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702"/>
        <w:gridCol w:w="1417"/>
        <w:gridCol w:w="3262"/>
        <w:gridCol w:w="4254"/>
        <w:gridCol w:w="1558"/>
        <w:gridCol w:w="2127"/>
        <w:gridCol w:w="3120"/>
      </w:tblGrid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Watercare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Services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Limited</w:t>
            </w:r>
          </w:p>
        </w:tc>
        <w:tc>
          <w:tcPr>
            <w:tcW w:w="10491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142"/>
              <w:ind w:left="3010" w:right="3010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GAJV-ITP-00102_4.0</w:t>
            </w:r>
          </w:p>
        </w:tc>
      </w:tr>
      <w:tr>
        <w:trPr>
          <w:trHeight w:val="331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Air</w:t>
            </w:r>
            <w:r>
              <w:rPr>
                <w:b/>
                <w:color w:val="57585B"/>
                <w:spacing w:val="-5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Valve</w:t>
            </w:r>
            <w:r>
              <w:rPr>
                <w:b/>
                <w:color w:val="57585B"/>
                <w:spacing w:val="-1"/>
                <w:sz w:val="18"/>
              </w:rPr>
              <w:t> </w:t>
            </w:r>
            <w:r>
              <w:rPr>
                <w:b/>
                <w:color w:val="57585B"/>
                <w:spacing w:val="-2"/>
                <w:sz w:val="18"/>
              </w:rPr>
              <w:t>Install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Central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10491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09" w:lineRule="auto" w:before="61"/>
              <w:ind w:left="106" w:right="4002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Air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Valve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Install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at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Creamery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Effluent</w:t>
            </w:r>
            <w:r>
              <w:rPr>
                <w:b/>
                <w:color w:val="17334B"/>
                <w:spacing w:val="-7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Channel CONTRACTOR NAME: GAJV</w:t>
            </w:r>
          </w:p>
          <w:p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8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5"/>
                <w:sz w:val="18"/>
              </w:rPr>
              <w:t> TBC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Mangere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Pump</w:t>
            </w:r>
            <w:r>
              <w:rPr>
                <w:b/>
                <w:color w:val="17334B"/>
                <w:spacing w:val="-2"/>
                <w:sz w:val="18"/>
              </w:rPr>
              <w:t> Station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CHAINAGE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Click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or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tap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here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to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enter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pacing w:val="-4"/>
                <w:sz w:val="18"/>
              </w:rPr>
              <w:t>text.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23/09/2022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Rising</w:t>
            </w:r>
            <w:r>
              <w:rPr>
                <w:b/>
                <w:color w:val="57585B"/>
                <w:spacing w:val="-4"/>
                <w:sz w:val="18"/>
              </w:rPr>
              <w:t> Main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Waris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Mohamad</w:t>
            </w: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GAJV-CEP-00252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91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CFDFD5"/>
          </w:tcPr>
          <w:p>
            <w:pPr>
              <w:pStyle w:val="TableParagraph"/>
              <w:spacing w:before="63"/>
              <w:ind w:left="104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120" w:type="dxa"/>
          </w:tcPr>
          <w:p>
            <w:pPr>
              <w:pStyle w:val="TableParagraph"/>
              <w:spacing w:before="63"/>
              <w:ind w:left="104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2901" w:hRule="atLeast"/>
        </w:trPr>
        <w:tc>
          <w:tcPr>
            <w:tcW w:w="21831" w:type="dxa"/>
            <w:gridSpan w:val="10"/>
            <w:shd w:val="clear" w:color="auto" w:fill="D6E2DB"/>
          </w:tcPr>
          <w:p>
            <w:pPr>
              <w:pStyle w:val="TableParagraph"/>
              <w:tabs>
                <w:tab w:pos="18414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completion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7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that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provide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shall 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has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40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9" w:hRule="atLeast"/>
        </w:trPr>
        <w:tc>
          <w:tcPr>
            <w:tcW w:w="21831" w:type="dxa"/>
            <w:gridSpan w:val="10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19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2" w:type="dxa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4" w:type="dxa"/>
            <w:shd w:val="clear" w:color="auto" w:fill="D6E2DB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685" w:type="dxa"/>
            <w:gridSpan w:val="2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120" w:type="dxa"/>
            <w:shd w:val="clear" w:color="auto" w:fill="D6E2DB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WSL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ENGINEER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REPRESENTATIVE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815" w:hRule="atLeast"/>
        </w:trPr>
        <w:tc>
          <w:tcPr>
            <w:tcW w:w="970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6" w:right="95" w:hanging="15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ACTIVITY </w:t>
            </w:r>
            <w:r>
              <w:rPr>
                <w:b/>
                <w:color w:val="FFFFFF"/>
                <w:sz w:val="20"/>
              </w:rPr>
              <w:t>No. #</w:t>
            </w:r>
          </w:p>
        </w:tc>
        <w:tc>
          <w:tcPr>
            <w:tcW w:w="2965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2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51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706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3461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678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059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08" w:hanging="70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607" w:type="dxa"/>
            <w:gridSpan w:val="2"/>
            <w:shd w:val="clear" w:color="auto" w:fill="17334A"/>
          </w:tcPr>
          <w:p>
            <w:pPr>
              <w:pStyle w:val="TableParagraph"/>
              <w:spacing w:before="164"/>
              <w:ind w:left="631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3830" w:type="dxa"/>
            <w:vMerge w:val="restart"/>
            <w:shd w:val="clear" w:color="auto" w:fill="17334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8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970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shd w:val="clear" w:color="auto" w:fill="BCD1C4"/>
          </w:tcPr>
          <w:p>
            <w:pPr>
              <w:pStyle w:val="TableParagraph"/>
              <w:spacing w:before="123"/>
              <w:ind w:left="304" w:right="304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TYPE</w:t>
            </w:r>
          </w:p>
        </w:tc>
        <w:tc>
          <w:tcPr>
            <w:tcW w:w="1558" w:type="dxa"/>
            <w:shd w:val="clear" w:color="auto" w:fill="BCD1C4"/>
          </w:tcPr>
          <w:p>
            <w:pPr>
              <w:pStyle w:val="TableParagraph"/>
              <w:spacing w:line="240" w:lineRule="atLeast"/>
              <w:ind w:left="342" w:hanging="132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ATTENDANCE REQUIRED</w:t>
            </w:r>
          </w:p>
        </w:tc>
        <w:tc>
          <w:tcPr>
            <w:tcW w:w="3830" w:type="dxa"/>
            <w:vMerge/>
            <w:tcBorders>
              <w:top w:val="nil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21827" w:type="dxa"/>
            <w:gridSpan w:val="10"/>
            <w:shd w:val="clear" w:color="auto" w:fill="BCD1C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color w:val="17334B"/>
                <w:sz w:val="22"/>
              </w:rPr>
              <w:t>1.0</w:t>
            </w:r>
            <w:r>
              <w:rPr>
                <w:b/>
                <w:color w:val="17334B"/>
                <w:spacing w:val="-2"/>
                <w:sz w:val="22"/>
              </w:rPr>
              <w:t> Preliminaries</w:t>
            </w:r>
          </w:p>
        </w:tc>
      </w:tr>
      <w:tr>
        <w:trPr>
          <w:trHeight w:val="902" w:hRule="atLeast"/>
        </w:trPr>
        <w:tc>
          <w:tcPr>
            <w:tcW w:w="97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1.1</w:t>
            </w:r>
          </w:p>
        </w:tc>
        <w:tc>
          <w:tcPr>
            <w:tcW w:w="296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Drawing</w:t>
            </w:r>
          </w:p>
        </w:tc>
        <w:tc>
          <w:tcPr>
            <w:tcW w:w="1551" w:type="dxa"/>
          </w:tcPr>
          <w:p>
            <w:pPr>
              <w:pStyle w:val="TableParagraph"/>
              <w:spacing w:before="1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IFC</w:t>
            </w:r>
            <w:r>
              <w:rPr>
                <w:color w:val="57585B"/>
                <w:spacing w:val="-2"/>
                <w:sz w:val="22"/>
              </w:rPr>
              <w:t> drawing</w:t>
            </w:r>
          </w:p>
        </w:tc>
        <w:tc>
          <w:tcPr>
            <w:tcW w:w="3461" w:type="dxa"/>
          </w:tcPr>
          <w:p>
            <w:pPr>
              <w:pStyle w:val="TableParagraph"/>
              <w:spacing w:line="237" w:lineRule="auto" w:before="3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Latest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issue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IFC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drawings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be used for construction.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construction drawings.</w:t>
            </w:r>
          </w:p>
        </w:tc>
        <w:tc>
          <w:tcPr>
            <w:tcW w:w="2059" w:type="dxa"/>
          </w:tcPr>
          <w:p>
            <w:pPr>
              <w:pStyle w:val="TableParagraph"/>
              <w:spacing w:line="237" w:lineRule="auto" w:before="3"/>
              <w:ind w:right="136"/>
              <w:rPr>
                <w:sz w:val="22"/>
              </w:rPr>
            </w:pPr>
            <w:r>
              <w:rPr>
                <w:color w:val="57585B"/>
                <w:sz w:val="22"/>
              </w:rPr>
              <w:t>Prior to </w:t>
            </w:r>
            <w:r>
              <w:rPr>
                <w:color w:val="57585B"/>
                <w:spacing w:val="-2"/>
                <w:sz w:val="22"/>
              </w:rPr>
              <w:t>construction.</w:t>
            </w:r>
          </w:p>
        </w:tc>
        <w:tc>
          <w:tcPr>
            <w:tcW w:w="1049" w:type="dxa"/>
          </w:tcPr>
          <w:p>
            <w:pPr>
              <w:pStyle w:val="TableParagraph"/>
              <w:spacing w:before="1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register.</w:t>
            </w:r>
          </w:p>
        </w:tc>
      </w:tr>
      <w:tr>
        <w:trPr>
          <w:trHeight w:val="565" w:hRule="atLeast"/>
        </w:trPr>
        <w:tc>
          <w:tcPr>
            <w:tcW w:w="21827" w:type="dxa"/>
            <w:gridSpan w:val="10"/>
            <w:shd w:val="clear" w:color="auto" w:fill="BCD1C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color w:val="17334B"/>
                <w:sz w:val="22"/>
              </w:rPr>
              <w:t>2.0.</w:t>
            </w:r>
            <w:r>
              <w:rPr>
                <w:b/>
                <w:color w:val="17334B"/>
                <w:spacing w:val="-4"/>
                <w:sz w:val="22"/>
              </w:rPr>
              <w:t> </w:t>
            </w:r>
            <w:r>
              <w:rPr>
                <w:b/>
                <w:color w:val="17334B"/>
                <w:sz w:val="22"/>
              </w:rPr>
              <w:t>Fabrication</w:t>
            </w:r>
            <w:r>
              <w:rPr>
                <w:b/>
                <w:color w:val="17334B"/>
                <w:spacing w:val="-6"/>
                <w:sz w:val="22"/>
              </w:rPr>
              <w:t> </w:t>
            </w:r>
            <w:r>
              <w:rPr>
                <w:b/>
                <w:color w:val="17334B"/>
                <w:sz w:val="22"/>
              </w:rPr>
              <w:t>and</w:t>
            </w:r>
            <w:r>
              <w:rPr>
                <w:b/>
                <w:color w:val="17334B"/>
                <w:spacing w:val="-5"/>
                <w:sz w:val="22"/>
              </w:rPr>
              <w:t> </w:t>
            </w:r>
            <w:r>
              <w:rPr>
                <w:b/>
                <w:color w:val="17334B"/>
                <w:spacing w:val="-2"/>
                <w:sz w:val="22"/>
              </w:rPr>
              <w:t>Material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Stainless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steel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pipe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SS316L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seamless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SCH.80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pipe.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61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Flanges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DN450,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AS2129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table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flange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with hole as per detail E of drawing </w:t>
            </w:r>
            <w:r>
              <w:rPr>
                <w:color w:val="57585B"/>
                <w:spacing w:val="-2"/>
                <w:sz w:val="22"/>
              </w:rPr>
              <w:t>2012034.038.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0" w:lineRule="atLeast" w:before="1"/>
              <w:rPr>
                <w:sz w:val="22"/>
              </w:rPr>
            </w:pPr>
            <w:r>
              <w:rPr>
                <w:color w:val="57585B"/>
                <w:sz w:val="22"/>
              </w:rPr>
              <w:t>DN150,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EN1092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PN16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RF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flange, </w:t>
            </w:r>
            <w:r>
              <w:rPr>
                <w:color w:val="57585B"/>
                <w:spacing w:val="-2"/>
                <w:sz w:val="22"/>
              </w:rPr>
              <w:t>SS316L.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34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Gaskets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DN450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3mm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EPDM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AS2129.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DN150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2mm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James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Walker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INCA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or approved to suit EN1092.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</w:tbl>
    <w:p>
      <w:pPr>
        <w:spacing w:after="0" w:line="268" w:lineRule="exact"/>
        <w:rPr>
          <w:sz w:val="22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506" w:footer="752" w:top="1340" w:bottom="940" w:left="620" w:right="1140"/>
          <w:pgNumType w:start="1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15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Bolts/nuts/washers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Stainless steel bolt set, bolt with hex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nut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washers,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M20×8/set. Bolt: A4-70.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Nut: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A4-</w:t>
            </w:r>
            <w:r>
              <w:rPr>
                <w:color w:val="57585B"/>
                <w:spacing w:val="-5"/>
                <w:sz w:val="22"/>
              </w:rPr>
              <w:t>80.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Washer: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Class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HV.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8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Gate</w:t>
            </w:r>
            <w:r>
              <w:rPr>
                <w:color w:val="57585B"/>
                <w:spacing w:val="-4"/>
                <w:sz w:val="22"/>
              </w:rPr>
              <w:t> valve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MS-15,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MS-</w:t>
            </w:r>
            <w:r>
              <w:rPr>
                <w:color w:val="57585B"/>
                <w:spacing w:val="-4"/>
                <w:sz w:val="22"/>
              </w:rPr>
              <w:t>15P.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Clockwise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closing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gate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with EN1092, PN16 flange.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8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Air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relief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valve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MS-</w:t>
            </w:r>
            <w:r>
              <w:rPr>
                <w:color w:val="57585B"/>
                <w:spacing w:val="-4"/>
                <w:sz w:val="22"/>
              </w:rPr>
              <w:t>40P.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RF,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EN1092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PN16,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Vent-O-Max</w:t>
            </w:r>
            <w:r>
              <w:rPr>
                <w:color w:val="57585B"/>
                <w:spacing w:val="-5"/>
                <w:sz w:val="22"/>
              </w:rPr>
              <w:t> RGX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equivalent.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</w:tr>
      <w:tr>
        <w:trPr>
          <w:trHeight w:val="1200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2.7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procedure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5"/>
                <w:sz w:val="22"/>
              </w:rPr>
              <w:t> 9.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Procedure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Record </w:t>
            </w:r>
            <w:r>
              <w:rPr>
                <w:color w:val="57585B"/>
                <w:spacing w:val="-2"/>
                <w:sz w:val="22"/>
              </w:rPr>
              <w:t>(PQR).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procedure.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WPS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PQR.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2.8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cleaning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B31.3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Pickling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passivation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done on all welds prior to delivery.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procedure.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Pickling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passivation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procedure. Supplier QA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2.9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Welding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consumable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II.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II,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Part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C.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Consumable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</w:tr>
      <w:tr>
        <w:trPr>
          <w:trHeight w:val="12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2.10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IX.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ASME </w:t>
            </w:r>
            <w:r>
              <w:rPr>
                <w:color w:val="57585B"/>
                <w:spacing w:val="-4"/>
                <w:sz w:val="22"/>
              </w:rPr>
              <w:t>IX.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qualification.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fabrication.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Welder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certified.</w:t>
            </w:r>
          </w:p>
        </w:tc>
      </w:tr>
      <w:tr>
        <w:trPr>
          <w:trHeight w:val="1341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Non-destructive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testing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(NDT)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V.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B31.3.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V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B31.3.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NDT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report.</w:t>
            </w:r>
          </w:p>
        </w:tc>
      </w:tr>
      <w:tr>
        <w:trPr>
          <w:trHeight w:val="11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NDT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operator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6.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ASME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V.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Valid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qualification.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Review qualification.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Qualification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record.</w:t>
            </w:r>
          </w:p>
        </w:tc>
      </w:tr>
      <w:tr>
        <w:trPr>
          <w:trHeight w:val="241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PE </w:t>
            </w:r>
            <w:r>
              <w:rPr>
                <w:color w:val="57585B"/>
                <w:spacing w:val="-4"/>
                <w:sz w:val="22"/>
              </w:rPr>
              <w:t>pipe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Drawing no. 2012034.038 Rev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E,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2012034.090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A, 2012034.091 Rev A,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2012034.092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A.</w:t>
            </w:r>
          </w:p>
          <w:p>
            <w:pPr>
              <w:pStyle w:val="TableParagraph"/>
              <w:spacing w:line="270" w:lineRule="atLeast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203 The Supply of Polyethylene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(PE)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Pipes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 Fittings and 203P The Supply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Polyethylene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(PE) Pipes and Fittings.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SDR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drawing 2012034.038, 2012034.090,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2012034.091,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2012034.092.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size: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DN160.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QA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2"/>
                <w:sz w:val="22"/>
              </w:rPr>
              <w:t> pipe.</w:t>
            </w:r>
          </w:p>
        </w:tc>
      </w:tr>
    </w:tbl>
    <w:p>
      <w:pPr>
        <w:spacing w:after="0" w:line="268" w:lineRule="exact"/>
        <w:rPr>
          <w:sz w:val="22"/>
        </w:rPr>
        <w:sectPr>
          <w:pgSz w:w="23820" w:h="16840" w:orient="landscape"/>
          <w:pgMar w:header="506" w:footer="752" w:top="1340" w:bottom="940" w:left="620" w:right="1140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241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2"/>
                <w:sz w:val="22"/>
              </w:rPr>
              <w:t> fitting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Drawing no. 2012034.038 Rev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E,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2012034.090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A, 2012034.091 Rev A,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2012034.092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A.</w:t>
            </w:r>
          </w:p>
          <w:p>
            <w:pPr>
              <w:pStyle w:val="TableParagraph"/>
              <w:spacing w:line="270" w:lineRule="atLeast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203 The Supply of Polyethylene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(PE)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Pipes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 Fittings and 203P The Supply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Polyethylene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(PE) Pipes and Fittings.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100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SDR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drawing 2012034.038, 2012034.090,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2012034.091,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2012034.092.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size: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DN160.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material </w:t>
            </w:r>
            <w:r>
              <w:rPr>
                <w:color w:val="57585B"/>
                <w:spacing w:val="-2"/>
                <w:sz w:val="22"/>
              </w:rPr>
              <w:t>certificate.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Upon</w:t>
            </w:r>
            <w:r>
              <w:rPr>
                <w:color w:val="57585B"/>
                <w:spacing w:val="-2"/>
                <w:sz w:val="22"/>
              </w:rPr>
              <w:t> delivery.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QA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fitting.</w:t>
            </w:r>
          </w:p>
        </w:tc>
      </w:tr>
      <w:tr>
        <w:trPr>
          <w:trHeight w:val="894" w:hRule="atLeast"/>
        </w:trPr>
        <w:tc>
          <w:tcPr>
            <w:tcW w:w="970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2.15</w:t>
            </w:r>
          </w:p>
        </w:tc>
        <w:tc>
          <w:tcPr>
            <w:tcW w:w="2965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sample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3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Section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225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of PE Pipelines, Section </w:t>
            </w:r>
            <w:r>
              <w:rPr>
                <w:color w:val="57585B"/>
                <w:spacing w:val="-2"/>
                <w:sz w:val="22"/>
              </w:rPr>
              <w:t>225.16.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Pre-construction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results </w:t>
            </w:r>
            <w:r>
              <w:rPr>
                <w:color w:val="57585B"/>
                <w:spacing w:val="-2"/>
                <w:sz w:val="22"/>
              </w:rPr>
              <w:t>pass.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Review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certificates.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site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works.</w:t>
            </w:r>
          </w:p>
        </w:tc>
        <w:tc>
          <w:tcPr>
            <w:tcW w:w="1049" w:type="dxa"/>
          </w:tcPr>
          <w:p>
            <w:pPr>
              <w:pStyle w:val="TableParagraph"/>
              <w:spacing w:line="263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3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Passed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results.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2.16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surround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 </w:t>
            </w:r>
            <w:r>
              <w:rPr>
                <w:color w:val="57585B"/>
                <w:spacing w:val="-2"/>
                <w:sz w:val="22"/>
              </w:rPr>
              <w:t>SAP7.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z w:val="22"/>
              </w:rPr>
              <w:t>Submit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MAR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4"/>
                <w:sz w:val="22"/>
              </w:rPr>
              <w:t>WSL.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site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works.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Material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certificate,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approved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MAR.</w:t>
            </w:r>
          </w:p>
        </w:tc>
      </w:tr>
      <w:tr>
        <w:trPr>
          <w:trHeight w:val="566" w:hRule="atLeast"/>
        </w:trPr>
        <w:tc>
          <w:tcPr>
            <w:tcW w:w="21827" w:type="dxa"/>
            <w:gridSpan w:val="10"/>
            <w:shd w:val="clear" w:color="auto" w:fill="D6E2DB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3.0</w:t>
            </w:r>
            <w:r>
              <w:rPr>
                <w:b/>
                <w:spacing w:val="-2"/>
                <w:sz w:val="22"/>
              </w:rPr>
              <w:t> Construction</w:t>
            </w:r>
          </w:p>
        </w:tc>
      </w:tr>
      <w:tr>
        <w:trPr>
          <w:trHeight w:val="90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for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backfill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Civil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Construction </w:t>
            </w:r>
            <w:r>
              <w:rPr>
                <w:color w:val="57585B"/>
                <w:spacing w:val="-2"/>
                <w:sz w:val="22"/>
              </w:rPr>
              <w:t>Standard.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compacted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MDD.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z w:val="22"/>
              </w:rPr>
              <w:t>Nuclear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density meter (NDM)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2059" w:type="dxa"/>
          </w:tcPr>
          <w:p>
            <w:pPr>
              <w:pStyle w:val="TableParagraph"/>
              <w:ind w:right="806"/>
              <w:rPr>
                <w:sz w:val="22"/>
              </w:rPr>
            </w:pP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fixing </w:t>
            </w:r>
            <w:r>
              <w:rPr>
                <w:color w:val="57585B"/>
                <w:spacing w:val="-2"/>
                <w:sz w:val="22"/>
              </w:rPr>
              <w:t>reinforcing.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NDM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2"/>
                <w:sz w:val="22"/>
              </w:rPr>
              <w:t> results.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3.2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Formwork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Dimensions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are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drawing </w:t>
            </w:r>
            <w:r>
              <w:rPr>
                <w:color w:val="57585B"/>
                <w:spacing w:val="-2"/>
                <w:sz w:val="22"/>
              </w:rPr>
              <w:t>2012034.038.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Pre-pour.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805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Reinforcing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placement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Reinforcing to have minimum 75mm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cover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bottom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50mm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cover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top.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Once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reinforcing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is </w:t>
            </w:r>
            <w:r>
              <w:rPr>
                <w:color w:val="57585B"/>
                <w:spacing w:val="-2"/>
                <w:sz w:val="22"/>
              </w:rPr>
              <w:t>placed.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Cylinder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for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compression strength testing.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30MPa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28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days.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Cylinder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test.</w:t>
            </w:r>
          </w:p>
        </w:tc>
        <w:tc>
          <w:tcPr>
            <w:tcW w:w="2059" w:type="dxa"/>
          </w:tcPr>
          <w:p>
            <w:pPr>
              <w:pStyle w:val="TableParagraph"/>
              <w:ind w:right="136"/>
              <w:rPr>
                <w:sz w:val="22"/>
              </w:rPr>
            </w:pPr>
            <w:r>
              <w:rPr>
                <w:color w:val="57585B"/>
                <w:sz w:val="22"/>
              </w:rPr>
              <w:t>Requested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the time of order.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results.</w:t>
            </w:r>
          </w:p>
        </w:tc>
      </w:tr>
      <w:tr>
        <w:trPr>
          <w:trHeight w:val="537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pour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pour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complete.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finish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U5.</w:t>
            </w:r>
          </w:p>
        </w:tc>
        <w:tc>
          <w:tcPr>
            <w:tcW w:w="16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Pre-pour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post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pour.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inspection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checksheet.</w:t>
            </w:r>
          </w:p>
        </w:tc>
      </w:tr>
      <w:tr>
        <w:trPr>
          <w:trHeight w:val="14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2"/>
                <w:sz w:val="22"/>
              </w:rPr>
              <w:t> 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size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gasket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 </w:t>
            </w:r>
            <w:r>
              <w:rPr>
                <w:color w:val="57585B"/>
                <w:spacing w:val="-2"/>
                <w:sz w:val="22"/>
              </w:rPr>
              <w:t>place.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4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3.7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lubricated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</w:t>
            </w:r>
          </w:p>
        </w:tc>
        <w:tc>
          <w:tcPr>
            <w:tcW w:w="3461" w:type="dxa"/>
          </w:tcPr>
          <w:p>
            <w:pPr>
              <w:pStyle w:val="TableParagraph"/>
              <w:ind w:right="281"/>
              <w:rPr>
                <w:sz w:val="22"/>
              </w:rPr>
            </w:pPr>
            <w:r>
              <w:rPr>
                <w:color w:val="57585B"/>
                <w:sz w:val="22"/>
              </w:rPr>
              <w:t>Bolts have lubrications. Lubrication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nickel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anti-seize </w:t>
            </w:r>
            <w:r>
              <w:rPr>
                <w:color w:val="57585B"/>
                <w:spacing w:val="-2"/>
                <w:sz w:val="22"/>
              </w:rPr>
              <w:t>compound.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806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3.8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Pipes and instruments assembled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position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orientation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instruments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installed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in correct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order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no.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2012034.038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5"/>
                <w:sz w:val="22"/>
              </w:rPr>
              <w:t>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Post</w:t>
            </w:r>
            <w:r>
              <w:rPr>
                <w:color w:val="57585B"/>
                <w:spacing w:val="-2"/>
                <w:sz w:val="22"/>
              </w:rPr>
              <w:t> 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3.9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operational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(before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and after installation)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manual.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Valve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opens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closes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fully.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Post </w:t>
            </w:r>
            <w:r>
              <w:rPr>
                <w:color w:val="57585B"/>
                <w:spacing w:val="-2"/>
                <w:sz w:val="22"/>
              </w:rPr>
              <w:t>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Flanged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61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3.10</w:t>
            </w:r>
          </w:p>
        </w:tc>
        <w:tc>
          <w:tcPr>
            <w:tcW w:w="2965" w:type="dxa"/>
          </w:tcPr>
          <w:p>
            <w:pPr>
              <w:pStyle w:val="TableParagraph"/>
              <w:ind w:left="107" w:right="133"/>
              <w:rPr>
                <w:sz w:val="22"/>
              </w:rPr>
            </w:pPr>
            <w:r>
              <w:rPr>
                <w:color w:val="57585B"/>
                <w:sz w:val="22"/>
              </w:rPr>
              <w:t>All flanges to have correct number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bolts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 be tightened to specified </w:t>
            </w:r>
            <w:r>
              <w:rPr>
                <w:color w:val="57585B"/>
                <w:spacing w:val="-2"/>
                <w:sz w:val="22"/>
              </w:rPr>
              <w:t>torque.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9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2012034.038 Rev E – Note 3.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General Mechanical Construction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Standard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- Section 8.3.2.</w:t>
            </w:r>
          </w:p>
        </w:tc>
        <w:tc>
          <w:tcPr>
            <w:tcW w:w="3461" w:type="dxa"/>
          </w:tcPr>
          <w:p>
            <w:pPr>
              <w:pStyle w:val="TableParagraph"/>
              <w:ind w:right="30"/>
              <w:rPr>
                <w:sz w:val="22"/>
              </w:rPr>
            </w:pPr>
            <w:r>
              <w:rPr>
                <w:color w:val="57585B"/>
                <w:sz w:val="22"/>
              </w:rPr>
              <w:t>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have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number of bolts required.</w:t>
            </w:r>
          </w:p>
          <w:p>
            <w:pPr>
              <w:pStyle w:val="TableParagraph"/>
              <w:spacing w:line="270" w:lineRule="atLeast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DN450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torqued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 250Nm in 110Nm increments. DN150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flanges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torqued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138Nm.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Post</w:t>
            </w:r>
            <w:r>
              <w:rPr>
                <w:color w:val="57585B"/>
                <w:spacing w:val="-2"/>
                <w:sz w:val="22"/>
              </w:rPr>
              <w:t> install.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ind w:right="467"/>
              <w:rPr>
                <w:sz w:val="22"/>
              </w:rPr>
            </w:pPr>
            <w:r>
              <w:rPr>
                <w:color w:val="57585B"/>
                <w:sz w:val="22"/>
              </w:rPr>
              <w:t>Flanged connection checklist. Torque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meter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calibration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record.</w:t>
            </w:r>
          </w:p>
        </w:tc>
      </w:tr>
    </w:tbl>
    <w:p>
      <w:pPr>
        <w:spacing w:after="0"/>
        <w:rPr>
          <w:sz w:val="22"/>
        </w:rPr>
        <w:sectPr>
          <w:pgSz w:w="23820" w:h="16840" w:orient="landscape"/>
          <w:pgMar w:header="506" w:footer="752" w:top="1340" w:bottom="940" w:left="620" w:right="1140"/>
        </w:sectPr>
      </w:pPr>
    </w:p>
    <w:p>
      <w:pPr>
        <w:pStyle w:val="BodyText"/>
        <w:spacing w:before="9" w:after="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965"/>
        <w:gridCol w:w="1551"/>
        <w:gridCol w:w="2706"/>
        <w:gridCol w:w="3461"/>
        <w:gridCol w:w="1678"/>
        <w:gridCol w:w="2059"/>
        <w:gridCol w:w="1049"/>
        <w:gridCol w:w="1558"/>
        <w:gridCol w:w="3830"/>
      </w:tblGrid>
      <w:tr>
        <w:trPr>
          <w:trHeight w:val="1502" w:hRule="atLeast"/>
        </w:trPr>
        <w:tc>
          <w:tcPr>
            <w:tcW w:w="97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Torque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meter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calibration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record.</w:t>
            </w:r>
          </w:p>
        </w:tc>
        <w:tc>
          <w:tcPr>
            <w:tcW w:w="167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3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147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3.11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2"/>
                <w:sz w:val="22"/>
              </w:rPr>
              <w:t> preparation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PIPA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POP001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10"/>
                <w:sz w:val="22"/>
              </w:rPr>
              <w:t>–</w:t>
            </w:r>
          </w:p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Jointing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of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 Pipes and Fittings for Pressure Applications - Issue 8.1 August 2021.</w:t>
            </w:r>
          </w:p>
        </w:tc>
        <w:tc>
          <w:tcPr>
            <w:tcW w:w="3461" w:type="dxa"/>
          </w:tcPr>
          <w:p>
            <w:pPr>
              <w:pStyle w:val="TableParagraph"/>
              <w:ind w:right="281"/>
              <w:rPr>
                <w:sz w:val="22"/>
              </w:rPr>
            </w:pP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cleaned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before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peeling </w:t>
            </w:r>
            <w:r>
              <w:rPr>
                <w:color w:val="57585B"/>
                <w:spacing w:val="-2"/>
                <w:sz w:val="22"/>
              </w:rPr>
              <w:t>pipe.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Correct pipe peeling tool used - Metal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files,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rasps,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emery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paper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etc are </w:t>
            </w:r>
            <w:r>
              <w:rPr>
                <w:color w:val="57585B"/>
                <w:sz w:val="22"/>
                <w:u w:val="single" w:color="57585B"/>
              </w:rPr>
              <w:t>NOT</w:t>
            </w:r>
            <w:r>
              <w:rPr>
                <w:color w:val="57585B"/>
                <w:sz w:val="22"/>
              </w:rPr>
              <w:t> to be used.</w:t>
            </w:r>
          </w:p>
          <w:p>
            <w:pPr>
              <w:pStyle w:val="TableParagraph"/>
              <w:spacing w:line="270" w:lineRule="atLeast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Surface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cleaned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with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an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authorised Isopropanol impregnated pipe </w:t>
            </w:r>
            <w:r>
              <w:rPr>
                <w:color w:val="57585B"/>
                <w:spacing w:val="-2"/>
                <w:sz w:val="22"/>
              </w:rPr>
              <w:t>wipe.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peeling.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H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895" w:hRule="atLeast"/>
        </w:trPr>
        <w:tc>
          <w:tcPr>
            <w:tcW w:w="970" w:type="dxa"/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3.12</w:t>
            </w:r>
          </w:p>
        </w:tc>
        <w:tc>
          <w:tcPr>
            <w:tcW w:w="2965" w:type="dxa"/>
          </w:tcPr>
          <w:p>
            <w:pPr>
              <w:pStyle w:val="TableParagraph"/>
              <w:ind w:left="107" w:right="488"/>
              <w:rPr>
                <w:sz w:val="22"/>
              </w:rPr>
            </w:pPr>
            <w:r>
              <w:rPr>
                <w:color w:val="57585B"/>
                <w:sz w:val="22"/>
              </w:rPr>
              <w:t>Electrofusion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construction weld test</w:t>
            </w:r>
          </w:p>
        </w:tc>
        <w:tc>
          <w:tcPr>
            <w:tcW w:w="1551" w:type="dxa"/>
          </w:tcPr>
          <w:p>
            <w:pPr>
              <w:pStyle w:val="TableParagraph"/>
              <w:spacing w:line="263" w:lineRule="exact"/>
              <w:ind w:left="531" w:right="523"/>
              <w:jc w:val="center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S/C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color w:val="57585B"/>
                <w:sz w:val="22"/>
              </w:rPr>
              <w:t>Section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225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10"/>
                <w:sz w:val="22"/>
              </w:rPr>
              <w:t> </w:t>
            </w:r>
            <w:r>
              <w:rPr>
                <w:color w:val="57585B"/>
                <w:sz w:val="22"/>
              </w:rPr>
              <w:t>of PE Pipelines, Section </w:t>
            </w:r>
            <w:r>
              <w:rPr>
                <w:color w:val="57585B"/>
                <w:spacing w:val="-2"/>
                <w:sz w:val="22"/>
              </w:rPr>
              <w:t>225.16.</w:t>
            </w:r>
          </w:p>
        </w:tc>
        <w:tc>
          <w:tcPr>
            <w:tcW w:w="3461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Construction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test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results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pass.</w:t>
            </w:r>
          </w:p>
        </w:tc>
        <w:tc>
          <w:tcPr>
            <w:tcW w:w="1678" w:type="dxa"/>
          </w:tcPr>
          <w:p>
            <w:pPr>
              <w:pStyle w:val="TableParagraph"/>
              <w:ind w:right="692"/>
              <w:rPr>
                <w:sz w:val="22"/>
              </w:rPr>
            </w:pPr>
            <w:r>
              <w:rPr>
                <w:color w:val="57585B"/>
                <w:sz w:val="22"/>
              </w:rPr>
              <w:t>Weld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test </w:t>
            </w:r>
            <w:r>
              <w:rPr>
                <w:color w:val="57585B"/>
                <w:spacing w:val="-2"/>
                <w:sz w:val="22"/>
              </w:rPr>
              <w:t>result.</w:t>
            </w:r>
          </w:p>
        </w:tc>
        <w:tc>
          <w:tcPr>
            <w:tcW w:w="2059" w:type="dxa"/>
          </w:tcPr>
          <w:p>
            <w:pPr>
              <w:pStyle w:val="TableParagraph"/>
              <w:ind w:right="898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pipe </w:t>
            </w:r>
            <w:r>
              <w:rPr>
                <w:color w:val="57585B"/>
                <w:spacing w:val="-2"/>
                <w:sz w:val="22"/>
              </w:rPr>
              <w:t>welding.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3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3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checklist.</w:t>
            </w:r>
          </w:p>
        </w:tc>
      </w:tr>
      <w:tr>
        <w:trPr>
          <w:trHeight w:val="1612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3.13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bedding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C.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bedding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2010070.005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C,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Granular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Surround.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Bedding to be minimum 150mm.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laying.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3.14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no.2012034.090 Rev A.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installed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the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correct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invert </w:t>
            </w:r>
            <w:r>
              <w:rPr>
                <w:color w:val="57585B"/>
                <w:spacing w:val="-2"/>
                <w:sz w:val="22"/>
              </w:rPr>
              <w:t>level.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4"/>
                <w:sz w:val="22"/>
              </w:rPr>
              <w:t>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2"/>
                <w:sz w:val="22"/>
              </w:rPr>
              <w:t> checklist.</w:t>
            </w:r>
          </w:p>
        </w:tc>
      </w:tr>
      <w:tr>
        <w:trPr>
          <w:trHeight w:val="187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3.15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surround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331"/>
              <w:rPr>
                <w:sz w:val="22"/>
              </w:rPr>
            </w:pPr>
            <w:r>
              <w:rPr>
                <w:color w:val="57585B"/>
                <w:sz w:val="22"/>
              </w:rPr>
              <w:t>Drawing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no.2010070.005 Rev C, General Civil Construction Standards.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Trench surround as per 2010070.005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-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Rev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C,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Granular Surround.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 150mm cover.</w:t>
            </w:r>
          </w:p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backfill.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599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3.16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Tracer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wire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label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strip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AS/NZS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2033.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Tracer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wire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label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strip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installed the trench surround.</w:t>
            </w:r>
          </w:p>
        </w:tc>
        <w:tc>
          <w:tcPr>
            <w:tcW w:w="1678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Prior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to </w:t>
            </w:r>
            <w:r>
              <w:rPr>
                <w:color w:val="57585B"/>
                <w:spacing w:val="-2"/>
                <w:sz w:val="22"/>
              </w:rPr>
              <w:t>backfill.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checklist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and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photo.</w:t>
            </w:r>
          </w:p>
        </w:tc>
      </w:tr>
      <w:tr>
        <w:trPr>
          <w:trHeight w:val="1343" w:hRule="atLeast"/>
        </w:trPr>
        <w:tc>
          <w:tcPr>
            <w:tcW w:w="970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3.17</w:t>
            </w:r>
          </w:p>
        </w:tc>
        <w:tc>
          <w:tcPr>
            <w:tcW w:w="296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Trench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backfill</w:t>
            </w:r>
          </w:p>
        </w:tc>
        <w:tc>
          <w:tcPr>
            <w:tcW w:w="1551" w:type="dxa"/>
          </w:tcPr>
          <w:p>
            <w:pPr>
              <w:pStyle w:val="TableParagraph"/>
              <w:spacing w:before="1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37" w:lineRule="auto" w:before="3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AS/NZS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2033,</w:t>
            </w:r>
            <w:r>
              <w:rPr>
                <w:color w:val="57585B"/>
                <w:spacing w:val="-11"/>
                <w:sz w:val="22"/>
              </w:rPr>
              <w:t> </w:t>
            </w:r>
            <w:r>
              <w:rPr>
                <w:color w:val="57585B"/>
                <w:sz w:val="22"/>
              </w:rPr>
              <w:t>General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Civil Construction Standards.</w:t>
            </w:r>
          </w:p>
        </w:tc>
        <w:tc>
          <w:tcPr>
            <w:tcW w:w="3461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over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per AS/NZS 2033 - Section 5.</w:t>
            </w:r>
          </w:p>
          <w:p>
            <w:pPr>
              <w:pStyle w:val="TableParagraph"/>
              <w:spacing w:before="2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Compaction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95%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MDD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or </w:t>
            </w:r>
            <w:r>
              <w:rPr>
                <w:color w:val="57585B"/>
                <w:spacing w:val="-2"/>
                <w:sz w:val="22"/>
              </w:rPr>
              <w:t>32CIV.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z w:val="22"/>
              </w:rPr>
              <w:t>in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230mm </w:t>
            </w:r>
            <w:r>
              <w:rPr>
                <w:color w:val="57585B"/>
                <w:spacing w:val="-2"/>
                <w:sz w:val="22"/>
              </w:rPr>
              <w:t>layers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inspection. </w:t>
            </w:r>
            <w:r>
              <w:rPr>
                <w:color w:val="57585B"/>
                <w:sz w:val="22"/>
              </w:rPr>
              <w:t>Clegg test</w:t>
            </w:r>
          </w:p>
        </w:tc>
        <w:tc>
          <w:tcPr>
            <w:tcW w:w="2059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Once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backfill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is </w:t>
            </w:r>
            <w:r>
              <w:rPr>
                <w:color w:val="57585B"/>
                <w:spacing w:val="-2"/>
                <w:sz w:val="22"/>
              </w:rPr>
              <w:t>complete.</w:t>
            </w:r>
          </w:p>
        </w:tc>
        <w:tc>
          <w:tcPr>
            <w:tcW w:w="1049" w:type="dxa"/>
          </w:tcPr>
          <w:p>
            <w:pPr>
              <w:pStyle w:val="TableParagraph"/>
              <w:spacing w:before="1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544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3830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color w:val="57585B"/>
                <w:sz w:val="22"/>
              </w:rPr>
              <w:t>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checklist.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Clegg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value recorded on checklist.</w:t>
            </w:r>
          </w:p>
        </w:tc>
      </w:tr>
      <w:tr>
        <w:trPr>
          <w:trHeight w:val="623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3.18</w:t>
            </w:r>
          </w:p>
        </w:tc>
        <w:tc>
          <w:tcPr>
            <w:tcW w:w="296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As-builts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w w:val="100"/>
                <w:sz w:val="22"/>
              </w:rPr>
              <w:t>-</w:t>
            </w:r>
          </w:p>
        </w:tc>
        <w:tc>
          <w:tcPr>
            <w:tcW w:w="34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Built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surveys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1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completed</w:t>
            </w:r>
          </w:p>
        </w:tc>
        <w:tc>
          <w:tcPr>
            <w:tcW w:w="1678" w:type="dxa"/>
          </w:tcPr>
          <w:p>
            <w:pPr>
              <w:pStyle w:val="TableParagraph"/>
              <w:ind w:right="555"/>
              <w:rPr>
                <w:sz w:val="22"/>
              </w:rPr>
            </w:pPr>
            <w:r>
              <w:rPr>
                <w:color w:val="57585B"/>
                <w:sz w:val="22"/>
              </w:rPr>
              <w:t>Record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any </w:t>
            </w:r>
            <w:r>
              <w:rPr>
                <w:color w:val="57585B"/>
                <w:spacing w:val="-2"/>
                <w:sz w:val="22"/>
              </w:rPr>
              <w:t>changes.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construction.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Asbuilt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Survey</w:t>
            </w:r>
          </w:p>
        </w:tc>
      </w:tr>
      <w:tr>
        <w:trPr>
          <w:trHeight w:val="1344" w:hRule="atLeast"/>
        </w:trPr>
        <w:tc>
          <w:tcPr>
            <w:tcW w:w="97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3.19</w:t>
            </w:r>
          </w:p>
        </w:tc>
        <w:tc>
          <w:tcPr>
            <w:tcW w:w="296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Install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Odour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Bed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3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South</w:t>
            </w:r>
            <w:r>
              <w:rPr>
                <w:color w:val="57585B"/>
                <w:spacing w:val="-9"/>
                <w:sz w:val="22"/>
              </w:rPr>
              <w:t> </w:t>
            </w:r>
            <w:r>
              <w:rPr>
                <w:color w:val="57585B"/>
                <w:sz w:val="22"/>
              </w:rPr>
              <w:t>ARV Leacheate Pipework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DWG2012034.114</w:t>
            </w:r>
          </w:p>
        </w:tc>
        <w:tc>
          <w:tcPr>
            <w:tcW w:w="34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support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clamps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spaced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at maximum 2m centres.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color w:val="57585B"/>
                <w:sz w:val="22"/>
              </w:rPr>
              <w:t>DN50 PN12 PVC pipe to be used Proposed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z w:val="22"/>
              </w:rPr>
              <w:t>PVC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4"/>
                <w:sz w:val="22"/>
              </w:rPr>
              <w:t> </w:t>
            </w:r>
            <w:r>
              <w:rPr>
                <w:color w:val="57585B"/>
                <w:sz w:val="22"/>
              </w:rPr>
              <w:t>be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fixed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at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z w:val="22"/>
              </w:rPr>
              <w:t>a minimum grade of 1:180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</w:t>
            </w:r>
          </w:p>
        </w:tc>
        <w:tc>
          <w:tcPr>
            <w:tcW w:w="20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installation</w:t>
            </w:r>
          </w:p>
        </w:tc>
        <w:tc>
          <w:tcPr>
            <w:tcW w:w="1049" w:type="dxa"/>
          </w:tcPr>
          <w:p>
            <w:pPr>
              <w:pStyle w:val="TableParagraph"/>
              <w:spacing w:line="268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8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Delivery</w:t>
            </w:r>
            <w:r>
              <w:rPr>
                <w:color w:val="57585B"/>
                <w:spacing w:val="-7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Dockets,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</w:t>
            </w:r>
          </w:p>
        </w:tc>
      </w:tr>
      <w:tr>
        <w:trPr>
          <w:trHeight w:val="620" w:hRule="atLeast"/>
        </w:trPr>
        <w:tc>
          <w:tcPr>
            <w:tcW w:w="97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3.20</w:t>
            </w:r>
          </w:p>
        </w:tc>
        <w:tc>
          <w:tcPr>
            <w:tcW w:w="2965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color w:val="57585B"/>
                <w:sz w:val="22"/>
              </w:rPr>
              <w:t>Connection</w:t>
            </w:r>
            <w:r>
              <w:rPr>
                <w:color w:val="57585B"/>
                <w:spacing w:val="-5"/>
                <w:sz w:val="22"/>
              </w:rPr>
              <w:t> </w:t>
            </w:r>
            <w:r>
              <w:rPr>
                <w:color w:val="57585B"/>
                <w:sz w:val="22"/>
              </w:rPr>
              <w:t>to</w:t>
            </w:r>
            <w:r>
              <w:rPr>
                <w:color w:val="57585B"/>
                <w:spacing w:val="-3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Manhole</w:t>
            </w:r>
          </w:p>
        </w:tc>
        <w:tc>
          <w:tcPr>
            <w:tcW w:w="1551" w:type="dxa"/>
          </w:tcPr>
          <w:p>
            <w:pPr>
              <w:pStyle w:val="TableParagraph"/>
              <w:spacing w:line="265" w:lineRule="exact"/>
              <w:ind w:left="531" w:right="524"/>
              <w:jc w:val="center"/>
              <w:rPr>
                <w:sz w:val="22"/>
              </w:rPr>
            </w:pPr>
            <w:r>
              <w:rPr>
                <w:color w:val="57585B"/>
                <w:spacing w:val="-4"/>
                <w:sz w:val="22"/>
              </w:rPr>
              <w:t>GAJV</w:t>
            </w:r>
          </w:p>
        </w:tc>
        <w:tc>
          <w:tcPr>
            <w:tcW w:w="2706" w:type="dxa"/>
          </w:tcPr>
          <w:p>
            <w:pPr>
              <w:pStyle w:val="TableParagraph"/>
              <w:ind w:left="106" w:right="166"/>
              <w:rPr>
                <w:sz w:val="22"/>
              </w:rPr>
            </w:pPr>
            <w:r>
              <w:rPr>
                <w:color w:val="57585B"/>
                <w:sz w:val="22"/>
              </w:rPr>
              <w:t>As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DWG2012034.114 As</w:t>
            </w:r>
            <w:r>
              <w:rPr>
                <w:color w:val="57585B"/>
                <w:spacing w:val="-2"/>
                <w:sz w:val="22"/>
              </w:rPr>
              <w:t> </w:t>
            </w:r>
            <w:r>
              <w:rPr>
                <w:color w:val="57585B"/>
                <w:sz w:val="22"/>
              </w:rPr>
              <w:t>per</w:t>
            </w:r>
            <w:r>
              <w:rPr>
                <w:color w:val="57585B"/>
                <w:spacing w:val="-2"/>
                <w:sz w:val="22"/>
              </w:rPr>
              <w:t> DWG2001151.018</w:t>
            </w:r>
          </w:p>
        </w:tc>
        <w:tc>
          <w:tcPr>
            <w:tcW w:w="346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color w:val="57585B"/>
                <w:sz w:val="22"/>
              </w:rPr>
              <w:t>150mm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concrete</w:t>
            </w:r>
            <w:r>
              <w:rPr>
                <w:color w:val="57585B"/>
                <w:spacing w:val="-13"/>
                <w:sz w:val="22"/>
              </w:rPr>
              <w:t> </w:t>
            </w:r>
            <w:r>
              <w:rPr>
                <w:color w:val="57585B"/>
                <w:sz w:val="22"/>
              </w:rPr>
              <w:t>surround</w:t>
            </w:r>
            <w:r>
              <w:rPr>
                <w:color w:val="57585B"/>
                <w:spacing w:val="-12"/>
                <w:sz w:val="22"/>
              </w:rPr>
              <w:t> </w:t>
            </w:r>
            <w:r>
              <w:rPr>
                <w:color w:val="57585B"/>
                <w:sz w:val="22"/>
              </w:rPr>
              <w:t>to 160dia uPvc</w:t>
            </w:r>
          </w:p>
        </w:tc>
        <w:tc>
          <w:tcPr>
            <w:tcW w:w="1678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color w:val="57585B"/>
                <w:spacing w:val="-2"/>
                <w:sz w:val="22"/>
              </w:rPr>
              <w:t>Visual inspection</w:t>
            </w:r>
          </w:p>
        </w:tc>
        <w:tc>
          <w:tcPr>
            <w:tcW w:w="205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During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installation</w:t>
            </w:r>
          </w:p>
        </w:tc>
        <w:tc>
          <w:tcPr>
            <w:tcW w:w="1049" w:type="dxa"/>
          </w:tcPr>
          <w:p>
            <w:pPr>
              <w:pStyle w:val="TableParagraph"/>
              <w:spacing w:line="265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57585B"/>
                <w:w w:val="100"/>
                <w:sz w:val="22"/>
              </w:rPr>
              <w:t>W</w:t>
            </w:r>
          </w:p>
        </w:tc>
        <w:tc>
          <w:tcPr>
            <w:tcW w:w="1558" w:type="dxa"/>
          </w:tcPr>
          <w:p>
            <w:pPr>
              <w:pStyle w:val="TableParagraph"/>
              <w:spacing w:line="265" w:lineRule="exact"/>
              <w:ind w:left="580"/>
              <w:rPr>
                <w:sz w:val="22"/>
              </w:rPr>
            </w:pPr>
            <w:r>
              <w:rPr>
                <w:color w:val="57585B"/>
                <w:spacing w:val="-5"/>
                <w:sz w:val="22"/>
              </w:rPr>
              <w:t>WSL</w:t>
            </w:r>
          </w:p>
        </w:tc>
        <w:tc>
          <w:tcPr>
            <w:tcW w:w="3830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color w:val="57585B"/>
                <w:sz w:val="22"/>
              </w:rPr>
              <w:t>Pipe</w:t>
            </w:r>
            <w:r>
              <w:rPr>
                <w:color w:val="57585B"/>
                <w:spacing w:val="-6"/>
                <w:sz w:val="22"/>
              </w:rPr>
              <w:t> </w:t>
            </w:r>
            <w:r>
              <w:rPr>
                <w:color w:val="57585B"/>
                <w:sz w:val="22"/>
              </w:rPr>
              <w:t>installation</w:t>
            </w:r>
            <w:r>
              <w:rPr>
                <w:color w:val="57585B"/>
                <w:spacing w:val="-8"/>
                <w:sz w:val="22"/>
              </w:rPr>
              <w:t> </w:t>
            </w:r>
            <w:r>
              <w:rPr>
                <w:color w:val="57585B"/>
                <w:spacing w:val="-2"/>
                <w:sz w:val="22"/>
              </w:rPr>
              <w:t>checksheet</w:t>
            </w:r>
          </w:p>
        </w:tc>
      </w:tr>
    </w:tbl>
    <w:p>
      <w:pPr>
        <w:spacing w:after="0" w:line="265" w:lineRule="exact"/>
        <w:rPr>
          <w:sz w:val="22"/>
        </w:rPr>
        <w:sectPr>
          <w:pgSz w:w="23820" w:h="16840" w:orient="landscape"/>
          <w:pgMar w:header="506" w:footer="752" w:top="1340" w:bottom="1610" w:left="620" w:right="1140"/>
        </w:sect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2"/>
        <w:gridCol w:w="4537"/>
      </w:tblGrid>
      <w:tr>
        <w:trPr>
          <w:trHeight w:val="856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3"/>
              <w:ind w:left="149" w:right="2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40" w:lineRule="atLeast"/>
              <w:ind w:left="149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APPROPRIATE </w:t>
            </w:r>
            <w:r>
              <w:rPr>
                <w:b/>
                <w:color w:val="FFFFFF"/>
                <w:spacing w:val="-4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2" w:type="dxa"/>
            <w:shd w:val="clear" w:color="auto" w:fill="17334A"/>
          </w:tcPr>
          <w:p>
            <w:pPr>
              <w:pStyle w:val="TableParagraph"/>
              <w:spacing w:before="123"/>
              <w:ind w:left="222" w:right="29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40" w:lineRule="atLeast"/>
              <w:ind w:left="222" w:right="29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APPROPRIATE </w:t>
            </w:r>
            <w:r>
              <w:rPr>
                <w:b/>
                <w:color w:val="FFFFFF"/>
                <w:spacing w:val="-4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8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tLeast" w:before="4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6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left="0"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left="0"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1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8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4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4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left="0"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left="0"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left="0"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0"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6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4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2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95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6" cy="52806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2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</w:t>
            </w:r>
            <w:r>
              <w:rPr>
                <w:rFonts w:ascii="Arial"/>
                <w:b/>
                <w:color w:val="17334B"/>
                <w:spacing w:val="-1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 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5" cy="56578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type w:val="continuous"/>
      <w:pgSz w:w="23820" w:h="16840" w:orient="landscape"/>
      <w:pgMar w:header="506" w:footer="752" w:top="1340" w:bottom="94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7808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8320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6668160" type="#_x0000_t202" id="docshape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8832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9" w:right="19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9" w:right="61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1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6667648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19" w:right="19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9" w:right="61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1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5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6272">
          <wp:simplePos x="0" y="0"/>
          <wp:positionH relativeFrom="page">
            <wp:posOffset>13934563</wp:posOffset>
          </wp:positionH>
          <wp:positionV relativeFrom="page">
            <wp:posOffset>404283</wp:posOffset>
          </wp:positionV>
          <wp:extent cx="528195" cy="4540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6784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1849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331849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18490" h="18415">
                            <a:moveTo>
                              <a:pt x="1331798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17982" y="18288"/>
                            </a:lnTo>
                            <a:lnTo>
                              <a:pt x="1331798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8.660pt;height:1.44pt;mso-position-horizontal-relative:page;mso-position-vertical-relative:page;z-index:-16669696" id="docshape1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7296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6669184" type="#_x0000_t202" id="docshape2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2024-07-31T02:21:03Z</dcterms:created>
  <dcterms:modified xsi:type="dcterms:W3CDTF">2024-07-31T02:21:03Z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for Microsoft 365</vt:lpwstr>
  </property>
</Properties>
</file>