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37642A">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45861CFF" w14:textId="1727A15E"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872EFC">
        <w:rPr>
          <w:b/>
          <w:bCs/>
          <w:sz w:val="40"/>
          <w:szCs w:val="40"/>
        </w:rPr>
        <w:t>Conduit</w:t>
      </w:r>
      <w:r w:rsidR="00407A56">
        <w:rPr>
          <w:b/>
          <w:bCs/>
          <w:sz w:val="40"/>
          <w:szCs w:val="40"/>
        </w:rPr>
        <w:t xml:space="preserve"> and Pit</w:t>
      </w:r>
      <w:r w:rsidR="00872EFC">
        <w:rPr>
          <w:b/>
          <w:bCs/>
          <w:sz w:val="40"/>
          <w:szCs w:val="40"/>
        </w:rPr>
        <w:t xml:space="preserve"> Installation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417"/>
        <w:gridCol w:w="2419"/>
        <w:gridCol w:w="1701"/>
        <w:gridCol w:w="1985"/>
        <w:gridCol w:w="1276"/>
        <w:gridCol w:w="708"/>
        <w:gridCol w:w="851"/>
        <w:gridCol w:w="567"/>
        <w:gridCol w:w="1559"/>
        <w:gridCol w:w="2126"/>
      </w:tblGrid>
      <w:tr w:rsidR="00D109C1" w14:paraId="12C0BDCD" w14:textId="77777777" w:rsidTr="009540C3">
        <w:tc>
          <w:tcPr>
            <w:tcW w:w="1267"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2419" w:type="dxa"/>
            <w:tcBorders>
              <w:bottom w:val="single" w:sz="4" w:space="0" w:color="auto"/>
            </w:tcBorders>
          </w:tcPr>
          <w:p w14:paraId="10DE0526" w14:textId="7EB05A10" w:rsidR="005C244C" w:rsidRPr="0037642A" w:rsidRDefault="00872EFC" w:rsidP="00B27F39">
            <w:pPr>
              <w:pStyle w:val="SymalBodycopylvl1"/>
              <w:spacing w:before="60" w:after="0"/>
            </w:pPr>
            <w:r w:rsidRPr="0037642A">
              <w:t>CC-0</w:t>
            </w:r>
            <w:r w:rsidR="004F7FB0" w:rsidRPr="0037642A">
              <w:t>3</w:t>
            </w:r>
            <w:r w:rsidR="00407A56" w:rsidRPr="0037642A">
              <w:t>74</w:t>
            </w:r>
          </w:p>
        </w:tc>
        <w:tc>
          <w:tcPr>
            <w:tcW w:w="1701" w:type="dxa"/>
          </w:tcPr>
          <w:p w14:paraId="30782AE5" w14:textId="77777777" w:rsidR="005C244C" w:rsidRDefault="005C244C" w:rsidP="00B27F39">
            <w:pPr>
              <w:pStyle w:val="SymalBodycopylvl1"/>
              <w:spacing w:before="60" w:after="0"/>
              <w:rPr>
                <w:b/>
                <w:bCs/>
              </w:rPr>
            </w:pPr>
            <w:r>
              <w:rPr>
                <w:b/>
                <w:bCs/>
              </w:rPr>
              <w:t>Project name</w:t>
            </w:r>
          </w:p>
        </w:tc>
        <w:tc>
          <w:tcPr>
            <w:tcW w:w="3261" w:type="dxa"/>
            <w:gridSpan w:val="2"/>
            <w:tcBorders>
              <w:bottom w:val="single" w:sz="4" w:space="0" w:color="auto"/>
            </w:tcBorders>
          </w:tcPr>
          <w:p w14:paraId="0D124D7D" w14:textId="4F9554E0" w:rsidR="005C244C" w:rsidRPr="00B27F39" w:rsidRDefault="00407A56" w:rsidP="00407A56">
            <w:pPr>
              <w:pStyle w:val="SymalBodycopylvl1"/>
              <w:spacing w:before="60" w:after="0"/>
            </w:pPr>
            <w:r>
              <w:t>Pakenham Roads</w:t>
            </w:r>
            <w:r w:rsidR="00872EFC">
              <w:t xml:space="preserve"> Upgrade</w:t>
            </w:r>
          </w:p>
        </w:tc>
        <w:tc>
          <w:tcPr>
            <w:tcW w:w="708" w:type="dxa"/>
          </w:tcPr>
          <w:p w14:paraId="12337407" w14:textId="77777777" w:rsidR="005C244C" w:rsidRDefault="005C244C" w:rsidP="00B27F39">
            <w:pPr>
              <w:pStyle w:val="SymalBodycopylvl1"/>
              <w:spacing w:before="60" w:after="0"/>
              <w:rPr>
                <w:b/>
                <w:bCs/>
              </w:rPr>
            </w:pPr>
            <w:r>
              <w:rPr>
                <w:b/>
                <w:bCs/>
              </w:rPr>
              <w:t>Date</w:t>
            </w:r>
          </w:p>
        </w:tc>
        <w:tc>
          <w:tcPr>
            <w:tcW w:w="1418" w:type="dxa"/>
            <w:gridSpan w:val="2"/>
            <w:tcBorders>
              <w:bottom w:val="single" w:sz="4" w:space="0" w:color="auto"/>
            </w:tcBorders>
          </w:tcPr>
          <w:p w14:paraId="5AF6EC2F" w14:textId="2316F59B" w:rsidR="005C244C" w:rsidRPr="009540C3" w:rsidRDefault="005C244C" w:rsidP="006E50F4">
            <w:pPr>
              <w:pStyle w:val="SymalBodycopylvl1"/>
              <w:spacing w:before="60" w:after="0"/>
              <w:jc w:val="center"/>
            </w:pP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2126" w:type="dxa"/>
            <w:tcBorders>
              <w:bottom w:val="single" w:sz="4" w:space="0" w:color="auto"/>
            </w:tcBorders>
          </w:tcPr>
          <w:p w14:paraId="34BB5BE2" w14:textId="7D4997D1" w:rsidR="005C244C" w:rsidRPr="00B27F39" w:rsidRDefault="004F7FB0" w:rsidP="00B27F39">
            <w:pPr>
              <w:pStyle w:val="SymalBodycopylvl1"/>
              <w:spacing w:before="60" w:after="0"/>
            </w:pPr>
            <w:r>
              <w:t xml:space="preserve"> </w:t>
            </w:r>
            <w:r w:rsidR="009540C3">
              <w:t>Edward Ginger</w:t>
            </w:r>
          </w:p>
        </w:tc>
      </w:tr>
      <w:tr w:rsidR="00B27F39" w14:paraId="357CE22D" w14:textId="77777777" w:rsidTr="009540C3">
        <w:tc>
          <w:tcPr>
            <w:tcW w:w="850"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2836" w:type="dxa"/>
            <w:gridSpan w:val="2"/>
            <w:tcBorders>
              <w:bottom w:val="single" w:sz="4" w:space="0" w:color="auto"/>
            </w:tcBorders>
          </w:tcPr>
          <w:p w14:paraId="7751366F" w14:textId="5EFE3AC9" w:rsidR="005C244C" w:rsidRPr="00D109C1" w:rsidRDefault="00D109C1" w:rsidP="00B27F39">
            <w:pPr>
              <w:pStyle w:val="SymalBodycopylvl1"/>
              <w:spacing w:before="60" w:after="0"/>
              <w:rPr>
                <w:sz w:val="16"/>
                <w:szCs w:val="16"/>
                <w:highlight w:val="yellow"/>
              </w:rPr>
            </w:pPr>
            <w:r w:rsidRPr="009540C3">
              <w:rPr>
                <w:sz w:val="18"/>
                <w:szCs w:val="18"/>
              </w:rPr>
              <w:t>1</w:t>
            </w:r>
            <w:r w:rsidR="00407A56" w:rsidRPr="009540C3">
              <w:rPr>
                <w:sz w:val="18"/>
                <w:szCs w:val="18"/>
              </w:rPr>
              <w:t>630</w:t>
            </w:r>
            <w:r w:rsidRPr="009540C3">
              <w:rPr>
                <w:sz w:val="18"/>
                <w:szCs w:val="18"/>
              </w:rPr>
              <w:t>-</w:t>
            </w:r>
            <w:r w:rsidR="00407A56" w:rsidRPr="009540C3">
              <w:rPr>
                <w:sz w:val="18"/>
                <w:szCs w:val="18"/>
              </w:rPr>
              <w:t>P2</w:t>
            </w:r>
            <w:r w:rsidRPr="009540C3">
              <w:rPr>
                <w:sz w:val="18"/>
                <w:szCs w:val="18"/>
              </w:rPr>
              <w:t>00-SYM-QAC-ITP-00</w:t>
            </w:r>
            <w:r w:rsidR="009540C3" w:rsidRPr="009540C3">
              <w:rPr>
                <w:sz w:val="18"/>
                <w:szCs w:val="18"/>
              </w:rPr>
              <w:t>21</w:t>
            </w:r>
          </w:p>
        </w:tc>
        <w:tc>
          <w:tcPr>
            <w:tcW w:w="1701" w:type="dxa"/>
          </w:tcPr>
          <w:p w14:paraId="01A22D93" w14:textId="77777777" w:rsidR="005C244C" w:rsidRDefault="005C244C" w:rsidP="00B27F39">
            <w:pPr>
              <w:pStyle w:val="SymalBodycopylvl1"/>
              <w:spacing w:before="60" w:after="0"/>
              <w:rPr>
                <w:b/>
                <w:bCs/>
              </w:rPr>
            </w:pPr>
            <w:r>
              <w:rPr>
                <w:b/>
                <w:bCs/>
              </w:rPr>
              <w:t>Revision date</w:t>
            </w:r>
          </w:p>
        </w:tc>
        <w:tc>
          <w:tcPr>
            <w:tcW w:w="1985" w:type="dxa"/>
            <w:tcBorders>
              <w:top w:val="single" w:sz="4" w:space="0" w:color="auto"/>
              <w:bottom w:val="single" w:sz="4" w:space="0" w:color="auto"/>
            </w:tcBorders>
          </w:tcPr>
          <w:p w14:paraId="45BB0D96" w14:textId="7BD38F54" w:rsidR="005C244C" w:rsidRPr="00A130C4" w:rsidRDefault="009540C3" w:rsidP="00B27F39">
            <w:pPr>
              <w:pStyle w:val="SymalBodycopylvl1"/>
              <w:spacing w:before="60" w:after="0"/>
            </w:pPr>
            <w:r>
              <w:t>22/06/2023</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4252" w:type="dxa"/>
            <w:gridSpan w:val="3"/>
            <w:tcBorders>
              <w:bottom w:val="single" w:sz="4" w:space="0" w:color="auto"/>
            </w:tcBorders>
          </w:tcPr>
          <w:p w14:paraId="3E28922F" w14:textId="77777777" w:rsidR="005C244C" w:rsidRDefault="005C244C" w:rsidP="00B27F39">
            <w:pPr>
              <w:pStyle w:val="SymalBodycopylvl1"/>
              <w:spacing w:before="60" w:after="0"/>
              <w:rPr>
                <w:b/>
                <w:bCs/>
              </w:rPr>
            </w:pPr>
          </w:p>
        </w:tc>
      </w:tr>
      <w:tr w:rsidR="005C244C" w14:paraId="5A9C8D8B" w14:textId="77777777" w:rsidTr="009540C3">
        <w:tc>
          <w:tcPr>
            <w:tcW w:w="850"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2836"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521"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4252"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1150"/>
        <w:gridCol w:w="3404"/>
        <w:gridCol w:w="993"/>
        <w:gridCol w:w="850"/>
        <w:gridCol w:w="708"/>
        <w:gridCol w:w="713"/>
        <w:gridCol w:w="853"/>
        <w:gridCol w:w="708"/>
        <w:gridCol w:w="1654"/>
      </w:tblGrid>
      <w:tr w:rsidR="004D39F9" w:rsidRPr="00741190" w14:paraId="1727C96D" w14:textId="77777777" w:rsidTr="00275D8F">
        <w:trPr>
          <w:trHeight w:val="227"/>
          <w:tblHeader/>
        </w:trPr>
        <w:tc>
          <w:tcPr>
            <w:tcW w:w="243"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95"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169"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10E01DF2" w14:textId="77777777" w:rsidTr="00275D8F">
        <w:trPr>
          <w:trHeight w:val="227"/>
          <w:tblHeader/>
        </w:trPr>
        <w:tc>
          <w:tcPr>
            <w:tcW w:w="243"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95"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169"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275D8F">
        <w:trPr>
          <w:trHeight w:val="227"/>
          <w:tblHeader/>
        </w:trPr>
        <w:tc>
          <w:tcPr>
            <w:tcW w:w="243" w:type="pct"/>
            <w:shd w:val="clear" w:color="auto" w:fill="auto"/>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95" w:type="pct"/>
            <w:shd w:val="clear" w:color="auto" w:fill="auto"/>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169" w:type="pct"/>
            <w:shd w:val="clear" w:color="auto" w:fill="auto"/>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3C1E57">
        <w:trPr>
          <w:trHeight w:val="227"/>
        </w:trPr>
        <w:tc>
          <w:tcPr>
            <w:tcW w:w="5000" w:type="pct"/>
            <w:gridSpan w:val="11"/>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872EFC" w:rsidRPr="00741190" w14:paraId="491C6D40" w14:textId="77777777" w:rsidTr="00275D8F">
        <w:trPr>
          <w:trHeight w:val="227"/>
        </w:trPr>
        <w:tc>
          <w:tcPr>
            <w:tcW w:w="243" w:type="pct"/>
            <w:shd w:val="clear" w:color="auto" w:fill="auto"/>
            <w:vAlign w:val="center"/>
          </w:tcPr>
          <w:p w14:paraId="76A122DF" w14:textId="10AA7E8A" w:rsidR="00872EFC" w:rsidRPr="00C81EB5" w:rsidRDefault="00872EFC" w:rsidP="00872EFC">
            <w:pPr>
              <w:pStyle w:val="SymalTableBody"/>
              <w:spacing w:before="20" w:after="20"/>
              <w:rPr>
                <w:b/>
                <w:bCs/>
                <w:sz w:val="16"/>
                <w:szCs w:val="16"/>
              </w:rPr>
            </w:pPr>
            <w:r w:rsidRPr="00C81EB5">
              <w:rPr>
                <w:b/>
                <w:bCs/>
                <w:sz w:val="16"/>
                <w:szCs w:val="16"/>
              </w:rPr>
              <w:t>1.</w:t>
            </w:r>
            <w:r w:rsidR="0021558D">
              <w:rPr>
                <w:b/>
                <w:bCs/>
                <w:sz w:val="16"/>
                <w:szCs w:val="16"/>
              </w:rPr>
              <w:t>1</w:t>
            </w:r>
          </w:p>
        </w:tc>
        <w:tc>
          <w:tcPr>
            <w:tcW w:w="968" w:type="pct"/>
            <w:shd w:val="clear" w:color="auto" w:fill="auto"/>
            <w:vAlign w:val="center"/>
          </w:tcPr>
          <w:p w14:paraId="1EC3ABAA" w14:textId="7B8C2F44" w:rsidR="00E5466D" w:rsidRPr="00E5466D" w:rsidRDefault="00872EFC" w:rsidP="00872EF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Boring under Carriageways</w:t>
            </w:r>
            <w:r w:rsidR="00E5466D">
              <w:rPr>
                <w:rFonts w:asciiTheme="majorHAnsi" w:hAnsiTheme="majorHAnsi" w:cstheme="majorHAnsi"/>
                <w:sz w:val="14"/>
                <w:szCs w:val="14"/>
              </w:rPr>
              <w:t xml:space="preserve"> </w:t>
            </w:r>
          </w:p>
        </w:tc>
        <w:tc>
          <w:tcPr>
            <w:tcW w:w="395" w:type="pct"/>
            <w:shd w:val="clear" w:color="auto" w:fill="auto"/>
            <w:vAlign w:val="center"/>
          </w:tcPr>
          <w:p w14:paraId="00E81BF8" w14:textId="4F6388FD" w:rsidR="00872EFC" w:rsidRDefault="00872EFC" w:rsidP="00872EFC">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 733.0</w:t>
            </w:r>
            <w:r w:rsidR="00B506D4">
              <w:rPr>
                <w:rFonts w:asciiTheme="majorHAnsi" w:hAnsiTheme="majorHAnsi" w:cstheme="majorHAnsi"/>
                <w:sz w:val="14"/>
                <w:szCs w:val="14"/>
              </w:rPr>
              <w:t>5</w:t>
            </w:r>
          </w:p>
          <w:p w14:paraId="1B95FF11" w14:textId="77777777" w:rsidR="00DE2166" w:rsidRDefault="00DE2166" w:rsidP="00872EFC">
            <w:pPr>
              <w:pStyle w:val="SymalTableBody"/>
              <w:spacing w:before="20" w:after="20"/>
              <w:jc w:val="center"/>
              <w:rPr>
                <w:rFonts w:asciiTheme="majorHAnsi" w:hAnsiTheme="majorHAnsi" w:cstheme="majorHAnsi"/>
                <w:sz w:val="14"/>
                <w:szCs w:val="14"/>
              </w:rPr>
            </w:pPr>
          </w:p>
          <w:p w14:paraId="539D6CE7" w14:textId="560AC65B" w:rsidR="00DE2166" w:rsidRPr="00872EFC" w:rsidRDefault="00DE2166" w:rsidP="00872EFC">
            <w:pPr>
              <w:pStyle w:val="SymalTableBody"/>
              <w:spacing w:before="20" w:after="20"/>
              <w:jc w:val="center"/>
              <w:rPr>
                <w:sz w:val="14"/>
                <w:szCs w:val="14"/>
              </w:rPr>
            </w:pPr>
          </w:p>
        </w:tc>
        <w:tc>
          <w:tcPr>
            <w:tcW w:w="1169" w:type="pct"/>
            <w:shd w:val="clear" w:color="auto" w:fill="auto"/>
            <w:vAlign w:val="center"/>
          </w:tcPr>
          <w:p w14:paraId="7E40182B" w14:textId="6DB17B20" w:rsidR="00CA5051" w:rsidRDefault="00872EFC" w:rsidP="00407A56">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 xml:space="preserve">Boring by water jet not permitted. </w:t>
            </w:r>
          </w:p>
          <w:p w14:paraId="6EC8F33F" w14:textId="77777777" w:rsidR="00CA5051" w:rsidRDefault="00CA5051" w:rsidP="00407A56">
            <w:pPr>
              <w:pStyle w:val="SymalTableBody"/>
              <w:spacing w:before="20" w:after="20"/>
              <w:jc w:val="both"/>
              <w:rPr>
                <w:rFonts w:asciiTheme="majorHAnsi" w:hAnsiTheme="majorHAnsi" w:cstheme="majorHAnsi"/>
                <w:sz w:val="14"/>
                <w:szCs w:val="14"/>
              </w:rPr>
            </w:pPr>
          </w:p>
          <w:p w14:paraId="6BCEF4A7" w14:textId="3EC3D4A7" w:rsidR="00CA5051" w:rsidRDefault="00F25443" w:rsidP="00F25443">
            <w:pPr>
              <w:pStyle w:val="SymalTableBody"/>
              <w:spacing w:before="20" w:after="20"/>
              <w:jc w:val="both"/>
              <w:rPr>
                <w:rFonts w:asciiTheme="majorHAnsi" w:hAnsiTheme="majorHAnsi" w:cstheme="majorHAnsi"/>
                <w:sz w:val="14"/>
                <w:szCs w:val="14"/>
              </w:rPr>
            </w:pPr>
            <w:r w:rsidRPr="00F25443">
              <w:rPr>
                <w:rFonts w:asciiTheme="majorHAnsi" w:hAnsiTheme="majorHAnsi" w:cstheme="majorHAnsi"/>
                <w:sz w:val="14"/>
                <w:szCs w:val="14"/>
              </w:rPr>
              <w:t>Detailed proposals for boring under carriageways shall be submitted to the superintendent for review two weeks prior to the programmed commencement of work.</w:t>
            </w:r>
          </w:p>
          <w:p w14:paraId="1EF4FA90" w14:textId="77777777" w:rsidR="008719CE" w:rsidRDefault="008719CE" w:rsidP="00F25443">
            <w:pPr>
              <w:pStyle w:val="SymalTableBody"/>
              <w:spacing w:before="20" w:after="20"/>
              <w:jc w:val="both"/>
              <w:rPr>
                <w:rFonts w:asciiTheme="majorHAnsi" w:hAnsiTheme="majorHAnsi" w:cstheme="majorHAnsi"/>
                <w:sz w:val="14"/>
                <w:szCs w:val="14"/>
              </w:rPr>
            </w:pPr>
          </w:p>
          <w:p w14:paraId="06740C72" w14:textId="60E8EFA7" w:rsidR="00DE2166" w:rsidRDefault="00DE2166" w:rsidP="00DE2166">
            <w:pPr>
              <w:pStyle w:val="SymalTableBody"/>
              <w:spacing w:before="20" w:after="20"/>
              <w:rPr>
                <w:b/>
                <w:bCs/>
                <w:sz w:val="14"/>
                <w:szCs w:val="14"/>
              </w:rPr>
            </w:pPr>
            <w:r>
              <w:rPr>
                <w:b/>
                <w:bCs/>
                <w:sz w:val="14"/>
                <w:szCs w:val="14"/>
              </w:rPr>
              <w:t xml:space="preserve">Approval to proceed? </w:t>
            </w:r>
          </w:p>
          <w:p w14:paraId="5967B315" w14:textId="109DB8EB" w:rsidR="00DE2166" w:rsidRPr="00872EFC" w:rsidRDefault="00DB0AE3" w:rsidP="00407A56">
            <w:pPr>
              <w:pStyle w:val="SymalTableBody"/>
              <w:spacing w:before="20" w:after="20"/>
              <w:rPr>
                <w:rFonts w:asciiTheme="majorHAnsi"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14"/>
                <w:szCs w:val="14"/>
              </w:rPr>
              <w:t xml:space="preserve">        N/A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7A4E0C4F" w14:textId="08E8C167" w:rsidR="00872EFC" w:rsidRPr="00872EFC" w:rsidRDefault="00872EFC" w:rsidP="00872EFC">
            <w:pPr>
              <w:pStyle w:val="SymalTableBody"/>
              <w:spacing w:before="20" w:after="20"/>
              <w:jc w:val="center"/>
              <w:rPr>
                <w:sz w:val="14"/>
                <w:szCs w:val="14"/>
              </w:rPr>
            </w:pPr>
            <w:r>
              <w:rPr>
                <w:sz w:val="14"/>
                <w:szCs w:val="14"/>
              </w:rPr>
              <w:t xml:space="preserve">Prior to start of works </w:t>
            </w:r>
          </w:p>
        </w:tc>
        <w:tc>
          <w:tcPr>
            <w:tcW w:w="292" w:type="pct"/>
            <w:shd w:val="clear" w:color="auto" w:fill="auto"/>
            <w:vAlign w:val="center"/>
          </w:tcPr>
          <w:p w14:paraId="1F3B312E" w14:textId="733C373F" w:rsidR="00872EFC" w:rsidRPr="00872EFC" w:rsidRDefault="00872EFC" w:rsidP="00872EFC">
            <w:pPr>
              <w:pStyle w:val="SymalTableBody"/>
              <w:spacing w:before="20" w:after="20"/>
              <w:jc w:val="center"/>
              <w:rPr>
                <w:sz w:val="14"/>
                <w:szCs w:val="14"/>
              </w:rPr>
            </w:pPr>
            <w:r>
              <w:rPr>
                <w:sz w:val="14"/>
                <w:szCs w:val="14"/>
              </w:rPr>
              <w:t>H</w:t>
            </w:r>
          </w:p>
        </w:tc>
        <w:tc>
          <w:tcPr>
            <w:tcW w:w="243" w:type="pct"/>
            <w:shd w:val="clear" w:color="auto" w:fill="auto"/>
            <w:vAlign w:val="center"/>
          </w:tcPr>
          <w:p w14:paraId="3CDA7C91" w14:textId="3C729C0A" w:rsidR="00872EFC" w:rsidRPr="00872EFC" w:rsidRDefault="00872EFC" w:rsidP="00872EFC">
            <w:pPr>
              <w:pStyle w:val="SymalTableBody"/>
              <w:spacing w:before="20" w:after="20"/>
              <w:jc w:val="center"/>
              <w:rPr>
                <w:sz w:val="14"/>
                <w:szCs w:val="14"/>
              </w:rPr>
            </w:pPr>
            <w:r>
              <w:rPr>
                <w:sz w:val="14"/>
                <w:szCs w:val="14"/>
              </w:rPr>
              <w:t>SE</w:t>
            </w:r>
          </w:p>
        </w:tc>
        <w:tc>
          <w:tcPr>
            <w:tcW w:w="245" w:type="pct"/>
            <w:shd w:val="clear" w:color="auto" w:fill="auto"/>
            <w:vAlign w:val="center"/>
          </w:tcPr>
          <w:p w14:paraId="24E98BC3" w14:textId="77777777" w:rsidR="00872EFC" w:rsidRPr="00741190" w:rsidRDefault="00872EFC" w:rsidP="00872EFC">
            <w:pPr>
              <w:pStyle w:val="SymalTableBody"/>
              <w:spacing w:before="20" w:after="20"/>
              <w:jc w:val="center"/>
              <w:rPr>
                <w:b/>
                <w:bCs/>
                <w:szCs w:val="18"/>
              </w:rPr>
            </w:pPr>
          </w:p>
        </w:tc>
        <w:tc>
          <w:tcPr>
            <w:tcW w:w="293" w:type="pct"/>
            <w:shd w:val="clear" w:color="auto" w:fill="auto"/>
            <w:vAlign w:val="center"/>
          </w:tcPr>
          <w:p w14:paraId="2EA37D73" w14:textId="18D25959" w:rsidR="00872EFC" w:rsidRPr="00700A8B" w:rsidRDefault="00DE2166" w:rsidP="00872EFC">
            <w:pPr>
              <w:pStyle w:val="SymalTableBody"/>
              <w:spacing w:before="20" w:after="20"/>
              <w:jc w:val="center"/>
              <w:rPr>
                <w:b/>
                <w:bCs/>
                <w:sz w:val="16"/>
                <w:szCs w:val="16"/>
              </w:rPr>
            </w:pPr>
            <w:r w:rsidRPr="0037642A">
              <w:rPr>
                <w:b/>
                <w:bCs/>
                <w:sz w:val="16"/>
                <w:szCs w:val="16"/>
                <w:u w:val="single"/>
              </w:rPr>
              <w:t>H</w:t>
            </w:r>
          </w:p>
        </w:tc>
        <w:tc>
          <w:tcPr>
            <w:tcW w:w="243" w:type="pct"/>
            <w:shd w:val="clear" w:color="auto" w:fill="auto"/>
            <w:vAlign w:val="center"/>
          </w:tcPr>
          <w:p w14:paraId="511074CD" w14:textId="77777777" w:rsidR="00872EFC" w:rsidRPr="00741190" w:rsidRDefault="00872EFC" w:rsidP="00872EFC">
            <w:pPr>
              <w:pStyle w:val="SymalTableBody"/>
              <w:spacing w:before="20" w:after="20"/>
              <w:jc w:val="center"/>
              <w:rPr>
                <w:b/>
                <w:bCs/>
                <w:szCs w:val="18"/>
              </w:rPr>
            </w:pPr>
          </w:p>
        </w:tc>
        <w:tc>
          <w:tcPr>
            <w:tcW w:w="568" w:type="pct"/>
            <w:shd w:val="clear" w:color="auto" w:fill="auto"/>
            <w:vAlign w:val="center"/>
          </w:tcPr>
          <w:p w14:paraId="7F5DB602" w14:textId="77777777" w:rsidR="00872EFC" w:rsidRPr="00741190" w:rsidRDefault="00872EFC" w:rsidP="00872EFC">
            <w:pPr>
              <w:pStyle w:val="SymalTableBody"/>
              <w:spacing w:before="20" w:after="20"/>
              <w:rPr>
                <w:b/>
                <w:bCs/>
                <w:szCs w:val="18"/>
              </w:rPr>
            </w:pPr>
          </w:p>
        </w:tc>
      </w:tr>
      <w:tr w:rsidR="00CA5051" w:rsidRPr="003C1E57" w14:paraId="22C8F6B6" w14:textId="77777777" w:rsidTr="003C1E57">
        <w:trPr>
          <w:trHeight w:val="227"/>
        </w:trPr>
        <w:tc>
          <w:tcPr>
            <w:tcW w:w="5000" w:type="pct"/>
            <w:gridSpan w:val="11"/>
            <w:shd w:val="clear" w:color="auto" w:fill="000000" w:themeFill="text2"/>
            <w:vAlign w:val="center"/>
          </w:tcPr>
          <w:p w14:paraId="7EBC8F0E" w14:textId="1027FC13" w:rsidR="00CA5051" w:rsidRPr="003C1E57" w:rsidRDefault="00CA5051" w:rsidP="00CA5051">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 xml:space="preserve">Conduit Materials </w:t>
            </w:r>
          </w:p>
        </w:tc>
      </w:tr>
      <w:tr w:rsidR="00CA5051" w:rsidRPr="00741190" w14:paraId="463A4B8C" w14:textId="77777777" w:rsidTr="00275D8F">
        <w:trPr>
          <w:trHeight w:val="227"/>
        </w:trPr>
        <w:tc>
          <w:tcPr>
            <w:tcW w:w="243" w:type="pct"/>
            <w:shd w:val="clear" w:color="auto" w:fill="auto"/>
            <w:vAlign w:val="center"/>
          </w:tcPr>
          <w:p w14:paraId="12AD69E1" w14:textId="472605A7" w:rsidR="00CA5051" w:rsidRPr="00C81EB5" w:rsidRDefault="00CA5051" w:rsidP="00CA5051">
            <w:pPr>
              <w:pStyle w:val="SymalTableBody"/>
              <w:spacing w:before="20" w:after="20"/>
              <w:rPr>
                <w:b/>
                <w:bCs/>
                <w:sz w:val="16"/>
                <w:szCs w:val="16"/>
              </w:rPr>
            </w:pPr>
            <w:r w:rsidRPr="00C81EB5">
              <w:rPr>
                <w:rFonts w:asciiTheme="majorHAnsi" w:hAnsiTheme="majorHAnsi" w:cstheme="majorHAnsi"/>
                <w:b/>
                <w:bCs/>
                <w:sz w:val="16"/>
                <w:szCs w:val="16"/>
              </w:rPr>
              <w:t>2.1</w:t>
            </w:r>
          </w:p>
        </w:tc>
        <w:tc>
          <w:tcPr>
            <w:tcW w:w="968" w:type="pct"/>
            <w:shd w:val="clear" w:color="auto" w:fill="auto"/>
            <w:vAlign w:val="center"/>
          </w:tcPr>
          <w:p w14:paraId="21C39456" w14:textId="0B5DD595" w:rsidR="00CA5051" w:rsidRPr="00D340C6" w:rsidRDefault="00CA5051" w:rsidP="00CA5051">
            <w:pPr>
              <w:pStyle w:val="SymalTableBody"/>
              <w:spacing w:before="20" w:after="20"/>
              <w:rPr>
                <w:b/>
                <w:bCs/>
                <w:sz w:val="16"/>
                <w:szCs w:val="16"/>
              </w:rPr>
            </w:pPr>
            <w:r>
              <w:rPr>
                <w:rFonts w:asciiTheme="majorHAnsi" w:hAnsiTheme="majorHAnsi" w:cstheme="majorHAnsi"/>
                <w:sz w:val="14"/>
                <w:szCs w:val="14"/>
              </w:rPr>
              <w:t xml:space="preserve">Material Conformance </w:t>
            </w:r>
            <w:r w:rsidR="00E1708D">
              <w:rPr>
                <w:rFonts w:asciiTheme="majorHAnsi" w:hAnsiTheme="majorHAnsi" w:cstheme="majorHAnsi"/>
                <w:sz w:val="14"/>
                <w:szCs w:val="14"/>
              </w:rPr>
              <w:t>–</w:t>
            </w:r>
            <w:r>
              <w:rPr>
                <w:rFonts w:asciiTheme="majorHAnsi" w:hAnsiTheme="majorHAnsi" w:cstheme="majorHAnsi"/>
                <w:sz w:val="14"/>
                <w:szCs w:val="14"/>
              </w:rPr>
              <w:t xml:space="preserve"> Conduits</w:t>
            </w:r>
            <w:r w:rsidR="00E1708D">
              <w:rPr>
                <w:rFonts w:asciiTheme="majorHAnsi" w:hAnsiTheme="majorHAnsi" w:cstheme="majorHAnsi"/>
                <w:sz w:val="14"/>
                <w:szCs w:val="14"/>
              </w:rPr>
              <w:t xml:space="preserve"> and bends</w:t>
            </w:r>
          </w:p>
        </w:tc>
        <w:tc>
          <w:tcPr>
            <w:tcW w:w="395" w:type="pct"/>
            <w:shd w:val="clear" w:color="auto" w:fill="auto"/>
            <w:vAlign w:val="center"/>
          </w:tcPr>
          <w:p w14:paraId="12E9EDCB" w14:textId="1B5144CB" w:rsidR="00CA5051" w:rsidRDefault="00CA5051" w:rsidP="00CA5051">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733.02</w:t>
            </w:r>
          </w:p>
          <w:p w14:paraId="17C8EECC" w14:textId="127DD3CA" w:rsidR="00A130C4" w:rsidRDefault="00A130C4" w:rsidP="00CA5051">
            <w:pPr>
              <w:pStyle w:val="Tabletext"/>
              <w:spacing w:before="0" w:after="0"/>
              <w:jc w:val="center"/>
              <w:rPr>
                <w:rFonts w:asciiTheme="majorHAnsi" w:hAnsiTheme="majorHAnsi" w:cstheme="majorHAnsi"/>
                <w:sz w:val="14"/>
                <w:szCs w:val="14"/>
              </w:rPr>
            </w:pPr>
          </w:p>
          <w:p w14:paraId="671E788A" w14:textId="17B9DE43" w:rsidR="00CA5051" w:rsidRPr="00E1708D" w:rsidRDefault="00A130C4" w:rsidP="00E1708D">
            <w:pPr>
              <w:pStyle w:val="Tabletext"/>
              <w:spacing w:before="0" w:after="0"/>
              <w:jc w:val="center"/>
              <w:rPr>
                <w:rFonts w:asciiTheme="majorHAnsi" w:hAnsiTheme="majorHAnsi" w:cstheme="majorHAnsi"/>
                <w:sz w:val="14"/>
                <w:szCs w:val="14"/>
              </w:rPr>
            </w:pPr>
            <w:r w:rsidRPr="00A130C4">
              <w:rPr>
                <w:rFonts w:asciiTheme="majorHAnsi" w:eastAsia="Arial" w:hAnsiTheme="majorHAnsi" w:cstheme="majorHAnsi"/>
                <w:sz w:val="14"/>
                <w:szCs w:val="14"/>
              </w:rPr>
              <w:t>Table 733.0</w:t>
            </w:r>
            <w:r w:rsidR="00BF238E">
              <w:rPr>
                <w:rFonts w:asciiTheme="majorHAnsi" w:eastAsia="Arial" w:hAnsiTheme="majorHAnsi" w:cstheme="majorHAnsi"/>
                <w:sz w:val="14"/>
                <w:szCs w:val="14"/>
              </w:rPr>
              <w:t>4</w:t>
            </w:r>
            <w:r w:rsidRPr="00A130C4">
              <w:rPr>
                <w:rFonts w:asciiTheme="majorHAnsi" w:eastAsia="Arial" w:hAnsiTheme="majorHAnsi" w:cstheme="majorHAnsi"/>
                <w:sz w:val="14"/>
                <w:szCs w:val="14"/>
              </w:rPr>
              <w:t>1</w:t>
            </w:r>
          </w:p>
        </w:tc>
        <w:tc>
          <w:tcPr>
            <w:tcW w:w="1169" w:type="pct"/>
            <w:shd w:val="clear" w:color="auto" w:fill="auto"/>
            <w:vAlign w:val="center"/>
          </w:tcPr>
          <w:p w14:paraId="70E3A051" w14:textId="28AB13B4" w:rsidR="00CA5051" w:rsidRDefault="00CA5051" w:rsidP="00407A56">
            <w:pPr>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rPr>
              <w:t>Conduits are correct type, class &amp; diameter and comply with AS1477, AS2053, AS4130 (as relevant), unless noted otherwise.</w:t>
            </w:r>
          </w:p>
          <w:p w14:paraId="461FA04E" w14:textId="77777777" w:rsidR="00CA5051" w:rsidRDefault="00CA5051" w:rsidP="00407A56">
            <w:pPr>
              <w:spacing w:before="0" w:after="0"/>
              <w:jc w:val="both"/>
              <w:rPr>
                <w:rFonts w:asciiTheme="majorHAnsi" w:eastAsia="Arial" w:hAnsiTheme="majorHAnsi" w:cstheme="majorHAnsi"/>
                <w:sz w:val="14"/>
                <w:szCs w:val="14"/>
              </w:rPr>
            </w:pPr>
          </w:p>
          <w:p w14:paraId="3C65BF46" w14:textId="5FE0D700" w:rsidR="00CA5051" w:rsidRDefault="00CA5051" w:rsidP="00407A56">
            <w:pPr>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u w:val="single"/>
              </w:rPr>
              <w:t>Electrical</w:t>
            </w:r>
            <w:r>
              <w:rPr>
                <w:rFonts w:asciiTheme="majorHAnsi" w:eastAsia="Arial" w:hAnsiTheme="majorHAnsi" w:cstheme="majorHAnsi"/>
                <w:sz w:val="14"/>
                <w:szCs w:val="14"/>
              </w:rPr>
              <w:t xml:space="preserve"> – Heavy Duty Grade,</w:t>
            </w:r>
            <w:r w:rsidR="00407A56">
              <w:rPr>
                <w:rFonts w:asciiTheme="majorHAnsi" w:eastAsia="Arial" w:hAnsiTheme="majorHAnsi" w:cstheme="majorHAnsi"/>
                <w:sz w:val="14"/>
                <w:szCs w:val="14"/>
              </w:rPr>
              <w:t xml:space="preserve"> </w:t>
            </w:r>
            <w:r>
              <w:rPr>
                <w:rFonts w:asciiTheme="majorHAnsi" w:eastAsia="Arial" w:hAnsiTheme="majorHAnsi" w:cstheme="majorHAnsi"/>
                <w:sz w:val="14"/>
                <w:szCs w:val="14"/>
              </w:rPr>
              <w:t>Rigid orange UPVC conduit to AS/NZS 2053.2.</w:t>
            </w:r>
          </w:p>
          <w:p w14:paraId="146B23EE" w14:textId="77777777" w:rsidR="00CA5051" w:rsidRDefault="00CA5051" w:rsidP="00407A56">
            <w:pPr>
              <w:spacing w:before="0" w:after="0"/>
              <w:jc w:val="both"/>
              <w:rPr>
                <w:rFonts w:asciiTheme="majorHAnsi" w:eastAsia="Arial" w:hAnsiTheme="majorHAnsi" w:cstheme="majorHAnsi"/>
                <w:sz w:val="14"/>
                <w:szCs w:val="14"/>
              </w:rPr>
            </w:pPr>
          </w:p>
          <w:p w14:paraId="389B700B" w14:textId="4F5E8E82" w:rsidR="00CA5051" w:rsidRDefault="00CA5051" w:rsidP="00407A56">
            <w:pPr>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u w:val="single"/>
              </w:rPr>
              <w:t>Communications</w:t>
            </w:r>
            <w:r>
              <w:rPr>
                <w:rFonts w:asciiTheme="majorHAnsi" w:eastAsia="Arial" w:hAnsiTheme="majorHAnsi" w:cstheme="majorHAnsi"/>
                <w:sz w:val="14"/>
                <w:szCs w:val="14"/>
              </w:rPr>
              <w:t xml:space="preserve"> – Heavy Duty Grade,</w:t>
            </w:r>
            <w:r w:rsidR="00407A56">
              <w:rPr>
                <w:rFonts w:asciiTheme="majorHAnsi" w:eastAsia="Arial" w:hAnsiTheme="majorHAnsi" w:cstheme="majorHAnsi"/>
                <w:sz w:val="14"/>
                <w:szCs w:val="14"/>
              </w:rPr>
              <w:t xml:space="preserve"> </w:t>
            </w:r>
            <w:r>
              <w:rPr>
                <w:rFonts w:asciiTheme="majorHAnsi" w:eastAsia="Arial" w:hAnsiTheme="majorHAnsi" w:cstheme="majorHAnsi"/>
                <w:sz w:val="14"/>
                <w:szCs w:val="14"/>
              </w:rPr>
              <w:t>Rigid White UPVC communication conduit to AS/NZS 2053.2.</w:t>
            </w:r>
          </w:p>
          <w:p w14:paraId="0792CDF4" w14:textId="77777777" w:rsidR="00A80093" w:rsidRDefault="00A80093" w:rsidP="00407A56">
            <w:pPr>
              <w:spacing w:before="0" w:after="0"/>
              <w:jc w:val="both"/>
              <w:rPr>
                <w:rFonts w:asciiTheme="majorHAnsi" w:eastAsia="Arial" w:hAnsiTheme="majorHAnsi" w:cstheme="majorHAnsi"/>
                <w:sz w:val="14"/>
                <w:szCs w:val="14"/>
              </w:rPr>
            </w:pPr>
          </w:p>
          <w:p w14:paraId="250C3391" w14:textId="74F1D8CD" w:rsidR="00A130C4" w:rsidRDefault="00A130C4" w:rsidP="00CA5051">
            <w:pPr>
              <w:spacing w:before="0" w:after="0"/>
              <w:rPr>
                <w:rFonts w:asciiTheme="majorHAnsi" w:eastAsia="Arial" w:hAnsiTheme="majorHAnsi" w:cstheme="majorHAnsi"/>
                <w:sz w:val="14"/>
                <w:szCs w:val="14"/>
              </w:rPr>
            </w:pPr>
          </w:p>
          <w:p w14:paraId="1EEDE605" w14:textId="618698E8" w:rsidR="00CA5051" w:rsidRDefault="00CA5051" w:rsidP="00CA5051">
            <w:pPr>
              <w:pStyle w:val="SymalTableBody"/>
              <w:spacing w:before="20" w:after="20"/>
              <w:rPr>
                <w:b/>
                <w:bCs/>
                <w:sz w:val="14"/>
                <w:szCs w:val="14"/>
              </w:rPr>
            </w:pPr>
            <w:r>
              <w:rPr>
                <w:b/>
                <w:bCs/>
                <w:sz w:val="14"/>
                <w:szCs w:val="14"/>
              </w:rPr>
              <w:t xml:space="preserve">Have </w:t>
            </w:r>
            <w:r w:rsidR="00DB0AE3">
              <w:rPr>
                <w:b/>
                <w:bCs/>
                <w:sz w:val="14"/>
                <w:szCs w:val="14"/>
              </w:rPr>
              <w:t>all</w:t>
            </w:r>
            <w:r>
              <w:rPr>
                <w:b/>
                <w:bCs/>
                <w:sz w:val="14"/>
                <w:szCs w:val="14"/>
              </w:rPr>
              <w:t xml:space="preserve"> the above materials been approved? </w:t>
            </w:r>
          </w:p>
          <w:p w14:paraId="1703230C" w14:textId="2C5D0BBA" w:rsidR="00CA5051" w:rsidRPr="00D340C6" w:rsidRDefault="00CA5051" w:rsidP="00407A56">
            <w:pPr>
              <w:pStyle w:val="SymalTableBody"/>
              <w:spacing w:before="20" w:after="20"/>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230DC46C" w14:textId="77777777" w:rsidR="00CA5051" w:rsidRDefault="00CA5051" w:rsidP="00407A56">
            <w:pPr>
              <w:pStyle w:val="SymalTableBody"/>
              <w:spacing w:before="20" w:after="20"/>
              <w:jc w:val="center"/>
              <w:rPr>
                <w:sz w:val="14"/>
                <w:szCs w:val="14"/>
              </w:rPr>
            </w:pPr>
            <w:r w:rsidRPr="000565D7">
              <w:rPr>
                <w:sz w:val="14"/>
                <w:szCs w:val="14"/>
              </w:rPr>
              <w:t>Each Lot</w:t>
            </w:r>
          </w:p>
          <w:p w14:paraId="2A89CC38" w14:textId="77777777" w:rsidR="00CA5051" w:rsidRDefault="00CA5051" w:rsidP="00407A56">
            <w:pPr>
              <w:pStyle w:val="SymalTableBody"/>
              <w:spacing w:before="20" w:after="20"/>
              <w:jc w:val="center"/>
              <w:rPr>
                <w:sz w:val="14"/>
                <w:szCs w:val="14"/>
              </w:rPr>
            </w:pPr>
          </w:p>
          <w:p w14:paraId="560D5497" w14:textId="77777777" w:rsidR="00CA5051" w:rsidRDefault="00CA5051" w:rsidP="00407A56">
            <w:pPr>
              <w:pStyle w:val="SymalTableBody"/>
              <w:spacing w:before="20" w:after="20"/>
              <w:jc w:val="center"/>
              <w:rPr>
                <w:sz w:val="14"/>
                <w:szCs w:val="14"/>
              </w:rPr>
            </w:pPr>
            <w:r>
              <w:rPr>
                <w:sz w:val="14"/>
                <w:szCs w:val="14"/>
              </w:rPr>
              <w:t>&amp;</w:t>
            </w:r>
          </w:p>
          <w:p w14:paraId="4E068B52" w14:textId="77777777" w:rsidR="00CA5051" w:rsidRDefault="00CA5051" w:rsidP="00407A56">
            <w:pPr>
              <w:pStyle w:val="SymalTableBody"/>
              <w:spacing w:before="20" w:after="20"/>
              <w:jc w:val="center"/>
              <w:rPr>
                <w:sz w:val="14"/>
                <w:szCs w:val="14"/>
              </w:rPr>
            </w:pPr>
          </w:p>
          <w:p w14:paraId="6E643FD3" w14:textId="1C3BB5E1" w:rsidR="00CA5051" w:rsidRPr="000565D7" w:rsidRDefault="00CA5051" w:rsidP="00407A56">
            <w:pPr>
              <w:pStyle w:val="SymalTableBody"/>
              <w:spacing w:before="20" w:after="20"/>
              <w:jc w:val="center"/>
              <w:rPr>
                <w:sz w:val="14"/>
                <w:szCs w:val="14"/>
              </w:rPr>
            </w:pPr>
            <w:r>
              <w:rPr>
                <w:sz w:val="14"/>
                <w:szCs w:val="14"/>
              </w:rPr>
              <w:t>Each possession</w:t>
            </w:r>
          </w:p>
        </w:tc>
        <w:tc>
          <w:tcPr>
            <w:tcW w:w="292" w:type="pct"/>
            <w:shd w:val="clear" w:color="auto" w:fill="auto"/>
            <w:vAlign w:val="center"/>
          </w:tcPr>
          <w:p w14:paraId="16F171E6" w14:textId="754F14AB" w:rsidR="00CA5051" w:rsidRPr="000565D7" w:rsidRDefault="00CA5051" w:rsidP="00407A56">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47AB3BED" w14:textId="7DE21AC8" w:rsidR="00CA5051" w:rsidRPr="000565D7" w:rsidRDefault="00CA5051" w:rsidP="00407A56">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0F26D5DB" w14:textId="77777777" w:rsidR="00CA5051" w:rsidRPr="00741190" w:rsidRDefault="00CA5051" w:rsidP="00407A56">
            <w:pPr>
              <w:pStyle w:val="SymalTableBody"/>
              <w:spacing w:before="20" w:after="20"/>
              <w:jc w:val="center"/>
              <w:rPr>
                <w:b/>
                <w:bCs/>
                <w:szCs w:val="18"/>
              </w:rPr>
            </w:pPr>
          </w:p>
        </w:tc>
        <w:tc>
          <w:tcPr>
            <w:tcW w:w="293" w:type="pct"/>
            <w:shd w:val="clear" w:color="auto" w:fill="auto"/>
            <w:vAlign w:val="center"/>
          </w:tcPr>
          <w:p w14:paraId="5FE6F578" w14:textId="77777777" w:rsidR="00CA5051" w:rsidRPr="00741190" w:rsidRDefault="00CA5051" w:rsidP="00407A56">
            <w:pPr>
              <w:pStyle w:val="SymalTableBody"/>
              <w:spacing w:before="20" w:after="20"/>
              <w:jc w:val="center"/>
              <w:rPr>
                <w:b/>
                <w:bCs/>
                <w:szCs w:val="18"/>
              </w:rPr>
            </w:pPr>
          </w:p>
        </w:tc>
        <w:tc>
          <w:tcPr>
            <w:tcW w:w="243" w:type="pct"/>
            <w:shd w:val="clear" w:color="auto" w:fill="auto"/>
          </w:tcPr>
          <w:p w14:paraId="3A63DE4D" w14:textId="77777777" w:rsidR="00CA5051" w:rsidRPr="00741190" w:rsidRDefault="00CA5051" w:rsidP="00CA5051">
            <w:pPr>
              <w:pStyle w:val="SymalTableBody"/>
              <w:spacing w:before="20" w:after="20"/>
              <w:jc w:val="center"/>
              <w:rPr>
                <w:b/>
                <w:bCs/>
                <w:szCs w:val="18"/>
              </w:rPr>
            </w:pPr>
          </w:p>
        </w:tc>
        <w:tc>
          <w:tcPr>
            <w:tcW w:w="568" w:type="pct"/>
            <w:shd w:val="clear" w:color="auto" w:fill="auto"/>
          </w:tcPr>
          <w:p w14:paraId="322396DB" w14:textId="5703DB77" w:rsidR="00CA5051" w:rsidRDefault="00CA5051" w:rsidP="00CA5051">
            <w:pPr>
              <w:pStyle w:val="Tabletext"/>
              <w:spacing w:before="0" w:after="0"/>
              <w:rPr>
                <w:rFonts w:asciiTheme="majorHAnsi" w:hAnsiTheme="majorHAnsi" w:cstheme="majorHAnsi"/>
                <w:sz w:val="14"/>
                <w:szCs w:val="14"/>
              </w:rPr>
            </w:pPr>
            <w:r>
              <w:rPr>
                <w:rFonts w:asciiTheme="majorHAnsi" w:hAnsiTheme="majorHAnsi" w:cstheme="majorHAnsi"/>
                <w:sz w:val="14"/>
                <w:szCs w:val="14"/>
              </w:rPr>
              <w:t>Supplier Compliance Certificate</w:t>
            </w:r>
          </w:p>
          <w:p w14:paraId="5774BC53" w14:textId="77777777" w:rsidR="00CA5051" w:rsidRDefault="00CA5051" w:rsidP="00CA5051">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4A074FC1" w14:textId="77777777" w:rsidR="00CA5051" w:rsidRDefault="00CA5051" w:rsidP="00CA5051">
            <w:pPr>
              <w:pStyle w:val="Tabletext"/>
              <w:spacing w:before="0" w:after="0"/>
              <w:rPr>
                <w:rFonts w:asciiTheme="majorHAnsi" w:hAnsiTheme="majorHAnsi" w:cstheme="majorHAnsi"/>
                <w:sz w:val="14"/>
                <w:szCs w:val="14"/>
              </w:rPr>
            </w:pPr>
          </w:p>
          <w:p w14:paraId="1A5F2F3F" w14:textId="77777777" w:rsidR="00CA5051" w:rsidRDefault="00CA5051" w:rsidP="00CA5051">
            <w:pPr>
              <w:pStyle w:val="Tabletext"/>
              <w:spacing w:before="0" w:after="0"/>
              <w:rPr>
                <w:rFonts w:asciiTheme="majorHAnsi" w:hAnsiTheme="majorHAnsi" w:cstheme="majorHAnsi"/>
                <w:sz w:val="14"/>
                <w:szCs w:val="14"/>
              </w:rPr>
            </w:pPr>
          </w:p>
          <w:p w14:paraId="2454046B" w14:textId="367ABC14" w:rsidR="00CA5051" w:rsidRPr="00741190" w:rsidRDefault="00CA5051" w:rsidP="00CA5051">
            <w:pPr>
              <w:pStyle w:val="SymalTableBody"/>
              <w:spacing w:before="20" w:after="20"/>
              <w:rPr>
                <w:b/>
                <w:bCs/>
                <w:szCs w:val="18"/>
              </w:rPr>
            </w:pPr>
          </w:p>
        </w:tc>
      </w:tr>
      <w:tr w:rsidR="00CA5051" w:rsidRPr="00741190" w14:paraId="6435CA93" w14:textId="77777777" w:rsidTr="000565D7">
        <w:trPr>
          <w:trHeight w:val="227"/>
        </w:trPr>
        <w:tc>
          <w:tcPr>
            <w:tcW w:w="5000" w:type="pct"/>
            <w:gridSpan w:val="11"/>
            <w:shd w:val="clear" w:color="auto" w:fill="000000" w:themeFill="text1"/>
            <w:vAlign w:val="center"/>
          </w:tcPr>
          <w:p w14:paraId="7310BD29" w14:textId="3B1A4707" w:rsidR="00CA5051" w:rsidRPr="00741190" w:rsidRDefault="00CA5051" w:rsidP="00CA5051">
            <w:pPr>
              <w:pStyle w:val="SymalTableBody"/>
              <w:spacing w:before="20" w:after="20"/>
              <w:rPr>
                <w:b/>
                <w:bCs/>
                <w:szCs w:val="18"/>
              </w:rPr>
            </w:pPr>
            <w:r w:rsidRPr="000565D7">
              <w:rPr>
                <w:b/>
                <w:bCs/>
                <w:sz w:val="20"/>
              </w:rPr>
              <w:t>3.0 Conduit Cover</w:t>
            </w:r>
          </w:p>
        </w:tc>
      </w:tr>
      <w:tr w:rsidR="00CA5051" w:rsidRPr="00741190" w14:paraId="7BF5E704" w14:textId="77777777" w:rsidTr="00275D8F">
        <w:trPr>
          <w:trHeight w:val="227"/>
        </w:trPr>
        <w:tc>
          <w:tcPr>
            <w:tcW w:w="243" w:type="pct"/>
            <w:shd w:val="clear" w:color="auto" w:fill="auto"/>
            <w:vAlign w:val="center"/>
          </w:tcPr>
          <w:p w14:paraId="7EA94CD4" w14:textId="2DA5B449" w:rsidR="00CA5051" w:rsidRPr="00C81EB5" w:rsidRDefault="00CA5051" w:rsidP="00CA5051">
            <w:pPr>
              <w:pStyle w:val="SymalTableBody"/>
              <w:spacing w:before="20" w:after="20"/>
              <w:rPr>
                <w:b/>
                <w:bCs/>
                <w:sz w:val="16"/>
                <w:szCs w:val="16"/>
              </w:rPr>
            </w:pPr>
            <w:r w:rsidRPr="00C81EB5">
              <w:rPr>
                <w:rFonts w:asciiTheme="majorHAnsi" w:hAnsiTheme="majorHAnsi" w:cstheme="majorHAnsi"/>
                <w:b/>
                <w:bCs/>
                <w:sz w:val="16"/>
                <w:szCs w:val="16"/>
              </w:rPr>
              <w:lastRenderedPageBreak/>
              <w:t>3.1</w:t>
            </w:r>
          </w:p>
        </w:tc>
        <w:tc>
          <w:tcPr>
            <w:tcW w:w="968" w:type="pct"/>
            <w:shd w:val="clear" w:color="auto" w:fill="auto"/>
            <w:vAlign w:val="center"/>
          </w:tcPr>
          <w:p w14:paraId="3FF562A4" w14:textId="49020E24" w:rsidR="00CA5051" w:rsidRPr="00D340C6" w:rsidRDefault="00CA5051" w:rsidP="00CA5051">
            <w:pPr>
              <w:pStyle w:val="SymalTableBody"/>
              <w:spacing w:before="20" w:after="20"/>
              <w:rPr>
                <w:b/>
                <w:bCs/>
                <w:sz w:val="16"/>
                <w:szCs w:val="16"/>
              </w:rPr>
            </w:pPr>
            <w:r>
              <w:rPr>
                <w:rFonts w:asciiTheme="majorHAnsi" w:hAnsiTheme="majorHAnsi" w:cstheme="majorHAnsi"/>
                <w:sz w:val="14"/>
                <w:szCs w:val="14"/>
              </w:rPr>
              <w:t>Excavation and Cover Requirements</w:t>
            </w:r>
          </w:p>
        </w:tc>
        <w:tc>
          <w:tcPr>
            <w:tcW w:w="395" w:type="pct"/>
            <w:shd w:val="clear" w:color="auto" w:fill="auto"/>
            <w:vAlign w:val="center"/>
          </w:tcPr>
          <w:p w14:paraId="6EE548B4" w14:textId="0B15BB75" w:rsidR="00CA5051" w:rsidRDefault="00CA5051" w:rsidP="00CA5051">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w:t>
            </w:r>
            <w:r w:rsidR="00864371">
              <w:rPr>
                <w:rFonts w:asciiTheme="majorHAnsi" w:hAnsiTheme="majorHAnsi" w:cstheme="majorHAnsi"/>
                <w:sz w:val="14"/>
                <w:szCs w:val="14"/>
              </w:rPr>
              <w:t>5</w:t>
            </w:r>
          </w:p>
          <w:p w14:paraId="1F7016DE" w14:textId="2A2A0FAD" w:rsidR="00A130C4" w:rsidRDefault="00A130C4" w:rsidP="00CA5051">
            <w:pPr>
              <w:pStyle w:val="Tabletext"/>
              <w:spacing w:before="0" w:after="0"/>
              <w:jc w:val="center"/>
              <w:rPr>
                <w:rFonts w:asciiTheme="majorHAnsi" w:hAnsiTheme="majorHAnsi" w:cstheme="majorHAnsi"/>
                <w:sz w:val="14"/>
                <w:szCs w:val="14"/>
              </w:rPr>
            </w:pPr>
          </w:p>
          <w:p w14:paraId="43D610B5" w14:textId="3A63F42D" w:rsidR="00CA5051" w:rsidRPr="0037642A" w:rsidRDefault="00A130C4" w:rsidP="00742705">
            <w:pPr>
              <w:pStyle w:val="Tabletext"/>
              <w:spacing w:before="0" w:after="0"/>
              <w:jc w:val="center"/>
              <w:rPr>
                <w:rFonts w:asciiTheme="majorHAnsi" w:hAnsiTheme="majorHAnsi" w:cstheme="majorHAnsi"/>
                <w:sz w:val="14"/>
                <w:szCs w:val="14"/>
              </w:rPr>
            </w:pPr>
            <w:r w:rsidRPr="00A130C4">
              <w:rPr>
                <w:rFonts w:asciiTheme="majorHAnsi" w:hAnsiTheme="majorHAnsi" w:cstheme="majorHAnsi"/>
                <w:sz w:val="14"/>
                <w:szCs w:val="14"/>
              </w:rPr>
              <w:t>Table 733.0</w:t>
            </w:r>
            <w:r w:rsidR="00864371">
              <w:rPr>
                <w:rFonts w:asciiTheme="majorHAnsi" w:hAnsiTheme="majorHAnsi" w:cstheme="majorHAnsi"/>
                <w:sz w:val="14"/>
                <w:szCs w:val="14"/>
              </w:rPr>
              <w:t>5</w:t>
            </w:r>
            <w:r w:rsidRPr="00A130C4">
              <w:rPr>
                <w:rFonts w:asciiTheme="majorHAnsi" w:hAnsiTheme="majorHAnsi" w:cstheme="majorHAnsi"/>
                <w:sz w:val="14"/>
                <w:szCs w:val="14"/>
              </w:rPr>
              <w:t>1</w:t>
            </w:r>
          </w:p>
        </w:tc>
        <w:tc>
          <w:tcPr>
            <w:tcW w:w="1169" w:type="pct"/>
            <w:shd w:val="clear" w:color="auto" w:fill="auto"/>
            <w:vAlign w:val="center"/>
          </w:tcPr>
          <w:p w14:paraId="131C4B16" w14:textId="4A6243FF" w:rsidR="00CA5051" w:rsidRDefault="00CA5051" w:rsidP="00407A56">
            <w:pPr>
              <w:keepNext/>
              <w:spacing w:before="0" w:after="0"/>
              <w:jc w:val="both"/>
              <w:rPr>
                <w:rFonts w:asciiTheme="majorHAnsi" w:eastAsia="Arial" w:hAnsiTheme="majorHAnsi" w:cstheme="majorHAnsi"/>
                <w:sz w:val="14"/>
                <w:szCs w:val="14"/>
              </w:rPr>
            </w:pPr>
            <w:r>
              <w:rPr>
                <w:rFonts w:asciiTheme="majorHAnsi" w:eastAsia="Arial" w:hAnsiTheme="majorHAnsi" w:cstheme="majorHAnsi"/>
                <w:sz w:val="14"/>
                <w:szCs w:val="14"/>
              </w:rPr>
              <w:t xml:space="preserve">Cover requirements for both electrical </w:t>
            </w:r>
            <w:r w:rsidRPr="00C81EB5">
              <w:rPr>
                <w:rFonts w:asciiTheme="majorHAnsi" w:eastAsia="Arial" w:hAnsiTheme="majorHAnsi" w:cstheme="majorHAnsi"/>
                <w:sz w:val="14"/>
                <w:szCs w:val="14"/>
              </w:rPr>
              <w:t>a</w:t>
            </w:r>
            <w:r w:rsidRPr="00C81EB5">
              <w:rPr>
                <w:rFonts w:ascii="Arial" w:eastAsia="Arial" w:hAnsi="Arial" w:cs="Arial"/>
                <w:sz w:val="14"/>
                <w:szCs w:val="14"/>
              </w:rPr>
              <w:t xml:space="preserve">nd </w:t>
            </w:r>
            <w:r>
              <w:rPr>
                <w:rFonts w:asciiTheme="majorHAnsi" w:eastAsia="Arial" w:hAnsiTheme="majorHAnsi" w:cstheme="majorHAnsi"/>
                <w:sz w:val="14"/>
                <w:szCs w:val="14"/>
              </w:rPr>
              <w:t>communications conduits shall be:</w:t>
            </w:r>
          </w:p>
          <w:p w14:paraId="3F79583E" w14:textId="02662F4D" w:rsidR="00CA5051" w:rsidRDefault="00CA5051" w:rsidP="00407A5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Pavement surface to top of conduit minimum 1200 mm.</w:t>
            </w:r>
          </w:p>
          <w:p w14:paraId="2D3B26C7" w14:textId="0D1A6856" w:rsidR="00CA5051" w:rsidRDefault="00CA5051" w:rsidP="00407A5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Invert of open drain to top of conduit minimum 750 mm.</w:t>
            </w:r>
          </w:p>
          <w:p w14:paraId="514B7B7B" w14:textId="76452A42" w:rsidR="00CA5051" w:rsidRDefault="00CA5051" w:rsidP="00407A56">
            <w:pPr>
              <w:pStyle w:val="ListParagraph"/>
              <w:keepNext/>
              <w:widowControl w:val="0"/>
              <w:numPr>
                <w:ilvl w:val="0"/>
                <w:numId w:val="32"/>
              </w:numPr>
              <w:spacing w:before="0" w:after="0"/>
              <w:ind w:left="182" w:hanging="182"/>
              <w:jc w:val="both"/>
              <w:rPr>
                <w:rFonts w:asciiTheme="majorHAnsi" w:eastAsia="Arial" w:hAnsiTheme="majorHAnsi" w:cstheme="majorHAnsi"/>
                <w:sz w:val="14"/>
                <w:szCs w:val="14"/>
              </w:rPr>
            </w:pPr>
            <w:r>
              <w:rPr>
                <w:rFonts w:asciiTheme="majorHAnsi" w:eastAsia="Arial" w:hAnsiTheme="majorHAnsi" w:cstheme="majorHAnsi"/>
                <w:sz w:val="14"/>
                <w:szCs w:val="14"/>
              </w:rPr>
              <w:t>Unpaved areas to top of conduit minimum 600 mm.</w:t>
            </w:r>
          </w:p>
          <w:p w14:paraId="4315157B" w14:textId="68192C12" w:rsidR="00CA5051" w:rsidRDefault="00CA5051" w:rsidP="00407A56">
            <w:pPr>
              <w:pStyle w:val="SymalTableBody"/>
              <w:spacing w:before="20" w:after="20"/>
              <w:jc w:val="both"/>
              <w:rPr>
                <w:rFonts w:asciiTheme="majorHAnsi" w:eastAsia="Arial" w:hAnsiTheme="majorHAnsi" w:cstheme="majorHAnsi"/>
                <w:sz w:val="14"/>
                <w:szCs w:val="14"/>
              </w:rPr>
            </w:pPr>
            <w:r>
              <w:rPr>
                <w:rFonts w:asciiTheme="majorHAnsi" w:eastAsia="Arial" w:hAnsiTheme="majorHAnsi" w:cstheme="majorHAnsi"/>
                <w:sz w:val="14"/>
                <w:szCs w:val="14"/>
              </w:rPr>
              <w:t>Or else as specified on design drawings.</w:t>
            </w:r>
          </w:p>
          <w:p w14:paraId="28BC8CA7" w14:textId="646C9B89" w:rsidR="00CA5051" w:rsidRDefault="00CA5051" w:rsidP="00407A56">
            <w:pPr>
              <w:pStyle w:val="SymalTableBody"/>
              <w:spacing w:before="20" w:after="20"/>
              <w:jc w:val="both"/>
              <w:rPr>
                <w:rFonts w:asciiTheme="majorHAnsi" w:eastAsia="Arial" w:hAnsiTheme="majorHAnsi" w:cstheme="majorHAnsi"/>
                <w:sz w:val="14"/>
                <w:szCs w:val="14"/>
              </w:rPr>
            </w:pPr>
          </w:p>
          <w:p w14:paraId="198EDEEC" w14:textId="255BA320" w:rsidR="00CA5051" w:rsidRDefault="00CA5051" w:rsidP="00407A56">
            <w:pPr>
              <w:pStyle w:val="SymalTableBody"/>
              <w:spacing w:before="20" w:after="20"/>
              <w:jc w:val="both"/>
              <w:rPr>
                <w:b/>
                <w:bCs/>
                <w:sz w:val="14"/>
                <w:szCs w:val="14"/>
              </w:rPr>
            </w:pPr>
            <w:r>
              <w:rPr>
                <w:b/>
                <w:bCs/>
                <w:sz w:val="14"/>
                <w:szCs w:val="14"/>
              </w:rPr>
              <w:t xml:space="preserve">Has </w:t>
            </w:r>
            <w:r w:rsidR="00742705">
              <w:rPr>
                <w:b/>
                <w:bCs/>
                <w:sz w:val="14"/>
                <w:szCs w:val="14"/>
              </w:rPr>
              <w:t>all</w:t>
            </w:r>
            <w:r>
              <w:rPr>
                <w:b/>
                <w:bCs/>
                <w:sz w:val="14"/>
                <w:szCs w:val="14"/>
              </w:rPr>
              <w:t xml:space="preserve"> the above been completed and approved? </w:t>
            </w:r>
          </w:p>
          <w:p w14:paraId="064BD583" w14:textId="702E7F90" w:rsidR="00CA5051" w:rsidRPr="00D340C6" w:rsidRDefault="00CA5051" w:rsidP="00407A56">
            <w:pPr>
              <w:pStyle w:val="SymalTableBody"/>
              <w:spacing w:before="20" w:after="20"/>
              <w:jc w:val="both"/>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DE2166">
              <w:rPr>
                <w:b/>
                <w:bCs/>
                <w:sz w:val="28"/>
                <w:szCs w:val="28"/>
              </w:rPr>
              <w:t xml:space="preserve"> </w:t>
            </w:r>
            <w:r w:rsidRPr="00DE2166">
              <w:rPr>
                <w:rFonts w:ascii="Arial" w:hAnsi="Arial" w:cs="Arial"/>
                <w:b/>
                <w:bCs/>
                <w:sz w:val="28"/>
                <w:szCs w:val="28"/>
              </w:rPr>
              <w:t>□</w:t>
            </w:r>
          </w:p>
        </w:tc>
        <w:tc>
          <w:tcPr>
            <w:tcW w:w="341" w:type="pct"/>
            <w:shd w:val="clear" w:color="auto" w:fill="auto"/>
            <w:vAlign w:val="center"/>
          </w:tcPr>
          <w:p w14:paraId="525B8FFC" w14:textId="77777777" w:rsidR="00CA5051" w:rsidRDefault="00CA5051" w:rsidP="00CA5051">
            <w:pPr>
              <w:pStyle w:val="SymalTableBody"/>
              <w:spacing w:before="20" w:after="20"/>
              <w:jc w:val="center"/>
              <w:rPr>
                <w:sz w:val="14"/>
                <w:szCs w:val="14"/>
              </w:rPr>
            </w:pPr>
            <w:r w:rsidRPr="000565D7">
              <w:rPr>
                <w:sz w:val="14"/>
                <w:szCs w:val="14"/>
              </w:rPr>
              <w:t>Each Lot</w:t>
            </w:r>
          </w:p>
          <w:p w14:paraId="723A8388" w14:textId="77777777" w:rsidR="00CA5051" w:rsidRDefault="00CA5051" w:rsidP="00CA5051">
            <w:pPr>
              <w:pStyle w:val="SymalTableBody"/>
              <w:spacing w:before="20" w:after="20"/>
              <w:jc w:val="center"/>
              <w:rPr>
                <w:sz w:val="14"/>
                <w:szCs w:val="14"/>
              </w:rPr>
            </w:pPr>
          </w:p>
          <w:p w14:paraId="5695B238" w14:textId="1DAF897F" w:rsidR="00CA5051" w:rsidRDefault="00CA5051" w:rsidP="00CA5051">
            <w:pPr>
              <w:pStyle w:val="SymalTableBody"/>
              <w:spacing w:before="20" w:after="20"/>
              <w:jc w:val="center"/>
              <w:rPr>
                <w:sz w:val="14"/>
                <w:szCs w:val="14"/>
              </w:rPr>
            </w:pPr>
            <w:r>
              <w:rPr>
                <w:sz w:val="14"/>
                <w:szCs w:val="14"/>
              </w:rPr>
              <w:t>&amp;</w:t>
            </w:r>
          </w:p>
          <w:p w14:paraId="47E2EF60" w14:textId="77777777" w:rsidR="00CA5051" w:rsidRDefault="00CA5051" w:rsidP="00CA5051">
            <w:pPr>
              <w:pStyle w:val="SymalTableBody"/>
              <w:spacing w:before="20" w:after="20"/>
              <w:jc w:val="center"/>
              <w:rPr>
                <w:sz w:val="14"/>
                <w:szCs w:val="14"/>
              </w:rPr>
            </w:pPr>
          </w:p>
          <w:p w14:paraId="264AA954" w14:textId="68061854" w:rsidR="00CA5051" w:rsidRPr="000565D7" w:rsidRDefault="00CA5051" w:rsidP="00CA5051">
            <w:pPr>
              <w:pStyle w:val="SymalTableBody"/>
              <w:spacing w:before="20" w:after="20"/>
              <w:jc w:val="center"/>
              <w:rPr>
                <w:sz w:val="14"/>
                <w:szCs w:val="14"/>
              </w:rPr>
            </w:pPr>
            <w:r>
              <w:rPr>
                <w:sz w:val="14"/>
                <w:szCs w:val="14"/>
              </w:rPr>
              <w:t>Each possession</w:t>
            </w:r>
            <w:r w:rsidRPr="000565D7">
              <w:rPr>
                <w:sz w:val="14"/>
                <w:szCs w:val="14"/>
              </w:rPr>
              <w:t xml:space="preserve"> </w:t>
            </w:r>
          </w:p>
        </w:tc>
        <w:tc>
          <w:tcPr>
            <w:tcW w:w="292" w:type="pct"/>
            <w:shd w:val="clear" w:color="auto" w:fill="auto"/>
            <w:vAlign w:val="center"/>
          </w:tcPr>
          <w:p w14:paraId="194ED1D6" w14:textId="114E2D2C" w:rsidR="00CA5051" w:rsidRPr="000565D7" w:rsidRDefault="00CA5051" w:rsidP="00CA5051">
            <w:pPr>
              <w:pStyle w:val="SymalTableBody"/>
              <w:spacing w:before="20" w:after="20"/>
              <w:jc w:val="center"/>
              <w:rPr>
                <w:sz w:val="14"/>
                <w:szCs w:val="14"/>
              </w:rPr>
            </w:pPr>
            <w:r>
              <w:rPr>
                <w:sz w:val="14"/>
                <w:szCs w:val="14"/>
              </w:rPr>
              <w:t>S</w:t>
            </w:r>
          </w:p>
        </w:tc>
        <w:tc>
          <w:tcPr>
            <w:tcW w:w="243" w:type="pct"/>
            <w:shd w:val="clear" w:color="auto" w:fill="auto"/>
            <w:vAlign w:val="center"/>
          </w:tcPr>
          <w:p w14:paraId="7FD4BBCE" w14:textId="2FF10820" w:rsidR="00CA5051" w:rsidRPr="000565D7" w:rsidRDefault="00CA5051" w:rsidP="00CA5051">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1F35CF77" w14:textId="77777777" w:rsidR="00CA5051" w:rsidRPr="00741190" w:rsidRDefault="00CA5051" w:rsidP="00CA5051">
            <w:pPr>
              <w:pStyle w:val="SymalTableBody"/>
              <w:spacing w:before="20" w:after="20"/>
              <w:jc w:val="center"/>
              <w:rPr>
                <w:b/>
                <w:bCs/>
                <w:szCs w:val="18"/>
              </w:rPr>
            </w:pPr>
          </w:p>
        </w:tc>
        <w:tc>
          <w:tcPr>
            <w:tcW w:w="293" w:type="pct"/>
            <w:shd w:val="clear" w:color="auto" w:fill="auto"/>
            <w:vAlign w:val="center"/>
          </w:tcPr>
          <w:p w14:paraId="6E64C4FF" w14:textId="77777777" w:rsidR="00CA5051" w:rsidRPr="00741190" w:rsidRDefault="00CA5051" w:rsidP="00CA5051">
            <w:pPr>
              <w:pStyle w:val="SymalTableBody"/>
              <w:spacing w:before="20" w:after="20"/>
              <w:jc w:val="center"/>
              <w:rPr>
                <w:b/>
                <w:bCs/>
                <w:szCs w:val="18"/>
              </w:rPr>
            </w:pPr>
          </w:p>
        </w:tc>
        <w:tc>
          <w:tcPr>
            <w:tcW w:w="243" w:type="pct"/>
            <w:shd w:val="clear" w:color="auto" w:fill="auto"/>
            <w:vAlign w:val="center"/>
          </w:tcPr>
          <w:p w14:paraId="2AE65064" w14:textId="77777777" w:rsidR="00CA5051" w:rsidRPr="00741190" w:rsidRDefault="00CA5051" w:rsidP="00CA5051">
            <w:pPr>
              <w:pStyle w:val="SymalTableBody"/>
              <w:spacing w:before="20" w:after="20"/>
              <w:jc w:val="center"/>
              <w:rPr>
                <w:b/>
                <w:bCs/>
                <w:szCs w:val="18"/>
              </w:rPr>
            </w:pPr>
          </w:p>
        </w:tc>
        <w:tc>
          <w:tcPr>
            <w:tcW w:w="568" w:type="pct"/>
            <w:shd w:val="clear" w:color="auto" w:fill="auto"/>
            <w:vAlign w:val="center"/>
          </w:tcPr>
          <w:p w14:paraId="60A6D994" w14:textId="1D8E0E1B" w:rsidR="00CA5051" w:rsidRPr="00741190" w:rsidRDefault="00CA5051" w:rsidP="00CA5051">
            <w:pPr>
              <w:pStyle w:val="SymalTableBody"/>
              <w:spacing w:before="20" w:after="20"/>
              <w:rPr>
                <w:b/>
                <w:bCs/>
                <w:szCs w:val="18"/>
              </w:rPr>
            </w:pPr>
          </w:p>
        </w:tc>
      </w:tr>
      <w:tr w:rsidR="00CA5051" w:rsidRPr="00741190" w14:paraId="0C0200A6" w14:textId="77777777" w:rsidTr="000565D7">
        <w:trPr>
          <w:trHeight w:val="227"/>
        </w:trPr>
        <w:tc>
          <w:tcPr>
            <w:tcW w:w="5000" w:type="pct"/>
            <w:gridSpan w:val="11"/>
            <w:shd w:val="clear" w:color="auto" w:fill="000000" w:themeFill="text1"/>
          </w:tcPr>
          <w:p w14:paraId="01895156" w14:textId="76E8CA09" w:rsidR="00CA5051" w:rsidRPr="00741190" w:rsidRDefault="00CA5051" w:rsidP="00CA5051">
            <w:pPr>
              <w:pStyle w:val="SymalTableBody"/>
              <w:spacing w:before="20" w:after="20"/>
              <w:rPr>
                <w:b/>
                <w:bCs/>
                <w:szCs w:val="18"/>
              </w:rPr>
            </w:pPr>
            <w:r w:rsidRPr="000565D7">
              <w:rPr>
                <w:b/>
                <w:bCs/>
                <w:sz w:val="20"/>
              </w:rPr>
              <w:t xml:space="preserve">4.0 Installation of Conduits </w:t>
            </w:r>
          </w:p>
        </w:tc>
      </w:tr>
      <w:tr w:rsidR="00B65925" w:rsidRPr="00741190" w14:paraId="180E496C" w14:textId="77777777" w:rsidTr="00275D8F">
        <w:trPr>
          <w:trHeight w:val="227"/>
        </w:trPr>
        <w:tc>
          <w:tcPr>
            <w:tcW w:w="243" w:type="pct"/>
            <w:shd w:val="clear" w:color="auto" w:fill="auto"/>
            <w:vAlign w:val="center"/>
          </w:tcPr>
          <w:p w14:paraId="0359DF36" w14:textId="4AF48B85" w:rsidR="00B65925" w:rsidRPr="00C35460" w:rsidRDefault="003C1287"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4.1</w:t>
            </w:r>
          </w:p>
        </w:tc>
        <w:tc>
          <w:tcPr>
            <w:tcW w:w="968" w:type="pct"/>
            <w:shd w:val="clear" w:color="auto" w:fill="auto"/>
            <w:vAlign w:val="center"/>
          </w:tcPr>
          <w:p w14:paraId="29D4CE18" w14:textId="5A2620EB"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General </w:t>
            </w:r>
          </w:p>
        </w:tc>
        <w:tc>
          <w:tcPr>
            <w:tcW w:w="395" w:type="pct"/>
            <w:shd w:val="clear" w:color="auto" w:fill="auto"/>
            <w:vAlign w:val="center"/>
          </w:tcPr>
          <w:p w14:paraId="0F7D436C" w14:textId="6BF9D071"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733.06</w:t>
            </w:r>
          </w:p>
          <w:p w14:paraId="53903836" w14:textId="77777777" w:rsidR="00B65925" w:rsidRDefault="00B65925" w:rsidP="00B65925">
            <w:pPr>
              <w:pStyle w:val="Tabletext"/>
              <w:spacing w:before="0" w:after="0"/>
              <w:jc w:val="center"/>
              <w:rPr>
                <w:rFonts w:asciiTheme="majorHAnsi" w:hAnsiTheme="majorHAnsi" w:cstheme="majorHAnsi"/>
                <w:sz w:val="14"/>
                <w:szCs w:val="14"/>
              </w:rPr>
            </w:pPr>
          </w:p>
          <w:p w14:paraId="594FAD08" w14:textId="77777777" w:rsidR="00B65925" w:rsidRDefault="00B65925" w:rsidP="00B65925">
            <w:pPr>
              <w:pStyle w:val="Tabletext"/>
              <w:spacing w:before="0" w:after="0"/>
              <w:jc w:val="center"/>
              <w:rPr>
                <w:rFonts w:asciiTheme="majorHAnsi" w:hAnsiTheme="majorHAnsi" w:cstheme="majorHAnsi"/>
                <w:sz w:val="14"/>
                <w:szCs w:val="14"/>
              </w:rPr>
            </w:pPr>
            <w:r w:rsidRPr="00A130C4">
              <w:rPr>
                <w:rFonts w:asciiTheme="majorHAnsi" w:hAnsiTheme="majorHAnsi" w:cstheme="majorHAnsi"/>
                <w:sz w:val="14"/>
                <w:szCs w:val="14"/>
              </w:rPr>
              <w:t>Table 733.0</w:t>
            </w:r>
            <w:r>
              <w:rPr>
                <w:rFonts w:asciiTheme="majorHAnsi" w:hAnsiTheme="majorHAnsi" w:cstheme="majorHAnsi"/>
                <w:sz w:val="14"/>
                <w:szCs w:val="14"/>
              </w:rPr>
              <w:t>61</w:t>
            </w:r>
          </w:p>
          <w:p w14:paraId="0E47748A" w14:textId="77777777" w:rsidR="00B65925" w:rsidRDefault="00B65925" w:rsidP="00B65925">
            <w:pPr>
              <w:pStyle w:val="Tabletext"/>
              <w:spacing w:before="0" w:after="0"/>
              <w:jc w:val="center"/>
              <w:rPr>
                <w:rFonts w:asciiTheme="majorHAnsi" w:hAnsiTheme="majorHAnsi" w:cstheme="majorHAnsi"/>
                <w:sz w:val="14"/>
                <w:szCs w:val="14"/>
              </w:rPr>
            </w:pPr>
          </w:p>
          <w:p w14:paraId="467FE9F9" w14:textId="77777777" w:rsidR="00B65925" w:rsidRDefault="00B65925" w:rsidP="00B65925">
            <w:pPr>
              <w:pStyle w:val="Tabletext"/>
              <w:spacing w:before="0" w:after="0"/>
              <w:jc w:val="center"/>
              <w:rPr>
                <w:rFonts w:asciiTheme="majorHAnsi" w:eastAsia="Arial" w:hAnsiTheme="majorHAnsi" w:cstheme="majorHAnsi"/>
                <w:sz w:val="14"/>
                <w:szCs w:val="14"/>
              </w:rPr>
            </w:pPr>
            <w:r w:rsidRPr="00540B2D">
              <w:rPr>
                <w:rFonts w:asciiTheme="majorHAnsi" w:eastAsia="Arial" w:hAnsiTheme="majorHAnsi" w:cstheme="majorHAnsi"/>
                <w:sz w:val="14"/>
                <w:szCs w:val="14"/>
              </w:rPr>
              <w:t>AS/NZS 300</w:t>
            </w:r>
            <w:r>
              <w:rPr>
                <w:rFonts w:asciiTheme="majorHAnsi" w:eastAsia="Arial" w:hAnsiTheme="majorHAnsi" w:cstheme="majorHAnsi"/>
                <w:sz w:val="14"/>
                <w:szCs w:val="14"/>
              </w:rPr>
              <w:t>0</w:t>
            </w:r>
          </w:p>
          <w:p w14:paraId="1FC7F00D" w14:textId="77777777" w:rsidR="00B65925" w:rsidRDefault="00B65925" w:rsidP="00B65925">
            <w:pPr>
              <w:pStyle w:val="Tabletext"/>
              <w:spacing w:before="0" w:after="0"/>
              <w:jc w:val="center"/>
              <w:rPr>
                <w:rFonts w:asciiTheme="majorHAnsi" w:eastAsia="Arial" w:hAnsiTheme="majorHAnsi" w:cstheme="majorHAnsi"/>
                <w:sz w:val="14"/>
                <w:szCs w:val="14"/>
              </w:rPr>
            </w:pPr>
          </w:p>
          <w:p w14:paraId="2DBFE9A7" w14:textId="36737852" w:rsidR="00B65925" w:rsidRDefault="00B65925" w:rsidP="00B65925">
            <w:pPr>
              <w:pStyle w:val="Tabletext"/>
              <w:spacing w:before="0" w:after="0"/>
              <w:jc w:val="center"/>
              <w:rPr>
                <w:rFonts w:asciiTheme="majorHAnsi" w:eastAsia="Arial" w:hAnsiTheme="majorHAnsi" w:cstheme="majorHAnsi"/>
                <w:sz w:val="14"/>
                <w:szCs w:val="14"/>
              </w:rPr>
            </w:pPr>
            <w:r w:rsidRPr="00540B2D">
              <w:rPr>
                <w:rFonts w:asciiTheme="majorHAnsi" w:eastAsia="Arial" w:hAnsiTheme="majorHAnsi" w:cstheme="majorHAnsi"/>
                <w:sz w:val="14"/>
                <w:szCs w:val="14"/>
              </w:rPr>
              <w:t>AS/ACIF S009</w:t>
            </w:r>
          </w:p>
          <w:p w14:paraId="63F34064" w14:textId="6E6B37B4" w:rsidR="00B65925" w:rsidRDefault="00B65925" w:rsidP="00B65925">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20920B24" w14:textId="61608FF5" w:rsidR="00B65925" w:rsidRPr="00F148B8" w:rsidRDefault="00B65925" w:rsidP="00B65925">
            <w:pPr>
              <w:pStyle w:val="Tabletext"/>
              <w:spacing w:before="0" w:after="0"/>
              <w:jc w:val="both"/>
              <w:rPr>
                <w:rFonts w:asciiTheme="majorHAnsi" w:hAnsiTheme="majorHAnsi" w:cstheme="majorHAnsi"/>
                <w:sz w:val="14"/>
                <w:szCs w:val="14"/>
              </w:rPr>
            </w:pPr>
            <w:r w:rsidRPr="00F148B8">
              <w:rPr>
                <w:rFonts w:asciiTheme="majorHAnsi" w:hAnsiTheme="majorHAnsi" w:cstheme="majorHAnsi"/>
                <w:sz w:val="14"/>
                <w:szCs w:val="14"/>
              </w:rPr>
              <w:t>All conduits shall be installed as shown on the VicRoads Standard Drawings and Contract specific drawings, or as otherwise specified.</w:t>
            </w:r>
          </w:p>
          <w:p w14:paraId="4CAD7B4A" w14:textId="77777777" w:rsidR="00B65925" w:rsidRDefault="00B65925" w:rsidP="00B65925">
            <w:pPr>
              <w:pStyle w:val="Tabletext"/>
              <w:spacing w:before="0" w:after="0"/>
              <w:jc w:val="both"/>
              <w:rPr>
                <w:rFonts w:asciiTheme="majorHAnsi" w:hAnsiTheme="majorHAnsi" w:cstheme="majorHAnsi"/>
                <w:sz w:val="14"/>
                <w:szCs w:val="14"/>
              </w:rPr>
            </w:pPr>
            <w:r w:rsidRPr="00F148B8">
              <w:rPr>
                <w:rFonts w:asciiTheme="majorHAnsi" w:hAnsiTheme="majorHAnsi" w:cstheme="majorHAnsi"/>
                <w:sz w:val="14"/>
                <w:szCs w:val="14"/>
              </w:rPr>
              <w:t>All conduits for electrical and communications cabling shall be installed to conform to the relevant requirements of controlling legislation, regulations, industry codes and standards, including:</w:t>
            </w:r>
          </w:p>
          <w:p w14:paraId="3E3E066D" w14:textId="3CF98D46" w:rsidR="00B65925" w:rsidRPr="00540B2D"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540B2D">
              <w:rPr>
                <w:rFonts w:asciiTheme="majorHAnsi" w:eastAsia="Arial" w:hAnsiTheme="majorHAnsi" w:cstheme="majorHAnsi"/>
                <w:sz w:val="14"/>
                <w:szCs w:val="14"/>
              </w:rPr>
              <w:t>AS/NZS 3000 Electrical installations (Australian/New Zealand Wiring Rules)</w:t>
            </w:r>
          </w:p>
          <w:p w14:paraId="6C89544B" w14:textId="34B765C7" w:rsidR="00B65925" w:rsidRPr="00540B2D"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540B2D">
              <w:rPr>
                <w:rFonts w:asciiTheme="majorHAnsi" w:eastAsia="Arial" w:hAnsiTheme="majorHAnsi" w:cstheme="majorHAnsi"/>
                <w:sz w:val="14"/>
                <w:szCs w:val="14"/>
              </w:rPr>
              <w:t>AS/ACIF S009 Installation requirements for customer cabling (Wiring Rules), and any other relevant requirements of the Australian Communications and Media Authority (ACMA) for connections to telecommunication carriers’ network.</w:t>
            </w:r>
          </w:p>
          <w:p w14:paraId="494518AC" w14:textId="77777777" w:rsidR="00B65925" w:rsidRPr="00F148B8" w:rsidRDefault="00B65925" w:rsidP="00B65925">
            <w:pPr>
              <w:pStyle w:val="Tabletext"/>
              <w:spacing w:before="0" w:after="0"/>
              <w:jc w:val="both"/>
              <w:rPr>
                <w:rFonts w:asciiTheme="majorHAnsi" w:hAnsiTheme="majorHAnsi" w:cstheme="majorHAnsi"/>
                <w:sz w:val="14"/>
                <w:szCs w:val="14"/>
              </w:rPr>
            </w:pPr>
          </w:p>
          <w:p w14:paraId="32516B73" w14:textId="3F536F5D"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Installation of conduits shall be carried out in accordance with the following:</w:t>
            </w:r>
          </w:p>
          <w:p w14:paraId="7893F836" w14:textId="77777777"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sym w:font="Wingdings 2" w:char="F097"/>
            </w:r>
            <w:r>
              <w:rPr>
                <w:rFonts w:asciiTheme="majorHAnsi" w:hAnsiTheme="majorHAnsi" w:cstheme="majorHAnsi"/>
                <w:sz w:val="14"/>
                <w:szCs w:val="14"/>
              </w:rPr>
              <w:t xml:space="preserve"> HD UPVC Plain to be Thrust bore or Open Trench.</w:t>
            </w:r>
          </w:p>
          <w:p w14:paraId="5FA61CDC" w14:textId="77777777"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sym w:font="Wingdings 2" w:char="F097"/>
            </w:r>
            <w:r>
              <w:rPr>
                <w:rFonts w:asciiTheme="majorHAnsi" w:hAnsiTheme="majorHAnsi" w:cstheme="majorHAnsi"/>
                <w:sz w:val="14"/>
                <w:szCs w:val="14"/>
              </w:rPr>
              <w:t xml:space="preserve"> HDPE continuous (</w:t>
            </w:r>
            <w:r w:rsidRPr="00A130C4">
              <w:rPr>
                <w:rFonts w:asciiTheme="majorHAnsi" w:hAnsiTheme="majorHAnsi" w:cstheme="majorHAnsi"/>
                <w:sz w:val="14"/>
                <w:szCs w:val="14"/>
              </w:rPr>
              <w:t>must have ID not less than that of 100 mm HD UPVC for electrical and 90 mm HD UPVC for communications</w:t>
            </w:r>
            <w:r>
              <w:rPr>
                <w:rFonts w:asciiTheme="majorHAnsi" w:hAnsiTheme="majorHAnsi" w:cstheme="majorHAnsi"/>
                <w:sz w:val="14"/>
                <w:szCs w:val="14"/>
              </w:rPr>
              <w:t>) to be Directional Bore.</w:t>
            </w:r>
          </w:p>
          <w:p w14:paraId="05FA15B9" w14:textId="77777777" w:rsidR="00B65925" w:rsidRPr="00663C70" w:rsidRDefault="00B65925" w:rsidP="00B65925">
            <w:pPr>
              <w:keepNext/>
              <w:widowControl w:val="0"/>
              <w:spacing w:before="0" w:after="0"/>
              <w:jc w:val="both"/>
              <w:rPr>
                <w:rFonts w:asciiTheme="majorHAnsi" w:eastAsia="Arial" w:hAnsiTheme="majorHAnsi" w:cstheme="majorHAnsi"/>
                <w:sz w:val="14"/>
                <w:szCs w:val="14"/>
              </w:rPr>
            </w:pPr>
          </w:p>
        </w:tc>
        <w:tc>
          <w:tcPr>
            <w:tcW w:w="341" w:type="pct"/>
            <w:shd w:val="clear" w:color="auto" w:fill="auto"/>
            <w:vAlign w:val="center"/>
          </w:tcPr>
          <w:p w14:paraId="66200211" w14:textId="5AC0DAB6"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74FC384A" w14:textId="33936B35" w:rsidR="00B65925" w:rsidRDefault="00B65925" w:rsidP="00B65925">
            <w:pPr>
              <w:pStyle w:val="SymalTableBody"/>
              <w:spacing w:before="20" w:after="20"/>
              <w:jc w:val="center"/>
              <w:rPr>
                <w:sz w:val="14"/>
                <w:szCs w:val="14"/>
              </w:rPr>
            </w:pPr>
            <w:r>
              <w:rPr>
                <w:sz w:val="14"/>
                <w:szCs w:val="14"/>
              </w:rPr>
              <w:t>I</w:t>
            </w:r>
          </w:p>
        </w:tc>
        <w:tc>
          <w:tcPr>
            <w:tcW w:w="243" w:type="pct"/>
            <w:shd w:val="clear" w:color="auto" w:fill="auto"/>
            <w:vAlign w:val="center"/>
          </w:tcPr>
          <w:p w14:paraId="0B08613A" w14:textId="3984AA18" w:rsidR="00B65925" w:rsidRPr="000565D7"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5B86A8BD"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58043D1D" w14:textId="77777777" w:rsidR="00B65925" w:rsidRDefault="00B65925" w:rsidP="00B65925">
            <w:pPr>
              <w:pStyle w:val="SymalTableBody"/>
              <w:spacing w:before="20" w:after="20"/>
              <w:jc w:val="center"/>
              <w:rPr>
                <w:b/>
                <w:bCs/>
                <w:sz w:val="16"/>
                <w:szCs w:val="16"/>
              </w:rPr>
            </w:pPr>
          </w:p>
        </w:tc>
        <w:tc>
          <w:tcPr>
            <w:tcW w:w="243" w:type="pct"/>
            <w:shd w:val="clear" w:color="auto" w:fill="auto"/>
            <w:vAlign w:val="center"/>
          </w:tcPr>
          <w:p w14:paraId="35A9754D"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4105D6CD" w14:textId="77777777" w:rsidR="00B65925" w:rsidRDefault="00B65925" w:rsidP="00B65925">
            <w:pPr>
              <w:pStyle w:val="SymalTableBody"/>
              <w:spacing w:before="20" w:after="20"/>
              <w:rPr>
                <w:b/>
                <w:bCs/>
                <w:szCs w:val="18"/>
              </w:rPr>
            </w:pPr>
          </w:p>
        </w:tc>
      </w:tr>
      <w:tr w:rsidR="00B65925" w:rsidRPr="00741190" w14:paraId="5261F71F" w14:textId="77777777" w:rsidTr="00275D8F">
        <w:trPr>
          <w:trHeight w:val="227"/>
        </w:trPr>
        <w:tc>
          <w:tcPr>
            <w:tcW w:w="243" w:type="pct"/>
            <w:shd w:val="clear" w:color="auto" w:fill="auto"/>
            <w:vAlign w:val="center"/>
          </w:tcPr>
          <w:p w14:paraId="2BD423FE" w14:textId="705C57E5" w:rsidR="00B65925" w:rsidRPr="00C81EB5" w:rsidRDefault="00B65925" w:rsidP="00B65925">
            <w:pPr>
              <w:pStyle w:val="SymalTableBody"/>
              <w:spacing w:before="20" w:after="20"/>
              <w:rPr>
                <w:b/>
                <w:bCs/>
                <w:sz w:val="16"/>
                <w:szCs w:val="16"/>
              </w:rPr>
            </w:pPr>
            <w:r w:rsidRPr="00C35460">
              <w:rPr>
                <w:rFonts w:asciiTheme="majorHAnsi" w:hAnsiTheme="majorHAnsi" w:cstheme="majorHAnsi"/>
                <w:b/>
                <w:bCs/>
                <w:sz w:val="16"/>
                <w:szCs w:val="16"/>
              </w:rPr>
              <w:t>4.</w:t>
            </w:r>
            <w:r w:rsidR="003C1287">
              <w:rPr>
                <w:rFonts w:asciiTheme="majorHAnsi" w:hAnsiTheme="majorHAnsi" w:cstheme="majorHAnsi"/>
                <w:b/>
                <w:bCs/>
                <w:sz w:val="16"/>
                <w:szCs w:val="16"/>
              </w:rPr>
              <w:t>2</w:t>
            </w:r>
          </w:p>
        </w:tc>
        <w:tc>
          <w:tcPr>
            <w:tcW w:w="968" w:type="pct"/>
            <w:shd w:val="clear" w:color="auto" w:fill="auto"/>
            <w:vAlign w:val="center"/>
          </w:tcPr>
          <w:p w14:paraId="0475805F" w14:textId="0B8DE0BA"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 xml:space="preserve">Bedding Material/Placement </w:t>
            </w:r>
          </w:p>
        </w:tc>
        <w:tc>
          <w:tcPr>
            <w:tcW w:w="395" w:type="pct"/>
            <w:shd w:val="clear" w:color="auto" w:fill="auto"/>
            <w:vAlign w:val="center"/>
          </w:tcPr>
          <w:p w14:paraId="2ACA7FB9" w14:textId="5DE33777" w:rsidR="00B65925" w:rsidRPr="00444C06"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6767DA1B" w14:textId="16CB270A"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Bedding material does comply with the requirements of Table 733.081.</w:t>
            </w:r>
          </w:p>
          <w:p w14:paraId="16273E04" w14:textId="473D3A25"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Minimum 80 mm bedding below conduits on earth foundation.</w:t>
            </w:r>
          </w:p>
          <w:p w14:paraId="7A82CAC2" w14:textId="12EC82AC"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Minimum 200 mm bedding below conduits on rock foundation.</w:t>
            </w:r>
          </w:p>
          <w:p w14:paraId="06A9743C" w14:textId="236DCB47"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 xml:space="preserve">Bedding placed to full width of trench, and </w:t>
            </w:r>
            <w:r>
              <w:rPr>
                <w:rFonts w:asciiTheme="majorHAnsi" w:eastAsia="Arial" w:hAnsiTheme="majorHAnsi" w:cstheme="majorHAnsi"/>
                <w:sz w:val="14"/>
                <w:szCs w:val="14"/>
              </w:rPr>
              <w:lastRenderedPageBreak/>
              <w:t>between conduits as shown on trench details on latest revision IFC drawings.</w:t>
            </w:r>
          </w:p>
          <w:p w14:paraId="2DDCC9BC" w14:textId="56606143" w:rsidR="00B65925" w:rsidRPr="00DE2166" w:rsidRDefault="00B65925" w:rsidP="00B65925">
            <w:pPr>
              <w:pStyle w:val="ListParagraph"/>
              <w:keepNext/>
              <w:widowControl w:val="0"/>
              <w:numPr>
                <w:ilvl w:val="0"/>
                <w:numId w:val="33"/>
              </w:numPr>
              <w:spacing w:before="0" w:after="0"/>
              <w:ind w:left="179" w:hanging="179"/>
              <w:jc w:val="both"/>
              <w:rPr>
                <w:rFonts w:asciiTheme="majorHAnsi" w:hAnsiTheme="majorHAnsi" w:cstheme="majorHAnsi"/>
                <w:sz w:val="14"/>
                <w:szCs w:val="14"/>
              </w:rPr>
            </w:pPr>
            <w:r>
              <w:rPr>
                <w:rFonts w:asciiTheme="majorHAnsi" w:eastAsia="Arial" w:hAnsiTheme="majorHAnsi" w:cstheme="majorHAnsi"/>
                <w:sz w:val="14"/>
                <w:szCs w:val="14"/>
              </w:rPr>
              <w:t>Shaped sufficiently to maintain the conduit in line as the sections are placed.</w:t>
            </w:r>
          </w:p>
          <w:p w14:paraId="4A801EC8" w14:textId="77777777" w:rsidR="00B65925" w:rsidRPr="00DE2166" w:rsidRDefault="00B65925" w:rsidP="00B65925">
            <w:pPr>
              <w:pStyle w:val="ListParagraph"/>
              <w:keepNext/>
              <w:widowControl w:val="0"/>
              <w:spacing w:before="0" w:after="0"/>
              <w:ind w:left="179"/>
              <w:jc w:val="both"/>
              <w:rPr>
                <w:rFonts w:asciiTheme="majorHAnsi" w:hAnsiTheme="majorHAnsi" w:cstheme="majorHAnsi"/>
                <w:sz w:val="14"/>
                <w:szCs w:val="14"/>
              </w:rPr>
            </w:pPr>
          </w:p>
          <w:p w14:paraId="68C59E99" w14:textId="09AC201D" w:rsidR="00B65925" w:rsidRDefault="00B65925" w:rsidP="00B65925">
            <w:pPr>
              <w:pStyle w:val="SymalTableBody"/>
              <w:spacing w:before="20" w:after="20"/>
              <w:jc w:val="both"/>
              <w:rPr>
                <w:b/>
                <w:bCs/>
                <w:sz w:val="14"/>
                <w:szCs w:val="14"/>
              </w:rPr>
            </w:pPr>
            <w:r>
              <w:rPr>
                <w:b/>
                <w:bCs/>
                <w:sz w:val="14"/>
                <w:szCs w:val="14"/>
              </w:rPr>
              <w:t xml:space="preserve">Has </w:t>
            </w:r>
            <w:r w:rsidR="006C741C">
              <w:rPr>
                <w:b/>
                <w:bCs/>
                <w:sz w:val="14"/>
                <w:szCs w:val="14"/>
              </w:rPr>
              <w:t>all</w:t>
            </w:r>
            <w:r>
              <w:rPr>
                <w:b/>
                <w:bCs/>
                <w:sz w:val="14"/>
                <w:szCs w:val="14"/>
              </w:rPr>
              <w:t xml:space="preserve"> the above been completed? </w:t>
            </w:r>
          </w:p>
          <w:p w14:paraId="3592B36D" w14:textId="1698BC57" w:rsidR="00B65925" w:rsidRPr="00444C06" w:rsidRDefault="00B65925" w:rsidP="00B65925">
            <w:pPr>
              <w:pStyle w:val="SymalTableBody"/>
              <w:spacing w:before="20" w:after="20"/>
              <w:jc w:val="both"/>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57FA208E" w14:textId="1987B6E1" w:rsidR="00B65925" w:rsidRPr="000565D7" w:rsidRDefault="00B65925" w:rsidP="00B65925">
            <w:pPr>
              <w:pStyle w:val="SymalTableBody"/>
              <w:spacing w:before="20" w:after="20"/>
              <w:jc w:val="center"/>
              <w:rPr>
                <w:sz w:val="14"/>
                <w:szCs w:val="14"/>
              </w:rPr>
            </w:pPr>
            <w:r w:rsidRPr="000565D7">
              <w:rPr>
                <w:sz w:val="14"/>
                <w:szCs w:val="14"/>
              </w:rPr>
              <w:lastRenderedPageBreak/>
              <w:t>Each Lot</w:t>
            </w:r>
          </w:p>
        </w:tc>
        <w:tc>
          <w:tcPr>
            <w:tcW w:w="292" w:type="pct"/>
            <w:shd w:val="clear" w:color="auto" w:fill="auto"/>
            <w:vAlign w:val="center"/>
          </w:tcPr>
          <w:p w14:paraId="31BFDE20" w14:textId="521C0A00" w:rsidR="00B65925" w:rsidRPr="000565D7" w:rsidRDefault="00B65925" w:rsidP="00B65925">
            <w:pPr>
              <w:pStyle w:val="SymalTableBody"/>
              <w:spacing w:before="20" w:after="20"/>
              <w:jc w:val="center"/>
              <w:rPr>
                <w:sz w:val="14"/>
                <w:szCs w:val="14"/>
              </w:rPr>
            </w:pPr>
            <w:r>
              <w:rPr>
                <w:sz w:val="14"/>
                <w:szCs w:val="14"/>
              </w:rPr>
              <w:t>I</w:t>
            </w:r>
          </w:p>
        </w:tc>
        <w:tc>
          <w:tcPr>
            <w:tcW w:w="243" w:type="pct"/>
            <w:shd w:val="clear" w:color="auto" w:fill="auto"/>
            <w:vAlign w:val="center"/>
          </w:tcPr>
          <w:p w14:paraId="28B932BD" w14:textId="3BE37DE2" w:rsidR="00B65925" w:rsidRPr="000565D7"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63DC5094"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24E7BC06" w14:textId="77777777" w:rsidR="00B65925" w:rsidRDefault="00B65925" w:rsidP="00B65925">
            <w:pPr>
              <w:pStyle w:val="SymalTableBody"/>
              <w:spacing w:before="20" w:after="20"/>
              <w:jc w:val="center"/>
              <w:rPr>
                <w:b/>
                <w:bCs/>
                <w:sz w:val="16"/>
                <w:szCs w:val="16"/>
              </w:rPr>
            </w:pPr>
          </w:p>
          <w:p w14:paraId="58247716" w14:textId="77777777" w:rsidR="00B65925" w:rsidRDefault="00B65925" w:rsidP="00B65925">
            <w:pPr>
              <w:pStyle w:val="SymalTableBody"/>
              <w:spacing w:before="20" w:after="20"/>
              <w:jc w:val="center"/>
              <w:rPr>
                <w:b/>
                <w:bCs/>
                <w:sz w:val="16"/>
                <w:szCs w:val="16"/>
              </w:rPr>
            </w:pPr>
          </w:p>
          <w:p w14:paraId="160C2864" w14:textId="0CEEEDB2" w:rsidR="00B65925" w:rsidRPr="0037642A" w:rsidRDefault="00B65925" w:rsidP="00B65925">
            <w:pPr>
              <w:pStyle w:val="SymalTableBody"/>
              <w:spacing w:before="20" w:after="20"/>
              <w:rPr>
                <w:b/>
                <w:bCs/>
                <w:sz w:val="16"/>
                <w:szCs w:val="16"/>
                <w:u w:val="single"/>
              </w:rPr>
            </w:pPr>
          </w:p>
        </w:tc>
        <w:tc>
          <w:tcPr>
            <w:tcW w:w="243" w:type="pct"/>
            <w:shd w:val="clear" w:color="auto" w:fill="auto"/>
            <w:vAlign w:val="center"/>
          </w:tcPr>
          <w:p w14:paraId="6B764A02"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2327212" w14:textId="77777777" w:rsidR="00B65925" w:rsidRDefault="00B65925" w:rsidP="00B65925">
            <w:pPr>
              <w:pStyle w:val="SymalTableBody"/>
              <w:spacing w:before="20" w:after="20"/>
              <w:rPr>
                <w:b/>
                <w:bCs/>
                <w:szCs w:val="18"/>
              </w:rPr>
            </w:pPr>
          </w:p>
          <w:p w14:paraId="36D29C04" w14:textId="77777777" w:rsidR="00B65925" w:rsidRDefault="00B65925" w:rsidP="00B65925">
            <w:pPr>
              <w:pStyle w:val="SymalTableBody"/>
              <w:spacing w:before="20" w:after="20"/>
              <w:rPr>
                <w:b/>
                <w:bCs/>
                <w:szCs w:val="18"/>
              </w:rPr>
            </w:pPr>
          </w:p>
          <w:p w14:paraId="5B336ACE" w14:textId="77777777" w:rsidR="00B65925" w:rsidRDefault="00B65925" w:rsidP="00B65925">
            <w:pPr>
              <w:pStyle w:val="SymalTableBody"/>
              <w:spacing w:before="20" w:after="20"/>
              <w:rPr>
                <w:b/>
                <w:bCs/>
                <w:szCs w:val="18"/>
              </w:rPr>
            </w:pPr>
          </w:p>
          <w:p w14:paraId="44BE614B" w14:textId="77777777" w:rsidR="00B65925" w:rsidRDefault="00B65925" w:rsidP="00B65925">
            <w:pPr>
              <w:pStyle w:val="SymalTableBody"/>
              <w:spacing w:before="20" w:after="20"/>
              <w:rPr>
                <w:b/>
                <w:bCs/>
                <w:szCs w:val="18"/>
              </w:rPr>
            </w:pPr>
          </w:p>
          <w:p w14:paraId="6B910A54" w14:textId="77777777" w:rsidR="00B65925" w:rsidRDefault="00B65925" w:rsidP="00B65925">
            <w:pPr>
              <w:pStyle w:val="SymalTableBody"/>
              <w:spacing w:before="20" w:after="20"/>
              <w:rPr>
                <w:b/>
                <w:bCs/>
                <w:szCs w:val="18"/>
              </w:rPr>
            </w:pPr>
          </w:p>
          <w:p w14:paraId="7DBB7683" w14:textId="77777777" w:rsidR="00B65925" w:rsidRDefault="00B65925" w:rsidP="00B65925">
            <w:pPr>
              <w:pStyle w:val="Tabletext"/>
              <w:spacing w:before="0" w:after="0"/>
              <w:rPr>
                <w:rFonts w:asciiTheme="majorHAnsi" w:hAnsiTheme="majorHAnsi" w:cstheme="majorHAnsi"/>
                <w:sz w:val="14"/>
                <w:szCs w:val="14"/>
              </w:rPr>
            </w:pPr>
          </w:p>
          <w:p w14:paraId="73F1DAAB" w14:textId="77777777" w:rsidR="00B65925" w:rsidRDefault="00B65925" w:rsidP="00B65925">
            <w:pPr>
              <w:pStyle w:val="Tabletext"/>
              <w:spacing w:before="0" w:after="0"/>
              <w:rPr>
                <w:rFonts w:asciiTheme="majorHAnsi" w:hAnsiTheme="majorHAnsi" w:cstheme="majorHAnsi"/>
                <w:sz w:val="14"/>
                <w:szCs w:val="14"/>
              </w:rPr>
            </w:pPr>
          </w:p>
          <w:p w14:paraId="36461979" w14:textId="1BBE7096"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Material Compliance for </w:t>
            </w:r>
            <w:r>
              <w:rPr>
                <w:rFonts w:asciiTheme="majorHAnsi" w:eastAsia="Arial" w:hAnsiTheme="majorHAnsi" w:cstheme="majorHAnsi"/>
                <w:sz w:val="14"/>
                <w:szCs w:val="14"/>
              </w:rPr>
              <w:t>Bedding/</w:t>
            </w:r>
          </w:p>
          <w:p w14:paraId="3A4C1298" w14:textId="205ECA75"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NATA Test Report</w:t>
            </w:r>
          </w:p>
          <w:p w14:paraId="7DD9BD56"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4D011DDD" w14:textId="77777777" w:rsidR="00B65925" w:rsidRDefault="00B65925" w:rsidP="00B65925">
            <w:pPr>
              <w:pStyle w:val="Tabletext"/>
              <w:spacing w:before="0" w:after="0"/>
              <w:rPr>
                <w:rFonts w:asciiTheme="majorHAnsi" w:hAnsiTheme="majorHAnsi" w:cstheme="majorHAnsi"/>
                <w:sz w:val="14"/>
                <w:szCs w:val="14"/>
              </w:rPr>
            </w:pPr>
          </w:p>
          <w:p w14:paraId="34022C15" w14:textId="56A74F10" w:rsidR="00B65925" w:rsidRPr="00741190" w:rsidRDefault="00B65925" w:rsidP="00B65925">
            <w:pPr>
              <w:pStyle w:val="SymalTableBody"/>
              <w:spacing w:before="20" w:after="20"/>
              <w:rPr>
                <w:b/>
                <w:bCs/>
                <w:szCs w:val="18"/>
              </w:rPr>
            </w:pPr>
          </w:p>
        </w:tc>
      </w:tr>
      <w:tr w:rsidR="00B65925" w:rsidRPr="00741190" w14:paraId="477625CE" w14:textId="77777777" w:rsidTr="00275D8F">
        <w:trPr>
          <w:trHeight w:val="227"/>
        </w:trPr>
        <w:tc>
          <w:tcPr>
            <w:tcW w:w="243" w:type="pct"/>
            <w:shd w:val="clear" w:color="auto" w:fill="auto"/>
            <w:vAlign w:val="center"/>
          </w:tcPr>
          <w:p w14:paraId="6C045585" w14:textId="4D1C66E3" w:rsidR="00B65925" w:rsidRPr="00C81EB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4.</w:t>
            </w:r>
            <w:r w:rsidR="003C1287">
              <w:rPr>
                <w:rFonts w:asciiTheme="majorHAnsi" w:hAnsiTheme="majorHAnsi" w:cstheme="majorHAnsi"/>
                <w:b/>
                <w:bCs/>
                <w:sz w:val="16"/>
                <w:szCs w:val="16"/>
              </w:rPr>
              <w:t>3</w:t>
            </w:r>
          </w:p>
        </w:tc>
        <w:tc>
          <w:tcPr>
            <w:tcW w:w="968" w:type="pct"/>
            <w:shd w:val="clear" w:color="auto" w:fill="auto"/>
            <w:vAlign w:val="center"/>
          </w:tcPr>
          <w:p w14:paraId="7D51BCA2" w14:textId="520A5285"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Bedding Material/Placement</w:t>
            </w:r>
          </w:p>
        </w:tc>
        <w:tc>
          <w:tcPr>
            <w:tcW w:w="395" w:type="pct"/>
            <w:shd w:val="clear" w:color="auto" w:fill="auto"/>
            <w:vAlign w:val="center"/>
          </w:tcPr>
          <w:p w14:paraId="43BE93A7" w14:textId="581AA74E"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52765890" w14:textId="77777777" w:rsidR="00B65925" w:rsidRPr="00E5466D" w:rsidRDefault="00B65925" w:rsidP="00B65925">
            <w:pPr>
              <w:keepNext/>
              <w:widowControl w:val="0"/>
              <w:spacing w:before="0" w:after="0"/>
              <w:jc w:val="both"/>
              <w:rPr>
                <w:rFonts w:asciiTheme="majorHAnsi" w:hAnsiTheme="majorHAnsi" w:cstheme="majorHAnsi"/>
                <w:bCs/>
                <w:sz w:val="14"/>
                <w:szCs w:val="14"/>
              </w:rPr>
            </w:pPr>
            <w:r w:rsidRPr="00E5466D">
              <w:rPr>
                <w:rFonts w:asciiTheme="majorHAnsi" w:hAnsiTheme="majorHAnsi" w:cstheme="majorHAnsi"/>
                <w:bCs/>
                <w:sz w:val="14"/>
                <w:szCs w:val="14"/>
              </w:rPr>
              <w:t xml:space="preserve">Once the bedding material has been laid and the conduits put in place, works shall not proceed prior to inspection by </w:t>
            </w:r>
            <w:r>
              <w:rPr>
                <w:rFonts w:asciiTheme="majorHAnsi" w:hAnsiTheme="majorHAnsi" w:cstheme="majorHAnsi"/>
                <w:bCs/>
                <w:sz w:val="14"/>
                <w:szCs w:val="14"/>
              </w:rPr>
              <w:t>Superintendent</w:t>
            </w:r>
            <w:r w:rsidRPr="00E5466D">
              <w:rPr>
                <w:rFonts w:asciiTheme="majorHAnsi" w:hAnsiTheme="majorHAnsi" w:cstheme="majorHAnsi"/>
                <w:bCs/>
                <w:sz w:val="14"/>
                <w:szCs w:val="14"/>
              </w:rPr>
              <w:t>.</w:t>
            </w:r>
          </w:p>
          <w:p w14:paraId="21306CE6" w14:textId="77777777" w:rsidR="00B65925" w:rsidRDefault="00B65925" w:rsidP="00B65925">
            <w:pPr>
              <w:keepNext/>
              <w:widowControl w:val="0"/>
              <w:spacing w:before="0" w:after="0"/>
              <w:jc w:val="both"/>
              <w:rPr>
                <w:rFonts w:asciiTheme="majorHAnsi" w:hAnsiTheme="majorHAnsi" w:cstheme="majorHAnsi"/>
                <w:b/>
                <w:sz w:val="14"/>
                <w:szCs w:val="14"/>
              </w:rPr>
            </w:pPr>
          </w:p>
          <w:p w14:paraId="59CE6C33" w14:textId="77777777" w:rsidR="00B65925" w:rsidRDefault="00B65925" w:rsidP="00B65925">
            <w:pPr>
              <w:pStyle w:val="SymalTableBody"/>
              <w:spacing w:before="20" w:after="20"/>
              <w:jc w:val="both"/>
              <w:rPr>
                <w:b/>
                <w:bCs/>
                <w:sz w:val="14"/>
                <w:szCs w:val="14"/>
              </w:rPr>
            </w:pPr>
            <w:r>
              <w:rPr>
                <w:b/>
                <w:bCs/>
                <w:sz w:val="14"/>
                <w:szCs w:val="14"/>
              </w:rPr>
              <w:t xml:space="preserve">Approval to proceed? </w:t>
            </w:r>
          </w:p>
          <w:p w14:paraId="669ABC67" w14:textId="77777777" w:rsidR="00B65925" w:rsidRDefault="00B65925" w:rsidP="00B65925">
            <w:pPr>
              <w:pStyle w:val="SymalTableBody"/>
              <w:spacing w:before="20" w:after="20"/>
              <w:jc w:val="both"/>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013350CD" w14:textId="2BBDE5A3" w:rsidR="00B65925" w:rsidRPr="00444C06" w:rsidRDefault="00B65925" w:rsidP="00B65925">
            <w:pPr>
              <w:pStyle w:val="SymalTableBody"/>
              <w:spacing w:before="20" w:after="20"/>
              <w:jc w:val="both"/>
              <w:rPr>
                <w:sz w:val="14"/>
                <w:szCs w:val="14"/>
              </w:rPr>
            </w:pPr>
          </w:p>
        </w:tc>
        <w:tc>
          <w:tcPr>
            <w:tcW w:w="341" w:type="pct"/>
            <w:shd w:val="clear" w:color="auto" w:fill="auto"/>
            <w:vAlign w:val="center"/>
          </w:tcPr>
          <w:p w14:paraId="28AF87DD" w14:textId="69957F74" w:rsidR="00B65925"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70FBF663" w14:textId="743EA7CB" w:rsidR="00B65925" w:rsidRDefault="00B65925" w:rsidP="00B65925">
            <w:pPr>
              <w:pStyle w:val="SymalTableBody"/>
              <w:spacing w:before="20" w:after="20"/>
              <w:jc w:val="center"/>
              <w:rPr>
                <w:b/>
                <w:bCs/>
                <w:sz w:val="14"/>
                <w:szCs w:val="14"/>
                <w:u w:val="single"/>
              </w:rPr>
            </w:pPr>
            <w:r>
              <w:rPr>
                <w:sz w:val="14"/>
                <w:szCs w:val="14"/>
              </w:rPr>
              <w:t>H</w:t>
            </w:r>
            <w:r>
              <w:rPr>
                <w:sz w:val="14"/>
                <w:szCs w:val="14"/>
              </w:rPr>
              <w:br/>
              <w:t>I</w:t>
            </w:r>
          </w:p>
        </w:tc>
        <w:tc>
          <w:tcPr>
            <w:tcW w:w="243" w:type="pct"/>
            <w:shd w:val="clear" w:color="auto" w:fill="auto"/>
            <w:vAlign w:val="center"/>
          </w:tcPr>
          <w:p w14:paraId="0D2815CA" w14:textId="7A63BA36" w:rsidR="00B65925"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55D88BC5"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6F76F6E8" w14:textId="758521DE" w:rsidR="00B65925" w:rsidRPr="008A771C" w:rsidRDefault="00B65925" w:rsidP="00B65925">
            <w:pPr>
              <w:pStyle w:val="SymalTableBody"/>
              <w:spacing w:before="20" w:after="20"/>
              <w:jc w:val="center"/>
              <w:rPr>
                <w:b/>
                <w:bCs/>
                <w:sz w:val="16"/>
                <w:szCs w:val="16"/>
                <w:u w:val="single"/>
              </w:rPr>
            </w:pPr>
            <w:r w:rsidRPr="008A771C">
              <w:rPr>
                <w:b/>
                <w:bCs/>
                <w:sz w:val="16"/>
                <w:szCs w:val="16"/>
                <w:u w:val="single"/>
              </w:rPr>
              <w:t>H</w:t>
            </w:r>
          </w:p>
        </w:tc>
        <w:tc>
          <w:tcPr>
            <w:tcW w:w="243" w:type="pct"/>
            <w:shd w:val="clear" w:color="auto" w:fill="auto"/>
            <w:vAlign w:val="center"/>
          </w:tcPr>
          <w:p w14:paraId="41EB032A"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6FE536D9" w14:textId="77777777" w:rsidR="00B65925" w:rsidRDefault="00B65925" w:rsidP="00B65925">
            <w:pPr>
              <w:pStyle w:val="SymalTableBody"/>
              <w:spacing w:before="20" w:after="20"/>
              <w:rPr>
                <w:b/>
                <w:bCs/>
                <w:szCs w:val="18"/>
              </w:rPr>
            </w:pPr>
          </w:p>
        </w:tc>
      </w:tr>
      <w:tr w:rsidR="00B65925" w:rsidRPr="00741190" w14:paraId="5886820A" w14:textId="77777777" w:rsidTr="00275D8F">
        <w:trPr>
          <w:trHeight w:val="227"/>
        </w:trPr>
        <w:tc>
          <w:tcPr>
            <w:tcW w:w="243" w:type="pct"/>
            <w:shd w:val="clear" w:color="auto" w:fill="auto"/>
            <w:vAlign w:val="center"/>
          </w:tcPr>
          <w:p w14:paraId="19FC4F65" w14:textId="0C4E6247" w:rsidR="00B65925" w:rsidRPr="00C81EB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w:t>
            </w:r>
            <w:r w:rsidR="003C1287">
              <w:rPr>
                <w:rFonts w:asciiTheme="majorHAnsi" w:hAnsiTheme="majorHAnsi" w:cstheme="majorHAnsi"/>
                <w:b/>
                <w:bCs/>
                <w:sz w:val="16"/>
                <w:szCs w:val="16"/>
              </w:rPr>
              <w:t>4</w:t>
            </w:r>
          </w:p>
        </w:tc>
        <w:tc>
          <w:tcPr>
            <w:tcW w:w="968" w:type="pct"/>
            <w:shd w:val="clear" w:color="auto" w:fill="auto"/>
            <w:vAlign w:val="center"/>
          </w:tcPr>
          <w:p w14:paraId="7F7E8EEF" w14:textId="710CA1BD"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Bedding Material/Placement</w:t>
            </w:r>
          </w:p>
        </w:tc>
        <w:tc>
          <w:tcPr>
            <w:tcW w:w="395" w:type="pct"/>
            <w:shd w:val="clear" w:color="auto" w:fill="auto"/>
            <w:vAlign w:val="center"/>
          </w:tcPr>
          <w:p w14:paraId="353E5E56" w14:textId="4F6D4696"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7384FE5A" w14:textId="77777777" w:rsidR="00B65925" w:rsidRDefault="00B65925" w:rsidP="00B65925">
            <w:pPr>
              <w:pStyle w:val="SymalTableBody"/>
              <w:spacing w:before="20" w:after="20"/>
              <w:jc w:val="both"/>
              <w:rPr>
                <w:rFonts w:asciiTheme="majorHAnsi" w:eastAsia="Arial" w:hAnsiTheme="majorHAnsi" w:cstheme="majorHAnsi"/>
                <w:sz w:val="14"/>
                <w:szCs w:val="14"/>
              </w:rPr>
            </w:pPr>
            <w:r w:rsidRPr="00A130C4">
              <w:rPr>
                <w:rFonts w:asciiTheme="majorHAnsi" w:eastAsia="Arial" w:hAnsiTheme="majorHAnsi" w:cstheme="majorHAnsi"/>
                <w:sz w:val="14"/>
                <w:szCs w:val="14"/>
              </w:rPr>
              <w:t>When conduit sections are in position, additional layers of bedding material shall be placed and compacted to a height 150 mm above the bedding previously placed.</w:t>
            </w:r>
          </w:p>
          <w:p w14:paraId="18A410BA" w14:textId="77777777" w:rsidR="00B65925" w:rsidRDefault="00B65925" w:rsidP="00B65925">
            <w:pPr>
              <w:pStyle w:val="ListParagraph"/>
              <w:keepNext/>
              <w:widowControl w:val="0"/>
              <w:spacing w:before="0" w:after="0"/>
              <w:ind w:left="179"/>
              <w:jc w:val="both"/>
              <w:rPr>
                <w:rFonts w:asciiTheme="majorHAnsi" w:eastAsia="Arial" w:hAnsiTheme="majorHAnsi" w:cstheme="majorHAnsi"/>
                <w:sz w:val="14"/>
                <w:szCs w:val="14"/>
              </w:rPr>
            </w:pPr>
          </w:p>
          <w:p w14:paraId="3820AF47" w14:textId="77777777" w:rsidR="00B65925" w:rsidRDefault="00B65925" w:rsidP="00B65925">
            <w:pPr>
              <w:pStyle w:val="ListParagraph"/>
              <w:keepNext/>
              <w:widowControl w:val="0"/>
              <w:numPr>
                <w:ilvl w:val="0"/>
                <w:numId w:val="33"/>
              </w:numPr>
              <w:spacing w:before="0" w:after="0"/>
              <w:ind w:left="179" w:hanging="179"/>
              <w:jc w:val="both"/>
              <w:rPr>
                <w:rFonts w:asciiTheme="majorHAnsi" w:eastAsia="Arial" w:hAnsiTheme="majorHAnsi" w:cstheme="majorHAnsi"/>
                <w:sz w:val="14"/>
                <w:szCs w:val="14"/>
              </w:rPr>
            </w:pPr>
            <w:r w:rsidRPr="00A130C4">
              <w:rPr>
                <w:rFonts w:asciiTheme="majorHAnsi" w:eastAsia="Arial" w:hAnsiTheme="majorHAnsi" w:cstheme="majorHAnsi"/>
                <w:sz w:val="14"/>
                <w:szCs w:val="14"/>
              </w:rPr>
              <w:t xml:space="preserve">Bedding material must not be the same material excavated for the </w:t>
            </w:r>
            <w:proofErr w:type="gramStart"/>
            <w:r w:rsidRPr="00A130C4">
              <w:rPr>
                <w:rFonts w:asciiTheme="majorHAnsi" w:eastAsia="Arial" w:hAnsiTheme="majorHAnsi" w:cstheme="majorHAnsi"/>
                <w:sz w:val="14"/>
                <w:szCs w:val="14"/>
              </w:rPr>
              <w:t>trench,</w:t>
            </w:r>
            <w:proofErr w:type="gramEnd"/>
            <w:r w:rsidRPr="00A130C4">
              <w:rPr>
                <w:rFonts w:asciiTheme="majorHAnsi" w:eastAsia="Arial" w:hAnsiTheme="majorHAnsi" w:cstheme="majorHAnsi"/>
                <w:sz w:val="14"/>
                <w:szCs w:val="14"/>
              </w:rPr>
              <w:t xml:space="preserve"> it shall be clearly identifiable as introduced material.</w:t>
            </w:r>
          </w:p>
          <w:p w14:paraId="17382F60" w14:textId="77777777" w:rsidR="006C741C" w:rsidRDefault="006C741C" w:rsidP="006C741C">
            <w:pPr>
              <w:pStyle w:val="ListParagraph"/>
              <w:keepNext/>
              <w:widowControl w:val="0"/>
              <w:spacing w:before="0" w:after="0"/>
              <w:ind w:left="179"/>
              <w:jc w:val="both"/>
              <w:rPr>
                <w:rFonts w:asciiTheme="majorHAnsi" w:eastAsia="Arial" w:hAnsiTheme="majorHAnsi" w:cstheme="majorHAnsi"/>
                <w:sz w:val="14"/>
                <w:szCs w:val="14"/>
              </w:rPr>
            </w:pPr>
          </w:p>
          <w:p w14:paraId="01ACBDBB" w14:textId="43E206E1" w:rsidR="006C741C" w:rsidRDefault="006C741C" w:rsidP="006C741C">
            <w:pPr>
              <w:pStyle w:val="SymalTableBody"/>
              <w:spacing w:before="20" w:after="20"/>
              <w:jc w:val="both"/>
              <w:rPr>
                <w:b/>
                <w:bCs/>
                <w:sz w:val="14"/>
                <w:szCs w:val="14"/>
              </w:rPr>
            </w:pPr>
            <w:r>
              <w:rPr>
                <w:b/>
                <w:bCs/>
                <w:sz w:val="14"/>
                <w:szCs w:val="14"/>
              </w:rPr>
              <w:t xml:space="preserve">Has all the above been completed? </w:t>
            </w:r>
          </w:p>
          <w:p w14:paraId="298774C2" w14:textId="5AF76867" w:rsidR="006C741C" w:rsidRPr="006C741C" w:rsidRDefault="006C741C" w:rsidP="006C741C">
            <w:pPr>
              <w:keepNext/>
              <w:widowControl w:val="0"/>
              <w:spacing w:before="0" w:after="0"/>
              <w:jc w:val="both"/>
              <w:rPr>
                <w:rFonts w:asciiTheme="majorHAnsi" w:eastAsia="Arial" w:hAnsiTheme="majorHAnsi" w:cstheme="majorHAnsi"/>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34B5D84B" w14:textId="633F90D4" w:rsidR="00B65925" w:rsidRDefault="00B65925" w:rsidP="00B65925">
            <w:pPr>
              <w:pStyle w:val="ListParagraph"/>
              <w:keepNext/>
              <w:widowControl w:val="0"/>
              <w:spacing w:before="0" w:after="0"/>
              <w:ind w:left="179"/>
              <w:jc w:val="both"/>
              <w:rPr>
                <w:rFonts w:asciiTheme="majorHAnsi" w:eastAsia="Arial" w:hAnsiTheme="majorHAnsi" w:cstheme="majorHAnsi"/>
                <w:sz w:val="14"/>
                <w:szCs w:val="14"/>
              </w:rPr>
            </w:pPr>
          </w:p>
        </w:tc>
        <w:tc>
          <w:tcPr>
            <w:tcW w:w="341" w:type="pct"/>
            <w:shd w:val="clear" w:color="auto" w:fill="auto"/>
            <w:vAlign w:val="center"/>
          </w:tcPr>
          <w:p w14:paraId="3F3780ED" w14:textId="0B87C637" w:rsidR="00B65925"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4F59C91B" w14:textId="4FFADD72" w:rsidR="00B65925" w:rsidRDefault="00B65925" w:rsidP="00B65925">
            <w:pPr>
              <w:pStyle w:val="SymalTableBody"/>
              <w:spacing w:before="20" w:after="20"/>
              <w:jc w:val="center"/>
              <w:rPr>
                <w:b/>
                <w:bCs/>
                <w:sz w:val="14"/>
                <w:szCs w:val="14"/>
                <w:u w:val="single"/>
              </w:rPr>
            </w:pPr>
            <w:r>
              <w:rPr>
                <w:sz w:val="14"/>
                <w:szCs w:val="14"/>
              </w:rPr>
              <w:t>I</w:t>
            </w:r>
          </w:p>
        </w:tc>
        <w:tc>
          <w:tcPr>
            <w:tcW w:w="243" w:type="pct"/>
            <w:shd w:val="clear" w:color="auto" w:fill="auto"/>
            <w:vAlign w:val="center"/>
          </w:tcPr>
          <w:p w14:paraId="4284F5D0" w14:textId="15957728" w:rsidR="00B65925"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01D700B6"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3042F8EB" w14:textId="77777777" w:rsidR="00B65925" w:rsidRDefault="00B65925" w:rsidP="00B65925">
            <w:pPr>
              <w:pStyle w:val="SymalTableBody"/>
              <w:spacing w:before="20" w:after="20"/>
              <w:jc w:val="center"/>
              <w:rPr>
                <w:b/>
                <w:bCs/>
                <w:sz w:val="16"/>
                <w:szCs w:val="16"/>
              </w:rPr>
            </w:pPr>
          </w:p>
        </w:tc>
        <w:tc>
          <w:tcPr>
            <w:tcW w:w="243" w:type="pct"/>
            <w:shd w:val="clear" w:color="auto" w:fill="auto"/>
            <w:vAlign w:val="center"/>
          </w:tcPr>
          <w:p w14:paraId="14542F0F"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C9E1B34" w14:textId="77777777" w:rsidR="00B65925" w:rsidRDefault="00B65925" w:rsidP="00B65925">
            <w:pPr>
              <w:pStyle w:val="SymalTableBody"/>
              <w:spacing w:before="20" w:after="20"/>
              <w:rPr>
                <w:b/>
                <w:bCs/>
                <w:szCs w:val="18"/>
              </w:rPr>
            </w:pPr>
          </w:p>
        </w:tc>
      </w:tr>
      <w:tr w:rsidR="00B65925" w:rsidRPr="00741190" w14:paraId="4EC5C109" w14:textId="77777777" w:rsidTr="00275D8F">
        <w:trPr>
          <w:trHeight w:val="227"/>
        </w:trPr>
        <w:tc>
          <w:tcPr>
            <w:tcW w:w="243" w:type="pct"/>
            <w:shd w:val="clear" w:color="auto" w:fill="auto"/>
            <w:vAlign w:val="center"/>
          </w:tcPr>
          <w:p w14:paraId="135243C5" w14:textId="1271726F"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4.</w:t>
            </w:r>
            <w:r w:rsidR="003C1287">
              <w:rPr>
                <w:rFonts w:asciiTheme="majorHAnsi" w:hAnsiTheme="majorHAnsi" w:cstheme="majorHAnsi"/>
                <w:b/>
                <w:bCs/>
                <w:sz w:val="16"/>
                <w:szCs w:val="16"/>
              </w:rPr>
              <w:t>5</w:t>
            </w:r>
          </w:p>
        </w:tc>
        <w:tc>
          <w:tcPr>
            <w:tcW w:w="968" w:type="pct"/>
            <w:shd w:val="clear" w:color="auto" w:fill="auto"/>
            <w:vAlign w:val="center"/>
          </w:tcPr>
          <w:p w14:paraId="55FE986F" w14:textId="7C320716"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 xml:space="preserve">Conduits for Traffic Signals/ITS/Public Lighting </w:t>
            </w:r>
          </w:p>
        </w:tc>
        <w:tc>
          <w:tcPr>
            <w:tcW w:w="395" w:type="pct"/>
            <w:shd w:val="clear" w:color="auto" w:fill="auto"/>
            <w:vAlign w:val="center"/>
          </w:tcPr>
          <w:p w14:paraId="232AB92F" w14:textId="2ADAAFF9" w:rsidR="00B65925" w:rsidRPr="0037642A"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w:t>
            </w:r>
            <w:r w:rsidR="007434A0">
              <w:rPr>
                <w:rFonts w:asciiTheme="majorHAnsi" w:hAnsiTheme="majorHAnsi" w:cstheme="majorHAnsi"/>
                <w:sz w:val="14"/>
                <w:szCs w:val="14"/>
              </w:rPr>
              <w:t>6</w:t>
            </w:r>
          </w:p>
        </w:tc>
        <w:tc>
          <w:tcPr>
            <w:tcW w:w="1169" w:type="pct"/>
            <w:shd w:val="clear" w:color="auto" w:fill="auto"/>
            <w:vAlign w:val="center"/>
          </w:tcPr>
          <w:p w14:paraId="53DD06B7" w14:textId="19CB1ECE"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conduits shall terminate in a pit in accordance with VicRoads Standard Drawing TC</w:t>
            </w:r>
            <w:r>
              <w:rPr>
                <w:rFonts w:asciiTheme="majorHAnsi" w:hAnsiTheme="majorHAnsi" w:cstheme="majorHAnsi"/>
                <w:sz w:val="14"/>
                <w:szCs w:val="14"/>
              </w:rPr>
              <w:noBreakHyphen/>
              <w:t>1207, TC-1230 and TC-2200 – TC223.</w:t>
            </w:r>
          </w:p>
          <w:p w14:paraId="61578B78" w14:textId="36539E0D"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Only one size conduit shall be used for a complete run between pits; unequal size conduits shall not be joined in the ground.</w:t>
            </w:r>
          </w:p>
          <w:p w14:paraId="768E777F" w14:textId="66319A54"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conduits shall be temporarily sealed prior to cabling to avoid blockage.</w:t>
            </w:r>
          </w:p>
          <w:p w14:paraId="528B3B79" w14:textId="7EF4A830"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Changes in conduit direction or depth shall be made by natural set or in the case of bottom entry, by means of a swept bend; elbows or tees shall not be used.</w:t>
            </w:r>
          </w:p>
          <w:p w14:paraId="42756002" w14:textId="16BE9BE1"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t>All conduit joints shall be correctly prepared and sealed with approved solvent cement.</w:t>
            </w:r>
          </w:p>
          <w:p w14:paraId="2BF0F868" w14:textId="77777777" w:rsidR="00B65925" w:rsidRDefault="00B65925" w:rsidP="00B65925">
            <w:pPr>
              <w:pStyle w:val="Tabletext"/>
              <w:numPr>
                <w:ilvl w:val="0"/>
                <w:numId w:val="34"/>
              </w:numPr>
              <w:spacing w:before="0" w:after="0"/>
              <w:ind w:left="179" w:hanging="179"/>
              <w:jc w:val="both"/>
              <w:rPr>
                <w:rFonts w:asciiTheme="majorHAnsi" w:hAnsiTheme="majorHAnsi" w:cstheme="majorHAnsi"/>
                <w:sz w:val="14"/>
                <w:szCs w:val="14"/>
              </w:rPr>
            </w:pPr>
            <w:r>
              <w:rPr>
                <w:rFonts w:asciiTheme="majorHAnsi" w:hAnsiTheme="majorHAnsi" w:cstheme="majorHAnsi"/>
                <w:sz w:val="14"/>
                <w:szCs w:val="14"/>
              </w:rPr>
              <w:lastRenderedPageBreak/>
              <w:t>Conduits for detector cables shall be installed as shown in VicRoads Standard Drawings TC</w:t>
            </w:r>
            <w:r>
              <w:rPr>
                <w:rFonts w:asciiTheme="majorHAnsi" w:hAnsiTheme="majorHAnsi" w:cstheme="majorHAnsi"/>
                <w:sz w:val="14"/>
                <w:szCs w:val="14"/>
              </w:rPr>
              <w:noBreakHyphen/>
              <w:t>1207 and TC</w:t>
            </w:r>
            <w:r>
              <w:rPr>
                <w:rFonts w:asciiTheme="majorHAnsi" w:hAnsiTheme="majorHAnsi" w:cstheme="majorHAnsi"/>
                <w:sz w:val="14"/>
                <w:szCs w:val="14"/>
              </w:rPr>
              <w:noBreakHyphen/>
              <w:t>1320; and</w:t>
            </w:r>
          </w:p>
          <w:p w14:paraId="14120A8C" w14:textId="19107636"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A 50 mm electrical (orange) conduit shall be used to convey the detector feeder cable from the detector pit to the cable pit, as shown in VicRoads Standard Drawing TC</w:t>
            </w:r>
            <w:r>
              <w:rPr>
                <w:rFonts w:asciiTheme="majorHAnsi" w:hAnsiTheme="majorHAnsi" w:cstheme="majorHAnsi"/>
                <w:sz w:val="14"/>
                <w:szCs w:val="14"/>
              </w:rPr>
              <w:noBreakHyphen/>
              <w:t>1207.</w:t>
            </w:r>
          </w:p>
          <w:p w14:paraId="26221988" w14:textId="413EAF46" w:rsidR="00B65925" w:rsidRDefault="00B65925" w:rsidP="00B65925">
            <w:pPr>
              <w:pStyle w:val="SymalTableBody"/>
              <w:spacing w:before="20" w:after="20"/>
              <w:jc w:val="both"/>
              <w:rPr>
                <w:b/>
                <w:bCs/>
                <w:sz w:val="14"/>
                <w:szCs w:val="14"/>
              </w:rPr>
            </w:pPr>
            <w:r>
              <w:rPr>
                <w:b/>
                <w:bCs/>
                <w:sz w:val="14"/>
                <w:szCs w:val="14"/>
              </w:rPr>
              <w:t xml:space="preserve">Has all the above been completed correctly and to a high standard? </w:t>
            </w:r>
          </w:p>
          <w:p w14:paraId="390F1844" w14:textId="12484B9C" w:rsidR="00B65925" w:rsidRPr="00407A56" w:rsidRDefault="00B65925" w:rsidP="00B65925">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tcPr>
          <w:p w14:paraId="7427ACC2" w14:textId="77777777" w:rsidR="00B65925" w:rsidRPr="00C81EB5" w:rsidRDefault="00B65925" w:rsidP="00B65925">
            <w:pPr>
              <w:pStyle w:val="SymalTableBody"/>
              <w:spacing w:before="20" w:after="20"/>
              <w:jc w:val="center"/>
              <w:rPr>
                <w:sz w:val="14"/>
                <w:szCs w:val="14"/>
              </w:rPr>
            </w:pPr>
          </w:p>
          <w:p w14:paraId="06F8D516" w14:textId="43836BAD" w:rsidR="00B65925" w:rsidRDefault="00B65925" w:rsidP="00B65925">
            <w:pPr>
              <w:pStyle w:val="SymalTableBody"/>
              <w:spacing w:before="20" w:after="20"/>
              <w:jc w:val="center"/>
              <w:rPr>
                <w:sz w:val="14"/>
                <w:szCs w:val="14"/>
              </w:rPr>
            </w:pPr>
          </w:p>
          <w:p w14:paraId="23C69667" w14:textId="1484BCFF" w:rsidR="00B65925" w:rsidRDefault="00B65925" w:rsidP="00B65925">
            <w:pPr>
              <w:pStyle w:val="SymalTableBody"/>
              <w:spacing w:before="20" w:after="20"/>
              <w:rPr>
                <w:sz w:val="14"/>
                <w:szCs w:val="14"/>
              </w:rPr>
            </w:pPr>
          </w:p>
          <w:p w14:paraId="4353325E" w14:textId="69C00EAC" w:rsidR="00B65925" w:rsidRDefault="00B65925" w:rsidP="00B65925">
            <w:pPr>
              <w:pStyle w:val="SymalTableBody"/>
              <w:spacing w:before="20" w:after="20"/>
              <w:jc w:val="center"/>
              <w:rPr>
                <w:sz w:val="14"/>
                <w:szCs w:val="14"/>
              </w:rPr>
            </w:pPr>
          </w:p>
          <w:p w14:paraId="07FFC41D" w14:textId="77777777" w:rsidR="00B65925" w:rsidRPr="00C81EB5" w:rsidRDefault="00B65925" w:rsidP="00B65925">
            <w:pPr>
              <w:pStyle w:val="SymalTableBody"/>
              <w:spacing w:before="20" w:after="20"/>
              <w:jc w:val="center"/>
              <w:rPr>
                <w:sz w:val="14"/>
                <w:szCs w:val="14"/>
              </w:rPr>
            </w:pPr>
          </w:p>
          <w:p w14:paraId="68A815EE" w14:textId="77777777" w:rsidR="00B65925" w:rsidRPr="00C81EB5" w:rsidRDefault="00B65925" w:rsidP="00B65925">
            <w:pPr>
              <w:pStyle w:val="SymalTableBody"/>
              <w:spacing w:before="20" w:after="20"/>
              <w:jc w:val="center"/>
              <w:rPr>
                <w:sz w:val="14"/>
                <w:szCs w:val="14"/>
              </w:rPr>
            </w:pPr>
          </w:p>
          <w:p w14:paraId="1EDAE05C" w14:textId="77777777" w:rsidR="00B65925" w:rsidRPr="00C81EB5" w:rsidRDefault="00B65925" w:rsidP="00B65925">
            <w:pPr>
              <w:pStyle w:val="SymalTableBody"/>
              <w:spacing w:before="20" w:after="20"/>
              <w:jc w:val="center"/>
              <w:rPr>
                <w:sz w:val="14"/>
                <w:szCs w:val="14"/>
              </w:rPr>
            </w:pPr>
          </w:p>
          <w:p w14:paraId="57F0E15E" w14:textId="77777777" w:rsidR="00B65925" w:rsidRPr="00C81EB5" w:rsidRDefault="00B65925" w:rsidP="00B65925">
            <w:pPr>
              <w:pStyle w:val="SymalTableBody"/>
              <w:spacing w:before="20" w:after="20"/>
              <w:jc w:val="center"/>
              <w:rPr>
                <w:sz w:val="14"/>
                <w:szCs w:val="14"/>
              </w:rPr>
            </w:pPr>
          </w:p>
          <w:p w14:paraId="1322BA87" w14:textId="65F07A01" w:rsidR="00B65925" w:rsidRPr="00C81EB5" w:rsidRDefault="00B65925" w:rsidP="00B65925">
            <w:pPr>
              <w:pStyle w:val="SymalTableBody"/>
              <w:spacing w:before="20" w:after="20"/>
              <w:jc w:val="center"/>
              <w:rPr>
                <w:sz w:val="14"/>
                <w:szCs w:val="14"/>
              </w:rPr>
            </w:pPr>
            <w:r w:rsidRPr="00C81EB5">
              <w:rPr>
                <w:sz w:val="14"/>
                <w:szCs w:val="14"/>
              </w:rPr>
              <w:t xml:space="preserve">Each Lot </w:t>
            </w:r>
          </w:p>
        </w:tc>
        <w:tc>
          <w:tcPr>
            <w:tcW w:w="292" w:type="pct"/>
            <w:shd w:val="clear" w:color="auto" w:fill="auto"/>
          </w:tcPr>
          <w:p w14:paraId="7739605A" w14:textId="77777777" w:rsidR="00B65925" w:rsidRPr="00C81EB5" w:rsidRDefault="00B65925" w:rsidP="00B65925">
            <w:pPr>
              <w:pStyle w:val="SymalTableBody"/>
              <w:spacing w:before="20" w:after="20"/>
              <w:jc w:val="center"/>
              <w:rPr>
                <w:sz w:val="14"/>
                <w:szCs w:val="14"/>
              </w:rPr>
            </w:pPr>
          </w:p>
          <w:p w14:paraId="792B806C" w14:textId="77777777" w:rsidR="00B65925" w:rsidRPr="00C81EB5" w:rsidRDefault="00B65925" w:rsidP="00B65925">
            <w:pPr>
              <w:pStyle w:val="SymalTableBody"/>
              <w:spacing w:before="20" w:after="20"/>
              <w:jc w:val="center"/>
              <w:rPr>
                <w:sz w:val="14"/>
                <w:szCs w:val="14"/>
              </w:rPr>
            </w:pPr>
          </w:p>
          <w:p w14:paraId="06F5147F" w14:textId="7A134806" w:rsidR="00B65925" w:rsidRDefault="00B65925" w:rsidP="00B65925">
            <w:pPr>
              <w:pStyle w:val="SymalTableBody"/>
              <w:spacing w:before="20" w:after="20"/>
              <w:jc w:val="center"/>
              <w:rPr>
                <w:sz w:val="14"/>
                <w:szCs w:val="14"/>
              </w:rPr>
            </w:pPr>
          </w:p>
          <w:p w14:paraId="50BF16EC" w14:textId="4DDF489B" w:rsidR="00B65925" w:rsidRDefault="00B65925" w:rsidP="00B65925">
            <w:pPr>
              <w:pStyle w:val="SymalTableBody"/>
              <w:spacing w:before="20" w:after="20"/>
              <w:jc w:val="center"/>
              <w:rPr>
                <w:sz w:val="14"/>
                <w:szCs w:val="14"/>
              </w:rPr>
            </w:pPr>
          </w:p>
          <w:p w14:paraId="09F1393B" w14:textId="062D3486" w:rsidR="00B65925" w:rsidRDefault="00B65925" w:rsidP="00B65925">
            <w:pPr>
              <w:pStyle w:val="SymalTableBody"/>
              <w:spacing w:before="20" w:after="20"/>
              <w:jc w:val="center"/>
              <w:rPr>
                <w:sz w:val="14"/>
                <w:szCs w:val="14"/>
              </w:rPr>
            </w:pPr>
          </w:p>
          <w:p w14:paraId="0F44B2FA" w14:textId="77777777" w:rsidR="00B65925" w:rsidRPr="00C81EB5" w:rsidRDefault="00B65925" w:rsidP="00B65925">
            <w:pPr>
              <w:pStyle w:val="SymalTableBody"/>
              <w:spacing w:before="20" w:after="20"/>
              <w:jc w:val="center"/>
              <w:rPr>
                <w:sz w:val="14"/>
                <w:szCs w:val="14"/>
              </w:rPr>
            </w:pPr>
          </w:p>
          <w:p w14:paraId="44CDD3E7" w14:textId="77777777" w:rsidR="00B65925" w:rsidRPr="00C81EB5" w:rsidRDefault="00B65925" w:rsidP="00B65925">
            <w:pPr>
              <w:pStyle w:val="SymalTableBody"/>
              <w:spacing w:before="20" w:after="20"/>
              <w:rPr>
                <w:sz w:val="14"/>
                <w:szCs w:val="14"/>
              </w:rPr>
            </w:pPr>
          </w:p>
          <w:p w14:paraId="48EAA775" w14:textId="3663430F" w:rsidR="00B65925" w:rsidRPr="00C81EB5" w:rsidRDefault="00B65925" w:rsidP="00B65925">
            <w:pPr>
              <w:pStyle w:val="SymalTableBody"/>
              <w:spacing w:before="20" w:after="20"/>
              <w:jc w:val="center"/>
              <w:rPr>
                <w:sz w:val="14"/>
                <w:szCs w:val="14"/>
              </w:rPr>
            </w:pPr>
            <w:r>
              <w:rPr>
                <w:sz w:val="14"/>
                <w:szCs w:val="14"/>
              </w:rPr>
              <w:t>S</w:t>
            </w:r>
          </w:p>
          <w:p w14:paraId="0C4C30C2" w14:textId="77777777" w:rsidR="00B65925" w:rsidRPr="00C81EB5" w:rsidRDefault="00B65925" w:rsidP="00B65925">
            <w:pPr>
              <w:pStyle w:val="SymalTableBody"/>
              <w:spacing w:before="20" w:after="20"/>
              <w:jc w:val="center"/>
              <w:rPr>
                <w:sz w:val="14"/>
                <w:szCs w:val="14"/>
              </w:rPr>
            </w:pPr>
          </w:p>
          <w:p w14:paraId="365A8E02" w14:textId="61F743BD" w:rsidR="00B65925" w:rsidRPr="00C81EB5" w:rsidRDefault="00B65925" w:rsidP="00B65925">
            <w:pPr>
              <w:pStyle w:val="SymalTableBody"/>
              <w:spacing w:before="20" w:after="20"/>
              <w:jc w:val="center"/>
              <w:rPr>
                <w:sz w:val="14"/>
                <w:szCs w:val="14"/>
              </w:rPr>
            </w:pPr>
            <w:r w:rsidRPr="00C81EB5">
              <w:rPr>
                <w:sz w:val="14"/>
                <w:szCs w:val="14"/>
              </w:rPr>
              <w:t>I</w:t>
            </w:r>
          </w:p>
        </w:tc>
        <w:tc>
          <w:tcPr>
            <w:tcW w:w="243" w:type="pct"/>
            <w:shd w:val="clear" w:color="auto" w:fill="auto"/>
          </w:tcPr>
          <w:p w14:paraId="70BE2FC3" w14:textId="77777777" w:rsidR="00B65925" w:rsidRPr="00C81EB5" w:rsidRDefault="00B65925" w:rsidP="00B65925">
            <w:pPr>
              <w:pStyle w:val="SymalTableBody"/>
              <w:spacing w:before="20" w:after="20"/>
              <w:jc w:val="center"/>
              <w:rPr>
                <w:sz w:val="14"/>
                <w:szCs w:val="14"/>
              </w:rPr>
            </w:pPr>
          </w:p>
          <w:p w14:paraId="3D4E4ED4" w14:textId="77777777" w:rsidR="00B65925" w:rsidRPr="00C81EB5" w:rsidRDefault="00B65925" w:rsidP="00B65925">
            <w:pPr>
              <w:pStyle w:val="SymalTableBody"/>
              <w:spacing w:before="20" w:after="20"/>
              <w:jc w:val="center"/>
              <w:rPr>
                <w:sz w:val="14"/>
                <w:szCs w:val="14"/>
              </w:rPr>
            </w:pPr>
          </w:p>
          <w:p w14:paraId="3E69A169" w14:textId="5992E06F" w:rsidR="00B65925" w:rsidRDefault="00B65925" w:rsidP="00B65925">
            <w:pPr>
              <w:pStyle w:val="SymalTableBody"/>
              <w:spacing w:before="20" w:after="20"/>
              <w:jc w:val="center"/>
              <w:rPr>
                <w:sz w:val="14"/>
                <w:szCs w:val="14"/>
              </w:rPr>
            </w:pPr>
          </w:p>
          <w:p w14:paraId="72B8E454" w14:textId="3A1C5AD5" w:rsidR="00B65925" w:rsidRDefault="00B65925" w:rsidP="00B65925">
            <w:pPr>
              <w:pStyle w:val="SymalTableBody"/>
              <w:spacing w:before="20" w:after="20"/>
              <w:jc w:val="center"/>
              <w:rPr>
                <w:sz w:val="14"/>
                <w:szCs w:val="14"/>
              </w:rPr>
            </w:pPr>
          </w:p>
          <w:p w14:paraId="6CD58201" w14:textId="55E95E64" w:rsidR="00B65925" w:rsidRDefault="00B65925" w:rsidP="00B65925">
            <w:pPr>
              <w:pStyle w:val="SymalTableBody"/>
              <w:spacing w:before="20" w:after="20"/>
              <w:jc w:val="center"/>
              <w:rPr>
                <w:sz w:val="14"/>
                <w:szCs w:val="14"/>
              </w:rPr>
            </w:pPr>
          </w:p>
          <w:p w14:paraId="74D7103F" w14:textId="77777777" w:rsidR="00B65925" w:rsidRPr="00C81EB5" w:rsidRDefault="00B65925" w:rsidP="00B65925">
            <w:pPr>
              <w:pStyle w:val="SymalTableBody"/>
              <w:spacing w:before="20" w:after="20"/>
              <w:jc w:val="center"/>
              <w:rPr>
                <w:sz w:val="14"/>
                <w:szCs w:val="14"/>
              </w:rPr>
            </w:pPr>
          </w:p>
          <w:p w14:paraId="4F624363" w14:textId="77777777" w:rsidR="00B65925" w:rsidRPr="00C81EB5" w:rsidRDefault="00B65925" w:rsidP="00B65925">
            <w:pPr>
              <w:pStyle w:val="SymalTableBody"/>
              <w:spacing w:before="20" w:after="20"/>
              <w:jc w:val="center"/>
              <w:rPr>
                <w:sz w:val="14"/>
                <w:szCs w:val="14"/>
              </w:rPr>
            </w:pPr>
          </w:p>
          <w:p w14:paraId="6EFF856B" w14:textId="77777777" w:rsidR="00B65925" w:rsidRPr="00C81EB5" w:rsidRDefault="00B65925" w:rsidP="00B65925">
            <w:pPr>
              <w:pStyle w:val="SymalTableBody"/>
              <w:spacing w:before="20" w:after="20"/>
              <w:jc w:val="center"/>
              <w:rPr>
                <w:sz w:val="14"/>
                <w:szCs w:val="14"/>
              </w:rPr>
            </w:pPr>
          </w:p>
          <w:p w14:paraId="4B06A8B6" w14:textId="45DD1509" w:rsidR="00B65925" w:rsidRPr="00C81EB5" w:rsidRDefault="00B65925" w:rsidP="00B65925">
            <w:pPr>
              <w:pStyle w:val="SymalTableBody"/>
              <w:spacing w:before="20" w:after="20"/>
              <w:jc w:val="center"/>
              <w:rPr>
                <w:sz w:val="14"/>
                <w:szCs w:val="14"/>
              </w:rPr>
            </w:pPr>
            <w:r w:rsidRPr="00C81EB5">
              <w:rPr>
                <w:sz w:val="14"/>
                <w:szCs w:val="14"/>
              </w:rPr>
              <w:t>SE</w:t>
            </w:r>
          </w:p>
        </w:tc>
        <w:tc>
          <w:tcPr>
            <w:tcW w:w="245" w:type="pct"/>
            <w:shd w:val="clear" w:color="auto" w:fill="auto"/>
          </w:tcPr>
          <w:p w14:paraId="59831A9E" w14:textId="77777777" w:rsidR="00B65925" w:rsidRPr="00741190" w:rsidRDefault="00B65925" w:rsidP="00B65925">
            <w:pPr>
              <w:pStyle w:val="SymalTableBody"/>
              <w:spacing w:before="20" w:after="20"/>
              <w:jc w:val="center"/>
              <w:rPr>
                <w:b/>
                <w:bCs/>
                <w:szCs w:val="18"/>
              </w:rPr>
            </w:pPr>
          </w:p>
        </w:tc>
        <w:tc>
          <w:tcPr>
            <w:tcW w:w="293" w:type="pct"/>
            <w:shd w:val="clear" w:color="auto" w:fill="auto"/>
          </w:tcPr>
          <w:p w14:paraId="15A10AB3" w14:textId="77777777" w:rsidR="00B65925" w:rsidRPr="00741190" w:rsidRDefault="00B65925" w:rsidP="00B65925">
            <w:pPr>
              <w:pStyle w:val="SymalTableBody"/>
              <w:spacing w:before="20" w:after="20"/>
              <w:jc w:val="center"/>
              <w:rPr>
                <w:b/>
                <w:bCs/>
                <w:szCs w:val="18"/>
              </w:rPr>
            </w:pPr>
          </w:p>
        </w:tc>
        <w:tc>
          <w:tcPr>
            <w:tcW w:w="243" w:type="pct"/>
            <w:shd w:val="clear" w:color="auto" w:fill="auto"/>
          </w:tcPr>
          <w:p w14:paraId="5E242CB3"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2AF3D08" w14:textId="77777777" w:rsidR="00B65925" w:rsidRDefault="00B65925" w:rsidP="00B65925">
            <w:pPr>
              <w:pStyle w:val="SymalTableBody"/>
              <w:spacing w:before="20" w:after="20"/>
              <w:rPr>
                <w:rFonts w:asciiTheme="majorHAnsi" w:hAnsiTheme="majorHAnsi" w:cstheme="majorHAnsi"/>
                <w:sz w:val="14"/>
                <w:szCs w:val="14"/>
              </w:rPr>
            </w:pPr>
          </w:p>
          <w:p w14:paraId="76D64DA9" w14:textId="77777777" w:rsidR="00B65925" w:rsidRDefault="00B65925" w:rsidP="00B65925">
            <w:pPr>
              <w:pStyle w:val="SymalTableBody"/>
              <w:spacing w:before="20" w:after="20"/>
              <w:rPr>
                <w:rFonts w:asciiTheme="majorHAnsi" w:hAnsiTheme="majorHAnsi" w:cstheme="majorHAnsi"/>
                <w:sz w:val="14"/>
                <w:szCs w:val="14"/>
              </w:rPr>
            </w:pPr>
          </w:p>
          <w:p w14:paraId="1FC84367" w14:textId="77777777" w:rsidR="00B65925" w:rsidRDefault="00B65925" w:rsidP="00B65925">
            <w:pPr>
              <w:pStyle w:val="SymalTableBody"/>
              <w:spacing w:before="20" w:after="20"/>
              <w:rPr>
                <w:rFonts w:asciiTheme="majorHAnsi" w:hAnsiTheme="majorHAnsi" w:cstheme="majorHAnsi"/>
                <w:sz w:val="14"/>
                <w:szCs w:val="14"/>
              </w:rPr>
            </w:pPr>
          </w:p>
          <w:p w14:paraId="707F85D0" w14:textId="77777777" w:rsidR="00B65925" w:rsidRDefault="00B65925" w:rsidP="00B65925">
            <w:pPr>
              <w:pStyle w:val="SymalTableBody"/>
              <w:spacing w:before="20" w:after="20"/>
              <w:rPr>
                <w:rFonts w:asciiTheme="majorHAnsi" w:hAnsiTheme="majorHAnsi" w:cstheme="majorHAnsi"/>
                <w:sz w:val="14"/>
                <w:szCs w:val="14"/>
              </w:rPr>
            </w:pPr>
          </w:p>
          <w:p w14:paraId="398CC38B" w14:textId="77777777" w:rsidR="00B65925" w:rsidRDefault="00B65925" w:rsidP="00B65925">
            <w:pPr>
              <w:pStyle w:val="SymalTableBody"/>
              <w:spacing w:before="20" w:after="20"/>
              <w:rPr>
                <w:rFonts w:asciiTheme="majorHAnsi" w:hAnsiTheme="majorHAnsi" w:cstheme="majorHAnsi"/>
                <w:sz w:val="14"/>
                <w:szCs w:val="14"/>
              </w:rPr>
            </w:pPr>
          </w:p>
          <w:p w14:paraId="14B33784" w14:textId="77777777"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42D628A1"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2CD3A74B" w14:textId="5F45D2C2" w:rsidR="00B65925" w:rsidRPr="00741190" w:rsidRDefault="00B65925" w:rsidP="00B65925">
            <w:pPr>
              <w:pStyle w:val="SymalTableBody"/>
              <w:spacing w:before="20" w:after="20"/>
              <w:rPr>
                <w:b/>
                <w:bCs/>
                <w:szCs w:val="18"/>
              </w:rPr>
            </w:pPr>
          </w:p>
        </w:tc>
      </w:tr>
      <w:tr w:rsidR="00B65925" w:rsidRPr="00741190" w14:paraId="7AD7EC55" w14:textId="77777777" w:rsidTr="00275D8F">
        <w:trPr>
          <w:trHeight w:val="227"/>
        </w:trPr>
        <w:tc>
          <w:tcPr>
            <w:tcW w:w="243" w:type="pct"/>
            <w:shd w:val="clear" w:color="auto" w:fill="auto"/>
            <w:vAlign w:val="center"/>
          </w:tcPr>
          <w:p w14:paraId="138B597A" w14:textId="1D7C614E"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4.</w:t>
            </w:r>
            <w:r w:rsidR="003C1287">
              <w:rPr>
                <w:rFonts w:asciiTheme="majorHAnsi" w:hAnsiTheme="majorHAnsi" w:cstheme="majorHAnsi"/>
                <w:b/>
                <w:bCs/>
                <w:sz w:val="16"/>
                <w:szCs w:val="16"/>
              </w:rPr>
              <w:t>6</w:t>
            </w:r>
          </w:p>
        </w:tc>
        <w:tc>
          <w:tcPr>
            <w:tcW w:w="968" w:type="pct"/>
            <w:shd w:val="clear" w:color="auto" w:fill="auto"/>
            <w:vAlign w:val="center"/>
          </w:tcPr>
          <w:p w14:paraId="63F463AD" w14:textId="452F6E1C"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Draw Cords</w:t>
            </w:r>
          </w:p>
        </w:tc>
        <w:tc>
          <w:tcPr>
            <w:tcW w:w="395" w:type="pct"/>
            <w:shd w:val="clear" w:color="auto" w:fill="auto"/>
            <w:vAlign w:val="center"/>
          </w:tcPr>
          <w:p w14:paraId="31A0D331" w14:textId="4CE4F221" w:rsidR="00B65925" w:rsidRPr="0037642A"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733.07</w:t>
            </w:r>
          </w:p>
        </w:tc>
        <w:tc>
          <w:tcPr>
            <w:tcW w:w="1169" w:type="pct"/>
            <w:shd w:val="clear" w:color="auto" w:fill="auto"/>
            <w:vAlign w:val="center"/>
          </w:tcPr>
          <w:p w14:paraId="62B59F36" w14:textId="12EE8F9A"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Draw Cords to be 3 mm diameter and with a minimum breaking strain of 1.6 </w:t>
            </w:r>
            <w:proofErr w:type="spellStart"/>
            <w:r>
              <w:rPr>
                <w:rFonts w:asciiTheme="majorHAnsi" w:hAnsiTheme="majorHAnsi" w:cstheme="majorHAnsi"/>
                <w:sz w:val="14"/>
                <w:szCs w:val="14"/>
              </w:rPr>
              <w:t>kN.</w:t>
            </w:r>
            <w:proofErr w:type="spellEnd"/>
            <w:r>
              <w:rPr>
                <w:rFonts w:asciiTheme="majorHAnsi" w:hAnsiTheme="majorHAnsi" w:cstheme="majorHAnsi"/>
                <w:sz w:val="14"/>
                <w:szCs w:val="14"/>
              </w:rPr>
              <w:t xml:space="preserve"> </w:t>
            </w:r>
          </w:p>
          <w:p w14:paraId="41E1BFCB" w14:textId="77777777" w:rsidR="00B65925" w:rsidRDefault="00B65925" w:rsidP="00B65925">
            <w:pPr>
              <w:pStyle w:val="Tabletext"/>
              <w:spacing w:before="0" w:after="0"/>
              <w:jc w:val="both"/>
              <w:rPr>
                <w:rFonts w:asciiTheme="majorHAnsi" w:hAnsiTheme="majorHAnsi" w:cstheme="majorHAnsi"/>
                <w:sz w:val="14"/>
                <w:szCs w:val="14"/>
              </w:rPr>
            </w:pPr>
          </w:p>
          <w:p w14:paraId="6CA9CBD5" w14:textId="77777777"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b/>
                <w:sz w:val="14"/>
                <w:szCs w:val="14"/>
                <w:u w:val="single"/>
              </w:rPr>
              <w:t>Where the conduit terminates in a pit</w:t>
            </w:r>
          </w:p>
          <w:p w14:paraId="48FD95D3" w14:textId="3922B661"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Have no less than 500 mm of the draw cord tied to a marker peg 25 mm x 25 mm, no less than 300 mm long,</w:t>
            </w:r>
            <w:r w:rsidR="00C224CA">
              <w:rPr>
                <w:rFonts w:asciiTheme="majorHAnsi" w:hAnsiTheme="majorHAnsi" w:cstheme="majorHAnsi"/>
                <w:sz w:val="14"/>
                <w:szCs w:val="14"/>
              </w:rPr>
              <w:t xml:space="preserve"> </w:t>
            </w:r>
            <w:r>
              <w:rPr>
                <w:rFonts w:asciiTheme="majorHAnsi" w:hAnsiTheme="majorHAnsi" w:cstheme="majorHAnsi"/>
                <w:sz w:val="14"/>
                <w:szCs w:val="14"/>
              </w:rPr>
              <w:t>left coiled in the pit for future use.</w:t>
            </w:r>
          </w:p>
          <w:p w14:paraId="0FA842FD" w14:textId="77777777" w:rsidR="00B65925" w:rsidRDefault="00B65925" w:rsidP="00B65925">
            <w:pPr>
              <w:pStyle w:val="Tabletext"/>
              <w:spacing w:before="0" w:after="0"/>
              <w:jc w:val="both"/>
              <w:rPr>
                <w:rFonts w:asciiTheme="majorHAnsi" w:hAnsiTheme="majorHAnsi" w:cstheme="majorHAnsi"/>
                <w:sz w:val="14"/>
                <w:szCs w:val="14"/>
              </w:rPr>
            </w:pPr>
          </w:p>
          <w:p w14:paraId="4369ABC6" w14:textId="77777777" w:rsidR="00B65925" w:rsidRDefault="00B65925" w:rsidP="00B65925">
            <w:pPr>
              <w:pStyle w:val="Tabletext"/>
              <w:spacing w:before="0" w:after="0"/>
              <w:jc w:val="both"/>
              <w:rPr>
                <w:rFonts w:asciiTheme="majorHAnsi" w:hAnsiTheme="majorHAnsi" w:cstheme="majorHAnsi"/>
                <w:b/>
                <w:sz w:val="14"/>
                <w:szCs w:val="14"/>
                <w:u w:val="single"/>
              </w:rPr>
            </w:pPr>
            <w:r>
              <w:rPr>
                <w:rFonts w:asciiTheme="majorHAnsi" w:hAnsiTheme="majorHAnsi" w:cstheme="majorHAnsi"/>
                <w:b/>
                <w:sz w:val="14"/>
                <w:szCs w:val="14"/>
                <w:u w:val="single"/>
              </w:rPr>
              <w:t>Where conduits do not terminate into a pit.</w:t>
            </w:r>
          </w:p>
          <w:p w14:paraId="209FB1FC" w14:textId="0BCF482F"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Be tied to a marker peg 100 mm x 100 mm, not less than 400 mm long, driven firmly into the ground with the top 50 mm projecting above finished surface and painted yellow.</w:t>
            </w:r>
          </w:p>
          <w:p w14:paraId="2A10F191" w14:textId="77777777" w:rsidR="00B65925" w:rsidRDefault="00B65925" w:rsidP="00B65925">
            <w:pPr>
              <w:pStyle w:val="SymalTableBody"/>
              <w:spacing w:before="20" w:after="20"/>
              <w:jc w:val="both"/>
              <w:rPr>
                <w:rFonts w:asciiTheme="majorHAnsi" w:hAnsiTheme="majorHAnsi" w:cstheme="majorHAnsi"/>
                <w:sz w:val="14"/>
                <w:szCs w:val="14"/>
              </w:rPr>
            </w:pPr>
          </w:p>
          <w:p w14:paraId="158B515A" w14:textId="4BF8A752" w:rsidR="00B65925" w:rsidRDefault="00B65925" w:rsidP="00B65925">
            <w:pPr>
              <w:pStyle w:val="SymalTableBody"/>
              <w:spacing w:before="20" w:after="20"/>
              <w:jc w:val="both"/>
              <w:rPr>
                <w:b/>
                <w:bCs/>
                <w:sz w:val="14"/>
                <w:szCs w:val="14"/>
              </w:rPr>
            </w:pPr>
            <w:r>
              <w:rPr>
                <w:b/>
                <w:bCs/>
                <w:sz w:val="14"/>
                <w:szCs w:val="14"/>
              </w:rPr>
              <w:t xml:space="preserve">Has all the above been completed correctly and to VicRoads standard? </w:t>
            </w:r>
          </w:p>
          <w:p w14:paraId="01D2D57F" w14:textId="3DEBC95C" w:rsidR="00B65925" w:rsidRPr="00DE2166" w:rsidRDefault="00B65925" w:rsidP="00B65925">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14"/>
                <w:szCs w:val="14"/>
              </w:rPr>
              <w:t xml:space="preserve">        N/A      </w:t>
            </w:r>
            <w:r>
              <w:rPr>
                <w:b/>
                <w:bCs/>
                <w:sz w:val="24"/>
                <w:szCs w:val="24"/>
              </w:rPr>
              <w:t xml:space="preserve"> </w:t>
            </w:r>
            <w:r w:rsidRPr="00DE2166">
              <w:rPr>
                <w:rFonts w:ascii="Arial" w:hAnsi="Arial" w:cs="Arial"/>
                <w:b/>
                <w:bCs/>
                <w:sz w:val="28"/>
                <w:szCs w:val="28"/>
              </w:rPr>
              <w:t>□</w:t>
            </w:r>
          </w:p>
        </w:tc>
        <w:tc>
          <w:tcPr>
            <w:tcW w:w="341" w:type="pct"/>
            <w:shd w:val="clear" w:color="auto" w:fill="auto"/>
          </w:tcPr>
          <w:p w14:paraId="4C99E404" w14:textId="77777777" w:rsidR="00B65925" w:rsidRPr="000565D7" w:rsidRDefault="00B65925" w:rsidP="00B65925">
            <w:pPr>
              <w:pStyle w:val="SymalTableBody"/>
              <w:spacing w:before="20" w:after="20"/>
              <w:jc w:val="center"/>
              <w:rPr>
                <w:sz w:val="14"/>
                <w:szCs w:val="14"/>
              </w:rPr>
            </w:pPr>
          </w:p>
          <w:p w14:paraId="4DFDE55B" w14:textId="77777777" w:rsidR="00B65925" w:rsidRPr="000565D7" w:rsidRDefault="00B65925" w:rsidP="00B65925">
            <w:pPr>
              <w:pStyle w:val="SymalTableBody"/>
              <w:spacing w:before="20" w:after="20"/>
              <w:jc w:val="center"/>
              <w:rPr>
                <w:sz w:val="14"/>
                <w:szCs w:val="14"/>
              </w:rPr>
            </w:pPr>
          </w:p>
          <w:p w14:paraId="6B19084D" w14:textId="77777777" w:rsidR="00B65925" w:rsidRPr="000565D7" w:rsidRDefault="00B65925" w:rsidP="00B65925">
            <w:pPr>
              <w:pStyle w:val="SymalTableBody"/>
              <w:spacing w:before="20" w:after="20"/>
              <w:jc w:val="center"/>
              <w:rPr>
                <w:sz w:val="14"/>
                <w:szCs w:val="14"/>
              </w:rPr>
            </w:pPr>
          </w:p>
          <w:p w14:paraId="213F97B7" w14:textId="77777777" w:rsidR="00B65925" w:rsidRPr="000565D7" w:rsidRDefault="00B65925" w:rsidP="00B65925">
            <w:pPr>
              <w:pStyle w:val="SymalTableBody"/>
              <w:spacing w:before="20" w:after="20"/>
              <w:jc w:val="center"/>
              <w:rPr>
                <w:sz w:val="14"/>
                <w:szCs w:val="14"/>
              </w:rPr>
            </w:pPr>
          </w:p>
          <w:p w14:paraId="2590661D" w14:textId="77777777" w:rsidR="00B65925" w:rsidRPr="000565D7" w:rsidRDefault="00B65925" w:rsidP="00B65925">
            <w:pPr>
              <w:pStyle w:val="SymalTableBody"/>
              <w:spacing w:before="20" w:after="20"/>
              <w:jc w:val="center"/>
              <w:rPr>
                <w:sz w:val="14"/>
                <w:szCs w:val="14"/>
              </w:rPr>
            </w:pPr>
          </w:p>
          <w:p w14:paraId="30ED5AA0" w14:textId="77777777" w:rsidR="00B65925" w:rsidRPr="000565D7" w:rsidRDefault="00B65925" w:rsidP="00B65925">
            <w:pPr>
              <w:pStyle w:val="SymalTableBody"/>
              <w:spacing w:before="20" w:after="20"/>
              <w:jc w:val="center"/>
              <w:rPr>
                <w:sz w:val="14"/>
                <w:szCs w:val="14"/>
              </w:rPr>
            </w:pPr>
          </w:p>
          <w:p w14:paraId="105522AF" w14:textId="5CBCE6BD"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tcPr>
          <w:p w14:paraId="7105F473" w14:textId="77777777" w:rsidR="00B65925" w:rsidRPr="000565D7" w:rsidRDefault="00B65925" w:rsidP="00B65925">
            <w:pPr>
              <w:pStyle w:val="SymalTableBody"/>
              <w:spacing w:before="20" w:after="20"/>
              <w:jc w:val="center"/>
              <w:rPr>
                <w:sz w:val="14"/>
                <w:szCs w:val="14"/>
              </w:rPr>
            </w:pPr>
          </w:p>
          <w:p w14:paraId="1DCF53D1" w14:textId="77777777" w:rsidR="00B65925" w:rsidRPr="000565D7" w:rsidRDefault="00B65925" w:rsidP="00B65925">
            <w:pPr>
              <w:pStyle w:val="SymalTableBody"/>
              <w:spacing w:before="20" w:after="20"/>
              <w:jc w:val="center"/>
              <w:rPr>
                <w:sz w:val="14"/>
                <w:szCs w:val="14"/>
              </w:rPr>
            </w:pPr>
          </w:p>
          <w:p w14:paraId="69B60844" w14:textId="77777777" w:rsidR="00B65925" w:rsidRPr="000565D7" w:rsidRDefault="00B65925" w:rsidP="00B65925">
            <w:pPr>
              <w:pStyle w:val="SymalTableBody"/>
              <w:spacing w:before="20" w:after="20"/>
              <w:jc w:val="center"/>
              <w:rPr>
                <w:sz w:val="14"/>
                <w:szCs w:val="14"/>
              </w:rPr>
            </w:pPr>
          </w:p>
          <w:p w14:paraId="1A013B59" w14:textId="62BC7699" w:rsidR="00B65925" w:rsidRDefault="00B65925" w:rsidP="00B65925">
            <w:pPr>
              <w:pStyle w:val="SymalTableBody"/>
              <w:spacing w:before="20" w:after="20"/>
              <w:jc w:val="center"/>
              <w:rPr>
                <w:sz w:val="14"/>
                <w:szCs w:val="14"/>
              </w:rPr>
            </w:pPr>
          </w:p>
          <w:p w14:paraId="731EA558" w14:textId="77777777" w:rsidR="00B65925" w:rsidRPr="000565D7" w:rsidRDefault="00B65925" w:rsidP="00B65925">
            <w:pPr>
              <w:pStyle w:val="SymalTableBody"/>
              <w:spacing w:before="20" w:after="20"/>
              <w:jc w:val="center"/>
              <w:rPr>
                <w:sz w:val="14"/>
                <w:szCs w:val="14"/>
              </w:rPr>
            </w:pPr>
          </w:p>
          <w:p w14:paraId="2503D13D" w14:textId="77777777" w:rsidR="00B65925" w:rsidRPr="000565D7" w:rsidRDefault="00B65925" w:rsidP="00B65925">
            <w:pPr>
              <w:pStyle w:val="SymalTableBody"/>
              <w:spacing w:before="20" w:after="20"/>
              <w:jc w:val="center"/>
              <w:rPr>
                <w:sz w:val="14"/>
                <w:szCs w:val="14"/>
              </w:rPr>
            </w:pPr>
          </w:p>
          <w:p w14:paraId="2D205A3C" w14:textId="3798247C" w:rsidR="00B65925" w:rsidRPr="000565D7" w:rsidRDefault="00B65925" w:rsidP="00B65925">
            <w:pPr>
              <w:pStyle w:val="SymalTableBody"/>
              <w:spacing w:before="20" w:after="20"/>
              <w:jc w:val="center"/>
              <w:rPr>
                <w:sz w:val="14"/>
                <w:szCs w:val="14"/>
              </w:rPr>
            </w:pPr>
            <w:r>
              <w:rPr>
                <w:sz w:val="14"/>
                <w:szCs w:val="14"/>
              </w:rPr>
              <w:t>I</w:t>
            </w:r>
          </w:p>
        </w:tc>
        <w:tc>
          <w:tcPr>
            <w:tcW w:w="243" w:type="pct"/>
            <w:shd w:val="clear" w:color="auto" w:fill="auto"/>
          </w:tcPr>
          <w:p w14:paraId="059D03FA" w14:textId="77777777" w:rsidR="00B65925" w:rsidRPr="000565D7" w:rsidRDefault="00B65925" w:rsidP="00B65925">
            <w:pPr>
              <w:pStyle w:val="SymalTableBody"/>
              <w:spacing w:before="20" w:after="20"/>
              <w:jc w:val="center"/>
              <w:rPr>
                <w:sz w:val="14"/>
                <w:szCs w:val="14"/>
              </w:rPr>
            </w:pPr>
          </w:p>
          <w:p w14:paraId="7EBB55E6" w14:textId="77777777" w:rsidR="00B65925" w:rsidRPr="000565D7" w:rsidRDefault="00B65925" w:rsidP="00B65925">
            <w:pPr>
              <w:pStyle w:val="SymalTableBody"/>
              <w:spacing w:before="20" w:after="20"/>
              <w:jc w:val="center"/>
              <w:rPr>
                <w:sz w:val="14"/>
                <w:szCs w:val="14"/>
              </w:rPr>
            </w:pPr>
          </w:p>
          <w:p w14:paraId="40E8DC39" w14:textId="77777777" w:rsidR="00B65925" w:rsidRPr="000565D7" w:rsidRDefault="00B65925" w:rsidP="00B65925">
            <w:pPr>
              <w:pStyle w:val="SymalTableBody"/>
              <w:spacing w:before="20" w:after="20"/>
              <w:jc w:val="center"/>
              <w:rPr>
                <w:sz w:val="14"/>
                <w:szCs w:val="14"/>
              </w:rPr>
            </w:pPr>
          </w:p>
          <w:p w14:paraId="24FCD127" w14:textId="77777777" w:rsidR="00B65925" w:rsidRPr="000565D7" w:rsidRDefault="00B65925" w:rsidP="00B65925">
            <w:pPr>
              <w:pStyle w:val="SymalTableBody"/>
              <w:spacing w:before="20" w:after="20"/>
              <w:jc w:val="center"/>
              <w:rPr>
                <w:sz w:val="14"/>
                <w:szCs w:val="14"/>
              </w:rPr>
            </w:pPr>
          </w:p>
          <w:p w14:paraId="5464C02D" w14:textId="7D77B382" w:rsidR="00B65925" w:rsidRPr="000565D7" w:rsidRDefault="00B65925" w:rsidP="00B65925">
            <w:pPr>
              <w:pStyle w:val="SymalTableBody"/>
              <w:spacing w:before="20" w:after="20"/>
              <w:jc w:val="center"/>
              <w:rPr>
                <w:sz w:val="14"/>
                <w:szCs w:val="14"/>
              </w:rPr>
            </w:pPr>
          </w:p>
          <w:p w14:paraId="742E6E1F" w14:textId="77777777" w:rsidR="00B65925" w:rsidRPr="000565D7" w:rsidRDefault="00B65925" w:rsidP="00B65925">
            <w:pPr>
              <w:pStyle w:val="SymalTableBody"/>
              <w:spacing w:before="20" w:after="20"/>
              <w:jc w:val="center"/>
              <w:rPr>
                <w:sz w:val="14"/>
                <w:szCs w:val="14"/>
              </w:rPr>
            </w:pPr>
          </w:p>
          <w:p w14:paraId="4D32854A" w14:textId="41CD5662" w:rsidR="00B65925" w:rsidRPr="000565D7"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tcPr>
          <w:p w14:paraId="26304B64" w14:textId="77777777" w:rsidR="00B65925" w:rsidRPr="00741190" w:rsidRDefault="00B65925" w:rsidP="00B65925">
            <w:pPr>
              <w:pStyle w:val="SymalTableBody"/>
              <w:spacing w:before="20" w:after="20"/>
              <w:jc w:val="center"/>
              <w:rPr>
                <w:b/>
                <w:bCs/>
                <w:szCs w:val="18"/>
              </w:rPr>
            </w:pPr>
          </w:p>
        </w:tc>
        <w:tc>
          <w:tcPr>
            <w:tcW w:w="293" w:type="pct"/>
            <w:shd w:val="clear" w:color="auto" w:fill="auto"/>
          </w:tcPr>
          <w:p w14:paraId="25C8F733" w14:textId="77777777" w:rsidR="00B65925" w:rsidRPr="00741190" w:rsidRDefault="00B65925" w:rsidP="00B65925">
            <w:pPr>
              <w:pStyle w:val="SymalTableBody"/>
              <w:spacing w:before="20" w:after="20"/>
              <w:jc w:val="center"/>
              <w:rPr>
                <w:b/>
                <w:bCs/>
                <w:szCs w:val="18"/>
              </w:rPr>
            </w:pPr>
          </w:p>
        </w:tc>
        <w:tc>
          <w:tcPr>
            <w:tcW w:w="243" w:type="pct"/>
            <w:shd w:val="clear" w:color="auto" w:fill="auto"/>
          </w:tcPr>
          <w:p w14:paraId="29C01806"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7C366FDE" w14:textId="77777777" w:rsidR="00B65925" w:rsidRDefault="00B65925" w:rsidP="00B65925">
            <w:pPr>
              <w:pStyle w:val="Tabletext"/>
              <w:spacing w:before="0" w:after="0"/>
              <w:rPr>
                <w:rFonts w:asciiTheme="majorHAnsi" w:hAnsiTheme="majorHAnsi" w:cstheme="majorHAnsi"/>
                <w:sz w:val="14"/>
                <w:szCs w:val="14"/>
              </w:rPr>
            </w:pPr>
          </w:p>
          <w:p w14:paraId="5DD059E1" w14:textId="77777777" w:rsidR="00B65925" w:rsidRDefault="00B65925" w:rsidP="00B65925">
            <w:pPr>
              <w:pStyle w:val="Tabletext"/>
              <w:spacing w:before="0" w:after="0"/>
              <w:rPr>
                <w:rFonts w:asciiTheme="majorHAnsi" w:hAnsiTheme="majorHAnsi" w:cstheme="majorHAnsi"/>
                <w:sz w:val="14"/>
                <w:szCs w:val="14"/>
              </w:rPr>
            </w:pPr>
          </w:p>
          <w:p w14:paraId="09B93E2B" w14:textId="77777777" w:rsidR="00B65925" w:rsidRDefault="00B65925" w:rsidP="00B65925">
            <w:pPr>
              <w:pStyle w:val="Tabletext"/>
              <w:spacing w:before="0" w:after="0"/>
              <w:rPr>
                <w:rFonts w:asciiTheme="majorHAnsi" w:hAnsiTheme="majorHAnsi" w:cstheme="majorHAnsi"/>
                <w:sz w:val="14"/>
                <w:szCs w:val="14"/>
              </w:rPr>
            </w:pPr>
          </w:p>
          <w:p w14:paraId="26D3996D" w14:textId="5808C39F"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654FE5E2"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634584AD" w14:textId="77777777" w:rsidR="00B65925" w:rsidRDefault="00B65925" w:rsidP="00B65925">
            <w:pPr>
              <w:pStyle w:val="Tabletext"/>
              <w:spacing w:before="0" w:after="0"/>
              <w:rPr>
                <w:rFonts w:asciiTheme="majorHAnsi" w:hAnsiTheme="majorHAnsi" w:cstheme="majorHAnsi"/>
                <w:sz w:val="14"/>
                <w:szCs w:val="14"/>
              </w:rPr>
            </w:pPr>
          </w:p>
          <w:p w14:paraId="1EB1BA06" w14:textId="77777777" w:rsidR="00B65925" w:rsidRDefault="00B65925" w:rsidP="00B65925">
            <w:pPr>
              <w:pStyle w:val="Tabletext"/>
              <w:spacing w:before="0" w:after="0"/>
              <w:rPr>
                <w:rFonts w:asciiTheme="majorHAnsi" w:hAnsiTheme="majorHAnsi" w:cstheme="majorHAnsi"/>
                <w:sz w:val="14"/>
                <w:szCs w:val="14"/>
              </w:rPr>
            </w:pPr>
          </w:p>
          <w:p w14:paraId="233A4056" w14:textId="77777777" w:rsidR="00B65925" w:rsidRDefault="00B65925" w:rsidP="00B65925">
            <w:pPr>
              <w:spacing w:before="0" w:after="0"/>
              <w:rPr>
                <w:rFonts w:asciiTheme="majorHAnsi" w:hAnsiTheme="majorHAnsi" w:cstheme="majorHAnsi"/>
                <w:sz w:val="14"/>
                <w:szCs w:val="14"/>
              </w:rPr>
            </w:pPr>
            <w:r>
              <w:rPr>
                <w:rFonts w:asciiTheme="majorHAnsi" w:hAnsiTheme="majorHAnsi" w:cstheme="majorHAnsi"/>
                <w:sz w:val="14"/>
                <w:szCs w:val="14"/>
              </w:rPr>
              <w:t>Material Conformance Certificate</w:t>
            </w:r>
          </w:p>
          <w:p w14:paraId="5D53AA84"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0CC2FA03" w14:textId="77777777" w:rsidR="00B65925" w:rsidRDefault="00B65925" w:rsidP="00B65925">
            <w:pPr>
              <w:pStyle w:val="Tabletext"/>
              <w:spacing w:before="0" w:after="0"/>
              <w:rPr>
                <w:rFonts w:asciiTheme="majorHAnsi" w:hAnsiTheme="majorHAnsi" w:cstheme="majorHAnsi"/>
                <w:sz w:val="14"/>
                <w:szCs w:val="14"/>
              </w:rPr>
            </w:pPr>
          </w:p>
          <w:p w14:paraId="4966765F" w14:textId="77777777" w:rsidR="00B65925" w:rsidRPr="00741190" w:rsidRDefault="00B65925" w:rsidP="00B65925">
            <w:pPr>
              <w:spacing w:before="0" w:after="0"/>
              <w:rPr>
                <w:b/>
                <w:bCs/>
                <w:szCs w:val="18"/>
              </w:rPr>
            </w:pPr>
          </w:p>
        </w:tc>
      </w:tr>
      <w:tr w:rsidR="00B65925" w:rsidRPr="003C1E57" w14:paraId="35BBE32A" w14:textId="77777777" w:rsidTr="003C1E57">
        <w:trPr>
          <w:trHeight w:val="227"/>
        </w:trPr>
        <w:tc>
          <w:tcPr>
            <w:tcW w:w="5000" w:type="pct"/>
            <w:gridSpan w:val="11"/>
            <w:shd w:val="clear" w:color="auto" w:fill="000000" w:themeFill="text2"/>
            <w:vAlign w:val="center"/>
          </w:tcPr>
          <w:p w14:paraId="1974ED2F" w14:textId="5CEC1FA7" w:rsidR="00B65925" w:rsidRPr="003C1E57" w:rsidRDefault="00B65925" w:rsidP="00B65925">
            <w:pPr>
              <w:pStyle w:val="SymalTableBody"/>
              <w:spacing w:before="20" w:after="20"/>
              <w:rPr>
                <w:b/>
                <w:bCs/>
                <w:color w:val="FFFFFF" w:themeColor="background1"/>
                <w:sz w:val="20"/>
              </w:rPr>
            </w:pPr>
            <w:r>
              <w:rPr>
                <w:b/>
                <w:bCs/>
                <w:color w:val="FFFFFF" w:themeColor="background1"/>
                <w:sz w:val="20"/>
              </w:rPr>
              <w:t>5.0 Backfill</w:t>
            </w:r>
          </w:p>
        </w:tc>
      </w:tr>
      <w:tr w:rsidR="00B65925" w:rsidRPr="00741190" w14:paraId="33F7F035" w14:textId="77777777" w:rsidTr="00275D8F">
        <w:trPr>
          <w:trHeight w:val="227"/>
        </w:trPr>
        <w:tc>
          <w:tcPr>
            <w:tcW w:w="243" w:type="pct"/>
            <w:shd w:val="clear" w:color="auto" w:fill="auto"/>
            <w:vAlign w:val="center"/>
          </w:tcPr>
          <w:p w14:paraId="040699DA" w14:textId="2A661D02" w:rsidR="00B65925" w:rsidRPr="00C81EB5" w:rsidRDefault="00B65925" w:rsidP="00B65925">
            <w:pPr>
              <w:pStyle w:val="SymalTableBody"/>
              <w:spacing w:before="20" w:after="20"/>
              <w:rPr>
                <w:b/>
                <w:bCs/>
                <w:sz w:val="16"/>
                <w:szCs w:val="16"/>
              </w:rPr>
            </w:pPr>
            <w:r>
              <w:rPr>
                <w:b/>
                <w:bCs/>
                <w:sz w:val="16"/>
                <w:szCs w:val="16"/>
              </w:rPr>
              <w:t xml:space="preserve">5.1 </w:t>
            </w:r>
          </w:p>
        </w:tc>
        <w:tc>
          <w:tcPr>
            <w:tcW w:w="968" w:type="pct"/>
            <w:shd w:val="clear" w:color="auto" w:fill="auto"/>
            <w:vAlign w:val="center"/>
          </w:tcPr>
          <w:p w14:paraId="0C4900A3" w14:textId="10EBA4CF" w:rsidR="00B65925" w:rsidRPr="00106328" w:rsidRDefault="00B65925" w:rsidP="00B65925">
            <w:pPr>
              <w:pStyle w:val="SymalTableBody"/>
              <w:spacing w:before="20" w:after="20"/>
              <w:rPr>
                <w:b/>
                <w:bCs/>
                <w:sz w:val="16"/>
                <w:szCs w:val="16"/>
              </w:rPr>
            </w:pPr>
            <w:r w:rsidRPr="00106328">
              <w:rPr>
                <w:rFonts w:asciiTheme="majorHAnsi" w:hAnsiTheme="majorHAnsi" w:cstheme="majorHAnsi"/>
                <w:sz w:val="14"/>
                <w:szCs w:val="14"/>
              </w:rPr>
              <w:t>Bore access excavation</w:t>
            </w:r>
          </w:p>
        </w:tc>
        <w:tc>
          <w:tcPr>
            <w:tcW w:w="395" w:type="pct"/>
            <w:shd w:val="clear" w:color="auto" w:fill="auto"/>
            <w:vAlign w:val="center"/>
          </w:tcPr>
          <w:p w14:paraId="5293DF5F" w14:textId="3C6F494A" w:rsidR="00B65925" w:rsidRPr="00106328" w:rsidRDefault="00B65925" w:rsidP="00B65925">
            <w:pPr>
              <w:pStyle w:val="SymalTableBody"/>
              <w:spacing w:before="20" w:after="20"/>
              <w:jc w:val="center"/>
              <w:rPr>
                <w:rFonts w:asciiTheme="majorHAnsi" w:hAnsiTheme="majorHAnsi" w:cstheme="majorHAnsi"/>
                <w:sz w:val="14"/>
                <w:szCs w:val="14"/>
              </w:rPr>
            </w:pPr>
            <w:r w:rsidRPr="00106328">
              <w:rPr>
                <w:rFonts w:asciiTheme="majorHAnsi" w:hAnsiTheme="majorHAnsi" w:cstheme="majorHAnsi"/>
                <w:sz w:val="14"/>
                <w:szCs w:val="14"/>
              </w:rPr>
              <w:t>VR Clause 733.05</w:t>
            </w:r>
          </w:p>
          <w:p w14:paraId="0DED2B0A" w14:textId="77777777" w:rsidR="00B65925" w:rsidRPr="00106328" w:rsidRDefault="00B65925" w:rsidP="00B65925">
            <w:pPr>
              <w:pStyle w:val="SymalTableBody"/>
              <w:spacing w:before="20" w:after="20"/>
              <w:jc w:val="center"/>
              <w:rPr>
                <w:rFonts w:asciiTheme="majorHAnsi" w:hAnsiTheme="majorHAnsi" w:cstheme="majorHAnsi"/>
                <w:sz w:val="14"/>
                <w:szCs w:val="14"/>
              </w:rPr>
            </w:pPr>
          </w:p>
          <w:p w14:paraId="67AA28C8" w14:textId="0C0C6538" w:rsidR="00B65925" w:rsidRPr="00106328" w:rsidRDefault="00B65925" w:rsidP="00B65925">
            <w:pPr>
              <w:pStyle w:val="SymalTableBody"/>
              <w:spacing w:before="20" w:after="20"/>
              <w:jc w:val="center"/>
              <w:rPr>
                <w:sz w:val="16"/>
                <w:szCs w:val="16"/>
              </w:rPr>
            </w:pPr>
          </w:p>
        </w:tc>
        <w:tc>
          <w:tcPr>
            <w:tcW w:w="1169" w:type="pct"/>
            <w:shd w:val="clear" w:color="auto" w:fill="auto"/>
            <w:vAlign w:val="center"/>
          </w:tcPr>
          <w:p w14:paraId="641CEA99" w14:textId="77777777" w:rsidR="00B65925" w:rsidRDefault="00B65925" w:rsidP="00B65925">
            <w:pPr>
              <w:pStyle w:val="SymalTableBody"/>
              <w:spacing w:before="20" w:after="20"/>
              <w:jc w:val="both"/>
              <w:rPr>
                <w:rFonts w:asciiTheme="majorHAnsi" w:hAnsiTheme="majorHAnsi" w:cstheme="majorHAnsi"/>
                <w:sz w:val="14"/>
                <w:szCs w:val="14"/>
              </w:rPr>
            </w:pPr>
            <w:r w:rsidRPr="00106328">
              <w:rPr>
                <w:rFonts w:asciiTheme="majorHAnsi" w:hAnsiTheme="majorHAnsi" w:cstheme="majorHAnsi"/>
                <w:sz w:val="14"/>
                <w:szCs w:val="14"/>
              </w:rPr>
              <w:t>Before backfilling the bore access excavation, the pressure grouting shall be inspected by the superintendent or representative.</w:t>
            </w:r>
          </w:p>
          <w:p w14:paraId="49B71D4B" w14:textId="77777777" w:rsidR="00B65925" w:rsidRDefault="00B65925" w:rsidP="00B65925">
            <w:pPr>
              <w:pStyle w:val="SymalTableBody"/>
              <w:spacing w:before="20" w:after="20"/>
              <w:jc w:val="both"/>
              <w:rPr>
                <w:rFonts w:asciiTheme="majorHAnsi" w:hAnsiTheme="majorHAnsi" w:cstheme="majorHAnsi"/>
                <w:sz w:val="14"/>
                <w:szCs w:val="14"/>
              </w:rPr>
            </w:pPr>
          </w:p>
          <w:p w14:paraId="4460E153" w14:textId="03772BB6" w:rsidR="00B65925" w:rsidRDefault="00B65925" w:rsidP="00B65925">
            <w:pPr>
              <w:pStyle w:val="SymalTableBody"/>
              <w:spacing w:before="20" w:after="20"/>
              <w:jc w:val="both"/>
              <w:rPr>
                <w:b/>
                <w:bCs/>
                <w:sz w:val="14"/>
                <w:szCs w:val="14"/>
              </w:rPr>
            </w:pPr>
            <w:r>
              <w:rPr>
                <w:b/>
                <w:bCs/>
                <w:sz w:val="14"/>
                <w:szCs w:val="14"/>
              </w:rPr>
              <w:t xml:space="preserve">Has all the above been completed? </w:t>
            </w:r>
          </w:p>
          <w:p w14:paraId="05EB6A02" w14:textId="53B0FCA6" w:rsidR="00B65925" w:rsidRPr="00106328" w:rsidRDefault="00B65925" w:rsidP="00B65925">
            <w:pPr>
              <w:pStyle w:val="SymalTableBody"/>
              <w:spacing w:before="20" w:after="20"/>
              <w:jc w:val="both"/>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334E910A" w14:textId="5AFB5776"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681EFCF4" w14:textId="33EC3352" w:rsidR="00B65925" w:rsidRPr="000565D7" w:rsidRDefault="00B65925" w:rsidP="00B65925">
            <w:pPr>
              <w:pStyle w:val="SymalTableBody"/>
              <w:spacing w:before="20" w:after="20"/>
              <w:jc w:val="center"/>
              <w:rPr>
                <w:sz w:val="14"/>
                <w:szCs w:val="14"/>
              </w:rPr>
            </w:pPr>
            <w:r>
              <w:rPr>
                <w:sz w:val="14"/>
                <w:szCs w:val="14"/>
              </w:rPr>
              <w:t>H</w:t>
            </w:r>
          </w:p>
        </w:tc>
        <w:tc>
          <w:tcPr>
            <w:tcW w:w="243" w:type="pct"/>
            <w:shd w:val="clear" w:color="auto" w:fill="auto"/>
            <w:vAlign w:val="center"/>
          </w:tcPr>
          <w:p w14:paraId="07DB120F" w14:textId="60EFDB88" w:rsidR="00B65925" w:rsidRPr="000565D7" w:rsidRDefault="00B65925" w:rsidP="00B65925">
            <w:pPr>
              <w:pStyle w:val="SymalTableBody"/>
              <w:spacing w:before="20" w:after="20"/>
              <w:jc w:val="center"/>
              <w:rPr>
                <w:sz w:val="14"/>
                <w:szCs w:val="14"/>
              </w:rPr>
            </w:pPr>
            <w:r>
              <w:rPr>
                <w:sz w:val="14"/>
                <w:szCs w:val="14"/>
              </w:rPr>
              <w:t>SE</w:t>
            </w:r>
          </w:p>
        </w:tc>
        <w:tc>
          <w:tcPr>
            <w:tcW w:w="245" w:type="pct"/>
            <w:shd w:val="clear" w:color="auto" w:fill="auto"/>
            <w:vAlign w:val="center"/>
          </w:tcPr>
          <w:p w14:paraId="7A506EC3"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7AB61A35" w14:textId="6CC5CE84" w:rsidR="00B65925" w:rsidRPr="00741190" w:rsidRDefault="00B65925" w:rsidP="00B65925">
            <w:pPr>
              <w:pStyle w:val="SymalTableBody"/>
              <w:spacing w:before="20" w:after="20"/>
              <w:jc w:val="center"/>
              <w:rPr>
                <w:b/>
                <w:bCs/>
                <w:szCs w:val="18"/>
              </w:rPr>
            </w:pPr>
            <w:r w:rsidRPr="0037642A">
              <w:rPr>
                <w:b/>
                <w:bCs/>
                <w:sz w:val="16"/>
                <w:szCs w:val="16"/>
                <w:u w:val="single"/>
              </w:rPr>
              <w:t>H</w:t>
            </w:r>
          </w:p>
        </w:tc>
        <w:tc>
          <w:tcPr>
            <w:tcW w:w="243" w:type="pct"/>
            <w:shd w:val="clear" w:color="auto" w:fill="auto"/>
            <w:vAlign w:val="center"/>
          </w:tcPr>
          <w:p w14:paraId="37186EB2"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3F5B7DDA" w14:textId="497571A3" w:rsidR="00B65925" w:rsidRPr="00741190" w:rsidRDefault="00B65925" w:rsidP="00B65925">
            <w:pPr>
              <w:pStyle w:val="SymalTableBody"/>
              <w:spacing w:before="20" w:after="20"/>
              <w:rPr>
                <w:b/>
                <w:bCs/>
                <w:szCs w:val="18"/>
              </w:rPr>
            </w:pPr>
          </w:p>
        </w:tc>
      </w:tr>
      <w:tr w:rsidR="00B65925" w:rsidRPr="00741190" w14:paraId="572B37C4" w14:textId="77777777" w:rsidTr="00275D8F">
        <w:trPr>
          <w:trHeight w:val="227"/>
        </w:trPr>
        <w:tc>
          <w:tcPr>
            <w:tcW w:w="243" w:type="pct"/>
            <w:shd w:val="clear" w:color="auto" w:fill="auto"/>
            <w:vAlign w:val="center"/>
          </w:tcPr>
          <w:p w14:paraId="6268BDFB" w14:textId="2D831E34" w:rsidR="00B6592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5.2</w:t>
            </w:r>
          </w:p>
        </w:tc>
        <w:tc>
          <w:tcPr>
            <w:tcW w:w="968" w:type="pct"/>
            <w:shd w:val="clear" w:color="auto" w:fill="auto"/>
            <w:vAlign w:val="center"/>
          </w:tcPr>
          <w:p w14:paraId="674D31EE" w14:textId="54E97CAB"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Properties </w:t>
            </w:r>
          </w:p>
        </w:tc>
        <w:tc>
          <w:tcPr>
            <w:tcW w:w="395" w:type="pct"/>
            <w:shd w:val="clear" w:color="auto" w:fill="auto"/>
            <w:vAlign w:val="center"/>
          </w:tcPr>
          <w:p w14:paraId="2297E5C4" w14:textId="0E1E815F" w:rsidR="00B65925" w:rsidRPr="00106328" w:rsidRDefault="00B65925" w:rsidP="00B65925">
            <w:pPr>
              <w:pStyle w:val="SymalTableBody"/>
              <w:spacing w:before="20" w:after="20"/>
              <w:jc w:val="center"/>
              <w:rPr>
                <w:rFonts w:asciiTheme="majorHAnsi" w:hAnsiTheme="majorHAnsi" w:cstheme="majorHAnsi"/>
                <w:sz w:val="14"/>
                <w:szCs w:val="14"/>
              </w:rPr>
            </w:pPr>
            <w:r w:rsidRPr="00106328">
              <w:rPr>
                <w:rFonts w:asciiTheme="majorHAnsi" w:hAnsiTheme="majorHAnsi" w:cstheme="majorHAnsi"/>
                <w:sz w:val="14"/>
                <w:szCs w:val="14"/>
              </w:rPr>
              <w:t xml:space="preserve">VR Clause </w:t>
            </w:r>
            <w:r>
              <w:rPr>
                <w:rFonts w:asciiTheme="majorHAnsi" w:hAnsiTheme="majorHAnsi" w:cstheme="majorHAnsi"/>
                <w:sz w:val="14"/>
                <w:szCs w:val="14"/>
              </w:rPr>
              <w:br/>
              <w:t>Table</w:t>
            </w:r>
            <w:r>
              <w:rPr>
                <w:rFonts w:asciiTheme="majorHAnsi" w:hAnsiTheme="majorHAnsi" w:cstheme="majorHAnsi"/>
                <w:sz w:val="14"/>
                <w:szCs w:val="14"/>
              </w:rPr>
              <w:br/>
            </w:r>
            <w:r w:rsidRPr="00106328">
              <w:rPr>
                <w:rFonts w:asciiTheme="majorHAnsi" w:hAnsiTheme="majorHAnsi" w:cstheme="majorHAnsi"/>
                <w:sz w:val="14"/>
                <w:szCs w:val="14"/>
              </w:rPr>
              <w:t>733.0</w:t>
            </w:r>
            <w:r>
              <w:rPr>
                <w:rFonts w:asciiTheme="majorHAnsi" w:hAnsiTheme="majorHAnsi" w:cstheme="majorHAnsi"/>
                <w:sz w:val="14"/>
                <w:szCs w:val="14"/>
              </w:rPr>
              <w:t>81</w:t>
            </w:r>
          </w:p>
          <w:p w14:paraId="178158F2" w14:textId="77777777" w:rsidR="00B65925" w:rsidRDefault="00B65925" w:rsidP="00B65925">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2AA96528" w14:textId="77777777"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Backfill material properties to be as per Table 733.081.</w:t>
            </w:r>
          </w:p>
          <w:p w14:paraId="731CD1E5" w14:textId="26D9D015" w:rsidR="00B65925" w:rsidRDefault="00B65925" w:rsidP="00B65925">
            <w:pPr>
              <w:pStyle w:val="SymalTableBody"/>
              <w:spacing w:before="20" w:after="20"/>
              <w:jc w:val="both"/>
              <w:rPr>
                <w:b/>
                <w:bCs/>
                <w:sz w:val="14"/>
                <w:szCs w:val="14"/>
              </w:rPr>
            </w:pPr>
            <w:r>
              <w:rPr>
                <w:rFonts w:asciiTheme="majorHAnsi" w:hAnsiTheme="majorHAnsi" w:cstheme="majorHAnsi"/>
                <w:sz w:val="14"/>
                <w:szCs w:val="14"/>
              </w:rPr>
              <w:br/>
            </w:r>
            <w:r>
              <w:rPr>
                <w:b/>
                <w:bCs/>
                <w:sz w:val="14"/>
                <w:szCs w:val="14"/>
              </w:rPr>
              <w:t xml:space="preserve">Has all the above been completed? </w:t>
            </w:r>
          </w:p>
          <w:p w14:paraId="583DFB74" w14:textId="33AD2C0A" w:rsidR="00B65925" w:rsidRPr="0037642A" w:rsidRDefault="00B65925" w:rsidP="00B65925">
            <w:pPr>
              <w:pStyle w:val="SymalTableBody"/>
              <w:spacing w:before="20" w:after="20"/>
              <w:rPr>
                <w:rFonts w:asciiTheme="majorHAnsi"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rFonts w:asciiTheme="majorHAnsi" w:hAnsiTheme="majorHAnsi" w:cstheme="majorHAnsi"/>
                <w:sz w:val="14"/>
                <w:szCs w:val="14"/>
              </w:rPr>
              <w:br/>
            </w:r>
          </w:p>
        </w:tc>
        <w:tc>
          <w:tcPr>
            <w:tcW w:w="341" w:type="pct"/>
            <w:shd w:val="clear" w:color="auto" w:fill="auto"/>
            <w:vAlign w:val="center"/>
          </w:tcPr>
          <w:p w14:paraId="5CE46C2D" w14:textId="3ED5B334"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4216EEC9" w14:textId="1ACFED80" w:rsidR="00B65925" w:rsidRPr="000565D7" w:rsidRDefault="00B65925" w:rsidP="00B65925">
            <w:pPr>
              <w:pStyle w:val="SymalTableBody"/>
              <w:spacing w:before="20" w:after="20"/>
              <w:jc w:val="center"/>
              <w:rPr>
                <w:sz w:val="14"/>
                <w:szCs w:val="14"/>
              </w:rPr>
            </w:pPr>
            <w:r>
              <w:rPr>
                <w:sz w:val="14"/>
                <w:szCs w:val="14"/>
              </w:rPr>
              <w:t>R</w:t>
            </w:r>
          </w:p>
        </w:tc>
        <w:tc>
          <w:tcPr>
            <w:tcW w:w="243" w:type="pct"/>
            <w:shd w:val="clear" w:color="auto" w:fill="auto"/>
            <w:vAlign w:val="center"/>
          </w:tcPr>
          <w:p w14:paraId="04D37934" w14:textId="2BF65F54" w:rsidR="00B65925" w:rsidRDefault="00B65925" w:rsidP="00B65925">
            <w:pPr>
              <w:pStyle w:val="SymalTableBody"/>
              <w:spacing w:before="20" w:after="20"/>
              <w:jc w:val="center"/>
              <w:rPr>
                <w:sz w:val="14"/>
                <w:szCs w:val="14"/>
              </w:rPr>
            </w:pPr>
            <w:r>
              <w:rPr>
                <w:sz w:val="14"/>
                <w:szCs w:val="14"/>
              </w:rPr>
              <w:t>SE</w:t>
            </w:r>
          </w:p>
        </w:tc>
        <w:tc>
          <w:tcPr>
            <w:tcW w:w="245" w:type="pct"/>
            <w:shd w:val="clear" w:color="auto" w:fill="auto"/>
            <w:vAlign w:val="center"/>
          </w:tcPr>
          <w:p w14:paraId="3FDD6DBF"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2CC81885"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136181E2"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1622A993" w14:textId="77777777" w:rsidR="00B65925" w:rsidRDefault="00B65925" w:rsidP="00B65925">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4AD01709"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EC06D3B" w14:textId="77777777" w:rsidR="00B65925" w:rsidRDefault="00B65925" w:rsidP="00B65925">
            <w:pPr>
              <w:pStyle w:val="Tabletext"/>
              <w:spacing w:before="0" w:after="0"/>
              <w:rPr>
                <w:rFonts w:asciiTheme="majorHAnsi" w:hAnsiTheme="majorHAnsi" w:cstheme="majorHAnsi"/>
                <w:bCs w:val="0"/>
                <w:sz w:val="14"/>
                <w:szCs w:val="14"/>
              </w:rPr>
            </w:pPr>
          </w:p>
        </w:tc>
      </w:tr>
      <w:tr w:rsidR="00B65925" w:rsidRPr="00741190" w14:paraId="4B4A8A8A" w14:textId="77777777" w:rsidTr="00275D8F">
        <w:trPr>
          <w:trHeight w:val="227"/>
        </w:trPr>
        <w:tc>
          <w:tcPr>
            <w:tcW w:w="243" w:type="pct"/>
            <w:shd w:val="clear" w:color="auto" w:fill="auto"/>
            <w:vAlign w:val="center"/>
          </w:tcPr>
          <w:p w14:paraId="7A754995" w14:textId="7D0C808E" w:rsidR="00B65925" w:rsidRPr="00C81EB5" w:rsidRDefault="00B65925"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5.3</w:t>
            </w:r>
          </w:p>
        </w:tc>
        <w:tc>
          <w:tcPr>
            <w:tcW w:w="968" w:type="pct"/>
            <w:shd w:val="clear" w:color="auto" w:fill="auto"/>
            <w:vAlign w:val="center"/>
          </w:tcPr>
          <w:p w14:paraId="0094C854" w14:textId="5048BBFD"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Filling </w:t>
            </w:r>
          </w:p>
        </w:tc>
        <w:tc>
          <w:tcPr>
            <w:tcW w:w="395" w:type="pct"/>
            <w:shd w:val="clear" w:color="auto" w:fill="auto"/>
            <w:vAlign w:val="center"/>
          </w:tcPr>
          <w:p w14:paraId="5ADBC61D" w14:textId="774776EE"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p w14:paraId="66D5E0E8" w14:textId="58E96698" w:rsidR="00B65925" w:rsidRDefault="00B65925" w:rsidP="00B65925">
            <w:pPr>
              <w:pStyle w:val="Tabletext"/>
              <w:spacing w:before="0" w:after="0"/>
              <w:jc w:val="center"/>
              <w:rPr>
                <w:rFonts w:asciiTheme="majorHAnsi" w:hAnsiTheme="majorHAnsi" w:cstheme="majorHAnsi"/>
                <w:sz w:val="14"/>
                <w:szCs w:val="14"/>
              </w:rPr>
            </w:pPr>
          </w:p>
        </w:tc>
        <w:tc>
          <w:tcPr>
            <w:tcW w:w="1169" w:type="pct"/>
            <w:shd w:val="clear" w:color="auto" w:fill="auto"/>
            <w:vAlign w:val="center"/>
          </w:tcPr>
          <w:p w14:paraId="5197A929" w14:textId="77777777" w:rsidR="00B65925" w:rsidRDefault="00B65925" w:rsidP="00B65925">
            <w:pPr>
              <w:pStyle w:val="SymalTableBody"/>
              <w:spacing w:before="20" w:after="20"/>
              <w:jc w:val="both"/>
            </w:pPr>
            <w:r w:rsidRPr="0037642A">
              <w:rPr>
                <w:rFonts w:asciiTheme="majorHAnsi" w:hAnsiTheme="majorHAnsi" w:cstheme="majorHAnsi"/>
                <w:sz w:val="14"/>
                <w:szCs w:val="14"/>
              </w:rPr>
              <w:t>Unless otherwise specified or shown on the drawings, selected and common backfill shall be placed and compacted as follows under, around, and above the conduit after the sections are bedded:</w:t>
            </w:r>
            <w:r>
              <w:t xml:space="preserve"> </w:t>
            </w:r>
          </w:p>
          <w:p w14:paraId="5036C6B1" w14:textId="77777777" w:rsidR="00B65925" w:rsidRDefault="00B65925" w:rsidP="00B65925">
            <w:pPr>
              <w:pStyle w:val="ListParagraph"/>
              <w:keepNext/>
              <w:widowControl w:val="0"/>
              <w:numPr>
                <w:ilvl w:val="0"/>
                <w:numId w:val="35"/>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Place and compact selected backfill 400 mm above bedding (in non-trafficable areas) remaining fill to be common backfill.</w:t>
            </w:r>
          </w:p>
          <w:p w14:paraId="36220C6F" w14:textId="15523DE3" w:rsidR="00B65925" w:rsidRPr="0037642A" w:rsidRDefault="00B65925" w:rsidP="00B65925">
            <w:pPr>
              <w:pStyle w:val="ListParagraph"/>
              <w:keepNext/>
              <w:widowControl w:val="0"/>
              <w:numPr>
                <w:ilvl w:val="0"/>
                <w:numId w:val="35"/>
              </w:numPr>
              <w:spacing w:before="0" w:after="0"/>
              <w:ind w:left="179" w:hanging="179"/>
              <w:jc w:val="both"/>
              <w:rPr>
                <w:rFonts w:asciiTheme="majorHAnsi" w:eastAsia="Arial" w:hAnsiTheme="majorHAnsi" w:cstheme="majorHAnsi"/>
                <w:sz w:val="14"/>
                <w:szCs w:val="14"/>
              </w:rPr>
            </w:pPr>
            <w:r>
              <w:rPr>
                <w:rFonts w:asciiTheme="majorHAnsi" w:eastAsia="Arial" w:hAnsiTheme="majorHAnsi" w:cstheme="majorHAnsi"/>
                <w:sz w:val="14"/>
                <w:szCs w:val="14"/>
              </w:rPr>
              <w:t>Place and compact selected backfill to subgrade level (in area’s to be paved)</w:t>
            </w:r>
          </w:p>
        </w:tc>
        <w:tc>
          <w:tcPr>
            <w:tcW w:w="341" w:type="pct"/>
            <w:shd w:val="clear" w:color="auto" w:fill="auto"/>
            <w:vAlign w:val="center"/>
          </w:tcPr>
          <w:p w14:paraId="5343CFB2" w14:textId="468665BC"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6B83C38B" w14:textId="2CF9A71A" w:rsidR="00B65925" w:rsidRPr="000565D7" w:rsidRDefault="00B65925" w:rsidP="00B65925">
            <w:pPr>
              <w:pStyle w:val="SymalTableBody"/>
              <w:spacing w:before="20" w:after="20"/>
              <w:jc w:val="center"/>
              <w:rPr>
                <w:sz w:val="14"/>
                <w:szCs w:val="14"/>
              </w:rPr>
            </w:pPr>
            <w:r>
              <w:rPr>
                <w:sz w:val="14"/>
                <w:szCs w:val="14"/>
              </w:rPr>
              <w:t>R</w:t>
            </w:r>
          </w:p>
        </w:tc>
        <w:tc>
          <w:tcPr>
            <w:tcW w:w="243" w:type="pct"/>
            <w:shd w:val="clear" w:color="auto" w:fill="auto"/>
            <w:vAlign w:val="center"/>
          </w:tcPr>
          <w:p w14:paraId="38F18A35" w14:textId="008C6711" w:rsidR="00B65925" w:rsidRDefault="00B65925" w:rsidP="00B65925">
            <w:pPr>
              <w:pStyle w:val="SymalTableBody"/>
              <w:spacing w:before="20" w:after="20"/>
              <w:jc w:val="center"/>
              <w:rPr>
                <w:sz w:val="14"/>
                <w:szCs w:val="14"/>
              </w:rPr>
            </w:pPr>
            <w:r>
              <w:rPr>
                <w:sz w:val="14"/>
                <w:szCs w:val="14"/>
              </w:rPr>
              <w:t>SE</w:t>
            </w:r>
          </w:p>
        </w:tc>
        <w:tc>
          <w:tcPr>
            <w:tcW w:w="245" w:type="pct"/>
            <w:shd w:val="clear" w:color="auto" w:fill="auto"/>
            <w:vAlign w:val="center"/>
          </w:tcPr>
          <w:p w14:paraId="254FDD83"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03F19E4B"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67526375"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5EBE72E4" w14:textId="77777777" w:rsidR="00B65925" w:rsidRDefault="00B65925" w:rsidP="00B65925">
            <w:pPr>
              <w:pStyle w:val="Tabletext"/>
              <w:spacing w:before="0" w:after="0"/>
              <w:rPr>
                <w:rFonts w:asciiTheme="majorHAnsi" w:hAnsiTheme="majorHAnsi" w:cstheme="majorHAnsi"/>
                <w:bCs w:val="0"/>
                <w:sz w:val="14"/>
                <w:szCs w:val="14"/>
              </w:rPr>
            </w:pPr>
          </w:p>
        </w:tc>
      </w:tr>
      <w:tr w:rsidR="00B65925" w:rsidRPr="00741190" w14:paraId="61BCF9AC" w14:textId="77777777" w:rsidTr="00275D8F">
        <w:trPr>
          <w:trHeight w:val="227"/>
        </w:trPr>
        <w:tc>
          <w:tcPr>
            <w:tcW w:w="243" w:type="pct"/>
            <w:shd w:val="clear" w:color="auto" w:fill="auto"/>
            <w:vAlign w:val="center"/>
          </w:tcPr>
          <w:p w14:paraId="220DAD70" w14:textId="5C06026A" w:rsidR="00B65925" w:rsidRPr="00C81EB5" w:rsidRDefault="003C1287" w:rsidP="00B6592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5.4</w:t>
            </w:r>
          </w:p>
        </w:tc>
        <w:tc>
          <w:tcPr>
            <w:tcW w:w="968" w:type="pct"/>
            <w:shd w:val="clear" w:color="auto" w:fill="auto"/>
            <w:vAlign w:val="center"/>
          </w:tcPr>
          <w:p w14:paraId="01C37037" w14:textId="277939BB"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Compaction - Areas not to be paved and below pavement  </w:t>
            </w:r>
          </w:p>
        </w:tc>
        <w:tc>
          <w:tcPr>
            <w:tcW w:w="395" w:type="pct"/>
            <w:shd w:val="clear" w:color="auto" w:fill="auto"/>
            <w:vAlign w:val="center"/>
          </w:tcPr>
          <w:p w14:paraId="41B4AF3E" w14:textId="1F39B6DA" w:rsidR="00B65925"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04289D7E" w14:textId="46368E56" w:rsidR="00B65925" w:rsidRDefault="00B65925" w:rsidP="00B65925">
            <w:pPr>
              <w:pStyle w:val="SymalTableBody"/>
              <w:spacing w:before="20" w:after="20"/>
              <w:jc w:val="both"/>
              <w:rPr>
                <w:rFonts w:asciiTheme="majorHAnsi" w:hAnsiTheme="majorHAnsi" w:cstheme="majorHAnsi"/>
                <w:sz w:val="14"/>
                <w:szCs w:val="14"/>
              </w:rPr>
            </w:pPr>
            <w:r w:rsidRPr="0037642A">
              <w:rPr>
                <w:rFonts w:asciiTheme="majorHAnsi" w:hAnsiTheme="majorHAnsi" w:cstheme="majorHAnsi"/>
                <w:sz w:val="14"/>
                <w:szCs w:val="14"/>
              </w:rPr>
              <w:t xml:space="preserve">All pavement material shall have during compaction, uniform moisture content within the range 85% to 115% of the optimum moisture content as determined in the Modified Compaction test. </w:t>
            </w:r>
          </w:p>
          <w:p w14:paraId="252EAB83" w14:textId="77777777" w:rsidR="00B65925" w:rsidRDefault="00B65925" w:rsidP="00B65925">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Compacted to refusal using handheld mechanical equipment.</w:t>
            </w:r>
          </w:p>
          <w:p w14:paraId="0A769809" w14:textId="77777777" w:rsidR="00B65925" w:rsidRDefault="00B65925" w:rsidP="00B65925">
            <w:pPr>
              <w:pStyle w:val="SymalTableBody"/>
              <w:spacing w:before="20" w:after="20"/>
              <w:rPr>
                <w:rFonts w:asciiTheme="majorHAnsi" w:eastAsia="Arial" w:hAnsiTheme="majorHAnsi" w:cstheme="majorHAnsi"/>
                <w:sz w:val="14"/>
                <w:szCs w:val="14"/>
              </w:rPr>
            </w:pPr>
          </w:p>
          <w:p w14:paraId="02B343C6" w14:textId="77777777" w:rsidR="00B65925" w:rsidRDefault="00B65925" w:rsidP="00B65925">
            <w:pPr>
              <w:pStyle w:val="SymalTableBody"/>
              <w:spacing w:before="20" w:after="20"/>
              <w:rPr>
                <w:b/>
                <w:bCs/>
                <w:sz w:val="14"/>
                <w:szCs w:val="14"/>
              </w:rPr>
            </w:pPr>
            <w:r>
              <w:rPr>
                <w:b/>
                <w:bCs/>
                <w:sz w:val="14"/>
                <w:szCs w:val="14"/>
              </w:rPr>
              <w:t xml:space="preserve">Has all the above been completed? </w:t>
            </w:r>
          </w:p>
          <w:p w14:paraId="4BB3BF62" w14:textId="323BC6BE" w:rsidR="00B65925" w:rsidRPr="0037642A" w:rsidRDefault="00B65925" w:rsidP="00B65925">
            <w:pPr>
              <w:pStyle w:val="SymalTableBody"/>
              <w:spacing w:before="20" w:after="20"/>
              <w:jc w:val="both"/>
              <w:rPr>
                <w:rFonts w:asciiTheme="majorHAnsi"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49C1E59F" w14:textId="3A442943"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2E92E87E" w14:textId="63EFCFB2" w:rsidR="00B65925" w:rsidRPr="000565D7" w:rsidRDefault="00B65925" w:rsidP="00B65925">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01FFD023" w14:textId="77777777" w:rsidR="00B65925" w:rsidRDefault="00B65925" w:rsidP="00B65925">
            <w:pPr>
              <w:pStyle w:val="SymalTableBody"/>
              <w:spacing w:before="20" w:after="20"/>
              <w:jc w:val="center"/>
              <w:rPr>
                <w:sz w:val="14"/>
                <w:szCs w:val="14"/>
              </w:rPr>
            </w:pPr>
          </w:p>
          <w:p w14:paraId="4DE0747A" w14:textId="77777777" w:rsidR="00B65925" w:rsidRDefault="00B65925" w:rsidP="00B65925">
            <w:pPr>
              <w:pStyle w:val="SymalTableBody"/>
              <w:spacing w:before="20" w:after="20"/>
              <w:jc w:val="center"/>
              <w:rPr>
                <w:sz w:val="14"/>
                <w:szCs w:val="14"/>
              </w:rPr>
            </w:pPr>
          </w:p>
          <w:p w14:paraId="36E15B24" w14:textId="77777777" w:rsidR="00B65925" w:rsidRPr="000565D7" w:rsidRDefault="00B65925" w:rsidP="00B65925">
            <w:pPr>
              <w:pStyle w:val="SymalTableBody"/>
              <w:spacing w:before="20" w:after="20"/>
              <w:jc w:val="center"/>
              <w:rPr>
                <w:sz w:val="14"/>
                <w:szCs w:val="14"/>
              </w:rPr>
            </w:pPr>
            <w:r w:rsidRPr="000565D7">
              <w:rPr>
                <w:sz w:val="14"/>
                <w:szCs w:val="14"/>
              </w:rPr>
              <w:t>SE</w:t>
            </w:r>
          </w:p>
          <w:p w14:paraId="7E72575B" w14:textId="77777777" w:rsidR="00B65925" w:rsidRPr="000565D7" w:rsidRDefault="00B65925" w:rsidP="00B65925">
            <w:pPr>
              <w:pStyle w:val="SymalTableBody"/>
              <w:spacing w:before="20" w:after="20"/>
              <w:jc w:val="center"/>
              <w:rPr>
                <w:sz w:val="14"/>
                <w:szCs w:val="14"/>
              </w:rPr>
            </w:pPr>
          </w:p>
          <w:p w14:paraId="54EDFA8C" w14:textId="77777777" w:rsidR="00B65925" w:rsidRDefault="00B65925" w:rsidP="00B65925">
            <w:pPr>
              <w:pStyle w:val="SymalTableBody"/>
              <w:spacing w:before="20" w:after="20"/>
              <w:jc w:val="center"/>
              <w:rPr>
                <w:sz w:val="14"/>
                <w:szCs w:val="14"/>
              </w:rPr>
            </w:pPr>
          </w:p>
        </w:tc>
        <w:tc>
          <w:tcPr>
            <w:tcW w:w="245" w:type="pct"/>
            <w:shd w:val="clear" w:color="auto" w:fill="auto"/>
            <w:vAlign w:val="center"/>
          </w:tcPr>
          <w:p w14:paraId="48B19F5B"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613B3F5F"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38FB0D22"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038E31C0" w14:textId="77777777" w:rsidR="00B65925" w:rsidRDefault="00B65925" w:rsidP="00B65925">
            <w:pPr>
              <w:pStyle w:val="Tabletext"/>
              <w:spacing w:before="0" w:after="0"/>
              <w:rPr>
                <w:rFonts w:asciiTheme="majorHAnsi" w:hAnsiTheme="majorHAnsi" w:cstheme="majorHAnsi"/>
                <w:bCs w:val="0"/>
                <w:sz w:val="14"/>
                <w:szCs w:val="14"/>
              </w:rPr>
            </w:pPr>
          </w:p>
          <w:p w14:paraId="5709790C" w14:textId="77777777" w:rsidR="00B65925" w:rsidRDefault="00B65925" w:rsidP="00B65925">
            <w:pPr>
              <w:pStyle w:val="Tabletext"/>
              <w:spacing w:before="0" w:after="0"/>
              <w:rPr>
                <w:rFonts w:asciiTheme="majorHAnsi" w:hAnsiTheme="majorHAnsi" w:cstheme="majorHAnsi"/>
                <w:bCs w:val="0"/>
                <w:sz w:val="14"/>
                <w:szCs w:val="14"/>
              </w:rPr>
            </w:pPr>
          </w:p>
          <w:p w14:paraId="2175A564" w14:textId="77777777" w:rsidR="00B65925" w:rsidRDefault="00B65925" w:rsidP="00B65925">
            <w:pPr>
              <w:pStyle w:val="Tabletext"/>
              <w:spacing w:before="0" w:after="0"/>
              <w:rPr>
                <w:rFonts w:asciiTheme="majorHAnsi" w:hAnsiTheme="majorHAnsi" w:cstheme="majorHAnsi"/>
                <w:sz w:val="14"/>
                <w:szCs w:val="14"/>
              </w:rPr>
            </w:pPr>
          </w:p>
          <w:p w14:paraId="1233A13A" w14:textId="77777777" w:rsidR="00B65925" w:rsidRDefault="00B65925" w:rsidP="00B65925">
            <w:pPr>
              <w:pStyle w:val="Tabletext"/>
              <w:spacing w:before="0" w:after="0"/>
              <w:rPr>
                <w:rFonts w:asciiTheme="majorHAnsi" w:hAnsiTheme="majorHAnsi" w:cstheme="majorHAnsi"/>
                <w:bCs w:val="0"/>
                <w:sz w:val="14"/>
                <w:szCs w:val="14"/>
              </w:rPr>
            </w:pPr>
          </w:p>
        </w:tc>
      </w:tr>
      <w:tr w:rsidR="00B65925" w:rsidRPr="00741190" w14:paraId="65773080" w14:textId="77777777" w:rsidTr="00275D8F">
        <w:trPr>
          <w:trHeight w:val="227"/>
        </w:trPr>
        <w:tc>
          <w:tcPr>
            <w:tcW w:w="243" w:type="pct"/>
            <w:shd w:val="clear" w:color="auto" w:fill="auto"/>
            <w:vAlign w:val="center"/>
          </w:tcPr>
          <w:p w14:paraId="49C6FD31" w14:textId="6B1372EB"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5.</w:t>
            </w:r>
            <w:r w:rsidR="003C1287">
              <w:rPr>
                <w:rFonts w:asciiTheme="majorHAnsi" w:hAnsiTheme="majorHAnsi" w:cstheme="majorHAnsi"/>
                <w:b/>
                <w:bCs/>
                <w:sz w:val="16"/>
                <w:szCs w:val="16"/>
              </w:rPr>
              <w:t>5</w:t>
            </w:r>
          </w:p>
        </w:tc>
        <w:tc>
          <w:tcPr>
            <w:tcW w:w="968" w:type="pct"/>
            <w:shd w:val="clear" w:color="auto" w:fill="auto"/>
            <w:vAlign w:val="center"/>
          </w:tcPr>
          <w:p w14:paraId="71EC15C4" w14:textId="2F6231C9"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 xml:space="preserve">Compaction – Area’s pavement layer  </w:t>
            </w:r>
          </w:p>
        </w:tc>
        <w:tc>
          <w:tcPr>
            <w:tcW w:w="395" w:type="pct"/>
            <w:shd w:val="clear" w:color="auto" w:fill="auto"/>
            <w:vAlign w:val="center"/>
          </w:tcPr>
          <w:p w14:paraId="090BFFA9" w14:textId="0EA1D57E" w:rsidR="00B65925" w:rsidRPr="0037642A" w:rsidRDefault="00B65925" w:rsidP="00B6592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733.08</w:t>
            </w:r>
          </w:p>
        </w:tc>
        <w:tc>
          <w:tcPr>
            <w:tcW w:w="1169" w:type="pct"/>
            <w:shd w:val="clear" w:color="auto" w:fill="auto"/>
            <w:vAlign w:val="center"/>
          </w:tcPr>
          <w:p w14:paraId="675053EA" w14:textId="6B8A98EA" w:rsidR="00B65925" w:rsidRDefault="00B65925" w:rsidP="00B65925">
            <w:pPr>
              <w:pStyle w:val="SymalTableBody"/>
              <w:spacing w:before="20" w:after="20"/>
              <w:jc w:val="both"/>
              <w:rPr>
                <w:rFonts w:asciiTheme="majorHAnsi" w:hAnsiTheme="majorHAnsi" w:cstheme="majorHAnsi"/>
                <w:sz w:val="14"/>
                <w:szCs w:val="14"/>
              </w:rPr>
            </w:pPr>
            <w:r w:rsidRPr="0037642A">
              <w:rPr>
                <w:rFonts w:asciiTheme="majorHAnsi" w:hAnsiTheme="majorHAnsi" w:cstheme="majorHAnsi"/>
                <w:sz w:val="14"/>
                <w:szCs w:val="14"/>
              </w:rPr>
              <w:t xml:space="preserve">Where specified, pavement material shall be assessed for compaction in lots as defined in Section 173. The number of tests per lot shall be three. All pavement material shall have during compaction, uniform moisture content within the range 85% to 115% of the optimum moisture content as determined in the Modified Compaction test. All pavement layers shall be placed and compacted in layers to a density ratio of not less than 98%. The calculation of density ratio shall be based on Modified </w:t>
            </w:r>
            <w:proofErr w:type="spellStart"/>
            <w:r w:rsidRPr="0037642A">
              <w:rPr>
                <w:rFonts w:asciiTheme="majorHAnsi" w:hAnsiTheme="majorHAnsi" w:cstheme="majorHAnsi"/>
                <w:sz w:val="14"/>
                <w:szCs w:val="14"/>
              </w:rPr>
              <w:t>compactive</w:t>
            </w:r>
            <w:proofErr w:type="spellEnd"/>
            <w:r w:rsidRPr="0037642A">
              <w:rPr>
                <w:rFonts w:asciiTheme="majorHAnsi" w:hAnsiTheme="majorHAnsi" w:cstheme="majorHAnsi"/>
                <w:sz w:val="14"/>
                <w:szCs w:val="14"/>
              </w:rPr>
              <w:t xml:space="preserve"> effort.</w:t>
            </w:r>
          </w:p>
          <w:p w14:paraId="14F23602" w14:textId="2256ECA6" w:rsidR="00B65925" w:rsidRDefault="00B65925" w:rsidP="00B65925">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Compacted to refusal using handheld mechanical equipment.</w:t>
            </w:r>
          </w:p>
          <w:p w14:paraId="7BC15639" w14:textId="4315B235" w:rsidR="00B65925" w:rsidRDefault="00B65925" w:rsidP="00B65925">
            <w:pPr>
              <w:pStyle w:val="SymalTableBody"/>
              <w:spacing w:before="20" w:after="20"/>
              <w:rPr>
                <w:rFonts w:asciiTheme="majorHAnsi" w:eastAsia="Arial" w:hAnsiTheme="majorHAnsi" w:cstheme="majorHAnsi"/>
                <w:sz w:val="14"/>
                <w:szCs w:val="14"/>
              </w:rPr>
            </w:pPr>
          </w:p>
          <w:p w14:paraId="04C2FBF3" w14:textId="7AD9EDCC" w:rsidR="00B65925" w:rsidRDefault="00B65925" w:rsidP="00B65925">
            <w:pPr>
              <w:pStyle w:val="SymalTableBody"/>
              <w:spacing w:before="20" w:after="20"/>
              <w:rPr>
                <w:b/>
                <w:bCs/>
                <w:sz w:val="14"/>
                <w:szCs w:val="14"/>
              </w:rPr>
            </w:pPr>
            <w:r>
              <w:rPr>
                <w:b/>
                <w:bCs/>
                <w:sz w:val="14"/>
                <w:szCs w:val="14"/>
              </w:rPr>
              <w:t xml:space="preserve">Has all the above been completed? </w:t>
            </w:r>
          </w:p>
          <w:p w14:paraId="2C5BA8D3" w14:textId="01216F5C" w:rsidR="00B65925" w:rsidRPr="00D340C6" w:rsidRDefault="00B65925" w:rsidP="00B65925">
            <w:pPr>
              <w:pStyle w:val="SymalTableBody"/>
              <w:spacing w:before="20" w:after="20"/>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41" w:type="pct"/>
            <w:shd w:val="clear" w:color="auto" w:fill="auto"/>
            <w:vAlign w:val="center"/>
          </w:tcPr>
          <w:p w14:paraId="5368637E" w14:textId="2DD08203"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66BDC57E" w14:textId="10800FAB" w:rsidR="00B65925" w:rsidRPr="000565D7" w:rsidRDefault="00B65925" w:rsidP="00B65925">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31736DDE" w14:textId="77777777" w:rsidR="00B65925" w:rsidRDefault="00B65925" w:rsidP="00B65925">
            <w:pPr>
              <w:pStyle w:val="SymalTableBody"/>
              <w:spacing w:before="20" w:after="20"/>
              <w:jc w:val="center"/>
              <w:rPr>
                <w:sz w:val="14"/>
                <w:szCs w:val="14"/>
              </w:rPr>
            </w:pPr>
          </w:p>
          <w:p w14:paraId="2D1E39BF" w14:textId="77777777" w:rsidR="00B65925" w:rsidRDefault="00B65925" w:rsidP="00B65925">
            <w:pPr>
              <w:pStyle w:val="SymalTableBody"/>
              <w:spacing w:before="20" w:after="20"/>
              <w:jc w:val="center"/>
              <w:rPr>
                <w:sz w:val="14"/>
                <w:szCs w:val="14"/>
              </w:rPr>
            </w:pPr>
          </w:p>
          <w:p w14:paraId="7B09D86B" w14:textId="344A9AB7" w:rsidR="00B65925" w:rsidRPr="000565D7" w:rsidRDefault="00B65925" w:rsidP="00B65925">
            <w:pPr>
              <w:pStyle w:val="SymalTableBody"/>
              <w:spacing w:before="20" w:after="20"/>
              <w:jc w:val="center"/>
              <w:rPr>
                <w:sz w:val="14"/>
                <w:szCs w:val="14"/>
              </w:rPr>
            </w:pPr>
            <w:r w:rsidRPr="000565D7">
              <w:rPr>
                <w:sz w:val="14"/>
                <w:szCs w:val="14"/>
              </w:rPr>
              <w:t>SE</w:t>
            </w:r>
          </w:p>
          <w:p w14:paraId="4BF37E56" w14:textId="77777777" w:rsidR="00B65925" w:rsidRPr="000565D7" w:rsidRDefault="00B65925" w:rsidP="00B65925">
            <w:pPr>
              <w:pStyle w:val="SymalTableBody"/>
              <w:spacing w:before="20" w:after="20"/>
              <w:jc w:val="center"/>
              <w:rPr>
                <w:sz w:val="14"/>
                <w:szCs w:val="14"/>
              </w:rPr>
            </w:pPr>
          </w:p>
          <w:p w14:paraId="194E621F" w14:textId="4040F54A" w:rsidR="00B65925" w:rsidRPr="000565D7" w:rsidRDefault="00B65925" w:rsidP="00B65925">
            <w:pPr>
              <w:pStyle w:val="SymalTableBody"/>
              <w:spacing w:before="20" w:after="20"/>
              <w:jc w:val="center"/>
              <w:rPr>
                <w:sz w:val="14"/>
                <w:szCs w:val="14"/>
              </w:rPr>
            </w:pPr>
          </w:p>
        </w:tc>
        <w:tc>
          <w:tcPr>
            <w:tcW w:w="245" w:type="pct"/>
            <w:shd w:val="clear" w:color="auto" w:fill="auto"/>
            <w:vAlign w:val="center"/>
          </w:tcPr>
          <w:p w14:paraId="6F16EF97"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5DF253C3" w14:textId="4DA06991"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34844CDD"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5AE92EF6" w14:textId="77777777" w:rsidR="00B65925" w:rsidRDefault="00B65925" w:rsidP="00B65925">
            <w:pPr>
              <w:pStyle w:val="Tabletext"/>
              <w:spacing w:before="0" w:after="0"/>
              <w:rPr>
                <w:rFonts w:asciiTheme="majorHAnsi" w:hAnsiTheme="majorHAnsi" w:cstheme="majorHAnsi"/>
                <w:bCs w:val="0"/>
                <w:sz w:val="14"/>
                <w:szCs w:val="14"/>
              </w:rPr>
            </w:pPr>
          </w:p>
          <w:p w14:paraId="34C0F248" w14:textId="756265D2" w:rsidR="00B65925" w:rsidRDefault="00B65925" w:rsidP="00B65925">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11170389"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4F5AC84" w14:textId="77777777" w:rsidR="00B65925" w:rsidRDefault="00B65925" w:rsidP="00B65925">
            <w:pPr>
              <w:pStyle w:val="Tabletext"/>
              <w:spacing w:before="0" w:after="0"/>
              <w:rPr>
                <w:rFonts w:asciiTheme="majorHAnsi" w:hAnsiTheme="majorHAnsi" w:cstheme="majorHAnsi"/>
                <w:bCs w:val="0"/>
                <w:sz w:val="14"/>
                <w:szCs w:val="14"/>
              </w:rPr>
            </w:pPr>
          </w:p>
          <w:p w14:paraId="691B8E5E" w14:textId="77777777" w:rsidR="00B65925" w:rsidRDefault="00B65925" w:rsidP="00B65925">
            <w:pPr>
              <w:pStyle w:val="Tabletext"/>
              <w:spacing w:before="0" w:after="0"/>
              <w:rPr>
                <w:rFonts w:asciiTheme="majorHAnsi" w:hAnsiTheme="majorHAnsi" w:cstheme="majorHAnsi"/>
                <w:sz w:val="14"/>
                <w:szCs w:val="14"/>
              </w:rPr>
            </w:pPr>
          </w:p>
          <w:p w14:paraId="528578C6" w14:textId="7388A1A3" w:rsidR="00B65925" w:rsidRPr="00741190" w:rsidRDefault="00B65925" w:rsidP="00B65925">
            <w:pPr>
              <w:pStyle w:val="SymalTableBody"/>
              <w:spacing w:before="20" w:after="20"/>
              <w:rPr>
                <w:b/>
                <w:bCs/>
                <w:szCs w:val="18"/>
              </w:rPr>
            </w:pPr>
          </w:p>
        </w:tc>
      </w:tr>
      <w:tr w:rsidR="00B65925" w:rsidRPr="00741190" w14:paraId="6FA37FF5" w14:textId="77777777" w:rsidTr="00275D8F">
        <w:trPr>
          <w:trHeight w:val="227"/>
        </w:trPr>
        <w:tc>
          <w:tcPr>
            <w:tcW w:w="243" w:type="pct"/>
            <w:shd w:val="clear" w:color="auto" w:fill="auto"/>
            <w:vAlign w:val="center"/>
          </w:tcPr>
          <w:p w14:paraId="1F30FA0E" w14:textId="77777777" w:rsidR="00B65925" w:rsidRDefault="00B65925" w:rsidP="00B65925">
            <w:pPr>
              <w:pStyle w:val="SymalTableBody"/>
              <w:spacing w:before="20" w:after="20"/>
              <w:rPr>
                <w:rFonts w:asciiTheme="majorHAnsi" w:hAnsiTheme="majorHAnsi" w:cstheme="majorHAnsi"/>
                <w:b/>
                <w:bCs/>
                <w:sz w:val="16"/>
                <w:szCs w:val="16"/>
              </w:rPr>
            </w:pPr>
          </w:p>
          <w:p w14:paraId="288C7FE9" w14:textId="1CB5B361"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5.</w:t>
            </w:r>
            <w:r w:rsidR="003C1287">
              <w:rPr>
                <w:rFonts w:asciiTheme="majorHAnsi" w:hAnsiTheme="majorHAnsi" w:cstheme="majorHAnsi"/>
                <w:b/>
                <w:bCs/>
                <w:sz w:val="16"/>
                <w:szCs w:val="16"/>
              </w:rPr>
              <w:t>6</w:t>
            </w:r>
          </w:p>
        </w:tc>
        <w:tc>
          <w:tcPr>
            <w:tcW w:w="968" w:type="pct"/>
            <w:shd w:val="clear" w:color="auto" w:fill="auto"/>
            <w:vAlign w:val="center"/>
          </w:tcPr>
          <w:p w14:paraId="4057E3AD" w14:textId="77777777" w:rsidR="00B65925" w:rsidRDefault="00B65925" w:rsidP="00B65925">
            <w:pPr>
              <w:pStyle w:val="SymalTableBody"/>
              <w:spacing w:before="20" w:after="20"/>
              <w:rPr>
                <w:rFonts w:asciiTheme="majorHAnsi" w:hAnsiTheme="majorHAnsi" w:cstheme="majorHAnsi"/>
                <w:sz w:val="14"/>
                <w:szCs w:val="14"/>
              </w:rPr>
            </w:pPr>
          </w:p>
          <w:p w14:paraId="3113C637" w14:textId="6033DAA5"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Warning Tape</w:t>
            </w:r>
          </w:p>
        </w:tc>
        <w:tc>
          <w:tcPr>
            <w:tcW w:w="395" w:type="pct"/>
            <w:shd w:val="clear" w:color="auto" w:fill="auto"/>
            <w:vAlign w:val="center"/>
          </w:tcPr>
          <w:p w14:paraId="299DC04C" w14:textId="77777777" w:rsidR="00B65925" w:rsidRDefault="00B65925" w:rsidP="00B65925">
            <w:pPr>
              <w:pStyle w:val="SymalTableBody"/>
              <w:spacing w:before="20" w:after="20"/>
              <w:rPr>
                <w:rFonts w:asciiTheme="majorHAnsi" w:hAnsiTheme="majorHAnsi" w:cstheme="majorHAnsi"/>
                <w:sz w:val="14"/>
                <w:szCs w:val="14"/>
              </w:rPr>
            </w:pPr>
          </w:p>
          <w:p w14:paraId="5EA80B23" w14:textId="5359DFC9" w:rsidR="00B65925" w:rsidRPr="00D340C6" w:rsidRDefault="00B65925" w:rsidP="00B65925">
            <w:pPr>
              <w:pStyle w:val="SymalTableBody"/>
              <w:spacing w:before="20" w:after="20"/>
              <w:jc w:val="center"/>
              <w:rPr>
                <w:sz w:val="16"/>
                <w:szCs w:val="16"/>
              </w:rPr>
            </w:pPr>
            <w:r w:rsidRPr="00700A8B">
              <w:rPr>
                <w:rFonts w:asciiTheme="majorHAnsi" w:eastAsia="Arial" w:hAnsiTheme="majorHAnsi" w:cstheme="majorHAnsi"/>
                <w:sz w:val="14"/>
                <w:szCs w:val="14"/>
              </w:rPr>
              <w:t>AS/NZS2648.1</w:t>
            </w:r>
          </w:p>
        </w:tc>
        <w:tc>
          <w:tcPr>
            <w:tcW w:w="1169" w:type="pct"/>
            <w:shd w:val="clear" w:color="auto" w:fill="auto"/>
            <w:vAlign w:val="center"/>
          </w:tcPr>
          <w:p w14:paraId="3DA99A7F" w14:textId="052BE225" w:rsidR="00B65925" w:rsidRDefault="00B65925" w:rsidP="00B65925">
            <w:pPr>
              <w:pStyle w:val="SymalTableBody"/>
              <w:spacing w:before="20" w:after="20"/>
              <w:jc w:val="both"/>
              <w:rPr>
                <w:rFonts w:asciiTheme="majorHAnsi" w:eastAsia="Arial" w:hAnsiTheme="majorHAnsi" w:cstheme="majorHAnsi"/>
                <w:sz w:val="14"/>
                <w:szCs w:val="14"/>
              </w:rPr>
            </w:pPr>
            <w:r>
              <w:rPr>
                <w:rFonts w:asciiTheme="majorHAnsi" w:eastAsia="Arial" w:hAnsiTheme="majorHAnsi" w:cstheme="majorHAnsi"/>
                <w:sz w:val="14"/>
                <w:szCs w:val="14"/>
              </w:rPr>
              <w:t>Where marker tapes overlap electrical tape to overlay communications tape:</w:t>
            </w:r>
          </w:p>
          <w:p w14:paraId="35291C73" w14:textId="7C34962D" w:rsidR="00B65925" w:rsidRPr="00700A8B" w:rsidRDefault="00B65925" w:rsidP="00B65925">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Marker tape 100 mm wide complying with AS/NZS2648.1 coloured orange with black lettering “DANGER BURIED ELECTRIC CABLE BELOW” inscribed at regular intervals installed 300 mm above the conduits in all trenches where electrical conduits are provided.</w:t>
            </w:r>
          </w:p>
          <w:p w14:paraId="053524D9" w14:textId="28EC5184" w:rsidR="00B65925" w:rsidRPr="00700A8B" w:rsidRDefault="00B65925" w:rsidP="00B65925">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 xml:space="preserve">Marker tape 100 mm wide with two stainless steel </w:t>
            </w:r>
            <w:r w:rsidRPr="00700A8B">
              <w:rPr>
                <w:rFonts w:asciiTheme="majorHAnsi" w:eastAsia="Arial" w:hAnsiTheme="majorHAnsi" w:cstheme="majorHAnsi"/>
                <w:sz w:val="14"/>
                <w:szCs w:val="14"/>
              </w:rPr>
              <w:lastRenderedPageBreak/>
              <w:t>tracer wires coloured white with black lettering “DANGER BURIED COMMUNICATION CABLE BELOW” inscribed at regular intervals installed 300 mm above the conduits. In all trenches where communication conduits are provided at least two meters of each tracer wire shall be anchored to and neatly coiled in each communication pit.</w:t>
            </w:r>
          </w:p>
          <w:p w14:paraId="62D34DBB" w14:textId="454FC6D3" w:rsidR="00B65925" w:rsidRPr="0037642A" w:rsidRDefault="00B65925" w:rsidP="00B65925">
            <w:pPr>
              <w:pStyle w:val="ListParagraph"/>
              <w:keepNext/>
              <w:widowControl w:val="0"/>
              <w:numPr>
                <w:ilvl w:val="0"/>
                <w:numId w:val="35"/>
              </w:numPr>
              <w:spacing w:before="0" w:after="0"/>
              <w:ind w:left="179" w:hanging="179"/>
              <w:jc w:val="both"/>
              <w:rPr>
                <w:rFonts w:asciiTheme="majorHAnsi" w:hAnsiTheme="majorHAnsi" w:cstheme="majorHAnsi"/>
                <w:sz w:val="14"/>
                <w:szCs w:val="14"/>
              </w:rPr>
            </w:pPr>
            <w:r w:rsidRPr="00700A8B">
              <w:rPr>
                <w:rFonts w:asciiTheme="majorHAnsi" w:eastAsia="Arial" w:hAnsiTheme="majorHAnsi" w:cstheme="majorHAnsi"/>
                <w:sz w:val="14"/>
                <w:szCs w:val="14"/>
              </w:rPr>
              <w:t>Where both electrical and communication conduits are provided in a trench two marker tapes shall be provided one for electrical and the other for communication conduits.</w:t>
            </w:r>
          </w:p>
          <w:p w14:paraId="33A23BFE" w14:textId="77777777" w:rsidR="00B65925" w:rsidRPr="00700A8B" w:rsidRDefault="00B65925" w:rsidP="00B65925">
            <w:pPr>
              <w:pStyle w:val="ListParagraph"/>
              <w:keepNext/>
              <w:widowControl w:val="0"/>
              <w:spacing w:before="0" w:after="0"/>
              <w:ind w:left="179"/>
              <w:jc w:val="both"/>
              <w:rPr>
                <w:rFonts w:asciiTheme="majorHAnsi" w:hAnsiTheme="majorHAnsi" w:cstheme="majorHAnsi"/>
                <w:sz w:val="14"/>
                <w:szCs w:val="14"/>
              </w:rPr>
            </w:pPr>
          </w:p>
          <w:p w14:paraId="1E8B977A" w14:textId="64BC835F" w:rsidR="00B65925" w:rsidRDefault="00B65925" w:rsidP="00B65925">
            <w:pPr>
              <w:pStyle w:val="SymalTableBody"/>
              <w:spacing w:before="20" w:after="20"/>
              <w:jc w:val="both"/>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6C3EED0C" w14:textId="77777777" w:rsidR="00B65925" w:rsidRPr="00DE2166" w:rsidRDefault="00B65925" w:rsidP="00B65925">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p>
          <w:p w14:paraId="6FC031C7" w14:textId="2E98D314" w:rsidR="00B65925" w:rsidRPr="00D340C6" w:rsidRDefault="00B65925" w:rsidP="00B65925">
            <w:pPr>
              <w:pStyle w:val="SymalTableBody"/>
              <w:spacing w:before="20" w:after="20"/>
              <w:rPr>
                <w:sz w:val="16"/>
                <w:szCs w:val="16"/>
              </w:rPr>
            </w:pPr>
          </w:p>
        </w:tc>
        <w:tc>
          <w:tcPr>
            <w:tcW w:w="341" w:type="pct"/>
            <w:shd w:val="clear" w:color="auto" w:fill="auto"/>
            <w:vAlign w:val="center"/>
          </w:tcPr>
          <w:p w14:paraId="3B4286FF" w14:textId="2279387B" w:rsidR="00B65925" w:rsidRPr="000565D7" w:rsidRDefault="00B65925" w:rsidP="00B65925">
            <w:pPr>
              <w:pStyle w:val="SymalTableBody"/>
              <w:spacing w:before="20" w:after="20"/>
              <w:jc w:val="center"/>
              <w:rPr>
                <w:sz w:val="14"/>
                <w:szCs w:val="14"/>
              </w:rPr>
            </w:pPr>
            <w:r w:rsidRPr="000565D7">
              <w:rPr>
                <w:sz w:val="14"/>
                <w:szCs w:val="14"/>
              </w:rPr>
              <w:lastRenderedPageBreak/>
              <w:t xml:space="preserve">Each Lot </w:t>
            </w:r>
          </w:p>
        </w:tc>
        <w:tc>
          <w:tcPr>
            <w:tcW w:w="292" w:type="pct"/>
            <w:shd w:val="clear" w:color="auto" w:fill="auto"/>
            <w:vAlign w:val="center"/>
          </w:tcPr>
          <w:p w14:paraId="0241A71A" w14:textId="5DD03743" w:rsidR="00B65925" w:rsidRPr="000565D7" w:rsidRDefault="00B65925" w:rsidP="00B65925">
            <w:pPr>
              <w:pStyle w:val="SymalTableBody"/>
              <w:spacing w:before="20" w:after="20"/>
              <w:jc w:val="center"/>
              <w:rPr>
                <w:sz w:val="14"/>
                <w:szCs w:val="14"/>
              </w:rPr>
            </w:pPr>
            <w:r>
              <w:rPr>
                <w:sz w:val="14"/>
                <w:szCs w:val="14"/>
              </w:rPr>
              <w:t>S</w:t>
            </w:r>
          </w:p>
        </w:tc>
        <w:tc>
          <w:tcPr>
            <w:tcW w:w="243" w:type="pct"/>
            <w:shd w:val="clear" w:color="auto" w:fill="auto"/>
            <w:vAlign w:val="center"/>
          </w:tcPr>
          <w:p w14:paraId="5604590E" w14:textId="77777777" w:rsidR="00B65925" w:rsidRDefault="00B65925" w:rsidP="00B65925">
            <w:pPr>
              <w:pStyle w:val="SymalTableBody"/>
              <w:spacing w:before="20" w:after="20"/>
              <w:jc w:val="center"/>
              <w:rPr>
                <w:sz w:val="14"/>
                <w:szCs w:val="14"/>
              </w:rPr>
            </w:pPr>
          </w:p>
          <w:p w14:paraId="625861D0" w14:textId="77777777" w:rsidR="00B65925" w:rsidRDefault="00B65925" w:rsidP="00B65925">
            <w:pPr>
              <w:pStyle w:val="SymalTableBody"/>
              <w:spacing w:before="20" w:after="20"/>
              <w:jc w:val="center"/>
              <w:rPr>
                <w:sz w:val="14"/>
                <w:szCs w:val="14"/>
              </w:rPr>
            </w:pPr>
          </w:p>
          <w:p w14:paraId="4A9A1428" w14:textId="608B2B2D" w:rsidR="00B65925" w:rsidRPr="000565D7" w:rsidRDefault="00B65925" w:rsidP="00B65925">
            <w:pPr>
              <w:pStyle w:val="SymalTableBody"/>
              <w:spacing w:before="20" w:after="20"/>
              <w:jc w:val="center"/>
              <w:rPr>
                <w:sz w:val="14"/>
                <w:szCs w:val="14"/>
              </w:rPr>
            </w:pPr>
            <w:r w:rsidRPr="000565D7">
              <w:rPr>
                <w:sz w:val="14"/>
                <w:szCs w:val="14"/>
              </w:rPr>
              <w:t>SE</w:t>
            </w:r>
          </w:p>
          <w:p w14:paraId="7AE9CF64" w14:textId="77777777" w:rsidR="00B65925" w:rsidRDefault="00B65925" w:rsidP="00B65925">
            <w:pPr>
              <w:pStyle w:val="SymalTableBody"/>
              <w:spacing w:before="20" w:after="20"/>
              <w:jc w:val="center"/>
              <w:rPr>
                <w:sz w:val="14"/>
                <w:szCs w:val="14"/>
              </w:rPr>
            </w:pPr>
          </w:p>
          <w:p w14:paraId="13FC0EF8" w14:textId="77777777" w:rsidR="00B65925" w:rsidRPr="000565D7" w:rsidRDefault="00B65925" w:rsidP="00B65925">
            <w:pPr>
              <w:pStyle w:val="SymalTableBody"/>
              <w:spacing w:before="20" w:after="20"/>
              <w:jc w:val="center"/>
              <w:rPr>
                <w:sz w:val="14"/>
                <w:szCs w:val="14"/>
              </w:rPr>
            </w:pPr>
          </w:p>
          <w:p w14:paraId="2BB44858" w14:textId="7B9A1100" w:rsidR="00B65925" w:rsidRPr="000565D7" w:rsidRDefault="00B65925" w:rsidP="00B65925">
            <w:pPr>
              <w:pStyle w:val="SymalTableBody"/>
              <w:spacing w:before="20" w:after="20"/>
              <w:jc w:val="center"/>
              <w:rPr>
                <w:sz w:val="14"/>
                <w:szCs w:val="14"/>
              </w:rPr>
            </w:pPr>
          </w:p>
        </w:tc>
        <w:tc>
          <w:tcPr>
            <w:tcW w:w="245" w:type="pct"/>
            <w:shd w:val="clear" w:color="auto" w:fill="auto"/>
            <w:vAlign w:val="center"/>
          </w:tcPr>
          <w:p w14:paraId="3E481EC7"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6FD19BB8"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574FE378"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2ED655BA" w14:textId="77777777" w:rsidR="00B65925" w:rsidRPr="00741190" w:rsidRDefault="00B65925" w:rsidP="00B65925">
            <w:pPr>
              <w:pStyle w:val="SymalTableBody"/>
              <w:spacing w:before="20" w:after="20"/>
              <w:rPr>
                <w:b/>
                <w:bCs/>
                <w:szCs w:val="18"/>
              </w:rPr>
            </w:pPr>
          </w:p>
        </w:tc>
      </w:tr>
      <w:tr w:rsidR="00B65925" w:rsidRPr="00741190" w14:paraId="228C3448" w14:textId="77777777" w:rsidTr="000565D7">
        <w:trPr>
          <w:trHeight w:val="227"/>
        </w:trPr>
        <w:tc>
          <w:tcPr>
            <w:tcW w:w="5000" w:type="pct"/>
            <w:gridSpan w:val="11"/>
            <w:shd w:val="clear" w:color="auto" w:fill="000000" w:themeFill="text1"/>
            <w:vAlign w:val="center"/>
          </w:tcPr>
          <w:p w14:paraId="34C91DE2" w14:textId="51A17679" w:rsidR="00B65925" w:rsidRPr="00741190" w:rsidRDefault="00B65925" w:rsidP="00B65925">
            <w:pPr>
              <w:pStyle w:val="SymalTableBody"/>
              <w:spacing w:before="20" w:after="20"/>
              <w:rPr>
                <w:b/>
                <w:bCs/>
                <w:szCs w:val="18"/>
              </w:rPr>
            </w:pPr>
            <w:r w:rsidRPr="000565D7">
              <w:rPr>
                <w:b/>
                <w:bCs/>
                <w:sz w:val="20"/>
              </w:rPr>
              <w:t xml:space="preserve">6.0 Installation of Pits, Lids and Cables </w:t>
            </w:r>
          </w:p>
        </w:tc>
      </w:tr>
      <w:tr w:rsidR="00B65925" w:rsidRPr="00741190" w14:paraId="2E3092C4" w14:textId="77777777" w:rsidTr="00275D8F">
        <w:trPr>
          <w:trHeight w:val="227"/>
        </w:trPr>
        <w:tc>
          <w:tcPr>
            <w:tcW w:w="243" w:type="pct"/>
            <w:shd w:val="clear" w:color="auto" w:fill="auto"/>
            <w:vAlign w:val="center"/>
          </w:tcPr>
          <w:p w14:paraId="77BE6513" w14:textId="29C2AFBA"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6.1</w:t>
            </w:r>
          </w:p>
        </w:tc>
        <w:tc>
          <w:tcPr>
            <w:tcW w:w="968" w:type="pct"/>
            <w:shd w:val="clear" w:color="auto" w:fill="auto"/>
            <w:vAlign w:val="center"/>
          </w:tcPr>
          <w:p w14:paraId="5E388F93" w14:textId="2CDC45BE"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Cable Pits &amp; Pit Lids</w:t>
            </w:r>
          </w:p>
        </w:tc>
        <w:tc>
          <w:tcPr>
            <w:tcW w:w="395" w:type="pct"/>
            <w:shd w:val="clear" w:color="auto" w:fill="auto"/>
            <w:vAlign w:val="center"/>
          </w:tcPr>
          <w:p w14:paraId="3AE8D60A" w14:textId="7E916BA1" w:rsidR="00B65925" w:rsidRPr="00D340C6" w:rsidRDefault="00B65925" w:rsidP="00B65925">
            <w:pPr>
              <w:pStyle w:val="SymalTableBody"/>
              <w:spacing w:before="20" w:after="20"/>
              <w:jc w:val="center"/>
              <w:rPr>
                <w:sz w:val="16"/>
                <w:szCs w:val="16"/>
              </w:rPr>
            </w:pPr>
            <w:r>
              <w:rPr>
                <w:rFonts w:asciiTheme="majorHAnsi" w:hAnsiTheme="majorHAnsi" w:cstheme="majorHAnsi"/>
                <w:sz w:val="14"/>
                <w:szCs w:val="14"/>
              </w:rPr>
              <w:t>VR Clause 733.09</w:t>
            </w:r>
          </w:p>
        </w:tc>
        <w:tc>
          <w:tcPr>
            <w:tcW w:w="1169" w:type="pct"/>
            <w:shd w:val="clear" w:color="auto" w:fill="auto"/>
            <w:vAlign w:val="center"/>
          </w:tcPr>
          <w:p w14:paraId="6DC78E9E" w14:textId="144C0111" w:rsidR="00B65925" w:rsidRPr="008B744A" w:rsidRDefault="00B65925" w:rsidP="00B65925">
            <w:pPr>
              <w:pStyle w:val="Tabletext"/>
              <w:spacing w:before="0" w:after="0"/>
              <w:jc w:val="both"/>
              <w:rPr>
                <w:rFonts w:asciiTheme="majorHAnsi" w:hAnsiTheme="majorHAnsi" w:cstheme="majorHAnsi"/>
                <w:sz w:val="14"/>
                <w:szCs w:val="14"/>
              </w:rPr>
            </w:pPr>
            <w:r w:rsidRPr="008B744A">
              <w:rPr>
                <w:rFonts w:asciiTheme="majorHAnsi" w:hAnsiTheme="majorHAnsi" w:cstheme="majorHAnsi"/>
                <w:sz w:val="14"/>
                <w:szCs w:val="14"/>
              </w:rPr>
              <w:t>Before the pit lid surround or pre-formed collar is cemented into position an inspection by VicRoads Superintendent or representative must be carried out.</w:t>
            </w:r>
          </w:p>
          <w:p w14:paraId="6C12400B" w14:textId="57C68A20" w:rsidR="00B65925" w:rsidRDefault="00B65925" w:rsidP="00B65925">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Install cable pits in accordance with the design drawings and VicRoads Standard Drawings TC-1210, TC-1220 and TC-1230, TC2200-TC2232.</w:t>
            </w:r>
          </w:p>
          <w:p w14:paraId="132FDF9C" w14:textId="05D7FFF3" w:rsidR="00B65925" w:rsidRDefault="00B65925" w:rsidP="00B65925">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 xml:space="preserve">Top of pit </w:t>
            </w:r>
            <w:r w:rsidRPr="000565D7">
              <w:rPr>
                <w:rFonts w:asciiTheme="majorHAnsi" w:hAnsiTheme="majorHAnsi" w:cstheme="majorHAnsi"/>
                <w:sz w:val="14"/>
                <w:szCs w:val="14"/>
              </w:rPr>
              <w:t>lid matches the</w:t>
            </w:r>
            <w:r w:rsidRPr="000565D7">
              <w:rPr>
                <w:rFonts w:asciiTheme="majorHAnsi" w:hAnsiTheme="majorHAnsi" w:cstheme="majorHAnsi"/>
                <w:sz w:val="12"/>
                <w:szCs w:val="12"/>
              </w:rPr>
              <w:t xml:space="preserve"> </w:t>
            </w:r>
            <w:r>
              <w:rPr>
                <w:rFonts w:asciiTheme="majorHAnsi" w:hAnsiTheme="majorHAnsi" w:cstheme="majorHAnsi"/>
                <w:sz w:val="14"/>
                <w:szCs w:val="14"/>
              </w:rPr>
              <w:t>surrounding finished surface level fits neatly without movement.</w:t>
            </w:r>
          </w:p>
          <w:p w14:paraId="2EA20FA8" w14:textId="17098831" w:rsidR="00B65925" w:rsidRDefault="00B65925" w:rsidP="00B65925">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Pits watertight and suitably drained.</w:t>
            </w:r>
          </w:p>
          <w:p w14:paraId="0E4B1354" w14:textId="0C7E651C" w:rsidR="00B65925" w:rsidRDefault="00B65925" w:rsidP="00B65925">
            <w:pPr>
              <w:pStyle w:val="Tabletext"/>
              <w:numPr>
                <w:ilvl w:val="0"/>
                <w:numId w:val="36"/>
              </w:numPr>
              <w:spacing w:before="0" w:after="0"/>
              <w:ind w:left="175" w:hanging="142"/>
              <w:jc w:val="both"/>
              <w:rPr>
                <w:rFonts w:asciiTheme="majorHAnsi" w:hAnsiTheme="majorHAnsi" w:cstheme="majorHAnsi"/>
                <w:sz w:val="14"/>
                <w:szCs w:val="14"/>
              </w:rPr>
            </w:pPr>
            <w:r w:rsidRPr="00A130C4">
              <w:rPr>
                <w:rFonts w:asciiTheme="majorHAnsi" w:hAnsiTheme="majorHAnsi" w:cstheme="majorHAnsi"/>
                <w:sz w:val="14"/>
                <w:szCs w:val="14"/>
              </w:rPr>
              <w:t>All conduit connections to cable pits shall be neatly made and the ends of the conduits trimmed off and fitted with a conduit bush.  The area between the conduit bush and pit wall shall be stopped with a suitable sealant that bonds to the pit wall and the conduit.</w:t>
            </w:r>
          </w:p>
          <w:p w14:paraId="505F6D9C" w14:textId="77777777" w:rsidR="00B65925" w:rsidRDefault="00B65925" w:rsidP="00B65925">
            <w:pPr>
              <w:pStyle w:val="Tabletext"/>
              <w:numPr>
                <w:ilvl w:val="0"/>
                <w:numId w:val="36"/>
              </w:numPr>
              <w:spacing w:before="0" w:after="0"/>
              <w:ind w:left="175" w:hanging="142"/>
              <w:jc w:val="both"/>
              <w:rPr>
                <w:rFonts w:asciiTheme="majorHAnsi" w:hAnsiTheme="majorHAnsi" w:cstheme="majorHAnsi"/>
                <w:sz w:val="14"/>
                <w:szCs w:val="14"/>
              </w:rPr>
            </w:pPr>
            <w:r>
              <w:rPr>
                <w:rFonts w:asciiTheme="majorHAnsi" w:hAnsiTheme="majorHAnsi" w:cstheme="majorHAnsi"/>
                <w:sz w:val="14"/>
                <w:szCs w:val="14"/>
              </w:rPr>
              <w:t>Heavy Duty Pit lids provided for pits in the road pavement.</w:t>
            </w:r>
          </w:p>
          <w:p w14:paraId="3BF73B7C" w14:textId="77777777" w:rsidR="00B65925" w:rsidRDefault="00B65925" w:rsidP="00B65925">
            <w:pPr>
              <w:pStyle w:val="SymalTableBody"/>
              <w:spacing w:before="20" w:after="20"/>
              <w:jc w:val="both"/>
              <w:rPr>
                <w:rFonts w:asciiTheme="majorHAnsi" w:hAnsiTheme="majorHAnsi" w:cstheme="majorHAnsi"/>
                <w:sz w:val="14"/>
                <w:szCs w:val="14"/>
              </w:rPr>
            </w:pPr>
          </w:p>
          <w:p w14:paraId="426DD591" w14:textId="77777777" w:rsidR="00B65925" w:rsidRDefault="00B65925" w:rsidP="00B65925">
            <w:pPr>
              <w:pStyle w:val="SymalTableBody"/>
              <w:spacing w:before="20" w:after="20"/>
              <w:jc w:val="both"/>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correctly and to a high standard?</w:t>
            </w:r>
          </w:p>
          <w:p w14:paraId="11681D18" w14:textId="755AAB47" w:rsidR="00B65925" w:rsidRPr="0037642A" w:rsidRDefault="00B65925" w:rsidP="00B65925">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tc>
        <w:tc>
          <w:tcPr>
            <w:tcW w:w="341" w:type="pct"/>
            <w:shd w:val="clear" w:color="auto" w:fill="auto"/>
            <w:vAlign w:val="center"/>
          </w:tcPr>
          <w:p w14:paraId="0BC70F40" w14:textId="77777777" w:rsidR="00B65925" w:rsidRDefault="00B65925" w:rsidP="00B65925">
            <w:pPr>
              <w:pStyle w:val="SymalTableBody"/>
              <w:spacing w:before="20" w:after="20"/>
              <w:jc w:val="center"/>
              <w:rPr>
                <w:sz w:val="14"/>
                <w:szCs w:val="14"/>
              </w:rPr>
            </w:pPr>
          </w:p>
          <w:p w14:paraId="560C8C50" w14:textId="3B42C687" w:rsidR="00B65925" w:rsidRDefault="00B65925" w:rsidP="00B65925">
            <w:pPr>
              <w:pStyle w:val="SymalTableBody"/>
              <w:spacing w:before="20" w:after="20"/>
              <w:jc w:val="center"/>
              <w:rPr>
                <w:sz w:val="14"/>
                <w:szCs w:val="14"/>
              </w:rPr>
            </w:pPr>
            <w:r w:rsidRPr="000565D7">
              <w:rPr>
                <w:sz w:val="14"/>
                <w:szCs w:val="14"/>
              </w:rPr>
              <w:t>Each Pit</w:t>
            </w:r>
          </w:p>
          <w:p w14:paraId="098CBCF5" w14:textId="23C68B9F" w:rsidR="00B65925" w:rsidRDefault="00B65925" w:rsidP="00B65925">
            <w:pPr>
              <w:pStyle w:val="SymalTableBody"/>
              <w:spacing w:before="20" w:after="20"/>
              <w:jc w:val="center"/>
              <w:rPr>
                <w:sz w:val="14"/>
                <w:szCs w:val="14"/>
              </w:rPr>
            </w:pPr>
            <w:r>
              <w:rPr>
                <w:sz w:val="14"/>
                <w:szCs w:val="14"/>
              </w:rPr>
              <w:t>&amp;</w:t>
            </w:r>
          </w:p>
          <w:p w14:paraId="6230E4ED" w14:textId="0614652F" w:rsidR="00B65925" w:rsidRPr="000565D7" w:rsidRDefault="00B65925" w:rsidP="00B65925">
            <w:pPr>
              <w:pStyle w:val="SymalTableBody"/>
              <w:spacing w:before="20" w:after="20"/>
              <w:jc w:val="center"/>
              <w:rPr>
                <w:sz w:val="14"/>
                <w:szCs w:val="14"/>
              </w:rPr>
            </w:pPr>
            <w:r>
              <w:rPr>
                <w:sz w:val="14"/>
                <w:szCs w:val="14"/>
              </w:rPr>
              <w:t xml:space="preserve">Each possession </w:t>
            </w:r>
          </w:p>
        </w:tc>
        <w:tc>
          <w:tcPr>
            <w:tcW w:w="292" w:type="pct"/>
            <w:shd w:val="clear" w:color="auto" w:fill="auto"/>
            <w:vAlign w:val="center"/>
          </w:tcPr>
          <w:p w14:paraId="10AD4A24" w14:textId="77777777" w:rsidR="00B65925" w:rsidRDefault="00B65925" w:rsidP="00B65925">
            <w:pPr>
              <w:pStyle w:val="SymalTableBody"/>
              <w:spacing w:before="20" w:after="20"/>
              <w:jc w:val="center"/>
              <w:rPr>
                <w:sz w:val="14"/>
                <w:szCs w:val="14"/>
              </w:rPr>
            </w:pPr>
            <w:r>
              <w:rPr>
                <w:sz w:val="14"/>
                <w:szCs w:val="14"/>
              </w:rPr>
              <w:t>S</w:t>
            </w:r>
          </w:p>
          <w:p w14:paraId="5E7FE50C" w14:textId="77777777" w:rsidR="00B65925" w:rsidRDefault="00B65925" w:rsidP="00B65925">
            <w:pPr>
              <w:pStyle w:val="SymalTableBody"/>
              <w:spacing w:before="20" w:after="20"/>
              <w:jc w:val="center"/>
              <w:rPr>
                <w:sz w:val="14"/>
                <w:szCs w:val="14"/>
              </w:rPr>
            </w:pPr>
          </w:p>
          <w:p w14:paraId="08CB55AE" w14:textId="6B82F71E" w:rsidR="00B65925" w:rsidRPr="00700A8B" w:rsidRDefault="00B65925" w:rsidP="00B65925">
            <w:pPr>
              <w:pStyle w:val="SymalTableBody"/>
              <w:spacing w:before="20" w:after="20"/>
              <w:jc w:val="center"/>
              <w:rPr>
                <w:sz w:val="14"/>
                <w:szCs w:val="14"/>
              </w:rPr>
            </w:pPr>
            <w:r>
              <w:rPr>
                <w:sz w:val="14"/>
                <w:szCs w:val="14"/>
              </w:rPr>
              <w:t>I</w:t>
            </w:r>
          </w:p>
        </w:tc>
        <w:tc>
          <w:tcPr>
            <w:tcW w:w="243" w:type="pct"/>
            <w:shd w:val="clear" w:color="auto" w:fill="auto"/>
            <w:vAlign w:val="center"/>
          </w:tcPr>
          <w:p w14:paraId="7BA2B82B" w14:textId="43AA656D" w:rsidR="00B65925" w:rsidRPr="00700A8B" w:rsidRDefault="00B65925" w:rsidP="00B65925">
            <w:pPr>
              <w:pStyle w:val="SymalTableBody"/>
              <w:spacing w:before="20" w:after="20"/>
              <w:jc w:val="center"/>
              <w:rPr>
                <w:sz w:val="14"/>
                <w:szCs w:val="14"/>
              </w:rPr>
            </w:pPr>
            <w:r w:rsidRPr="00700A8B">
              <w:rPr>
                <w:sz w:val="14"/>
                <w:szCs w:val="14"/>
              </w:rPr>
              <w:t>SE</w:t>
            </w:r>
          </w:p>
        </w:tc>
        <w:tc>
          <w:tcPr>
            <w:tcW w:w="245" w:type="pct"/>
            <w:shd w:val="clear" w:color="auto" w:fill="auto"/>
            <w:vAlign w:val="center"/>
          </w:tcPr>
          <w:p w14:paraId="29966867" w14:textId="77777777" w:rsidR="00B65925" w:rsidRPr="000565D7" w:rsidRDefault="00B65925" w:rsidP="00B65925">
            <w:pPr>
              <w:pStyle w:val="SymalTableBody"/>
              <w:spacing w:before="20" w:after="20"/>
              <w:jc w:val="center"/>
              <w:rPr>
                <w:sz w:val="14"/>
                <w:szCs w:val="14"/>
              </w:rPr>
            </w:pPr>
          </w:p>
          <w:p w14:paraId="0A300592" w14:textId="77777777" w:rsidR="00B65925" w:rsidRPr="000565D7" w:rsidRDefault="00B65925" w:rsidP="00B65925">
            <w:pPr>
              <w:pStyle w:val="SymalTableBody"/>
              <w:spacing w:before="20" w:after="20"/>
              <w:jc w:val="center"/>
              <w:rPr>
                <w:sz w:val="14"/>
                <w:szCs w:val="14"/>
              </w:rPr>
            </w:pPr>
          </w:p>
          <w:p w14:paraId="6F5276D2" w14:textId="67A96056" w:rsidR="00B65925" w:rsidRDefault="00B65925" w:rsidP="00B65925">
            <w:pPr>
              <w:pStyle w:val="SymalTableBody"/>
              <w:spacing w:before="20" w:after="20"/>
              <w:jc w:val="center"/>
              <w:rPr>
                <w:sz w:val="14"/>
                <w:szCs w:val="14"/>
              </w:rPr>
            </w:pPr>
          </w:p>
          <w:p w14:paraId="49A54CC0" w14:textId="77777777" w:rsidR="00B65925" w:rsidRDefault="00B65925" w:rsidP="00B65925">
            <w:pPr>
              <w:pStyle w:val="SymalTableBody"/>
              <w:spacing w:before="20" w:after="20"/>
              <w:jc w:val="center"/>
              <w:rPr>
                <w:sz w:val="14"/>
                <w:szCs w:val="14"/>
              </w:rPr>
            </w:pPr>
          </w:p>
          <w:p w14:paraId="657E4255" w14:textId="77777777" w:rsidR="00B65925" w:rsidRPr="000565D7" w:rsidRDefault="00B65925" w:rsidP="00B65925">
            <w:pPr>
              <w:pStyle w:val="SymalTableBody"/>
              <w:spacing w:before="20" w:after="20"/>
              <w:jc w:val="center"/>
              <w:rPr>
                <w:sz w:val="14"/>
                <w:szCs w:val="14"/>
              </w:rPr>
            </w:pPr>
          </w:p>
          <w:p w14:paraId="2C804029"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43DC7B67" w14:textId="77777777" w:rsidR="00B65925" w:rsidRPr="0037642A" w:rsidRDefault="00B65925" w:rsidP="00B65925">
            <w:pPr>
              <w:pStyle w:val="SymalTableBody"/>
              <w:spacing w:before="20" w:after="20"/>
              <w:jc w:val="center"/>
              <w:rPr>
                <w:b/>
                <w:bCs/>
                <w:szCs w:val="18"/>
                <w:u w:val="single"/>
              </w:rPr>
            </w:pPr>
            <w:r w:rsidRPr="0037642A">
              <w:rPr>
                <w:b/>
                <w:bCs/>
                <w:szCs w:val="18"/>
                <w:u w:val="single"/>
              </w:rPr>
              <w:t>H</w:t>
            </w:r>
          </w:p>
          <w:p w14:paraId="4F2A2628" w14:textId="50942AAE" w:rsidR="00B65925" w:rsidRPr="0037642A" w:rsidRDefault="00B65925" w:rsidP="00B65925">
            <w:pPr>
              <w:pStyle w:val="SymalTableBody"/>
              <w:spacing w:before="20" w:after="20"/>
              <w:jc w:val="center"/>
              <w:rPr>
                <w:b/>
                <w:bCs/>
                <w:szCs w:val="18"/>
                <w:u w:val="single"/>
              </w:rPr>
            </w:pPr>
            <w:r w:rsidRPr="0037642A">
              <w:rPr>
                <w:b/>
                <w:bCs/>
                <w:szCs w:val="18"/>
                <w:u w:val="single"/>
              </w:rPr>
              <w:t>I</w:t>
            </w:r>
          </w:p>
        </w:tc>
        <w:tc>
          <w:tcPr>
            <w:tcW w:w="243" w:type="pct"/>
            <w:shd w:val="clear" w:color="auto" w:fill="auto"/>
            <w:vAlign w:val="center"/>
          </w:tcPr>
          <w:p w14:paraId="1F06AE64"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5E5CEE58" w14:textId="5BADDF07" w:rsidR="00B65925" w:rsidRPr="00741190" w:rsidRDefault="00B65925" w:rsidP="00B65925">
            <w:pPr>
              <w:pStyle w:val="SymalTableBody"/>
              <w:spacing w:before="20" w:after="20"/>
              <w:rPr>
                <w:b/>
                <w:bCs/>
                <w:szCs w:val="18"/>
              </w:rPr>
            </w:pPr>
          </w:p>
        </w:tc>
      </w:tr>
      <w:tr w:rsidR="00B65925" w:rsidRPr="00741190" w14:paraId="06C2211B" w14:textId="77777777" w:rsidTr="00275D8F">
        <w:trPr>
          <w:trHeight w:val="227"/>
        </w:trPr>
        <w:tc>
          <w:tcPr>
            <w:tcW w:w="243" w:type="pct"/>
            <w:shd w:val="clear" w:color="auto" w:fill="auto"/>
            <w:vAlign w:val="center"/>
          </w:tcPr>
          <w:p w14:paraId="187B3928" w14:textId="73F00B10"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6.2</w:t>
            </w:r>
          </w:p>
        </w:tc>
        <w:tc>
          <w:tcPr>
            <w:tcW w:w="968" w:type="pct"/>
            <w:shd w:val="clear" w:color="auto" w:fill="auto"/>
            <w:vAlign w:val="center"/>
          </w:tcPr>
          <w:p w14:paraId="4A4C5FBD" w14:textId="5AE55DD2"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Detector Pits for Traffic Signals</w:t>
            </w:r>
          </w:p>
        </w:tc>
        <w:tc>
          <w:tcPr>
            <w:tcW w:w="395" w:type="pct"/>
            <w:shd w:val="clear" w:color="auto" w:fill="auto"/>
            <w:vAlign w:val="center"/>
          </w:tcPr>
          <w:p w14:paraId="6F01B5F1" w14:textId="468E65ED" w:rsidR="00B65925" w:rsidRPr="00D340C6" w:rsidRDefault="00B65925" w:rsidP="00B65925">
            <w:pPr>
              <w:pStyle w:val="SymalTableBody"/>
              <w:spacing w:before="20" w:after="20"/>
              <w:jc w:val="center"/>
              <w:rPr>
                <w:sz w:val="16"/>
                <w:szCs w:val="16"/>
              </w:rPr>
            </w:pPr>
            <w:r>
              <w:rPr>
                <w:rFonts w:asciiTheme="majorHAnsi" w:hAnsiTheme="majorHAnsi" w:cstheme="majorHAnsi"/>
                <w:sz w:val="14"/>
                <w:szCs w:val="14"/>
              </w:rPr>
              <w:t>VR Clause 733.10</w:t>
            </w:r>
          </w:p>
        </w:tc>
        <w:tc>
          <w:tcPr>
            <w:tcW w:w="1169" w:type="pct"/>
            <w:shd w:val="clear" w:color="auto" w:fill="auto"/>
            <w:vAlign w:val="center"/>
          </w:tcPr>
          <w:p w14:paraId="556D2000" w14:textId="0FBCD938"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Install detector pits in accordance with the design drawings and VicRoads Standard Drawings TC-1310 and TC-1320.</w:t>
            </w:r>
            <w:r w:rsidRPr="0037642A">
              <w:rPr>
                <w:rFonts w:asciiTheme="majorHAnsi" w:hAnsiTheme="majorHAnsi" w:cstheme="majorHAnsi"/>
                <w:color w:val="000000" w:themeColor="text2"/>
                <w:sz w:val="14"/>
                <w:szCs w:val="14"/>
              </w:rPr>
              <w:t xml:space="preserve"> </w:t>
            </w:r>
          </w:p>
          <w:p w14:paraId="1F9AA1AE" w14:textId="48C98B93"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Fix pit cover securely using the fixing device supplied.</w:t>
            </w:r>
          </w:p>
          <w:p w14:paraId="76FC6A34" w14:textId="4C834AFF" w:rsidR="00B65925" w:rsidRDefault="00B65925" w:rsidP="00B65925">
            <w:pPr>
              <w:pStyle w:val="SymalTableBody"/>
              <w:spacing w:before="20" w:after="20"/>
              <w:jc w:val="both"/>
              <w:rPr>
                <w:rFonts w:asciiTheme="majorHAnsi" w:hAnsiTheme="majorHAnsi" w:cstheme="majorHAnsi"/>
                <w:sz w:val="14"/>
                <w:szCs w:val="14"/>
              </w:rPr>
            </w:pPr>
          </w:p>
          <w:p w14:paraId="2BE90B1A" w14:textId="5E7BC725" w:rsidR="00B65925" w:rsidRDefault="00B65925" w:rsidP="00B65925">
            <w:pPr>
              <w:pStyle w:val="SymalTableBody"/>
              <w:spacing w:before="20" w:after="20"/>
              <w:jc w:val="both"/>
              <w:rPr>
                <w:b/>
                <w:bCs/>
                <w:sz w:val="14"/>
                <w:szCs w:val="14"/>
              </w:rPr>
            </w:pPr>
            <w:r>
              <w:rPr>
                <w:b/>
                <w:bCs/>
                <w:sz w:val="14"/>
                <w:szCs w:val="14"/>
              </w:rPr>
              <w:t>Has all the above been completed correctly and to a high standard?</w:t>
            </w:r>
          </w:p>
          <w:p w14:paraId="2FADC80D" w14:textId="210DAE38" w:rsidR="00B65925" w:rsidRPr="00D340C6" w:rsidRDefault="00B65925" w:rsidP="00B65925">
            <w:pPr>
              <w:pStyle w:val="SymalTableBody"/>
              <w:spacing w:before="20" w:after="20"/>
              <w:jc w:val="both"/>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tc>
        <w:tc>
          <w:tcPr>
            <w:tcW w:w="341" w:type="pct"/>
            <w:shd w:val="clear" w:color="auto" w:fill="auto"/>
            <w:vAlign w:val="center"/>
          </w:tcPr>
          <w:p w14:paraId="38E06AF9" w14:textId="66D025DD" w:rsidR="00B65925" w:rsidRPr="000565D7" w:rsidRDefault="00B65925" w:rsidP="00B65925">
            <w:pPr>
              <w:pStyle w:val="SymalTableBody"/>
              <w:spacing w:before="20" w:after="20"/>
              <w:jc w:val="center"/>
              <w:rPr>
                <w:sz w:val="14"/>
                <w:szCs w:val="14"/>
              </w:rPr>
            </w:pPr>
            <w:r w:rsidRPr="000565D7">
              <w:rPr>
                <w:sz w:val="14"/>
                <w:szCs w:val="14"/>
              </w:rPr>
              <w:lastRenderedPageBreak/>
              <w:t>Each Lot</w:t>
            </w:r>
          </w:p>
        </w:tc>
        <w:tc>
          <w:tcPr>
            <w:tcW w:w="292" w:type="pct"/>
            <w:shd w:val="clear" w:color="auto" w:fill="auto"/>
            <w:vAlign w:val="center"/>
          </w:tcPr>
          <w:p w14:paraId="14749A8B" w14:textId="1056860A" w:rsidR="00B65925" w:rsidRPr="000565D7" w:rsidRDefault="00B65925" w:rsidP="00B65925">
            <w:pPr>
              <w:pStyle w:val="SymalTableBody"/>
              <w:spacing w:before="20" w:after="20"/>
              <w:jc w:val="center"/>
              <w:rPr>
                <w:sz w:val="14"/>
                <w:szCs w:val="14"/>
              </w:rPr>
            </w:pPr>
            <w:r>
              <w:rPr>
                <w:sz w:val="14"/>
                <w:szCs w:val="14"/>
              </w:rPr>
              <w:t>S</w:t>
            </w:r>
          </w:p>
        </w:tc>
        <w:tc>
          <w:tcPr>
            <w:tcW w:w="243" w:type="pct"/>
            <w:shd w:val="clear" w:color="auto" w:fill="auto"/>
            <w:vAlign w:val="center"/>
          </w:tcPr>
          <w:p w14:paraId="58596FEE" w14:textId="3DFADD2E" w:rsidR="00B65925" w:rsidRPr="000565D7"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7A27E875"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680DB907"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71802A5D"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287F2F24" w14:textId="77777777" w:rsidR="00B65925" w:rsidRDefault="00B65925" w:rsidP="00B65925">
            <w:pPr>
              <w:pStyle w:val="SymalTableBody"/>
              <w:spacing w:before="20" w:after="20"/>
              <w:rPr>
                <w:rFonts w:asciiTheme="majorHAnsi" w:hAnsiTheme="majorHAnsi" w:cstheme="majorHAnsi"/>
                <w:sz w:val="14"/>
                <w:szCs w:val="14"/>
              </w:rPr>
            </w:pPr>
          </w:p>
          <w:p w14:paraId="5CE63668" w14:textId="3851F047" w:rsidR="00B65925" w:rsidRPr="00741190" w:rsidRDefault="00B65925" w:rsidP="00B65925">
            <w:pPr>
              <w:pStyle w:val="SymalTableBody"/>
              <w:spacing w:before="20" w:after="20"/>
              <w:rPr>
                <w:b/>
                <w:bCs/>
                <w:szCs w:val="18"/>
              </w:rPr>
            </w:pPr>
          </w:p>
        </w:tc>
      </w:tr>
      <w:tr w:rsidR="00B65925" w:rsidRPr="00741190" w14:paraId="70BF1FCF" w14:textId="77777777" w:rsidTr="000565D7">
        <w:trPr>
          <w:trHeight w:val="227"/>
        </w:trPr>
        <w:tc>
          <w:tcPr>
            <w:tcW w:w="5000" w:type="pct"/>
            <w:gridSpan w:val="11"/>
            <w:shd w:val="clear" w:color="auto" w:fill="000000" w:themeFill="text1"/>
            <w:vAlign w:val="center"/>
          </w:tcPr>
          <w:p w14:paraId="5A4A5581" w14:textId="14B00D13" w:rsidR="00B65925" w:rsidRPr="00741190" w:rsidRDefault="00B65925" w:rsidP="00B65925">
            <w:pPr>
              <w:pStyle w:val="SymalTableBody"/>
              <w:spacing w:before="20" w:after="20"/>
              <w:rPr>
                <w:b/>
                <w:bCs/>
                <w:szCs w:val="18"/>
              </w:rPr>
            </w:pPr>
            <w:r w:rsidRPr="00C81EB5">
              <w:rPr>
                <w:b/>
                <w:bCs/>
                <w:sz w:val="20"/>
              </w:rPr>
              <w:t xml:space="preserve">7.0 Completion </w:t>
            </w:r>
          </w:p>
        </w:tc>
      </w:tr>
      <w:tr w:rsidR="00B65925" w:rsidRPr="00741190" w14:paraId="6EBC18F2" w14:textId="77777777" w:rsidTr="00275D8F">
        <w:trPr>
          <w:trHeight w:val="227"/>
        </w:trPr>
        <w:tc>
          <w:tcPr>
            <w:tcW w:w="243" w:type="pct"/>
            <w:shd w:val="clear" w:color="auto" w:fill="auto"/>
            <w:vAlign w:val="center"/>
          </w:tcPr>
          <w:p w14:paraId="3401CC57" w14:textId="3C0D82BD"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7.</w:t>
            </w:r>
            <w:r>
              <w:rPr>
                <w:rFonts w:asciiTheme="majorHAnsi" w:hAnsiTheme="majorHAnsi" w:cstheme="majorHAnsi"/>
                <w:b/>
                <w:bCs/>
                <w:sz w:val="16"/>
                <w:szCs w:val="16"/>
              </w:rPr>
              <w:t>1</w:t>
            </w:r>
          </w:p>
        </w:tc>
        <w:tc>
          <w:tcPr>
            <w:tcW w:w="968" w:type="pct"/>
            <w:shd w:val="clear" w:color="auto" w:fill="auto"/>
            <w:vAlign w:val="center"/>
          </w:tcPr>
          <w:p w14:paraId="4408EB5D" w14:textId="027A1AB3"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As-built Information</w:t>
            </w:r>
          </w:p>
        </w:tc>
        <w:tc>
          <w:tcPr>
            <w:tcW w:w="395" w:type="pct"/>
            <w:shd w:val="clear" w:color="auto" w:fill="auto"/>
            <w:vAlign w:val="center"/>
          </w:tcPr>
          <w:p w14:paraId="253A2CBF" w14:textId="388AAD0D" w:rsidR="00B65925" w:rsidRPr="00D340C6" w:rsidRDefault="00B65925" w:rsidP="00B65925">
            <w:pPr>
              <w:pStyle w:val="SymalTableBody"/>
              <w:spacing w:before="20" w:after="20"/>
              <w:jc w:val="center"/>
              <w:rPr>
                <w:sz w:val="16"/>
                <w:szCs w:val="16"/>
              </w:rPr>
            </w:pPr>
            <w:r>
              <w:rPr>
                <w:rFonts w:asciiTheme="majorHAnsi" w:hAnsiTheme="majorHAnsi" w:cstheme="majorHAnsi"/>
                <w:sz w:val="14"/>
                <w:szCs w:val="14"/>
              </w:rPr>
              <w:t>VR Clause 733.12</w:t>
            </w:r>
          </w:p>
        </w:tc>
        <w:tc>
          <w:tcPr>
            <w:tcW w:w="1169" w:type="pct"/>
            <w:shd w:val="clear" w:color="auto" w:fill="auto"/>
            <w:vAlign w:val="center"/>
          </w:tcPr>
          <w:p w14:paraId="52482BDB" w14:textId="53EA5521" w:rsidR="00B65925" w:rsidRDefault="00B65925" w:rsidP="00B65925">
            <w:pPr>
              <w:pStyle w:val="Tabletext"/>
              <w:spacing w:before="0" w:after="0"/>
              <w:jc w:val="both"/>
              <w:rPr>
                <w:rFonts w:asciiTheme="majorHAnsi" w:hAnsiTheme="majorHAnsi" w:cstheme="majorHAnsi"/>
                <w:sz w:val="14"/>
                <w:szCs w:val="14"/>
              </w:rPr>
            </w:pPr>
            <w:r>
              <w:rPr>
                <w:rFonts w:asciiTheme="majorHAnsi" w:hAnsiTheme="majorHAnsi" w:cstheme="majorHAnsi"/>
                <w:sz w:val="14"/>
                <w:szCs w:val="14"/>
              </w:rPr>
              <w:t>Identification and recording as follows:</w:t>
            </w:r>
          </w:p>
          <w:p w14:paraId="35C7636D" w14:textId="2F9197F2" w:rsidR="00B65925" w:rsidRDefault="00B65925" w:rsidP="00B65925">
            <w:pPr>
              <w:pStyle w:val="Tabletext"/>
              <w:numPr>
                <w:ilvl w:val="0"/>
                <w:numId w:val="37"/>
              </w:numPr>
              <w:spacing w:before="0" w:after="0"/>
              <w:ind w:left="171" w:hanging="171"/>
              <w:jc w:val="both"/>
              <w:rPr>
                <w:rFonts w:asciiTheme="majorHAnsi" w:hAnsiTheme="majorHAnsi" w:cstheme="majorHAnsi"/>
                <w:sz w:val="14"/>
                <w:szCs w:val="14"/>
              </w:rPr>
            </w:pPr>
            <w:r>
              <w:rPr>
                <w:rFonts w:eastAsiaTheme="minorHAnsi" w:cstheme="minorBidi"/>
                <w:bCs w:val="0"/>
                <w:sz w:val="14"/>
                <w:szCs w:val="14"/>
                <w:lang w:val="en-US"/>
              </w:rPr>
              <w:t>All conduit locations not identified by pits immediately installed at the ends shall be marked with pegs 75 x 38 mm stakes projecting 0.4 m above the ground, with the top 150 mm painted yellow</w:t>
            </w:r>
            <w:r>
              <w:rPr>
                <w:rFonts w:asciiTheme="majorHAnsi" w:hAnsiTheme="majorHAnsi" w:cstheme="majorHAnsi"/>
                <w:sz w:val="14"/>
                <w:szCs w:val="14"/>
              </w:rPr>
              <w:t xml:space="preserve">, or as otherwise agreed by the Superintendent. </w:t>
            </w:r>
          </w:p>
          <w:p w14:paraId="3D3E1188" w14:textId="77777777" w:rsidR="00B65925" w:rsidRDefault="00B65925" w:rsidP="00B65925">
            <w:pPr>
              <w:pStyle w:val="Tabletext"/>
              <w:numPr>
                <w:ilvl w:val="0"/>
                <w:numId w:val="37"/>
              </w:numPr>
              <w:spacing w:before="0" w:after="0"/>
              <w:ind w:left="171" w:hanging="171"/>
              <w:jc w:val="both"/>
              <w:rPr>
                <w:rFonts w:asciiTheme="majorHAnsi" w:hAnsiTheme="majorHAnsi" w:cstheme="majorHAnsi"/>
                <w:sz w:val="14"/>
                <w:szCs w:val="14"/>
              </w:rPr>
            </w:pPr>
            <w:r>
              <w:rPr>
                <w:rFonts w:asciiTheme="majorHAnsi" w:hAnsiTheme="majorHAnsi" w:cstheme="majorHAnsi"/>
                <w:sz w:val="14"/>
                <w:szCs w:val="14"/>
              </w:rPr>
              <w:t>Conduits under road pavement shall be marked with stakes clear of the road pavement.</w:t>
            </w:r>
          </w:p>
          <w:p w14:paraId="11336C72" w14:textId="77777777" w:rsidR="00B65925" w:rsidRDefault="00B65925" w:rsidP="00B65925">
            <w:pPr>
              <w:pStyle w:val="Tabletext"/>
              <w:numPr>
                <w:ilvl w:val="0"/>
                <w:numId w:val="37"/>
              </w:numPr>
              <w:spacing w:before="0" w:after="0"/>
              <w:ind w:left="171" w:hanging="171"/>
              <w:jc w:val="both"/>
              <w:rPr>
                <w:rFonts w:asciiTheme="majorHAnsi" w:hAnsiTheme="majorHAnsi" w:cstheme="majorHAnsi"/>
                <w:sz w:val="14"/>
                <w:szCs w:val="14"/>
              </w:rPr>
            </w:pPr>
            <w:r>
              <w:rPr>
                <w:rFonts w:asciiTheme="majorHAnsi" w:hAnsiTheme="majorHAnsi" w:cstheme="majorHAnsi"/>
                <w:sz w:val="14"/>
                <w:szCs w:val="14"/>
              </w:rPr>
              <w:t>Conduits not under road pavement shall be marked with stakes at the ends, at changes of direction, and at intervals of not more than 30 m.</w:t>
            </w:r>
          </w:p>
          <w:p w14:paraId="785A79CE" w14:textId="787E9714" w:rsidR="00B65925" w:rsidRDefault="00B65925" w:rsidP="00B65925">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The actual installed location and depth of conduits on the as-built drawings.</w:t>
            </w:r>
          </w:p>
          <w:p w14:paraId="2B76C8F0" w14:textId="07075D9B" w:rsidR="00B65925" w:rsidRDefault="00B65925" w:rsidP="00B65925">
            <w:pPr>
              <w:pStyle w:val="SymalTableBody"/>
              <w:spacing w:before="20" w:after="20"/>
              <w:jc w:val="both"/>
              <w:rPr>
                <w:rFonts w:asciiTheme="majorHAnsi" w:hAnsiTheme="majorHAnsi" w:cstheme="majorHAnsi"/>
                <w:sz w:val="14"/>
                <w:szCs w:val="14"/>
              </w:rPr>
            </w:pPr>
          </w:p>
          <w:p w14:paraId="259A5A64" w14:textId="3F985120" w:rsidR="00B65925" w:rsidRDefault="00B65925" w:rsidP="00B65925">
            <w:pPr>
              <w:pStyle w:val="SymalTableBody"/>
              <w:spacing w:before="20" w:after="20"/>
              <w:jc w:val="both"/>
              <w:rPr>
                <w:b/>
                <w:bCs/>
                <w:sz w:val="14"/>
                <w:szCs w:val="14"/>
              </w:rPr>
            </w:pPr>
            <w:r>
              <w:rPr>
                <w:b/>
                <w:bCs/>
                <w:sz w:val="14"/>
                <w:szCs w:val="14"/>
              </w:rPr>
              <w:t>Has all the above been completed correctly and to a high standard?</w:t>
            </w:r>
          </w:p>
          <w:p w14:paraId="43D36CAF" w14:textId="157488FA" w:rsidR="00B65925" w:rsidRPr="0037642A" w:rsidRDefault="00B65925" w:rsidP="00B65925">
            <w:pPr>
              <w:pStyle w:val="SymalTableBody"/>
              <w:spacing w:before="20" w:after="20"/>
              <w:jc w:val="both"/>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tc>
        <w:tc>
          <w:tcPr>
            <w:tcW w:w="341" w:type="pct"/>
            <w:shd w:val="clear" w:color="auto" w:fill="auto"/>
            <w:vAlign w:val="center"/>
          </w:tcPr>
          <w:p w14:paraId="20FD527D" w14:textId="03F7330D" w:rsidR="00B65925" w:rsidRPr="000565D7" w:rsidRDefault="00B65925" w:rsidP="00B65925">
            <w:pPr>
              <w:pStyle w:val="SymalTableBody"/>
              <w:spacing w:before="20" w:after="20"/>
              <w:jc w:val="center"/>
              <w:rPr>
                <w:sz w:val="14"/>
                <w:szCs w:val="14"/>
              </w:rPr>
            </w:pPr>
            <w:r w:rsidRPr="000565D7">
              <w:rPr>
                <w:sz w:val="14"/>
                <w:szCs w:val="14"/>
              </w:rPr>
              <w:t xml:space="preserve">Each Lot </w:t>
            </w:r>
          </w:p>
        </w:tc>
        <w:tc>
          <w:tcPr>
            <w:tcW w:w="292" w:type="pct"/>
            <w:shd w:val="clear" w:color="auto" w:fill="auto"/>
            <w:vAlign w:val="center"/>
          </w:tcPr>
          <w:p w14:paraId="315241E1" w14:textId="4EC518F4" w:rsidR="00B65925" w:rsidRPr="000565D7" w:rsidRDefault="00B65925" w:rsidP="00B65925">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3BB61E9E" w14:textId="0B80ABAE" w:rsidR="00B65925" w:rsidRPr="000565D7"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54C170FC"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1C18485E"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6A9D094D" w14:textId="77777777" w:rsidR="00B65925" w:rsidRPr="00741190" w:rsidRDefault="00B65925" w:rsidP="00B65925">
            <w:pPr>
              <w:pStyle w:val="SymalTableBody"/>
              <w:spacing w:before="20" w:after="20"/>
              <w:jc w:val="center"/>
              <w:rPr>
                <w:b/>
                <w:bCs/>
                <w:szCs w:val="18"/>
              </w:rPr>
            </w:pPr>
          </w:p>
        </w:tc>
        <w:tc>
          <w:tcPr>
            <w:tcW w:w="568" w:type="pct"/>
            <w:shd w:val="clear" w:color="auto" w:fill="auto"/>
            <w:vAlign w:val="center"/>
          </w:tcPr>
          <w:p w14:paraId="4D694AE8" w14:textId="77777777"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Survey Conformance Report</w:t>
            </w:r>
          </w:p>
          <w:p w14:paraId="0BF1DA5B"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5B6B88A9" w14:textId="72497643" w:rsidR="00B65925" w:rsidRDefault="00B65925" w:rsidP="00B65925">
            <w:pPr>
              <w:pStyle w:val="Tabletext"/>
              <w:spacing w:before="0" w:after="0"/>
              <w:rPr>
                <w:rFonts w:asciiTheme="majorHAnsi" w:hAnsiTheme="majorHAnsi" w:cstheme="majorHAnsi"/>
                <w:sz w:val="14"/>
                <w:szCs w:val="14"/>
              </w:rPr>
            </w:pPr>
          </w:p>
          <w:p w14:paraId="257AAFEF" w14:textId="3A7B9A60" w:rsidR="00B65925" w:rsidRPr="00741190" w:rsidRDefault="00B65925" w:rsidP="00B65925">
            <w:pPr>
              <w:pStyle w:val="SymalTableBody"/>
              <w:spacing w:before="20" w:after="20"/>
              <w:rPr>
                <w:b/>
                <w:bCs/>
                <w:szCs w:val="18"/>
              </w:rPr>
            </w:pPr>
          </w:p>
        </w:tc>
      </w:tr>
      <w:tr w:rsidR="00B65925" w:rsidRPr="00741190" w14:paraId="04B5917E" w14:textId="77777777" w:rsidTr="000565D7">
        <w:trPr>
          <w:trHeight w:val="227"/>
        </w:trPr>
        <w:tc>
          <w:tcPr>
            <w:tcW w:w="5000" w:type="pct"/>
            <w:gridSpan w:val="11"/>
            <w:shd w:val="clear" w:color="auto" w:fill="000000" w:themeFill="text1"/>
            <w:vAlign w:val="center"/>
          </w:tcPr>
          <w:p w14:paraId="772294DB" w14:textId="56E36B8E" w:rsidR="00B65925" w:rsidRPr="00741190" w:rsidRDefault="00B65925" w:rsidP="00B65925">
            <w:pPr>
              <w:pStyle w:val="SymalTableBody"/>
              <w:spacing w:before="20" w:after="20"/>
              <w:rPr>
                <w:b/>
                <w:bCs/>
                <w:szCs w:val="18"/>
              </w:rPr>
            </w:pPr>
            <w:r w:rsidRPr="00C81EB5">
              <w:rPr>
                <w:b/>
                <w:bCs/>
                <w:sz w:val="20"/>
              </w:rPr>
              <w:t xml:space="preserve">8.0 Work Lot Close Out </w:t>
            </w:r>
          </w:p>
        </w:tc>
      </w:tr>
      <w:tr w:rsidR="00B65925" w:rsidRPr="00741190" w14:paraId="09260DD4" w14:textId="77777777" w:rsidTr="00275D8F">
        <w:trPr>
          <w:trHeight w:val="1248"/>
        </w:trPr>
        <w:tc>
          <w:tcPr>
            <w:tcW w:w="243" w:type="pct"/>
            <w:shd w:val="clear" w:color="auto" w:fill="auto"/>
            <w:vAlign w:val="center"/>
          </w:tcPr>
          <w:p w14:paraId="449B5308" w14:textId="65F1C74C"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8.1</w:t>
            </w:r>
          </w:p>
        </w:tc>
        <w:tc>
          <w:tcPr>
            <w:tcW w:w="968" w:type="pct"/>
            <w:shd w:val="clear" w:color="auto" w:fill="auto"/>
            <w:vAlign w:val="center"/>
          </w:tcPr>
          <w:p w14:paraId="15CD45F5" w14:textId="0777A274"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 xml:space="preserve">Test Reports </w:t>
            </w:r>
          </w:p>
        </w:tc>
        <w:tc>
          <w:tcPr>
            <w:tcW w:w="395" w:type="pct"/>
            <w:shd w:val="clear" w:color="auto" w:fill="auto"/>
            <w:vAlign w:val="center"/>
          </w:tcPr>
          <w:p w14:paraId="7F0178A1" w14:textId="139FE893" w:rsidR="00B65925" w:rsidRPr="00D340C6" w:rsidRDefault="00B65925" w:rsidP="00B65925">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169" w:type="pct"/>
            <w:shd w:val="clear" w:color="auto" w:fill="auto"/>
            <w:vAlign w:val="center"/>
          </w:tcPr>
          <w:p w14:paraId="43563A5A" w14:textId="46DB8626"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6EB62BA1" w14:textId="77777777" w:rsidR="00B65925" w:rsidRDefault="00B65925" w:rsidP="00B65925">
            <w:pPr>
              <w:pStyle w:val="SymalTableBody"/>
              <w:spacing w:before="20" w:after="20"/>
              <w:rPr>
                <w:rFonts w:asciiTheme="majorHAnsi" w:hAnsiTheme="majorHAnsi" w:cstheme="majorHAnsi"/>
                <w:sz w:val="14"/>
                <w:szCs w:val="14"/>
              </w:rPr>
            </w:pPr>
          </w:p>
          <w:p w14:paraId="57FD4DB5" w14:textId="397EB5B2" w:rsidR="00B65925" w:rsidRDefault="00B65925" w:rsidP="00B65925">
            <w:pPr>
              <w:pStyle w:val="SymalTableBody"/>
              <w:spacing w:before="20" w:after="20"/>
              <w:rPr>
                <w:b/>
                <w:bCs/>
                <w:sz w:val="14"/>
                <w:szCs w:val="14"/>
              </w:rPr>
            </w:pPr>
            <w:r>
              <w:rPr>
                <w:b/>
                <w:bCs/>
                <w:sz w:val="14"/>
                <w:szCs w:val="14"/>
              </w:rPr>
              <w:t xml:space="preserve">Has all the above been proven to meet and/or exceed minimum tested requirements? </w:t>
            </w:r>
          </w:p>
          <w:p w14:paraId="767DB444" w14:textId="7D5B03D9" w:rsidR="00B65925" w:rsidRPr="0037642A" w:rsidRDefault="00B65925" w:rsidP="00B65925">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tc>
        <w:tc>
          <w:tcPr>
            <w:tcW w:w="341" w:type="pct"/>
            <w:shd w:val="clear" w:color="auto" w:fill="auto"/>
            <w:vAlign w:val="center"/>
          </w:tcPr>
          <w:p w14:paraId="4F79979A" w14:textId="4F94F0DA" w:rsidR="00B65925" w:rsidRPr="000565D7" w:rsidRDefault="00B65925" w:rsidP="00B65925">
            <w:pPr>
              <w:pStyle w:val="SymalTableBody"/>
              <w:spacing w:before="20" w:after="20"/>
              <w:jc w:val="center"/>
              <w:rPr>
                <w:sz w:val="14"/>
                <w:szCs w:val="14"/>
              </w:rPr>
            </w:pPr>
            <w:r w:rsidRPr="000565D7">
              <w:rPr>
                <w:sz w:val="14"/>
                <w:szCs w:val="14"/>
              </w:rPr>
              <w:t>Each Lot</w:t>
            </w:r>
          </w:p>
        </w:tc>
        <w:tc>
          <w:tcPr>
            <w:tcW w:w="292" w:type="pct"/>
            <w:shd w:val="clear" w:color="auto" w:fill="auto"/>
            <w:vAlign w:val="center"/>
          </w:tcPr>
          <w:p w14:paraId="3A9D7682" w14:textId="77777777" w:rsidR="00B65925" w:rsidRPr="000565D7" w:rsidRDefault="00B65925" w:rsidP="00B65925">
            <w:pPr>
              <w:pStyle w:val="SymalTableBody"/>
              <w:spacing w:before="20" w:after="20"/>
              <w:jc w:val="center"/>
              <w:rPr>
                <w:sz w:val="14"/>
                <w:szCs w:val="14"/>
              </w:rPr>
            </w:pPr>
            <w:r w:rsidRPr="000565D7">
              <w:rPr>
                <w:sz w:val="14"/>
                <w:szCs w:val="14"/>
              </w:rPr>
              <w:t>R</w:t>
            </w:r>
          </w:p>
          <w:p w14:paraId="0E7FEF24" w14:textId="77777777" w:rsidR="00B65925" w:rsidRPr="000565D7" w:rsidRDefault="00B65925" w:rsidP="00B65925">
            <w:pPr>
              <w:pStyle w:val="SymalTableBody"/>
              <w:spacing w:before="20" w:after="20"/>
              <w:jc w:val="center"/>
              <w:rPr>
                <w:sz w:val="14"/>
                <w:szCs w:val="14"/>
              </w:rPr>
            </w:pPr>
          </w:p>
          <w:p w14:paraId="06B9D560" w14:textId="5D05EFF9" w:rsidR="00B65925" w:rsidRPr="000565D7" w:rsidRDefault="00B65925" w:rsidP="00B65925">
            <w:pPr>
              <w:pStyle w:val="SymalTableBody"/>
              <w:spacing w:before="20" w:after="20"/>
              <w:jc w:val="center"/>
              <w:rPr>
                <w:sz w:val="14"/>
                <w:szCs w:val="14"/>
              </w:rPr>
            </w:pPr>
            <w:r w:rsidRPr="000565D7">
              <w:rPr>
                <w:sz w:val="14"/>
                <w:szCs w:val="14"/>
              </w:rPr>
              <w:t>I</w:t>
            </w:r>
          </w:p>
        </w:tc>
        <w:tc>
          <w:tcPr>
            <w:tcW w:w="243" w:type="pct"/>
            <w:shd w:val="clear" w:color="auto" w:fill="auto"/>
            <w:vAlign w:val="center"/>
          </w:tcPr>
          <w:p w14:paraId="223B82F7" w14:textId="01454567" w:rsidR="00B65925" w:rsidRPr="000565D7"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601C1552" w14:textId="77777777" w:rsidR="00B65925" w:rsidRPr="00741190" w:rsidRDefault="00B65925" w:rsidP="00B65925">
            <w:pPr>
              <w:pStyle w:val="SymalTableBody"/>
              <w:spacing w:before="20" w:after="20"/>
              <w:rPr>
                <w:b/>
                <w:bCs/>
                <w:szCs w:val="18"/>
              </w:rPr>
            </w:pPr>
          </w:p>
        </w:tc>
        <w:tc>
          <w:tcPr>
            <w:tcW w:w="293" w:type="pct"/>
            <w:shd w:val="clear" w:color="auto" w:fill="auto"/>
            <w:vAlign w:val="center"/>
          </w:tcPr>
          <w:p w14:paraId="306AD198"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0CF76FCA"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0B175B76" w14:textId="77777777" w:rsidR="00B65925" w:rsidRDefault="00B65925" w:rsidP="00B65925">
            <w:pPr>
              <w:pStyle w:val="Tabletext"/>
              <w:spacing w:before="0" w:after="0"/>
              <w:rPr>
                <w:rFonts w:asciiTheme="majorHAnsi" w:hAnsiTheme="majorHAnsi" w:cstheme="majorHAnsi"/>
                <w:sz w:val="14"/>
                <w:szCs w:val="14"/>
              </w:rPr>
            </w:pPr>
          </w:p>
          <w:p w14:paraId="4E52245E" w14:textId="77777777" w:rsidR="00B65925" w:rsidRDefault="00B65925" w:rsidP="00B65925">
            <w:pPr>
              <w:pStyle w:val="Tabletext"/>
              <w:spacing w:before="0" w:after="0"/>
              <w:rPr>
                <w:rFonts w:asciiTheme="majorHAnsi" w:hAnsiTheme="majorHAnsi" w:cstheme="majorHAnsi"/>
                <w:sz w:val="14"/>
                <w:szCs w:val="14"/>
              </w:rPr>
            </w:pPr>
          </w:p>
          <w:p w14:paraId="72BB9040" w14:textId="77777777" w:rsidR="00B65925" w:rsidRDefault="00B65925" w:rsidP="00B65925">
            <w:pPr>
              <w:pStyle w:val="Tabletext"/>
              <w:spacing w:before="0" w:after="0"/>
              <w:rPr>
                <w:rFonts w:asciiTheme="majorHAnsi" w:hAnsiTheme="majorHAnsi" w:cstheme="majorHAnsi"/>
                <w:sz w:val="14"/>
                <w:szCs w:val="14"/>
              </w:rPr>
            </w:pPr>
          </w:p>
          <w:p w14:paraId="6A0B3BAA" w14:textId="404A0556" w:rsidR="00B65925" w:rsidRDefault="00B65925" w:rsidP="00B65925">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0B885B5F" w14:textId="54792F80" w:rsidR="00B65925" w:rsidRPr="0037642A"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tc>
      </w:tr>
      <w:tr w:rsidR="00B65925" w:rsidRPr="00741190" w14:paraId="340B3D24" w14:textId="77777777" w:rsidTr="00275D8F">
        <w:trPr>
          <w:trHeight w:val="1535"/>
        </w:trPr>
        <w:tc>
          <w:tcPr>
            <w:tcW w:w="243" w:type="pct"/>
            <w:shd w:val="clear" w:color="auto" w:fill="auto"/>
            <w:vAlign w:val="center"/>
          </w:tcPr>
          <w:p w14:paraId="13ED27FA" w14:textId="31567435" w:rsidR="00B65925" w:rsidRPr="00C81EB5" w:rsidRDefault="00B65925" w:rsidP="00B65925">
            <w:pPr>
              <w:pStyle w:val="SymalTableBody"/>
              <w:spacing w:before="20" w:after="20"/>
              <w:rPr>
                <w:b/>
                <w:bCs/>
                <w:sz w:val="16"/>
                <w:szCs w:val="16"/>
              </w:rPr>
            </w:pPr>
            <w:r w:rsidRPr="00C81EB5">
              <w:rPr>
                <w:rFonts w:asciiTheme="majorHAnsi" w:hAnsiTheme="majorHAnsi" w:cstheme="majorHAnsi"/>
                <w:b/>
                <w:bCs/>
                <w:sz w:val="16"/>
                <w:szCs w:val="16"/>
              </w:rPr>
              <w:t>8.2</w:t>
            </w:r>
          </w:p>
        </w:tc>
        <w:tc>
          <w:tcPr>
            <w:tcW w:w="968" w:type="pct"/>
            <w:shd w:val="clear" w:color="auto" w:fill="auto"/>
            <w:vAlign w:val="center"/>
          </w:tcPr>
          <w:p w14:paraId="0C2370E0" w14:textId="5CB4E6B3" w:rsidR="00B65925" w:rsidRPr="00D340C6" w:rsidRDefault="00B65925" w:rsidP="00B65925">
            <w:pPr>
              <w:pStyle w:val="SymalTableBody"/>
              <w:spacing w:before="20" w:after="20"/>
              <w:rPr>
                <w:b/>
                <w:bCs/>
                <w:sz w:val="16"/>
                <w:szCs w:val="16"/>
              </w:rPr>
            </w:pPr>
            <w:r>
              <w:rPr>
                <w:rFonts w:asciiTheme="majorHAnsi" w:hAnsiTheme="majorHAnsi" w:cstheme="majorHAnsi"/>
                <w:sz w:val="14"/>
                <w:szCs w:val="14"/>
              </w:rPr>
              <w:t>Product Non-Conformance</w:t>
            </w:r>
          </w:p>
        </w:tc>
        <w:tc>
          <w:tcPr>
            <w:tcW w:w="395" w:type="pct"/>
            <w:shd w:val="clear" w:color="auto" w:fill="auto"/>
            <w:vAlign w:val="center"/>
          </w:tcPr>
          <w:p w14:paraId="46ADE6B0" w14:textId="23034BE1" w:rsidR="00B65925" w:rsidRPr="00D340C6" w:rsidRDefault="00B65925" w:rsidP="00B65925">
            <w:pPr>
              <w:pStyle w:val="SymalTableBody"/>
              <w:spacing w:before="20" w:after="20"/>
              <w:jc w:val="center"/>
              <w:rPr>
                <w:sz w:val="16"/>
                <w:szCs w:val="16"/>
              </w:rPr>
            </w:pPr>
            <w:r>
              <w:rPr>
                <w:rFonts w:asciiTheme="majorHAnsi" w:hAnsiTheme="majorHAnsi" w:cstheme="majorHAnsi"/>
                <w:sz w:val="14"/>
                <w:szCs w:val="14"/>
              </w:rPr>
              <w:t>CQMP</w:t>
            </w:r>
          </w:p>
        </w:tc>
        <w:tc>
          <w:tcPr>
            <w:tcW w:w="1169" w:type="pct"/>
            <w:shd w:val="clear" w:color="auto" w:fill="auto"/>
            <w:vAlign w:val="center"/>
          </w:tcPr>
          <w:p w14:paraId="203073AD" w14:textId="5DB4B8CC" w:rsidR="00B65925" w:rsidRDefault="00B65925" w:rsidP="00B6592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792246F1" w14:textId="33088DC7" w:rsidR="00B65925" w:rsidRDefault="00B65925" w:rsidP="00B65925">
            <w:pPr>
              <w:pStyle w:val="SymalTableBody"/>
              <w:spacing w:before="20" w:after="20"/>
              <w:rPr>
                <w:rFonts w:asciiTheme="majorHAnsi" w:hAnsiTheme="majorHAnsi" w:cstheme="majorHAnsi"/>
                <w:sz w:val="14"/>
                <w:szCs w:val="14"/>
              </w:rPr>
            </w:pPr>
          </w:p>
          <w:p w14:paraId="595A1731" w14:textId="13431D1B" w:rsidR="00B65925" w:rsidRDefault="00B65925" w:rsidP="00B65925">
            <w:pPr>
              <w:pStyle w:val="SymalTableBody"/>
              <w:spacing w:before="20" w:after="20"/>
              <w:rPr>
                <w:b/>
                <w:bCs/>
                <w:sz w:val="14"/>
                <w:szCs w:val="14"/>
              </w:rPr>
            </w:pPr>
            <w:r>
              <w:rPr>
                <w:b/>
                <w:bCs/>
                <w:sz w:val="14"/>
                <w:szCs w:val="14"/>
              </w:rPr>
              <w:t xml:space="preserve">Has all the above been proven to meet and/or exceed minimum tested requirements? </w:t>
            </w:r>
          </w:p>
          <w:p w14:paraId="1877D950" w14:textId="45D4F362" w:rsidR="00B65925" w:rsidRPr="0037642A" w:rsidRDefault="00B65925" w:rsidP="00B65925">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tc>
        <w:tc>
          <w:tcPr>
            <w:tcW w:w="341" w:type="pct"/>
            <w:shd w:val="clear" w:color="auto" w:fill="auto"/>
            <w:vAlign w:val="center"/>
          </w:tcPr>
          <w:p w14:paraId="48D890B4" w14:textId="7D9E2ED7" w:rsidR="00B65925" w:rsidRPr="000565D7" w:rsidRDefault="00B65925" w:rsidP="00B65925">
            <w:pPr>
              <w:pStyle w:val="SymalTableBody"/>
              <w:spacing w:before="20" w:after="20"/>
              <w:jc w:val="center"/>
              <w:rPr>
                <w:sz w:val="14"/>
                <w:szCs w:val="14"/>
              </w:rPr>
            </w:pPr>
            <w:r w:rsidRPr="000565D7">
              <w:rPr>
                <w:sz w:val="14"/>
                <w:szCs w:val="14"/>
              </w:rPr>
              <w:t xml:space="preserve">Each Lot </w:t>
            </w:r>
          </w:p>
        </w:tc>
        <w:tc>
          <w:tcPr>
            <w:tcW w:w="292" w:type="pct"/>
            <w:shd w:val="clear" w:color="auto" w:fill="auto"/>
            <w:vAlign w:val="center"/>
          </w:tcPr>
          <w:p w14:paraId="37341D89" w14:textId="3877F0A2" w:rsidR="00B65925" w:rsidRPr="000565D7" w:rsidRDefault="00B65925" w:rsidP="00B65925">
            <w:pPr>
              <w:pStyle w:val="SymalTableBody"/>
              <w:spacing w:before="20" w:after="20"/>
              <w:jc w:val="center"/>
              <w:rPr>
                <w:sz w:val="14"/>
                <w:szCs w:val="14"/>
              </w:rPr>
            </w:pPr>
            <w:r w:rsidRPr="000565D7">
              <w:rPr>
                <w:sz w:val="14"/>
                <w:szCs w:val="14"/>
              </w:rPr>
              <w:t>R</w:t>
            </w:r>
          </w:p>
        </w:tc>
        <w:tc>
          <w:tcPr>
            <w:tcW w:w="243" w:type="pct"/>
            <w:shd w:val="clear" w:color="auto" w:fill="auto"/>
            <w:vAlign w:val="center"/>
          </w:tcPr>
          <w:p w14:paraId="655DE9EF" w14:textId="696C8E40" w:rsidR="00B65925" w:rsidRPr="000565D7" w:rsidRDefault="00B65925" w:rsidP="00B65925">
            <w:pPr>
              <w:pStyle w:val="SymalTableBody"/>
              <w:spacing w:before="20" w:after="20"/>
              <w:jc w:val="center"/>
              <w:rPr>
                <w:sz w:val="14"/>
                <w:szCs w:val="14"/>
              </w:rPr>
            </w:pPr>
            <w:r w:rsidRPr="000565D7">
              <w:rPr>
                <w:sz w:val="14"/>
                <w:szCs w:val="14"/>
              </w:rPr>
              <w:t>SE</w:t>
            </w:r>
          </w:p>
        </w:tc>
        <w:tc>
          <w:tcPr>
            <w:tcW w:w="245" w:type="pct"/>
            <w:shd w:val="clear" w:color="auto" w:fill="auto"/>
            <w:vAlign w:val="center"/>
          </w:tcPr>
          <w:p w14:paraId="5EE45582" w14:textId="77777777" w:rsidR="00B65925" w:rsidRPr="00741190" w:rsidRDefault="00B65925" w:rsidP="00B65925">
            <w:pPr>
              <w:pStyle w:val="SymalTableBody"/>
              <w:spacing w:before="20" w:after="20"/>
              <w:jc w:val="center"/>
              <w:rPr>
                <w:b/>
                <w:bCs/>
                <w:szCs w:val="18"/>
              </w:rPr>
            </w:pPr>
          </w:p>
        </w:tc>
        <w:tc>
          <w:tcPr>
            <w:tcW w:w="293" w:type="pct"/>
            <w:shd w:val="clear" w:color="auto" w:fill="auto"/>
            <w:vAlign w:val="center"/>
          </w:tcPr>
          <w:p w14:paraId="78B13457" w14:textId="77777777" w:rsidR="00B65925" w:rsidRPr="00741190" w:rsidRDefault="00B65925" w:rsidP="00B65925">
            <w:pPr>
              <w:pStyle w:val="SymalTableBody"/>
              <w:spacing w:before="20" w:after="20"/>
              <w:jc w:val="center"/>
              <w:rPr>
                <w:b/>
                <w:bCs/>
                <w:szCs w:val="18"/>
              </w:rPr>
            </w:pPr>
          </w:p>
        </w:tc>
        <w:tc>
          <w:tcPr>
            <w:tcW w:w="243" w:type="pct"/>
            <w:shd w:val="clear" w:color="auto" w:fill="auto"/>
            <w:vAlign w:val="center"/>
          </w:tcPr>
          <w:p w14:paraId="4131DED3" w14:textId="77777777" w:rsidR="00B65925" w:rsidRPr="00741190" w:rsidRDefault="00B65925" w:rsidP="00B65925">
            <w:pPr>
              <w:pStyle w:val="SymalTableBody"/>
              <w:spacing w:before="20" w:after="20"/>
              <w:jc w:val="center"/>
              <w:rPr>
                <w:b/>
                <w:bCs/>
                <w:szCs w:val="18"/>
              </w:rPr>
            </w:pPr>
          </w:p>
        </w:tc>
        <w:tc>
          <w:tcPr>
            <w:tcW w:w="568" w:type="pct"/>
            <w:shd w:val="clear" w:color="auto" w:fill="auto"/>
          </w:tcPr>
          <w:p w14:paraId="248C99AD" w14:textId="77777777" w:rsidR="00B65925" w:rsidRDefault="00B65925" w:rsidP="00B65925">
            <w:pPr>
              <w:pStyle w:val="Tabletext"/>
              <w:spacing w:before="0" w:after="0"/>
              <w:rPr>
                <w:rFonts w:asciiTheme="majorHAnsi" w:hAnsiTheme="majorHAnsi" w:cstheme="majorHAnsi"/>
                <w:sz w:val="14"/>
                <w:szCs w:val="14"/>
              </w:rPr>
            </w:pPr>
          </w:p>
          <w:p w14:paraId="1EB6B447" w14:textId="77777777" w:rsidR="00B65925" w:rsidRDefault="00B65925" w:rsidP="00B65925">
            <w:pPr>
              <w:pStyle w:val="Tabletext"/>
              <w:spacing w:before="0" w:after="0"/>
              <w:rPr>
                <w:rFonts w:asciiTheme="majorHAnsi" w:hAnsiTheme="majorHAnsi" w:cstheme="majorHAnsi"/>
                <w:sz w:val="14"/>
                <w:szCs w:val="14"/>
              </w:rPr>
            </w:pPr>
          </w:p>
          <w:p w14:paraId="622ECD8D" w14:textId="77777777" w:rsidR="00B65925" w:rsidRDefault="00B65925" w:rsidP="00B65925">
            <w:pPr>
              <w:pStyle w:val="Tabletext"/>
              <w:spacing w:before="0" w:after="0"/>
              <w:rPr>
                <w:rFonts w:asciiTheme="majorHAnsi" w:hAnsiTheme="majorHAnsi" w:cstheme="majorHAnsi"/>
                <w:sz w:val="14"/>
                <w:szCs w:val="14"/>
              </w:rPr>
            </w:pPr>
          </w:p>
          <w:p w14:paraId="5EB84F18" w14:textId="4CFCDCB6" w:rsidR="00B65925" w:rsidRDefault="00B65925" w:rsidP="00B65925">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20A70709" w14:textId="77777777" w:rsidR="00B65925" w:rsidRDefault="00B65925" w:rsidP="00B65925">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r>
              <w:rPr>
                <w:b/>
                <w:bCs w:val="0"/>
                <w:sz w:val="14"/>
                <w:szCs w:val="14"/>
              </w:rPr>
              <w:t xml:space="preserve">        </w:t>
            </w:r>
          </w:p>
          <w:p w14:paraId="1BAC0DD5" w14:textId="77777777" w:rsidR="00B65925" w:rsidRDefault="00B65925" w:rsidP="00B65925">
            <w:pPr>
              <w:pStyle w:val="SymalTableBody"/>
              <w:spacing w:before="20" w:after="20"/>
              <w:rPr>
                <w:rFonts w:asciiTheme="majorHAnsi" w:hAnsiTheme="majorHAnsi" w:cstheme="majorHAnsi"/>
                <w:sz w:val="14"/>
                <w:szCs w:val="14"/>
              </w:rPr>
            </w:pPr>
          </w:p>
          <w:p w14:paraId="313E09D0" w14:textId="40F0534C" w:rsidR="00B65925" w:rsidRPr="00741190" w:rsidRDefault="00B65925" w:rsidP="00B65925">
            <w:pPr>
              <w:pStyle w:val="SymalTableBody"/>
              <w:spacing w:before="20" w:after="20"/>
              <w:rPr>
                <w:b/>
                <w:bCs/>
                <w:szCs w:val="18"/>
              </w:rPr>
            </w:pP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4885B4EE" w14:textId="77777777" w:rsidTr="005056E3">
        <w:tc>
          <w:tcPr>
            <w:tcW w:w="2547" w:type="dxa"/>
            <w:gridSpan w:val="2"/>
            <w:tcBorders>
              <w:top w:val="nil"/>
              <w:left w:val="nil"/>
              <w:bottom w:val="nil"/>
              <w:right w:val="nil"/>
            </w:tcBorders>
            <w:tcMar>
              <w:left w:w="0" w:type="dxa"/>
              <w:right w:w="0" w:type="dxa"/>
            </w:tcMar>
            <w:vAlign w:val="bottom"/>
          </w:tcPr>
          <w:p w14:paraId="2C642D4A"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5056E3">
        <w:trPr>
          <w:trHeight w:val="133"/>
        </w:trPr>
        <w:tc>
          <w:tcPr>
            <w:tcW w:w="2263"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15B94402" w:rsidR="00872EFC" w:rsidRPr="005056E3" w:rsidRDefault="00A130C4" w:rsidP="005056E3">
      <w:pPr>
        <w:spacing w:before="120" w:after="120"/>
        <w:rPr>
          <w:rFonts w:ascii="Arial" w:hAnsi="Arial" w:cs="Arial"/>
          <w:b/>
          <w:sz w:val="18"/>
          <w:szCs w:val="18"/>
        </w:rPr>
      </w:pPr>
      <w:r>
        <w:rPr>
          <w:rFonts w:ascii="Arial" w:hAnsi="Arial" w:cs="Arial"/>
          <w:b/>
          <w:bCs/>
          <w:sz w:val="18"/>
          <w:szCs w:val="18"/>
        </w:rPr>
        <w:t>SI</w:t>
      </w:r>
      <w:r w:rsidR="00872EFC" w:rsidRPr="00872EFC">
        <w:rPr>
          <w:rFonts w:ascii="Arial" w:hAnsi="Arial" w:cs="Arial"/>
          <w:b/>
          <w:bCs/>
          <w:sz w:val="18"/>
          <w:szCs w:val="18"/>
        </w:rPr>
        <w:t xml:space="preserve"> –</w:t>
      </w:r>
      <w:r w:rsidR="00872EFC">
        <w:rPr>
          <w:rFonts w:ascii="Arial" w:hAnsi="Arial" w:cs="Arial"/>
          <w:sz w:val="18"/>
          <w:szCs w:val="18"/>
        </w:rPr>
        <w:t xml:space="preserve"> </w:t>
      </w:r>
      <w:r>
        <w:rPr>
          <w:rFonts w:ascii="Arial" w:hAnsi="Arial" w:cs="Arial"/>
          <w:sz w:val="18"/>
          <w:szCs w:val="18"/>
        </w:rPr>
        <w:t>Superintendent</w:t>
      </w:r>
      <w:r w:rsidR="00872EFC">
        <w:rPr>
          <w:rFonts w:ascii="Arial" w:hAnsi="Arial" w:cs="Arial"/>
          <w:sz w:val="18"/>
          <w:szCs w:val="18"/>
        </w:rPr>
        <w:t xml:space="preserve"> </w:t>
      </w:r>
    </w:p>
    <w:p w14:paraId="1C4F57EB" w14:textId="28AFB504" w:rsidR="009955B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p w14:paraId="27FEF5C4" w14:textId="2E8C0B0D" w:rsidR="00DD4A8C" w:rsidRDefault="00DD4A8C" w:rsidP="005056E3">
      <w:pPr>
        <w:spacing w:before="120" w:after="120"/>
        <w:rPr>
          <w:rFonts w:ascii="Arial" w:hAnsi="Arial" w:cs="Arial"/>
          <w:b/>
          <w:bCs/>
          <w:sz w:val="18"/>
          <w:szCs w:val="18"/>
          <w:u w:val="single"/>
        </w:rPr>
      </w:pPr>
    </w:p>
    <w:p w14:paraId="436AA2DE" w14:textId="4C8F3FB6" w:rsidR="00DD4A8C" w:rsidRDefault="00DD4A8C" w:rsidP="005056E3">
      <w:pPr>
        <w:spacing w:before="120" w:after="120"/>
        <w:rPr>
          <w:rFonts w:ascii="Arial" w:hAnsi="Arial" w:cs="Arial"/>
          <w:b/>
          <w:bCs/>
          <w:sz w:val="18"/>
          <w:szCs w:val="18"/>
          <w:u w:val="single"/>
        </w:rPr>
      </w:pPr>
    </w:p>
    <w:sectPr w:rsidR="00DD4A8C"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8091" w14:textId="77777777" w:rsidR="002C276C" w:rsidRDefault="002C276C" w:rsidP="007617B0">
      <w:pPr>
        <w:spacing w:after="0"/>
      </w:pPr>
      <w:r>
        <w:separator/>
      </w:r>
    </w:p>
  </w:endnote>
  <w:endnote w:type="continuationSeparator" w:id="0">
    <w:p w14:paraId="6C15C29C" w14:textId="77777777" w:rsidR="002C276C" w:rsidRDefault="002C276C"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A130C4" w:rsidRPr="00AD0710" w14:paraId="4A851B0F" w14:textId="77777777" w:rsidTr="00A130C4">
      <w:trPr>
        <w:trHeight w:val="285"/>
      </w:trPr>
      <w:tc>
        <w:tcPr>
          <w:tcW w:w="1764" w:type="pct"/>
          <w:tcMar>
            <w:left w:w="0" w:type="dxa"/>
            <w:right w:w="0" w:type="dxa"/>
          </w:tcMar>
        </w:tcPr>
        <w:p w14:paraId="1F05CF20" w14:textId="77777777" w:rsidR="00A130C4" w:rsidRPr="00AD0710" w:rsidRDefault="00A130C4" w:rsidP="00A130C4">
          <w:pPr>
            <w:pStyle w:val="Footer"/>
            <w:tabs>
              <w:tab w:val="clear" w:pos="9000"/>
            </w:tabs>
            <w:spacing w:before="0"/>
            <w:rPr>
              <w:szCs w:val="16"/>
            </w:rPr>
          </w:pPr>
          <w:r w:rsidRPr="00AD0710">
            <w:rPr>
              <w:szCs w:val="16"/>
            </w:rPr>
            <w:t>This document is uncontrolled when printed</w:t>
          </w:r>
        </w:p>
      </w:tc>
      <w:tc>
        <w:tcPr>
          <w:tcW w:w="1569" w:type="pct"/>
        </w:tcPr>
        <w:p w14:paraId="472C2CD3" w14:textId="34F7D79A" w:rsidR="00A130C4" w:rsidRPr="00AD0710" w:rsidRDefault="00303BA0" w:rsidP="00A130C4">
          <w:pPr>
            <w:pStyle w:val="Footer"/>
            <w:tabs>
              <w:tab w:val="clear" w:pos="9000"/>
            </w:tabs>
            <w:spacing w:before="0"/>
            <w:jc w:val="center"/>
            <w:rPr>
              <w:szCs w:val="16"/>
            </w:rPr>
          </w:pPr>
          <w:r>
            <w:rPr>
              <w:szCs w:val="16"/>
            </w:rPr>
            <w:t>Issue</w:t>
          </w:r>
          <w:r w:rsidR="00A130C4" w:rsidRPr="00AD0710">
            <w:rPr>
              <w:szCs w:val="16"/>
            </w:rPr>
            <w:t xml:space="preserve"> </w:t>
          </w:r>
          <w:r w:rsidR="00F557DA">
            <w:rPr>
              <w:szCs w:val="16"/>
            </w:rPr>
            <w:t>00</w:t>
          </w:r>
          <w:r w:rsidR="00A130C4" w:rsidRPr="00AD0710">
            <w:rPr>
              <w:szCs w:val="16"/>
            </w:rPr>
            <w:t xml:space="preserve">  Issue date </w:t>
          </w:r>
          <w:r w:rsidR="00D109C1">
            <w:rPr>
              <w:szCs w:val="16"/>
            </w:rPr>
            <w:t>2</w:t>
          </w:r>
          <w:r w:rsidR="00F557DA">
            <w:rPr>
              <w:szCs w:val="16"/>
            </w:rPr>
            <w:t>7</w:t>
          </w:r>
          <w:r w:rsidR="00A130C4" w:rsidRPr="00AD0710">
            <w:rPr>
              <w:szCs w:val="16"/>
            </w:rPr>
            <w:t>/</w:t>
          </w:r>
          <w:r w:rsidR="00D109C1">
            <w:rPr>
              <w:szCs w:val="16"/>
            </w:rPr>
            <w:t>0</w:t>
          </w:r>
          <w:r w:rsidR="00F557DA">
            <w:rPr>
              <w:szCs w:val="16"/>
            </w:rPr>
            <w:t>6</w:t>
          </w:r>
          <w:r w:rsidR="00A130C4" w:rsidRPr="00AD0710">
            <w:rPr>
              <w:szCs w:val="16"/>
            </w:rPr>
            <w:t>/202</w:t>
          </w:r>
          <w:r w:rsidR="00F557DA">
            <w:rPr>
              <w:szCs w:val="16"/>
            </w:rPr>
            <w:t>3</w:t>
          </w:r>
        </w:p>
      </w:tc>
      <w:tc>
        <w:tcPr>
          <w:tcW w:w="1667" w:type="pct"/>
          <w:tcMar>
            <w:left w:w="0" w:type="dxa"/>
            <w:right w:w="0" w:type="dxa"/>
          </w:tcMar>
        </w:tcPr>
        <w:p w14:paraId="21BC2932" w14:textId="77777777" w:rsidR="00A130C4" w:rsidRPr="00AD0710" w:rsidRDefault="00A130C4" w:rsidP="00A130C4">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387F496F" w:rsidR="00D340C6" w:rsidRPr="00AD0710" w:rsidRDefault="00303BA0" w:rsidP="00D340C6">
          <w:pPr>
            <w:pStyle w:val="Footer"/>
            <w:tabs>
              <w:tab w:val="clear" w:pos="9000"/>
            </w:tabs>
            <w:spacing w:before="0"/>
            <w:jc w:val="center"/>
            <w:rPr>
              <w:szCs w:val="16"/>
            </w:rPr>
          </w:pPr>
          <w:r>
            <w:rPr>
              <w:szCs w:val="16"/>
            </w:rPr>
            <w:t>Issue</w:t>
          </w:r>
          <w:r w:rsidR="00D340C6" w:rsidRPr="00AD0710">
            <w:rPr>
              <w:szCs w:val="16"/>
            </w:rPr>
            <w:t xml:space="preserve"> </w:t>
          </w:r>
          <w:r w:rsidR="00F557DA">
            <w:rPr>
              <w:szCs w:val="16"/>
            </w:rPr>
            <w:t>00</w:t>
          </w:r>
          <w:r w:rsidR="00D340C6" w:rsidRPr="00AD0710">
            <w:rPr>
              <w:szCs w:val="16"/>
            </w:rPr>
            <w:t xml:space="preserve">  Issue date </w:t>
          </w:r>
          <w:r w:rsidR="00F557DA">
            <w:rPr>
              <w:szCs w:val="16"/>
            </w:rPr>
            <w:t>27</w:t>
          </w:r>
          <w:r w:rsidR="00D340C6" w:rsidRPr="00AD0710">
            <w:rPr>
              <w:szCs w:val="16"/>
            </w:rPr>
            <w:t>/</w:t>
          </w:r>
          <w:r w:rsidR="00D109C1">
            <w:rPr>
              <w:szCs w:val="16"/>
            </w:rPr>
            <w:t>0</w:t>
          </w:r>
          <w:r w:rsidR="00F557DA">
            <w:rPr>
              <w:szCs w:val="16"/>
            </w:rPr>
            <w:t>6</w:t>
          </w:r>
          <w:r w:rsidR="00D340C6" w:rsidRPr="00AD0710">
            <w:rPr>
              <w:szCs w:val="16"/>
            </w:rPr>
            <w:t>/202</w:t>
          </w:r>
          <w:r w:rsidR="00F557DA">
            <w:rPr>
              <w:szCs w:val="16"/>
            </w:rPr>
            <w:t>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A1FA" w14:textId="77777777" w:rsidR="002C276C" w:rsidRDefault="002C276C" w:rsidP="007617B0">
      <w:pPr>
        <w:spacing w:after="0"/>
      </w:pPr>
      <w:r>
        <w:separator/>
      </w:r>
    </w:p>
  </w:footnote>
  <w:footnote w:type="continuationSeparator" w:id="0">
    <w:p w14:paraId="2A04F728" w14:textId="77777777" w:rsidR="002C276C" w:rsidRDefault="002C276C"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B0C1A8C"/>
    <w:multiLevelType w:val="hybridMultilevel"/>
    <w:tmpl w:val="71122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CCC0169"/>
    <w:multiLevelType w:val="hybridMultilevel"/>
    <w:tmpl w:val="E528C92E"/>
    <w:lvl w:ilvl="0" w:tplc="EECA67B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6" w15:restartNumberingAfterBreak="0">
    <w:nsid w:val="561D6F71"/>
    <w:multiLevelType w:val="hybridMultilevel"/>
    <w:tmpl w:val="16D68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657E53"/>
    <w:multiLevelType w:val="hybridMultilevel"/>
    <w:tmpl w:val="277C02D0"/>
    <w:lvl w:ilvl="0" w:tplc="99A6EB2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0"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2B46478"/>
    <w:multiLevelType w:val="hybridMultilevel"/>
    <w:tmpl w:val="2BDC1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4"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6" w15:restartNumberingAfterBreak="0">
    <w:nsid w:val="78385453"/>
    <w:multiLevelType w:val="hybridMultilevel"/>
    <w:tmpl w:val="6366A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BEB2EA8"/>
    <w:multiLevelType w:val="hybridMultilevel"/>
    <w:tmpl w:val="26D87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E3122B"/>
    <w:multiLevelType w:val="multilevel"/>
    <w:tmpl w:val="38B6FA6E"/>
    <w:numStyleLink w:val="CivLegal"/>
  </w:abstractNum>
  <w:num w:numId="1" w16cid:durableId="200213289">
    <w:abstractNumId w:val="18"/>
  </w:num>
  <w:num w:numId="2" w16cid:durableId="321593226">
    <w:abstractNumId w:val="10"/>
  </w:num>
  <w:num w:numId="3" w16cid:durableId="1525559211">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2095467634">
    <w:abstractNumId w:val="3"/>
  </w:num>
  <w:num w:numId="5" w16cid:durableId="109083083">
    <w:abstractNumId w:val="19"/>
  </w:num>
  <w:num w:numId="6" w16cid:durableId="369766196">
    <w:abstractNumId w:val="4"/>
  </w:num>
  <w:num w:numId="7" w16cid:durableId="1463843554">
    <w:abstractNumId w:val="5"/>
  </w:num>
  <w:num w:numId="8" w16cid:durableId="1354920229">
    <w:abstractNumId w:val="2"/>
  </w:num>
  <w:num w:numId="9" w16cid:durableId="1044253686">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718673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8570444">
    <w:abstractNumId w:val="15"/>
  </w:num>
  <w:num w:numId="12" w16cid:durableId="10314966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8987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0980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26745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450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82390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428782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00881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6515728">
    <w:abstractNumId w:val="1"/>
  </w:num>
  <w:num w:numId="21" w16cid:durableId="713038672">
    <w:abstractNumId w:val="9"/>
  </w:num>
  <w:num w:numId="22" w16cid:durableId="801967413">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228884477">
    <w:abstractNumId w:val="21"/>
  </w:num>
  <w:num w:numId="24" w16cid:durableId="1023672372">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6688685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0659341">
    <w:abstractNumId w:val="19"/>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419407215">
    <w:abstractNumId w:val="23"/>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048723467">
    <w:abstractNumId w:val="20"/>
  </w:num>
  <w:num w:numId="29" w16cid:durableId="1937975638">
    <w:abstractNumId w:val="7"/>
  </w:num>
  <w:num w:numId="30" w16cid:durableId="455607432">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0736346">
    <w:abstractNumId w:val="25"/>
  </w:num>
  <w:num w:numId="32" w16cid:durableId="700252688">
    <w:abstractNumId w:val="11"/>
  </w:num>
  <w:num w:numId="33" w16cid:durableId="567762174">
    <w:abstractNumId w:val="14"/>
  </w:num>
  <w:num w:numId="34" w16cid:durableId="16282005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27436971">
    <w:abstractNumId w:val="12"/>
  </w:num>
  <w:num w:numId="36" w16cid:durableId="836698427">
    <w:abstractNumId w:val="24"/>
  </w:num>
  <w:num w:numId="37" w16cid:durableId="940650900">
    <w:abstractNumId w:val="0"/>
  </w:num>
  <w:num w:numId="38" w16cid:durableId="1166937997">
    <w:abstractNumId w:val="27"/>
  </w:num>
  <w:num w:numId="39" w16cid:durableId="64110720">
    <w:abstractNumId w:val="28"/>
  </w:num>
  <w:num w:numId="40" w16cid:durableId="399989593">
    <w:abstractNumId w:val="17"/>
  </w:num>
  <w:num w:numId="41" w16cid:durableId="297342209">
    <w:abstractNumId w:val="13"/>
  </w:num>
  <w:num w:numId="42" w16cid:durableId="1842743256">
    <w:abstractNumId w:val="8"/>
  </w:num>
  <w:num w:numId="43" w16cid:durableId="914585970">
    <w:abstractNumId w:val="22"/>
  </w:num>
  <w:num w:numId="44" w16cid:durableId="1766806966">
    <w:abstractNumId w:val="26"/>
  </w:num>
  <w:num w:numId="45" w16cid:durableId="1328745784">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00C17"/>
    <w:rsid w:val="00007F00"/>
    <w:rsid w:val="00012FBA"/>
    <w:rsid w:val="00013E57"/>
    <w:rsid w:val="000158DC"/>
    <w:rsid w:val="00021F49"/>
    <w:rsid w:val="0003431C"/>
    <w:rsid w:val="00035C95"/>
    <w:rsid w:val="00042A87"/>
    <w:rsid w:val="00043ECA"/>
    <w:rsid w:val="0004421D"/>
    <w:rsid w:val="00046F51"/>
    <w:rsid w:val="000565D7"/>
    <w:rsid w:val="000628FA"/>
    <w:rsid w:val="000759B7"/>
    <w:rsid w:val="000802C9"/>
    <w:rsid w:val="00080579"/>
    <w:rsid w:val="000820F9"/>
    <w:rsid w:val="00086622"/>
    <w:rsid w:val="00086B45"/>
    <w:rsid w:val="00091863"/>
    <w:rsid w:val="000918CF"/>
    <w:rsid w:val="00093207"/>
    <w:rsid w:val="0009555B"/>
    <w:rsid w:val="000A4E0E"/>
    <w:rsid w:val="000A7464"/>
    <w:rsid w:val="000B695B"/>
    <w:rsid w:val="000C28DA"/>
    <w:rsid w:val="000D0E97"/>
    <w:rsid w:val="000D2BB8"/>
    <w:rsid w:val="000F6E06"/>
    <w:rsid w:val="00106328"/>
    <w:rsid w:val="00112853"/>
    <w:rsid w:val="001153A9"/>
    <w:rsid w:val="0012160E"/>
    <w:rsid w:val="00123A2C"/>
    <w:rsid w:val="001329E3"/>
    <w:rsid w:val="0013432E"/>
    <w:rsid w:val="00136359"/>
    <w:rsid w:val="00145C21"/>
    <w:rsid w:val="00150E01"/>
    <w:rsid w:val="00152695"/>
    <w:rsid w:val="001526A3"/>
    <w:rsid w:val="00152A1E"/>
    <w:rsid w:val="00164930"/>
    <w:rsid w:val="00164D07"/>
    <w:rsid w:val="001668D9"/>
    <w:rsid w:val="00167810"/>
    <w:rsid w:val="001811DA"/>
    <w:rsid w:val="0018362E"/>
    <w:rsid w:val="00191711"/>
    <w:rsid w:val="00195C7E"/>
    <w:rsid w:val="001A7888"/>
    <w:rsid w:val="001B06FE"/>
    <w:rsid w:val="001B4060"/>
    <w:rsid w:val="001C2875"/>
    <w:rsid w:val="001C3B6B"/>
    <w:rsid w:val="001D6AD5"/>
    <w:rsid w:val="001E02D6"/>
    <w:rsid w:val="001E260A"/>
    <w:rsid w:val="001E5EB5"/>
    <w:rsid w:val="001F3ABC"/>
    <w:rsid w:val="001F4330"/>
    <w:rsid w:val="001F5EAE"/>
    <w:rsid w:val="0020352B"/>
    <w:rsid w:val="002129DE"/>
    <w:rsid w:val="00213887"/>
    <w:rsid w:val="0021558D"/>
    <w:rsid w:val="0022227C"/>
    <w:rsid w:val="0024627B"/>
    <w:rsid w:val="0025506A"/>
    <w:rsid w:val="002577F9"/>
    <w:rsid w:val="002608E7"/>
    <w:rsid w:val="00264F3C"/>
    <w:rsid w:val="00275D8F"/>
    <w:rsid w:val="00276E10"/>
    <w:rsid w:val="00280FAE"/>
    <w:rsid w:val="00281140"/>
    <w:rsid w:val="00282680"/>
    <w:rsid w:val="0028562B"/>
    <w:rsid w:val="00293397"/>
    <w:rsid w:val="002B1F00"/>
    <w:rsid w:val="002B33D2"/>
    <w:rsid w:val="002B7C52"/>
    <w:rsid w:val="002C276C"/>
    <w:rsid w:val="002C40D8"/>
    <w:rsid w:val="002D08B8"/>
    <w:rsid w:val="002E08A0"/>
    <w:rsid w:val="002E09C7"/>
    <w:rsid w:val="002E1A4D"/>
    <w:rsid w:val="002E1EBA"/>
    <w:rsid w:val="002E46E4"/>
    <w:rsid w:val="002E592B"/>
    <w:rsid w:val="002F7E9F"/>
    <w:rsid w:val="00301828"/>
    <w:rsid w:val="00303BA0"/>
    <w:rsid w:val="00305A59"/>
    <w:rsid w:val="003141E2"/>
    <w:rsid w:val="0031420F"/>
    <w:rsid w:val="0033732E"/>
    <w:rsid w:val="00337933"/>
    <w:rsid w:val="00345D7B"/>
    <w:rsid w:val="00346FF0"/>
    <w:rsid w:val="00351D72"/>
    <w:rsid w:val="003607F2"/>
    <w:rsid w:val="0037642A"/>
    <w:rsid w:val="003868C5"/>
    <w:rsid w:val="00386D74"/>
    <w:rsid w:val="0039441E"/>
    <w:rsid w:val="00395F0F"/>
    <w:rsid w:val="003A1A4C"/>
    <w:rsid w:val="003A2DF5"/>
    <w:rsid w:val="003B1DA5"/>
    <w:rsid w:val="003B361E"/>
    <w:rsid w:val="003B3B14"/>
    <w:rsid w:val="003C1287"/>
    <w:rsid w:val="003C1E57"/>
    <w:rsid w:val="003C2BA2"/>
    <w:rsid w:val="003D3678"/>
    <w:rsid w:val="003E111A"/>
    <w:rsid w:val="003E2E17"/>
    <w:rsid w:val="003E3F2C"/>
    <w:rsid w:val="003E4005"/>
    <w:rsid w:val="003F1AC6"/>
    <w:rsid w:val="003F22E3"/>
    <w:rsid w:val="003F396E"/>
    <w:rsid w:val="00407A56"/>
    <w:rsid w:val="004110DC"/>
    <w:rsid w:val="004121D0"/>
    <w:rsid w:val="00414B29"/>
    <w:rsid w:val="00422652"/>
    <w:rsid w:val="00426CA1"/>
    <w:rsid w:val="004310D2"/>
    <w:rsid w:val="00434660"/>
    <w:rsid w:val="0044465E"/>
    <w:rsid w:val="004446C0"/>
    <w:rsid w:val="00444C06"/>
    <w:rsid w:val="0045558E"/>
    <w:rsid w:val="00460ED2"/>
    <w:rsid w:val="00463EF2"/>
    <w:rsid w:val="00465C9A"/>
    <w:rsid w:val="004661B2"/>
    <w:rsid w:val="00471152"/>
    <w:rsid w:val="00475BB5"/>
    <w:rsid w:val="0047722B"/>
    <w:rsid w:val="00481DBA"/>
    <w:rsid w:val="00482E78"/>
    <w:rsid w:val="00484408"/>
    <w:rsid w:val="00485290"/>
    <w:rsid w:val="004908DD"/>
    <w:rsid w:val="00492A2D"/>
    <w:rsid w:val="004935C3"/>
    <w:rsid w:val="00494156"/>
    <w:rsid w:val="004A0E5D"/>
    <w:rsid w:val="004A405A"/>
    <w:rsid w:val="004A4EDE"/>
    <w:rsid w:val="004A7E34"/>
    <w:rsid w:val="004B7DF8"/>
    <w:rsid w:val="004C0D19"/>
    <w:rsid w:val="004D1370"/>
    <w:rsid w:val="004D1AFB"/>
    <w:rsid w:val="004D39F9"/>
    <w:rsid w:val="004E1444"/>
    <w:rsid w:val="004E23FF"/>
    <w:rsid w:val="004E5133"/>
    <w:rsid w:val="004F0428"/>
    <w:rsid w:val="004F47ED"/>
    <w:rsid w:val="004F4C75"/>
    <w:rsid w:val="004F7DCE"/>
    <w:rsid w:val="004F7FB0"/>
    <w:rsid w:val="005009B9"/>
    <w:rsid w:val="0050180D"/>
    <w:rsid w:val="0050215F"/>
    <w:rsid w:val="005056E3"/>
    <w:rsid w:val="00505D2E"/>
    <w:rsid w:val="00510CBD"/>
    <w:rsid w:val="0052741B"/>
    <w:rsid w:val="00527AFB"/>
    <w:rsid w:val="005308B4"/>
    <w:rsid w:val="00534122"/>
    <w:rsid w:val="005371C9"/>
    <w:rsid w:val="00537E2F"/>
    <w:rsid w:val="00537E86"/>
    <w:rsid w:val="00540B2D"/>
    <w:rsid w:val="00541D39"/>
    <w:rsid w:val="00542E1A"/>
    <w:rsid w:val="00544906"/>
    <w:rsid w:val="005462B0"/>
    <w:rsid w:val="00552FA3"/>
    <w:rsid w:val="00562415"/>
    <w:rsid w:val="00567B07"/>
    <w:rsid w:val="0057088F"/>
    <w:rsid w:val="0057414C"/>
    <w:rsid w:val="00581148"/>
    <w:rsid w:val="0058363C"/>
    <w:rsid w:val="00587F35"/>
    <w:rsid w:val="0059509B"/>
    <w:rsid w:val="005A2DB2"/>
    <w:rsid w:val="005B3C79"/>
    <w:rsid w:val="005B7315"/>
    <w:rsid w:val="005C244C"/>
    <w:rsid w:val="005E1C0B"/>
    <w:rsid w:val="005E1E7C"/>
    <w:rsid w:val="005E1EEB"/>
    <w:rsid w:val="005E7C7F"/>
    <w:rsid w:val="005F20A8"/>
    <w:rsid w:val="005F387F"/>
    <w:rsid w:val="00600E4F"/>
    <w:rsid w:val="00607B0C"/>
    <w:rsid w:val="00610EB4"/>
    <w:rsid w:val="00612627"/>
    <w:rsid w:val="00613248"/>
    <w:rsid w:val="006239C8"/>
    <w:rsid w:val="00624ADE"/>
    <w:rsid w:val="0062642B"/>
    <w:rsid w:val="00626F76"/>
    <w:rsid w:val="00635B53"/>
    <w:rsid w:val="00640BAA"/>
    <w:rsid w:val="00643F78"/>
    <w:rsid w:val="00644773"/>
    <w:rsid w:val="0065381A"/>
    <w:rsid w:val="00653EE2"/>
    <w:rsid w:val="00657AFA"/>
    <w:rsid w:val="00663C70"/>
    <w:rsid w:val="006660B9"/>
    <w:rsid w:val="00666D1D"/>
    <w:rsid w:val="00671642"/>
    <w:rsid w:val="00675369"/>
    <w:rsid w:val="00684AC4"/>
    <w:rsid w:val="00697598"/>
    <w:rsid w:val="006B7AF5"/>
    <w:rsid w:val="006B7EE7"/>
    <w:rsid w:val="006C1CE9"/>
    <w:rsid w:val="006C741C"/>
    <w:rsid w:val="006D5AF1"/>
    <w:rsid w:val="006E29C0"/>
    <w:rsid w:val="006E50F4"/>
    <w:rsid w:val="006E6B9D"/>
    <w:rsid w:val="006F53A2"/>
    <w:rsid w:val="006F6C26"/>
    <w:rsid w:val="00700A8B"/>
    <w:rsid w:val="007020DA"/>
    <w:rsid w:val="00704E09"/>
    <w:rsid w:val="00706B2D"/>
    <w:rsid w:val="007101DE"/>
    <w:rsid w:val="00713840"/>
    <w:rsid w:val="0071393C"/>
    <w:rsid w:val="007171AA"/>
    <w:rsid w:val="007332CD"/>
    <w:rsid w:val="00741190"/>
    <w:rsid w:val="00742705"/>
    <w:rsid w:val="007434A0"/>
    <w:rsid w:val="007502EC"/>
    <w:rsid w:val="00751C06"/>
    <w:rsid w:val="007531BF"/>
    <w:rsid w:val="00753B1F"/>
    <w:rsid w:val="00754140"/>
    <w:rsid w:val="007617B0"/>
    <w:rsid w:val="00770D7E"/>
    <w:rsid w:val="007875C6"/>
    <w:rsid w:val="00797266"/>
    <w:rsid w:val="007A3D8B"/>
    <w:rsid w:val="007A7B88"/>
    <w:rsid w:val="007B51B3"/>
    <w:rsid w:val="007C1826"/>
    <w:rsid w:val="007C18AE"/>
    <w:rsid w:val="007D1801"/>
    <w:rsid w:val="007D2294"/>
    <w:rsid w:val="007F409D"/>
    <w:rsid w:val="007F5D0E"/>
    <w:rsid w:val="007F7B79"/>
    <w:rsid w:val="00800CAA"/>
    <w:rsid w:val="008042D6"/>
    <w:rsid w:val="00804B35"/>
    <w:rsid w:val="00807516"/>
    <w:rsid w:val="00812D80"/>
    <w:rsid w:val="00815CB5"/>
    <w:rsid w:val="00836163"/>
    <w:rsid w:val="008460EF"/>
    <w:rsid w:val="00846784"/>
    <w:rsid w:val="00846D58"/>
    <w:rsid w:val="00847B71"/>
    <w:rsid w:val="00854579"/>
    <w:rsid w:val="00857276"/>
    <w:rsid w:val="00864371"/>
    <w:rsid w:val="008658C5"/>
    <w:rsid w:val="008719CE"/>
    <w:rsid w:val="00871D38"/>
    <w:rsid w:val="00872EFC"/>
    <w:rsid w:val="00892EDB"/>
    <w:rsid w:val="008969A1"/>
    <w:rsid w:val="008A56F7"/>
    <w:rsid w:val="008A6FA5"/>
    <w:rsid w:val="008A771C"/>
    <w:rsid w:val="008B3132"/>
    <w:rsid w:val="008B3A4E"/>
    <w:rsid w:val="008B44D5"/>
    <w:rsid w:val="008B744A"/>
    <w:rsid w:val="008D0815"/>
    <w:rsid w:val="008D7258"/>
    <w:rsid w:val="008F52D6"/>
    <w:rsid w:val="008F5F47"/>
    <w:rsid w:val="008F658D"/>
    <w:rsid w:val="00905271"/>
    <w:rsid w:val="009113FF"/>
    <w:rsid w:val="009122A5"/>
    <w:rsid w:val="009153F1"/>
    <w:rsid w:val="0092367C"/>
    <w:rsid w:val="009317A5"/>
    <w:rsid w:val="00934D59"/>
    <w:rsid w:val="00947D2E"/>
    <w:rsid w:val="009540C3"/>
    <w:rsid w:val="0095617A"/>
    <w:rsid w:val="00956461"/>
    <w:rsid w:val="0095774A"/>
    <w:rsid w:val="009612AB"/>
    <w:rsid w:val="00967143"/>
    <w:rsid w:val="00976256"/>
    <w:rsid w:val="0097797F"/>
    <w:rsid w:val="00981DF2"/>
    <w:rsid w:val="009922C3"/>
    <w:rsid w:val="009955BF"/>
    <w:rsid w:val="0099656E"/>
    <w:rsid w:val="00997E2B"/>
    <w:rsid w:val="00997ED4"/>
    <w:rsid w:val="009A26AE"/>
    <w:rsid w:val="009A2F10"/>
    <w:rsid w:val="009A3D1A"/>
    <w:rsid w:val="009A4487"/>
    <w:rsid w:val="009B08F6"/>
    <w:rsid w:val="009B0F20"/>
    <w:rsid w:val="009B6FD8"/>
    <w:rsid w:val="009B7B58"/>
    <w:rsid w:val="009B7C00"/>
    <w:rsid w:val="009C6D48"/>
    <w:rsid w:val="009D114E"/>
    <w:rsid w:val="009D2A75"/>
    <w:rsid w:val="009D67E4"/>
    <w:rsid w:val="009E5E6A"/>
    <w:rsid w:val="009E61A6"/>
    <w:rsid w:val="00A037F8"/>
    <w:rsid w:val="00A130C4"/>
    <w:rsid w:val="00A230A9"/>
    <w:rsid w:val="00A24D1F"/>
    <w:rsid w:val="00A263D2"/>
    <w:rsid w:val="00A265F2"/>
    <w:rsid w:val="00A37F27"/>
    <w:rsid w:val="00A41887"/>
    <w:rsid w:val="00A4264E"/>
    <w:rsid w:val="00A55A8E"/>
    <w:rsid w:val="00A62A1A"/>
    <w:rsid w:val="00A64F70"/>
    <w:rsid w:val="00A65C9F"/>
    <w:rsid w:val="00A71811"/>
    <w:rsid w:val="00A76AD2"/>
    <w:rsid w:val="00A80093"/>
    <w:rsid w:val="00A82F0E"/>
    <w:rsid w:val="00A85D35"/>
    <w:rsid w:val="00A939A2"/>
    <w:rsid w:val="00AA52D9"/>
    <w:rsid w:val="00AA74F1"/>
    <w:rsid w:val="00AB1CA0"/>
    <w:rsid w:val="00AB2FD2"/>
    <w:rsid w:val="00AC5039"/>
    <w:rsid w:val="00AD4192"/>
    <w:rsid w:val="00AD4512"/>
    <w:rsid w:val="00AD4DCF"/>
    <w:rsid w:val="00AE5905"/>
    <w:rsid w:val="00AF0F69"/>
    <w:rsid w:val="00AF198A"/>
    <w:rsid w:val="00AF1ECC"/>
    <w:rsid w:val="00B052DD"/>
    <w:rsid w:val="00B1720B"/>
    <w:rsid w:val="00B272DB"/>
    <w:rsid w:val="00B27F39"/>
    <w:rsid w:val="00B324A8"/>
    <w:rsid w:val="00B409C1"/>
    <w:rsid w:val="00B44F7A"/>
    <w:rsid w:val="00B506D4"/>
    <w:rsid w:val="00B53353"/>
    <w:rsid w:val="00B63E4A"/>
    <w:rsid w:val="00B65925"/>
    <w:rsid w:val="00B864E4"/>
    <w:rsid w:val="00B950F8"/>
    <w:rsid w:val="00B96C42"/>
    <w:rsid w:val="00BA0363"/>
    <w:rsid w:val="00BA0FF7"/>
    <w:rsid w:val="00BB4E37"/>
    <w:rsid w:val="00BB508E"/>
    <w:rsid w:val="00BC6BA6"/>
    <w:rsid w:val="00BD00A2"/>
    <w:rsid w:val="00BD6AFB"/>
    <w:rsid w:val="00BE22A5"/>
    <w:rsid w:val="00BE3698"/>
    <w:rsid w:val="00BE62B0"/>
    <w:rsid w:val="00BE7AC7"/>
    <w:rsid w:val="00BF238E"/>
    <w:rsid w:val="00BF4EAD"/>
    <w:rsid w:val="00C0210A"/>
    <w:rsid w:val="00C0328A"/>
    <w:rsid w:val="00C066C9"/>
    <w:rsid w:val="00C10D9F"/>
    <w:rsid w:val="00C114F0"/>
    <w:rsid w:val="00C12BA4"/>
    <w:rsid w:val="00C14D23"/>
    <w:rsid w:val="00C1631D"/>
    <w:rsid w:val="00C16F2F"/>
    <w:rsid w:val="00C17BFF"/>
    <w:rsid w:val="00C224CA"/>
    <w:rsid w:val="00C30B8C"/>
    <w:rsid w:val="00C32626"/>
    <w:rsid w:val="00C35460"/>
    <w:rsid w:val="00C35900"/>
    <w:rsid w:val="00C35E2A"/>
    <w:rsid w:val="00C40179"/>
    <w:rsid w:val="00C529AF"/>
    <w:rsid w:val="00C5331B"/>
    <w:rsid w:val="00C54893"/>
    <w:rsid w:val="00C60631"/>
    <w:rsid w:val="00C6169C"/>
    <w:rsid w:val="00C61DDD"/>
    <w:rsid w:val="00C64D7F"/>
    <w:rsid w:val="00C64D89"/>
    <w:rsid w:val="00C76539"/>
    <w:rsid w:val="00C81EB5"/>
    <w:rsid w:val="00C86A51"/>
    <w:rsid w:val="00C9079D"/>
    <w:rsid w:val="00C910F0"/>
    <w:rsid w:val="00C95BEF"/>
    <w:rsid w:val="00CA14F8"/>
    <w:rsid w:val="00CA2371"/>
    <w:rsid w:val="00CA29FD"/>
    <w:rsid w:val="00CA47C1"/>
    <w:rsid w:val="00CA5051"/>
    <w:rsid w:val="00CB5C8B"/>
    <w:rsid w:val="00CC61F8"/>
    <w:rsid w:val="00CE09EE"/>
    <w:rsid w:val="00CE6B8E"/>
    <w:rsid w:val="00CE72C7"/>
    <w:rsid w:val="00D044E2"/>
    <w:rsid w:val="00D109C1"/>
    <w:rsid w:val="00D12376"/>
    <w:rsid w:val="00D156BC"/>
    <w:rsid w:val="00D20314"/>
    <w:rsid w:val="00D2101B"/>
    <w:rsid w:val="00D340C6"/>
    <w:rsid w:val="00D3691D"/>
    <w:rsid w:val="00D4428C"/>
    <w:rsid w:val="00D44CD7"/>
    <w:rsid w:val="00D45286"/>
    <w:rsid w:val="00D60E1B"/>
    <w:rsid w:val="00D640F0"/>
    <w:rsid w:val="00D65FB7"/>
    <w:rsid w:val="00D67B67"/>
    <w:rsid w:val="00D705C8"/>
    <w:rsid w:val="00D73579"/>
    <w:rsid w:val="00D81159"/>
    <w:rsid w:val="00D83E1A"/>
    <w:rsid w:val="00D91A8F"/>
    <w:rsid w:val="00D95A51"/>
    <w:rsid w:val="00DA2F1B"/>
    <w:rsid w:val="00DA696F"/>
    <w:rsid w:val="00DB03AF"/>
    <w:rsid w:val="00DB0AE3"/>
    <w:rsid w:val="00DB2E8D"/>
    <w:rsid w:val="00DC03D8"/>
    <w:rsid w:val="00DC0FBE"/>
    <w:rsid w:val="00DC33F4"/>
    <w:rsid w:val="00DC4011"/>
    <w:rsid w:val="00DC6889"/>
    <w:rsid w:val="00DD4A8C"/>
    <w:rsid w:val="00DD4E84"/>
    <w:rsid w:val="00DE2166"/>
    <w:rsid w:val="00DE21F2"/>
    <w:rsid w:val="00DE5565"/>
    <w:rsid w:val="00DE61D4"/>
    <w:rsid w:val="00DF21A7"/>
    <w:rsid w:val="00E0006C"/>
    <w:rsid w:val="00E00F9E"/>
    <w:rsid w:val="00E02F93"/>
    <w:rsid w:val="00E06C48"/>
    <w:rsid w:val="00E106BE"/>
    <w:rsid w:val="00E106CA"/>
    <w:rsid w:val="00E15580"/>
    <w:rsid w:val="00E1708D"/>
    <w:rsid w:val="00E31A35"/>
    <w:rsid w:val="00E34823"/>
    <w:rsid w:val="00E36C70"/>
    <w:rsid w:val="00E42DEF"/>
    <w:rsid w:val="00E52B4F"/>
    <w:rsid w:val="00E5466D"/>
    <w:rsid w:val="00E57CDF"/>
    <w:rsid w:val="00E634AB"/>
    <w:rsid w:val="00E6382E"/>
    <w:rsid w:val="00E7485C"/>
    <w:rsid w:val="00E75CA8"/>
    <w:rsid w:val="00E81208"/>
    <w:rsid w:val="00E83298"/>
    <w:rsid w:val="00E85AF9"/>
    <w:rsid w:val="00E86D4E"/>
    <w:rsid w:val="00E9273C"/>
    <w:rsid w:val="00EB240D"/>
    <w:rsid w:val="00EC0602"/>
    <w:rsid w:val="00ED07F6"/>
    <w:rsid w:val="00ED28AC"/>
    <w:rsid w:val="00EE2F54"/>
    <w:rsid w:val="00EE5319"/>
    <w:rsid w:val="00EF0267"/>
    <w:rsid w:val="00EF0782"/>
    <w:rsid w:val="00EF34A7"/>
    <w:rsid w:val="00EF5FB1"/>
    <w:rsid w:val="00EF7D07"/>
    <w:rsid w:val="00F0190C"/>
    <w:rsid w:val="00F039E3"/>
    <w:rsid w:val="00F10639"/>
    <w:rsid w:val="00F10C6A"/>
    <w:rsid w:val="00F148B8"/>
    <w:rsid w:val="00F16A35"/>
    <w:rsid w:val="00F2037E"/>
    <w:rsid w:val="00F22A43"/>
    <w:rsid w:val="00F250EE"/>
    <w:rsid w:val="00F25443"/>
    <w:rsid w:val="00F26607"/>
    <w:rsid w:val="00F2679E"/>
    <w:rsid w:val="00F3483A"/>
    <w:rsid w:val="00F3522A"/>
    <w:rsid w:val="00F3524C"/>
    <w:rsid w:val="00F42388"/>
    <w:rsid w:val="00F47D83"/>
    <w:rsid w:val="00F52793"/>
    <w:rsid w:val="00F54238"/>
    <w:rsid w:val="00F557DA"/>
    <w:rsid w:val="00F561DA"/>
    <w:rsid w:val="00F57852"/>
    <w:rsid w:val="00F63AB4"/>
    <w:rsid w:val="00F67E9F"/>
    <w:rsid w:val="00F71032"/>
    <w:rsid w:val="00F71454"/>
    <w:rsid w:val="00F90A08"/>
    <w:rsid w:val="00FA1CAD"/>
    <w:rsid w:val="00FA2097"/>
    <w:rsid w:val="00FB1C3B"/>
    <w:rsid w:val="00FB57C8"/>
    <w:rsid w:val="00FD0603"/>
    <w:rsid w:val="00FE1A9D"/>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 w:type="paragraph" w:styleId="Revision">
    <w:name w:val="Revision"/>
    <w:hidden/>
    <w:uiPriority w:val="99"/>
    <w:semiHidden/>
    <w:rsid w:val="00C066C9"/>
    <w:pPr>
      <w:spacing w:after="0"/>
    </w:pPr>
  </w:style>
  <w:style w:type="paragraph" w:styleId="NormalWeb">
    <w:name w:val="Normal (Web)"/>
    <w:basedOn w:val="Normal"/>
    <w:uiPriority w:val="99"/>
    <w:semiHidden/>
    <w:unhideWhenUsed/>
    <w:rsid w:val="00F148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038">
      <w:bodyDiv w:val="1"/>
      <w:marLeft w:val="0"/>
      <w:marRight w:val="0"/>
      <w:marTop w:val="0"/>
      <w:marBottom w:val="0"/>
      <w:divBdr>
        <w:top w:val="none" w:sz="0" w:space="0" w:color="auto"/>
        <w:left w:val="none" w:sz="0" w:space="0" w:color="auto"/>
        <w:bottom w:val="none" w:sz="0" w:space="0" w:color="auto"/>
        <w:right w:val="none" w:sz="0" w:space="0" w:color="auto"/>
      </w:divBdr>
    </w:div>
    <w:div w:id="31421125">
      <w:bodyDiv w:val="1"/>
      <w:marLeft w:val="0"/>
      <w:marRight w:val="0"/>
      <w:marTop w:val="0"/>
      <w:marBottom w:val="0"/>
      <w:divBdr>
        <w:top w:val="none" w:sz="0" w:space="0" w:color="auto"/>
        <w:left w:val="none" w:sz="0" w:space="0" w:color="auto"/>
        <w:bottom w:val="none" w:sz="0" w:space="0" w:color="auto"/>
        <w:right w:val="none" w:sz="0" w:space="0" w:color="auto"/>
      </w:divBdr>
    </w:div>
    <w:div w:id="38359143">
      <w:bodyDiv w:val="1"/>
      <w:marLeft w:val="0"/>
      <w:marRight w:val="0"/>
      <w:marTop w:val="0"/>
      <w:marBottom w:val="0"/>
      <w:divBdr>
        <w:top w:val="none" w:sz="0" w:space="0" w:color="auto"/>
        <w:left w:val="none" w:sz="0" w:space="0" w:color="auto"/>
        <w:bottom w:val="none" w:sz="0" w:space="0" w:color="auto"/>
        <w:right w:val="none" w:sz="0" w:space="0" w:color="auto"/>
      </w:divBdr>
    </w:div>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901135173">
      <w:bodyDiv w:val="1"/>
      <w:marLeft w:val="0"/>
      <w:marRight w:val="0"/>
      <w:marTop w:val="0"/>
      <w:marBottom w:val="0"/>
      <w:divBdr>
        <w:top w:val="none" w:sz="0" w:space="0" w:color="auto"/>
        <w:left w:val="none" w:sz="0" w:space="0" w:color="auto"/>
        <w:bottom w:val="none" w:sz="0" w:space="0" w:color="auto"/>
        <w:right w:val="none" w:sz="0" w:space="0" w:color="auto"/>
      </w:divBdr>
    </w:div>
    <w:div w:id="944964626">
      <w:bodyDiv w:val="1"/>
      <w:marLeft w:val="0"/>
      <w:marRight w:val="0"/>
      <w:marTop w:val="0"/>
      <w:marBottom w:val="0"/>
      <w:divBdr>
        <w:top w:val="none" w:sz="0" w:space="0" w:color="auto"/>
        <w:left w:val="none" w:sz="0" w:space="0" w:color="auto"/>
        <w:bottom w:val="none" w:sz="0" w:space="0" w:color="auto"/>
        <w:right w:val="none" w:sz="0" w:space="0" w:color="auto"/>
      </w:divBdr>
    </w:div>
    <w:div w:id="1015424874">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397585043">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3" ma:contentTypeDescription="Create a new document." ma:contentTypeScope="" ma:versionID="91de9e90e756871a8be86f6a755196c4">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0b2e6cf5bb616d3190b5abc242a0e340"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Title/>
  <Subtitle/>
  <Date/>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5DB7EAC2-93E9-4498-9344-5C737D0E016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3.xml><?xml version="1.0" encoding="utf-8"?>
<ds:datastoreItem xmlns:ds="http://schemas.openxmlformats.org/officeDocument/2006/customXml" ds:itemID="{75697D18-950F-45FC-8A08-C52571DD1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475032-7D3B-464E-9442-7D5434A3E770}">
  <ds:schemaRefs/>
</ds:datastoreItem>
</file>

<file path=customXml/itemProps5.xml><?xml version="1.0" encoding="utf-8"?>
<ds:datastoreItem xmlns:ds="http://schemas.openxmlformats.org/officeDocument/2006/customXml" ds:itemID="{216A188C-E08C-42EE-BAB8-B89DDD870B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ITP Template</Template>
  <TotalTime>1</TotalTime>
  <Pages>8</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Jessica  Farenzena</dc:creator>
  <cp:keywords/>
  <dc:description/>
  <cp:lastModifiedBy>Zachary Gilbert</cp:lastModifiedBy>
  <cp:revision>2</cp:revision>
  <cp:lastPrinted>2023-05-30T02:51:00Z</cp:lastPrinted>
  <dcterms:created xsi:type="dcterms:W3CDTF">2023-06-26T22:16:00Z</dcterms:created>
  <dcterms:modified xsi:type="dcterms:W3CDTF">2023-06-26T22:16:00Z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ies>
</file>