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3260"/>
        <w:gridCol w:w="1304"/>
        <w:gridCol w:w="3941"/>
      </w:tblGrid>
      <w:tr w:rsidR="0046228C" w14:paraId="56A88FD1" w14:textId="77777777" w:rsidTr="00F75D00">
        <w:trPr>
          <w:trHeight w:val="231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08339" w14:textId="6D2D1764" w:rsidR="0046228C" w:rsidRPr="00F75D00" w:rsidRDefault="00DC1E28" w:rsidP="0092357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"MFiles_PG3EE8F8FCDE2F42FEB77C36CF8C34077A"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7924ED">
              <w:rPr>
                <w:sz w:val="24"/>
                <w:szCs w:val="24"/>
              </w:rPr>
              <w:t>[Work Area(s)]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14DF" w14:textId="123D1384" w:rsidR="0046228C" w:rsidRDefault="0046228C" w:rsidP="00923572">
            <w:pPr>
              <w:pStyle w:val="Heading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68C95AB7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38D8" w14:textId="453E635D" w:rsidR="0046228C" w:rsidRDefault="00DC1E28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"MFiles_PG2F2B2D479AC1470D96E32B7BC7BB900E"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7924ED">
              <w:rPr>
                <w:rFonts w:ascii="Arial" w:hAnsi="Arial" w:cs="Arial"/>
                <w:i/>
                <w:sz w:val="20"/>
                <w:szCs w:val="24"/>
              </w:rPr>
              <w:t>[Sub Work Area(s)]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B69DF" w14:textId="1C5CD84E" w:rsidR="0046228C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194553E7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9FBFF" w14:textId="369219C4" w:rsidR="0046228C" w:rsidRDefault="00DC1E28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"MFiles_PG5A7482DE55C7482BBB26637370601405"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7924ED">
              <w:rPr>
                <w:rFonts w:ascii="Arial" w:hAnsi="Arial" w:cs="Arial"/>
                <w:i/>
                <w:sz w:val="20"/>
                <w:szCs w:val="24"/>
              </w:rPr>
              <w:t>[Lot(s)]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50D21" w14:textId="30E2D8BE" w:rsidR="0046228C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2561DF56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07F24" w14:textId="17AA28D4" w:rsidR="0046228C" w:rsidRDefault="00DC1E28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"MFiles_PG95399E98A55F473D90B8F3FD63E7008F"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7924ED">
              <w:rPr>
                <w:rFonts w:ascii="Arial" w:hAnsi="Arial" w:cs="Arial"/>
                <w:i/>
                <w:sz w:val="20"/>
                <w:szCs w:val="24"/>
              </w:rPr>
              <w:t>[Sublot(s)]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A40B9" w14:textId="09A1B18A" w:rsidR="0046228C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3634DB24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1AFE6" w14:textId="235D8F3C" w:rsidR="0046228C" w:rsidRDefault="00DC1E28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"MFiles_PG0DE623DDC2F64E548837EB975054FF48"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7924ED">
              <w:rPr>
                <w:rFonts w:ascii="Arial" w:hAnsi="Arial" w:cs="Arial"/>
                <w:i/>
                <w:sz w:val="20"/>
                <w:szCs w:val="24"/>
              </w:rPr>
              <w:t>[Document Date]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5D33C" w14:textId="7E54C53C" w:rsidR="0046228C" w:rsidRPr="00EA6B3E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585FB" w14:textId="0415136D" w:rsidR="0046228C" w:rsidRPr="00EA6B3E" w:rsidRDefault="00F10811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 w:rsidRPr="00EA6B3E">
              <w:rPr>
                <w:rFonts w:ascii="Arial" w:hAnsi="Arial" w:cs="Arial"/>
                <w:i/>
                <w:sz w:val="20"/>
                <w:szCs w:val="24"/>
              </w:rPr>
              <w:t>Updated</w:t>
            </w:r>
            <w:r w:rsidR="00956103" w:rsidRPr="00EA6B3E">
              <w:rPr>
                <w:rFonts w:ascii="Arial" w:hAnsi="Arial" w:cs="Arial"/>
                <w:i/>
                <w:sz w:val="20"/>
                <w:szCs w:val="24"/>
              </w:rPr>
              <w:t xml:space="preserve"> By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1B836" w14:textId="151F8CAE" w:rsidR="0046228C" w:rsidRPr="00EA6B3E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24C7C0A8" w14:textId="77777777" w:rsidR="0046228C" w:rsidRDefault="0046228C">
      <w:pPr>
        <w:rPr>
          <w:rFonts w:ascii="Arial" w:hAnsi="Arial" w:cs="Arial"/>
          <w:sz w:val="10"/>
          <w:szCs w:val="24"/>
        </w:rPr>
      </w:pPr>
    </w:p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6"/>
        <w:gridCol w:w="1408"/>
        <w:gridCol w:w="1072"/>
        <w:gridCol w:w="5205"/>
      </w:tblGrid>
      <w:tr w:rsidR="0046228C" w14:paraId="30F8103E" w14:textId="77777777" w:rsidTr="00F10811">
        <w:trPr>
          <w:trHeight w:val="274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B8F0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Area: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6182BD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Weather:</w:t>
            </w:r>
          </w:p>
        </w:tc>
        <w:tc>
          <w:tcPr>
            <w:tcW w:w="5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1654E" w14:textId="26E9589A" w:rsidR="0046228C" w:rsidRDefault="00956103" w:rsidP="00544CA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Fine / Overcast / Showers / Rain</w:t>
            </w:r>
            <w:r w:rsidR="00544CAB">
              <w:rPr>
                <w:rFonts w:ascii="Arial" w:hAnsi="Arial" w:cs="Arial"/>
                <w:b/>
                <w:kern w:val="28"/>
                <w:sz w:val="20"/>
                <w:szCs w:val="24"/>
              </w:rPr>
              <w:t xml:space="preserve">/ </w:t>
            </w:r>
          </w:p>
        </w:tc>
      </w:tr>
      <w:tr w:rsidR="0046228C" w14:paraId="58E9AB00" w14:textId="77777777" w:rsidTr="00F10811">
        <w:trPr>
          <w:trHeight w:val="296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E920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Location: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338DB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Date:</w:t>
            </w:r>
          </w:p>
        </w:tc>
        <w:tc>
          <w:tcPr>
            <w:tcW w:w="5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9074B" w14:textId="77777777" w:rsidR="0046228C" w:rsidRDefault="0046228C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  <w:tr w:rsidR="0046228C" w14:paraId="29CC9992" w14:textId="77777777" w:rsidTr="00CB595B">
        <w:trPr>
          <w:trHeight w:val="544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0847" w14:textId="4EBEF1AF" w:rsidR="0046228C" w:rsidRDefault="00956103" w:rsidP="00CB595B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 xml:space="preserve">Personnel </w:t>
            </w:r>
            <w:r w:rsidR="00587BE3">
              <w:rPr>
                <w:rFonts w:ascii="Arial" w:hAnsi="Arial" w:cs="Arial"/>
                <w:b/>
                <w:kern w:val="28"/>
                <w:sz w:val="20"/>
                <w:szCs w:val="24"/>
              </w:rPr>
              <w:t>C</w:t>
            </w: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onducting: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4723" w14:textId="77777777" w:rsidR="0046228C" w:rsidRDefault="00956103" w:rsidP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Drain Layer: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DE29" w14:textId="77777777" w:rsidR="0046228C" w:rsidRDefault="0046228C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  <w:tr w:rsidR="00CB595B" w14:paraId="50911633" w14:textId="77777777" w:rsidTr="00CB595B"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2C453D" w14:textId="486F9247" w:rsidR="00CB595B" w:rsidRDefault="00CB595B" w:rsidP="00CB595B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Witnesses Requiring Notice of Test: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0EC7" w14:textId="43CA2732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QLDC Rep: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A510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  <w:tr w:rsidR="00CB595B" w14:paraId="4B93E48A" w14:textId="77777777" w:rsidTr="00F53AAD">
        <w:tc>
          <w:tcPr>
            <w:tcW w:w="28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9C7CAC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A9EE" w14:textId="030B3720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CPS Engineer: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C1F6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  <w:tr w:rsidR="00CB595B" w14:paraId="3E073EC8" w14:textId="77777777" w:rsidTr="00F53AAD">
        <w:tc>
          <w:tcPr>
            <w:tcW w:w="28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95FD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0797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Site Engineer: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0F49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</w:tbl>
    <w:p w14:paraId="370061A3" w14:textId="77777777" w:rsidR="0046228C" w:rsidRDefault="0046228C">
      <w:pPr>
        <w:ind w:left="-142"/>
        <w:rPr>
          <w:rFonts w:ascii="Arial" w:hAnsi="Arial" w:cs="Arial"/>
          <w:b/>
          <w:sz w:val="10"/>
          <w:szCs w:val="24"/>
        </w:rPr>
      </w:pPr>
    </w:p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7"/>
        <w:gridCol w:w="436"/>
        <w:gridCol w:w="1306"/>
        <w:gridCol w:w="835"/>
        <w:gridCol w:w="592"/>
        <w:gridCol w:w="241"/>
        <w:gridCol w:w="1307"/>
        <w:gridCol w:w="688"/>
        <w:gridCol w:w="1024"/>
        <w:gridCol w:w="1985"/>
      </w:tblGrid>
      <w:tr w:rsidR="0046228C" w14:paraId="368FCE94" w14:textId="77777777" w:rsidTr="00542D26">
        <w:trPr>
          <w:trHeight w:val="483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4240" w14:textId="5B814745" w:rsidR="0046228C" w:rsidRDefault="00697573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Pipel</w:t>
            </w:r>
            <w:r w:rsidR="00956103">
              <w:rPr>
                <w:rFonts w:ascii="Arial" w:hAnsi="Arial" w:cs="Arial"/>
                <w:b/>
                <w:kern w:val="28"/>
                <w:sz w:val="20"/>
                <w:szCs w:val="24"/>
              </w:rPr>
              <w:t>ine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4A67" w14:textId="54C9CA96" w:rsidR="0046228C" w:rsidRDefault="00F10811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US MH Number</w:t>
            </w:r>
          </w:p>
        </w:tc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16F7E" w14:textId="51FA2E7F" w:rsidR="0046228C" w:rsidRDefault="00F10811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DS MH Number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F0984" w14:textId="77777777" w:rsidR="0046228C" w:rsidRDefault="00956103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Drainage Plugs used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CF781" w14:textId="77777777" w:rsidR="0046228C" w:rsidRDefault="00956103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Plugs Braced?</w:t>
            </w:r>
          </w:p>
        </w:tc>
      </w:tr>
      <w:tr w:rsidR="0046228C" w14:paraId="77DD3996" w14:textId="77777777" w:rsidTr="00923572">
        <w:trPr>
          <w:trHeight w:val="109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DEE1" w14:textId="77777777" w:rsidR="0046228C" w:rsidRDefault="0046228C">
            <w:pPr>
              <w:spacing w:before="24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  <w:p w14:paraId="5E1732C8" w14:textId="77777777" w:rsidR="0046228C" w:rsidRDefault="0046228C">
            <w:pPr>
              <w:spacing w:before="24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FB14" w14:textId="63C9393D" w:rsidR="0046228C" w:rsidRDefault="0046228C">
            <w:pPr>
              <w:spacing w:before="24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62E9" w14:textId="65D2D1D8" w:rsidR="0046228C" w:rsidRDefault="0046228C">
            <w:pPr>
              <w:spacing w:before="24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5F02" w14:textId="77777777" w:rsidR="0046228C" w:rsidRDefault="00956103" w:rsidP="00542D26">
            <w:pPr>
              <w:spacing w:before="24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Rubber &amp; Aluminium Plugs</w:t>
            </w:r>
          </w:p>
          <w:p w14:paraId="43F3ABD0" w14:textId="77777777" w:rsidR="0046228C" w:rsidRDefault="00956103" w:rsidP="00542D26">
            <w:pPr>
              <w:spacing w:before="24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Rubber Blow up plugs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42571" w14:textId="77777777" w:rsidR="0046228C" w:rsidRDefault="00956103" w:rsidP="00542D26">
            <w:pPr>
              <w:spacing w:before="24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Yes / No</w:t>
            </w:r>
          </w:p>
        </w:tc>
      </w:tr>
      <w:tr w:rsidR="00F10811" w14:paraId="1D317902" w14:textId="77777777" w:rsidTr="00F10811">
        <w:trPr>
          <w:trHeight w:val="1128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1736E" w14:textId="77777777" w:rsidR="00F75D00" w:rsidRDefault="000F62F0" w:rsidP="000F62F0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Pipeline Material</w:t>
            </w:r>
            <w:r w:rsidR="00F75D0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(non-concrete)</w:t>
            </w:r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:</w:t>
            </w:r>
            <w:r w:rsidR="00F75D0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 </w:t>
            </w:r>
          </w:p>
          <w:p w14:paraId="0BF06D14" w14:textId="242CB901" w:rsidR="00F10811" w:rsidRPr="00F10811" w:rsidRDefault="00F10811" w:rsidP="000F62F0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</w:p>
        </w:tc>
        <w:tc>
          <w:tcPr>
            <w:tcW w:w="3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3E4E" w14:textId="3B2768FF" w:rsidR="000F62F0" w:rsidRDefault="000F62F0" w:rsidP="00F10811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Pipeline DN</w:t>
            </w:r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(mm</w:t>
            </w:r>
            <w:proofErr w:type="gramStart"/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)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_</w:t>
            </w:r>
            <w:proofErr w:type="gramEnd"/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______________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                                     </w:t>
            </w:r>
          </w:p>
          <w:p w14:paraId="76C9D23A" w14:textId="62C211AF" w:rsidR="00F10811" w:rsidRPr="00F10811" w:rsidRDefault="00F10811" w:rsidP="009B41FA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Pipeline Length</w:t>
            </w:r>
            <w:r w:rsidR="000F62F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(m</w:t>
            </w:r>
            <w:proofErr w:type="gramStart"/>
            <w:r w:rsidR="000F62F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)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:</w:t>
            </w:r>
            <w:r w:rsidR="000F62F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_</w:t>
            </w:r>
            <w:proofErr w:type="gramEnd"/>
            <w:r w:rsidR="000F62F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____________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                          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98A9" w14:textId="77777777" w:rsidR="000F62F0" w:rsidRDefault="000F62F0" w:rsidP="00923572">
            <w:pPr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</w:p>
          <w:p w14:paraId="3792FE45" w14:textId="7664A8AE" w:rsidR="00F10811" w:rsidRPr="00F10811" w:rsidRDefault="00F10811" w:rsidP="00923572">
            <w:pPr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Test </w:t>
            </w:r>
            <w:r w:rsidR="008D4C55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Time</w:t>
            </w:r>
            <w:r w:rsidR="008D4C55"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as per Table C1:</w:t>
            </w:r>
          </w:p>
        </w:tc>
      </w:tr>
      <w:tr w:rsidR="0046228C" w14:paraId="5BEBFBC0" w14:textId="77777777" w:rsidTr="00542D26">
        <w:trPr>
          <w:trHeight w:val="826"/>
        </w:trPr>
        <w:tc>
          <w:tcPr>
            <w:tcW w:w="25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73204" w14:textId="6343C6A9" w:rsidR="0046228C" w:rsidRDefault="00542D26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Prelim Checks: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AD7A" w14:textId="2005DB6E" w:rsidR="0046228C" w:rsidRDefault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Line at pressure and maintained for 3mins</w:t>
            </w:r>
            <w:r w:rsidR="00956103">
              <w:rPr>
                <w:rFonts w:ascii="Arial" w:hAnsi="Arial" w:cs="Arial"/>
                <w:kern w:val="28"/>
                <w:sz w:val="20"/>
                <w:szCs w:val="24"/>
              </w:rPr>
              <w:t xml:space="preserve">? </w:t>
            </w:r>
          </w:p>
          <w:p w14:paraId="5C79FC0F" w14:textId="77777777" w:rsidR="0046228C" w:rsidRDefault="00956103" w:rsidP="00542D26">
            <w:pPr>
              <w:spacing w:before="12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Y / N</w:t>
            </w:r>
          </w:p>
        </w:tc>
        <w:tc>
          <w:tcPr>
            <w:tcW w:w="369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A404" w14:textId="42A7FD7D" w:rsidR="0046228C" w:rsidRPr="009A5400" w:rsidRDefault="009A5400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  <w:lang w:val="en-NZ"/>
              </w:rPr>
            </w:pPr>
            <w:r w:rsidRPr="009A5400">
              <w:rPr>
                <w:rFonts w:ascii="Arial" w:hAnsi="Arial" w:cs="Arial"/>
                <w:b/>
                <w:bCs/>
                <w:kern w:val="28"/>
                <w:sz w:val="20"/>
                <w:szCs w:val="24"/>
                <w:lang w:val="en-NZ"/>
              </w:rPr>
              <w:t>Comments</w:t>
            </w:r>
            <w:r w:rsidR="00542D26" w:rsidRPr="009A5400">
              <w:rPr>
                <w:rFonts w:ascii="Arial" w:hAnsi="Arial" w:cs="Arial"/>
                <w:b/>
                <w:bCs/>
                <w:kern w:val="28"/>
                <w:sz w:val="20"/>
                <w:szCs w:val="24"/>
                <w:lang w:val="en-NZ"/>
              </w:rPr>
              <w:t>:</w:t>
            </w:r>
          </w:p>
        </w:tc>
      </w:tr>
      <w:tr w:rsidR="0046228C" w14:paraId="3EAF89D9" w14:textId="77777777">
        <w:tc>
          <w:tcPr>
            <w:tcW w:w="25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EDD7" w14:textId="77777777" w:rsidR="0046228C" w:rsidRDefault="0046228C">
            <w:pPr>
              <w:spacing w:before="240" w:after="60"/>
              <w:outlineLvl w:val="0"/>
              <w:rPr>
                <w:rFonts w:ascii="Arial" w:hAnsi="Arial" w:cs="Arial"/>
                <w:kern w:val="28"/>
                <w:sz w:val="20"/>
                <w:szCs w:val="24"/>
                <w:lang w:val="en-NZ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F299" w14:textId="3EB0AC58" w:rsidR="0046228C" w:rsidRDefault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No Leaks Detected</w:t>
            </w:r>
            <w:r w:rsidR="00956103">
              <w:rPr>
                <w:rFonts w:ascii="Arial" w:hAnsi="Arial" w:cs="Arial"/>
                <w:kern w:val="28"/>
                <w:sz w:val="20"/>
                <w:szCs w:val="24"/>
              </w:rPr>
              <w:t>?</w:t>
            </w:r>
          </w:p>
          <w:p w14:paraId="1264B8D8" w14:textId="77777777" w:rsidR="0046228C" w:rsidRDefault="00956103" w:rsidP="00542D26">
            <w:pPr>
              <w:spacing w:before="12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Y / N</w:t>
            </w:r>
          </w:p>
        </w:tc>
        <w:tc>
          <w:tcPr>
            <w:tcW w:w="3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E11A" w14:textId="77777777" w:rsidR="0046228C" w:rsidRDefault="0046228C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</w:tr>
      <w:tr w:rsidR="0046228C" w14:paraId="1A86D837" w14:textId="77777777" w:rsidTr="00542D26"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816C8" w14:textId="762F4995" w:rsidR="0046228C" w:rsidRDefault="00542D26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Start Pressure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365E0" w14:textId="1F47A090" w:rsidR="0046228C" w:rsidRDefault="00542D26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kPa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2AD4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Time</w:t>
            </w:r>
          </w:p>
          <w:p w14:paraId="548FC26F" w14:textId="77777777" w:rsidR="0046228C" w:rsidRDefault="00956103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am/pm</w:t>
            </w:r>
          </w:p>
        </w:tc>
        <w:tc>
          <w:tcPr>
            <w:tcW w:w="3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F7BD" w14:textId="77777777" w:rsidR="0046228C" w:rsidRDefault="0046228C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</w:tr>
      <w:tr w:rsidR="0046228C" w14:paraId="063D285C" w14:textId="77777777" w:rsidTr="00542D26"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858E" w14:textId="34F2FF12" w:rsidR="0046228C" w:rsidRDefault="00542D26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End Pressure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BD7BC" w14:textId="6A9D7072" w:rsidR="0046228C" w:rsidRDefault="00542D26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kPa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2EEB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Time</w:t>
            </w:r>
          </w:p>
          <w:p w14:paraId="25C4F5AB" w14:textId="77777777" w:rsidR="0046228C" w:rsidRDefault="00956103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am/pm</w:t>
            </w:r>
          </w:p>
        </w:tc>
        <w:tc>
          <w:tcPr>
            <w:tcW w:w="3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1642F" w14:textId="77777777" w:rsidR="0046228C" w:rsidRDefault="0046228C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</w:tr>
      <w:tr w:rsidR="0046228C" w14:paraId="63FDC698" w14:textId="77777777" w:rsidTr="00542D26"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1F742" w14:textId="745EE712" w:rsidR="0046228C" w:rsidRDefault="00542D26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Pressure Drop: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794C4" w14:textId="16F69489" w:rsidR="0046228C" w:rsidRDefault="00542D26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kPa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2EB5C" w14:textId="77777777" w:rsidR="0046228C" w:rsidRDefault="00956103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Duration of Test</w:t>
            </w:r>
          </w:p>
          <w:p w14:paraId="221AD24B" w14:textId="77777777" w:rsidR="00542D26" w:rsidRDefault="00542D26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  <w:p w14:paraId="3299BB51" w14:textId="7A023ACB" w:rsidR="0046228C" w:rsidRDefault="00956103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Mins</w:t>
            </w:r>
          </w:p>
        </w:tc>
        <w:tc>
          <w:tcPr>
            <w:tcW w:w="3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D4F6" w14:textId="77777777" w:rsidR="0046228C" w:rsidRDefault="0046228C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</w:tr>
      <w:tr w:rsidR="0046228C" w14:paraId="4261EA75" w14:textId="77777777" w:rsidTr="00542D26">
        <w:trPr>
          <w:trHeight w:val="295"/>
        </w:trPr>
        <w:tc>
          <w:tcPr>
            <w:tcW w:w="679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89E45" w14:textId="4A2D5ADD" w:rsidR="0046228C" w:rsidRDefault="00956103" w:rsidP="00542D26">
            <w:pPr>
              <w:spacing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 w:rsidRPr="00542D26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Acceptance </w:t>
            </w:r>
            <w:r w:rsidR="00542D26" w:rsidRPr="00542D26">
              <w:rPr>
                <w:rFonts w:ascii="Arial" w:hAnsi="Arial" w:cs="Arial"/>
                <w:kern w:val="28"/>
                <w:sz w:val="20"/>
                <w:szCs w:val="24"/>
              </w:rPr>
              <w:t xml:space="preserve">where the gauged pressure </w:t>
            </w:r>
            <w:r w:rsidR="00542D26">
              <w:rPr>
                <w:rFonts w:ascii="Arial" w:hAnsi="Arial" w:cs="Arial"/>
                <w:kern w:val="28"/>
                <w:sz w:val="20"/>
                <w:szCs w:val="24"/>
              </w:rPr>
              <w:t xml:space="preserve">has </w:t>
            </w:r>
            <w:r w:rsidR="00894803">
              <w:rPr>
                <w:rFonts w:ascii="Arial" w:hAnsi="Arial" w:cs="Arial"/>
                <w:kern w:val="28"/>
                <w:sz w:val="20"/>
                <w:szCs w:val="24"/>
              </w:rPr>
              <w:t xml:space="preserve">dropped less </w:t>
            </w:r>
            <w:r w:rsidR="00542D26" w:rsidRPr="00542D26">
              <w:rPr>
                <w:rFonts w:ascii="Arial" w:hAnsi="Arial" w:cs="Arial"/>
                <w:kern w:val="28"/>
                <w:sz w:val="20"/>
                <w:szCs w:val="24"/>
              </w:rPr>
              <w:t xml:space="preserve">than </w:t>
            </w:r>
            <w:r w:rsidR="00542D26" w:rsidRPr="00542D26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7 kPa</w:t>
            </w:r>
            <w:r w:rsidR="00542D26" w:rsidRPr="00542D26">
              <w:rPr>
                <w:rFonts w:ascii="Arial" w:hAnsi="Arial" w:cs="Arial"/>
                <w:kern w:val="28"/>
                <w:sz w:val="20"/>
                <w:szCs w:val="24"/>
              </w:rPr>
              <w:t xml:space="preserve"> for the time interval shown in table C1 after the shut-off of the air supply. </w:t>
            </w:r>
          </w:p>
        </w:tc>
        <w:tc>
          <w:tcPr>
            <w:tcW w:w="3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89DE" w14:textId="77777777" w:rsidR="0046228C" w:rsidRDefault="00956103">
            <w:pPr>
              <w:spacing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Test Result</w:t>
            </w:r>
          </w:p>
        </w:tc>
      </w:tr>
      <w:tr w:rsidR="0046228C" w14:paraId="03549025" w14:textId="77777777">
        <w:trPr>
          <w:trHeight w:val="413"/>
        </w:trPr>
        <w:tc>
          <w:tcPr>
            <w:tcW w:w="679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580E" w14:textId="77777777" w:rsidR="0046228C" w:rsidRDefault="0046228C">
            <w:pPr>
              <w:spacing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AEAD9" w14:textId="77777777" w:rsidR="0046228C" w:rsidRDefault="00956103">
            <w:pPr>
              <w:spacing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PASS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77E7" w14:textId="77777777" w:rsidR="0046228C" w:rsidRDefault="00956103">
            <w:pPr>
              <w:spacing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FAIL</w:t>
            </w:r>
          </w:p>
        </w:tc>
      </w:tr>
      <w:tr w:rsidR="0046228C" w14:paraId="7B9625DA" w14:textId="77777777">
        <w:tblPrEx>
          <w:tblBorders>
            <w:bottom w:val="nil"/>
          </w:tblBorders>
        </w:tblPrEx>
        <w:trPr>
          <w:trHeight w:val="283"/>
        </w:trPr>
        <w:tc>
          <w:tcPr>
            <w:tcW w:w="1049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FFE4F" w14:textId="77777777" w:rsidR="0046228C" w:rsidRPr="00EA6B3E" w:rsidRDefault="00956103">
            <w:pPr>
              <w:pStyle w:val="Style1bodytext"/>
              <w:spacing w:befor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above works have been inspected and are considered compliant with the drawings, specifications and instructions</w:t>
            </w:r>
            <w:r w:rsidR="00BC4906">
              <w:rPr>
                <w:sz w:val="20"/>
                <w:szCs w:val="24"/>
              </w:rPr>
              <w:t xml:space="preserve"> </w:t>
            </w:r>
            <w:r w:rsidR="00BC4906" w:rsidRPr="00EA6B3E">
              <w:rPr>
                <w:sz w:val="20"/>
                <w:szCs w:val="24"/>
              </w:rPr>
              <w:t>for the purpose of this test</w:t>
            </w:r>
          </w:p>
          <w:p w14:paraId="7C3497B3" w14:textId="77777777" w:rsidR="00EA6B3E" w:rsidRPr="00EA6B3E" w:rsidRDefault="00EA6B3E">
            <w:pPr>
              <w:pStyle w:val="Style1bodytext"/>
              <w:spacing w:before="0"/>
              <w:jc w:val="left"/>
              <w:rPr>
                <w:sz w:val="20"/>
                <w:szCs w:val="24"/>
              </w:rPr>
            </w:pPr>
          </w:p>
          <w:p w14:paraId="32A4E947" w14:textId="086740FB" w:rsidR="00EA6B3E" w:rsidRDefault="00EA6B3E">
            <w:pPr>
              <w:pStyle w:val="Style1bodytext"/>
              <w:spacing w:before="0"/>
              <w:jc w:val="left"/>
              <w:rPr>
                <w:sz w:val="20"/>
                <w:szCs w:val="24"/>
              </w:rPr>
            </w:pPr>
          </w:p>
        </w:tc>
      </w:tr>
      <w:tr w:rsidR="00EA6B3E" w:rsidRPr="00EA6B3E" w14:paraId="3C84D15B" w14:textId="77777777">
        <w:tblPrEx>
          <w:tblBorders>
            <w:bottom w:val="nil"/>
          </w:tblBorders>
        </w:tblPrEx>
        <w:trPr>
          <w:trHeight w:val="410"/>
        </w:trPr>
        <w:tc>
          <w:tcPr>
            <w:tcW w:w="5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0CF6" w14:textId="77777777" w:rsidR="0046228C" w:rsidRPr="00EA6B3E" w:rsidRDefault="00956103">
            <w:pPr>
              <w:pStyle w:val="Style1bodytext"/>
              <w:spacing w:before="0"/>
              <w:jc w:val="left"/>
              <w:rPr>
                <w:szCs w:val="24"/>
              </w:rPr>
            </w:pPr>
            <w:r w:rsidRPr="00EA6B3E">
              <w:rPr>
                <w:szCs w:val="24"/>
              </w:rPr>
              <w:lastRenderedPageBreak/>
              <w:t>Name: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2171" w14:textId="57FACA5C" w:rsidR="0046228C" w:rsidRPr="00EA6B3E" w:rsidRDefault="00956103">
            <w:pPr>
              <w:pStyle w:val="Style1bodytext"/>
              <w:spacing w:before="0"/>
              <w:jc w:val="left"/>
              <w:rPr>
                <w:szCs w:val="24"/>
              </w:rPr>
            </w:pPr>
            <w:r w:rsidRPr="00EA6B3E">
              <w:rPr>
                <w:szCs w:val="24"/>
              </w:rPr>
              <w:t>Position:</w:t>
            </w:r>
            <w:r w:rsidR="00BC4906" w:rsidRPr="00EA6B3E">
              <w:rPr>
                <w:szCs w:val="24"/>
              </w:rPr>
              <w:t xml:space="preserve"> Site Engineer</w:t>
            </w:r>
          </w:p>
        </w:tc>
      </w:tr>
      <w:tr w:rsidR="00EA6B3E" w:rsidRPr="00EA6B3E" w14:paraId="02E72815" w14:textId="77777777">
        <w:tblPrEx>
          <w:tblBorders>
            <w:bottom w:val="nil"/>
          </w:tblBorders>
        </w:tblPrEx>
        <w:trPr>
          <w:trHeight w:val="429"/>
        </w:trPr>
        <w:tc>
          <w:tcPr>
            <w:tcW w:w="5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059B6" w14:textId="77777777" w:rsidR="0046228C" w:rsidRPr="00EA6B3E" w:rsidRDefault="00956103">
            <w:pPr>
              <w:pStyle w:val="Style1bodytext"/>
              <w:spacing w:before="0"/>
              <w:jc w:val="left"/>
              <w:rPr>
                <w:szCs w:val="24"/>
              </w:rPr>
            </w:pPr>
            <w:r w:rsidRPr="00EA6B3E">
              <w:rPr>
                <w:szCs w:val="24"/>
              </w:rPr>
              <w:t>Sign: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E8A29" w14:textId="77777777" w:rsidR="0046228C" w:rsidRPr="00EA6B3E" w:rsidRDefault="00956103">
            <w:pPr>
              <w:pStyle w:val="Style1bodytext"/>
              <w:spacing w:before="0"/>
              <w:jc w:val="left"/>
              <w:rPr>
                <w:szCs w:val="24"/>
              </w:rPr>
            </w:pPr>
            <w:r w:rsidRPr="00EA6B3E">
              <w:rPr>
                <w:szCs w:val="24"/>
              </w:rPr>
              <w:t>Date:</w:t>
            </w:r>
          </w:p>
        </w:tc>
      </w:tr>
    </w:tbl>
    <w:p w14:paraId="78F9514B" w14:textId="5DE0F643" w:rsidR="0046228C" w:rsidRPr="00EA6B3E" w:rsidRDefault="0046228C">
      <w:pPr>
        <w:rPr>
          <w:rFonts w:ascii="Arial" w:hAnsi="Arial" w:cs="Arial"/>
          <w:b/>
          <w:szCs w:val="24"/>
        </w:rPr>
      </w:pPr>
    </w:p>
    <w:p w14:paraId="636D1820" w14:textId="7BE98A05" w:rsidR="000F62F0" w:rsidRPr="00923572" w:rsidRDefault="000F62F0" w:rsidP="00923572">
      <w:pPr>
        <w:rPr>
          <w:rFonts w:ascii="Arial" w:hAnsi="Arial" w:cs="Arial"/>
          <w:szCs w:val="24"/>
        </w:rPr>
      </w:pPr>
      <w:r w:rsidRPr="00923572">
        <w:rPr>
          <w:rFonts w:ascii="Arial" w:hAnsi="Arial" w:cs="Arial"/>
          <w:szCs w:val="24"/>
        </w:rPr>
        <w:t>The test length shall be acceptable where the gauged pressure exceeds 18 kPa (or not more than 7 kPa less than the pressure at the start of the test) for the time interval shown in table C1 after the shut-off of the air supply.</w:t>
      </w:r>
    </w:p>
    <w:p w14:paraId="7B2DAE51" w14:textId="77777777" w:rsidR="00D448F2" w:rsidRDefault="000F62F0" w:rsidP="00D448F2">
      <w:pPr>
        <w:rPr>
          <w:rFonts w:ascii="Arial" w:hAnsi="Arial" w:cs="Arial"/>
          <w:szCs w:val="24"/>
        </w:rPr>
      </w:pPr>
      <w:r w:rsidRPr="00923572">
        <w:rPr>
          <w:rFonts w:ascii="Arial" w:hAnsi="Arial" w:cs="Arial"/>
          <w:szCs w:val="24"/>
        </w:rPr>
        <w:t>Table C1 is based on an air test pressure of 25 kPa (in excess of any external hydrostatic pressure due to groundwater)</w:t>
      </w:r>
    </w:p>
    <w:p w14:paraId="44002F9A" w14:textId="77777777" w:rsidR="00D448F2" w:rsidRDefault="00D448F2" w:rsidP="00D448F2">
      <w:pPr>
        <w:rPr>
          <w:rFonts w:ascii="Arial" w:hAnsi="Arial" w:cs="Arial"/>
          <w:szCs w:val="24"/>
        </w:rPr>
      </w:pPr>
    </w:p>
    <w:p w14:paraId="1A545570" w14:textId="26F5EFE0" w:rsidR="00F10811" w:rsidRPr="00EA6B3E" w:rsidRDefault="009C0452" w:rsidP="00D448F2">
      <w:pPr>
        <w:rPr>
          <w:rFonts w:ascii="Arial" w:hAnsi="Arial" w:cs="Arial"/>
          <w:b/>
          <w:szCs w:val="24"/>
        </w:rPr>
      </w:pPr>
      <w:r w:rsidRPr="00EA6B3E">
        <w:rPr>
          <w:rFonts w:ascii="Arial" w:hAnsi="Arial" w:cs="Arial"/>
          <w:b/>
          <w:noProof/>
          <w:szCs w:val="24"/>
          <w:lang w:val="en-NZ" w:eastAsia="en-NZ"/>
        </w:rPr>
        <w:drawing>
          <wp:inline distT="0" distB="0" distL="0" distR="0" wp14:anchorId="6A35F848" wp14:editId="1221CED0">
            <wp:extent cx="6124575" cy="6191250"/>
            <wp:effectExtent l="19050" t="19050" r="28575" b="190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91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F10811" w:rsidRPr="00EA6B3E" w:rsidSect="00F75D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134" w:bottom="992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05BD" w14:textId="77777777" w:rsidR="005526B5" w:rsidRDefault="005526B5">
      <w:r>
        <w:separator/>
      </w:r>
    </w:p>
  </w:endnote>
  <w:endnote w:type="continuationSeparator" w:id="0">
    <w:p w14:paraId="778433B8" w14:textId="77777777" w:rsidR="005526B5" w:rsidRDefault="0055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GlasgowRR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549" w14:textId="77777777" w:rsidR="003E4013" w:rsidRDefault="003E4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519"/>
      <w:gridCol w:w="5670"/>
      <w:gridCol w:w="2268"/>
    </w:tblGrid>
    <w:tr w:rsidR="0046228C" w14:paraId="3027AECA" w14:textId="77777777">
      <w:trPr>
        <w:trHeight w:val="555"/>
      </w:trPr>
      <w:tc>
        <w:tcPr>
          <w:tcW w:w="2519" w:type="dxa"/>
          <w:tcBorders>
            <w:top w:val="single" w:sz="4" w:space="0" w:color="AFBD22"/>
            <w:left w:val="nil"/>
            <w:bottom w:val="nil"/>
            <w:right w:val="nil"/>
          </w:tcBorders>
        </w:tcPr>
        <w:p w14:paraId="48A2DDD3" w14:textId="7E85D69A" w:rsidR="0046228C" w:rsidRDefault="0046228C" w:rsidP="009B41FA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24"/>
            </w:rPr>
          </w:pPr>
        </w:p>
      </w:tc>
      <w:tc>
        <w:tcPr>
          <w:tcW w:w="5670" w:type="dxa"/>
          <w:tcBorders>
            <w:top w:val="single" w:sz="4" w:space="0" w:color="AFBD22"/>
            <w:left w:val="nil"/>
            <w:bottom w:val="nil"/>
            <w:right w:val="nil"/>
          </w:tcBorders>
        </w:tcPr>
        <w:p w14:paraId="2B24B55B" w14:textId="77777777" w:rsidR="0046228C" w:rsidRDefault="00956103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t>This is an uncontrolled copy if photocopied or printed from the Intranet.</w:t>
          </w:r>
        </w:p>
        <w:p w14:paraId="3A4E2566" w14:textId="77777777" w:rsidR="0046228C" w:rsidRDefault="00956103">
          <w:pPr>
            <w:jc w:val="center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t>Copyright © all rights reserved.</w:t>
          </w:r>
        </w:p>
      </w:tc>
      <w:tc>
        <w:tcPr>
          <w:tcW w:w="2268" w:type="dxa"/>
          <w:tcBorders>
            <w:top w:val="single" w:sz="4" w:space="0" w:color="AFBD22"/>
            <w:left w:val="nil"/>
            <w:bottom w:val="nil"/>
            <w:right w:val="nil"/>
          </w:tcBorders>
        </w:tcPr>
        <w:p w14:paraId="2AB51CA4" w14:textId="77777777" w:rsidR="00923572" w:rsidRDefault="00923572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24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24"/>
            </w:rPr>
            <w:t>CS-4074A - Low Pressure Air Test Record for PVC pipes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end"/>
          </w:r>
        </w:p>
        <w:p w14:paraId="319EB237" w14:textId="5A2724A1" w:rsidR="0046228C" w:rsidRDefault="00956103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t xml:space="preserve">Page 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24"/>
            </w:rPr>
            <w:instrText xml:space="preserve"> PAGE </w:instrTex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separate"/>
          </w:r>
          <w:r w:rsidR="007924ED">
            <w:rPr>
              <w:rFonts w:ascii="Arial" w:hAnsi="Arial" w:cs="Arial"/>
              <w:noProof/>
              <w:color w:val="999999"/>
              <w:sz w:val="16"/>
              <w:szCs w:val="24"/>
            </w:rPr>
            <w:t>1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end"/>
          </w:r>
          <w:r>
            <w:rPr>
              <w:rFonts w:ascii="Arial" w:hAnsi="Arial" w:cs="Arial"/>
              <w:color w:val="999999"/>
              <w:sz w:val="16"/>
              <w:szCs w:val="24"/>
            </w:rPr>
            <w:t xml:space="preserve"> of 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24"/>
            </w:rPr>
            <w:instrText xml:space="preserve"> NUMPAGES </w:instrTex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separate"/>
          </w:r>
          <w:r w:rsidR="007924ED">
            <w:rPr>
              <w:rFonts w:ascii="Arial" w:hAnsi="Arial" w:cs="Arial"/>
              <w:noProof/>
              <w:color w:val="999999"/>
              <w:sz w:val="16"/>
              <w:szCs w:val="24"/>
            </w:rPr>
            <w:t>3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end"/>
          </w:r>
        </w:p>
      </w:tc>
    </w:tr>
  </w:tbl>
  <w:p w14:paraId="7D6947CE" w14:textId="77777777" w:rsidR="0046228C" w:rsidRDefault="0046228C">
    <w:pPr>
      <w:rPr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6275" w14:textId="77777777" w:rsidR="003E4013" w:rsidRDefault="003E4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2332" w14:textId="77777777" w:rsidR="005526B5" w:rsidRDefault="005526B5">
      <w:r>
        <w:separator/>
      </w:r>
    </w:p>
  </w:footnote>
  <w:footnote w:type="continuationSeparator" w:id="0">
    <w:p w14:paraId="7239C528" w14:textId="77777777" w:rsidR="005526B5" w:rsidRDefault="00552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9534" w14:textId="77777777" w:rsidR="003E4013" w:rsidRDefault="003E4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3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4A0" w:firstRow="1" w:lastRow="0" w:firstColumn="1" w:lastColumn="0" w:noHBand="0" w:noVBand="1"/>
    </w:tblPr>
    <w:tblGrid>
      <w:gridCol w:w="1447"/>
      <w:gridCol w:w="3544"/>
      <w:gridCol w:w="5490"/>
      <w:gridCol w:w="22"/>
    </w:tblGrid>
    <w:tr w:rsidR="0046228C" w14:paraId="6B91EFE1" w14:textId="77777777" w:rsidTr="003E4013">
      <w:trPr>
        <w:gridAfter w:val="1"/>
        <w:wAfter w:w="22" w:type="dxa"/>
        <w:trHeight w:val="564"/>
      </w:trPr>
      <w:tc>
        <w:tcPr>
          <w:tcW w:w="4991" w:type="dxa"/>
          <w:gridSpan w:val="2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7CA9CFC3" w14:textId="3B5B4A0A" w:rsidR="0046228C" w:rsidRPr="00EA6B3E" w:rsidRDefault="00736FD1" w:rsidP="007924ED">
          <w:pPr>
            <w:pStyle w:val="Header"/>
            <w:spacing w:before="120" w:after="120"/>
            <w:rPr>
              <w:rFonts w:ascii="Arial" w:hAnsi="Arial" w:cs="Arial"/>
              <w:szCs w:val="24"/>
              <w:lang w:val="en-NZ"/>
            </w:rPr>
          </w:pPr>
          <w:r>
            <w:rPr>
              <w:noProof/>
              <w:szCs w:val="24"/>
            </w:rPr>
            <w:drawing>
              <wp:inline distT="0" distB="0" distL="0" distR="0" wp14:anchorId="383435EE" wp14:editId="7CB2A8DA">
                <wp:extent cx="2935224" cy="601526"/>
                <wp:effectExtent l="0" t="0" r="0" b="825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0551" cy="604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19945BC9" w14:textId="4A195918" w:rsidR="009C00D3" w:rsidRPr="00EA6B3E" w:rsidRDefault="00956103" w:rsidP="003E4013">
          <w:pPr>
            <w:pStyle w:val="TitleStyle"/>
            <w:spacing w:before="120" w:after="120"/>
            <w:rPr>
              <w:szCs w:val="24"/>
            </w:rPr>
          </w:pPr>
          <w:r w:rsidRPr="00EA6B3E">
            <w:rPr>
              <w:szCs w:val="24"/>
            </w:rPr>
            <w:t>Low Pressure Air Test Record</w:t>
          </w:r>
          <w:r w:rsidR="00544CAB" w:rsidRPr="00EA6B3E">
            <w:rPr>
              <w:szCs w:val="24"/>
            </w:rPr>
            <w:t xml:space="preserve">, </w:t>
          </w:r>
          <w:r w:rsidR="009C00D3" w:rsidRPr="00EA6B3E">
            <w:rPr>
              <w:szCs w:val="24"/>
            </w:rPr>
            <w:t>For non-concrete pipes</w:t>
          </w:r>
        </w:p>
      </w:tc>
    </w:tr>
    <w:tr w:rsidR="00923572" w14:paraId="3120C1C1" w14:textId="77777777" w:rsidTr="003E4013">
      <w:trPr>
        <w:trHeight w:val="343"/>
      </w:trPr>
      <w:tc>
        <w:tcPr>
          <w:tcW w:w="1447" w:type="dxa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362A087F" w14:textId="77777777" w:rsidR="00923572" w:rsidRDefault="00923572">
          <w:pPr>
            <w:pStyle w:val="TitleStyle"/>
            <w:spacing w:before="60"/>
            <w:rPr>
              <w:sz w:val="20"/>
              <w:szCs w:val="24"/>
            </w:rPr>
          </w:pPr>
          <w:r>
            <w:rPr>
              <w:sz w:val="20"/>
              <w:szCs w:val="24"/>
            </w:rPr>
            <w:t>Contract:</w:t>
          </w:r>
        </w:p>
      </w:tc>
      <w:tc>
        <w:tcPr>
          <w:tcW w:w="3544" w:type="dxa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58AC7DFA" w14:textId="1F08F84B" w:rsidR="00923572" w:rsidRDefault="00923572">
          <w:pPr>
            <w:pStyle w:val="TitleStyle"/>
            <w:spacing w:before="60"/>
            <w:rPr>
              <w:sz w:val="20"/>
              <w:szCs w:val="24"/>
            </w:rPr>
          </w:pPr>
        </w:p>
      </w:tc>
      <w:tc>
        <w:tcPr>
          <w:tcW w:w="5512" w:type="dxa"/>
          <w:gridSpan w:val="2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6C69C7BE" w14:textId="0FE0D061" w:rsidR="00923572" w:rsidRDefault="00923572">
          <w:pPr>
            <w:pStyle w:val="TitleStyle"/>
            <w:spacing w:before="60"/>
            <w:rPr>
              <w:sz w:val="20"/>
              <w:szCs w:val="24"/>
            </w:rPr>
          </w:pPr>
        </w:p>
      </w:tc>
    </w:tr>
  </w:tbl>
  <w:p w14:paraId="50B5DB29" w14:textId="77777777" w:rsidR="0046228C" w:rsidRDefault="0046228C">
    <w:pPr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988F" w14:textId="77777777" w:rsidR="003E4013" w:rsidRDefault="003E4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EF4CCA0E"/>
    <w:lvl w:ilvl="0">
      <w:start w:val="1"/>
      <w:numFmt w:val="decimal"/>
      <w:lvlText w:val="%1."/>
      <w:lvlJc w:val="left"/>
      <w:pPr>
        <w:widowControl w:val="0"/>
        <w:tabs>
          <w:tab w:val="num" w:pos="1492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1" w15:restartNumberingAfterBreak="0">
    <w:nsid w:val="00000002"/>
    <w:multiLevelType w:val="singleLevel"/>
    <w:tmpl w:val="575E336A"/>
    <w:lvl w:ilvl="0">
      <w:start w:val="1"/>
      <w:numFmt w:val="decimal"/>
      <w:lvlText w:val="%1."/>
      <w:lvlJc w:val="left"/>
      <w:pPr>
        <w:widowControl w:val="0"/>
        <w:tabs>
          <w:tab w:val="num" w:pos="1209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2" w15:restartNumberingAfterBreak="0">
    <w:nsid w:val="00000003"/>
    <w:multiLevelType w:val="singleLevel"/>
    <w:tmpl w:val="31944AC0"/>
    <w:lvl w:ilvl="0">
      <w:start w:val="1"/>
      <w:numFmt w:val="decimal"/>
      <w:pStyle w:val="Style3NumberList"/>
      <w:lvlText w:val="%1."/>
      <w:lvlJc w:val="left"/>
      <w:pPr>
        <w:widowControl w:val="0"/>
        <w:tabs>
          <w:tab w:val="num" w:pos="926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3" w15:restartNumberingAfterBreak="0">
    <w:nsid w:val="00000004"/>
    <w:multiLevelType w:val="singleLevel"/>
    <w:tmpl w:val="476EAFBA"/>
    <w:lvl w:ilvl="0">
      <w:start w:val="1"/>
      <w:numFmt w:val="decimal"/>
      <w:pStyle w:val="Style2NumberList"/>
      <w:lvlText w:val="%1."/>
      <w:lvlJc w:val="left"/>
      <w:pPr>
        <w:widowControl w:val="0"/>
        <w:tabs>
          <w:tab w:val="num" w:pos="643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4" w15:restartNumberingAfterBreak="0">
    <w:nsid w:val="00000005"/>
    <w:multiLevelType w:val="singleLevel"/>
    <w:tmpl w:val="CBBEC500"/>
    <w:lvl w:ilvl="0">
      <w:start w:val="1"/>
      <w:numFmt w:val="bullet"/>
      <w:lvlText w:val=""/>
      <w:lvlJc w:val="left"/>
      <w:pPr>
        <w:widowControl w:val="0"/>
        <w:tabs>
          <w:tab w:val="num" w:pos="1492"/>
        </w:tabs>
        <w:autoSpaceDE w:val="0"/>
        <w:autoSpaceDN w:val="0"/>
        <w:adjustRightInd w:val="0"/>
        <w:ind w:hanging="360"/>
      </w:pPr>
      <w:rPr>
        <w:rFonts w:ascii="Symbol" w:hAnsi="Symbol"/>
        <w:sz w:val="24"/>
        <w:lang w:val="en-GB"/>
      </w:rPr>
    </w:lvl>
  </w:abstractNum>
  <w:abstractNum w:abstractNumId="5" w15:restartNumberingAfterBreak="0">
    <w:nsid w:val="00000006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widowControl w:val="0"/>
        <w:tabs>
          <w:tab w:val="num" w:pos="1726"/>
        </w:tabs>
        <w:autoSpaceDE w:val="0"/>
        <w:autoSpaceDN w:val="0"/>
        <w:adjustRightInd w:val="0"/>
        <w:ind w:hanging="360"/>
      </w:pPr>
      <w:rPr>
        <w:rFonts w:ascii="Wingdings" w:hAnsi="Wingdings"/>
        <w:sz w:val="22"/>
        <w:lang w:val="en-NZ"/>
      </w:rPr>
    </w:lvl>
  </w:abstractNum>
  <w:abstractNum w:abstractNumId="6" w15:restartNumberingAfterBreak="0">
    <w:nsid w:val="00000007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widowControl w:val="0"/>
        <w:tabs>
          <w:tab w:val="num" w:pos="1222"/>
        </w:tabs>
        <w:autoSpaceDE w:val="0"/>
        <w:autoSpaceDN w:val="0"/>
        <w:adjustRightInd w:val="0"/>
        <w:ind w:hanging="360"/>
      </w:pPr>
      <w:rPr>
        <w:rFonts w:ascii="Wingdings" w:hAnsi="Wingdings"/>
        <w:sz w:val="24"/>
        <w:lang w:val="en-GB"/>
      </w:rPr>
    </w:lvl>
  </w:abstractNum>
  <w:abstractNum w:abstractNumId="7" w15:restartNumberingAfterBreak="0">
    <w:nsid w:val="00000008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widowControl w:val="0"/>
        <w:tabs>
          <w:tab w:val="num" w:pos="865"/>
        </w:tabs>
        <w:autoSpaceDE w:val="0"/>
        <w:autoSpaceDN w:val="0"/>
        <w:adjustRightInd w:val="0"/>
        <w:ind w:hanging="360"/>
      </w:pPr>
      <w:rPr>
        <w:rFonts w:ascii="Wingdings" w:hAnsi="Wingdings"/>
        <w:sz w:val="24"/>
        <w:lang w:val="en-GB"/>
      </w:rPr>
    </w:lvl>
  </w:abstractNum>
  <w:abstractNum w:abstractNumId="8" w15:restartNumberingAfterBreak="0">
    <w:nsid w:val="00000009"/>
    <w:multiLevelType w:val="singleLevel"/>
    <w:tmpl w:val="37EE1A0A"/>
    <w:lvl w:ilvl="0">
      <w:start w:val="1"/>
      <w:numFmt w:val="decimal"/>
      <w:pStyle w:val="Style1NumberList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9" w15:restartNumberingAfterBreak="0">
    <w:nsid w:val="0000000A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widowControl w:val="0"/>
        <w:tabs>
          <w:tab w:val="num" w:pos="714"/>
        </w:tabs>
        <w:autoSpaceDE w:val="0"/>
        <w:autoSpaceDN w:val="0"/>
        <w:adjustRightInd w:val="0"/>
        <w:ind w:hanging="357"/>
      </w:pPr>
      <w:rPr>
        <w:rFonts w:ascii="Wingdings" w:hAnsi="Wingdings"/>
        <w:sz w:val="24"/>
        <w:lang w:val="en-GB"/>
      </w:rPr>
    </w:lvl>
  </w:abstractNum>
  <w:abstractNum w:abstractNumId="10" w15:restartNumberingAfterBreak="0">
    <w:nsid w:val="0000000B"/>
    <w:multiLevelType w:val="multilevel"/>
    <w:tmpl w:val="10F4CB62"/>
    <w:lvl w:ilvl="0">
      <w:start w:val="1"/>
      <w:numFmt w:val="decimal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1">
      <w:start w:val="1"/>
      <w:numFmt w:val="decimal"/>
      <w:lvlText w:val="%1.%2."/>
      <w:lvlJc w:val="left"/>
      <w:pPr>
        <w:widowControl w:val="0"/>
        <w:tabs>
          <w:tab w:val="num" w:pos="792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2">
      <w:start w:val="1"/>
      <w:numFmt w:val="decimal"/>
      <w:lvlText w:val="%1.%2.%3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504"/>
      </w:pPr>
      <w:rPr>
        <w:rFonts w:ascii="Times New Roman" w:hAnsi="Times New Roman"/>
        <w:sz w:val="24"/>
        <w:lang w:val="en-GB"/>
      </w:rPr>
    </w:lvl>
    <w:lvl w:ilvl="3">
      <w:start w:val="1"/>
      <w:numFmt w:val="decimal"/>
      <w:lvlText w:val="%1.%2.%3.%4.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hanging="648"/>
      </w:pPr>
      <w:rPr>
        <w:rFonts w:ascii="Times New Roman" w:hAnsi="Times New Roman"/>
        <w:sz w:val="24"/>
        <w:lang w:val="en-GB"/>
      </w:rPr>
    </w:lvl>
    <w:lvl w:ilvl="4">
      <w:start w:val="1"/>
      <w:numFmt w:val="decimal"/>
      <w:lvlText w:val="%1.%2.%3.%4.%5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hanging="792"/>
      </w:pPr>
      <w:rPr>
        <w:rFonts w:ascii="Times New Roman" w:hAnsi="Times New Roman"/>
        <w:sz w:val="24"/>
        <w:lang w:val="en-GB"/>
      </w:rPr>
    </w:lvl>
    <w:lvl w:ilvl="5">
      <w:start w:val="1"/>
      <w:numFmt w:val="decimal"/>
      <w:lvlText w:val="%1.%2.%3.%4.%5.%6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936"/>
      </w:pPr>
      <w:rPr>
        <w:rFonts w:ascii="Times New Roman" w:hAnsi="Times New Roman"/>
        <w:sz w:val="24"/>
        <w:lang w:val="en-GB"/>
      </w:rPr>
    </w:lvl>
    <w:lvl w:ilvl="6">
      <w:start w:val="1"/>
      <w:numFmt w:val="decimal"/>
      <w:lvlText w:val="%1.%2.%3.%4.%5.%6.%7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hanging="1080"/>
      </w:pPr>
      <w:rPr>
        <w:rFonts w:ascii="Times New Roman" w:hAnsi="Times New Roman"/>
        <w:sz w:val="24"/>
        <w:lang w:val="en-GB"/>
      </w:rPr>
    </w:lvl>
    <w:lvl w:ilvl="7">
      <w:start w:val="1"/>
      <w:numFmt w:val="decimal"/>
      <w:lvlText w:val="%1.%2.%3.%4.%5.%6.%7.%8."/>
      <w:lvlJc w:val="left"/>
      <w:pPr>
        <w:widowControl w:val="0"/>
        <w:tabs>
          <w:tab w:val="num" w:pos="3960"/>
        </w:tabs>
        <w:autoSpaceDE w:val="0"/>
        <w:autoSpaceDN w:val="0"/>
        <w:adjustRightInd w:val="0"/>
        <w:ind w:hanging="1224"/>
      </w:pPr>
      <w:rPr>
        <w:rFonts w:ascii="Times New Roman" w:hAnsi="Times New Roman"/>
        <w:sz w:val="24"/>
        <w:lang w:val="en-GB"/>
      </w:rPr>
    </w:lvl>
    <w:lvl w:ilvl="8">
      <w:start w:val="1"/>
      <w:numFmt w:val="decimal"/>
      <w:lvlText w:val="%1.%2.%3.%4.%5.%6.%7.%8.%9."/>
      <w:lvlJc w:val="left"/>
      <w:pPr>
        <w:widowControl w:val="0"/>
        <w:tabs>
          <w:tab w:val="num" w:pos="4680"/>
        </w:tabs>
        <w:autoSpaceDE w:val="0"/>
        <w:autoSpaceDN w:val="0"/>
        <w:adjustRightInd w:val="0"/>
        <w:ind w:hanging="1440"/>
      </w:pPr>
      <w:rPr>
        <w:rFonts w:ascii="Times New Roman" w:hAnsi="Times New Roman"/>
        <w:sz w:val="24"/>
        <w:lang w:val="en-GB"/>
      </w:rPr>
    </w:lvl>
  </w:abstractNum>
  <w:abstractNum w:abstractNumId="11" w15:restartNumberingAfterBreak="0">
    <w:nsid w:val="0000000C"/>
    <w:multiLevelType w:val="hybridMultilevel"/>
    <w:tmpl w:val="FBAC8B9C"/>
    <w:lvl w:ilvl="0" w:tplc="30FC99F0">
      <w:start w:val="1"/>
      <w:numFmt w:val="decimal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1" w:tplc="2D50B884">
      <w:start w:val="1"/>
      <w:numFmt w:val="lowerLetter"/>
      <w:lvlText w:val="%2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2" w:tplc="4F48F916">
      <w:start w:val="1"/>
      <w:numFmt w:val="lowerRoman"/>
      <w:lvlText w:val="%3."/>
      <w:lvlJc w:val="right"/>
      <w:pPr>
        <w:widowControl w:val="0"/>
        <w:tabs>
          <w:tab w:val="num" w:pos="2160"/>
        </w:tabs>
        <w:autoSpaceDE w:val="0"/>
        <w:autoSpaceDN w:val="0"/>
        <w:adjustRightInd w:val="0"/>
        <w:ind w:hanging="180"/>
      </w:pPr>
      <w:rPr>
        <w:rFonts w:ascii="Times New Roman" w:hAnsi="Times New Roman"/>
        <w:sz w:val="24"/>
        <w:lang w:val="en-GB"/>
      </w:rPr>
    </w:lvl>
    <w:lvl w:ilvl="3" w:tplc="88AC95D2">
      <w:start w:val="1"/>
      <w:numFmt w:val="decimal"/>
      <w:lvlText w:val="%4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4" w:tplc="2A30C438">
      <w:start w:val="1"/>
      <w:numFmt w:val="lowerLetter"/>
      <w:lvlText w:val="%5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5" w:tplc="2460B8EC">
      <w:start w:val="1"/>
      <w:numFmt w:val="lowerRoman"/>
      <w:lvlText w:val="%6."/>
      <w:lvlJc w:val="right"/>
      <w:pPr>
        <w:widowControl w:val="0"/>
        <w:tabs>
          <w:tab w:val="num" w:pos="4320"/>
        </w:tabs>
        <w:autoSpaceDE w:val="0"/>
        <w:autoSpaceDN w:val="0"/>
        <w:adjustRightInd w:val="0"/>
        <w:ind w:hanging="180"/>
      </w:pPr>
      <w:rPr>
        <w:rFonts w:ascii="Times New Roman" w:hAnsi="Times New Roman"/>
        <w:sz w:val="24"/>
        <w:lang w:val="en-GB"/>
      </w:rPr>
    </w:lvl>
    <w:lvl w:ilvl="6" w:tplc="DEA4E178">
      <w:start w:val="1"/>
      <w:numFmt w:val="decimal"/>
      <w:lvlText w:val="%7."/>
      <w:lvlJc w:val="left"/>
      <w:pPr>
        <w:widowControl w:val="0"/>
        <w:tabs>
          <w:tab w:val="num" w:pos="50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7" w:tplc="6F56AD5A">
      <w:start w:val="1"/>
      <w:numFmt w:val="lowerLetter"/>
      <w:lvlText w:val="%8."/>
      <w:lvlJc w:val="left"/>
      <w:pPr>
        <w:widowControl w:val="0"/>
        <w:tabs>
          <w:tab w:val="num" w:pos="57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8" w:tplc="0B484B0C">
      <w:start w:val="1"/>
      <w:numFmt w:val="lowerRoman"/>
      <w:lvlText w:val="%9."/>
      <w:lvlJc w:val="right"/>
      <w:pPr>
        <w:widowControl w:val="0"/>
        <w:tabs>
          <w:tab w:val="num" w:pos="6480"/>
        </w:tabs>
        <w:autoSpaceDE w:val="0"/>
        <w:autoSpaceDN w:val="0"/>
        <w:adjustRightInd w:val="0"/>
        <w:ind w:hanging="180"/>
      </w:pPr>
      <w:rPr>
        <w:rFonts w:ascii="Times New Roman" w:hAnsi="Times New Roman"/>
        <w:sz w:val="24"/>
        <w:lang w:val="en-GB"/>
      </w:rPr>
    </w:lvl>
  </w:abstractNum>
  <w:abstractNum w:abstractNumId="12" w15:restartNumberingAfterBreak="0">
    <w:nsid w:val="0000000D"/>
    <w:multiLevelType w:val="multilevel"/>
    <w:tmpl w:val="08090023"/>
    <w:lvl w:ilvl="0">
      <w:start w:val="1"/>
      <w:numFmt w:val="upperRoman"/>
      <w:lvlText w:val="Article %1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firstLine="0"/>
      </w:pPr>
      <w:rPr>
        <w:rFonts w:ascii="Times New Roman" w:hAnsi="Times New Roman"/>
        <w:sz w:val="24"/>
        <w:lang w:val="en-GB"/>
      </w:rPr>
    </w:lvl>
    <w:lvl w:ilvl="1">
      <w:start w:val="1"/>
      <w:numFmt w:val="decimalZero"/>
      <w:isLgl/>
      <w:lvlText w:val="Section %1.%2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firstLine="0"/>
      </w:pPr>
      <w:rPr>
        <w:rFonts w:ascii="Times New Roman" w:hAnsi="Times New Roman"/>
        <w:sz w:val="24"/>
        <w:lang w:val="en-GB"/>
      </w:rPr>
    </w:lvl>
    <w:lvl w:ilvl="2">
      <w:start w:val="1"/>
      <w:numFmt w:val="lowerLetter"/>
      <w:lvlText w:val="(%3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3">
      <w:start w:val="1"/>
      <w:numFmt w:val="lowerRoman"/>
      <w:lvlText w:val="(%4)"/>
      <w:lvlJc w:val="right"/>
      <w:pPr>
        <w:widowControl w:val="0"/>
        <w:tabs>
          <w:tab w:val="num" w:pos="864"/>
        </w:tabs>
        <w:autoSpaceDE w:val="0"/>
        <w:autoSpaceDN w:val="0"/>
        <w:adjustRightInd w:val="0"/>
        <w:ind w:hanging="144"/>
      </w:pPr>
      <w:rPr>
        <w:rFonts w:ascii="Times New Roman" w:hAnsi="Times New Roman"/>
        <w:sz w:val="24"/>
        <w:lang w:val="en-GB"/>
      </w:rPr>
    </w:lvl>
    <w:lvl w:ilvl="4">
      <w:start w:val="1"/>
      <w:numFmt w:val="decimal"/>
      <w:lvlText w:val="%5)"/>
      <w:lvlJc w:val="left"/>
      <w:pPr>
        <w:widowControl w:val="0"/>
        <w:tabs>
          <w:tab w:val="num" w:pos="1008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5">
      <w:start w:val="1"/>
      <w:numFmt w:val="lowerLetter"/>
      <w:lvlText w:val="%6)"/>
      <w:lvlJc w:val="left"/>
      <w:pPr>
        <w:widowControl w:val="0"/>
        <w:tabs>
          <w:tab w:val="num" w:pos="1152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6">
      <w:start w:val="1"/>
      <w:numFmt w:val="lowerRoman"/>
      <w:lvlText w:val="%7)"/>
      <w:lvlJc w:val="right"/>
      <w:pPr>
        <w:widowControl w:val="0"/>
        <w:tabs>
          <w:tab w:val="num" w:pos="1296"/>
        </w:tabs>
        <w:autoSpaceDE w:val="0"/>
        <w:autoSpaceDN w:val="0"/>
        <w:adjustRightInd w:val="0"/>
        <w:ind w:hanging="288"/>
      </w:pPr>
      <w:rPr>
        <w:rFonts w:ascii="Times New Roman" w:hAnsi="Times New Roman"/>
        <w:sz w:val="24"/>
        <w:lang w:val="en-GB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8">
      <w:start w:val="1"/>
      <w:numFmt w:val="lowerRoman"/>
      <w:lvlText w:val="%9."/>
      <w:lvlJc w:val="right"/>
      <w:pPr>
        <w:widowControl w:val="0"/>
        <w:tabs>
          <w:tab w:val="num" w:pos="1584"/>
        </w:tabs>
        <w:autoSpaceDE w:val="0"/>
        <w:autoSpaceDN w:val="0"/>
        <w:adjustRightInd w:val="0"/>
        <w:ind w:hanging="144"/>
      </w:pPr>
      <w:rPr>
        <w:rFonts w:ascii="Times New Roman" w:hAnsi="Times New Roman"/>
        <w:sz w:val="24"/>
        <w:lang w:val="en-GB"/>
      </w:rPr>
    </w:lvl>
  </w:abstractNum>
  <w:abstractNum w:abstractNumId="13" w15:restartNumberingAfterBreak="0">
    <w:nsid w:val="0000000E"/>
    <w:multiLevelType w:val="multilevel"/>
    <w:tmpl w:val="0809001D"/>
    <w:lvl w:ilvl="0">
      <w:start w:val="1"/>
      <w:numFmt w:val="decimal"/>
      <w:lvlText w:val="%1)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1">
      <w:start w:val="1"/>
      <w:numFmt w:val="lowerLetter"/>
      <w:lvlText w:val="%2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2">
      <w:start w:val="1"/>
      <w:numFmt w:val="lowerRoman"/>
      <w:lvlText w:val="%3)"/>
      <w:lvlJc w:val="left"/>
      <w:pPr>
        <w:widowControl w:val="0"/>
        <w:tabs>
          <w:tab w:val="num" w:pos="108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3">
      <w:start w:val="1"/>
      <w:numFmt w:val="decimal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4">
      <w:start w:val="1"/>
      <w:numFmt w:val="lowerLetter"/>
      <w:lvlText w:val="(%5)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6">
      <w:start w:val="1"/>
      <w:numFmt w:val="decimal"/>
      <w:lvlText w:val="%7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8">
      <w:start w:val="1"/>
      <w:numFmt w:val="lowerRoman"/>
      <w:lvlText w:val="%9."/>
      <w:lvlJc w:val="left"/>
      <w:pPr>
        <w:widowControl w:val="0"/>
        <w:tabs>
          <w:tab w:val="num" w:pos="32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14" w15:restartNumberingAfterBreak="0">
    <w:nsid w:val="0000000F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widowControl w:val="0"/>
        <w:tabs>
          <w:tab w:val="num" w:pos="0"/>
        </w:tabs>
        <w:autoSpaceDE w:val="0"/>
        <w:autoSpaceDN w:val="0"/>
        <w:adjustRightInd w:val="0"/>
        <w:ind w:hanging="357"/>
      </w:pPr>
      <w:rPr>
        <w:rFonts w:ascii="Arial" w:hAnsi="Arial"/>
        <w:b w:val="0"/>
        <w:color w:val="009AC7"/>
        <w:kern w:val="32"/>
        <w:sz w:val="28"/>
        <w:lang w:val="en-GB"/>
      </w:rPr>
    </w:lvl>
    <w:lvl w:ilvl="1">
      <w:start w:val="1"/>
      <w:numFmt w:val="decimal"/>
      <w:pStyle w:val="Heading2Style"/>
      <w:lvlText w:val="%1.%2."/>
      <w:lvlJc w:val="left"/>
      <w:pPr>
        <w:widowControl w:val="0"/>
        <w:tabs>
          <w:tab w:val="num" w:pos="505"/>
        </w:tabs>
        <w:autoSpaceDE w:val="0"/>
        <w:autoSpaceDN w:val="0"/>
        <w:adjustRightInd w:val="0"/>
        <w:ind w:hanging="505"/>
      </w:pPr>
      <w:rPr>
        <w:rFonts w:ascii="Arial" w:hAnsi="Arial"/>
        <w:b w:val="0"/>
        <w:i w:val="0"/>
        <w:color w:val="009AC7"/>
        <w:sz w:val="24"/>
        <w:lang w:val="en-GB"/>
      </w:rPr>
    </w:lvl>
    <w:lvl w:ilvl="2">
      <w:start w:val="1"/>
      <w:numFmt w:val="decimal"/>
      <w:pStyle w:val="Heading3Style"/>
      <w:lvlText w:val="%1.%2.%3."/>
      <w:lvlJc w:val="left"/>
      <w:pPr>
        <w:widowControl w:val="0"/>
        <w:tabs>
          <w:tab w:val="num" w:pos="864"/>
        </w:tabs>
        <w:autoSpaceDE w:val="0"/>
        <w:autoSpaceDN w:val="0"/>
        <w:adjustRightInd w:val="0"/>
        <w:ind w:hanging="580"/>
      </w:pPr>
      <w:rPr>
        <w:rFonts w:ascii="Arial" w:hAnsi="Arial"/>
        <w:b w:val="0"/>
        <w:color w:val="009AC7"/>
        <w:sz w:val="22"/>
        <w:lang w:val="en-GB"/>
      </w:rPr>
    </w:lvl>
    <w:lvl w:ilvl="3">
      <w:start w:val="1"/>
      <w:numFmt w:val="decimal"/>
      <w:pStyle w:val="Heading4Style"/>
      <w:lvlText w:val="%1.%2.%3.%4."/>
      <w:lvlJc w:val="left"/>
      <w:pPr>
        <w:widowControl w:val="0"/>
        <w:tabs>
          <w:tab w:val="num" w:pos="1368"/>
        </w:tabs>
        <w:autoSpaceDE w:val="0"/>
        <w:autoSpaceDN w:val="0"/>
        <w:adjustRightInd w:val="0"/>
        <w:ind w:hanging="648"/>
      </w:pPr>
      <w:rPr>
        <w:rFonts w:ascii="Arial" w:hAnsi="Arial"/>
        <w:color w:val="009AC7"/>
        <w:sz w:val="22"/>
        <w:lang w:val="en-GB"/>
      </w:rPr>
    </w:lvl>
    <w:lvl w:ilvl="4">
      <w:start w:val="1"/>
      <w:numFmt w:val="decimal"/>
      <w:lvlText w:val="%1.%2.%3.%4.%5."/>
      <w:lvlJc w:val="left"/>
      <w:pPr>
        <w:widowControl w:val="0"/>
        <w:tabs>
          <w:tab w:val="num" w:pos="1872"/>
        </w:tabs>
        <w:autoSpaceDE w:val="0"/>
        <w:autoSpaceDN w:val="0"/>
        <w:adjustRightInd w:val="0"/>
        <w:ind w:hanging="792"/>
      </w:pPr>
      <w:rPr>
        <w:rFonts w:ascii="Times New Roman" w:hAnsi="Times New Roman"/>
        <w:sz w:val="24"/>
        <w:lang w:val="en-GB"/>
      </w:rPr>
    </w:lvl>
    <w:lvl w:ilvl="5">
      <w:start w:val="1"/>
      <w:numFmt w:val="decimal"/>
      <w:lvlText w:val="%1.%2.%3.%4.%5.%6."/>
      <w:lvlJc w:val="left"/>
      <w:pPr>
        <w:widowControl w:val="0"/>
        <w:tabs>
          <w:tab w:val="num" w:pos="2376"/>
        </w:tabs>
        <w:autoSpaceDE w:val="0"/>
        <w:autoSpaceDN w:val="0"/>
        <w:adjustRightInd w:val="0"/>
        <w:ind w:hanging="936"/>
      </w:pPr>
      <w:rPr>
        <w:rFonts w:ascii="Times New Roman" w:hAnsi="Times New Roman"/>
        <w:sz w:val="24"/>
        <w:lang w:val="en-GB"/>
      </w:rPr>
    </w:lvl>
    <w:lvl w:ilvl="6">
      <w:start w:val="1"/>
      <w:numFmt w:val="decimal"/>
      <w:lvlText w:val="%1.%2.%3.%4.%5.%6.%7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1080"/>
      </w:pPr>
      <w:rPr>
        <w:rFonts w:ascii="Times New Roman" w:hAnsi="Times New Roman"/>
        <w:sz w:val="24"/>
        <w:lang w:val="en-GB"/>
      </w:rPr>
    </w:lvl>
    <w:lvl w:ilvl="7">
      <w:start w:val="1"/>
      <w:numFmt w:val="decimal"/>
      <w:lvlText w:val="%1.%2.%3.%4.%5.%6.%7.%8."/>
      <w:lvlJc w:val="left"/>
      <w:pPr>
        <w:widowControl w:val="0"/>
        <w:tabs>
          <w:tab w:val="num" w:pos="3384"/>
        </w:tabs>
        <w:autoSpaceDE w:val="0"/>
        <w:autoSpaceDN w:val="0"/>
        <w:adjustRightInd w:val="0"/>
        <w:ind w:hanging="1224"/>
      </w:pPr>
      <w:rPr>
        <w:rFonts w:ascii="Times New Roman" w:hAnsi="Times New Roman"/>
        <w:sz w:val="24"/>
        <w:lang w:val="en-GB"/>
      </w:rPr>
    </w:lvl>
    <w:lvl w:ilvl="8">
      <w:start w:val="1"/>
      <w:numFmt w:val="decimal"/>
      <w:lvlText w:val="%1.%2.%3.%4.%5.%6.%7.%8.%9."/>
      <w:lvlJc w:val="left"/>
      <w:pPr>
        <w:widowControl w:val="0"/>
        <w:tabs>
          <w:tab w:val="num" w:pos="3960"/>
        </w:tabs>
        <w:autoSpaceDE w:val="0"/>
        <w:autoSpaceDN w:val="0"/>
        <w:adjustRightInd w:val="0"/>
        <w:ind w:hanging="1440"/>
      </w:pPr>
      <w:rPr>
        <w:rFonts w:ascii="Times New Roman" w:hAnsi="Times New Roman"/>
        <w:sz w:val="24"/>
        <w:lang w:val="en-GB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8C"/>
    <w:rsid w:val="000F62F0"/>
    <w:rsid w:val="001F4CE3"/>
    <w:rsid w:val="0036143F"/>
    <w:rsid w:val="0037334E"/>
    <w:rsid w:val="003A5658"/>
    <w:rsid w:val="003E4013"/>
    <w:rsid w:val="0046228C"/>
    <w:rsid w:val="004A1D8C"/>
    <w:rsid w:val="004D4A72"/>
    <w:rsid w:val="004F0B57"/>
    <w:rsid w:val="00542D26"/>
    <w:rsid w:val="00544CAB"/>
    <w:rsid w:val="005526B5"/>
    <w:rsid w:val="00587BE3"/>
    <w:rsid w:val="00595659"/>
    <w:rsid w:val="005E4C00"/>
    <w:rsid w:val="00697573"/>
    <w:rsid w:val="00736FD1"/>
    <w:rsid w:val="007517D1"/>
    <w:rsid w:val="007820C6"/>
    <w:rsid w:val="007924ED"/>
    <w:rsid w:val="00894803"/>
    <w:rsid w:val="008D4C55"/>
    <w:rsid w:val="008E3CC6"/>
    <w:rsid w:val="00923572"/>
    <w:rsid w:val="00956103"/>
    <w:rsid w:val="009A5400"/>
    <w:rsid w:val="009B41FA"/>
    <w:rsid w:val="009B70ED"/>
    <w:rsid w:val="009C00D3"/>
    <w:rsid w:val="009C0452"/>
    <w:rsid w:val="009C1C98"/>
    <w:rsid w:val="009F1BA3"/>
    <w:rsid w:val="00A26FB1"/>
    <w:rsid w:val="00A77FF9"/>
    <w:rsid w:val="00AE3DFF"/>
    <w:rsid w:val="00BC4906"/>
    <w:rsid w:val="00CB595B"/>
    <w:rsid w:val="00CD10DD"/>
    <w:rsid w:val="00D3203C"/>
    <w:rsid w:val="00D448F2"/>
    <w:rsid w:val="00D847B3"/>
    <w:rsid w:val="00DC1E28"/>
    <w:rsid w:val="00E1365D"/>
    <w:rsid w:val="00E861F0"/>
    <w:rsid w:val="00EA6B3E"/>
    <w:rsid w:val="00F10811"/>
    <w:rsid w:val="00F1342E"/>
    <w:rsid w:val="00F7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1642376A"/>
  <w15:docId w15:val="{66DAC363-7EF7-4795-B87B-91FAB5CF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 w:cs="GlasgowRR Medium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pPr>
      <w:tabs>
        <w:tab w:val="left" w:pos="960"/>
        <w:tab w:val="right" w:leader="dot" w:pos="8296"/>
      </w:tabs>
      <w:ind w:left="238"/>
    </w:pPr>
    <w:rPr>
      <w:rFonts w:ascii="Arial" w:hAnsi="Arial" w:cs="Arial"/>
      <w:sz w:val="22"/>
    </w:rPr>
  </w:style>
  <w:style w:type="paragraph" w:styleId="TOC3">
    <w:name w:val="toc 3"/>
    <w:basedOn w:val="Normal"/>
    <w:next w:val="Normal"/>
    <w:autoRedefine/>
    <w:pPr>
      <w:tabs>
        <w:tab w:val="left" w:pos="958"/>
        <w:tab w:val="right" w:leader="dot" w:pos="8296"/>
      </w:tabs>
      <w:ind w:left="238"/>
    </w:pPr>
    <w:rPr>
      <w:rFonts w:ascii="Arial" w:hAnsi="Arial" w:cs="Arial"/>
      <w:sz w:val="22"/>
    </w:rPr>
  </w:style>
  <w:style w:type="paragraph" w:styleId="BodyText">
    <w:name w:val="Body Text"/>
    <w:basedOn w:val="Normal"/>
    <w:hidden/>
    <w:pPr>
      <w:spacing w:after="120"/>
      <w:ind w:left="357"/>
    </w:pPr>
    <w:rPr>
      <w:rFonts w:ascii="GlasgowRR Light" w:hAnsi="GlasgowRR Light" w:cs="GlasgowRR Light"/>
    </w:rPr>
  </w:style>
  <w:style w:type="paragraph" w:customStyle="1" w:styleId="Heading1Style">
    <w:name w:val="Heading 1 Style"/>
    <w:basedOn w:val="Heading1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</w:rPr>
  </w:style>
  <w:style w:type="paragraph" w:customStyle="1" w:styleId="Heading2Style">
    <w:name w:val="Heading 2 Style"/>
    <w:basedOn w:val="Heading2"/>
    <w:pPr>
      <w:numPr>
        <w:ilvl w:val="1"/>
        <w:numId w:val="4"/>
      </w:numPr>
      <w:tabs>
        <w:tab w:val="num" w:pos="0"/>
      </w:tabs>
      <w:ind w:left="505"/>
    </w:pPr>
    <w:rPr>
      <w:rFonts w:ascii="Arial" w:hAnsi="Arial" w:cs="Arial"/>
      <w:b w:val="0"/>
      <w:i w:val="0"/>
      <w:color w:val="009AC7"/>
      <w:sz w:val="24"/>
    </w:rPr>
  </w:style>
  <w:style w:type="paragraph" w:customStyle="1" w:styleId="NonumberHeadingStyle">
    <w:name w:val="No number Heading Style"/>
    <w:basedOn w:val="Heading1"/>
    <w:rPr>
      <w:rFonts w:ascii="Arial" w:hAnsi="Arial" w:cs="Arial"/>
      <w:b w:val="0"/>
      <w:color w:val="009AC7"/>
      <w:sz w:val="28"/>
    </w:rPr>
  </w:style>
  <w:style w:type="paragraph" w:customStyle="1" w:styleId="TitleStyle">
    <w:name w:val="Title Style"/>
    <w:basedOn w:val="Title"/>
    <w:pPr>
      <w:jc w:val="left"/>
    </w:pPr>
    <w:rPr>
      <w:rFonts w:ascii="Arial" w:hAnsi="Arial" w:cs="Arial"/>
      <w:b w:val="0"/>
      <w:sz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Heading3Style">
    <w:name w:val="Heading 3 Style"/>
    <w:basedOn w:val="Heading3"/>
    <w:pPr>
      <w:numPr>
        <w:ilvl w:val="2"/>
        <w:numId w:val="4"/>
      </w:numPr>
      <w:tabs>
        <w:tab w:val="num" w:pos="0"/>
      </w:tabs>
      <w:ind w:left="864"/>
    </w:pPr>
    <w:rPr>
      <w:rFonts w:ascii="Arial" w:hAnsi="Arial" w:cs="Arial"/>
      <w:b w:val="0"/>
      <w:color w:val="009AC7"/>
      <w:sz w:val="22"/>
    </w:rPr>
  </w:style>
  <w:style w:type="paragraph" w:customStyle="1" w:styleId="Style2bodytext">
    <w:name w:val="Style 2 body text"/>
    <w:basedOn w:val="BodyText2"/>
    <w:pPr>
      <w:spacing w:before="120" w:after="0" w:line="240" w:lineRule="auto"/>
      <w:ind w:left="505"/>
      <w:jc w:val="both"/>
    </w:pPr>
    <w:rPr>
      <w:rFonts w:ascii="Arial" w:hAnsi="Arial" w:cs="Arial"/>
      <w:sz w:val="22"/>
    </w:rPr>
  </w:style>
  <w:style w:type="paragraph" w:styleId="BodyText2">
    <w:name w:val="Body Text 2"/>
    <w:basedOn w:val="Normal"/>
    <w:hidden/>
    <w:pPr>
      <w:spacing w:after="120" w:line="480" w:lineRule="auto"/>
    </w:pPr>
  </w:style>
  <w:style w:type="paragraph" w:customStyle="1" w:styleId="Style3bodytext">
    <w:name w:val="Style 3 body text"/>
    <w:basedOn w:val="BodyText3"/>
    <w:pPr>
      <w:spacing w:before="120" w:after="0"/>
      <w:ind w:left="862"/>
      <w:jc w:val="both"/>
    </w:pPr>
    <w:rPr>
      <w:rFonts w:ascii="Arial" w:hAnsi="Arial" w:cs="Arial"/>
      <w:sz w:val="22"/>
    </w:rPr>
  </w:style>
  <w:style w:type="paragraph" w:styleId="BodyText3">
    <w:name w:val="Body Text 3"/>
    <w:basedOn w:val="Normal"/>
    <w:hidden/>
    <w:pPr>
      <w:spacing w:after="120"/>
    </w:pPr>
    <w:rPr>
      <w:sz w:val="16"/>
    </w:rPr>
  </w:style>
  <w:style w:type="paragraph" w:customStyle="1" w:styleId="Style1listbullet">
    <w:name w:val="Style 1 list bullet"/>
    <w:pPr>
      <w:numPr>
        <w:numId w:val="14"/>
      </w:numPr>
      <w:jc w:val="both"/>
    </w:pPr>
    <w:rPr>
      <w:rFonts w:ascii="Arial" w:hAnsi="Arial" w:cs="Arial"/>
      <w:sz w:val="22"/>
      <w:lang w:val="en-GB"/>
    </w:rPr>
  </w:style>
  <w:style w:type="paragraph" w:customStyle="1" w:styleId="Style2listbullet">
    <w:name w:val="Style 2 list bullet"/>
    <w:pPr>
      <w:numPr>
        <w:numId w:val="11"/>
      </w:numPr>
      <w:jc w:val="both"/>
    </w:pPr>
    <w:rPr>
      <w:rFonts w:ascii="Arial" w:hAnsi="Arial" w:cs="Arial"/>
      <w:sz w:val="22"/>
      <w:lang w:val="en-GB"/>
    </w:rPr>
  </w:style>
  <w:style w:type="paragraph" w:customStyle="1" w:styleId="Style3listbullet">
    <w:name w:val="Style 3 list bullet"/>
    <w:pPr>
      <w:numPr>
        <w:numId w:val="12"/>
      </w:numPr>
      <w:jc w:val="both"/>
    </w:pPr>
    <w:rPr>
      <w:rFonts w:ascii="Arial" w:hAnsi="Arial" w:cs="Arial"/>
      <w:sz w:val="22"/>
      <w:lang w:val="en-GB"/>
    </w:rPr>
  </w:style>
  <w:style w:type="paragraph" w:customStyle="1" w:styleId="Style1bodytext">
    <w:name w:val="Style 1 body text"/>
    <w:basedOn w:val="Normal"/>
    <w:pPr>
      <w:spacing w:before="120"/>
      <w:jc w:val="both"/>
    </w:pPr>
    <w:rPr>
      <w:rFonts w:ascii="Arial" w:hAnsi="Arial" w:cs="Arial"/>
      <w:sz w:val="22"/>
    </w:rPr>
  </w:style>
  <w:style w:type="paragraph" w:customStyle="1" w:styleId="Stylenoindentbody">
    <w:name w:val="Style no indent body"/>
    <w:basedOn w:val="BodyText"/>
    <w:hidden/>
    <w:pPr>
      <w:spacing w:before="120" w:after="0"/>
      <w:ind w:left="0"/>
    </w:pPr>
  </w:style>
  <w:style w:type="character" w:customStyle="1" w:styleId="HeaderChar">
    <w:name w:val="Header Char"/>
    <w:rPr>
      <w:rFonts w:ascii="Times New Roman" w:hAnsi="Times New Roman" w:cs="Times New Roman"/>
      <w:sz w:val="24"/>
      <w:lang w:val="en-GB"/>
    </w:rPr>
  </w:style>
  <w:style w:type="paragraph" w:customStyle="1" w:styleId="Style4listbullet">
    <w:name w:val="Style 4 list bullet"/>
    <w:pPr>
      <w:numPr>
        <w:numId w:val="13"/>
      </w:numPr>
    </w:pPr>
    <w:rPr>
      <w:rFonts w:ascii="Arial" w:hAnsi="Arial" w:cs="Arial"/>
      <w:sz w:val="22"/>
      <w:lang w:val="en-NZ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pPr>
      <w:tabs>
        <w:tab w:val="left" w:pos="480"/>
        <w:tab w:val="right" w:leader="dot" w:pos="8296"/>
      </w:tabs>
    </w:pPr>
    <w:rPr>
      <w:rFonts w:ascii="Arial" w:hAnsi="Arial" w:cs="Arial"/>
      <w:sz w:val="22"/>
    </w:rPr>
  </w:style>
  <w:style w:type="character" w:styleId="Hyperlink">
    <w:name w:val="Hyperlink"/>
    <w:hidden/>
    <w:rPr>
      <w:rFonts w:ascii="Times New Roman" w:hAnsi="Times New Roman" w:cs="Times New Roman"/>
      <w:color w:val="0000FF"/>
      <w:sz w:val="24"/>
      <w:u w:val="single"/>
      <w:lang w:val="en-GB"/>
    </w:rPr>
  </w:style>
  <w:style w:type="paragraph" w:customStyle="1" w:styleId="StyleBodyTextLeft063cm">
    <w:name w:val="Style Body Text + Left:  0.63 cm"/>
    <w:basedOn w:val="Normal"/>
    <w:next w:val="BodyText"/>
    <w:hidden/>
    <w:rPr>
      <w:rFonts w:ascii="GlasgowRR Light" w:hAnsi="GlasgowRR Light" w:cs="GlasgowRR Light"/>
    </w:rPr>
  </w:style>
  <w:style w:type="paragraph" w:customStyle="1" w:styleId="Heading-NoNumbering">
    <w:name w:val="Heading - No Numbering"/>
    <w:basedOn w:val="Heading1"/>
    <w:hidden/>
    <w:rPr>
      <w:rFonts w:ascii="GlasgowRR Medium" w:hAnsi="GlasgowRR Medium" w:cs="GlasgowRR Medium"/>
      <w:b w:val="0"/>
      <w:color w:val="009AC7"/>
    </w:rPr>
  </w:style>
  <w:style w:type="paragraph" w:customStyle="1" w:styleId="Bodytext-noindent">
    <w:name w:val="Body text - no indent"/>
    <w:basedOn w:val="BodyText"/>
    <w:hidden/>
    <w:pPr>
      <w:spacing w:after="0"/>
      <w:ind w:left="0"/>
    </w:pPr>
  </w:style>
  <w:style w:type="paragraph" w:styleId="BlockText">
    <w:name w:val="Block Text"/>
    <w:basedOn w:val="Normal"/>
    <w:hidden/>
    <w:pPr>
      <w:spacing w:after="120"/>
      <w:ind w:left="1440" w:right="1440"/>
    </w:pPr>
  </w:style>
  <w:style w:type="paragraph" w:styleId="BodyTextFirstIndent">
    <w:name w:val="Body Text First Indent"/>
    <w:basedOn w:val="BodyText"/>
    <w:hidden/>
    <w:pPr>
      <w:ind w:left="0" w:firstLine="210"/>
    </w:pPr>
    <w:rPr>
      <w:rFonts w:ascii="Times New Roman" w:hAnsi="Times New Roman" w:cs="Times New Roman"/>
    </w:rPr>
  </w:style>
  <w:style w:type="paragraph" w:styleId="BodyTextIndent">
    <w:name w:val="Body Text Indent"/>
    <w:basedOn w:val="Normal"/>
    <w:hidden/>
    <w:pPr>
      <w:spacing w:after="120"/>
      <w:ind w:left="283"/>
    </w:pPr>
  </w:style>
  <w:style w:type="paragraph" w:styleId="BodyTextFirstIndent2">
    <w:name w:val="Body Text First Indent 2"/>
    <w:basedOn w:val="BodyTextIndent"/>
    <w:hidden/>
    <w:pPr>
      <w:ind w:firstLine="210"/>
    </w:pPr>
  </w:style>
  <w:style w:type="paragraph" w:styleId="BodyTextIndent2">
    <w:name w:val="Body Text Indent 2"/>
    <w:basedOn w:val="Normal"/>
    <w:hidden/>
    <w:pPr>
      <w:spacing w:after="120" w:line="480" w:lineRule="auto"/>
      <w:ind w:left="283"/>
    </w:pPr>
  </w:style>
  <w:style w:type="paragraph" w:styleId="BodyTextIndent3">
    <w:name w:val="Body Text Indent 3"/>
    <w:basedOn w:val="Normal"/>
    <w:hidden/>
    <w:pPr>
      <w:spacing w:after="120"/>
      <w:ind w:left="283"/>
    </w:pPr>
    <w:rPr>
      <w:sz w:val="16"/>
    </w:rPr>
  </w:style>
  <w:style w:type="paragraph" w:styleId="Closing">
    <w:name w:val="Closing"/>
    <w:basedOn w:val="Normal"/>
    <w:hidden/>
    <w:pPr>
      <w:ind w:left="4252"/>
    </w:pPr>
  </w:style>
  <w:style w:type="paragraph" w:styleId="Date">
    <w:name w:val="Date"/>
    <w:basedOn w:val="Normal"/>
    <w:next w:val="Normal"/>
    <w:hidden/>
  </w:style>
  <w:style w:type="paragraph" w:styleId="E-mailSignature">
    <w:name w:val="E-mail Signature"/>
    <w:basedOn w:val="Normal"/>
    <w:hidden/>
  </w:style>
  <w:style w:type="character" w:styleId="Emphasis">
    <w:name w:val="Emphasis"/>
    <w:qFormat/>
    <w:rPr>
      <w:rFonts w:ascii="Times New Roman" w:hAnsi="Times New Roman" w:cs="Times New Roman"/>
      <w:i/>
      <w:sz w:val="24"/>
      <w:lang w:val="en-GB"/>
    </w:rPr>
  </w:style>
  <w:style w:type="paragraph" w:styleId="EnvelopeAddress">
    <w:name w:val="envelope address"/>
    <w:basedOn w:val="Normal"/>
    <w: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hidden/>
    <w:rPr>
      <w:rFonts w:ascii="Arial" w:hAnsi="Arial" w:cs="Arial"/>
      <w:sz w:val="20"/>
    </w:rPr>
  </w:style>
  <w:style w:type="character" w:styleId="FollowedHyperlink">
    <w:name w:val="FollowedHyperlink"/>
    <w:hidden/>
    <w:rPr>
      <w:rFonts w:ascii="Times New Roman" w:hAnsi="Times New Roman" w:cs="Times New Roman"/>
      <w:color w:val="800080"/>
      <w:sz w:val="24"/>
      <w:u w:val="single"/>
      <w:lang w:val="en-GB"/>
    </w:rPr>
  </w:style>
  <w:style w:type="character" w:styleId="HTMLAcronym">
    <w:name w:val="HTML Acronym"/>
    <w:basedOn w:val="DefaultParagraphFont"/>
    <w:hidden/>
    <w:rPr>
      <w:rFonts w:ascii="Times New Roman" w:hAnsi="Times New Roman" w:cs="Times New Roman"/>
      <w:sz w:val="24"/>
      <w:lang w:val="en-GB"/>
    </w:rPr>
  </w:style>
  <w:style w:type="paragraph" w:styleId="HTMLAddress">
    <w:name w:val="HTML Address"/>
    <w:basedOn w:val="Normal"/>
    <w:hidden/>
    <w:rPr>
      <w:i/>
    </w:rPr>
  </w:style>
  <w:style w:type="character" w:styleId="HTMLCite">
    <w:name w:val="HTML Cite"/>
    <w:hidden/>
    <w:rPr>
      <w:rFonts w:ascii="Times New Roman" w:hAnsi="Times New Roman" w:cs="Times New Roman"/>
      <w:i/>
      <w:sz w:val="24"/>
      <w:lang w:val="en-GB"/>
    </w:rPr>
  </w:style>
  <w:style w:type="character" w:styleId="HTMLCode">
    <w:name w:val="HTML Code"/>
    <w:hidden/>
    <w:rPr>
      <w:rFonts w:ascii="Courier New" w:hAnsi="Courier New" w:cs="Courier New"/>
      <w:sz w:val="20"/>
      <w:lang w:val="en-GB"/>
    </w:rPr>
  </w:style>
  <w:style w:type="character" w:styleId="HTMLDefinition">
    <w:name w:val="HTML Definition"/>
    <w:hidden/>
    <w:rPr>
      <w:rFonts w:ascii="Times New Roman" w:hAnsi="Times New Roman" w:cs="Times New Roman"/>
      <w:i/>
      <w:sz w:val="24"/>
      <w:lang w:val="en-GB"/>
    </w:rPr>
  </w:style>
  <w:style w:type="character" w:styleId="HTMLKeyboard">
    <w:name w:val="HTML Keyboard"/>
    <w:hidden/>
    <w:rPr>
      <w:rFonts w:ascii="Courier New" w:hAnsi="Courier New" w:cs="Courier New"/>
      <w:sz w:val="20"/>
      <w:lang w:val="en-GB"/>
    </w:rPr>
  </w:style>
  <w:style w:type="paragraph" w:styleId="HTMLPreformatted">
    <w:name w:val="HTML Preformatted"/>
    <w:basedOn w:val="Normal"/>
    <w:hidden/>
    <w:rPr>
      <w:rFonts w:ascii="Courier New" w:hAnsi="Courier New" w:cs="Courier New"/>
      <w:sz w:val="20"/>
    </w:rPr>
  </w:style>
  <w:style w:type="character" w:styleId="HTMLSample">
    <w:name w:val="HTML Sample"/>
    <w:hidden/>
    <w:rPr>
      <w:rFonts w:ascii="Courier New" w:hAnsi="Courier New" w:cs="Courier New"/>
      <w:sz w:val="24"/>
      <w:lang w:val="en-GB"/>
    </w:rPr>
  </w:style>
  <w:style w:type="character" w:styleId="HTMLTypewriter">
    <w:name w:val="HTML Typewriter"/>
    <w:hidden/>
    <w:rPr>
      <w:rFonts w:ascii="Courier New" w:hAnsi="Courier New" w:cs="Courier New"/>
      <w:sz w:val="20"/>
      <w:lang w:val="en-GB"/>
    </w:rPr>
  </w:style>
  <w:style w:type="character" w:styleId="HTMLVariable">
    <w:name w:val="HTML Variable"/>
    <w:hidden/>
    <w:rPr>
      <w:rFonts w:ascii="Times New Roman" w:hAnsi="Times New Roman" w:cs="Times New Roman"/>
      <w:i/>
      <w:sz w:val="24"/>
      <w:lang w:val="en-GB"/>
    </w:rPr>
  </w:style>
  <w:style w:type="character" w:styleId="LineNumber">
    <w:name w:val="line number"/>
    <w:basedOn w:val="DefaultParagraphFont"/>
    <w:hidden/>
    <w:rPr>
      <w:rFonts w:ascii="Times New Roman" w:hAnsi="Times New Roman" w:cs="Times New Roman"/>
      <w:sz w:val="24"/>
      <w:lang w:val="en-GB"/>
    </w:rPr>
  </w:style>
  <w:style w:type="paragraph" w:styleId="List">
    <w:name w:val="List"/>
    <w:basedOn w:val="Normal"/>
    <w:hidden/>
    <w:pPr>
      <w:ind w:left="283" w:hanging="283"/>
    </w:pPr>
  </w:style>
  <w:style w:type="paragraph" w:styleId="List2">
    <w:name w:val="List 2"/>
    <w:basedOn w:val="Normal"/>
    <w:hidden/>
    <w:pPr>
      <w:ind w:left="566" w:hanging="283"/>
    </w:pPr>
  </w:style>
  <w:style w:type="paragraph" w:styleId="List3">
    <w:name w:val="List 3"/>
    <w:basedOn w:val="Normal"/>
    <w:hidden/>
    <w:pPr>
      <w:ind w:left="849" w:hanging="283"/>
    </w:pPr>
  </w:style>
  <w:style w:type="paragraph" w:styleId="List4">
    <w:name w:val="List 4"/>
    <w:basedOn w:val="Normal"/>
    <w:hidden/>
    <w:pPr>
      <w:ind w:left="1132" w:hanging="283"/>
    </w:pPr>
  </w:style>
  <w:style w:type="paragraph" w:styleId="List5">
    <w:name w:val="List 5"/>
    <w:basedOn w:val="Normal"/>
    <w:hidden/>
    <w:pPr>
      <w:ind w:left="1415" w:hanging="283"/>
    </w:pPr>
  </w:style>
  <w:style w:type="paragraph" w:styleId="ListContinue">
    <w:name w:val="List Continue"/>
    <w:basedOn w:val="Normal"/>
    <w:hidden/>
    <w:pPr>
      <w:spacing w:after="120"/>
      <w:ind w:left="283"/>
    </w:pPr>
  </w:style>
  <w:style w:type="paragraph" w:styleId="ListContinue2">
    <w:name w:val="List Continue 2"/>
    <w:basedOn w:val="Normal"/>
    <w:hidden/>
    <w:pPr>
      <w:spacing w:after="120"/>
      <w:ind w:left="566"/>
    </w:pPr>
  </w:style>
  <w:style w:type="paragraph" w:styleId="ListContinue3">
    <w:name w:val="List Continue 3"/>
    <w:basedOn w:val="Normal"/>
    <w:hidden/>
    <w:pPr>
      <w:spacing w:after="120"/>
      <w:ind w:left="849"/>
    </w:pPr>
  </w:style>
  <w:style w:type="paragraph" w:styleId="ListContinue4">
    <w:name w:val="List Continue 4"/>
    <w:basedOn w:val="Normal"/>
    <w:hidden/>
    <w:pPr>
      <w:spacing w:after="120"/>
      <w:ind w:left="1132"/>
    </w:pPr>
  </w:style>
  <w:style w:type="paragraph" w:styleId="ListContinue5">
    <w:name w:val="List Continue 5"/>
    <w:basedOn w:val="Normal"/>
    <w:hidden/>
    <w:pPr>
      <w:spacing w:after="120"/>
      <w:ind w:left="1415"/>
    </w:pPr>
  </w:style>
  <w:style w:type="paragraph" w:styleId="MessageHeader">
    <w:name w:val="Message Header"/>
    <w:basedOn w:val="Normal"/>
    <w:hidden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customStyle="1" w:styleId="NormalWeb">
    <w:name w:val="Normal(Web)"/>
    <w:basedOn w:val="Normal"/>
    <w:hidden/>
  </w:style>
  <w:style w:type="paragraph" w:styleId="NormalIndent">
    <w:name w:val="Normal Indent"/>
    <w:basedOn w:val="Normal"/>
    <w:hidden/>
    <w:pPr>
      <w:ind w:left="720"/>
    </w:pPr>
  </w:style>
  <w:style w:type="paragraph" w:styleId="NoteHeading">
    <w:name w:val="Note Heading"/>
    <w:basedOn w:val="Normal"/>
    <w:next w:val="Normal"/>
    <w:hidden/>
  </w:style>
  <w:style w:type="character" w:styleId="PageNumber">
    <w:name w:val="page number"/>
    <w:basedOn w:val="DefaultParagraphFont"/>
    <w:hidden/>
    <w:rPr>
      <w:rFonts w:ascii="Times New Roman" w:hAnsi="Times New Roman" w:cs="Times New Roman"/>
      <w:sz w:val="24"/>
      <w:lang w:val="en-GB"/>
    </w:rPr>
  </w:style>
  <w:style w:type="paragraph" w:styleId="PlainText">
    <w:name w:val="Plain Text"/>
    <w:basedOn w:val="Normal"/>
    <w: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hidden/>
  </w:style>
  <w:style w:type="paragraph" w:styleId="Signature">
    <w:name w:val="Signature"/>
    <w:basedOn w:val="Normal"/>
    <w:hidden/>
    <w:pPr>
      <w:ind w:left="4252"/>
    </w:pPr>
  </w:style>
  <w:style w:type="character" w:styleId="Strong">
    <w:name w:val="Strong"/>
    <w:qFormat/>
    <w:rPr>
      <w:rFonts w:ascii="Times New Roman" w:hAnsi="Times New Roman" w:cs="Times New Roman"/>
      <w:b/>
      <w:sz w:val="24"/>
      <w:lang w:val="en-GB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hidden/>
    <w:pPr>
      <w:ind w:left="720"/>
    </w:pPr>
  </w:style>
  <w:style w:type="paragraph" w:styleId="BalloonText">
    <w:name w:val="Balloon Text"/>
    <w:basedOn w:val="Normal"/>
    <w:hidden/>
    <w:rPr>
      <w:rFonts w:ascii="Tahoma" w:hAnsi="Tahoma" w:cs="Tahoma"/>
      <w:sz w:val="16"/>
    </w:rPr>
  </w:style>
  <w:style w:type="paragraph" w:styleId="Caption">
    <w:name w:val="caption"/>
    <w:basedOn w:val="Normal"/>
    <w:next w:val="Normal"/>
    <w:qFormat/>
    <w:rPr>
      <w:b/>
      <w:sz w:val="20"/>
    </w:rPr>
  </w:style>
  <w:style w:type="character" w:customStyle="1" w:styleId="CommentReference1">
    <w:name w:val="Comment Reference1"/>
    <w:hidden/>
    <w:rPr>
      <w:rFonts w:ascii="Times New Roman" w:hAnsi="Times New Roman" w:cs="Times New Roman"/>
      <w:sz w:val="16"/>
      <w:lang w:val="en-GB"/>
    </w:rPr>
  </w:style>
  <w:style w:type="paragraph" w:customStyle="1" w:styleId="CommentText1">
    <w:name w:val="Comment Text1"/>
    <w:basedOn w:val="Normal"/>
    <w:hidden/>
    <w:rPr>
      <w:sz w:val="20"/>
    </w:rPr>
  </w:style>
  <w:style w:type="paragraph" w:customStyle="1" w:styleId="CommentSubject1">
    <w:name w:val="Comment Subject1"/>
    <w:basedOn w:val="CommentText1"/>
    <w:next w:val="CommentText1"/>
    <w:hidden/>
    <w:rPr>
      <w:b/>
    </w:rPr>
  </w:style>
  <w:style w:type="paragraph" w:styleId="DocumentMap">
    <w:name w:val="Document Map"/>
    <w:basedOn w:val="Normal"/>
    <w:hidden/>
    <w:pPr>
      <w:shd w:val="clear" w:color="auto" w:fill="000080"/>
    </w:pPr>
    <w:rPr>
      <w:rFonts w:ascii="Tahoma" w:hAnsi="Tahoma" w:cs="Tahoma"/>
      <w:sz w:val="20"/>
    </w:rPr>
  </w:style>
  <w:style w:type="character" w:styleId="EndnoteReference">
    <w:name w:val="endnote reference"/>
    <w:hidden/>
    <w:rPr>
      <w:rFonts w:ascii="Times New Roman" w:hAnsi="Times New Roman" w:cs="Times New Roman"/>
      <w:sz w:val="24"/>
      <w:vertAlign w:val="superscript"/>
      <w:lang w:val="en-GB"/>
    </w:rPr>
  </w:style>
  <w:style w:type="paragraph" w:styleId="EndnoteText">
    <w:name w:val="endnote text"/>
    <w:basedOn w:val="Normal"/>
    <w:hidden/>
    <w:rPr>
      <w:sz w:val="20"/>
    </w:rPr>
  </w:style>
  <w:style w:type="character" w:styleId="FootnoteReference">
    <w:name w:val="footnote reference"/>
    <w:hidden/>
    <w:rPr>
      <w:rFonts w:ascii="Times New Roman" w:hAnsi="Times New Roman" w:cs="Times New Roman"/>
      <w:sz w:val="24"/>
      <w:vertAlign w:val="superscript"/>
      <w:lang w:val="en-GB"/>
    </w:rPr>
  </w:style>
  <w:style w:type="paragraph" w:styleId="FootnoteText">
    <w:name w:val="footnote text"/>
    <w:basedOn w:val="Normal"/>
    <w:hidden/>
    <w:rPr>
      <w:sz w:val="20"/>
    </w:rPr>
  </w:style>
  <w:style w:type="paragraph" w:styleId="Index1">
    <w:name w:val="index 1"/>
    <w:basedOn w:val="Normal"/>
    <w:next w:val="Normal"/>
    <w:autoRedefine/>
    <w:hidden/>
    <w:pPr>
      <w:ind w:left="240" w:hanging="240"/>
    </w:pPr>
  </w:style>
  <w:style w:type="paragraph" w:styleId="Index2">
    <w:name w:val="index 2"/>
    <w:basedOn w:val="Normal"/>
    <w:next w:val="Normal"/>
    <w:autoRedefine/>
    <w:hidden/>
    <w:pPr>
      <w:ind w:left="480" w:hanging="240"/>
    </w:pPr>
  </w:style>
  <w:style w:type="paragraph" w:styleId="Index3">
    <w:name w:val="index 3"/>
    <w:basedOn w:val="Normal"/>
    <w:next w:val="Normal"/>
    <w:autoRedefine/>
    <w:hidden/>
    <w:pPr>
      <w:ind w:left="720" w:hanging="240"/>
    </w:pPr>
  </w:style>
  <w:style w:type="paragraph" w:styleId="Index4">
    <w:name w:val="index 4"/>
    <w:basedOn w:val="Normal"/>
    <w:next w:val="Normal"/>
    <w:autoRedefine/>
    <w:hidden/>
    <w:pPr>
      <w:ind w:left="960" w:hanging="240"/>
    </w:pPr>
  </w:style>
  <w:style w:type="paragraph" w:styleId="Index5">
    <w:name w:val="index 5"/>
    <w:basedOn w:val="Normal"/>
    <w:next w:val="Normal"/>
    <w:autoRedefine/>
    <w:hidden/>
    <w:pPr>
      <w:ind w:left="1200" w:hanging="240"/>
    </w:pPr>
  </w:style>
  <w:style w:type="paragraph" w:styleId="Index6">
    <w:name w:val="index 6"/>
    <w:basedOn w:val="Normal"/>
    <w:next w:val="Normal"/>
    <w:autoRedefine/>
    <w:hidden/>
    <w:pPr>
      <w:ind w:left="1440" w:hanging="240"/>
    </w:pPr>
  </w:style>
  <w:style w:type="paragraph" w:styleId="Index7">
    <w:name w:val="index 7"/>
    <w:basedOn w:val="Normal"/>
    <w:next w:val="Normal"/>
    <w:autoRedefine/>
    <w:hidden/>
    <w:pPr>
      <w:ind w:left="1680" w:hanging="240"/>
    </w:pPr>
  </w:style>
  <w:style w:type="paragraph" w:styleId="Index8">
    <w:name w:val="index 8"/>
    <w:basedOn w:val="Normal"/>
    <w:next w:val="Normal"/>
    <w:autoRedefine/>
    <w:hidden/>
    <w:pPr>
      <w:ind w:left="1920" w:hanging="240"/>
    </w:pPr>
  </w:style>
  <w:style w:type="paragraph" w:styleId="Index9">
    <w:name w:val="index 9"/>
    <w:basedOn w:val="Normal"/>
    <w:next w:val="Normal"/>
    <w:autoRedefine/>
    <w:hidden/>
    <w:pPr>
      <w:ind w:left="2160" w:hanging="240"/>
    </w:pPr>
  </w:style>
  <w:style w:type="paragraph" w:styleId="IndexHeading">
    <w:name w:val="index heading"/>
    <w:basedOn w:val="Normal"/>
    <w:next w:val="Index1"/>
    <w:hidden/>
    <w:rPr>
      <w:rFonts w:ascii="Arial" w:hAnsi="Arial" w:cs="Arial"/>
      <w:b/>
    </w:rPr>
  </w:style>
  <w:style w:type="paragraph" w:customStyle="1" w:styleId="MacroText1">
    <w:name w:val="Macro Text1"/>
    <w: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sz w:val="24"/>
      <w:lang w:val="en-GB"/>
    </w:rPr>
  </w:style>
  <w:style w:type="paragraph" w:styleId="TableofAuthorities">
    <w:name w:val="table of authorities"/>
    <w:basedOn w:val="Normal"/>
    <w:next w:val="Normal"/>
    <w:hidden/>
    <w:pPr>
      <w:ind w:left="240" w:hanging="240"/>
    </w:pPr>
  </w:style>
  <w:style w:type="paragraph" w:styleId="TableofFigures">
    <w:name w:val="table of figures"/>
    <w:basedOn w:val="Normal"/>
    <w:next w:val="Normal"/>
    <w:hidden/>
  </w:style>
  <w:style w:type="paragraph" w:styleId="TOAHeading">
    <w:name w:val="toa heading"/>
    <w:basedOn w:val="Normal"/>
    <w:next w:val="Normal"/>
    <w:hidden/>
    <w:pPr>
      <w:spacing w:before="120"/>
    </w:pPr>
    <w:rPr>
      <w:rFonts w:ascii="Arial" w:hAnsi="Arial" w:cs="Arial"/>
      <w:b/>
    </w:rPr>
  </w:style>
  <w:style w:type="paragraph" w:styleId="TOC5">
    <w:name w:val="toc 5"/>
    <w:basedOn w:val="Normal"/>
    <w:next w:val="Normal"/>
    <w:autoRedefine/>
    <w:hidden/>
    <w:pPr>
      <w:ind w:left="960"/>
    </w:pPr>
  </w:style>
  <w:style w:type="paragraph" w:styleId="TOC6">
    <w:name w:val="toc 6"/>
    <w:basedOn w:val="Normal"/>
    <w:next w:val="Normal"/>
    <w:autoRedefine/>
    <w:hidden/>
    <w:pPr>
      <w:ind w:left="1200"/>
    </w:pPr>
  </w:style>
  <w:style w:type="paragraph" w:styleId="TOC7">
    <w:name w:val="toc 7"/>
    <w:basedOn w:val="Normal"/>
    <w:next w:val="Normal"/>
    <w:autoRedefine/>
    <w:hidden/>
    <w:pPr>
      <w:ind w:left="1440"/>
    </w:pPr>
  </w:style>
  <w:style w:type="paragraph" w:styleId="TOC8">
    <w:name w:val="toc 8"/>
    <w:basedOn w:val="Normal"/>
    <w:next w:val="Normal"/>
    <w:autoRedefine/>
    <w:hidden/>
    <w:pPr>
      <w:ind w:left="1680"/>
    </w:pPr>
  </w:style>
  <w:style w:type="paragraph" w:styleId="TOC9">
    <w:name w:val="toc 9"/>
    <w:basedOn w:val="Normal"/>
    <w:next w:val="Normal"/>
    <w:autoRedefine/>
    <w:hidden/>
    <w:pPr>
      <w:ind w:left="1920"/>
    </w:pPr>
  </w:style>
  <w:style w:type="paragraph" w:customStyle="1" w:styleId="Style1NumberList">
    <w:name w:val="Style 1 Number List"/>
    <w:hidden/>
    <w:pPr>
      <w:numPr>
        <w:numId w:val="6"/>
      </w:numPr>
      <w:tabs>
        <w:tab w:val="left" w:pos="720"/>
      </w:tabs>
      <w:ind w:left="714" w:hanging="357"/>
      <w:jc w:val="both"/>
    </w:pPr>
    <w:rPr>
      <w:rFonts w:ascii="GlasgowRR Light" w:hAnsi="GlasgowRR Light" w:cs="GlasgowRR Light"/>
      <w:sz w:val="24"/>
      <w:lang w:val="en-GB"/>
    </w:rPr>
  </w:style>
  <w:style w:type="paragraph" w:customStyle="1" w:styleId="Style2NumberList">
    <w:name w:val="Style 2 Number List"/>
    <w:hidden/>
    <w:pPr>
      <w:numPr>
        <w:numId w:val="7"/>
      </w:numPr>
      <w:tabs>
        <w:tab w:val="left" w:pos="862"/>
      </w:tabs>
      <w:ind w:left="862" w:hanging="357"/>
      <w:jc w:val="both"/>
    </w:pPr>
    <w:rPr>
      <w:rFonts w:ascii="GlasgowRR Light" w:hAnsi="GlasgowRR Light" w:cs="GlasgowRR Light"/>
      <w:sz w:val="24"/>
      <w:lang w:val="en-GB"/>
    </w:rPr>
  </w:style>
  <w:style w:type="paragraph" w:customStyle="1" w:styleId="Style3NumberList">
    <w:name w:val="Style 3 Number List"/>
    <w:hidden/>
    <w:pPr>
      <w:numPr>
        <w:numId w:val="8"/>
      </w:numPr>
      <w:tabs>
        <w:tab w:val="left" w:pos="1219"/>
      </w:tabs>
      <w:ind w:left="1219" w:hanging="357"/>
      <w:jc w:val="both"/>
    </w:pPr>
    <w:rPr>
      <w:rFonts w:ascii="GlasgowRR Light" w:hAnsi="GlasgowRR Light" w:cs="GlasgowRR Light"/>
      <w:sz w:val="24"/>
      <w:lang w:val="en-GB"/>
    </w:rPr>
  </w:style>
  <w:style w:type="character" w:customStyle="1" w:styleId="FooterChar">
    <w:name w:val="Footer Char"/>
    <w:rPr>
      <w:rFonts w:ascii="Times New Roman" w:hAnsi="Times New Roman" w:cs="Times New Roman"/>
      <w:sz w:val="24"/>
      <w:lang w:val="en-GB"/>
    </w:rPr>
  </w:style>
  <w:style w:type="paragraph" w:customStyle="1" w:styleId="Heading4Style">
    <w:name w:val="Heading 4 Style"/>
    <w:basedOn w:val="Heading4"/>
    <w:autoRedefine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</w:rPr>
  </w:style>
  <w:style w:type="paragraph" w:customStyle="1" w:styleId="Style4bodytext">
    <w:name w:val="Style 4 body text"/>
    <w:basedOn w:val="Normal"/>
    <w:pPr>
      <w:spacing w:before="120" w:after="60"/>
      <w:ind w:left="1366"/>
      <w:jc w:val="both"/>
    </w:pPr>
    <w:rPr>
      <w:rFonts w:ascii="Arial" w:hAnsi="Arial" w:cs="Arial"/>
      <w:sz w:val="22"/>
    </w:rPr>
  </w:style>
  <w:style w:type="paragraph" w:customStyle="1" w:styleId="Normal1">
    <w:name w:val="Normal 1"/>
    <w:next w:val="Normal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lang w:val="en-GB"/>
    </w:rPr>
  </w:style>
  <w:style w:type="paragraph" w:customStyle="1" w:styleId="DeltaViewTableHeading">
    <w:name w:val="DeltaView Table Heading"/>
    <w:basedOn w:val="Normal"/>
    <w:uiPriority w:val="99"/>
    <w:pPr>
      <w:widowControl/>
      <w:spacing w:after="120"/>
    </w:pPr>
    <w:rPr>
      <w:rFonts w:ascii="Arial" w:hAnsi="Arial" w:cs="Arial"/>
      <w:b/>
      <w:lang w:val="en-US"/>
    </w:rPr>
  </w:style>
  <w:style w:type="paragraph" w:customStyle="1" w:styleId="DeltaViewTableBody">
    <w:name w:val="DeltaView Table Body"/>
    <w:basedOn w:val="Normal"/>
    <w:uiPriority w:val="99"/>
    <w:pPr>
      <w:widowControl/>
    </w:pPr>
    <w:rPr>
      <w:rFonts w:ascii="Arial" w:hAnsi="Arial" w:cs="Arial"/>
      <w:lang w:val="en-US"/>
    </w:rPr>
  </w:style>
  <w:style w:type="paragraph" w:customStyle="1" w:styleId="DeltaViewAnnounce">
    <w:name w:val="DeltaView Announce"/>
    <w:uiPriority w:val="99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Pr>
      <w:sz w:val="16"/>
    </w:rPr>
  </w:style>
  <w:style w:type="character" w:customStyle="1" w:styleId="DeltaViewInsertion">
    <w:name w:val="DeltaView Insertion"/>
    <w:uiPriority w:val="99"/>
    <w:rPr>
      <w:color w:val="0000FF"/>
      <w:u w:val="double"/>
    </w:rPr>
  </w:style>
  <w:style w:type="character" w:customStyle="1" w:styleId="DeltaViewDeletion">
    <w:name w:val="DeltaView Deletion"/>
    <w:uiPriority w:val="99"/>
    <w:rPr>
      <w:strike/>
      <w:color w:val="FF0000"/>
    </w:rPr>
  </w:style>
  <w:style w:type="character" w:customStyle="1" w:styleId="DeltaViewMoveSource">
    <w:name w:val="DeltaView Move Source"/>
    <w:uiPriority w:val="99"/>
    <w:rPr>
      <w:strike/>
      <w:color w:val="00C000"/>
    </w:rPr>
  </w:style>
  <w:style w:type="character" w:customStyle="1" w:styleId="DeltaViewMoveDestination">
    <w:name w:val="DeltaView Move Destination"/>
    <w:uiPriority w:val="99"/>
    <w:rPr>
      <w:color w:val="00C000"/>
      <w:u w:val="double"/>
    </w:rPr>
  </w:style>
  <w:style w:type="paragraph" w:styleId="CommentText">
    <w:name w:val="annotation text"/>
    <w:basedOn w:val="Normal"/>
    <w:next w:val="Style2bodytext"/>
    <w:link w:val="CommentTextChar"/>
    <w:uiPriority w:val="99"/>
    <w:pPr>
      <w:widowControl/>
    </w:pPr>
    <w:rPr>
      <w:sz w:val="20"/>
      <w:lang w:val="en-US"/>
    </w:rPr>
  </w:style>
  <w:style w:type="character" w:customStyle="1" w:styleId="DeltaViewChangeNumber">
    <w:name w:val="DeltaView Change Number"/>
    <w:uiPriority w:val="99"/>
    <w:rPr>
      <w:color w:val="000000"/>
      <w:vertAlign w:val="superscript"/>
    </w:rPr>
  </w:style>
  <w:style w:type="character" w:customStyle="1" w:styleId="DeltaViewDelimiter">
    <w:name w:val="DeltaView Delimiter"/>
    <w:uiPriority w:val="99"/>
  </w:style>
  <w:style w:type="character" w:customStyle="1" w:styleId="DeltaViewFormatChange">
    <w:name w:val="DeltaView Format Change"/>
    <w:uiPriority w:val="99"/>
  </w:style>
  <w:style w:type="character" w:customStyle="1" w:styleId="DeltaViewMovedDeletion">
    <w:name w:val="DeltaView Moved Deletion"/>
    <w:uiPriority w:val="99"/>
    <w:rPr>
      <w:strike/>
      <w:color w:val="C08080"/>
    </w:rPr>
  </w:style>
  <w:style w:type="character" w:customStyle="1" w:styleId="DeltaViewComment">
    <w:name w:val="DeltaView Comment"/>
    <w:basedOn w:val="DefaultParagraphFont"/>
    <w:uiPriority w:val="99"/>
    <w:rPr>
      <w:color w:val="000000"/>
    </w:rPr>
  </w:style>
  <w:style w:type="character" w:customStyle="1" w:styleId="DeltaViewStyleChangeText">
    <w:name w:val="DeltaView Style Change Text"/>
    <w:uiPriority w:val="99"/>
    <w:rPr>
      <w:color w:val="FFCCCC"/>
      <w:u w:val="double"/>
    </w:rPr>
  </w:style>
  <w:style w:type="character" w:customStyle="1" w:styleId="DeltaViewStyleChangeLabel">
    <w:name w:val="DeltaView Style Change Label"/>
    <w:uiPriority w:val="99"/>
    <w:rPr>
      <w:color w:val="00FFFF"/>
    </w:rPr>
  </w:style>
  <w:style w:type="character" w:customStyle="1" w:styleId="DeltaViewInsertedComment">
    <w:name w:val="DeltaView Inserted Comment"/>
    <w:basedOn w:val="DefaultParagraphFont"/>
    <w:uiPriority w:val="99"/>
    <w:rPr>
      <w:color w:val="0000FF"/>
      <w:u w:val="double"/>
    </w:rPr>
  </w:style>
  <w:style w:type="character" w:customStyle="1" w:styleId="DeltaViewDeletedComment">
    <w:name w:val="DeltaView Deleted Comment"/>
    <w:basedOn w:val="DefaultParagraphFont"/>
    <w:uiPriority w:val="99"/>
    <w:rPr>
      <w:strike/>
      <w:color w:val="FF0000"/>
    </w:rPr>
  </w:style>
  <w:style w:type="character" w:customStyle="1" w:styleId="DeltaViewParagraphAlignmentChanged">
    <w:name w:val="DeltaView Paragraph Alignment Changed"/>
    <w:basedOn w:val="DefaultParagraphFont"/>
    <w:uiPriority w:val="99"/>
    <w:rPr>
      <w:color w:val="FF1493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658"/>
    <w:pPr>
      <w:widowControl w:val="0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5658"/>
    <w:rPr>
      <w:rFonts w:ascii="Times New Roman" w:hAnsi="Times New Roman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658"/>
    <w:rPr>
      <w:rFonts w:ascii="Times New Roman" w:hAnsi="Times New Roman" w:cs="Times New Roman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PRGMGMT-489425659-15061</_dlc_DocId>
    <_dlc_DocIdUrl xmlns="6b52167f-bd76-444c-91ba-391bd6f89101">
      <Url>https://trecnz.sharepoint.com/sites/PROGRAMMEMANAGEMENT/_layouts/15/DocIdRedir.aspx?ID=PRGMGMT-489425659-15061</Url>
      <Description>PRGMGMT-489425659-15061</Description>
    </_dlc_DocIdUrl>
    <Project_x0020_Manager xmlns="de5d2c5c-e379-42cf-85a4-2a4633504156" xsi:nil="true"/>
    <Revision xmlns="de5d2c5c-e379-42cf-85a4-2a4633504156" xsi:nil="true"/>
    <State xmlns="de5d2c5c-e379-42cf-85a4-2a463350415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7CBF215-264B-4F59-9E45-B9F1A338F7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484F1D-0B45-40B6-BC01-31A8343C46FD}">
  <ds:schemaRefs>
    <ds:schemaRef ds:uri="e9a4af4d-d90c-4917-be26-252b85cd5166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59bf7548-ea82-49a9-ba3b-94ccf3d969ed"/>
    <ds:schemaRef ds:uri="http://www.w3.org/XML/1998/namespace"/>
    <ds:schemaRef ds:uri="de5d2c5c-e379-42cf-85a4-2a4633504156"/>
    <ds:schemaRef ds:uri="6b52167f-bd76-444c-91ba-391bd6f89101"/>
  </ds:schemaRefs>
</ds:datastoreItem>
</file>

<file path=customXml/itemProps3.xml><?xml version="1.0" encoding="utf-8"?>
<ds:datastoreItem xmlns:ds="http://schemas.openxmlformats.org/officeDocument/2006/customXml" ds:itemID="{11E471C3-8A01-4115-9FD2-48243C2C3D8A}"/>
</file>

<file path=customXml/itemProps4.xml><?xml version="1.0" encoding="utf-8"?>
<ds:datastoreItem xmlns:ds="http://schemas.openxmlformats.org/officeDocument/2006/customXml" ds:itemID="{CFEAAA21-C9D3-4766-AEF4-AB0BC7ED32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A7A10D-3E67-4AA0-9E21-31BB1E88205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11</TotalTime>
  <Pages>2</Pages>
  <Words>235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Chris Sheriff</dc:creator>
  <cp:keywords>Form</cp:keywords>
  <cp:lastModifiedBy>Jonathan Addis</cp:lastModifiedBy>
  <cp:revision>10</cp:revision>
  <cp:lastPrinted>2021-07-28T20:36:00Z</cp:lastPrinted>
  <dcterms:created xsi:type="dcterms:W3CDTF">2021-08-11T22:03:00Z</dcterms:created>
  <dcterms:modified xsi:type="dcterms:W3CDTF">2023-10-25T22:21:00Z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0x0101000DD10F8FD5832D439B2F2349C378C0CF</vt:lpwstr>
  </property>
  <property fmtid="{D5CDD505-2E9C-101B-9397-08002B2CF9AE}" pid="3" name="MFiles_PG77E3779A577E4FCCAD4C77A9B4F53090">
    <vt:lpwstr>Kā Huanui a Tāhuna</vt:lpwstr>
  </property>
  <property fmtid="{D5CDD505-2E9C-101B-9397-08002B2CF9AE}" pid="4" name="MFiles_PGD50CC1F3F47A4DF98259D3D86DE3236C">
    <vt:lpwstr>Street Upgrades; Lakeview Subdivision; Arterial Stage 1; NZUP; Active Travel Stage 1</vt:lpwstr>
  </property>
  <property fmtid="{D5CDD505-2E9C-101B-9397-08002B2CF9AE}" pid="5" name="MFiles_PG3EE8F8FCDE2F42FEB77C36CF8C34077A">
    <vt:lpwstr>[Work Area(s)]</vt:lpwstr>
  </property>
  <property fmtid="{D5CDD505-2E9C-101B-9397-08002B2CF9AE}" pid="6" name="MFiles_PG2F2B2D479AC1470D96E32B7BC7BB900E">
    <vt:lpwstr>[Sub Work Area(s)]</vt:lpwstr>
  </property>
  <property fmtid="{D5CDD505-2E9C-101B-9397-08002B2CF9AE}" pid="7" name="MFiles_PG5A7482DE55C7482BBB26637370601405">
    <vt:lpwstr>[Lot(s)]</vt:lpwstr>
  </property>
  <property fmtid="{D5CDD505-2E9C-101B-9397-08002B2CF9AE}" pid="8" name="MFiles_PG95399E98A55F473D90B8F3FD63E7008F">
    <vt:lpwstr>[Sublot(s)]</vt:lpwstr>
  </property>
  <property fmtid="{D5CDD505-2E9C-101B-9397-08002B2CF9AE}" pid="9" name="MFiles_PG0DE623DDC2F64E548837EB975054FF48">
    <vt:lpwstr>[Document Date]</vt:lpwstr>
  </property>
  <property fmtid="{D5CDD505-2E9C-101B-9397-08002B2CF9AE}" pid="10" name="_dlc_DocIdItemGuid">
    <vt:lpwstr>c3021055-6571-49eb-bb55-478580715d00</vt:lpwstr>
  </property>
</Properties>
</file>