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D7532" w14:textId="60B5A6CA" w:rsidR="002C4C61" w:rsidRPr="00282112" w:rsidRDefault="002C4C61" w:rsidP="002C4C61">
      <w:pPr>
        <w:rPr>
          <w:highlight w:val="green"/>
        </w:rPr>
      </w:pPr>
    </w:p>
    <w:p w14:paraId="6A9E5EA2" w14:textId="64160E31" w:rsidR="00A753FD" w:rsidRPr="004E6B5F" w:rsidRDefault="009B0A01" w:rsidP="00A753FD">
      <w:pPr>
        <w:pStyle w:val="Heading2"/>
      </w:pPr>
      <w:bookmarkStart w:id="0" w:name="_Toc111444749"/>
      <w:r w:rsidRPr="004E6B5F">
        <w:t xml:space="preserve">Site Preparation and Earthworks </w:t>
      </w:r>
      <w:r w:rsidR="001F043C" w:rsidRPr="004E6B5F">
        <w:t>Inspection and Test Plan Checklist</w:t>
      </w:r>
      <w:bookmarkEnd w:id="0"/>
      <w:r w:rsidR="00A753FD" w:rsidRPr="004E6B5F">
        <w:tab/>
      </w:r>
    </w:p>
    <w:p w14:paraId="58A14F28" w14:textId="64DB8D24" w:rsidR="00A753FD" w:rsidRPr="004E6B5F" w:rsidRDefault="00A753FD" w:rsidP="00245682">
      <w:r w:rsidRPr="004E6B5F">
        <w:t>This worksheet provides a list of the information required to confirm that the CQA requirements are met for the component of work described above. This worksheet does not detail the information to be provided by other parties to the Contract, in terms of the Construction Quality Assurance requirements. The Contractor should at all times refer to the Specification and Drawings for the complete CQA and construction work requirements.</w:t>
      </w:r>
    </w:p>
    <w:tbl>
      <w:tblPr>
        <w:tblStyle w:val="TonkinTable1"/>
        <w:tblW w:w="0" w:type="auto"/>
        <w:tblLook w:val="04A0" w:firstRow="1" w:lastRow="0" w:firstColumn="1" w:lastColumn="0" w:noHBand="0" w:noVBand="1"/>
      </w:tblPr>
      <w:tblGrid>
        <w:gridCol w:w="1014"/>
        <w:gridCol w:w="1642"/>
        <w:gridCol w:w="2830"/>
        <w:gridCol w:w="1579"/>
        <w:gridCol w:w="1679"/>
        <w:gridCol w:w="1807"/>
        <w:gridCol w:w="1760"/>
        <w:gridCol w:w="2713"/>
      </w:tblGrid>
      <w:tr w:rsidR="001F176E" w:rsidRPr="00282112" w14:paraId="08EC0006" w14:textId="77777777" w:rsidTr="00D25051">
        <w:trPr>
          <w:cnfStyle w:val="100000000000" w:firstRow="1" w:lastRow="0" w:firstColumn="0" w:lastColumn="0" w:oddVBand="0" w:evenVBand="0" w:oddHBand="0" w:evenHBand="0" w:firstRowFirstColumn="0" w:firstRowLastColumn="0" w:lastRowFirstColumn="0" w:lastRowLastColumn="0"/>
          <w:tblHeader/>
        </w:trPr>
        <w:tc>
          <w:tcPr>
            <w:tcW w:w="1014" w:type="dxa"/>
          </w:tcPr>
          <w:p w14:paraId="3F66975C" w14:textId="77777777" w:rsidR="00A753FD" w:rsidRPr="004E6B5F" w:rsidRDefault="00A753FD" w:rsidP="00434998">
            <w:pPr>
              <w:pStyle w:val="TableText"/>
            </w:pPr>
            <w:r w:rsidRPr="004E6B5F">
              <w:t>Item</w:t>
            </w:r>
          </w:p>
        </w:tc>
        <w:tc>
          <w:tcPr>
            <w:tcW w:w="1642" w:type="dxa"/>
          </w:tcPr>
          <w:p w14:paraId="5DC9787D" w14:textId="77777777" w:rsidR="00A753FD" w:rsidRPr="004E6B5F" w:rsidRDefault="00A753FD" w:rsidP="00434998">
            <w:pPr>
              <w:pStyle w:val="TableText"/>
            </w:pPr>
            <w:r w:rsidRPr="004E6B5F">
              <w:t>Specification Clause</w:t>
            </w:r>
          </w:p>
        </w:tc>
        <w:tc>
          <w:tcPr>
            <w:tcW w:w="2830" w:type="dxa"/>
          </w:tcPr>
          <w:p w14:paraId="15204BF9" w14:textId="77777777" w:rsidR="00A753FD" w:rsidRPr="004E6B5F" w:rsidRDefault="00A753FD" w:rsidP="00434998">
            <w:pPr>
              <w:pStyle w:val="TableText"/>
            </w:pPr>
            <w:r w:rsidRPr="004E6B5F">
              <w:t>Activity</w:t>
            </w:r>
          </w:p>
        </w:tc>
        <w:tc>
          <w:tcPr>
            <w:tcW w:w="1579" w:type="dxa"/>
          </w:tcPr>
          <w:p w14:paraId="130F4CE7" w14:textId="77777777" w:rsidR="00A753FD" w:rsidRPr="004E6B5F" w:rsidRDefault="00A753FD" w:rsidP="00434998">
            <w:pPr>
              <w:pStyle w:val="TableText"/>
            </w:pPr>
            <w:r w:rsidRPr="004E6B5F">
              <w:t>Frequency</w:t>
            </w:r>
          </w:p>
        </w:tc>
        <w:tc>
          <w:tcPr>
            <w:tcW w:w="1679" w:type="dxa"/>
          </w:tcPr>
          <w:p w14:paraId="4D05EB4C" w14:textId="77777777" w:rsidR="00A753FD" w:rsidRPr="004E6B5F" w:rsidRDefault="00A753FD" w:rsidP="00434998">
            <w:pPr>
              <w:pStyle w:val="TableText"/>
            </w:pPr>
            <w:r w:rsidRPr="004E6B5F">
              <w:t>Timing</w:t>
            </w:r>
          </w:p>
        </w:tc>
        <w:tc>
          <w:tcPr>
            <w:tcW w:w="1807" w:type="dxa"/>
          </w:tcPr>
          <w:p w14:paraId="772090FB" w14:textId="77777777" w:rsidR="00A753FD" w:rsidRPr="004E6B5F" w:rsidRDefault="00A753FD" w:rsidP="00434998">
            <w:pPr>
              <w:pStyle w:val="TableText"/>
            </w:pPr>
            <w:r w:rsidRPr="004E6B5F">
              <w:t>Acceptance Criteria</w:t>
            </w:r>
          </w:p>
        </w:tc>
        <w:tc>
          <w:tcPr>
            <w:tcW w:w="1760" w:type="dxa"/>
          </w:tcPr>
          <w:p w14:paraId="3766ED3D" w14:textId="77777777" w:rsidR="00A753FD" w:rsidRPr="004E6B5F" w:rsidRDefault="00A753FD" w:rsidP="00434998">
            <w:pPr>
              <w:pStyle w:val="TableText"/>
            </w:pPr>
            <w:r w:rsidRPr="004E6B5F">
              <w:t>Reporting Form</w:t>
            </w:r>
          </w:p>
        </w:tc>
        <w:tc>
          <w:tcPr>
            <w:tcW w:w="2713" w:type="dxa"/>
          </w:tcPr>
          <w:p w14:paraId="02A800F9" w14:textId="16458408" w:rsidR="00A753FD" w:rsidRPr="004E6B5F" w:rsidRDefault="00A753FD" w:rsidP="00434998">
            <w:pPr>
              <w:pStyle w:val="TableText"/>
              <w:rPr>
                <w:b w:val="0"/>
              </w:rPr>
            </w:pPr>
            <w:r w:rsidRPr="004E6B5F">
              <w:t>Superintendent</w:t>
            </w:r>
            <w:r w:rsidR="001F176E" w:rsidRPr="004E6B5F">
              <w:t>/CQA Engineer</w:t>
            </w:r>
            <w:r w:rsidRPr="004E6B5F">
              <w:t xml:space="preserve"> </w:t>
            </w:r>
          </w:p>
          <w:p w14:paraId="023A12B3" w14:textId="77777777" w:rsidR="00A753FD" w:rsidRPr="004E6B5F" w:rsidRDefault="00A753FD" w:rsidP="00434998">
            <w:pPr>
              <w:pStyle w:val="TableText"/>
            </w:pPr>
            <w:r w:rsidRPr="004E6B5F">
              <w:t>Date / Initial</w:t>
            </w:r>
          </w:p>
        </w:tc>
      </w:tr>
      <w:tr w:rsidR="001F176E" w:rsidRPr="00282112" w14:paraId="72D5F894" w14:textId="77777777" w:rsidTr="001B4980">
        <w:trPr>
          <w:cnfStyle w:val="000000100000" w:firstRow="0" w:lastRow="0" w:firstColumn="0" w:lastColumn="0" w:oddVBand="0" w:evenVBand="0" w:oddHBand="1" w:evenHBand="0" w:firstRowFirstColumn="0" w:firstRowLastColumn="0" w:lastRowFirstColumn="0" w:lastRowLastColumn="0"/>
        </w:trPr>
        <w:tc>
          <w:tcPr>
            <w:tcW w:w="1014" w:type="dxa"/>
          </w:tcPr>
          <w:p w14:paraId="60C9A9FC" w14:textId="1EA6A59C" w:rsidR="00A753FD" w:rsidRPr="004B2414" w:rsidRDefault="001869B5" w:rsidP="00434998">
            <w:pPr>
              <w:pStyle w:val="TableText"/>
            </w:pPr>
            <w:r>
              <w:t>SE</w:t>
            </w:r>
            <w:r w:rsidR="00A753FD" w:rsidRPr="004B2414">
              <w:t>1</w:t>
            </w:r>
          </w:p>
        </w:tc>
        <w:tc>
          <w:tcPr>
            <w:tcW w:w="1642" w:type="dxa"/>
          </w:tcPr>
          <w:p w14:paraId="338B0986" w14:textId="645D1351" w:rsidR="00A753FD" w:rsidRPr="004B2414" w:rsidRDefault="00270D66" w:rsidP="00C30A1C">
            <w:pPr>
              <w:pStyle w:val="TableText"/>
            </w:pPr>
            <w:r w:rsidRPr="004B2414">
              <w:t xml:space="preserve">1.6, </w:t>
            </w:r>
            <w:r w:rsidR="001869B5">
              <w:t xml:space="preserve">1.9.2.2 </w:t>
            </w:r>
          </w:p>
        </w:tc>
        <w:tc>
          <w:tcPr>
            <w:tcW w:w="2830" w:type="dxa"/>
          </w:tcPr>
          <w:p w14:paraId="77F92D4C" w14:textId="7A2C140E" w:rsidR="00D76A5A" w:rsidRPr="001869B5" w:rsidRDefault="00A753FD" w:rsidP="00C30A1C">
            <w:pPr>
              <w:pStyle w:val="TableText"/>
            </w:pPr>
            <w:r w:rsidRPr="004B2414">
              <w:t>Contractor to provide WHS Plan</w:t>
            </w:r>
            <w:r w:rsidR="001F176E" w:rsidRPr="004B2414">
              <w:t xml:space="preserve"> and</w:t>
            </w:r>
            <w:r w:rsidRPr="004B2414">
              <w:t xml:space="preserve"> SEDMP </w:t>
            </w:r>
          </w:p>
        </w:tc>
        <w:tc>
          <w:tcPr>
            <w:tcW w:w="1579" w:type="dxa"/>
          </w:tcPr>
          <w:p w14:paraId="2D4BB1B9" w14:textId="77777777" w:rsidR="00A753FD" w:rsidRPr="004B2414" w:rsidRDefault="00A753FD" w:rsidP="00C30A1C">
            <w:pPr>
              <w:pStyle w:val="TableText"/>
            </w:pPr>
            <w:r w:rsidRPr="004B2414">
              <w:t>Once</w:t>
            </w:r>
          </w:p>
        </w:tc>
        <w:tc>
          <w:tcPr>
            <w:tcW w:w="1679" w:type="dxa"/>
          </w:tcPr>
          <w:p w14:paraId="4BEDDC73" w14:textId="77777777" w:rsidR="00A753FD" w:rsidRPr="004B2414" w:rsidRDefault="00A753FD" w:rsidP="00C30A1C">
            <w:pPr>
              <w:pStyle w:val="TableText"/>
            </w:pPr>
            <w:r w:rsidRPr="004B2414">
              <w:t>At least 10 days prior to commencing the works</w:t>
            </w:r>
          </w:p>
        </w:tc>
        <w:tc>
          <w:tcPr>
            <w:tcW w:w="1807" w:type="dxa"/>
          </w:tcPr>
          <w:p w14:paraId="7F2F043C" w14:textId="77777777" w:rsidR="00A753FD" w:rsidRPr="004B2414" w:rsidRDefault="00A753FD" w:rsidP="00C30A1C">
            <w:pPr>
              <w:pStyle w:val="TableText"/>
            </w:pPr>
            <w:r w:rsidRPr="004B2414">
              <w:t>Meeting specification requirements</w:t>
            </w:r>
          </w:p>
        </w:tc>
        <w:tc>
          <w:tcPr>
            <w:tcW w:w="1760" w:type="dxa"/>
          </w:tcPr>
          <w:p w14:paraId="49C2778B" w14:textId="77777777" w:rsidR="00A753FD" w:rsidRPr="004B2414" w:rsidRDefault="00A753FD" w:rsidP="00C30A1C">
            <w:pPr>
              <w:pStyle w:val="TableText"/>
            </w:pPr>
            <w:r w:rsidRPr="004B2414">
              <w:t>Documents:</w:t>
            </w:r>
          </w:p>
          <w:p w14:paraId="4470F22D" w14:textId="77777777" w:rsidR="00A753FD" w:rsidRPr="004B2414" w:rsidRDefault="00A753FD" w:rsidP="00C30A1C">
            <w:pPr>
              <w:pStyle w:val="TableText"/>
            </w:pPr>
            <w:r w:rsidRPr="004B2414">
              <w:t>WHS Plan</w:t>
            </w:r>
          </w:p>
          <w:p w14:paraId="41BBF235" w14:textId="45A83EBC" w:rsidR="00A753FD" w:rsidRPr="004B2414" w:rsidRDefault="00A753FD" w:rsidP="00C30A1C">
            <w:pPr>
              <w:pStyle w:val="TableText"/>
            </w:pPr>
            <w:r w:rsidRPr="004B2414">
              <w:t>SEDMP</w:t>
            </w:r>
          </w:p>
        </w:tc>
        <w:tc>
          <w:tcPr>
            <w:tcW w:w="2713" w:type="dxa"/>
          </w:tcPr>
          <w:p w14:paraId="6247AD73" w14:textId="77777777" w:rsidR="00A753FD" w:rsidRPr="004B2414" w:rsidRDefault="00A753FD" w:rsidP="00C30A1C">
            <w:pPr>
              <w:pStyle w:val="TableText"/>
            </w:pPr>
          </w:p>
        </w:tc>
      </w:tr>
      <w:tr w:rsidR="001F176E" w:rsidRPr="00282112" w14:paraId="10687F01" w14:textId="77777777" w:rsidTr="001B4980">
        <w:trPr>
          <w:cnfStyle w:val="000000010000" w:firstRow="0" w:lastRow="0" w:firstColumn="0" w:lastColumn="0" w:oddVBand="0" w:evenVBand="0" w:oddHBand="0" w:evenHBand="1" w:firstRowFirstColumn="0" w:firstRowLastColumn="0" w:lastRowFirstColumn="0" w:lastRowLastColumn="0"/>
        </w:trPr>
        <w:tc>
          <w:tcPr>
            <w:tcW w:w="1014" w:type="dxa"/>
          </w:tcPr>
          <w:p w14:paraId="15AE43DF" w14:textId="786EE30C" w:rsidR="00A753FD" w:rsidRPr="004B2414" w:rsidRDefault="001869B5" w:rsidP="00434998">
            <w:pPr>
              <w:pStyle w:val="TableText"/>
            </w:pPr>
            <w:r>
              <w:t>SE</w:t>
            </w:r>
            <w:r w:rsidR="00A753FD" w:rsidRPr="004B2414">
              <w:t>2</w:t>
            </w:r>
          </w:p>
        </w:tc>
        <w:tc>
          <w:tcPr>
            <w:tcW w:w="1642" w:type="dxa"/>
          </w:tcPr>
          <w:p w14:paraId="596E9076" w14:textId="61BAFF3D" w:rsidR="00A753FD" w:rsidRPr="004B2414" w:rsidRDefault="00762119" w:rsidP="00C30A1C">
            <w:pPr>
              <w:pStyle w:val="TableText"/>
            </w:pPr>
            <w:r w:rsidRPr="004B2414">
              <w:t>2.4.4</w:t>
            </w:r>
          </w:p>
        </w:tc>
        <w:tc>
          <w:tcPr>
            <w:tcW w:w="2830" w:type="dxa"/>
          </w:tcPr>
          <w:p w14:paraId="2BEF7269" w14:textId="77777777" w:rsidR="00A753FD" w:rsidRPr="004B2414" w:rsidRDefault="00A753FD" w:rsidP="00C30A1C">
            <w:pPr>
              <w:pStyle w:val="TableText"/>
            </w:pPr>
            <w:r w:rsidRPr="004B2414">
              <w:t>Superintendent to review WHS Plan</w:t>
            </w:r>
            <w:r w:rsidR="00CF6390" w:rsidRPr="004B2414">
              <w:t xml:space="preserve"> and </w:t>
            </w:r>
            <w:r w:rsidRPr="004B2414">
              <w:t xml:space="preserve">SEDMP </w:t>
            </w:r>
          </w:p>
          <w:p w14:paraId="01A8DF87" w14:textId="1C04E7A2" w:rsidR="00D76A5A" w:rsidRPr="004B2414" w:rsidRDefault="00D76A5A" w:rsidP="00C30A1C">
            <w:pPr>
              <w:pStyle w:val="TableText"/>
            </w:pPr>
            <w:r w:rsidRPr="004B2414">
              <w:rPr>
                <w:b/>
                <w:bCs/>
              </w:rPr>
              <w:t>HOLD POINT H-SE1</w:t>
            </w:r>
          </w:p>
        </w:tc>
        <w:tc>
          <w:tcPr>
            <w:tcW w:w="1579" w:type="dxa"/>
          </w:tcPr>
          <w:p w14:paraId="4693FDA8" w14:textId="77777777" w:rsidR="00A753FD" w:rsidRPr="004B2414" w:rsidRDefault="00A753FD" w:rsidP="00C30A1C">
            <w:pPr>
              <w:pStyle w:val="TableText"/>
            </w:pPr>
            <w:r w:rsidRPr="004B2414">
              <w:t xml:space="preserve">Once </w:t>
            </w:r>
          </w:p>
        </w:tc>
        <w:tc>
          <w:tcPr>
            <w:tcW w:w="1679" w:type="dxa"/>
          </w:tcPr>
          <w:p w14:paraId="3676F80A" w14:textId="77777777" w:rsidR="00A753FD" w:rsidRPr="004B2414" w:rsidRDefault="00A753FD" w:rsidP="00C30A1C">
            <w:pPr>
              <w:pStyle w:val="TableText"/>
            </w:pPr>
            <w:r w:rsidRPr="004B2414">
              <w:t>Prior to commencing works</w:t>
            </w:r>
          </w:p>
        </w:tc>
        <w:tc>
          <w:tcPr>
            <w:tcW w:w="1807" w:type="dxa"/>
          </w:tcPr>
          <w:p w14:paraId="0D166D0E" w14:textId="77777777" w:rsidR="00A753FD" w:rsidRPr="004B2414" w:rsidRDefault="00A753FD" w:rsidP="00C30A1C">
            <w:pPr>
              <w:pStyle w:val="TableText"/>
            </w:pPr>
            <w:r w:rsidRPr="004B2414">
              <w:t>Superintendent’s acceptance</w:t>
            </w:r>
          </w:p>
        </w:tc>
        <w:tc>
          <w:tcPr>
            <w:tcW w:w="1760" w:type="dxa"/>
          </w:tcPr>
          <w:p w14:paraId="30626843" w14:textId="77777777" w:rsidR="00A753FD" w:rsidRPr="004B2414" w:rsidRDefault="00A753FD" w:rsidP="00C30A1C">
            <w:pPr>
              <w:pStyle w:val="TableText"/>
            </w:pPr>
            <w:r w:rsidRPr="004B2414">
              <w:t>Written confirmation of acceptance</w:t>
            </w:r>
          </w:p>
        </w:tc>
        <w:tc>
          <w:tcPr>
            <w:tcW w:w="2713" w:type="dxa"/>
          </w:tcPr>
          <w:p w14:paraId="4A469254" w14:textId="77777777" w:rsidR="00A753FD" w:rsidRPr="004B2414" w:rsidRDefault="00A753FD" w:rsidP="00C30A1C">
            <w:pPr>
              <w:pStyle w:val="TableText"/>
            </w:pPr>
          </w:p>
        </w:tc>
      </w:tr>
      <w:tr w:rsidR="001F176E" w:rsidRPr="00282112" w14:paraId="322CA096" w14:textId="77777777" w:rsidTr="001B4980">
        <w:trPr>
          <w:cnfStyle w:val="000000100000" w:firstRow="0" w:lastRow="0" w:firstColumn="0" w:lastColumn="0" w:oddVBand="0" w:evenVBand="0" w:oddHBand="1" w:evenHBand="0" w:firstRowFirstColumn="0" w:firstRowLastColumn="0" w:lastRowFirstColumn="0" w:lastRowLastColumn="0"/>
        </w:trPr>
        <w:tc>
          <w:tcPr>
            <w:tcW w:w="1014" w:type="dxa"/>
          </w:tcPr>
          <w:p w14:paraId="13DCFEB7" w14:textId="30939D91" w:rsidR="00A753FD" w:rsidRPr="004B2414" w:rsidRDefault="001869B5" w:rsidP="00434998">
            <w:pPr>
              <w:pStyle w:val="TableText"/>
            </w:pPr>
            <w:r>
              <w:t>SE</w:t>
            </w:r>
            <w:r w:rsidR="00A753FD" w:rsidRPr="004B2414">
              <w:t>3</w:t>
            </w:r>
          </w:p>
        </w:tc>
        <w:tc>
          <w:tcPr>
            <w:tcW w:w="1642" w:type="dxa"/>
          </w:tcPr>
          <w:p w14:paraId="2024728C" w14:textId="225AE53C" w:rsidR="00A753FD" w:rsidRPr="004B2414" w:rsidRDefault="00006A02" w:rsidP="00C30A1C">
            <w:pPr>
              <w:pStyle w:val="TableText"/>
            </w:pPr>
            <w:r w:rsidRPr="004B2414">
              <w:t xml:space="preserve">2.2.2, </w:t>
            </w:r>
            <w:r w:rsidR="00A753FD" w:rsidRPr="004B2414">
              <w:t>2.</w:t>
            </w:r>
            <w:r w:rsidR="008D5E3C" w:rsidRPr="004B2414">
              <w:t>4.4</w:t>
            </w:r>
          </w:p>
        </w:tc>
        <w:tc>
          <w:tcPr>
            <w:tcW w:w="2830" w:type="dxa"/>
          </w:tcPr>
          <w:p w14:paraId="36B65B83" w14:textId="7995F286" w:rsidR="00A753FD" w:rsidRPr="004B2414" w:rsidRDefault="004801A6" w:rsidP="00C30A1C">
            <w:pPr>
              <w:pStyle w:val="TableText"/>
            </w:pPr>
            <w:r>
              <w:t>GTA</w:t>
            </w:r>
            <w:r w:rsidR="00CF6390" w:rsidRPr="004B2414">
              <w:t>’s approval of Subgrade Fill materials proposed to be used in the works</w:t>
            </w:r>
          </w:p>
          <w:p w14:paraId="314B23F3" w14:textId="1EEEAA0E" w:rsidR="00D76A5A" w:rsidRPr="004B2414" w:rsidRDefault="00D76A5A" w:rsidP="00C30A1C">
            <w:pPr>
              <w:pStyle w:val="TableText"/>
            </w:pPr>
            <w:r w:rsidRPr="004B2414">
              <w:rPr>
                <w:b/>
                <w:bCs/>
              </w:rPr>
              <w:t>HOLD POINT H-SE2</w:t>
            </w:r>
          </w:p>
        </w:tc>
        <w:tc>
          <w:tcPr>
            <w:tcW w:w="1579" w:type="dxa"/>
          </w:tcPr>
          <w:p w14:paraId="2AAEF8DF" w14:textId="5B37FA03" w:rsidR="00A753FD" w:rsidRPr="004B2414" w:rsidRDefault="008D5E3C" w:rsidP="00C30A1C">
            <w:pPr>
              <w:pStyle w:val="TableText"/>
            </w:pPr>
            <w:r w:rsidRPr="004B2414">
              <w:t>As required</w:t>
            </w:r>
          </w:p>
        </w:tc>
        <w:tc>
          <w:tcPr>
            <w:tcW w:w="1679" w:type="dxa"/>
          </w:tcPr>
          <w:p w14:paraId="158E4374" w14:textId="77777777" w:rsidR="00A753FD" w:rsidRPr="004B2414" w:rsidRDefault="00A753FD" w:rsidP="00C30A1C">
            <w:pPr>
              <w:pStyle w:val="TableText"/>
            </w:pPr>
            <w:r w:rsidRPr="004B2414">
              <w:t>Prior to placement</w:t>
            </w:r>
          </w:p>
        </w:tc>
        <w:tc>
          <w:tcPr>
            <w:tcW w:w="1807" w:type="dxa"/>
          </w:tcPr>
          <w:p w14:paraId="0DBE74B6" w14:textId="0885F405" w:rsidR="00A753FD" w:rsidRPr="004B2414" w:rsidRDefault="00A753FD" w:rsidP="00C30A1C">
            <w:pPr>
              <w:pStyle w:val="TableText"/>
            </w:pPr>
            <w:r w:rsidRPr="004B2414">
              <w:t xml:space="preserve">Meeting </w:t>
            </w:r>
            <w:r w:rsidR="004801A6">
              <w:t>GT</w:t>
            </w:r>
            <w:r w:rsidR="00526522" w:rsidRPr="004B2414">
              <w:t>A</w:t>
            </w:r>
            <w:r w:rsidRPr="004B2414">
              <w:t>’s approval</w:t>
            </w:r>
          </w:p>
        </w:tc>
        <w:tc>
          <w:tcPr>
            <w:tcW w:w="1760" w:type="dxa"/>
          </w:tcPr>
          <w:p w14:paraId="7F9135A4" w14:textId="77777777" w:rsidR="001B4980" w:rsidRPr="004B2414" w:rsidRDefault="001B4980" w:rsidP="00C30A1C">
            <w:pPr>
              <w:pStyle w:val="TableText"/>
            </w:pPr>
            <w:r w:rsidRPr="004B2414">
              <w:t>Document</w:t>
            </w:r>
          </w:p>
          <w:p w14:paraId="5E902D1A" w14:textId="00C3C26D" w:rsidR="00A753FD" w:rsidRPr="004B2414" w:rsidRDefault="001B4980" w:rsidP="00C30A1C">
            <w:pPr>
              <w:pStyle w:val="TableText"/>
            </w:pPr>
            <w:r w:rsidRPr="004B2414">
              <w:t>Written Approval</w:t>
            </w:r>
          </w:p>
        </w:tc>
        <w:tc>
          <w:tcPr>
            <w:tcW w:w="2713" w:type="dxa"/>
          </w:tcPr>
          <w:p w14:paraId="5C1F271E" w14:textId="77777777" w:rsidR="00A753FD" w:rsidRPr="004B2414" w:rsidRDefault="00A753FD" w:rsidP="00C30A1C">
            <w:pPr>
              <w:pStyle w:val="TableText"/>
            </w:pPr>
          </w:p>
        </w:tc>
      </w:tr>
      <w:tr w:rsidR="001B4980" w:rsidRPr="00282112" w14:paraId="3B12270D" w14:textId="77777777" w:rsidTr="001B4980">
        <w:trPr>
          <w:cnfStyle w:val="000000010000" w:firstRow="0" w:lastRow="0" w:firstColumn="0" w:lastColumn="0" w:oddVBand="0" w:evenVBand="0" w:oddHBand="0" w:evenHBand="1" w:firstRowFirstColumn="0" w:firstRowLastColumn="0" w:lastRowFirstColumn="0" w:lastRowLastColumn="0"/>
        </w:trPr>
        <w:tc>
          <w:tcPr>
            <w:tcW w:w="1014" w:type="dxa"/>
          </w:tcPr>
          <w:p w14:paraId="5643B25C" w14:textId="21AEDE79" w:rsidR="001B4980" w:rsidRPr="004B2414" w:rsidRDefault="001869B5" w:rsidP="001B4980">
            <w:pPr>
              <w:pStyle w:val="TableText"/>
            </w:pPr>
            <w:r>
              <w:t>SE</w:t>
            </w:r>
            <w:r w:rsidR="001B4980" w:rsidRPr="004B2414">
              <w:t>4</w:t>
            </w:r>
          </w:p>
        </w:tc>
        <w:tc>
          <w:tcPr>
            <w:tcW w:w="1642" w:type="dxa"/>
          </w:tcPr>
          <w:p w14:paraId="7E1E67C8" w14:textId="7D15E1A8" w:rsidR="001B4980" w:rsidRPr="004B2414" w:rsidRDefault="001B4980" w:rsidP="00C30A1C">
            <w:pPr>
              <w:pStyle w:val="TableText"/>
            </w:pPr>
            <w:r w:rsidRPr="004B2414">
              <w:t>2.2.3</w:t>
            </w:r>
          </w:p>
        </w:tc>
        <w:tc>
          <w:tcPr>
            <w:tcW w:w="2830" w:type="dxa"/>
          </w:tcPr>
          <w:p w14:paraId="6F80673A" w14:textId="357A32F9" w:rsidR="001B4980" w:rsidRPr="004B2414" w:rsidRDefault="001B4980" w:rsidP="00C30A1C">
            <w:pPr>
              <w:pStyle w:val="TableText"/>
            </w:pPr>
            <w:r w:rsidRPr="004B2414">
              <w:t>Environmental Consultant to approve of imported subgrade fill materials (if applicable)</w:t>
            </w:r>
          </w:p>
        </w:tc>
        <w:tc>
          <w:tcPr>
            <w:tcW w:w="1579" w:type="dxa"/>
          </w:tcPr>
          <w:p w14:paraId="2C051AC7" w14:textId="2C024AA2" w:rsidR="001B4980" w:rsidRPr="004B2414" w:rsidRDefault="001B4980" w:rsidP="00C30A1C">
            <w:pPr>
              <w:pStyle w:val="TableText"/>
            </w:pPr>
            <w:r w:rsidRPr="004B2414">
              <w:t>As required</w:t>
            </w:r>
          </w:p>
        </w:tc>
        <w:tc>
          <w:tcPr>
            <w:tcW w:w="1679" w:type="dxa"/>
          </w:tcPr>
          <w:p w14:paraId="5AE0FDC3" w14:textId="6EF5E9F6" w:rsidR="001B4980" w:rsidRPr="004B2414" w:rsidRDefault="001B4980" w:rsidP="00C30A1C">
            <w:pPr>
              <w:pStyle w:val="TableText"/>
            </w:pPr>
            <w:r w:rsidRPr="004B2414">
              <w:t>Prior to subgrade filling works</w:t>
            </w:r>
          </w:p>
        </w:tc>
        <w:tc>
          <w:tcPr>
            <w:tcW w:w="1807" w:type="dxa"/>
          </w:tcPr>
          <w:p w14:paraId="047407E5" w14:textId="6B1D7CA6" w:rsidR="001B4980" w:rsidRPr="004B2414" w:rsidRDefault="001B4980" w:rsidP="00C30A1C">
            <w:pPr>
              <w:pStyle w:val="TableText"/>
            </w:pPr>
            <w:r w:rsidRPr="004B2414">
              <w:t>Meeting Environmental Consultants approval</w:t>
            </w:r>
          </w:p>
        </w:tc>
        <w:tc>
          <w:tcPr>
            <w:tcW w:w="1760" w:type="dxa"/>
          </w:tcPr>
          <w:p w14:paraId="6543D6ED" w14:textId="77777777" w:rsidR="001B4980" w:rsidRPr="004B2414" w:rsidRDefault="001B4980" w:rsidP="00C30A1C">
            <w:pPr>
              <w:pStyle w:val="TableText"/>
            </w:pPr>
            <w:r w:rsidRPr="004B2414">
              <w:t>Document</w:t>
            </w:r>
          </w:p>
          <w:p w14:paraId="725F9ECD" w14:textId="76992E37" w:rsidR="001B4980" w:rsidRPr="004B2414" w:rsidRDefault="001B4980" w:rsidP="00C30A1C">
            <w:pPr>
              <w:pStyle w:val="TableText"/>
            </w:pPr>
            <w:r w:rsidRPr="004B2414">
              <w:t>Written Approval</w:t>
            </w:r>
          </w:p>
        </w:tc>
        <w:tc>
          <w:tcPr>
            <w:tcW w:w="2713" w:type="dxa"/>
          </w:tcPr>
          <w:p w14:paraId="595C0AAB" w14:textId="77777777" w:rsidR="001B4980" w:rsidRPr="004B2414" w:rsidRDefault="001B4980" w:rsidP="00C30A1C">
            <w:pPr>
              <w:pStyle w:val="TableText"/>
            </w:pPr>
          </w:p>
        </w:tc>
      </w:tr>
      <w:tr w:rsidR="001B4980" w:rsidRPr="00282112" w14:paraId="5AB0FD94" w14:textId="77777777" w:rsidTr="001B4980">
        <w:trPr>
          <w:cnfStyle w:val="000000100000" w:firstRow="0" w:lastRow="0" w:firstColumn="0" w:lastColumn="0" w:oddVBand="0" w:evenVBand="0" w:oddHBand="1" w:evenHBand="0" w:firstRowFirstColumn="0" w:firstRowLastColumn="0" w:lastRowFirstColumn="0" w:lastRowLastColumn="0"/>
        </w:trPr>
        <w:tc>
          <w:tcPr>
            <w:tcW w:w="1014" w:type="dxa"/>
          </w:tcPr>
          <w:p w14:paraId="7519698A" w14:textId="4B9BF5EE" w:rsidR="001B4980" w:rsidRPr="004B2414" w:rsidRDefault="001869B5" w:rsidP="001B4980">
            <w:pPr>
              <w:pStyle w:val="TableText"/>
            </w:pPr>
            <w:r>
              <w:t>SE</w:t>
            </w:r>
            <w:r w:rsidR="00D25051" w:rsidRPr="004B2414">
              <w:t>5</w:t>
            </w:r>
          </w:p>
        </w:tc>
        <w:tc>
          <w:tcPr>
            <w:tcW w:w="1642" w:type="dxa"/>
          </w:tcPr>
          <w:p w14:paraId="6AF2C52C" w14:textId="60CF7213" w:rsidR="001B4980" w:rsidRPr="004B2414" w:rsidRDefault="001B4980" w:rsidP="00C30A1C">
            <w:pPr>
              <w:pStyle w:val="TableText"/>
            </w:pPr>
            <w:r w:rsidRPr="004B2414">
              <w:t>2.4.3</w:t>
            </w:r>
            <w:r w:rsidR="00A7330B">
              <w:t>, 2.4.4</w:t>
            </w:r>
          </w:p>
        </w:tc>
        <w:tc>
          <w:tcPr>
            <w:tcW w:w="2830" w:type="dxa"/>
          </w:tcPr>
          <w:p w14:paraId="260BE0EA" w14:textId="77777777" w:rsidR="001B4980" w:rsidRPr="004B2414" w:rsidRDefault="001B4980" w:rsidP="00C30A1C">
            <w:pPr>
              <w:pStyle w:val="TableText"/>
            </w:pPr>
            <w:r w:rsidRPr="004B2414">
              <w:t>Proof rolling of existing subgrade surface areas</w:t>
            </w:r>
          </w:p>
          <w:p w14:paraId="7E831481" w14:textId="45A68704" w:rsidR="00D76A5A" w:rsidRPr="004B2414" w:rsidRDefault="00D76A5A" w:rsidP="00C30A1C">
            <w:pPr>
              <w:pStyle w:val="TableText"/>
            </w:pPr>
            <w:r w:rsidRPr="004B2414">
              <w:rPr>
                <w:b/>
                <w:bCs/>
              </w:rPr>
              <w:t>HOLD POINT H-SE3</w:t>
            </w:r>
          </w:p>
        </w:tc>
        <w:tc>
          <w:tcPr>
            <w:tcW w:w="1579" w:type="dxa"/>
          </w:tcPr>
          <w:p w14:paraId="05B68BE2" w14:textId="77777777" w:rsidR="001B4980" w:rsidRPr="004B2414" w:rsidRDefault="001B4980" w:rsidP="00C30A1C">
            <w:pPr>
              <w:pStyle w:val="TableText"/>
            </w:pPr>
            <w:r w:rsidRPr="004B2414">
              <w:t>As required</w:t>
            </w:r>
          </w:p>
        </w:tc>
        <w:tc>
          <w:tcPr>
            <w:tcW w:w="1679" w:type="dxa"/>
          </w:tcPr>
          <w:p w14:paraId="472109AF" w14:textId="77777777" w:rsidR="001B4980" w:rsidRPr="004B2414" w:rsidRDefault="001B4980" w:rsidP="00C30A1C">
            <w:pPr>
              <w:pStyle w:val="TableText"/>
            </w:pPr>
            <w:r w:rsidRPr="004B2414">
              <w:t>Prior to commencement of filling</w:t>
            </w:r>
          </w:p>
        </w:tc>
        <w:tc>
          <w:tcPr>
            <w:tcW w:w="1807" w:type="dxa"/>
          </w:tcPr>
          <w:p w14:paraId="597D5B56" w14:textId="2A35CA3A" w:rsidR="001B4980" w:rsidRPr="004B2414" w:rsidRDefault="001B4980" w:rsidP="00C30A1C">
            <w:pPr>
              <w:pStyle w:val="TableText"/>
            </w:pPr>
            <w:r w:rsidRPr="004B2414">
              <w:t>Meeting GTA’s approval</w:t>
            </w:r>
          </w:p>
        </w:tc>
        <w:tc>
          <w:tcPr>
            <w:tcW w:w="1760" w:type="dxa"/>
          </w:tcPr>
          <w:p w14:paraId="3925C723" w14:textId="77777777" w:rsidR="001B4980" w:rsidRPr="004B2414" w:rsidRDefault="001B4980" w:rsidP="00C30A1C">
            <w:pPr>
              <w:pStyle w:val="TableText"/>
            </w:pPr>
            <w:r w:rsidRPr="004B2414">
              <w:t>Written confirmation of acceptance</w:t>
            </w:r>
          </w:p>
        </w:tc>
        <w:tc>
          <w:tcPr>
            <w:tcW w:w="2713" w:type="dxa"/>
          </w:tcPr>
          <w:p w14:paraId="79555BD5" w14:textId="77777777" w:rsidR="001B4980" w:rsidRPr="004B2414" w:rsidRDefault="001B4980" w:rsidP="00C30A1C">
            <w:pPr>
              <w:pStyle w:val="TableText"/>
            </w:pPr>
          </w:p>
        </w:tc>
      </w:tr>
      <w:tr w:rsidR="001B4980" w:rsidRPr="00282112" w14:paraId="07424985" w14:textId="77777777" w:rsidTr="001B4980">
        <w:trPr>
          <w:cnfStyle w:val="000000010000" w:firstRow="0" w:lastRow="0" w:firstColumn="0" w:lastColumn="0" w:oddVBand="0" w:evenVBand="0" w:oddHBand="0" w:evenHBand="1" w:firstRowFirstColumn="0" w:firstRowLastColumn="0" w:lastRowFirstColumn="0" w:lastRowLastColumn="0"/>
        </w:trPr>
        <w:tc>
          <w:tcPr>
            <w:tcW w:w="1014" w:type="dxa"/>
          </w:tcPr>
          <w:p w14:paraId="52FCF2B4" w14:textId="06D8FE2F" w:rsidR="001B4980" w:rsidRPr="004B2414" w:rsidRDefault="001869B5" w:rsidP="001B4980">
            <w:pPr>
              <w:pStyle w:val="TableText"/>
            </w:pPr>
            <w:r>
              <w:t>SE</w:t>
            </w:r>
            <w:r w:rsidR="00D25051" w:rsidRPr="004B2414">
              <w:t>6</w:t>
            </w:r>
          </w:p>
        </w:tc>
        <w:tc>
          <w:tcPr>
            <w:tcW w:w="1642" w:type="dxa"/>
          </w:tcPr>
          <w:p w14:paraId="4CF7B85C" w14:textId="7CB45F0B" w:rsidR="001B4980" w:rsidRPr="004B2414" w:rsidRDefault="001B4980" w:rsidP="00C30A1C">
            <w:pPr>
              <w:pStyle w:val="TableText"/>
            </w:pPr>
            <w:r w:rsidRPr="004B2414">
              <w:t>2.4.3</w:t>
            </w:r>
          </w:p>
        </w:tc>
        <w:tc>
          <w:tcPr>
            <w:tcW w:w="2830" w:type="dxa"/>
          </w:tcPr>
          <w:p w14:paraId="56687A83" w14:textId="77777777" w:rsidR="001B4980" w:rsidRPr="004B2414" w:rsidRDefault="001B4980" w:rsidP="00C30A1C">
            <w:pPr>
              <w:pStyle w:val="TableText"/>
            </w:pPr>
            <w:r w:rsidRPr="004B2414">
              <w:t xml:space="preserve">All subgrade testing shall be performed at a rate determined by the GTA in </w:t>
            </w:r>
            <w:r w:rsidRPr="004B2414">
              <w:lastRenderedPageBreak/>
              <w:t>accordance with the Specification.</w:t>
            </w:r>
          </w:p>
        </w:tc>
        <w:tc>
          <w:tcPr>
            <w:tcW w:w="1579" w:type="dxa"/>
          </w:tcPr>
          <w:p w14:paraId="0130CC4F" w14:textId="77777777" w:rsidR="001B4980" w:rsidRPr="004B2414" w:rsidRDefault="001B4980" w:rsidP="00C30A1C">
            <w:pPr>
              <w:pStyle w:val="TableText"/>
            </w:pPr>
            <w:r w:rsidRPr="004B2414">
              <w:lastRenderedPageBreak/>
              <w:t>Testing as required</w:t>
            </w:r>
          </w:p>
        </w:tc>
        <w:tc>
          <w:tcPr>
            <w:tcW w:w="1679" w:type="dxa"/>
          </w:tcPr>
          <w:p w14:paraId="481AA893" w14:textId="77777777" w:rsidR="001B4980" w:rsidRPr="004B2414" w:rsidRDefault="001B4980" w:rsidP="00C30A1C">
            <w:pPr>
              <w:pStyle w:val="TableText"/>
            </w:pPr>
            <w:r w:rsidRPr="004B2414">
              <w:t>Throughout the works</w:t>
            </w:r>
          </w:p>
        </w:tc>
        <w:tc>
          <w:tcPr>
            <w:tcW w:w="1807" w:type="dxa"/>
          </w:tcPr>
          <w:p w14:paraId="41C1D9E2" w14:textId="77777777" w:rsidR="001B4980" w:rsidRPr="004B2414" w:rsidRDefault="001B4980" w:rsidP="00C30A1C">
            <w:pPr>
              <w:pStyle w:val="TableText"/>
            </w:pPr>
            <w:r w:rsidRPr="004B2414">
              <w:t>Meeting GTA’s approval</w:t>
            </w:r>
          </w:p>
        </w:tc>
        <w:tc>
          <w:tcPr>
            <w:tcW w:w="1760" w:type="dxa"/>
          </w:tcPr>
          <w:p w14:paraId="44D0872C" w14:textId="77777777" w:rsidR="001B4980" w:rsidRPr="004B2414" w:rsidRDefault="001B4980" w:rsidP="00C30A1C">
            <w:pPr>
              <w:pStyle w:val="TableText"/>
            </w:pPr>
            <w:r w:rsidRPr="004B2414">
              <w:t>GTA test and inspection documentation</w:t>
            </w:r>
          </w:p>
        </w:tc>
        <w:tc>
          <w:tcPr>
            <w:tcW w:w="2713" w:type="dxa"/>
          </w:tcPr>
          <w:p w14:paraId="0EDE752F" w14:textId="77777777" w:rsidR="001B4980" w:rsidRPr="004B2414" w:rsidRDefault="001B4980" w:rsidP="00C30A1C">
            <w:pPr>
              <w:pStyle w:val="TableText"/>
            </w:pPr>
          </w:p>
        </w:tc>
      </w:tr>
      <w:tr w:rsidR="00034412" w:rsidRPr="00282112" w14:paraId="7A334FC0" w14:textId="77777777" w:rsidTr="001B4980">
        <w:trPr>
          <w:cnfStyle w:val="000000100000" w:firstRow="0" w:lastRow="0" w:firstColumn="0" w:lastColumn="0" w:oddVBand="0" w:evenVBand="0" w:oddHBand="1" w:evenHBand="0" w:firstRowFirstColumn="0" w:firstRowLastColumn="0" w:lastRowFirstColumn="0" w:lastRowLastColumn="0"/>
        </w:trPr>
        <w:tc>
          <w:tcPr>
            <w:tcW w:w="1014" w:type="dxa"/>
          </w:tcPr>
          <w:p w14:paraId="150B24B2" w14:textId="63F9075E" w:rsidR="00034412" w:rsidRPr="004B2414" w:rsidRDefault="00034412" w:rsidP="00034412">
            <w:pPr>
              <w:pStyle w:val="TableText"/>
            </w:pPr>
            <w:r>
              <w:t>SE</w:t>
            </w:r>
            <w:r w:rsidRPr="004B2414">
              <w:t>7</w:t>
            </w:r>
          </w:p>
        </w:tc>
        <w:tc>
          <w:tcPr>
            <w:tcW w:w="1642" w:type="dxa"/>
          </w:tcPr>
          <w:p w14:paraId="678B8F09" w14:textId="1EAB0D36" w:rsidR="00034412" w:rsidRPr="004B2414" w:rsidRDefault="00034412" w:rsidP="00034412">
            <w:pPr>
              <w:pStyle w:val="TableText"/>
            </w:pPr>
            <w:r w:rsidRPr="004B2414">
              <w:t>2.4.</w:t>
            </w:r>
            <w:r>
              <w:t>5</w:t>
            </w:r>
          </w:p>
        </w:tc>
        <w:tc>
          <w:tcPr>
            <w:tcW w:w="2830" w:type="dxa"/>
          </w:tcPr>
          <w:p w14:paraId="6FFB4C52" w14:textId="77777777" w:rsidR="00034412" w:rsidRPr="004B2414" w:rsidRDefault="00034412" w:rsidP="00034412">
            <w:pPr>
              <w:pStyle w:val="TableText"/>
            </w:pPr>
            <w:r w:rsidRPr="004B2414">
              <w:t>Survey of subgrade levels</w:t>
            </w:r>
          </w:p>
        </w:tc>
        <w:tc>
          <w:tcPr>
            <w:tcW w:w="1579" w:type="dxa"/>
          </w:tcPr>
          <w:p w14:paraId="16ABCFE4" w14:textId="77777777" w:rsidR="00034412" w:rsidRPr="004B2414" w:rsidRDefault="00034412" w:rsidP="00034412">
            <w:pPr>
              <w:pStyle w:val="TableText"/>
            </w:pPr>
            <w:r w:rsidRPr="004B2414">
              <w:t>After placement and compaction</w:t>
            </w:r>
          </w:p>
        </w:tc>
        <w:tc>
          <w:tcPr>
            <w:tcW w:w="1679" w:type="dxa"/>
          </w:tcPr>
          <w:p w14:paraId="58531918" w14:textId="27D1C023" w:rsidR="00034412" w:rsidRPr="004B2414" w:rsidRDefault="00034412" w:rsidP="00034412">
            <w:pPr>
              <w:pStyle w:val="TableText"/>
            </w:pPr>
            <w:r w:rsidRPr="00507D7C">
              <w:t>Meeting specification requirements</w:t>
            </w:r>
          </w:p>
        </w:tc>
        <w:tc>
          <w:tcPr>
            <w:tcW w:w="1807" w:type="dxa"/>
          </w:tcPr>
          <w:p w14:paraId="06F6A190" w14:textId="7E10B8A0" w:rsidR="00034412" w:rsidRPr="004B2414" w:rsidRDefault="00034412" w:rsidP="00034412">
            <w:pPr>
              <w:pStyle w:val="TableText"/>
            </w:pPr>
            <w:r w:rsidRPr="00507D7C">
              <w:t>Meeting specification requirements</w:t>
            </w:r>
          </w:p>
        </w:tc>
        <w:tc>
          <w:tcPr>
            <w:tcW w:w="1760" w:type="dxa"/>
          </w:tcPr>
          <w:p w14:paraId="3EA0BDBF" w14:textId="1755E90E" w:rsidR="00034412" w:rsidRPr="004B2414" w:rsidRDefault="00034412" w:rsidP="00034412">
            <w:pPr>
              <w:pStyle w:val="TableText"/>
            </w:pPr>
            <w:r>
              <w:t>As constructed documentation</w:t>
            </w:r>
          </w:p>
        </w:tc>
        <w:tc>
          <w:tcPr>
            <w:tcW w:w="2713" w:type="dxa"/>
          </w:tcPr>
          <w:p w14:paraId="379C1736" w14:textId="77777777" w:rsidR="00034412" w:rsidRPr="004B2414" w:rsidRDefault="00034412" w:rsidP="00034412">
            <w:pPr>
              <w:pStyle w:val="TableText"/>
            </w:pPr>
          </w:p>
        </w:tc>
      </w:tr>
      <w:tr w:rsidR="00034412" w:rsidRPr="00282112" w14:paraId="050A322D" w14:textId="77777777" w:rsidTr="001B4980">
        <w:trPr>
          <w:cnfStyle w:val="000000010000" w:firstRow="0" w:lastRow="0" w:firstColumn="0" w:lastColumn="0" w:oddVBand="0" w:evenVBand="0" w:oddHBand="0" w:evenHBand="1" w:firstRowFirstColumn="0" w:firstRowLastColumn="0" w:lastRowFirstColumn="0" w:lastRowLastColumn="0"/>
        </w:trPr>
        <w:tc>
          <w:tcPr>
            <w:tcW w:w="1014" w:type="dxa"/>
          </w:tcPr>
          <w:p w14:paraId="7D13AABA" w14:textId="45E334BC" w:rsidR="00034412" w:rsidRDefault="00034412" w:rsidP="00034412">
            <w:pPr>
              <w:pStyle w:val="TableText"/>
            </w:pPr>
            <w:r>
              <w:t>SE8</w:t>
            </w:r>
          </w:p>
        </w:tc>
        <w:tc>
          <w:tcPr>
            <w:tcW w:w="1642" w:type="dxa"/>
          </w:tcPr>
          <w:p w14:paraId="7689A72A" w14:textId="5D32EB46" w:rsidR="00034412" w:rsidRDefault="00034412" w:rsidP="00034412">
            <w:pPr>
              <w:pStyle w:val="TableText"/>
            </w:pPr>
            <w:r>
              <w:t>2.4.4</w:t>
            </w:r>
          </w:p>
        </w:tc>
        <w:tc>
          <w:tcPr>
            <w:tcW w:w="2830" w:type="dxa"/>
          </w:tcPr>
          <w:p w14:paraId="433D9B41" w14:textId="77777777" w:rsidR="00034412" w:rsidRDefault="00034412" w:rsidP="00034412">
            <w:pPr>
              <w:pStyle w:val="TableText"/>
            </w:pPr>
            <w:r>
              <w:t>CQA Engineer to review and approve as constructed information</w:t>
            </w:r>
          </w:p>
          <w:p w14:paraId="19DEF15E" w14:textId="67DE6ECA" w:rsidR="00034412" w:rsidRPr="004B2414" w:rsidRDefault="00034412" w:rsidP="00034412">
            <w:pPr>
              <w:pStyle w:val="TableText"/>
            </w:pPr>
            <w:r w:rsidRPr="004B2414">
              <w:rPr>
                <w:b/>
                <w:bCs/>
              </w:rPr>
              <w:t>HOLD POINT H-SE</w:t>
            </w:r>
            <w:r>
              <w:rPr>
                <w:b/>
                <w:bCs/>
              </w:rPr>
              <w:t>4</w:t>
            </w:r>
          </w:p>
        </w:tc>
        <w:tc>
          <w:tcPr>
            <w:tcW w:w="1579" w:type="dxa"/>
          </w:tcPr>
          <w:p w14:paraId="18DE6769" w14:textId="6E2CF84A" w:rsidR="00034412" w:rsidRPr="004B2414" w:rsidRDefault="00034412" w:rsidP="00034412">
            <w:pPr>
              <w:pStyle w:val="TableText"/>
            </w:pPr>
            <w:r>
              <w:t>Once</w:t>
            </w:r>
          </w:p>
        </w:tc>
        <w:tc>
          <w:tcPr>
            <w:tcW w:w="1679" w:type="dxa"/>
          </w:tcPr>
          <w:p w14:paraId="2731ECD4" w14:textId="1AD03787" w:rsidR="00034412" w:rsidRPr="004B2414" w:rsidRDefault="00034412" w:rsidP="00034412">
            <w:pPr>
              <w:pStyle w:val="TableText"/>
            </w:pPr>
            <w:r>
              <w:t>Prior to placement of subsequent layers</w:t>
            </w:r>
          </w:p>
        </w:tc>
        <w:tc>
          <w:tcPr>
            <w:tcW w:w="1807" w:type="dxa"/>
          </w:tcPr>
          <w:p w14:paraId="41575802" w14:textId="17E5C48B" w:rsidR="00034412" w:rsidRPr="004B2414" w:rsidRDefault="00034412" w:rsidP="00034412">
            <w:pPr>
              <w:pStyle w:val="TableText"/>
            </w:pPr>
            <w:r>
              <w:t>CQA Engineer’s acceptance</w:t>
            </w:r>
          </w:p>
        </w:tc>
        <w:tc>
          <w:tcPr>
            <w:tcW w:w="1760" w:type="dxa"/>
          </w:tcPr>
          <w:p w14:paraId="4ED81A25" w14:textId="6F4BAD1F" w:rsidR="00034412" w:rsidRPr="004B2414" w:rsidRDefault="00034412" w:rsidP="00034412">
            <w:pPr>
              <w:pStyle w:val="TableText"/>
            </w:pPr>
            <w:r w:rsidRPr="004B2414">
              <w:t>Written confirmation of acceptance</w:t>
            </w:r>
          </w:p>
        </w:tc>
        <w:tc>
          <w:tcPr>
            <w:tcW w:w="2713" w:type="dxa"/>
          </w:tcPr>
          <w:p w14:paraId="536FD9FA" w14:textId="77777777" w:rsidR="00034412" w:rsidRPr="004B2414" w:rsidRDefault="00034412" w:rsidP="00034412">
            <w:pPr>
              <w:pStyle w:val="TableText"/>
            </w:pPr>
          </w:p>
        </w:tc>
      </w:tr>
    </w:tbl>
    <w:p w14:paraId="04E9ED99" w14:textId="3A033CDB" w:rsidR="00A00918" w:rsidRPr="00282112" w:rsidRDefault="00A00918" w:rsidP="00635C55">
      <w:pPr>
        <w:rPr>
          <w:highlight w:val="green"/>
        </w:rPr>
      </w:pPr>
    </w:p>
    <w:p w14:paraId="162E6842" w14:textId="77777777" w:rsidR="00A00918" w:rsidRPr="00282112" w:rsidRDefault="00A00918" w:rsidP="00A00918">
      <w:pPr>
        <w:pStyle w:val="ListBullet"/>
        <w:numPr>
          <w:ilvl w:val="0"/>
          <w:numId w:val="0"/>
        </w:numPr>
        <w:ind w:left="170" w:hanging="170"/>
        <w:rPr>
          <w:highlight w:val="green"/>
        </w:rPr>
      </w:pPr>
    </w:p>
    <w:p w14:paraId="145BDB24" w14:textId="77777777" w:rsidR="00A00918" w:rsidRPr="00282112" w:rsidRDefault="00A00918" w:rsidP="00A00918">
      <w:pPr>
        <w:pStyle w:val="ListBullet"/>
        <w:numPr>
          <w:ilvl w:val="0"/>
          <w:numId w:val="0"/>
        </w:numPr>
        <w:ind w:left="170" w:hanging="170"/>
        <w:rPr>
          <w:highlight w:val="green"/>
        </w:rPr>
      </w:pPr>
    </w:p>
    <w:p w14:paraId="5E3A0E17" w14:textId="0D626F7E" w:rsidR="00A00918" w:rsidRPr="00282112" w:rsidRDefault="00A00918" w:rsidP="00A00918">
      <w:pPr>
        <w:pStyle w:val="ListBullet"/>
        <w:numPr>
          <w:ilvl w:val="0"/>
          <w:numId w:val="0"/>
        </w:numPr>
        <w:ind w:left="170" w:hanging="170"/>
        <w:rPr>
          <w:highlight w:val="green"/>
        </w:rPr>
        <w:sectPr w:rsidR="00A00918" w:rsidRPr="00282112" w:rsidSect="00A753FD">
          <w:headerReference w:type="first" r:id="rId9"/>
          <w:footerReference w:type="first" r:id="rId10"/>
          <w:pgSz w:w="16838" w:h="11906" w:orient="landscape" w:code="9"/>
          <w:pgMar w:top="1418" w:right="822" w:bottom="964" w:left="992" w:header="2183" w:footer="652" w:gutter="0"/>
          <w:cols w:space="708"/>
          <w:docGrid w:linePitch="360"/>
        </w:sectPr>
      </w:pPr>
    </w:p>
    <w:p w14:paraId="6341E48D" w14:textId="6731EB75" w:rsidR="006E2EF6" w:rsidRPr="00325518" w:rsidRDefault="004E3E9A" w:rsidP="006E2EF6">
      <w:pPr>
        <w:pStyle w:val="Heading2"/>
      </w:pPr>
      <w:bookmarkStart w:id="1" w:name="_Toc534488703"/>
      <w:bookmarkStart w:id="2" w:name="_Toc111444756"/>
      <w:r>
        <w:lastRenderedPageBreak/>
        <w:t xml:space="preserve">Engineered </w:t>
      </w:r>
      <w:r w:rsidR="00AD5E2F">
        <w:t>F</w:t>
      </w:r>
      <w:r>
        <w:t>ill</w:t>
      </w:r>
      <w:r w:rsidR="009B0A01" w:rsidRPr="00325518">
        <w:t xml:space="preserve"> Layer </w:t>
      </w:r>
      <w:r w:rsidR="006E2EF6" w:rsidRPr="00325518">
        <w:t>Inspection and Test Plan Checklist</w:t>
      </w:r>
      <w:bookmarkEnd w:id="2"/>
      <w:r w:rsidR="006E2EF6" w:rsidRPr="00325518">
        <w:tab/>
      </w:r>
    </w:p>
    <w:p w14:paraId="71E9DE0B" w14:textId="55B41B0B" w:rsidR="006E2EF6" w:rsidRPr="00325518" w:rsidRDefault="006E2EF6" w:rsidP="00245682">
      <w:r w:rsidRPr="00325518">
        <w:t>This worksheet provides a list of the information required to confirm that the CQA requirements are met for the component of work described above. This worksheet does not detail the information to be provided by other parties to the Contract, in terms of the Construction Quality Assurance requirements. The Contractor should at all times refer to the Specification and Drawings for the complete CQA and construction work requirements.</w:t>
      </w:r>
    </w:p>
    <w:tbl>
      <w:tblPr>
        <w:tblStyle w:val="TonkinTable1"/>
        <w:tblW w:w="14601" w:type="dxa"/>
        <w:tblLayout w:type="fixed"/>
        <w:tblLook w:val="04A0" w:firstRow="1" w:lastRow="0" w:firstColumn="1" w:lastColumn="0" w:noHBand="0" w:noVBand="1"/>
      </w:tblPr>
      <w:tblGrid>
        <w:gridCol w:w="851"/>
        <w:gridCol w:w="1559"/>
        <w:gridCol w:w="3260"/>
        <w:gridCol w:w="1560"/>
        <w:gridCol w:w="2126"/>
        <w:gridCol w:w="1843"/>
        <w:gridCol w:w="1559"/>
        <w:gridCol w:w="1843"/>
      </w:tblGrid>
      <w:tr w:rsidR="00381626" w:rsidRPr="00282112" w14:paraId="376CBD39" w14:textId="77777777" w:rsidTr="00A30407">
        <w:trPr>
          <w:cnfStyle w:val="100000000000" w:firstRow="1" w:lastRow="0" w:firstColumn="0" w:lastColumn="0" w:oddVBand="0" w:evenVBand="0" w:oddHBand="0" w:evenHBand="0" w:firstRowFirstColumn="0" w:firstRowLastColumn="0" w:lastRowFirstColumn="0" w:lastRowLastColumn="0"/>
        </w:trPr>
        <w:tc>
          <w:tcPr>
            <w:tcW w:w="851" w:type="dxa"/>
          </w:tcPr>
          <w:p w14:paraId="33F8509F" w14:textId="77777777" w:rsidR="006E2EF6" w:rsidRPr="00F544C1" w:rsidRDefault="006E2EF6" w:rsidP="00434998">
            <w:pPr>
              <w:pStyle w:val="TableText"/>
            </w:pPr>
            <w:r w:rsidRPr="00F544C1">
              <w:t>Item</w:t>
            </w:r>
          </w:p>
        </w:tc>
        <w:tc>
          <w:tcPr>
            <w:tcW w:w="1559" w:type="dxa"/>
          </w:tcPr>
          <w:p w14:paraId="5839AAB8" w14:textId="77777777" w:rsidR="006E2EF6" w:rsidRPr="00F544C1" w:rsidRDefault="006E2EF6" w:rsidP="00434998">
            <w:pPr>
              <w:pStyle w:val="TableText"/>
            </w:pPr>
            <w:r w:rsidRPr="00F544C1">
              <w:t>Specification Clause</w:t>
            </w:r>
          </w:p>
        </w:tc>
        <w:tc>
          <w:tcPr>
            <w:tcW w:w="3260" w:type="dxa"/>
          </w:tcPr>
          <w:p w14:paraId="37572F35" w14:textId="77777777" w:rsidR="006E2EF6" w:rsidRPr="00F544C1" w:rsidRDefault="006E2EF6" w:rsidP="00434998">
            <w:pPr>
              <w:pStyle w:val="TableText"/>
            </w:pPr>
            <w:r w:rsidRPr="00F544C1">
              <w:t>Activity</w:t>
            </w:r>
          </w:p>
        </w:tc>
        <w:tc>
          <w:tcPr>
            <w:tcW w:w="1560" w:type="dxa"/>
          </w:tcPr>
          <w:p w14:paraId="26BAE058" w14:textId="77777777" w:rsidR="006E2EF6" w:rsidRPr="00F544C1" w:rsidRDefault="006E2EF6" w:rsidP="00434998">
            <w:pPr>
              <w:pStyle w:val="TableText"/>
            </w:pPr>
            <w:r w:rsidRPr="00F544C1">
              <w:t>Frequency</w:t>
            </w:r>
          </w:p>
        </w:tc>
        <w:tc>
          <w:tcPr>
            <w:tcW w:w="2126" w:type="dxa"/>
          </w:tcPr>
          <w:p w14:paraId="6A3D4C82" w14:textId="77777777" w:rsidR="006E2EF6" w:rsidRPr="00F544C1" w:rsidRDefault="006E2EF6" w:rsidP="00434998">
            <w:pPr>
              <w:pStyle w:val="TableText"/>
            </w:pPr>
            <w:r w:rsidRPr="00F544C1">
              <w:t>Timing</w:t>
            </w:r>
          </w:p>
        </w:tc>
        <w:tc>
          <w:tcPr>
            <w:tcW w:w="1843" w:type="dxa"/>
          </w:tcPr>
          <w:p w14:paraId="4CAD0E70" w14:textId="77777777" w:rsidR="006E2EF6" w:rsidRPr="00F544C1" w:rsidRDefault="006E2EF6" w:rsidP="00434998">
            <w:pPr>
              <w:pStyle w:val="TableText"/>
            </w:pPr>
            <w:r w:rsidRPr="00F544C1">
              <w:t>Acceptance Criteria</w:t>
            </w:r>
          </w:p>
        </w:tc>
        <w:tc>
          <w:tcPr>
            <w:tcW w:w="1559" w:type="dxa"/>
          </w:tcPr>
          <w:p w14:paraId="260FB827" w14:textId="77777777" w:rsidR="006E2EF6" w:rsidRPr="00F544C1" w:rsidRDefault="006E2EF6" w:rsidP="00434998">
            <w:pPr>
              <w:pStyle w:val="TableText"/>
            </w:pPr>
            <w:r w:rsidRPr="00F544C1">
              <w:t>Reporting Form</w:t>
            </w:r>
          </w:p>
        </w:tc>
        <w:tc>
          <w:tcPr>
            <w:tcW w:w="1843" w:type="dxa"/>
          </w:tcPr>
          <w:p w14:paraId="4418855D" w14:textId="77777777" w:rsidR="006E2EF6" w:rsidRPr="00F544C1" w:rsidRDefault="006E2EF6" w:rsidP="00434998">
            <w:pPr>
              <w:pStyle w:val="TableText"/>
              <w:rPr>
                <w:b w:val="0"/>
              </w:rPr>
            </w:pPr>
            <w:r w:rsidRPr="00F544C1">
              <w:t xml:space="preserve">Superintendent/CQA Engineer </w:t>
            </w:r>
          </w:p>
          <w:p w14:paraId="7BC1086A" w14:textId="77777777" w:rsidR="006E2EF6" w:rsidRPr="00F544C1" w:rsidRDefault="006E2EF6" w:rsidP="00434998">
            <w:pPr>
              <w:pStyle w:val="TableText"/>
            </w:pPr>
            <w:r w:rsidRPr="00F544C1">
              <w:t>Date / Initial</w:t>
            </w:r>
          </w:p>
        </w:tc>
      </w:tr>
      <w:tr w:rsidR="00381626" w:rsidRPr="00282112" w14:paraId="6C31BAE1" w14:textId="77777777" w:rsidTr="00A30407">
        <w:trPr>
          <w:cnfStyle w:val="000000100000" w:firstRow="0" w:lastRow="0" w:firstColumn="0" w:lastColumn="0" w:oddVBand="0" w:evenVBand="0" w:oddHBand="1" w:evenHBand="0" w:firstRowFirstColumn="0" w:firstRowLastColumn="0" w:lastRowFirstColumn="0" w:lastRowLastColumn="0"/>
        </w:trPr>
        <w:tc>
          <w:tcPr>
            <w:tcW w:w="851" w:type="dxa"/>
          </w:tcPr>
          <w:p w14:paraId="61A41124" w14:textId="144B9EE0" w:rsidR="006E2EF6" w:rsidRPr="00F544C1" w:rsidRDefault="006E2EF6" w:rsidP="006E2EF6">
            <w:pPr>
              <w:pStyle w:val="TableText"/>
            </w:pPr>
            <w:r w:rsidRPr="00F544C1">
              <w:t>EL1</w:t>
            </w:r>
          </w:p>
        </w:tc>
        <w:tc>
          <w:tcPr>
            <w:tcW w:w="1559" w:type="dxa"/>
          </w:tcPr>
          <w:p w14:paraId="6E327F52" w14:textId="77227635" w:rsidR="006E2EF6" w:rsidRPr="00F544C1" w:rsidRDefault="005A0124" w:rsidP="006E2EF6">
            <w:pPr>
              <w:pStyle w:val="TableText"/>
            </w:pPr>
            <w:r>
              <w:t>3</w:t>
            </w:r>
            <w:r w:rsidR="0012197E" w:rsidRPr="00F544C1">
              <w:t>.2.</w:t>
            </w:r>
            <w:r w:rsidR="00EF0063" w:rsidRPr="00F544C1">
              <w:t>2</w:t>
            </w:r>
            <w:r w:rsidR="0012197E" w:rsidRPr="00F544C1">
              <w:t xml:space="preserve">, </w:t>
            </w:r>
            <w:r>
              <w:t>3</w:t>
            </w:r>
            <w:r w:rsidR="0012197E" w:rsidRPr="00F544C1">
              <w:t>.4.</w:t>
            </w:r>
            <w:r w:rsidR="00AD5E2F">
              <w:t>2</w:t>
            </w:r>
            <w:r w:rsidR="0012197E" w:rsidRPr="00F544C1">
              <w:t xml:space="preserve">, </w:t>
            </w:r>
            <w:r>
              <w:t>3</w:t>
            </w:r>
            <w:r w:rsidR="00C92E28" w:rsidRPr="00F544C1">
              <w:t>.4.</w:t>
            </w:r>
            <w:r w:rsidR="00AD5E2F">
              <w:t>4</w:t>
            </w:r>
          </w:p>
        </w:tc>
        <w:tc>
          <w:tcPr>
            <w:tcW w:w="3260" w:type="dxa"/>
          </w:tcPr>
          <w:p w14:paraId="184B9D16" w14:textId="4DF294AE" w:rsidR="0012197E" w:rsidRPr="00F544C1" w:rsidRDefault="0012197E" w:rsidP="00C30A1C">
            <w:pPr>
              <w:pStyle w:val="TableText"/>
            </w:pPr>
            <w:r w:rsidRPr="00F544C1">
              <w:t xml:space="preserve">Prequalification testing of </w:t>
            </w:r>
            <w:r w:rsidR="004E3E9A">
              <w:t>engineered fill</w:t>
            </w:r>
            <w:r w:rsidRPr="00F544C1">
              <w:t xml:space="preserve"> layer materials </w:t>
            </w:r>
          </w:p>
          <w:p w14:paraId="373BB90F" w14:textId="77777777" w:rsidR="006E2EF6" w:rsidRDefault="006E2EF6" w:rsidP="00C30A1C">
            <w:pPr>
              <w:pStyle w:val="TableText"/>
            </w:pPr>
            <w:r w:rsidRPr="00F544C1">
              <w:t xml:space="preserve">GITA’s approval of </w:t>
            </w:r>
            <w:r w:rsidR="004E3E9A">
              <w:t>engineered fill</w:t>
            </w:r>
            <w:r w:rsidRPr="00F544C1">
              <w:t xml:space="preserve"> </w:t>
            </w:r>
            <w:r w:rsidR="0012197E" w:rsidRPr="00F544C1">
              <w:t>l</w:t>
            </w:r>
            <w:r w:rsidRPr="00F544C1">
              <w:t>ayer materials proposed to be used in the works</w:t>
            </w:r>
          </w:p>
          <w:p w14:paraId="224B668D" w14:textId="6B156B6D" w:rsidR="0015559B" w:rsidRPr="00F544C1" w:rsidRDefault="0015559B" w:rsidP="00C30A1C">
            <w:pPr>
              <w:pStyle w:val="TableText"/>
            </w:pPr>
            <w:r w:rsidRPr="00E553CC">
              <w:rPr>
                <w:b/>
                <w:bCs/>
              </w:rPr>
              <w:t>HOLD POINT H-</w:t>
            </w:r>
            <w:r>
              <w:rPr>
                <w:b/>
                <w:bCs/>
              </w:rPr>
              <w:t>EL1</w:t>
            </w:r>
          </w:p>
        </w:tc>
        <w:tc>
          <w:tcPr>
            <w:tcW w:w="1560" w:type="dxa"/>
          </w:tcPr>
          <w:p w14:paraId="41A9E924" w14:textId="18878614" w:rsidR="006E2EF6" w:rsidRPr="00F544C1" w:rsidRDefault="006E2EF6" w:rsidP="00C30A1C">
            <w:pPr>
              <w:pStyle w:val="TableText"/>
            </w:pPr>
            <w:r w:rsidRPr="00F544C1">
              <w:t>As required</w:t>
            </w:r>
          </w:p>
        </w:tc>
        <w:tc>
          <w:tcPr>
            <w:tcW w:w="2126" w:type="dxa"/>
          </w:tcPr>
          <w:p w14:paraId="2E61F394" w14:textId="0E9F2AB3" w:rsidR="006E2EF6" w:rsidRPr="00F544C1" w:rsidRDefault="006E2EF6" w:rsidP="00C30A1C">
            <w:pPr>
              <w:pStyle w:val="TableText"/>
            </w:pPr>
            <w:r w:rsidRPr="00F544C1">
              <w:t>Prior to placement</w:t>
            </w:r>
          </w:p>
        </w:tc>
        <w:tc>
          <w:tcPr>
            <w:tcW w:w="1843" w:type="dxa"/>
          </w:tcPr>
          <w:p w14:paraId="7ECA4503" w14:textId="21B4B06F" w:rsidR="006E2EF6" w:rsidRPr="00F544C1" w:rsidRDefault="006E2EF6" w:rsidP="00C30A1C">
            <w:pPr>
              <w:pStyle w:val="TableText"/>
            </w:pPr>
            <w:r w:rsidRPr="00F544C1">
              <w:t>Meeting GITA’s approval</w:t>
            </w:r>
          </w:p>
        </w:tc>
        <w:tc>
          <w:tcPr>
            <w:tcW w:w="1559" w:type="dxa"/>
          </w:tcPr>
          <w:p w14:paraId="4528826A" w14:textId="4D680CE7" w:rsidR="006E2EF6" w:rsidRPr="00F544C1" w:rsidRDefault="006E2EF6" w:rsidP="00C30A1C">
            <w:pPr>
              <w:pStyle w:val="TableText"/>
            </w:pPr>
            <w:r w:rsidRPr="00F544C1">
              <w:t>Site records</w:t>
            </w:r>
          </w:p>
        </w:tc>
        <w:tc>
          <w:tcPr>
            <w:tcW w:w="1843" w:type="dxa"/>
          </w:tcPr>
          <w:p w14:paraId="3E1FFCCB" w14:textId="77777777" w:rsidR="006E2EF6" w:rsidRPr="00F544C1" w:rsidRDefault="006E2EF6" w:rsidP="00C30A1C">
            <w:pPr>
              <w:pStyle w:val="TableText"/>
            </w:pPr>
          </w:p>
        </w:tc>
      </w:tr>
      <w:tr w:rsidR="00381626" w:rsidRPr="00282112" w14:paraId="1A28FCB8" w14:textId="77777777" w:rsidTr="00A30407">
        <w:trPr>
          <w:cnfStyle w:val="000000010000" w:firstRow="0" w:lastRow="0" w:firstColumn="0" w:lastColumn="0" w:oddVBand="0" w:evenVBand="0" w:oddHBand="0" w:evenHBand="1" w:firstRowFirstColumn="0" w:firstRowLastColumn="0" w:lastRowFirstColumn="0" w:lastRowLastColumn="0"/>
        </w:trPr>
        <w:tc>
          <w:tcPr>
            <w:tcW w:w="851" w:type="dxa"/>
          </w:tcPr>
          <w:p w14:paraId="2AB1B029" w14:textId="22245878" w:rsidR="0012197E" w:rsidRPr="00F544C1" w:rsidRDefault="0012197E" w:rsidP="0012197E">
            <w:pPr>
              <w:pStyle w:val="TableText"/>
            </w:pPr>
            <w:r w:rsidRPr="00F544C1">
              <w:t>EL2</w:t>
            </w:r>
          </w:p>
        </w:tc>
        <w:tc>
          <w:tcPr>
            <w:tcW w:w="1559" w:type="dxa"/>
          </w:tcPr>
          <w:p w14:paraId="7DBFD52E" w14:textId="6D37B219" w:rsidR="0012197E" w:rsidRPr="00F544C1" w:rsidRDefault="005A0124" w:rsidP="0012197E">
            <w:pPr>
              <w:pStyle w:val="TableText"/>
            </w:pPr>
            <w:r>
              <w:t>3</w:t>
            </w:r>
            <w:r w:rsidR="0012197E" w:rsidRPr="00F544C1">
              <w:t>.3.</w:t>
            </w:r>
            <w:r w:rsidR="00AD5E2F">
              <w:t>1, 3.4.4</w:t>
            </w:r>
          </w:p>
        </w:tc>
        <w:tc>
          <w:tcPr>
            <w:tcW w:w="3260" w:type="dxa"/>
          </w:tcPr>
          <w:p w14:paraId="32835A4A" w14:textId="77777777" w:rsidR="0012197E" w:rsidRDefault="0012197E" w:rsidP="00C30A1C">
            <w:pPr>
              <w:pStyle w:val="TableText"/>
            </w:pPr>
            <w:r w:rsidRPr="00F544C1">
              <w:t>Surface inspection and proof rolling by GITA to confirm subgrade bearing capacity</w:t>
            </w:r>
          </w:p>
          <w:p w14:paraId="43624012" w14:textId="6069D625" w:rsidR="0015559B" w:rsidRPr="00F544C1" w:rsidRDefault="0015559B" w:rsidP="00C30A1C">
            <w:pPr>
              <w:pStyle w:val="TableText"/>
            </w:pPr>
            <w:r w:rsidRPr="00E553CC">
              <w:rPr>
                <w:b/>
                <w:bCs/>
              </w:rPr>
              <w:t>HOLD POINT H-</w:t>
            </w:r>
            <w:r>
              <w:rPr>
                <w:b/>
                <w:bCs/>
              </w:rPr>
              <w:t>EL2</w:t>
            </w:r>
          </w:p>
        </w:tc>
        <w:tc>
          <w:tcPr>
            <w:tcW w:w="1560" w:type="dxa"/>
          </w:tcPr>
          <w:p w14:paraId="2B40BDD8" w14:textId="6926F210" w:rsidR="0012197E" w:rsidRPr="00F544C1" w:rsidRDefault="0012197E" w:rsidP="00C30A1C">
            <w:pPr>
              <w:pStyle w:val="TableText"/>
            </w:pPr>
            <w:r w:rsidRPr="00F544C1">
              <w:t>As required</w:t>
            </w:r>
          </w:p>
        </w:tc>
        <w:tc>
          <w:tcPr>
            <w:tcW w:w="2126" w:type="dxa"/>
          </w:tcPr>
          <w:p w14:paraId="6DBFCFFF" w14:textId="162146E0" w:rsidR="0012197E" w:rsidRPr="00F544C1" w:rsidRDefault="0012197E" w:rsidP="00C30A1C">
            <w:pPr>
              <w:pStyle w:val="TableText"/>
            </w:pPr>
            <w:r w:rsidRPr="00F544C1">
              <w:t>Following subgrade excavation, filling and compaction</w:t>
            </w:r>
          </w:p>
        </w:tc>
        <w:tc>
          <w:tcPr>
            <w:tcW w:w="1843" w:type="dxa"/>
          </w:tcPr>
          <w:p w14:paraId="15A8CAE8" w14:textId="77777777" w:rsidR="0012197E" w:rsidRPr="00F544C1" w:rsidRDefault="0012197E" w:rsidP="00C30A1C">
            <w:pPr>
              <w:pStyle w:val="TableText"/>
            </w:pPr>
            <w:r w:rsidRPr="00F544C1">
              <w:t>GITA to confirm surface meets Specification</w:t>
            </w:r>
          </w:p>
          <w:p w14:paraId="729B633E" w14:textId="6762B05C" w:rsidR="0012197E" w:rsidRPr="00F544C1" w:rsidRDefault="0012197E" w:rsidP="00C30A1C">
            <w:pPr>
              <w:pStyle w:val="TableText"/>
            </w:pPr>
            <w:r w:rsidRPr="00F544C1">
              <w:t>GITA’s approval</w:t>
            </w:r>
          </w:p>
        </w:tc>
        <w:tc>
          <w:tcPr>
            <w:tcW w:w="1559" w:type="dxa"/>
          </w:tcPr>
          <w:p w14:paraId="52919AF2" w14:textId="77777777" w:rsidR="0012197E" w:rsidRPr="00F544C1" w:rsidRDefault="0012197E" w:rsidP="00C30A1C">
            <w:pPr>
              <w:pStyle w:val="TableText"/>
            </w:pPr>
            <w:r w:rsidRPr="00F544C1">
              <w:t>Document</w:t>
            </w:r>
          </w:p>
          <w:p w14:paraId="4E3B3A3B" w14:textId="36F2161F" w:rsidR="0012197E" w:rsidRPr="00F544C1" w:rsidRDefault="0012197E" w:rsidP="00C30A1C">
            <w:pPr>
              <w:pStyle w:val="TableText"/>
            </w:pPr>
            <w:r w:rsidRPr="00F544C1">
              <w:t>Written Approval</w:t>
            </w:r>
          </w:p>
        </w:tc>
        <w:tc>
          <w:tcPr>
            <w:tcW w:w="1843" w:type="dxa"/>
          </w:tcPr>
          <w:p w14:paraId="5135DB40" w14:textId="77777777" w:rsidR="0012197E" w:rsidRPr="00F544C1" w:rsidRDefault="0012197E" w:rsidP="00C30A1C">
            <w:pPr>
              <w:pStyle w:val="TableText"/>
            </w:pPr>
          </w:p>
        </w:tc>
      </w:tr>
      <w:tr w:rsidR="00381626" w:rsidRPr="00282112" w14:paraId="542F5F1C" w14:textId="77777777" w:rsidTr="00A30407">
        <w:trPr>
          <w:cnfStyle w:val="000000100000" w:firstRow="0" w:lastRow="0" w:firstColumn="0" w:lastColumn="0" w:oddVBand="0" w:evenVBand="0" w:oddHBand="1" w:evenHBand="0" w:firstRowFirstColumn="0" w:firstRowLastColumn="0" w:lastRowFirstColumn="0" w:lastRowLastColumn="0"/>
        </w:trPr>
        <w:tc>
          <w:tcPr>
            <w:tcW w:w="851" w:type="dxa"/>
          </w:tcPr>
          <w:p w14:paraId="6E815172" w14:textId="5D814615" w:rsidR="0012197E" w:rsidRPr="00F544C1" w:rsidRDefault="0012197E" w:rsidP="0012197E">
            <w:pPr>
              <w:pStyle w:val="TableText"/>
            </w:pPr>
            <w:r w:rsidRPr="00F544C1">
              <w:t>EL3</w:t>
            </w:r>
          </w:p>
        </w:tc>
        <w:tc>
          <w:tcPr>
            <w:tcW w:w="1559" w:type="dxa"/>
          </w:tcPr>
          <w:p w14:paraId="721E68C3" w14:textId="377DBB6F" w:rsidR="0012197E" w:rsidRPr="00F544C1" w:rsidRDefault="005A0124" w:rsidP="0012197E">
            <w:pPr>
              <w:pStyle w:val="TableText"/>
            </w:pPr>
            <w:r>
              <w:t>3</w:t>
            </w:r>
            <w:r w:rsidR="00FB7B3D">
              <w:t xml:space="preserve">.3 </w:t>
            </w:r>
          </w:p>
        </w:tc>
        <w:tc>
          <w:tcPr>
            <w:tcW w:w="3260" w:type="dxa"/>
          </w:tcPr>
          <w:p w14:paraId="13A605D7" w14:textId="527AE564" w:rsidR="0012197E" w:rsidRPr="00F544C1" w:rsidRDefault="0012197E" w:rsidP="00C30A1C">
            <w:pPr>
              <w:pStyle w:val="TableText"/>
            </w:pPr>
            <w:r w:rsidRPr="00F544C1">
              <w:t xml:space="preserve">GITA to assess that the surface of each layer is suitably prepared for subsequent </w:t>
            </w:r>
            <w:r w:rsidR="004E3E9A">
              <w:t>engineered fill</w:t>
            </w:r>
            <w:r w:rsidRPr="00F544C1">
              <w:t xml:space="preserve"> layers including construction joints and method of enhanced bonding between lifts. Final surface to be smooth, required grade and free of cracking</w:t>
            </w:r>
          </w:p>
        </w:tc>
        <w:tc>
          <w:tcPr>
            <w:tcW w:w="1560" w:type="dxa"/>
          </w:tcPr>
          <w:p w14:paraId="633ACC77" w14:textId="19868906" w:rsidR="0012197E" w:rsidRPr="00F544C1" w:rsidRDefault="0012197E" w:rsidP="00C30A1C">
            <w:pPr>
              <w:pStyle w:val="TableText"/>
            </w:pPr>
            <w:r w:rsidRPr="00F544C1">
              <w:t>Full time inspection</w:t>
            </w:r>
          </w:p>
        </w:tc>
        <w:tc>
          <w:tcPr>
            <w:tcW w:w="2126" w:type="dxa"/>
          </w:tcPr>
          <w:p w14:paraId="61C2D662" w14:textId="0CB86850" w:rsidR="0012197E" w:rsidRPr="00F544C1" w:rsidRDefault="0012197E" w:rsidP="00C30A1C">
            <w:pPr>
              <w:pStyle w:val="TableText"/>
            </w:pPr>
            <w:r w:rsidRPr="00F544C1">
              <w:t>Throughout the works</w:t>
            </w:r>
          </w:p>
        </w:tc>
        <w:tc>
          <w:tcPr>
            <w:tcW w:w="1843" w:type="dxa"/>
          </w:tcPr>
          <w:p w14:paraId="0AA74FB0" w14:textId="59437B5A" w:rsidR="0012197E" w:rsidRPr="00F544C1" w:rsidRDefault="0012197E" w:rsidP="00C30A1C">
            <w:pPr>
              <w:pStyle w:val="TableText"/>
            </w:pPr>
            <w:r w:rsidRPr="00F544C1">
              <w:t>Meeting GITA’s approval</w:t>
            </w:r>
          </w:p>
        </w:tc>
        <w:tc>
          <w:tcPr>
            <w:tcW w:w="1559" w:type="dxa"/>
          </w:tcPr>
          <w:p w14:paraId="4FA8BD7F" w14:textId="06263A4D" w:rsidR="0012197E" w:rsidRPr="00F544C1" w:rsidRDefault="0012197E" w:rsidP="00C30A1C">
            <w:pPr>
              <w:pStyle w:val="TableText"/>
            </w:pPr>
            <w:r w:rsidRPr="00F544C1">
              <w:t>GITA test and inspection documentation</w:t>
            </w:r>
          </w:p>
        </w:tc>
        <w:tc>
          <w:tcPr>
            <w:tcW w:w="1843" w:type="dxa"/>
          </w:tcPr>
          <w:p w14:paraId="177A9192" w14:textId="77777777" w:rsidR="0012197E" w:rsidRPr="00F544C1" w:rsidRDefault="0012197E" w:rsidP="00C30A1C">
            <w:pPr>
              <w:pStyle w:val="TableText"/>
            </w:pPr>
          </w:p>
        </w:tc>
      </w:tr>
      <w:tr w:rsidR="00381626" w:rsidRPr="00282112" w14:paraId="7706AD8D" w14:textId="77777777" w:rsidTr="00A30407">
        <w:trPr>
          <w:cnfStyle w:val="000000010000" w:firstRow="0" w:lastRow="0" w:firstColumn="0" w:lastColumn="0" w:oddVBand="0" w:evenVBand="0" w:oddHBand="0" w:evenHBand="1" w:firstRowFirstColumn="0" w:firstRowLastColumn="0" w:lastRowFirstColumn="0" w:lastRowLastColumn="0"/>
        </w:trPr>
        <w:tc>
          <w:tcPr>
            <w:tcW w:w="851" w:type="dxa"/>
          </w:tcPr>
          <w:p w14:paraId="4ADB4059" w14:textId="546CA42D" w:rsidR="0012197E" w:rsidRPr="00F544C1" w:rsidRDefault="0012197E" w:rsidP="0012197E">
            <w:pPr>
              <w:pStyle w:val="TableText"/>
            </w:pPr>
            <w:r w:rsidRPr="00F544C1">
              <w:t>EL</w:t>
            </w:r>
            <w:r w:rsidR="00DF11ED" w:rsidRPr="00F544C1">
              <w:t>4</w:t>
            </w:r>
          </w:p>
        </w:tc>
        <w:tc>
          <w:tcPr>
            <w:tcW w:w="1559" w:type="dxa"/>
          </w:tcPr>
          <w:p w14:paraId="584084DA" w14:textId="1167E54C" w:rsidR="0012197E" w:rsidRPr="00F544C1" w:rsidRDefault="005A0124" w:rsidP="0012197E">
            <w:pPr>
              <w:pStyle w:val="TableText"/>
            </w:pPr>
            <w:r>
              <w:t>3</w:t>
            </w:r>
            <w:r w:rsidR="0012197E" w:rsidRPr="00F544C1">
              <w:t xml:space="preserve">.3.1, </w:t>
            </w:r>
            <w:r>
              <w:t>3</w:t>
            </w:r>
            <w:r w:rsidR="0012197E" w:rsidRPr="00F544C1">
              <w:t>.4.2</w:t>
            </w:r>
          </w:p>
        </w:tc>
        <w:tc>
          <w:tcPr>
            <w:tcW w:w="3260" w:type="dxa"/>
          </w:tcPr>
          <w:p w14:paraId="3E3575F6" w14:textId="6D26FDF0" w:rsidR="0012197E" w:rsidRPr="00F544C1" w:rsidRDefault="004E3E9A" w:rsidP="00C30A1C">
            <w:pPr>
              <w:pStyle w:val="TableText"/>
            </w:pPr>
            <w:r>
              <w:t>Engineered fill</w:t>
            </w:r>
            <w:r w:rsidR="0012197E" w:rsidRPr="00F544C1">
              <w:t xml:space="preserve"> layer placement undertaken in accordance with the Specification under the full time ‘Level 1’ geotechnical supervision as defined in AS 3798</w:t>
            </w:r>
          </w:p>
        </w:tc>
        <w:tc>
          <w:tcPr>
            <w:tcW w:w="1560" w:type="dxa"/>
          </w:tcPr>
          <w:p w14:paraId="65B09501" w14:textId="77777777" w:rsidR="0012197E" w:rsidRPr="00F544C1" w:rsidRDefault="0012197E" w:rsidP="00C30A1C">
            <w:pPr>
              <w:pStyle w:val="TableText"/>
            </w:pPr>
            <w:r w:rsidRPr="00F544C1">
              <w:t>Full time inspection</w:t>
            </w:r>
          </w:p>
          <w:p w14:paraId="23FB453F" w14:textId="6D3A03CC" w:rsidR="0012197E" w:rsidRPr="00F544C1" w:rsidRDefault="0012197E" w:rsidP="00C30A1C">
            <w:pPr>
              <w:pStyle w:val="TableText"/>
            </w:pPr>
          </w:p>
        </w:tc>
        <w:tc>
          <w:tcPr>
            <w:tcW w:w="2126" w:type="dxa"/>
          </w:tcPr>
          <w:p w14:paraId="260E2337" w14:textId="77777777" w:rsidR="0012197E" w:rsidRPr="00F544C1" w:rsidRDefault="0012197E" w:rsidP="00C30A1C">
            <w:pPr>
              <w:pStyle w:val="TableText"/>
            </w:pPr>
            <w:r w:rsidRPr="00F544C1">
              <w:t>Throughout the works</w:t>
            </w:r>
          </w:p>
          <w:p w14:paraId="799C446B" w14:textId="40AF7451" w:rsidR="0012197E" w:rsidRPr="00F544C1" w:rsidRDefault="0012197E" w:rsidP="00C30A1C">
            <w:pPr>
              <w:pStyle w:val="TableText"/>
            </w:pPr>
          </w:p>
        </w:tc>
        <w:tc>
          <w:tcPr>
            <w:tcW w:w="1843" w:type="dxa"/>
          </w:tcPr>
          <w:p w14:paraId="0F3D2734" w14:textId="77777777" w:rsidR="0012197E" w:rsidRPr="00F544C1" w:rsidRDefault="0012197E" w:rsidP="00C30A1C">
            <w:pPr>
              <w:pStyle w:val="TableText"/>
            </w:pPr>
            <w:r w:rsidRPr="00F544C1">
              <w:t>Meeting GITA’s approval</w:t>
            </w:r>
          </w:p>
          <w:p w14:paraId="7AF9C876" w14:textId="7E5EA06B" w:rsidR="0012197E" w:rsidRPr="00F544C1" w:rsidRDefault="0012197E" w:rsidP="00C30A1C">
            <w:pPr>
              <w:pStyle w:val="TableText"/>
            </w:pPr>
          </w:p>
        </w:tc>
        <w:tc>
          <w:tcPr>
            <w:tcW w:w="1559" w:type="dxa"/>
          </w:tcPr>
          <w:p w14:paraId="5B8C3FFD" w14:textId="337F3C45" w:rsidR="0012197E" w:rsidRPr="00F544C1" w:rsidRDefault="0012197E" w:rsidP="00C30A1C">
            <w:pPr>
              <w:pStyle w:val="TableText"/>
            </w:pPr>
            <w:r w:rsidRPr="00F544C1">
              <w:t>GITA test and inspection documentation</w:t>
            </w:r>
          </w:p>
        </w:tc>
        <w:tc>
          <w:tcPr>
            <w:tcW w:w="1843" w:type="dxa"/>
          </w:tcPr>
          <w:p w14:paraId="2E7FC71F" w14:textId="77777777" w:rsidR="0012197E" w:rsidRPr="00282112" w:rsidRDefault="0012197E" w:rsidP="00C30A1C">
            <w:pPr>
              <w:pStyle w:val="TableText"/>
              <w:rPr>
                <w:highlight w:val="green"/>
              </w:rPr>
            </w:pPr>
          </w:p>
        </w:tc>
      </w:tr>
      <w:tr w:rsidR="00381626" w:rsidRPr="00282112" w14:paraId="3A648E07" w14:textId="77777777" w:rsidTr="00A30407">
        <w:trPr>
          <w:cnfStyle w:val="000000100000" w:firstRow="0" w:lastRow="0" w:firstColumn="0" w:lastColumn="0" w:oddVBand="0" w:evenVBand="0" w:oddHBand="1" w:evenHBand="0" w:firstRowFirstColumn="0" w:firstRowLastColumn="0" w:lastRowFirstColumn="0" w:lastRowLastColumn="0"/>
        </w:trPr>
        <w:tc>
          <w:tcPr>
            <w:tcW w:w="851" w:type="dxa"/>
          </w:tcPr>
          <w:p w14:paraId="5BFBE0D1" w14:textId="47A0974F" w:rsidR="00DF11ED" w:rsidRPr="00F544C1" w:rsidRDefault="00DF11ED" w:rsidP="00DF11ED">
            <w:pPr>
              <w:pStyle w:val="TableText"/>
            </w:pPr>
            <w:r w:rsidRPr="00F544C1">
              <w:lastRenderedPageBreak/>
              <w:t>EL5</w:t>
            </w:r>
          </w:p>
        </w:tc>
        <w:tc>
          <w:tcPr>
            <w:tcW w:w="1559" w:type="dxa"/>
          </w:tcPr>
          <w:p w14:paraId="68EC97E7" w14:textId="3D686DE8" w:rsidR="00DF11ED" w:rsidRPr="00F544C1" w:rsidRDefault="005A0124" w:rsidP="00DF11ED">
            <w:pPr>
              <w:pStyle w:val="TableText"/>
            </w:pPr>
            <w:r>
              <w:t>3</w:t>
            </w:r>
            <w:r w:rsidR="00DF11ED" w:rsidRPr="00F544C1">
              <w:t xml:space="preserve">.3.1, </w:t>
            </w:r>
            <w:r>
              <w:t>3</w:t>
            </w:r>
            <w:r w:rsidR="00DF11ED" w:rsidRPr="00F544C1">
              <w:t>.4.2</w:t>
            </w:r>
            <w:r w:rsidR="009A5135">
              <w:t xml:space="preserve">, </w:t>
            </w:r>
            <w:r>
              <w:t>3</w:t>
            </w:r>
            <w:r w:rsidR="009A5135">
              <w:t>.4.</w:t>
            </w:r>
            <w:r w:rsidR="00FB7B3D">
              <w:t>3</w:t>
            </w:r>
          </w:p>
        </w:tc>
        <w:tc>
          <w:tcPr>
            <w:tcW w:w="3260" w:type="dxa"/>
          </w:tcPr>
          <w:p w14:paraId="578C5AEC" w14:textId="7FE10EE7" w:rsidR="00DF11ED" w:rsidRPr="00F544C1" w:rsidRDefault="00DF11ED" w:rsidP="00C30A1C">
            <w:pPr>
              <w:pStyle w:val="TableText"/>
            </w:pPr>
            <w:r w:rsidRPr="00F544C1">
              <w:t xml:space="preserve">GITA to review and approve all </w:t>
            </w:r>
            <w:r w:rsidR="004E3E9A">
              <w:t>engineered fill</w:t>
            </w:r>
            <w:r w:rsidRPr="00F544C1">
              <w:t xml:space="preserve"> layer compliance tests </w:t>
            </w:r>
          </w:p>
        </w:tc>
        <w:tc>
          <w:tcPr>
            <w:tcW w:w="1560" w:type="dxa"/>
          </w:tcPr>
          <w:p w14:paraId="3E89000D" w14:textId="71DD99D9" w:rsidR="00DF11ED" w:rsidRPr="00F544C1" w:rsidRDefault="00DF11ED" w:rsidP="00C30A1C">
            <w:pPr>
              <w:pStyle w:val="TableText"/>
            </w:pPr>
            <w:r w:rsidRPr="00F544C1">
              <w:t>After placement and compaction</w:t>
            </w:r>
          </w:p>
        </w:tc>
        <w:tc>
          <w:tcPr>
            <w:tcW w:w="2126" w:type="dxa"/>
          </w:tcPr>
          <w:p w14:paraId="28D3D747" w14:textId="5D642067" w:rsidR="00DF11ED" w:rsidRPr="00F544C1" w:rsidRDefault="00DF11ED" w:rsidP="00C30A1C">
            <w:pPr>
              <w:pStyle w:val="TableText"/>
            </w:pPr>
            <w:r w:rsidRPr="00F544C1">
              <w:t>Frequency as specified</w:t>
            </w:r>
          </w:p>
        </w:tc>
        <w:tc>
          <w:tcPr>
            <w:tcW w:w="1843" w:type="dxa"/>
          </w:tcPr>
          <w:p w14:paraId="61F68F7D" w14:textId="26D72481" w:rsidR="00DF11ED" w:rsidRPr="00F544C1" w:rsidRDefault="00DF11ED" w:rsidP="00C30A1C">
            <w:pPr>
              <w:pStyle w:val="TableText"/>
            </w:pPr>
            <w:r w:rsidRPr="00F544C1">
              <w:t>GITA to confirm test results meets Specification</w:t>
            </w:r>
          </w:p>
        </w:tc>
        <w:tc>
          <w:tcPr>
            <w:tcW w:w="1559" w:type="dxa"/>
          </w:tcPr>
          <w:p w14:paraId="4AEBA04D" w14:textId="573A6703" w:rsidR="00DF11ED" w:rsidRPr="00F544C1" w:rsidRDefault="00DF11ED" w:rsidP="00C30A1C">
            <w:pPr>
              <w:pStyle w:val="TableText"/>
            </w:pPr>
            <w:r w:rsidRPr="00F544C1">
              <w:t>GITA test and inspection documentation</w:t>
            </w:r>
          </w:p>
        </w:tc>
        <w:tc>
          <w:tcPr>
            <w:tcW w:w="1843" w:type="dxa"/>
          </w:tcPr>
          <w:p w14:paraId="4C718768" w14:textId="77777777" w:rsidR="00DF11ED" w:rsidRPr="00F544C1" w:rsidRDefault="00DF11ED" w:rsidP="00C30A1C">
            <w:pPr>
              <w:pStyle w:val="TableText"/>
            </w:pPr>
          </w:p>
        </w:tc>
      </w:tr>
      <w:tr w:rsidR="00381626" w:rsidRPr="00282112" w14:paraId="4DFCCF3D" w14:textId="77777777" w:rsidTr="00A30407">
        <w:trPr>
          <w:cnfStyle w:val="000000010000" w:firstRow="0" w:lastRow="0" w:firstColumn="0" w:lastColumn="0" w:oddVBand="0" w:evenVBand="0" w:oddHBand="0" w:evenHBand="1" w:firstRowFirstColumn="0" w:firstRowLastColumn="0" w:lastRowFirstColumn="0" w:lastRowLastColumn="0"/>
        </w:trPr>
        <w:tc>
          <w:tcPr>
            <w:tcW w:w="851" w:type="dxa"/>
          </w:tcPr>
          <w:p w14:paraId="563CEA64" w14:textId="124F645E" w:rsidR="00DF11ED" w:rsidRPr="00F544C1" w:rsidRDefault="00DF11ED" w:rsidP="00DF11ED">
            <w:pPr>
              <w:pStyle w:val="TableText"/>
            </w:pPr>
            <w:r w:rsidRPr="00F544C1">
              <w:t>EL6</w:t>
            </w:r>
          </w:p>
        </w:tc>
        <w:tc>
          <w:tcPr>
            <w:tcW w:w="1559" w:type="dxa"/>
          </w:tcPr>
          <w:p w14:paraId="79F8D504" w14:textId="5CF55026" w:rsidR="00DF11ED" w:rsidRPr="00F544C1" w:rsidRDefault="005A0124" w:rsidP="00DF11ED">
            <w:pPr>
              <w:pStyle w:val="TableText"/>
            </w:pPr>
            <w:r>
              <w:t>3</w:t>
            </w:r>
            <w:r w:rsidR="00DF11ED" w:rsidRPr="00F544C1">
              <w:t>.4.</w:t>
            </w:r>
            <w:r>
              <w:t>5</w:t>
            </w:r>
          </w:p>
        </w:tc>
        <w:tc>
          <w:tcPr>
            <w:tcW w:w="3260" w:type="dxa"/>
          </w:tcPr>
          <w:p w14:paraId="5A1100B9" w14:textId="0C5D8C4A" w:rsidR="00DF11ED" w:rsidRPr="00F544C1" w:rsidRDefault="00DF11ED" w:rsidP="00C30A1C">
            <w:pPr>
              <w:pStyle w:val="TableText"/>
            </w:pPr>
            <w:r w:rsidRPr="00F544C1">
              <w:t xml:space="preserve">Survey of </w:t>
            </w:r>
            <w:r w:rsidR="004E3E9A">
              <w:t>engineered fill</w:t>
            </w:r>
            <w:r w:rsidRPr="00F544C1">
              <w:t xml:space="preserve"> layer levels</w:t>
            </w:r>
          </w:p>
        </w:tc>
        <w:tc>
          <w:tcPr>
            <w:tcW w:w="1560" w:type="dxa"/>
          </w:tcPr>
          <w:p w14:paraId="5955A63A" w14:textId="1B925D83" w:rsidR="00DF11ED" w:rsidRPr="00F544C1" w:rsidRDefault="00DF11ED" w:rsidP="00C30A1C">
            <w:pPr>
              <w:pStyle w:val="TableText"/>
            </w:pPr>
            <w:r w:rsidRPr="00F544C1">
              <w:t>After placement and compaction</w:t>
            </w:r>
          </w:p>
        </w:tc>
        <w:tc>
          <w:tcPr>
            <w:tcW w:w="2126" w:type="dxa"/>
          </w:tcPr>
          <w:p w14:paraId="45D6E3EC" w14:textId="591A2123" w:rsidR="00DF11ED" w:rsidRPr="00F544C1" w:rsidRDefault="00DF11ED" w:rsidP="00C30A1C">
            <w:pPr>
              <w:pStyle w:val="TableText"/>
            </w:pPr>
            <w:r w:rsidRPr="00F544C1">
              <w:t>Prior to placement of subsequent layers</w:t>
            </w:r>
          </w:p>
        </w:tc>
        <w:tc>
          <w:tcPr>
            <w:tcW w:w="1843" w:type="dxa"/>
          </w:tcPr>
          <w:p w14:paraId="5FF2C14E" w14:textId="5A761E8B" w:rsidR="00DF11ED" w:rsidRPr="00F544C1" w:rsidRDefault="00DF11ED" w:rsidP="00C30A1C">
            <w:pPr>
              <w:pStyle w:val="TableText"/>
            </w:pPr>
            <w:r w:rsidRPr="00F544C1">
              <w:t>Superintendent’s acceptance</w:t>
            </w:r>
          </w:p>
        </w:tc>
        <w:tc>
          <w:tcPr>
            <w:tcW w:w="1559" w:type="dxa"/>
          </w:tcPr>
          <w:p w14:paraId="7EEEAEBD" w14:textId="32250872" w:rsidR="00DF11ED" w:rsidRPr="00F544C1" w:rsidRDefault="00FB7B3D" w:rsidP="00C30A1C">
            <w:pPr>
              <w:pStyle w:val="TableText"/>
            </w:pPr>
            <w:r>
              <w:t xml:space="preserve">As constructed documentation </w:t>
            </w:r>
          </w:p>
        </w:tc>
        <w:tc>
          <w:tcPr>
            <w:tcW w:w="1843" w:type="dxa"/>
          </w:tcPr>
          <w:p w14:paraId="25B28DF6" w14:textId="77777777" w:rsidR="00DF11ED" w:rsidRPr="00F544C1" w:rsidRDefault="00DF11ED" w:rsidP="00C30A1C">
            <w:pPr>
              <w:pStyle w:val="TableText"/>
            </w:pPr>
          </w:p>
        </w:tc>
      </w:tr>
      <w:tr w:rsidR="00FB7B3D" w:rsidRPr="00282112" w14:paraId="6F7BD678" w14:textId="77777777" w:rsidTr="00A30407">
        <w:trPr>
          <w:cnfStyle w:val="000000100000" w:firstRow="0" w:lastRow="0" w:firstColumn="0" w:lastColumn="0" w:oddVBand="0" w:evenVBand="0" w:oddHBand="1" w:evenHBand="0" w:firstRowFirstColumn="0" w:firstRowLastColumn="0" w:lastRowFirstColumn="0" w:lastRowLastColumn="0"/>
        </w:trPr>
        <w:tc>
          <w:tcPr>
            <w:tcW w:w="851" w:type="dxa"/>
          </w:tcPr>
          <w:p w14:paraId="0B5FBA7A" w14:textId="0FA9E0BD" w:rsidR="00FB7B3D" w:rsidRPr="00F544C1" w:rsidRDefault="00FB7B3D" w:rsidP="00DF11ED">
            <w:pPr>
              <w:pStyle w:val="TableText"/>
            </w:pPr>
            <w:r>
              <w:t>EL7</w:t>
            </w:r>
          </w:p>
        </w:tc>
        <w:tc>
          <w:tcPr>
            <w:tcW w:w="1559" w:type="dxa"/>
          </w:tcPr>
          <w:p w14:paraId="72818002" w14:textId="7ED15A7D" w:rsidR="00FB7B3D" w:rsidRDefault="00FB7B3D" w:rsidP="00DF11ED">
            <w:pPr>
              <w:pStyle w:val="TableText"/>
            </w:pPr>
            <w:r>
              <w:t>3.4.4</w:t>
            </w:r>
          </w:p>
        </w:tc>
        <w:tc>
          <w:tcPr>
            <w:tcW w:w="3260" w:type="dxa"/>
          </w:tcPr>
          <w:p w14:paraId="2E76E6C4" w14:textId="77777777" w:rsidR="00FB7B3D" w:rsidRDefault="00FB7B3D" w:rsidP="00C30A1C">
            <w:pPr>
              <w:pStyle w:val="TableText"/>
            </w:pPr>
            <w:r>
              <w:t>CQA Engineer to review and approve as-constructed information</w:t>
            </w:r>
          </w:p>
          <w:p w14:paraId="6D18B493" w14:textId="76FE9FCF" w:rsidR="00FB7B3D" w:rsidRPr="00F544C1" w:rsidRDefault="00FB7B3D" w:rsidP="00C30A1C">
            <w:pPr>
              <w:pStyle w:val="TableText"/>
            </w:pPr>
            <w:r w:rsidRPr="00E553CC">
              <w:rPr>
                <w:b/>
                <w:bCs/>
              </w:rPr>
              <w:t>HOLD POINT H-</w:t>
            </w:r>
            <w:r>
              <w:rPr>
                <w:b/>
                <w:bCs/>
              </w:rPr>
              <w:t>EL3</w:t>
            </w:r>
          </w:p>
        </w:tc>
        <w:tc>
          <w:tcPr>
            <w:tcW w:w="1560" w:type="dxa"/>
          </w:tcPr>
          <w:p w14:paraId="67D46250" w14:textId="31BE49AF" w:rsidR="00FB7B3D" w:rsidRPr="00F544C1" w:rsidRDefault="00FB7B3D" w:rsidP="00C30A1C">
            <w:pPr>
              <w:pStyle w:val="TableText"/>
            </w:pPr>
            <w:r>
              <w:t>Once</w:t>
            </w:r>
          </w:p>
        </w:tc>
        <w:tc>
          <w:tcPr>
            <w:tcW w:w="2126" w:type="dxa"/>
          </w:tcPr>
          <w:p w14:paraId="59CC7B17" w14:textId="425DD766" w:rsidR="00FB7B3D" w:rsidRPr="00F544C1" w:rsidRDefault="00FB7B3D" w:rsidP="00C30A1C">
            <w:pPr>
              <w:pStyle w:val="TableText"/>
            </w:pPr>
            <w:r>
              <w:t>Prior to placement of subsequent layers</w:t>
            </w:r>
          </w:p>
        </w:tc>
        <w:tc>
          <w:tcPr>
            <w:tcW w:w="1843" w:type="dxa"/>
          </w:tcPr>
          <w:p w14:paraId="149B0E01" w14:textId="16F9AD44" w:rsidR="00FB7B3D" w:rsidRPr="00F544C1" w:rsidRDefault="00FB7B3D" w:rsidP="00C30A1C">
            <w:pPr>
              <w:pStyle w:val="TableText"/>
            </w:pPr>
            <w:r>
              <w:t>CQA Engineer’s acceptance</w:t>
            </w:r>
          </w:p>
        </w:tc>
        <w:tc>
          <w:tcPr>
            <w:tcW w:w="1559" w:type="dxa"/>
          </w:tcPr>
          <w:p w14:paraId="1B74FE61" w14:textId="65A0C61F" w:rsidR="00FB7B3D" w:rsidRPr="00F544C1" w:rsidRDefault="00FB7B3D" w:rsidP="00C30A1C">
            <w:pPr>
              <w:pStyle w:val="TableText"/>
            </w:pPr>
            <w:r w:rsidRPr="00F544C1">
              <w:t>Written confirmation of acceptance</w:t>
            </w:r>
          </w:p>
        </w:tc>
        <w:tc>
          <w:tcPr>
            <w:tcW w:w="1843" w:type="dxa"/>
          </w:tcPr>
          <w:p w14:paraId="724F83AF" w14:textId="77777777" w:rsidR="00FB7B3D" w:rsidRPr="00F544C1" w:rsidRDefault="00FB7B3D" w:rsidP="00C30A1C">
            <w:pPr>
              <w:pStyle w:val="TableText"/>
            </w:pPr>
          </w:p>
        </w:tc>
      </w:tr>
    </w:tbl>
    <w:p w14:paraId="73B97418" w14:textId="77777777" w:rsidR="006E2EF6" w:rsidRPr="00282112" w:rsidRDefault="006E2EF6" w:rsidP="007E1855">
      <w:pPr>
        <w:rPr>
          <w:highlight w:val="green"/>
        </w:rPr>
        <w:sectPr w:rsidR="006E2EF6" w:rsidRPr="00282112" w:rsidSect="006E2EF6">
          <w:footerReference w:type="default" r:id="rId11"/>
          <w:footerReference w:type="first" r:id="rId12"/>
          <w:pgSz w:w="16838" w:h="11906" w:orient="landscape" w:code="9"/>
          <w:pgMar w:top="1134" w:right="1418" w:bottom="992" w:left="992" w:header="2183" w:footer="652" w:gutter="0"/>
          <w:cols w:space="708"/>
          <w:docGrid w:linePitch="360"/>
        </w:sectPr>
      </w:pPr>
    </w:p>
    <w:p w14:paraId="35CC7D0B" w14:textId="1678D8B9" w:rsidR="00146756" w:rsidRPr="00D27461" w:rsidRDefault="009B0A01" w:rsidP="00146756">
      <w:pPr>
        <w:pStyle w:val="Heading2"/>
      </w:pPr>
      <w:bookmarkStart w:id="4" w:name="_Toc111444761"/>
      <w:r w:rsidRPr="00D27461">
        <w:lastRenderedPageBreak/>
        <w:t xml:space="preserve">Anchor Trenches </w:t>
      </w:r>
      <w:r w:rsidR="00146756" w:rsidRPr="00D27461">
        <w:t>Inspection and Test Plan Checklist</w:t>
      </w:r>
      <w:bookmarkEnd w:id="4"/>
      <w:r w:rsidR="00146756" w:rsidRPr="00D27461">
        <w:tab/>
      </w:r>
    </w:p>
    <w:p w14:paraId="00E5E7B7" w14:textId="7D753B7B" w:rsidR="00146756" w:rsidRPr="00D27461" w:rsidRDefault="00146756" w:rsidP="00FE4292">
      <w:r w:rsidRPr="00D27461">
        <w:t>This worksheet provides a list of the information required to confirm that the CQA requirements are met for the component of work described above. This worksheet does not detail the information to be provided by other parties to the Contract, in terms of the Construction Quality Assurance requirements. The Contractor should at all times refer to the Specification and Drawings for the complete CQA and construction work requirements.</w:t>
      </w:r>
    </w:p>
    <w:tbl>
      <w:tblPr>
        <w:tblStyle w:val="TonkinTable1"/>
        <w:tblW w:w="0" w:type="auto"/>
        <w:tblLayout w:type="fixed"/>
        <w:tblLook w:val="04A0" w:firstRow="1" w:lastRow="0" w:firstColumn="1" w:lastColumn="0" w:noHBand="0" w:noVBand="1"/>
      </w:tblPr>
      <w:tblGrid>
        <w:gridCol w:w="939"/>
        <w:gridCol w:w="1605"/>
        <w:gridCol w:w="2985"/>
        <w:gridCol w:w="1417"/>
        <w:gridCol w:w="1559"/>
        <w:gridCol w:w="2127"/>
        <w:gridCol w:w="1842"/>
        <w:gridCol w:w="1954"/>
      </w:tblGrid>
      <w:tr w:rsidR="00146756" w:rsidRPr="00282112" w14:paraId="21E241BA" w14:textId="77777777" w:rsidTr="00FE4292">
        <w:trPr>
          <w:cnfStyle w:val="100000000000" w:firstRow="1" w:lastRow="0" w:firstColumn="0" w:lastColumn="0" w:oddVBand="0" w:evenVBand="0" w:oddHBand="0" w:evenHBand="0" w:firstRowFirstColumn="0" w:firstRowLastColumn="0" w:lastRowFirstColumn="0" w:lastRowLastColumn="0"/>
          <w:tblHeader/>
        </w:trPr>
        <w:tc>
          <w:tcPr>
            <w:tcW w:w="939" w:type="dxa"/>
          </w:tcPr>
          <w:p w14:paraId="0EF70D5B" w14:textId="77777777" w:rsidR="00146756" w:rsidRPr="00D27461" w:rsidRDefault="00146756" w:rsidP="00EC78FA">
            <w:pPr>
              <w:pStyle w:val="TableText"/>
            </w:pPr>
            <w:r w:rsidRPr="00D27461">
              <w:t>Item</w:t>
            </w:r>
          </w:p>
        </w:tc>
        <w:tc>
          <w:tcPr>
            <w:tcW w:w="1605" w:type="dxa"/>
          </w:tcPr>
          <w:p w14:paraId="36C8268A" w14:textId="77777777" w:rsidR="00146756" w:rsidRPr="00D27461" w:rsidRDefault="00146756" w:rsidP="00EC78FA">
            <w:pPr>
              <w:pStyle w:val="TableText"/>
            </w:pPr>
            <w:r w:rsidRPr="00D27461">
              <w:t>Specification Clause</w:t>
            </w:r>
          </w:p>
        </w:tc>
        <w:tc>
          <w:tcPr>
            <w:tcW w:w="2985" w:type="dxa"/>
          </w:tcPr>
          <w:p w14:paraId="377B503E" w14:textId="77777777" w:rsidR="00146756" w:rsidRPr="00D27461" w:rsidRDefault="00146756" w:rsidP="00EC78FA">
            <w:pPr>
              <w:pStyle w:val="TableText"/>
            </w:pPr>
            <w:r w:rsidRPr="00D27461">
              <w:t>Activity</w:t>
            </w:r>
          </w:p>
        </w:tc>
        <w:tc>
          <w:tcPr>
            <w:tcW w:w="1417" w:type="dxa"/>
          </w:tcPr>
          <w:p w14:paraId="10C21D10" w14:textId="77777777" w:rsidR="00146756" w:rsidRPr="00D27461" w:rsidRDefault="00146756" w:rsidP="00EC78FA">
            <w:pPr>
              <w:pStyle w:val="TableText"/>
            </w:pPr>
            <w:r w:rsidRPr="00D27461">
              <w:t>Frequency</w:t>
            </w:r>
          </w:p>
        </w:tc>
        <w:tc>
          <w:tcPr>
            <w:tcW w:w="1559" w:type="dxa"/>
          </w:tcPr>
          <w:p w14:paraId="01E1ADAE" w14:textId="77777777" w:rsidR="00146756" w:rsidRPr="00D27461" w:rsidRDefault="00146756" w:rsidP="00EC78FA">
            <w:pPr>
              <w:pStyle w:val="TableText"/>
            </w:pPr>
            <w:r w:rsidRPr="00D27461">
              <w:t>Timing</w:t>
            </w:r>
          </w:p>
        </w:tc>
        <w:tc>
          <w:tcPr>
            <w:tcW w:w="2127" w:type="dxa"/>
          </w:tcPr>
          <w:p w14:paraId="49D0AEE6" w14:textId="77777777" w:rsidR="00146756" w:rsidRPr="00D27461" w:rsidRDefault="00146756" w:rsidP="00EC78FA">
            <w:pPr>
              <w:pStyle w:val="TableText"/>
            </w:pPr>
            <w:r w:rsidRPr="00D27461">
              <w:t>Acceptance Criteria</w:t>
            </w:r>
          </w:p>
        </w:tc>
        <w:tc>
          <w:tcPr>
            <w:tcW w:w="1842" w:type="dxa"/>
          </w:tcPr>
          <w:p w14:paraId="65D27A5B" w14:textId="77777777" w:rsidR="00146756" w:rsidRPr="00D27461" w:rsidRDefault="00146756" w:rsidP="00EC78FA">
            <w:pPr>
              <w:pStyle w:val="TableText"/>
            </w:pPr>
            <w:r w:rsidRPr="00D27461">
              <w:t>Reporting Form</w:t>
            </w:r>
          </w:p>
        </w:tc>
        <w:tc>
          <w:tcPr>
            <w:tcW w:w="1954" w:type="dxa"/>
          </w:tcPr>
          <w:p w14:paraId="56ACECDE" w14:textId="77777777" w:rsidR="00146756" w:rsidRPr="00D27461" w:rsidRDefault="00146756" w:rsidP="00EC78FA">
            <w:pPr>
              <w:pStyle w:val="TableText"/>
              <w:rPr>
                <w:b w:val="0"/>
              </w:rPr>
            </w:pPr>
            <w:r w:rsidRPr="00D27461">
              <w:t xml:space="preserve">Superintendent/CQA Engineer </w:t>
            </w:r>
          </w:p>
          <w:p w14:paraId="4307EB7F" w14:textId="77777777" w:rsidR="00146756" w:rsidRPr="00D27461" w:rsidRDefault="00146756" w:rsidP="00EC78FA">
            <w:pPr>
              <w:pStyle w:val="TableText"/>
            </w:pPr>
            <w:r w:rsidRPr="00D27461">
              <w:t>Date / Initial</w:t>
            </w:r>
          </w:p>
        </w:tc>
      </w:tr>
      <w:tr w:rsidR="006372BB" w:rsidRPr="00282112" w14:paraId="30809249" w14:textId="77777777" w:rsidTr="00FE4292">
        <w:trPr>
          <w:cnfStyle w:val="000000100000" w:firstRow="0" w:lastRow="0" w:firstColumn="0" w:lastColumn="0" w:oddVBand="0" w:evenVBand="0" w:oddHBand="1" w:evenHBand="0" w:firstRowFirstColumn="0" w:firstRowLastColumn="0" w:lastRowFirstColumn="0" w:lastRowLastColumn="0"/>
        </w:trPr>
        <w:tc>
          <w:tcPr>
            <w:tcW w:w="939" w:type="dxa"/>
          </w:tcPr>
          <w:p w14:paraId="00004734" w14:textId="1F226A48" w:rsidR="006372BB" w:rsidRPr="00785BC6" w:rsidRDefault="006372BB" w:rsidP="006372BB">
            <w:pPr>
              <w:pStyle w:val="TableText"/>
            </w:pPr>
            <w:r w:rsidRPr="00785BC6">
              <w:t>AT1</w:t>
            </w:r>
          </w:p>
        </w:tc>
        <w:tc>
          <w:tcPr>
            <w:tcW w:w="1605" w:type="dxa"/>
          </w:tcPr>
          <w:p w14:paraId="25B84612" w14:textId="75362FFF" w:rsidR="006372BB" w:rsidRPr="00785BC6" w:rsidRDefault="00080C7E" w:rsidP="006372BB">
            <w:pPr>
              <w:pStyle w:val="TableText"/>
            </w:pPr>
            <w:r>
              <w:t>4</w:t>
            </w:r>
            <w:r w:rsidR="006372BB" w:rsidRPr="00785BC6">
              <w:t>.</w:t>
            </w:r>
            <w:r w:rsidR="008127BF" w:rsidRPr="00785BC6">
              <w:t xml:space="preserve">2, </w:t>
            </w:r>
            <w:r>
              <w:t>4</w:t>
            </w:r>
            <w:r w:rsidR="008127BF" w:rsidRPr="00785BC6">
              <w:t>.4.</w:t>
            </w:r>
            <w:r w:rsidR="00FA4F9B">
              <w:t>1</w:t>
            </w:r>
          </w:p>
        </w:tc>
        <w:tc>
          <w:tcPr>
            <w:tcW w:w="2985" w:type="dxa"/>
          </w:tcPr>
          <w:p w14:paraId="4D5087F9" w14:textId="2A0A810E" w:rsidR="006372BB" w:rsidRDefault="004617A6" w:rsidP="00C30A1C">
            <w:pPr>
              <w:pStyle w:val="TableText"/>
            </w:pPr>
            <w:r>
              <w:t>CQA Engineer</w:t>
            </w:r>
            <w:r w:rsidR="00080C7E">
              <w:t>’</w:t>
            </w:r>
            <w:r>
              <w:t xml:space="preserve">s </w:t>
            </w:r>
            <w:r w:rsidR="006372BB" w:rsidRPr="00785BC6">
              <w:t>approval of backfill materials</w:t>
            </w:r>
          </w:p>
          <w:p w14:paraId="2964F284" w14:textId="0C1502D9" w:rsidR="004617A6" w:rsidRPr="00785BC6" w:rsidRDefault="004617A6" w:rsidP="00C30A1C">
            <w:pPr>
              <w:pStyle w:val="TableText"/>
            </w:pPr>
            <w:r w:rsidRPr="00E553CC">
              <w:rPr>
                <w:b/>
                <w:bCs/>
              </w:rPr>
              <w:t>HOLD POINT H-</w:t>
            </w:r>
            <w:r>
              <w:rPr>
                <w:b/>
                <w:bCs/>
              </w:rPr>
              <w:t>AT1</w:t>
            </w:r>
          </w:p>
        </w:tc>
        <w:tc>
          <w:tcPr>
            <w:tcW w:w="1417" w:type="dxa"/>
          </w:tcPr>
          <w:p w14:paraId="20B86847" w14:textId="073E7AA3" w:rsidR="006372BB" w:rsidRPr="00785BC6" w:rsidRDefault="006372BB" w:rsidP="00C30A1C">
            <w:pPr>
              <w:pStyle w:val="TableText"/>
            </w:pPr>
            <w:r w:rsidRPr="00785BC6">
              <w:t>As required</w:t>
            </w:r>
          </w:p>
        </w:tc>
        <w:tc>
          <w:tcPr>
            <w:tcW w:w="1559" w:type="dxa"/>
          </w:tcPr>
          <w:p w14:paraId="5D8539B8" w14:textId="02F379AA" w:rsidR="006372BB" w:rsidRPr="00785BC6" w:rsidRDefault="006372BB" w:rsidP="00C30A1C">
            <w:pPr>
              <w:pStyle w:val="TableText"/>
            </w:pPr>
            <w:r w:rsidRPr="00785BC6">
              <w:t>Prior to placement</w:t>
            </w:r>
          </w:p>
        </w:tc>
        <w:tc>
          <w:tcPr>
            <w:tcW w:w="2127" w:type="dxa"/>
          </w:tcPr>
          <w:p w14:paraId="5B041E16" w14:textId="4CCF5D68" w:rsidR="006372BB" w:rsidRPr="00785BC6" w:rsidRDefault="006372BB" w:rsidP="00C30A1C">
            <w:pPr>
              <w:pStyle w:val="TableText"/>
            </w:pPr>
            <w:r w:rsidRPr="00785BC6">
              <w:t xml:space="preserve">Meeting </w:t>
            </w:r>
            <w:r w:rsidR="00080C7E">
              <w:t>CQA Engineer’s</w:t>
            </w:r>
            <w:r w:rsidRPr="00785BC6">
              <w:t xml:space="preserve"> approval</w:t>
            </w:r>
          </w:p>
        </w:tc>
        <w:tc>
          <w:tcPr>
            <w:tcW w:w="1842" w:type="dxa"/>
          </w:tcPr>
          <w:p w14:paraId="2DA26A88" w14:textId="77777777" w:rsidR="006372BB" w:rsidRDefault="006372BB" w:rsidP="00C30A1C">
            <w:pPr>
              <w:pStyle w:val="TableText"/>
            </w:pPr>
            <w:r w:rsidRPr="00785BC6">
              <w:t>Site records</w:t>
            </w:r>
          </w:p>
          <w:p w14:paraId="48030E74" w14:textId="47F26F48" w:rsidR="00FA4F9B" w:rsidRPr="00785BC6" w:rsidRDefault="00FA4F9B" w:rsidP="00C30A1C">
            <w:pPr>
              <w:pStyle w:val="TableText"/>
            </w:pPr>
            <w:r>
              <w:t>Written approval of acceptance</w:t>
            </w:r>
          </w:p>
        </w:tc>
        <w:tc>
          <w:tcPr>
            <w:tcW w:w="1954" w:type="dxa"/>
          </w:tcPr>
          <w:p w14:paraId="384E5786" w14:textId="77777777" w:rsidR="006372BB" w:rsidRPr="00282112" w:rsidRDefault="006372BB" w:rsidP="006372BB">
            <w:pPr>
              <w:pStyle w:val="TableText"/>
              <w:rPr>
                <w:highlight w:val="green"/>
              </w:rPr>
            </w:pPr>
          </w:p>
        </w:tc>
      </w:tr>
      <w:tr w:rsidR="008127BF" w:rsidRPr="00282112" w14:paraId="1800BA06" w14:textId="77777777" w:rsidTr="00FE4292">
        <w:trPr>
          <w:cnfStyle w:val="000000010000" w:firstRow="0" w:lastRow="0" w:firstColumn="0" w:lastColumn="0" w:oddVBand="0" w:evenVBand="0" w:oddHBand="0" w:evenHBand="1" w:firstRowFirstColumn="0" w:firstRowLastColumn="0" w:lastRowFirstColumn="0" w:lastRowLastColumn="0"/>
        </w:trPr>
        <w:tc>
          <w:tcPr>
            <w:tcW w:w="939" w:type="dxa"/>
          </w:tcPr>
          <w:p w14:paraId="4F78D5DB" w14:textId="3E47372A" w:rsidR="008127BF" w:rsidRPr="00785BC6" w:rsidRDefault="008127BF" w:rsidP="008127BF">
            <w:pPr>
              <w:pStyle w:val="TableText"/>
            </w:pPr>
            <w:r w:rsidRPr="00785BC6">
              <w:t>AT2</w:t>
            </w:r>
          </w:p>
        </w:tc>
        <w:tc>
          <w:tcPr>
            <w:tcW w:w="1605" w:type="dxa"/>
          </w:tcPr>
          <w:p w14:paraId="69B11C81" w14:textId="446C43F6" w:rsidR="008127BF" w:rsidRPr="00785BC6" w:rsidRDefault="00080C7E" w:rsidP="008127BF">
            <w:pPr>
              <w:pStyle w:val="TableText"/>
            </w:pPr>
            <w:r>
              <w:t>4</w:t>
            </w:r>
            <w:r w:rsidR="008127BF" w:rsidRPr="00785BC6">
              <w:t>.3</w:t>
            </w:r>
          </w:p>
        </w:tc>
        <w:tc>
          <w:tcPr>
            <w:tcW w:w="2985" w:type="dxa"/>
          </w:tcPr>
          <w:p w14:paraId="4A9F7AEC" w14:textId="5DE14C26" w:rsidR="008127BF" w:rsidRPr="00785BC6" w:rsidRDefault="008127BF" w:rsidP="00C30A1C">
            <w:pPr>
              <w:pStyle w:val="TableText"/>
            </w:pPr>
            <w:r w:rsidRPr="00785BC6">
              <w:t>Contractor to provide anchor trench construction methodology</w:t>
            </w:r>
          </w:p>
        </w:tc>
        <w:tc>
          <w:tcPr>
            <w:tcW w:w="1417" w:type="dxa"/>
          </w:tcPr>
          <w:p w14:paraId="633B8573" w14:textId="27333AAD" w:rsidR="008127BF" w:rsidRPr="00785BC6" w:rsidRDefault="008127BF" w:rsidP="00C30A1C">
            <w:pPr>
              <w:pStyle w:val="TableText"/>
            </w:pPr>
            <w:r w:rsidRPr="00785BC6">
              <w:t>As required</w:t>
            </w:r>
          </w:p>
        </w:tc>
        <w:tc>
          <w:tcPr>
            <w:tcW w:w="1559" w:type="dxa"/>
          </w:tcPr>
          <w:p w14:paraId="7D7B852F" w14:textId="735ED5C3" w:rsidR="008127BF" w:rsidRPr="00785BC6" w:rsidRDefault="008127BF" w:rsidP="00C30A1C">
            <w:pPr>
              <w:pStyle w:val="TableText"/>
            </w:pPr>
            <w:r w:rsidRPr="00785BC6">
              <w:t>Prior to anchor trench works</w:t>
            </w:r>
          </w:p>
        </w:tc>
        <w:tc>
          <w:tcPr>
            <w:tcW w:w="2127" w:type="dxa"/>
          </w:tcPr>
          <w:p w14:paraId="06B1584F" w14:textId="2AA92A24" w:rsidR="008127BF" w:rsidRPr="00785BC6" w:rsidRDefault="008127BF" w:rsidP="00C30A1C">
            <w:pPr>
              <w:pStyle w:val="TableText"/>
            </w:pPr>
            <w:r w:rsidRPr="00785BC6">
              <w:t>Meeting Superintendent</w:t>
            </w:r>
            <w:r w:rsidR="006B626A">
              <w:t xml:space="preserve">’s </w:t>
            </w:r>
            <w:r w:rsidRPr="00785BC6">
              <w:t>approval</w:t>
            </w:r>
          </w:p>
        </w:tc>
        <w:tc>
          <w:tcPr>
            <w:tcW w:w="1842" w:type="dxa"/>
          </w:tcPr>
          <w:p w14:paraId="3FDC7D67" w14:textId="77777777" w:rsidR="008127BF" w:rsidRPr="00785BC6" w:rsidRDefault="008127BF" w:rsidP="00C30A1C">
            <w:pPr>
              <w:pStyle w:val="TableText"/>
            </w:pPr>
            <w:r w:rsidRPr="00785BC6">
              <w:t>Document</w:t>
            </w:r>
          </w:p>
          <w:p w14:paraId="5C958878" w14:textId="08C39F01" w:rsidR="008127BF" w:rsidRPr="00785BC6" w:rsidRDefault="008127BF" w:rsidP="00C30A1C">
            <w:pPr>
              <w:pStyle w:val="TableText"/>
            </w:pPr>
            <w:r w:rsidRPr="00785BC6">
              <w:t>Written approval</w:t>
            </w:r>
          </w:p>
        </w:tc>
        <w:tc>
          <w:tcPr>
            <w:tcW w:w="1954" w:type="dxa"/>
          </w:tcPr>
          <w:p w14:paraId="6FA13F27" w14:textId="77777777" w:rsidR="008127BF" w:rsidRPr="00282112" w:rsidRDefault="008127BF" w:rsidP="008127BF">
            <w:pPr>
              <w:pStyle w:val="TableText"/>
              <w:rPr>
                <w:highlight w:val="green"/>
              </w:rPr>
            </w:pPr>
          </w:p>
        </w:tc>
      </w:tr>
      <w:tr w:rsidR="004617A6" w:rsidRPr="00282112" w14:paraId="6B54C5B7" w14:textId="77777777" w:rsidTr="00FE4292">
        <w:trPr>
          <w:cnfStyle w:val="000000100000" w:firstRow="0" w:lastRow="0" w:firstColumn="0" w:lastColumn="0" w:oddVBand="0" w:evenVBand="0" w:oddHBand="1" w:evenHBand="0" w:firstRowFirstColumn="0" w:firstRowLastColumn="0" w:lastRowFirstColumn="0" w:lastRowLastColumn="0"/>
        </w:trPr>
        <w:tc>
          <w:tcPr>
            <w:tcW w:w="939" w:type="dxa"/>
          </w:tcPr>
          <w:p w14:paraId="132604D2" w14:textId="7BA5D826" w:rsidR="004617A6" w:rsidRPr="00785BC6" w:rsidRDefault="004617A6" w:rsidP="004617A6">
            <w:pPr>
              <w:pStyle w:val="TableText"/>
            </w:pPr>
            <w:r>
              <w:t>AT3</w:t>
            </w:r>
          </w:p>
        </w:tc>
        <w:tc>
          <w:tcPr>
            <w:tcW w:w="1605" w:type="dxa"/>
          </w:tcPr>
          <w:p w14:paraId="3493A84F" w14:textId="2E660223" w:rsidR="004617A6" w:rsidRPr="00785BC6" w:rsidRDefault="00080C7E" w:rsidP="004617A6">
            <w:pPr>
              <w:pStyle w:val="TableText"/>
            </w:pPr>
            <w:r>
              <w:t>4</w:t>
            </w:r>
            <w:r w:rsidR="004617A6">
              <w:t>.3</w:t>
            </w:r>
            <w:r>
              <w:t>, 4.4.1</w:t>
            </w:r>
          </w:p>
        </w:tc>
        <w:tc>
          <w:tcPr>
            <w:tcW w:w="2985" w:type="dxa"/>
          </w:tcPr>
          <w:p w14:paraId="449B88C3" w14:textId="77777777" w:rsidR="004617A6" w:rsidRPr="00B342D0" w:rsidRDefault="004617A6" w:rsidP="00C30A1C">
            <w:pPr>
              <w:pStyle w:val="TableText"/>
            </w:pPr>
            <w:r w:rsidRPr="00B342D0">
              <w:t xml:space="preserve">CQA Engineer to review construction methodology </w:t>
            </w:r>
          </w:p>
          <w:p w14:paraId="1FACA522" w14:textId="09F9C500" w:rsidR="004617A6" w:rsidRPr="00785BC6" w:rsidRDefault="004617A6" w:rsidP="00C30A1C">
            <w:pPr>
              <w:pStyle w:val="TableText"/>
            </w:pPr>
            <w:r w:rsidRPr="00B342D0">
              <w:rPr>
                <w:b/>
                <w:bCs/>
              </w:rPr>
              <w:t>HOLD POINT H-</w:t>
            </w:r>
            <w:r>
              <w:rPr>
                <w:b/>
                <w:bCs/>
              </w:rPr>
              <w:t>AT2</w:t>
            </w:r>
          </w:p>
        </w:tc>
        <w:tc>
          <w:tcPr>
            <w:tcW w:w="1417" w:type="dxa"/>
          </w:tcPr>
          <w:p w14:paraId="3D47D94D" w14:textId="5F6AF05C" w:rsidR="004617A6" w:rsidRPr="00785BC6" w:rsidRDefault="004617A6" w:rsidP="00C30A1C">
            <w:pPr>
              <w:pStyle w:val="TableText"/>
            </w:pPr>
            <w:r w:rsidRPr="00B342D0">
              <w:t xml:space="preserve">Once </w:t>
            </w:r>
          </w:p>
        </w:tc>
        <w:tc>
          <w:tcPr>
            <w:tcW w:w="1559" w:type="dxa"/>
          </w:tcPr>
          <w:p w14:paraId="0868318C" w14:textId="2493D908" w:rsidR="004617A6" w:rsidRPr="00785BC6" w:rsidRDefault="004617A6" w:rsidP="00C30A1C">
            <w:pPr>
              <w:pStyle w:val="TableText"/>
            </w:pPr>
            <w:r w:rsidRPr="00B342D0">
              <w:t>Prior to commencing works</w:t>
            </w:r>
          </w:p>
        </w:tc>
        <w:tc>
          <w:tcPr>
            <w:tcW w:w="2127" w:type="dxa"/>
          </w:tcPr>
          <w:p w14:paraId="204181C8" w14:textId="56F9D90D" w:rsidR="004617A6" w:rsidRPr="00785BC6" w:rsidRDefault="004617A6" w:rsidP="00C30A1C">
            <w:pPr>
              <w:pStyle w:val="TableText"/>
            </w:pPr>
            <w:r w:rsidRPr="00B342D0">
              <w:t>CQA Engineer’s acceptance</w:t>
            </w:r>
          </w:p>
        </w:tc>
        <w:tc>
          <w:tcPr>
            <w:tcW w:w="1842" w:type="dxa"/>
          </w:tcPr>
          <w:p w14:paraId="0C1C98CC" w14:textId="4A08BD0F" w:rsidR="004617A6" w:rsidRPr="00785BC6" w:rsidRDefault="004617A6" w:rsidP="00C30A1C">
            <w:pPr>
              <w:pStyle w:val="TableText"/>
            </w:pPr>
            <w:r w:rsidRPr="00B342D0">
              <w:t>Written confirmation of acceptance</w:t>
            </w:r>
          </w:p>
        </w:tc>
        <w:tc>
          <w:tcPr>
            <w:tcW w:w="1954" w:type="dxa"/>
          </w:tcPr>
          <w:p w14:paraId="401E73FF" w14:textId="77777777" w:rsidR="004617A6" w:rsidRPr="00282112" w:rsidRDefault="004617A6" w:rsidP="004617A6">
            <w:pPr>
              <w:pStyle w:val="TableText"/>
              <w:rPr>
                <w:highlight w:val="green"/>
              </w:rPr>
            </w:pPr>
          </w:p>
        </w:tc>
      </w:tr>
      <w:tr w:rsidR="004617A6" w:rsidRPr="00282112" w14:paraId="31396E0B" w14:textId="77777777" w:rsidTr="00FE4292">
        <w:trPr>
          <w:cnfStyle w:val="000000010000" w:firstRow="0" w:lastRow="0" w:firstColumn="0" w:lastColumn="0" w:oddVBand="0" w:evenVBand="0" w:oddHBand="0" w:evenHBand="1" w:firstRowFirstColumn="0" w:firstRowLastColumn="0" w:lastRowFirstColumn="0" w:lastRowLastColumn="0"/>
        </w:trPr>
        <w:tc>
          <w:tcPr>
            <w:tcW w:w="939" w:type="dxa"/>
          </w:tcPr>
          <w:p w14:paraId="6EED3F95" w14:textId="2585051D" w:rsidR="004617A6" w:rsidRPr="00785BC6" w:rsidRDefault="004617A6" w:rsidP="004617A6">
            <w:pPr>
              <w:pStyle w:val="TableText"/>
            </w:pPr>
            <w:r w:rsidRPr="00785BC6">
              <w:t>AT</w:t>
            </w:r>
            <w:r w:rsidR="006B626A">
              <w:t>4</w:t>
            </w:r>
          </w:p>
        </w:tc>
        <w:tc>
          <w:tcPr>
            <w:tcW w:w="1605" w:type="dxa"/>
          </w:tcPr>
          <w:p w14:paraId="1EAD3B4E" w14:textId="4204C6C1" w:rsidR="004617A6" w:rsidRPr="00785BC6" w:rsidRDefault="00080C7E" w:rsidP="004617A6">
            <w:pPr>
              <w:pStyle w:val="TableText"/>
            </w:pPr>
            <w:r>
              <w:t>4</w:t>
            </w:r>
            <w:r w:rsidR="004617A6" w:rsidRPr="00785BC6">
              <w:t>.4.</w:t>
            </w:r>
            <w:r w:rsidR="00FA4F9B">
              <w:t>3</w:t>
            </w:r>
          </w:p>
        </w:tc>
        <w:tc>
          <w:tcPr>
            <w:tcW w:w="2985" w:type="dxa"/>
          </w:tcPr>
          <w:p w14:paraId="76C8E2B2" w14:textId="53B7A0E2" w:rsidR="004617A6" w:rsidRPr="00785BC6" w:rsidRDefault="004617A6" w:rsidP="00C30A1C">
            <w:pPr>
              <w:pStyle w:val="TableText"/>
            </w:pPr>
            <w:r w:rsidRPr="00785BC6">
              <w:t>Inside edge of the anchor trench surveyed by a Licensed Surveyor</w:t>
            </w:r>
          </w:p>
        </w:tc>
        <w:tc>
          <w:tcPr>
            <w:tcW w:w="1417" w:type="dxa"/>
          </w:tcPr>
          <w:p w14:paraId="13ADABD2" w14:textId="46A3EECB" w:rsidR="004617A6" w:rsidRPr="00785BC6" w:rsidRDefault="004617A6" w:rsidP="00C30A1C">
            <w:pPr>
              <w:pStyle w:val="TableText"/>
            </w:pPr>
            <w:r w:rsidRPr="00785BC6">
              <w:t>As required</w:t>
            </w:r>
          </w:p>
        </w:tc>
        <w:tc>
          <w:tcPr>
            <w:tcW w:w="1559" w:type="dxa"/>
          </w:tcPr>
          <w:p w14:paraId="08A55329" w14:textId="1A0CC2C8" w:rsidR="004617A6" w:rsidRPr="00785BC6" w:rsidRDefault="004617A6" w:rsidP="00C30A1C">
            <w:pPr>
              <w:pStyle w:val="TableText"/>
            </w:pPr>
            <w:r w:rsidRPr="00785BC6">
              <w:t>Prior to back filling works</w:t>
            </w:r>
          </w:p>
        </w:tc>
        <w:tc>
          <w:tcPr>
            <w:tcW w:w="2127" w:type="dxa"/>
          </w:tcPr>
          <w:p w14:paraId="49740464" w14:textId="76992EBF" w:rsidR="004617A6" w:rsidRPr="00785BC6" w:rsidRDefault="004617A6" w:rsidP="00C30A1C">
            <w:pPr>
              <w:pStyle w:val="TableText"/>
            </w:pPr>
            <w:r w:rsidRPr="00785BC6">
              <w:t>Documentation to demonstrate construction meeting Specification</w:t>
            </w:r>
          </w:p>
        </w:tc>
        <w:tc>
          <w:tcPr>
            <w:tcW w:w="1842" w:type="dxa"/>
          </w:tcPr>
          <w:p w14:paraId="02D94886" w14:textId="6DA34926" w:rsidR="004617A6" w:rsidRPr="00785BC6" w:rsidRDefault="004617A6" w:rsidP="00C30A1C">
            <w:pPr>
              <w:pStyle w:val="TableText"/>
            </w:pPr>
            <w:r w:rsidRPr="00785BC6">
              <w:t>Documentation</w:t>
            </w:r>
          </w:p>
        </w:tc>
        <w:tc>
          <w:tcPr>
            <w:tcW w:w="1954" w:type="dxa"/>
          </w:tcPr>
          <w:p w14:paraId="64BFE823" w14:textId="77777777" w:rsidR="004617A6" w:rsidRPr="00282112" w:rsidRDefault="004617A6" w:rsidP="004617A6">
            <w:pPr>
              <w:pStyle w:val="TableText"/>
              <w:rPr>
                <w:highlight w:val="green"/>
              </w:rPr>
            </w:pPr>
          </w:p>
        </w:tc>
      </w:tr>
      <w:tr w:rsidR="004617A6" w:rsidRPr="00282112" w14:paraId="112EAEFF" w14:textId="77777777" w:rsidTr="00FE4292">
        <w:trPr>
          <w:cnfStyle w:val="000000100000" w:firstRow="0" w:lastRow="0" w:firstColumn="0" w:lastColumn="0" w:oddVBand="0" w:evenVBand="0" w:oddHBand="1" w:evenHBand="0" w:firstRowFirstColumn="0" w:firstRowLastColumn="0" w:lastRowFirstColumn="0" w:lastRowLastColumn="0"/>
        </w:trPr>
        <w:tc>
          <w:tcPr>
            <w:tcW w:w="939" w:type="dxa"/>
          </w:tcPr>
          <w:p w14:paraId="2A9F963B" w14:textId="5F50806E" w:rsidR="004617A6" w:rsidRPr="00785BC6" w:rsidRDefault="004617A6" w:rsidP="004617A6">
            <w:pPr>
              <w:pStyle w:val="TableText"/>
            </w:pPr>
            <w:r w:rsidRPr="00785BC6">
              <w:t>AT</w:t>
            </w:r>
            <w:r w:rsidR="006B626A">
              <w:t>5</w:t>
            </w:r>
          </w:p>
        </w:tc>
        <w:tc>
          <w:tcPr>
            <w:tcW w:w="1605" w:type="dxa"/>
          </w:tcPr>
          <w:p w14:paraId="47530C22" w14:textId="243B0486" w:rsidR="004617A6" w:rsidRPr="00785BC6" w:rsidRDefault="00080C7E" w:rsidP="004617A6">
            <w:pPr>
              <w:pStyle w:val="TableText"/>
            </w:pPr>
            <w:r>
              <w:t>4</w:t>
            </w:r>
            <w:r w:rsidR="004617A6" w:rsidRPr="00785BC6">
              <w:t>.4.2</w:t>
            </w:r>
          </w:p>
        </w:tc>
        <w:tc>
          <w:tcPr>
            <w:tcW w:w="2985" w:type="dxa"/>
          </w:tcPr>
          <w:p w14:paraId="58053EC1" w14:textId="5153B5B0" w:rsidR="004617A6" w:rsidRPr="00785BC6" w:rsidRDefault="00080C7E" w:rsidP="00C30A1C">
            <w:pPr>
              <w:pStyle w:val="TableText"/>
            </w:pPr>
            <w:r>
              <w:t>CQA Engineer</w:t>
            </w:r>
            <w:r w:rsidR="004617A6" w:rsidRPr="00785BC6">
              <w:t xml:space="preserve"> to inspect the location, depth and width of the anchor trench.</w:t>
            </w:r>
          </w:p>
        </w:tc>
        <w:tc>
          <w:tcPr>
            <w:tcW w:w="1417" w:type="dxa"/>
          </w:tcPr>
          <w:p w14:paraId="5C455A1D" w14:textId="4E467187" w:rsidR="004617A6" w:rsidRPr="00785BC6" w:rsidRDefault="004617A6" w:rsidP="00C30A1C">
            <w:pPr>
              <w:pStyle w:val="TableText"/>
            </w:pPr>
            <w:r w:rsidRPr="00785BC6">
              <w:t>As required</w:t>
            </w:r>
          </w:p>
        </w:tc>
        <w:tc>
          <w:tcPr>
            <w:tcW w:w="1559" w:type="dxa"/>
          </w:tcPr>
          <w:p w14:paraId="6B9EE8DE" w14:textId="7F7E27A6" w:rsidR="004617A6" w:rsidRPr="00785BC6" w:rsidRDefault="004617A6" w:rsidP="00C30A1C">
            <w:pPr>
              <w:pStyle w:val="TableText"/>
            </w:pPr>
            <w:r w:rsidRPr="00785BC6">
              <w:t>Prior to back filling works</w:t>
            </w:r>
          </w:p>
        </w:tc>
        <w:tc>
          <w:tcPr>
            <w:tcW w:w="2127" w:type="dxa"/>
          </w:tcPr>
          <w:p w14:paraId="4A5880C9" w14:textId="6AB2291F" w:rsidR="004617A6" w:rsidRPr="00785BC6" w:rsidRDefault="00080C7E" w:rsidP="00C30A1C">
            <w:pPr>
              <w:pStyle w:val="TableText"/>
            </w:pPr>
            <w:r>
              <w:t>CQA Engineer</w:t>
            </w:r>
            <w:r w:rsidR="004617A6" w:rsidRPr="00785BC6">
              <w:t xml:space="preserve"> to confirm anchor trench dimensions</w:t>
            </w:r>
          </w:p>
        </w:tc>
        <w:tc>
          <w:tcPr>
            <w:tcW w:w="1842" w:type="dxa"/>
          </w:tcPr>
          <w:p w14:paraId="6BACDAF9" w14:textId="77777777" w:rsidR="004617A6" w:rsidRPr="00785BC6" w:rsidRDefault="004617A6" w:rsidP="00C30A1C">
            <w:pPr>
              <w:pStyle w:val="TableText"/>
            </w:pPr>
            <w:r w:rsidRPr="00785BC6">
              <w:t>Site records and photos</w:t>
            </w:r>
          </w:p>
          <w:p w14:paraId="40518DD7" w14:textId="6159747F" w:rsidR="004617A6" w:rsidRPr="00785BC6" w:rsidRDefault="004617A6" w:rsidP="00C30A1C">
            <w:pPr>
              <w:pStyle w:val="TableText"/>
            </w:pPr>
            <w:r w:rsidRPr="00785BC6">
              <w:t>Written approval</w:t>
            </w:r>
          </w:p>
        </w:tc>
        <w:tc>
          <w:tcPr>
            <w:tcW w:w="1954" w:type="dxa"/>
          </w:tcPr>
          <w:p w14:paraId="13BB3D63" w14:textId="77777777" w:rsidR="004617A6" w:rsidRPr="00282112" w:rsidRDefault="004617A6" w:rsidP="004617A6">
            <w:pPr>
              <w:pStyle w:val="TableText"/>
              <w:rPr>
                <w:highlight w:val="green"/>
              </w:rPr>
            </w:pPr>
          </w:p>
        </w:tc>
      </w:tr>
      <w:tr w:rsidR="006B626A" w:rsidRPr="00282112" w14:paraId="74D90A3F" w14:textId="77777777" w:rsidTr="00FE4292">
        <w:trPr>
          <w:cnfStyle w:val="000000010000" w:firstRow="0" w:lastRow="0" w:firstColumn="0" w:lastColumn="0" w:oddVBand="0" w:evenVBand="0" w:oddHBand="0" w:evenHBand="1" w:firstRowFirstColumn="0" w:firstRowLastColumn="0" w:lastRowFirstColumn="0" w:lastRowLastColumn="0"/>
        </w:trPr>
        <w:tc>
          <w:tcPr>
            <w:tcW w:w="939" w:type="dxa"/>
          </w:tcPr>
          <w:p w14:paraId="32130DF3" w14:textId="1ACCC611" w:rsidR="006B626A" w:rsidRPr="00785BC6" w:rsidRDefault="006B626A" w:rsidP="006B626A">
            <w:pPr>
              <w:pStyle w:val="TableText"/>
            </w:pPr>
            <w:r>
              <w:t>AT6</w:t>
            </w:r>
          </w:p>
        </w:tc>
        <w:tc>
          <w:tcPr>
            <w:tcW w:w="1605" w:type="dxa"/>
          </w:tcPr>
          <w:p w14:paraId="200AFBC5" w14:textId="59705D17" w:rsidR="006B626A" w:rsidRPr="00785BC6" w:rsidRDefault="00080C7E" w:rsidP="006B626A">
            <w:pPr>
              <w:pStyle w:val="TableText"/>
            </w:pPr>
            <w:r>
              <w:t>4</w:t>
            </w:r>
            <w:r w:rsidR="006B626A">
              <w:t>.4.1</w:t>
            </w:r>
          </w:p>
        </w:tc>
        <w:tc>
          <w:tcPr>
            <w:tcW w:w="2985" w:type="dxa"/>
          </w:tcPr>
          <w:p w14:paraId="14151920" w14:textId="35BFB356" w:rsidR="006B626A" w:rsidRDefault="006B626A" w:rsidP="00C30A1C">
            <w:pPr>
              <w:pStyle w:val="TableText"/>
            </w:pPr>
            <w:r w:rsidRPr="000832A8">
              <w:t xml:space="preserve">CQA Engineer’s inspection of the full extent of the anchor trenches </w:t>
            </w:r>
          </w:p>
          <w:p w14:paraId="60697BE6" w14:textId="6D45541A" w:rsidR="006B626A" w:rsidRPr="00785BC6" w:rsidRDefault="006B626A" w:rsidP="00C30A1C">
            <w:pPr>
              <w:pStyle w:val="TableText"/>
            </w:pPr>
            <w:r w:rsidRPr="00B342D0">
              <w:rPr>
                <w:b/>
                <w:bCs/>
              </w:rPr>
              <w:t>HOLD POINT H-</w:t>
            </w:r>
            <w:r>
              <w:rPr>
                <w:b/>
                <w:bCs/>
              </w:rPr>
              <w:t>AT</w:t>
            </w:r>
            <w:r w:rsidR="004637C2">
              <w:rPr>
                <w:b/>
                <w:bCs/>
              </w:rPr>
              <w:t>3</w:t>
            </w:r>
          </w:p>
        </w:tc>
        <w:tc>
          <w:tcPr>
            <w:tcW w:w="1417" w:type="dxa"/>
          </w:tcPr>
          <w:p w14:paraId="49C2FD65" w14:textId="3C017790" w:rsidR="006B626A" w:rsidRPr="00785BC6" w:rsidRDefault="006B626A" w:rsidP="00C30A1C">
            <w:pPr>
              <w:pStyle w:val="TableText"/>
            </w:pPr>
            <w:r w:rsidRPr="00785BC6">
              <w:t>As required</w:t>
            </w:r>
          </w:p>
        </w:tc>
        <w:tc>
          <w:tcPr>
            <w:tcW w:w="1559" w:type="dxa"/>
          </w:tcPr>
          <w:p w14:paraId="587FF989" w14:textId="5619CB62" w:rsidR="006B626A" w:rsidRPr="00785BC6" w:rsidRDefault="006B626A" w:rsidP="00C30A1C">
            <w:pPr>
              <w:pStyle w:val="TableText"/>
            </w:pPr>
            <w:r>
              <w:t>P</w:t>
            </w:r>
            <w:r w:rsidRPr="000832A8">
              <w:t>rior to geosynthetic liner placement</w:t>
            </w:r>
          </w:p>
        </w:tc>
        <w:tc>
          <w:tcPr>
            <w:tcW w:w="2127" w:type="dxa"/>
          </w:tcPr>
          <w:p w14:paraId="4094E18C" w14:textId="71DFC4BC" w:rsidR="006B626A" w:rsidRPr="00785BC6" w:rsidRDefault="006B626A" w:rsidP="00C30A1C">
            <w:pPr>
              <w:pStyle w:val="TableText"/>
            </w:pPr>
            <w:r w:rsidRPr="00785BC6">
              <w:t xml:space="preserve">Meeting </w:t>
            </w:r>
            <w:r>
              <w:t xml:space="preserve">CQA Engineer’s </w:t>
            </w:r>
            <w:r w:rsidRPr="00785BC6">
              <w:t>approval</w:t>
            </w:r>
          </w:p>
        </w:tc>
        <w:tc>
          <w:tcPr>
            <w:tcW w:w="1842" w:type="dxa"/>
          </w:tcPr>
          <w:p w14:paraId="1050E2CD" w14:textId="77777777" w:rsidR="006B626A" w:rsidRPr="00785BC6" w:rsidRDefault="006B626A" w:rsidP="00C30A1C">
            <w:pPr>
              <w:pStyle w:val="TableText"/>
            </w:pPr>
            <w:r w:rsidRPr="00785BC6">
              <w:t>Site records and photos</w:t>
            </w:r>
          </w:p>
          <w:p w14:paraId="2A9D9D77" w14:textId="0A19940A" w:rsidR="006B626A" w:rsidRPr="00785BC6" w:rsidRDefault="006B626A" w:rsidP="00C30A1C">
            <w:pPr>
              <w:pStyle w:val="TableText"/>
            </w:pPr>
            <w:r w:rsidRPr="00785BC6">
              <w:t>Written approval</w:t>
            </w:r>
          </w:p>
        </w:tc>
        <w:tc>
          <w:tcPr>
            <w:tcW w:w="1954" w:type="dxa"/>
          </w:tcPr>
          <w:p w14:paraId="7BAE9D64" w14:textId="77777777" w:rsidR="006B626A" w:rsidRPr="00282112" w:rsidRDefault="006B626A" w:rsidP="006B626A">
            <w:pPr>
              <w:pStyle w:val="TableText"/>
              <w:rPr>
                <w:highlight w:val="green"/>
              </w:rPr>
            </w:pPr>
          </w:p>
        </w:tc>
      </w:tr>
      <w:tr w:rsidR="00080C7E" w:rsidRPr="00282112" w14:paraId="6D9F159D" w14:textId="77777777" w:rsidTr="00FE4292">
        <w:trPr>
          <w:cnfStyle w:val="000000100000" w:firstRow="0" w:lastRow="0" w:firstColumn="0" w:lastColumn="0" w:oddVBand="0" w:evenVBand="0" w:oddHBand="1" w:evenHBand="0" w:firstRowFirstColumn="0" w:firstRowLastColumn="0" w:lastRowFirstColumn="0" w:lastRowLastColumn="0"/>
        </w:trPr>
        <w:tc>
          <w:tcPr>
            <w:tcW w:w="939" w:type="dxa"/>
          </w:tcPr>
          <w:p w14:paraId="2B01175A" w14:textId="456D54F7" w:rsidR="00080C7E" w:rsidRDefault="00080C7E" w:rsidP="006B626A">
            <w:pPr>
              <w:pStyle w:val="TableText"/>
            </w:pPr>
            <w:r>
              <w:t>AT7</w:t>
            </w:r>
          </w:p>
        </w:tc>
        <w:tc>
          <w:tcPr>
            <w:tcW w:w="1605" w:type="dxa"/>
          </w:tcPr>
          <w:p w14:paraId="63E9B43B" w14:textId="3CE4A1AF" w:rsidR="00080C7E" w:rsidRDefault="00814FA0" w:rsidP="006B626A">
            <w:pPr>
              <w:pStyle w:val="TableText"/>
            </w:pPr>
            <w:r>
              <w:t>4.3, 4.4.1</w:t>
            </w:r>
          </w:p>
        </w:tc>
        <w:tc>
          <w:tcPr>
            <w:tcW w:w="2985" w:type="dxa"/>
          </w:tcPr>
          <w:p w14:paraId="1E1682D6" w14:textId="77777777" w:rsidR="00080C7E" w:rsidRDefault="00814FA0" w:rsidP="00C30A1C">
            <w:pPr>
              <w:pStyle w:val="TableText"/>
            </w:pPr>
            <w:r>
              <w:t>GITA’s approval of anchor trench backfill compaction</w:t>
            </w:r>
          </w:p>
          <w:p w14:paraId="17B421CA" w14:textId="2A80AAB6" w:rsidR="00814FA0" w:rsidRPr="000832A8" w:rsidRDefault="00814FA0" w:rsidP="00C30A1C">
            <w:pPr>
              <w:pStyle w:val="TableText"/>
            </w:pPr>
            <w:r w:rsidRPr="00B342D0">
              <w:rPr>
                <w:b/>
                <w:bCs/>
              </w:rPr>
              <w:t>HOLD POINT H-</w:t>
            </w:r>
            <w:r>
              <w:rPr>
                <w:b/>
                <w:bCs/>
              </w:rPr>
              <w:t>AT4</w:t>
            </w:r>
          </w:p>
        </w:tc>
        <w:tc>
          <w:tcPr>
            <w:tcW w:w="1417" w:type="dxa"/>
          </w:tcPr>
          <w:p w14:paraId="7480FA80" w14:textId="139A63A1" w:rsidR="00080C7E" w:rsidRPr="00785BC6" w:rsidRDefault="00814FA0" w:rsidP="00C30A1C">
            <w:pPr>
              <w:pStyle w:val="TableText"/>
            </w:pPr>
            <w:r w:rsidRPr="00785BC6">
              <w:t>As required</w:t>
            </w:r>
          </w:p>
        </w:tc>
        <w:tc>
          <w:tcPr>
            <w:tcW w:w="1559" w:type="dxa"/>
          </w:tcPr>
          <w:p w14:paraId="13170294" w14:textId="6CF1EC78" w:rsidR="00080C7E" w:rsidRDefault="00814FA0" w:rsidP="00C30A1C">
            <w:pPr>
              <w:pStyle w:val="TableText"/>
            </w:pPr>
            <w:r w:rsidRPr="00785BC6">
              <w:t>During backfilling works</w:t>
            </w:r>
          </w:p>
        </w:tc>
        <w:tc>
          <w:tcPr>
            <w:tcW w:w="2127" w:type="dxa"/>
          </w:tcPr>
          <w:p w14:paraId="74CAA7D4" w14:textId="539FE77A" w:rsidR="00080C7E" w:rsidRPr="00785BC6" w:rsidRDefault="00814FA0" w:rsidP="00C30A1C">
            <w:pPr>
              <w:pStyle w:val="TableText"/>
            </w:pPr>
            <w:r w:rsidRPr="00785BC6">
              <w:t xml:space="preserve">Meeting </w:t>
            </w:r>
            <w:r>
              <w:t xml:space="preserve">GITA’s </w:t>
            </w:r>
            <w:r w:rsidRPr="00785BC6">
              <w:t>approval</w:t>
            </w:r>
          </w:p>
        </w:tc>
        <w:tc>
          <w:tcPr>
            <w:tcW w:w="1842" w:type="dxa"/>
          </w:tcPr>
          <w:p w14:paraId="27B3AAC0" w14:textId="77777777" w:rsidR="00814FA0" w:rsidRPr="00785BC6" w:rsidRDefault="00814FA0" w:rsidP="00814FA0">
            <w:pPr>
              <w:pStyle w:val="TableText"/>
            </w:pPr>
            <w:r w:rsidRPr="00785BC6">
              <w:t>Site records and photos</w:t>
            </w:r>
          </w:p>
          <w:p w14:paraId="1D955579" w14:textId="32AA445E" w:rsidR="00080C7E" w:rsidRPr="00785BC6" w:rsidRDefault="00814FA0" w:rsidP="00814FA0">
            <w:pPr>
              <w:pStyle w:val="TableText"/>
            </w:pPr>
            <w:r w:rsidRPr="00785BC6">
              <w:t>Written approval</w:t>
            </w:r>
          </w:p>
        </w:tc>
        <w:tc>
          <w:tcPr>
            <w:tcW w:w="1954" w:type="dxa"/>
          </w:tcPr>
          <w:p w14:paraId="04FCB457" w14:textId="77777777" w:rsidR="00080C7E" w:rsidRPr="00282112" w:rsidRDefault="00080C7E" w:rsidP="006B626A">
            <w:pPr>
              <w:pStyle w:val="TableText"/>
              <w:rPr>
                <w:highlight w:val="green"/>
              </w:rPr>
            </w:pPr>
          </w:p>
        </w:tc>
      </w:tr>
      <w:tr w:rsidR="006B626A" w:rsidRPr="00282112" w14:paraId="5B6C6F9B" w14:textId="77777777" w:rsidTr="00FE4292">
        <w:trPr>
          <w:cnfStyle w:val="000000010000" w:firstRow="0" w:lastRow="0" w:firstColumn="0" w:lastColumn="0" w:oddVBand="0" w:evenVBand="0" w:oddHBand="0" w:evenHBand="1" w:firstRowFirstColumn="0" w:firstRowLastColumn="0" w:lastRowFirstColumn="0" w:lastRowLastColumn="0"/>
        </w:trPr>
        <w:tc>
          <w:tcPr>
            <w:tcW w:w="939" w:type="dxa"/>
          </w:tcPr>
          <w:p w14:paraId="099E874D" w14:textId="12C7BE2B" w:rsidR="006B626A" w:rsidRPr="00785BC6" w:rsidRDefault="006B626A" w:rsidP="006B626A">
            <w:pPr>
              <w:pStyle w:val="TableText"/>
            </w:pPr>
            <w:r w:rsidRPr="00785BC6">
              <w:lastRenderedPageBreak/>
              <w:t>AT</w:t>
            </w:r>
            <w:r w:rsidR="00080C7E">
              <w:t>8</w:t>
            </w:r>
          </w:p>
        </w:tc>
        <w:tc>
          <w:tcPr>
            <w:tcW w:w="1605" w:type="dxa"/>
          </w:tcPr>
          <w:p w14:paraId="21B94CA6" w14:textId="12EEC142" w:rsidR="006B626A" w:rsidRPr="00785BC6" w:rsidRDefault="00080C7E" w:rsidP="006B626A">
            <w:pPr>
              <w:pStyle w:val="TableText"/>
            </w:pPr>
            <w:r>
              <w:t>4</w:t>
            </w:r>
            <w:r w:rsidR="006B626A">
              <w:t>.</w:t>
            </w:r>
            <w:r w:rsidR="006B626A" w:rsidRPr="00785BC6">
              <w:t>4.</w:t>
            </w:r>
            <w:r w:rsidR="00FA4F9B">
              <w:t>1, 4.4.2</w:t>
            </w:r>
          </w:p>
        </w:tc>
        <w:tc>
          <w:tcPr>
            <w:tcW w:w="2985" w:type="dxa"/>
          </w:tcPr>
          <w:p w14:paraId="559FF064" w14:textId="5866FBD7" w:rsidR="006B626A" w:rsidRDefault="006C087A" w:rsidP="00C30A1C">
            <w:pPr>
              <w:pStyle w:val="TableText"/>
            </w:pPr>
            <w:r>
              <w:t>CQA Engineer</w:t>
            </w:r>
            <w:r w:rsidR="006B626A" w:rsidRPr="00785BC6">
              <w:t xml:space="preserve"> to visually assess placement of the anchor trench backfill</w:t>
            </w:r>
          </w:p>
          <w:p w14:paraId="5CBE2E35" w14:textId="71192C56" w:rsidR="006B626A" w:rsidRPr="00785BC6" w:rsidRDefault="006B626A" w:rsidP="00C30A1C">
            <w:pPr>
              <w:pStyle w:val="TableText"/>
            </w:pPr>
            <w:r w:rsidRPr="00B342D0">
              <w:rPr>
                <w:b/>
                <w:bCs/>
              </w:rPr>
              <w:t>HOLD POINT H-</w:t>
            </w:r>
            <w:r>
              <w:rPr>
                <w:b/>
                <w:bCs/>
              </w:rPr>
              <w:t>AT</w:t>
            </w:r>
            <w:r w:rsidR="00080C7E">
              <w:rPr>
                <w:b/>
                <w:bCs/>
              </w:rPr>
              <w:t>5</w:t>
            </w:r>
          </w:p>
        </w:tc>
        <w:tc>
          <w:tcPr>
            <w:tcW w:w="1417" w:type="dxa"/>
          </w:tcPr>
          <w:p w14:paraId="06FF800C" w14:textId="39B37AF9" w:rsidR="006B626A" w:rsidRPr="00785BC6" w:rsidRDefault="006B626A" w:rsidP="00C30A1C">
            <w:pPr>
              <w:pStyle w:val="TableText"/>
            </w:pPr>
            <w:r w:rsidRPr="00785BC6">
              <w:t>As required</w:t>
            </w:r>
          </w:p>
        </w:tc>
        <w:tc>
          <w:tcPr>
            <w:tcW w:w="1559" w:type="dxa"/>
          </w:tcPr>
          <w:p w14:paraId="12E00934" w14:textId="35816E5C" w:rsidR="006B626A" w:rsidRPr="00785BC6" w:rsidRDefault="006B626A" w:rsidP="00C30A1C">
            <w:pPr>
              <w:pStyle w:val="TableText"/>
            </w:pPr>
            <w:r w:rsidRPr="00785BC6">
              <w:t>During backfilling works</w:t>
            </w:r>
          </w:p>
        </w:tc>
        <w:tc>
          <w:tcPr>
            <w:tcW w:w="2127" w:type="dxa"/>
          </w:tcPr>
          <w:p w14:paraId="37CDD640" w14:textId="53AA0082" w:rsidR="006B626A" w:rsidRPr="00785BC6" w:rsidRDefault="006C087A" w:rsidP="00C30A1C">
            <w:pPr>
              <w:pStyle w:val="TableText"/>
            </w:pPr>
            <w:r w:rsidRPr="00785BC6">
              <w:t xml:space="preserve">Meeting </w:t>
            </w:r>
            <w:r>
              <w:t xml:space="preserve">CQA Engineer’s </w:t>
            </w:r>
            <w:r w:rsidRPr="00785BC6">
              <w:t>approval</w:t>
            </w:r>
          </w:p>
        </w:tc>
        <w:tc>
          <w:tcPr>
            <w:tcW w:w="1842" w:type="dxa"/>
          </w:tcPr>
          <w:p w14:paraId="0ACE50E3" w14:textId="77777777" w:rsidR="006B626A" w:rsidRPr="00785BC6" w:rsidRDefault="006B626A" w:rsidP="00C30A1C">
            <w:pPr>
              <w:pStyle w:val="TableText"/>
            </w:pPr>
            <w:r w:rsidRPr="00785BC6">
              <w:t>Site records and photos</w:t>
            </w:r>
          </w:p>
          <w:p w14:paraId="6EA11E3A" w14:textId="2801C35F" w:rsidR="006B626A" w:rsidRPr="00785BC6" w:rsidRDefault="006B626A" w:rsidP="00C30A1C">
            <w:pPr>
              <w:pStyle w:val="TableText"/>
            </w:pPr>
            <w:r w:rsidRPr="00785BC6">
              <w:t>Written approval</w:t>
            </w:r>
          </w:p>
        </w:tc>
        <w:tc>
          <w:tcPr>
            <w:tcW w:w="1954" w:type="dxa"/>
          </w:tcPr>
          <w:p w14:paraId="36119420" w14:textId="77777777" w:rsidR="006B626A" w:rsidRPr="00282112" w:rsidRDefault="006B626A" w:rsidP="006B626A">
            <w:pPr>
              <w:pStyle w:val="TableText"/>
              <w:rPr>
                <w:highlight w:val="green"/>
              </w:rPr>
            </w:pPr>
          </w:p>
        </w:tc>
      </w:tr>
      <w:tr w:rsidR="005214D5" w:rsidRPr="00282112" w14:paraId="36586A72" w14:textId="77777777" w:rsidTr="00FE4292">
        <w:trPr>
          <w:cnfStyle w:val="000000100000" w:firstRow="0" w:lastRow="0" w:firstColumn="0" w:lastColumn="0" w:oddVBand="0" w:evenVBand="0" w:oddHBand="1" w:evenHBand="0" w:firstRowFirstColumn="0" w:firstRowLastColumn="0" w:lastRowFirstColumn="0" w:lastRowLastColumn="0"/>
        </w:trPr>
        <w:tc>
          <w:tcPr>
            <w:tcW w:w="939" w:type="dxa"/>
          </w:tcPr>
          <w:p w14:paraId="4D470D7B" w14:textId="193BC6C7" w:rsidR="005214D5" w:rsidRPr="00785BC6" w:rsidRDefault="005214D5" w:rsidP="005214D5">
            <w:pPr>
              <w:pStyle w:val="TableText"/>
            </w:pPr>
            <w:r>
              <w:t>AT9</w:t>
            </w:r>
          </w:p>
        </w:tc>
        <w:tc>
          <w:tcPr>
            <w:tcW w:w="1605" w:type="dxa"/>
          </w:tcPr>
          <w:p w14:paraId="39DD0233" w14:textId="50ED648A" w:rsidR="005214D5" w:rsidRDefault="005214D5" w:rsidP="005214D5">
            <w:pPr>
              <w:pStyle w:val="TableText"/>
            </w:pPr>
            <w:r>
              <w:t>4.4.1, 4.4.3</w:t>
            </w:r>
          </w:p>
        </w:tc>
        <w:tc>
          <w:tcPr>
            <w:tcW w:w="2985" w:type="dxa"/>
          </w:tcPr>
          <w:p w14:paraId="06AB7DD8" w14:textId="6E038C05" w:rsidR="005214D5" w:rsidRDefault="005214D5" w:rsidP="005214D5">
            <w:pPr>
              <w:pStyle w:val="TableText"/>
            </w:pPr>
            <w:r>
              <w:t>CQA Engineer’s review and acceptance of as-constructed information</w:t>
            </w:r>
          </w:p>
          <w:p w14:paraId="6EAA222F" w14:textId="553BB109" w:rsidR="00242F3E" w:rsidRDefault="00242F3E" w:rsidP="005214D5">
            <w:pPr>
              <w:pStyle w:val="TableText"/>
            </w:pPr>
            <w:r w:rsidRPr="00B342D0">
              <w:rPr>
                <w:b/>
                <w:bCs/>
              </w:rPr>
              <w:t>HOLD POINT H-</w:t>
            </w:r>
            <w:r>
              <w:rPr>
                <w:b/>
                <w:bCs/>
              </w:rPr>
              <w:t>AT6</w:t>
            </w:r>
          </w:p>
        </w:tc>
        <w:tc>
          <w:tcPr>
            <w:tcW w:w="1417" w:type="dxa"/>
          </w:tcPr>
          <w:p w14:paraId="0FEE661B" w14:textId="04496465" w:rsidR="005214D5" w:rsidRPr="00242F3E" w:rsidRDefault="005214D5" w:rsidP="005214D5">
            <w:pPr>
              <w:pStyle w:val="TableText"/>
            </w:pPr>
            <w:r w:rsidRPr="00242F3E">
              <w:t>Once</w:t>
            </w:r>
          </w:p>
        </w:tc>
        <w:tc>
          <w:tcPr>
            <w:tcW w:w="1559" w:type="dxa"/>
          </w:tcPr>
          <w:p w14:paraId="47CFC531" w14:textId="563B1338" w:rsidR="005214D5" w:rsidRPr="00242F3E" w:rsidRDefault="00242F3E" w:rsidP="005214D5">
            <w:pPr>
              <w:pStyle w:val="TableText"/>
            </w:pPr>
            <w:r w:rsidRPr="00242F3E">
              <w:t>As</w:t>
            </w:r>
            <w:r>
              <w:t xml:space="preserve">-constructed documentation to be submitted </w:t>
            </w:r>
            <w:r w:rsidRPr="00EF0F56">
              <w:t>within 14 days of practical completion of the works</w:t>
            </w:r>
          </w:p>
        </w:tc>
        <w:tc>
          <w:tcPr>
            <w:tcW w:w="2127" w:type="dxa"/>
          </w:tcPr>
          <w:p w14:paraId="08CCC92A" w14:textId="307A4C20" w:rsidR="005214D5" w:rsidRPr="00785BC6" w:rsidRDefault="005214D5" w:rsidP="005214D5">
            <w:pPr>
              <w:pStyle w:val="TableText"/>
            </w:pPr>
            <w:r>
              <w:t>Meeting CQA Engineer’s approval</w:t>
            </w:r>
          </w:p>
        </w:tc>
        <w:tc>
          <w:tcPr>
            <w:tcW w:w="1842" w:type="dxa"/>
          </w:tcPr>
          <w:p w14:paraId="334DF400" w14:textId="4EDF5833" w:rsidR="005214D5" w:rsidRPr="00785BC6" w:rsidRDefault="005214D5" w:rsidP="005214D5">
            <w:pPr>
              <w:pStyle w:val="TableText"/>
            </w:pPr>
            <w:r w:rsidRPr="00F544C1">
              <w:t>Written confirmation of acceptance</w:t>
            </w:r>
          </w:p>
        </w:tc>
        <w:tc>
          <w:tcPr>
            <w:tcW w:w="1954" w:type="dxa"/>
          </w:tcPr>
          <w:p w14:paraId="50967020" w14:textId="77777777" w:rsidR="005214D5" w:rsidRPr="00282112" w:rsidRDefault="005214D5" w:rsidP="005214D5">
            <w:pPr>
              <w:pStyle w:val="TableText"/>
              <w:rPr>
                <w:highlight w:val="green"/>
              </w:rPr>
            </w:pPr>
          </w:p>
        </w:tc>
      </w:tr>
    </w:tbl>
    <w:p w14:paraId="0AB0F0CB" w14:textId="77777777" w:rsidR="00FE4292" w:rsidRPr="00282112" w:rsidRDefault="00FE4292" w:rsidP="008C629D">
      <w:pPr>
        <w:pStyle w:val="Heading1"/>
        <w:rPr>
          <w:highlight w:val="green"/>
        </w:rPr>
        <w:sectPr w:rsidR="00FE4292" w:rsidRPr="00282112" w:rsidSect="00FE4292">
          <w:pgSz w:w="16838" w:h="11906" w:orient="landscape" w:code="9"/>
          <w:pgMar w:top="1134" w:right="1418" w:bottom="992" w:left="992" w:header="2183" w:footer="652" w:gutter="0"/>
          <w:cols w:space="708"/>
          <w:docGrid w:linePitch="360"/>
        </w:sectPr>
      </w:pPr>
      <w:bookmarkStart w:id="5" w:name="_Toc20415340"/>
    </w:p>
    <w:p w14:paraId="42FC0358" w14:textId="5A45E287" w:rsidR="008C629D" w:rsidRPr="00172A57" w:rsidRDefault="009B0A01" w:rsidP="008C629D">
      <w:pPr>
        <w:pStyle w:val="Heading2"/>
      </w:pPr>
      <w:bookmarkStart w:id="6" w:name="_Toc111444767"/>
      <w:bookmarkEnd w:id="5"/>
      <w:r w:rsidRPr="00172A57">
        <w:lastRenderedPageBreak/>
        <w:t xml:space="preserve">GCL </w:t>
      </w:r>
      <w:r w:rsidR="008C629D" w:rsidRPr="00172A57">
        <w:t>Inspection and Test Plan Checklist</w:t>
      </w:r>
      <w:bookmarkEnd w:id="6"/>
      <w:r w:rsidR="008C629D" w:rsidRPr="00172A57">
        <w:tab/>
      </w:r>
    </w:p>
    <w:p w14:paraId="59192168" w14:textId="1ED17A89" w:rsidR="008C629D" w:rsidRPr="00172A57" w:rsidRDefault="008C629D" w:rsidP="00FE4292">
      <w:r w:rsidRPr="00172A57">
        <w:t>This worksheet provides a list of the information required to confirm that the CQA requirements are met for the component of work described above. This worksheet does not detail the information to be provided by other parties to the Contract, in terms of the Construction Quality Assurance requirements. The Contractor should at all times refer to the Specification and Drawings for the complete CQA and construction work requirements.</w:t>
      </w:r>
    </w:p>
    <w:tbl>
      <w:tblPr>
        <w:tblStyle w:val="TonkinTable1"/>
        <w:tblW w:w="14601" w:type="dxa"/>
        <w:tblLayout w:type="fixed"/>
        <w:tblLook w:val="04A0" w:firstRow="1" w:lastRow="0" w:firstColumn="1" w:lastColumn="0" w:noHBand="0" w:noVBand="1"/>
      </w:tblPr>
      <w:tblGrid>
        <w:gridCol w:w="851"/>
        <w:gridCol w:w="1559"/>
        <w:gridCol w:w="3260"/>
        <w:gridCol w:w="1418"/>
        <w:gridCol w:w="1843"/>
        <w:gridCol w:w="2409"/>
        <w:gridCol w:w="1560"/>
        <w:gridCol w:w="1701"/>
      </w:tblGrid>
      <w:tr w:rsidR="00100115" w:rsidRPr="00282112" w14:paraId="72E554FD" w14:textId="77777777" w:rsidTr="00EC7477">
        <w:trPr>
          <w:cnfStyle w:val="100000000000" w:firstRow="1" w:lastRow="0" w:firstColumn="0" w:lastColumn="0" w:oddVBand="0" w:evenVBand="0" w:oddHBand="0" w:evenHBand="0" w:firstRowFirstColumn="0" w:firstRowLastColumn="0" w:lastRowFirstColumn="0" w:lastRowLastColumn="0"/>
          <w:tblHeader/>
        </w:trPr>
        <w:tc>
          <w:tcPr>
            <w:tcW w:w="851" w:type="dxa"/>
          </w:tcPr>
          <w:p w14:paraId="342375D6" w14:textId="77777777" w:rsidR="008C629D" w:rsidRPr="00172A57" w:rsidRDefault="008C629D" w:rsidP="00EC78FA">
            <w:pPr>
              <w:pStyle w:val="TableText"/>
            </w:pPr>
            <w:r w:rsidRPr="00172A57">
              <w:t>Item</w:t>
            </w:r>
          </w:p>
        </w:tc>
        <w:tc>
          <w:tcPr>
            <w:tcW w:w="1559" w:type="dxa"/>
          </w:tcPr>
          <w:p w14:paraId="4F6C7187" w14:textId="77777777" w:rsidR="008C629D" w:rsidRPr="00172A57" w:rsidRDefault="008C629D" w:rsidP="00EC78FA">
            <w:pPr>
              <w:pStyle w:val="TableText"/>
            </w:pPr>
            <w:r w:rsidRPr="00172A57">
              <w:t>Specification Clause</w:t>
            </w:r>
          </w:p>
        </w:tc>
        <w:tc>
          <w:tcPr>
            <w:tcW w:w="3260" w:type="dxa"/>
          </w:tcPr>
          <w:p w14:paraId="0E4C1945" w14:textId="77777777" w:rsidR="008C629D" w:rsidRPr="00172A57" w:rsidRDefault="008C629D" w:rsidP="00EC78FA">
            <w:pPr>
              <w:pStyle w:val="TableText"/>
            </w:pPr>
            <w:r w:rsidRPr="00172A57">
              <w:t>Activity</w:t>
            </w:r>
          </w:p>
        </w:tc>
        <w:tc>
          <w:tcPr>
            <w:tcW w:w="1418" w:type="dxa"/>
          </w:tcPr>
          <w:p w14:paraId="18721BA6" w14:textId="77777777" w:rsidR="008C629D" w:rsidRPr="00172A57" w:rsidRDefault="008C629D" w:rsidP="00EC78FA">
            <w:pPr>
              <w:pStyle w:val="TableText"/>
            </w:pPr>
            <w:r w:rsidRPr="00172A57">
              <w:t>Frequency</w:t>
            </w:r>
          </w:p>
        </w:tc>
        <w:tc>
          <w:tcPr>
            <w:tcW w:w="1843" w:type="dxa"/>
          </w:tcPr>
          <w:p w14:paraId="6C9B6FE4" w14:textId="77777777" w:rsidR="008C629D" w:rsidRPr="00172A57" w:rsidRDefault="008C629D" w:rsidP="00EC78FA">
            <w:pPr>
              <w:pStyle w:val="TableText"/>
            </w:pPr>
            <w:r w:rsidRPr="00172A57">
              <w:t>Timing</w:t>
            </w:r>
          </w:p>
        </w:tc>
        <w:tc>
          <w:tcPr>
            <w:tcW w:w="2409" w:type="dxa"/>
          </w:tcPr>
          <w:p w14:paraId="22206DB3" w14:textId="77777777" w:rsidR="008C629D" w:rsidRPr="00172A57" w:rsidRDefault="008C629D" w:rsidP="00EC78FA">
            <w:pPr>
              <w:pStyle w:val="TableText"/>
            </w:pPr>
            <w:r w:rsidRPr="00172A57">
              <w:t>Acceptance Criteria</w:t>
            </w:r>
          </w:p>
        </w:tc>
        <w:tc>
          <w:tcPr>
            <w:tcW w:w="1560" w:type="dxa"/>
          </w:tcPr>
          <w:p w14:paraId="511D26D8" w14:textId="77777777" w:rsidR="008C629D" w:rsidRPr="00172A57" w:rsidRDefault="008C629D" w:rsidP="00EC78FA">
            <w:pPr>
              <w:pStyle w:val="TableText"/>
            </w:pPr>
            <w:r w:rsidRPr="00172A57">
              <w:t>Reporting Form</w:t>
            </w:r>
          </w:p>
        </w:tc>
        <w:tc>
          <w:tcPr>
            <w:tcW w:w="1701" w:type="dxa"/>
          </w:tcPr>
          <w:p w14:paraId="66681CDC" w14:textId="77777777" w:rsidR="008C629D" w:rsidRPr="00172A57" w:rsidRDefault="008C629D" w:rsidP="00EC78FA">
            <w:pPr>
              <w:pStyle w:val="TableText"/>
              <w:rPr>
                <w:b w:val="0"/>
              </w:rPr>
            </w:pPr>
            <w:r w:rsidRPr="00172A57">
              <w:t xml:space="preserve">Superintendent/CQA Engineer </w:t>
            </w:r>
          </w:p>
          <w:p w14:paraId="43280F72" w14:textId="77777777" w:rsidR="008C629D" w:rsidRPr="00172A57" w:rsidRDefault="008C629D" w:rsidP="00EC78FA">
            <w:pPr>
              <w:pStyle w:val="TableText"/>
            </w:pPr>
            <w:r w:rsidRPr="00172A57">
              <w:t>Date / Initial</w:t>
            </w:r>
          </w:p>
        </w:tc>
      </w:tr>
      <w:tr w:rsidR="00100115" w:rsidRPr="00282112" w14:paraId="4B5E9D14" w14:textId="77777777" w:rsidTr="00EC7477">
        <w:trPr>
          <w:cnfStyle w:val="000000100000" w:firstRow="0" w:lastRow="0" w:firstColumn="0" w:lastColumn="0" w:oddVBand="0" w:evenVBand="0" w:oddHBand="1" w:evenHBand="0" w:firstRowFirstColumn="0" w:firstRowLastColumn="0" w:lastRowFirstColumn="0" w:lastRowLastColumn="0"/>
        </w:trPr>
        <w:tc>
          <w:tcPr>
            <w:tcW w:w="851" w:type="dxa"/>
          </w:tcPr>
          <w:p w14:paraId="62FA602D" w14:textId="58CC5128" w:rsidR="00F62EC2" w:rsidRPr="00B96DB2" w:rsidRDefault="00F62EC2" w:rsidP="00F62EC2">
            <w:pPr>
              <w:pStyle w:val="TableText"/>
            </w:pPr>
            <w:r w:rsidRPr="00B96DB2">
              <w:t>GCL1</w:t>
            </w:r>
          </w:p>
        </w:tc>
        <w:tc>
          <w:tcPr>
            <w:tcW w:w="1559" w:type="dxa"/>
          </w:tcPr>
          <w:p w14:paraId="3A487856" w14:textId="201985F5" w:rsidR="00F62EC2" w:rsidRPr="00B96DB2" w:rsidRDefault="000F30F7" w:rsidP="00F62EC2">
            <w:pPr>
              <w:pStyle w:val="TableText"/>
            </w:pPr>
            <w:r>
              <w:t>5</w:t>
            </w:r>
            <w:r w:rsidR="00F62EC2" w:rsidRPr="00B96DB2">
              <w:t>.</w:t>
            </w:r>
            <w:r w:rsidR="00FE47F7">
              <w:t>4</w:t>
            </w:r>
            <w:r w:rsidR="00F62EC2" w:rsidRPr="00B96DB2">
              <w:t>.1</w:t>
            </w:r>
          </w:p>
        </w:tc>
        <w:tc>
          <w:tcPr>
            <w:tcW w:w="3260" w:type="dxa"/>
          </w:tcPr>
          <w:p w14:paraId="093D5ADB" w14:textId="4420AFF6" w:rsidR="00F62EC2" w:rsidRPr="00B96DB2" w:rsidRDefault="00F62EC2" w:rsidP="00C30A1C">
            <w:pPr>
              <w:pStyle w:val="TableText"/>
            </w:pPr>
            <w:r w:rsidRPr="00B96DB2">
              <w:t xml:space="preserve">The </w:t>
            </w:r>
            <w:r w:rsidR="00C126D0">
              <w:t>Principal</w:t>
            </w:r>
            <w:r w:rsidR="00C126D0" w:rsidRPr="00B746CF">
              <w:t xml:space="preserve"> </w:t>
            </w:r>
            <w:r w:rsidRPr="00B96DB2">
              <w:t>shall arrange for a suitably qualified and experienced CQA Engineer to monitor the works and maintain a daily log including construction activities, weather conditions and conformance of the works to the Specification</w:t>
            </w:r>
          </w:p>
        </w:tc>
        <w:tc>
          <w:tcPr>
            <w:tcW w:w="1418" w:type="dxa"/>
          </w:tcPr>
          <w:p w14:paraId="11D32E59" w14:textId="4C4C89F4" w:rsidR="00F62EC2" w:rsidRPr="00B96DB2" w:rsidRDefault="00F62EC2" w:rsidP="00C30A1C">
            <w:pPr>
              <w:pStyle w:val="TableText"/>
            </w:pPr>
            <w:r w:rsidRPr="00B96DB2">
              <w:t>Once</w:t>
            </w:r>
          </w:p>
        </w:tc>
        <w:tc>
          <w:tcPr>
            <w:tcW w:w="1843" w:type="dxa"/>
          </w:tcPr>
          <w:p w14:paraId="6DA5B4F1" w14:textId="2F55254A" w:rsidR="00F62EC2" w:rsidRPr="00B96DB2" w:rsidRDefault="00F62EC2" w:rsidP="00C30A1C">
            <w:pPr>
              <w:pStyle w:val="TableText"/>
            </w:pPr>
            <w:r w:rsidRPr="00B96DB2">
              <w:t>Prior to works</w:t>
            </w:r>
          </w:p>
        </w:tc>
        <w:tc>
          <w:tcPr>
            <w:tcW w:w="2409" w:type="dxa"/>
          </w:tcPr>
          <w:p w14:paraId="091B6CA1" w14:textId="708464F1" w:rsidR="00F62EC2" w:rsidRPr="00B96DB2" w:rsidRDefault="00F62EC2" w:rsidP="00C30A1C">
            <w:pPr>
              <w:pStyle w:val="TableText"/>
            </w:pPr>
            <w:r w:rsidRPr="00B96DB2">
              <w:t>Inspection and daily reporting in accordance with the Specification</w:t>
            </w:r>
          </w:p>
        </w:tc>
        <w:tc>
          <w:tcPr>
            <w:tcW w:w="1560" w:type="dxa"/>
          </w:tcPr>
          <w:p w14:paraId="7C22FF54" w14:textId="22216252" w:rsidR="00F62EC2" w:rsidRPr="00B96DB2" w:rsidRDefault="00F62EC2" w:rsidP="00C30A1C">
            <w:pPr>
              <w:pStyle w:val="TableText"/>
            </w:pPr>
            <w:r w:rsidRPr="00B96DB2">
              <w:t>Site records</w:t>
            </w:r>
          </w:p>
        </w:tc>
        <w:tc>
          <w:tcPr>
            <w:tcW w:w="1701" w:type="dxa"/>
          </w:tcPr>
          <w:p w14:paraId="65AA251C" w14:textId="77777777" w:rsidR="00F62EC2" w:rsidRPr="00B96DB2" w:rsidRDefault="00F62EC2" w:rsidP="00C30A1C">
            <w:pPr>
              <w:pStyle w:val="TableText"/>
            </w:pPr>
          </w:p>
        </w:tc>
      </w:tr>
      <w:tr w:rsidR="00100115" w:rsidRPr="00282112" w14:paraId="7FF9B64D" w14:textId="77777777" w:rsidTr="00EC7477">
        <w:trPr>
          <w:cnfStyle w:val="000000010000" w:firstRow="0" w:lastRow="0" w:firstColumn="0" w:lastColumn="0" w:oddVBand="0" w:evenVBand="0" w:oddHBand="0" w:evenHBand="1" w:firstRowFirstColumn="0" w:firstRowLastColumn="0" w:lastRowFirstColumn="0" w:lastRowLastColumn="0"/>
        </w:trPr>
        <w:tc>
          <w:tcPr>
            <w:tcW w:w="851" w:type="dxa"/>
          </w:tcPr>
          <w:p w14:paraId="684FF2D7" w14:textId="235B4E44" w:rsidR="006C5A8F" w:rsidRPr="00C7494D" w:rsidRDefault="006C5A8F" w:rsidP="006C5A8F">
            <w:pPr>
              <w:pStyle w:val="TableText"/>
            </w:pPr>
            <w:r w:rsidRPr="00C7494D">
              <w:t>GCL2</w:t>
            </w:r>
          </w:p>
        </w:tc>
        <w:tc>
          <w:tcPr>
            <w:tcW w:w="1559" w:type="dxa"/>
          </w:tcPr>
          <w:p w14:paraId="5E23FFB0" w14:textId="214269AD" w:rsidR="006C5A8F" w:rsidRPr="00C7494D" w:rsidRDefault="000F30F7" w:rsidP="006C5A8F">
            <w:pPr>
              <w:pStyle w:val="TableText"/>
            </w:pPr>
            <w:r>
              <w:t>5</w:t>
            </w:r>
            <w:r w:rsidR="006C5A8F" w:rsidRPr="00C7494D">
              <w:t>.2.1</w:t>
            </w:r>
          </w:p>
        </w:tc>
        <w:tc>
          <w:tcPr>
            <w:tcW w:w="3260" w:type="dxa"/>
          </w:tcPr>
          <w:p w14:paraId="2614FE1F" w14:textId="4A40F8A0" w:rsidR="006C5A8F" w:rsidRPr="00C7494D" w:rsidRDefault="006C5A8F" w:rsidP="00C30A1C">
            <w:pPr>
              <w:pStyle w:val="TableText"/>
            </w:pPr>
            <w:r w:rsidRPr="00C7494D">
              <w:t>Contractor to confirm manufacturer is ISO 9001 certified</w:t>
            </w:r>
          </w:p>
        </w:tc>
        <w:tc>
          <w:tcPr>
            <w:tcW w:w="1418" w:type="dxa"/>
          </w:tcPr>
          <w:p w14:paraId="0E65B66B" w14:textId="398EF076" w:rsidR="006C5A8F" w:rsidRPr="00C7494D" w:rsidRDefault="006C5A8F" w:rsidP="00C30A1C">
            <w:pPr>
              <w:pStyle w:val="TableText"/>
            </w:pPr>
            <w:r w:rsidRPr="00C7494D">
              <w:t xml:space="preserve">Once </w:t>
            </w:r>
          </w:p>
        </w:tc>
        <w:tc>
          <w:tcPr>
            <w:tcW w:w="1843" w:type="dxa"/>
          </w:tcPr>
          <w:p w14:paraId="6F13E176" w14:textId="3BABACA5" w:rsidR="006C5A8F" w:rsidRPr="00C7494D" w:rsidRDefault="006C5A8F" w:rsidP="00C30A1C">
            <w:pPr>
              <w:pStyle w:val="TableText"/>
            </w:pPr>
            <w:r w:rsidRPr="00C7494D">
              <w:t>Prior to delivery</w:t>
            </w:r>
          </w:p>
        </w:tc>
        <w:tc>
          <w:tcPr>
            <w:tcW w:w="2409" w:type="dxa"/>
          </w:tcPr>
          <w:p w14:paraId="440AFE3F" w14:textId="77777777" w:rsidR="006C5A8F" w:rsidRPr="00C7494D" w:rsidRDefault="006C5A8F" w:rsidP="00C30A1C">
            <w:pPr>
              <w:pStyle w:val="TableText"/>
            </w:pPr>
            <w:r w:rsidRPr="00C7494D">
              <w:t>Tender submission</w:t>
            </w:r>
          </w:p>
          <w:p w14:paraId="68BD6DB7" w14:textId="74C89B96" w:rsidR="006C5A8F" w:rsidRPr="00C7494D" w:rsidRDefault="006C5A8F" w:rsidP="00C30A1C">
            <w:pPr>
              <w:pStyle w:val="TableText"/>
            </w:pPr>
            <w:r w:rsidRPr="00C7494D">
              <w:t>Evidence of certification approved by Superintendent</w:t>
            </w:r>
          </w:p>
        </w:tc>
        <w:tc>
          <w:tcPr>
            <w:tcW w:w="1560" w:type="dxa"/>
          </w:tcPr>
          <w:p w14:paraId="4626FD71" w14:textId="4F05CE7D" w:rsidR="006C5A8F" w:rsidRPr="00C7494D" w:rsidRDefault="006C5A8F" w:rsidP="00C30A1C">
            <w:pPr>
              <w:pStyle w:val="TableText"/>
            </w:pPr>
            <w:r w:rsidRPr="00C7494D">
              <w:t>Manufacturer QA / QC documentation</w:t>
            </w:r>
          </w:p>
        </w:tc>
        <w:tc>
          <w:tcPr>
            <w:tcW w:w="1701" w:type="dxa"/>
          </w:tcPr>
          <w:p w14:paraId="60D5AA78" w14:textId="77777777" w:rsidR="006C5A8F" w:rsidRPr="00C7494D" w:rsidRDefault="006C5A8F" w:rsidP="00C30A1C">
            <w:pPr>
              <w:pStyle w:val="TableText"/>
            </w:pPr>
          </w:p>
        </w:tc>
      </w:tr>
      <w:tr w:rsidR="00100115" w:rsidRPr="00282112" w14:paraId="5556029E" w14:textId="77777777" w:rsidTr="00EC7477">
        <w:trPr>
          <w:cnfStyle w:val="000000100000" w:firstRow="0" w:lastRow="0" w:firstColumn="0" w:lastColumn="0" w:oddVBand="0" w:evenVBand="0" w:oddHBand="1" w:evenHBand="0" w:firstRowFirstColumn="0" w:firstRowLastColumn="0" w:lastRowFirstColumn="0" w:lastRowLastColumn="0"/>
        </w:trPr>
        <w:tc>
          <w:tcPr>
            <w:tcW w:w="851" w:type="dxa"/>
          </w:tcPr>
          <w:p w14:paraId="07BCF66A" w14:textId="00D6426D" w:rsidR="006C5A8F" w:rsidRPr="00C7494D" w:rsidRDefault="006C5A8F" w:rsidP="006C5A8F">
            <w:pPr>
              <w:pStyle w:val="TableText"/>
            </w:pPr>
            <w:r w:rsidRPr="00C7494D">
              <w:t>GCL3</w:t>
            </w:r>
          </w:p>
        </w:tc>
        <w:tc>
          <w:tcPr>
            <w:tcW w:w="1559" w:type="dxa"/>
          </w:tcPr>
          <w:p w14:paraId="7745F46E" w14:textId="3087C772" w:rsidR="006C5A8F" w:rsidRPr="00C7494D" w:rsidRDefault="000F30F7" w:rsidP="006C5A8F">
            <w:pPr>
              <w:pStyle w:val="TableText"/>
            </w:pPr>
            <w:r>
              <w:t>5</w:t>
            </w:r>
            <w:r w:rsidR="006C5A8F" w:rsidRPr="00C7494D">
              <w:t>.3.2</w:t>
            </w:r>
          </w:p>
        </w:tc>
        <w:tc>
          <w:tcPr>
            <w:tcW w:w="3260" w:type="dxa"/>
          </w:tcPr>
          <w:p w14:paraId="51BF1B71" w14:textId="3D2C6863" w:rsidR="006C5A8F" w:rsidRPr="00C7494D" w:rsidRDefault="006C5A8F" w:rsidP="00C30A1C">
            <w:pPr>
              <w:pStyle w:val="TableText"/>
            </w:pPr>
            <w:r w:rsidRPr="00C7494D">
              <w:t xml:space="preserve">Contractor to prepare GCL placement </w:t>
            </w:r>
            <w:r w:rsidR="008056E9" w:rsidRPr="00C7494D">
              <w:t xml:space="preserve">panel layout plan and </w:t>
            </w:r>
            <w:r w:rsidRPr="00C7494D">
              <w:t>work method statement</w:t>
            </w:r>
          </w:p>
        </w:tc>
        <w:tc>
          <w:tcPr>
            <w:tcW w:w="1418" w:type="dxa"/>
          </w:tcPr>
          <w:p w14:paraId="2B8CA514" w14:textId="3A6B04CE" w:rsidR="006C5A8F" w:rsidRPr="00C7494D" w:rsidRDefault="006C5A8F" w:rsidP="00C30A1C">
            <w:pPr>
              <w:pStyle w:val="TableText"/>
            </w:pPr>
            <w:r w:rsidRPr="00C7494D">
              <w:t xml:space="preserve">Once </w:t>
            </w:r>
          </w:p>
        </w:tc>
        <w:tc>
          <w:tcPr>
            <w:tcW w:w="1843" w:type="dxa"/>
          </w:tcPr>
          <w:p w14:paraId="4DA5C0BD" w14:textId="648D998E" w:rsidR="006C5A8F" w:rsidRPr="00C7494D" w:rsidRDefault="00FE47F7" w:rsidP="00C30A1C">
            <w:pPr>
              <w:pStyle w:val="TableText"/>
            </w:pPr>
            <w:r>
              <w:t xml:space="preserve">At least </w:t>
            </w:r>
            <w:r w:rsidR="006C5A8F" w:rsidRPr="00C7494D">
              <w:t>10 days prior to scheduled installation</w:t>
            </w:r>
          </w:p>
        </w:tc>
        <w:tc>
          <w:tcPr>
            <w:tcW w:w="2409" w:type="dxa"/>
          </w:tcPr>
          <w:p w14:paraId="6ADFEFA5" w14:textId="525BDCE1" w:rsidR="006C5A8F" w:rsidRPr="00C7494D" w:rsidRDefault="006C5A8F" w:rsidP="00C30A1C">
            <w:pPr>
              <w:pStyle w:val="TableText"/>
            </w:pPr>
            <w:r w:rsidRPr="00C7494D">
              <w:t xml:space="preserve">CQA Engineer to approve </w:t>
            </w:r>
          </w:p>
        </w:tc>
        <w:tc>
          <w:tcPr>
            <w:tcW w:w="1560" w:type="dxa"/>
          </w:tcPr>
          <w:p w14:paraId="2BF976BE" w14:textId="1C610153" w:rsidR="006C5A8F" w:rsidRPr="00C7494D" w:rsidRDefault="006C5A8F" w:rsidP="00C30A1C">
            <w:pPr>
              <w:pStyle w:val="TableText"/>
            </w:pPr>
            <w:r w:rsidRPr="00C7494D">
              <w:t>Document</w:t>
            </w:r>
          </w:p>
        </w:tc>
        <w:tc>
          <w:tcPr>
            <w:tcW w:w="1701" w:type="dxa"/>
          </w:tcPr>
          <w:p w14:paraId="1C4D1CC9" w14:textId="77777777" w:rsidR="006C5A8F" w:rsidRPr="00282112" w:rsidRDefault="006C5A8F" w:rsidP="00C30A1C">
            <w:pPr>
              <w:pStyle w:val="TableText"/>
              <w:rPr>
                <w:highlight w:val="green"/>
              </w:rPr>
            </w:pPr>
          </w:p>
        </w:tc>
      </w:tr>
      <w:tr w:rsidR="00100115" w:rsidRPr="00282112" w14:paraId="3224EED6" w14:textId="77777777" w:rsidTr="00EC7477">
        <w:trPr>
          <w:cnfStyle w:val="000000010000" w:firstRow="0" w:lastRow="0" w:firstColumn="0" w:lastColumn="0" w:oddVBand="0" w:evenVBand="0" w:oddHBand="0" w:evenHBand="1" w:firstRowFirstColumn="0" w:firstRowLastColumn="0" w:lastRowFirstColumn="0" w:lastRowLastColumn="0"/>
        </w:trPr>
        <w:tc>
          <w:tcPr>
            <w:tcW w:w="851" w:type="dxa"/>
          </w:tcPr>
          <w:p w14:paraId="5FAF38B2" w14:textId="36BEFA28" w:rsidR="006C5A8F" w:rsidRPr="00C7494D" w:rsidRDefault="006C5A8F" w:rsidP="006C5A8F">
            <w:pPr>
              <w:pStyle w:val="TableText"/>
            </w:pPr>
            <w:r w:rsidRPr="00C7494D">
              <w:t>GCL4</w:t>
            </w:r>
          </w:p>
        </w:tc>
        <w:tc>
          <w:tcPr>
            <w:tcW w:w="1559" w:type="dxa"/>
          </w:tcPr>
          <w:p w14:paraId="601EE193" w14:textId="312B647A" w:rsidR="006C5A8F" w:rsidRPr="00C7494D" w:rsidRDefault="000F30F7" w:rsidP="006C5A8F">
            <w:pPr>
              <w:pStyle w:val="TableText"/>
            </w:pPr>
            <w:r>
              <w:t>5</w:t>
            </w:r>
            <w:r w:rsidR="006C5A8F" w:rsidRPr="00C7494D">
              <w:t>.3.2</w:t>
            </w:r>
            <w:r>
              <w:t>, 5.4.</w:t>
            </w:r>
            <w:r w:rsidR="00FE47F7">
              <w:t>3</w:t>
            </w:r>
          </w:p>
        </w:tc>
        <w:tc>
          <w:tcPr>
            <w:tcW w:w="3260" w:type="dxa"/>
          </w:tcPr>
          <w:p w14:paraId="359BACEE" w14:textId="02F3752D" w:rsidR="006C5A8F" w:rsidRPr="00C7494D" w:rsidRDefault="006C5A8F" w:rsidP="00C30A1C">
            <w:pPr>
              <w:pStyle w:val="TableText"/>
            </w:pPr>
            <w:r w:rsidRPr="00C7494D">
              <w:t>CQA Engineer to review</w:t>
            </w:r>
            <w:r w:rsidR="00FE47F7">
              <w:t xml:space="preserve"> and approve</w:t>
            </w:r>
            <w:r w:rsidRPr="00C7494D">
              <w:t xml:space="preserve"> </w:t>
            </w:r>
            <w:r w:rsidR="008056E9" w:rsidRPr="00C7494D">
              <w:t xml:space="preserve">panel layout plan and </w:t>
            </w:r>
            <w:r w:rsidRPr="00C7494D">
              <w:t xml:space="preserve">work method statement </w:t>
            </w:r>
          </w:p>
          <w:p w14:paraId="1BC0A73C" w14:textId="255056F5" w:rsidR="00B96DB2" w:rsidRPr="00C7494D" w:rsidRDefault="00B96DB2" w:rsidP="00C30A1C">
            <w:pPr>
              <w:pStyle w:val="TableText"/>
            </w:pPr>
            <w:r w:rsidRPr="00C7494D">
              <w:rPr>
                <w:b/>
                <w:bCs/>
              </w:rPr>
              <w:t>HOLD POINT H-GCL1</w:t>
            </w:r>
          </w:p>
        </w:tc>
        <w:tc>
          <w:tcPr>
            <w:tcW w:w="1418" w:type="dxa"/>
          </w:tcPr>
          <w:p w14:paraId="48DC72AD" w14:textId="56C0AB3B" w:rsidR="006C5A8F" w:rsidRPr="00C7494D" w:rsidRDefault="006C5A8F" w:rsidP="00C30A1C">
            <w:pPr>
              <w:pStyle w:val="TableText"/>
            </w:pPr>
            <w:r w:rsidRPr="00C7494D">
              <w:t xml:space="preserve">Once </w:t>
            </w:r>
          </w:p>
        </w:tc>
        <w:tc>
          <w:tcPr>
            <w:tcW w:w="1843" w:type="dxa"/>
          </w:tcPr>
          <w:p w14:paraId="4C28346F" w14:textId="3875E960" w:rsidR="006C5A8F" w:rsidRPr="00C7494D" w:rsidRDefault="006C5A8F" w:rsidP="00C30A1C">
            <w:pPr>
              <w:pStyle w:val="TableText"/>
            </w:pPr>
            <w:r w:rsidRPr="00C7494D">
              <w:t>Prior to scheduled installation</w:t>
            </w:r>
          </w:p>
        </w:tc>
        <w:tc>
          <w:tcPr>
            <w:tcW w:w="2409" w:type="dxa"/>
          </w:tcPr>
          <w:p w14:paraId="3D705B25" w14:textId="5368D071" w:rsidR="006C5A8F" w:rsidRPr="00C7494D" w:rsidRDefault="006C5A8F" w:rsidP="00C30A1C">
            <w:pPr>
              <w:pStyle w:val="TableText"/>
            </w:pPr>
            <w:r w:rsidRPr="00C7494D">
              <w:t>CQA Engineer’s review</w:t>
            </w:r>
            <w:r w:rsidR="00FE47F7">
              <w:t xml:space="preserve"> and approval</w:t>
            </w:r>
          </w:p>
        </w:tc>
        <w:tc>
          <w:tcPr>
            <w:tcW w:w="1560" w:type="dxa"/>
          </w:tcPr>
          <w:p w14:paraId="35775335" w14:textId="77777777" w:rsidR="006C5A8F" w:rsidRPr="00C7494D" w:rsidRDefault="006C5A8F" w:rsidP="00C30A1C">
            <w:pPr>
              <w:pStyle w:val="TableText"/>
            </w:pPr>
            <w:r w:rsidRPr="00C7494D">
              <w:t>Document</w:t>
            </w:r>
          </w:p>
          <w:p w14:paraId="1A656599" w14:textId="3DBFF0E5" w:rsidR="006C5A8F" w:rsidRPr="00C7494D" w:rsidRDefault="006C5A8F" w:rsidP="00C30A1C">
            <w:pPr>
              <w:pStyle w:val="TableText"/>
            </w:pPr>
            <w:r w:rsidRPr="00C7494D">
              <w:t>Written approval to proceed</w:t>
            </w:r>
          </w:p>
        </w:tc>
        <w:tc>
          <w:tcPr>
            <w:tcW w:w="1701" w:type="dxa"/>
          </w:tcPr>
          <w:p w14:paraId="3EF7592D" w14:textId="77777777" w:rsidR="006C5A8F" w:rsidRPr="00282112" w:rsidRDefault="006C5A8F" w:rsidP="00C30A1C">
            <w:pPr>
              <w:pStyle w:val="TableText"/>
              <w:rPr>
                <w:highlight w:val="green"/>
              </w:rPr>
            </w:pPr>
          </w:p>
        </w:tc>
      </w:tr>
      <w:tr w:rsidR="00100115" w:rsidRPr="00282112" w14:paraId="2F9DEBD0" w14:textId="77777777" w:rsidTr="00EC7477">
        <w:trPr>
          <w:cnfStyle w:val="000000100000" w:firstRow="0" w:lastRow="0" w:firstColumn="0" w:lastColumn="0" w:oddVBand="0" w:evenVBand="0" w:oddHBand="1" w:evenHBand="0" w:firstRowFirstColumn="0" w:firstRowLastColumn="0" w:lastRowFirstColumn="0" w:lastRowLastColumn="0"/>
        </w:trPr>
        <w:tc>
          <w:tcPr>
            <w:tcW w:w="851" w:type="dxa"/>
          </w:tcPr>
          <w:p w14:paraId="022BF15E" w14:textId="4BE09898" w:rsidR="00C674E9" w:rsidRPr="00C7494D" w:rsidRDefault="00C674E9" w:rsidP="00C674E9">
            <w:pPr>
              <w:pStyle w:val="TableText"/>
            </w:pPr>
            <w:r w:rsidRPr="00C7494D">
              <w:t>GCL5</w:t>
            </w:r>
          </w:p>
        </w:tc>
        <w:tc>
          <w:tcPr>
            <w:tcW w:w="1559" w:type="dxa"/>
          </w:tcPr>
          <w:p w14:paraId="6AD754F9" w14:textId="0E38969D" w:rsidR="00C674E9" w:rsidRPr="00C7494D" w:rsidRDefault="000F30F7" w:rsidP="00C674E9">
            <w:pPr>
              <w:pStyle w:val="TableText"/>
            </w:pPr>
            <w:r>
              <w:t>5</w:t>
            </w:r>
            <w:r w:rsidR="00C674E9" w:rsidRPr="00C7494D">
              <w:t>.3.</w:t>
            </w:r>
            <w:r w:rsidR="00A30407" w:rsidRPr="00C7494D">
              <w:t>7</w:t>
            </w:r>
          </w:p>
        </w:tc>
        <w:tc>
          <w:tcPr>
            <w:tcW w:w="3260" w:type="dxa"/>
          </w:tcPr>
          <w:p w14:paraId="61E3CCA5" w14:textId="20286B61" w:rsidR="00C674E9" w:rsidRPr="00C7494D" w:rsidRDefault="00A30407" w:rsidP="00C30A1C">
            <w:pPr>
              <w:pStyle w:val="TableText"/>
            </w:pPr>
            <w:bookmarkStart w:id="7" w:name="_Hlk64049923"/>
            <w:r w:rsidRPr="00C7494D">
              <w:t xml:space="preserve">The Contractor </w:t>
            </w:r>
            <w:r w:rsidR="00A579B5">
              <w:t>to</w:t>
            </w:r>
            <w:r w:rsidRPr="00C7494D">
              <w:t xml:space="preserve"> confirm with the Superintendent (or liner integrity survey contractor) the test method that will be adopted and the GCL hydration </w:t>
            </w:r>
            <w:r w:rsidRPr="00C7494D">
              <w:lastRenderedPageBreak/>
              <w:t>requirements prior to installation of the GCL</w:t>
            </w:r>
            <w:bookmarkEnd w:id="7"/>
            <w:r w:rsidR="00C674E9" w:rsidRPr="00C7494D">
              <w:t>.</w:t>
            </w:r>
          </w:p>
        </w:tc>
        <w:tc>
          <w:tcPr>
            <w:tcW w:w="1418" w:type="dxa"/>
          </w:tcPr>
          <w:p w14:paraId="7B2EADFB" w14:textId="2E7CEC3E" w:rsidR="00C674E9" w:rsidRPr="00C7494D" w:rsidRDefault="00C674E9" w:rsidP="00C30A1C">
            <w:pPr>
              <w:pStyle w:val="TableText"/>
            </w:pPr>
            <w:r w:rsidRPr="00C7494D">
              <w:lastRenderedPageBreak/>
              <w:t>Once</w:t>
            </w:r>
          </w:p>
        </w:tc>
        <w:tc>
          <w:tcPr>
            <w:tcW w:w="1843" w:type="dxa"/>
          </w:tcPr>
          <w:p w14:paraId="48D5606F" w14:textId="79F6F3D4" w:rsidR="00C674E9" w:rsidRPr="00C7494D" w:rsidRDefault="00C674E9" w:rsidP="00C30A1C">
            <w:pPr>
              <w:pStyle w:val="TableText"/>
            </w:pPr>
            <w:r w:rsidRPr="00C7494D">
              <w:t>Prior to scheduled installation</w:t>
            </w:r>
          </w:p>
        </w:tc>
        <w:tc>
          <w:tcPr>
            <w:tcW w:w="2409" w:type="dxa"/>
          </w:tcPr>
          <w:p w14:paraId="3CE14BAE" w14:textId="721215A1" w:rsidR="00C674E9" w:rsidRPr="00C7494D" w:rsidRDefault="00C674E9" w:rsidP="00C30A1C">
            <w:pPr>
              <w:pStyle w:val="TableText"/>
            </w:pPr>
            <w:r w:rsidRPr="00C7494D">
              <w:t xml:space="preserve">CQA Engineer to approve </w:t>
            </w:r>
          </w:p>
        </w:tc>
        <w:tc>
          <w:tcPr>
            <w:tcW w:w="1560" w:type="dxa"/>
          </w:tcPr>
          <w:p w14:paraId="2A212562" w14:textId="3AD4A9B7" w:rsidR="00C674E9" w:rsidRPr="00C7494D" w:rsidRDefault="00C674E9" w:rsidP="00C30A1C">
            <w:pPr>
              <w:pStyle w:val="TableText"/>
            </w:pPr>
            <w:r w:rsidRPr="00C7494D">
              <w:t>Document</w:t>
            </w:r>
          </w:p>
        </w:tc>
        <w:tc>
          <w:tcPr>
            <w:tcW w:w="1701" w:type="dxa"/>
          </w:tcPr>
          <w:p w14:paraId="54A3EBE7" w14:textId="77777777" w:rsidR="00C674E9" w:rsidRPr="00C7494D" w:rsidRDefault="00C674E9" w:rsidP="00C30A1C">
            <w:pPr>
              <w:pStyle w:val="TableText"/>
            </w:pPr>
          </w:p>
        </w:tc>
      </w:tr>
      <w:tr w:rsidR="00100115" w:rsidRPr="00282112" w14:paraId="32F4279B" w14:textId="77777777" w:rsidTr="00EC7477">
        <w:trPr>
          <w:cnfStyle w:val="000000010000" w:firstRow="0" w:lastRow="0" w:firstColumn="0" w:lastColumn="0" w:oddVBand="0" w:evenVBand="0" w:oddHBand="0" w:evenHBand="1" w:firstRowFirstColumn="0" w:firstRowLastColumn="0" w:lastRowFirstColumn="0" w:lastRowLastColumn="0"/>
        </w:trPr>
        <w:tc>
          <w:tcPr>
            <w:tcW w:w="851" w:type="dxa"/>
          </w:tcPr>
          <w:p w14:paraId="7F0AB55A" w14:textId="115E51B5" w:rsidR="00C674E9" w:rsidRPr="00845674" w:rsidRDefault="00C674E9" w:rsidP="00C674E9">
            <w:pPr>
              <w:pStyle w:val="TableText"/>
            </w:pPr>
            <w:r w:rsidRPr="00845674">
              <w:t>GCL6</w:t>
            </w:r>
          </w:p>
        </w:tc>
        <w:tc>
          <w:tcPr>
            <w:tcW w:w="1559" w:type="dxa"/>
          </w:tcPr>
          <w:p w14:paraId="58DC3D99" w14:textId="24B98ACE" w:rsidR="00C674E9" w:rsidRPr="00845674" w:rsidRDefault="000F30F7" w:rsidP="00C674E9">
            <w:pPr>
              <w:pStyle w:val="TableText"/>
            </w:pPr>
            <w:r>
              <w:t>5</w:t>
            </w:r>
            <w:r w:rsidR="00C674E9" w:rsidRPr="00845674">
              <w:t>.4.</w:t>
            </w:r>
            <w:r w:rsidR="00EC7477">
              <w:t>2.1</w:t>
            </w:r>
          </w:p>
        </w:tc>
        <w:tc>
          <w:tcPr>
            <w:tcW w:w="3260" w:type="dxa"/>
          </w:tcPr>
          <w:p w14:paraId="1433F2D2" w14:textId="0CB94FC3" w:rsidR="000C326C" w:rsidRPr="00845674" w:rsidRDefault="00C674E9" w:rsidP="00C30A1C">
            <w:pPr>
              <w:pStyle w:val="TableText"/>
            </w:pPr>
            <w:r w:rsidRPr="00845674">
              <w:t>Contractor to provide</w:t>
            </w:r>
            <w:r w:rsidR="00EC7477">
              <w:t xml:space="preserve"> CQ</w:t>
            </w:r>
            <w:r w:rsidR="00EC7477">
              <w:rPr>
                <w:caps/>
              </w:rPr>
              <w:t>A</w:t>
            </w:r>
            <w:r w:rsidR="00EC7477">
              <w:t xml:space="preserve"> Engineer with the</w:t>
            </w:r>
            <w:r w:rsidRPr="00845674">
              <w:t xml:space="preserve"> MQA test data confirming that the GCL meets the properties presented in the Specification</w:t>
            </w:r>
          </w:p>
        </w:tc>
        <w:tc>
          <w:tcPr>
            <w:tcW w:w="1418" w:type="dxa"/>
          </w:tcPr>
          <w:p w14:paraId="27F72CC5" w14:textId="5B12B588" w:rsidR="00C674E9" w:rsidRPr="00845674" w:rsidRDefault="00C674E9" w:rsidP="00C30A1C">
            <w:pPr>
              <w:pStyle w:val="TableText"/>
            </w:pPr>
            <w:r w:rsidRPr="00845674">
              <w:t xml:space="preserve">MQA frequencies per Specification Table </w:t>
            </w:r>
            <w:r w:rsidR="00884EB6">
              <w:t>5.</w:t>
            </w:r>
            <w:r w:rsidR="00845674" w:rsidRPr="00845674">
              <w:t>1</w:t>
            </w:r>
          </w:p>
        </w:tc>
        <w:tc>
          <w:tcPr>
            <w:tcW w:w="1843" w:type="dxa"/>
          </w:tcPr>
          <w:p w14:paraId="507D4A2C" w14:textId="7512B2D2" w:rsidR="00C674E9" w:rsidRPr="00845674" w:rsidRDefault="00C674E9" w:rsidP="00C30A1C">
            <w:pPr>
              <w:pStyle w:val="TableText"/>
            </w:pPr>
            <w:r w:rsidRPr="00845674">
              <w:t>Prior to delivery</w:t>
            </w:r>
          </w:p>
        </w:tc>
        <w:tc>
          <w:tcPr>
            <w:tcW w:w="2409" w:type="dxa"/>
          </w:tcPr>
          <w:p w14:paraId="4ED24040" w14:textId="77777777" w:rsidR="00C674E9" w:rsidRDefault="00C674E9" w:rsidP="00C30A1C">
            <w:pPr>
              <w:pStyle w:val="TableText"/>
            </w:pPr>
            <w:r w:rsidRPr="00845674">
              <w:t>Manufacturer roll testing documentation</w:t>
            </w:r>
          </w:p>
          <w:p w14:paraId="71935432" w14:textId="59AD3215" w:rsidR="00EC7477" w:rsidRPr="00845674" w:rsidRDefault="00EC7477" w:rsidP="00C30A1C">
            <w:pPr>
              <w:pStyle w:val="TableText"/>
            </w:pPr>
            <w:r>
              <w:t>CQA Engineer’s approval</w:t>
            </w:r>
          </w:p>
        </w:tc>
        <w:tc>
          <w:tcPr>
            <w:tcW w:w="1560" w:type="dxa"/>
          </w:tcPr>
          <w:p w14:paraId="3C11F6AE" w14:textId="1BC486CC" w:rsidR="00C674E9" w:rsidRPr="00845674" w:rsidRDefault="00C674E9" w:rsidP="00C30A1C">
            <w:pPr>
              <w:pStyle w:val="TableText"/>
            </w:pPr>
            <w:r w:rsidRPr="00845674">
              <w:t>Manufacturer QA / QC documentation</w:t>
            </w:r>
          </w:p>
        </w:tc>
        <w:tc>
          <w:tcPr>
            <w:tcW w:w="1701" w:type="dxa"/>
          </w:tcPr>
          <w:p w14:paraId="18313613" w14:textId="77777777" w:rsidR="00C674E9" w:rsidRPr="00845674" w:rsidRDefault="00C674E9" w:rsidP="00C30A1C">
            <w:pPr>
              <w:pStyle w:val="TableText"/>
            </w:pPr>
          </w:p>
        </w:tc>
      </w:tr>
      <w:tr w:rsidR="00100115" w:rsidRPr="00282112" w14:paraId="2551CFB4" w14:textId="77777777" w:rsidTr="00EC7477">
        <w:trPr>
          <w:cnfStyle w:val="000000100000" w:firstRow="0" w:lastRow="0" w:firstColumn="0" w:lastColumn="0" w:oddVBand="0" w:evenVBand="0" w:oddHBand="1" w:evenHBand="0" w:firstRowFirstColumn="0" w:firstRowLastColumn="0" w:lastRowFirstColumn="0" w:lastRowLastColumn="0"/>
        </w:trPr>
        <w:tc>
          <w:tcPr>
            <w:tcW w:w="851" w:type="dxa"/>
          </w:tcPr>
          <w:p w14:paraId="49E33BF8" w14:textId="14A035C8" w:rsidR="00C674E9" w:rsidRPr="00845674" w:rsidRDefault="00C674E9" w:rsidP="00C674E9">
            <w:pPr>
              <w:pStyle w:val="TableText"/>
            </w:pPr>
            <w:r w:rsidRPr="00845674">
              <w:t>GCL7</w:t>
            </w:r>
          </w:p>
        </w:tc>
        <w:tc>
          <w:tcPr>
            <w:tcW w:w="1559" w:type="dxa"/>
          </w:tcPr>
          <w:p w14:paraId="2D806B71" w14:textId="172CBA4A" w:rsidR="00C674E9" w:rsidRPr="00845674" w:rsidRDefault="000F30F7" w:rsidP="00C674E9">
            <w:pPr>
              <w:pStyle w:val="TableText"/>
            </w:pPr>
            <w:r>
              <w:t>5</w:t>
            </w:r>
            <w:r w:rsidR="00C674E9" w:rsidRPr="00845674">
              <w:t>.4.</w:t>
            </w:r>
            <w:r w:rsidR="00EC7477">
              <w:t>2.2</w:t>
            </w:r>
          </w:p>
        </w:tc>
        <w:tc>
          <w:tcPr>
            <w:tcW w:w="3260" w:type="dxa"/>
          </w:tcPr>
          <w:p w14:paraId="32A6996E" w14:textId="350B52C0" w:rsidR="000C326C" w:rsidRPr="00845674" w:rsidRDefault="00C126D0" w:rsidP="00C30A1C">
            <w:pPr>
              <w:pStyle w:val="TableText"/>
            </w:pPr>
            <w:r>
              <w:t>Contractor</w:t>
            </w:r>
            <w:r w:rsidRPr="000B45DD">
              <w:t xml:space="preserve"> </w:t>
            </w:r>
            <w:r w:rsidR="00C674E9" w:rsidRPr="00845674">
              <w:t>to provide CQA Engineer with GCL samples for independent testing. CQA Engineer to arrange testing.</w:t>
            </w:r>
          </w:p>
        </w:tc>
        <w:tc>
          <w:tcPr>
            <w:tcW w:w="1418" w:type="dxa"/>
          </w:tcPr>
          <w:p w14:paraId="3C58E076" w14:textId="70AC111D" w:rsidR="00C674E9" w:rsidRPr="00845674" w:rsidRDefault="00C674E9" w:rsidP="00C30A1C">
            <w:pPr>
              <w:pStyle w:val="TableText"/>
            </w:pPr>
            <w:r w:rsidRPr="00845674">
              <w:t xml:space="preserve">Number and size of samples meeting specification requirements </w:t>
            </w:r>
          </w:p>
        </w:tc>
        <w:tc>
          <w:tcPr>
            <w:tcW w:w="1843" w:type="dxa"/>
          </w:tcPr>
          <w:p w14:paraId="38A7DDFE" w14:textId="14196FB6" w:rsidR="00C674E9" w:rsidRPr="00845674" w:rsidRDefault="00C674E9" w:rsidP="00C30A1C">
            <w:pPr>
              <w:pStyle w:val="TableText"/>
            </w:pPr>
            <w:r w:rsidRPr="00845674">
              <w:t>Once delivered to site, prior to deployment</w:t>
            </w:r>
          </w:p>
        </w:tc>
        <w:tc>
          <w:tcPr>
            <w:tcW w:w="2409" w:type="dxa"/>
          </w:tcPr>
          <w:p w14:paraId="1AFC2BEC" w14:textId="2EDF5B6E" w:rsidR="00C674E9" w:rsidRPr="00845674" w:rsidRDefault="00C674E9" w:rsidP="00C30A1C">
            <w:pPr>
              <w:pStyle w:val="TableText"/>
            </w:pPr>
            <w:r w:rsidRPr="00845674">
              <w:t>Number and size of samples meeting lab requirements</w:t>
            </w:r>
          </w:p>
        </w:tc>
        <w:tc>
          <w:tcPr>
            <w:tcW w:w="1560" w:type="dxa"/>
          </w:tcPr>
          <w:p w14:paraId="572DBD9F" w14:textId="49C35B49" w:rsidR="00C674E9" w:rsidRPr="00845674" w:rsidRDefault="00C674E9" w:rsidP="00C30A1C">
            <w:pPr>
              <w:pStyle w:val="TableText"/>
            </w:pPr>
            <w:r w:rsidRPr="00845674">
              <w:t>Confirmation to CQA Engineer of receipt by lab</w:t>
            </w:r>
          </w:p>
        </w:tc>
        <w:tc>
          <w:tcPr>
            <w:tcW w:w="1701" w:type="dxa"/>
          </w:tcPr>
          <w:p w14:paraId="10D06225" w14:textId="77777777" w:rsidR="00C674E9" w:rsidRPr="00845674" w:rsidRDefault="00C674E9" w:rsidP="00C30A1C">
            <w:pPr>
              <w:pStyle w:val="TableText"/>
            </w:pPr>
          </w:p>
        </w:tc>
      </w:tr>
      <w:tr w:rsidR="00100115" w:rsidRPr="00282112" w14:paraId="4A53C45C" w14:textId="77777777" w:rsidTr="00EC7477">
        <w:trPr>
          <w:cnfStyle w:val="000000010000" w:firstRow="0" w:lastRow="0" w:firstColumn="0" w:lastColumn="0" w:oddVBand="0" w:evenVBand="0" w:oddHBand="0" w:evenHBand="1" w:firstRowFirstColumn="0" w:firstRowLastColumn="0" w:lastRowFirstColumn="0" w:lastRowLastColumn="0"/>
        </w:trPr>
        <w:tc>
          <w:tcPr>
            <w:tcW w:w="851" w:type="dxa"/>
          </w:tcPr>
          <w:p w14:paraId="1BFA6656" w14:textId="55FBE0E1" w:rsidR="00C674E9" w:rsidRPr="00845674" w:rsidRDefault="00C674E9" w:rsidP="00C674E9">
            <w:pPr>
              <w:pStyle w:val="TableText"/>
            </w:pPr>
            <w:r w:rsidRPr="00845674">
              <w:t>GCL8</w:t>
            </w:r>
          </w:p>
        </w:tc>
        <w:tc>
          <w:tcPr>
            <w:tcW w:w="1559" w:type="dxa"/>
          </w:tcPr>
          <w:p w14:paraId="7034A265" w14:textId="740CA8ED" w:rsidR="00C674E9" w:rsidRPr="00845674" w:rsidRDefault="000F30F7" w:rsidP="00C674E9">
            <w:pPr>
              <w:pStyle w:val="TableText"/>
            </w:pPr>
            <w:r>
              <w:t>5</w:t>
            </w:r>
            <w:r w:rsidR="00C674E9" w:rsidRPr="00845674">
              <w:t>.4.</w:t>
            </w:r>
            <w:r w:rsidR="00EC7477">
              <w:t>2, 5.4.3</w:t>
            </w:r>
          </w:p>
        </w:tc>
        <w:tc>
          <w:tcPr>
            <w:tcW w:w="3260" w:type="dxa"/>
          </w:tcPr>
          <w:p w14:paraId="6FE5DB54" w14:textId="77777777" w:rsidR="000C326C" w:rsidRDefault="00C674E9" w:rsidP="00C30A1C">
            <w:pPr>
              <w:pStyle w:val="TableText"/>
            </w:pPr>
            <w:r w:rsidRPr="00845674">
              <w:t>CQA Engineer to review and approve proposed materials</w:t>
            </w:r>
          </w:p>
          <w:p w14:paraId="47ADE5E0" w14:textId="77777777" w:rsidR="00EC7477" w:rsidRDefault="00EC7477" w:rsidP="00C30A1C">
            <w:pPr>
              <w:pStyle w:val="TableText"/>
              <w:rPr>
                <w:b/>
                <w:bCs/>
              </w:rPr>
            </w:pPr>
            <w:r w:rsidRPr="00C7494D">
              <w:rPr>
                <w:b/>
                <w:bCs/>
              </w:rPr>
              <w:t>HOLD POINT H-GCL</w:t>
            </w:r>
            <w:r>
              <w:rPr>
                <w:b/>
                <w:bCs/>
              </w:rPr>
              <w:t>2</w:t>
            </w:r>
          </w:p>
          <w:p w14:paraId="2E46E807" w14:textId="7558A042" w:rsidR="00EC7477" w:rsidRPr="00845674" w:rsidRDefault="00EC7477" w:rsidP="00C30A1C">
            <w:pPr>
              <w:pStyle w:val="TableText"/>
            </w:pPr>
            <w:r w:rsidRPr="00C7494D">
              <w:rPr>
                <w:b/>
                <w:bCs/>
              </w:rPr>
              <w:t>HOLD POINT H-GCL</w:t>
            </w:r>
            <w:r>
              <w:rPr>
                <w:b/>
                <w:bCs/>
              </w:rPr>
              <w:t>3</w:t>
            </w:r>
          </w:p>
        </w:tc>
        <w:tc>
          <w:tcPr>
            <w:tcW w:w="1418" w:type="dxa"/>
          </w:tcPr>
          <w:p w14:paraId="714022FD" w14:textId="031C8974" w:rsidR="00C674E9" w:rsidRPr="00845674" w:rsidRDefault="00C674E9" w:rsidP="00C30A1C">
            <w:pPr>
              <w:pStyle w:val="TableText"/>
            </w:pPr>
            <w:r w:rsidRPr="00845674">
              <w:t xml:space="preserve">On receiving </w:t>
            </w:r>
            <w:r w:rsidR="00943F89" w:rsidRPr="00845674">
              <w:t xml:space="preserve">MQA and IQA </w:t>
            </w:r>
            <w:r w:rsidRPr="00845674">
              <w:t>test reports</w:t>
            </w:r>
          </w:p>
        </w:tc>
        <w:tc>
          <w:tcPr>
            <w:tcW w:w="1843" w:type="dxa"/>
          </w:tcPr>
          <w:p w14:paraId="448B4AEE" w14:textId="47DC38F5" w:rsidR="00C674E9" w:rsidRPr="00845674" w:rsidRDefault="00C674E9" w:rsidP="00C30A1C">
            <w:pPr>
              <w:pStyle w:val="TableText"/>
            </w:pPr>
            <w:r w:rsidRPr="00845674">
              <w:t>Prior to deployment</w:t>
            </w:r>
          </w:p>
        </w:tc>
        <w:tc>
          <w:tcPr>
            <w:tcW w:w="2409" w:type="dxa"/>
          </w:tcPr>
          <w:p w14:paraId="6681DA28" w14:textId="77777777" w:rsidR="00C674E9" w:rsidRPr="00845674" w:rsidRDefault="00C674E9" w:rsidP="00C30A1C">
            <w:pPr>
              <w:pStyle w:val="TableText"/>
            </w:pPr>
            <w:r w:rsidRPr="00845674">
              <w:t xml:space="preserve">MQA and independent material test frequency and properties in accordance with Specification </w:t>
            </w:r>
          </w:p>
          <w:p w14:paraId="2EC67297" w14:textId="7D51825F" w:rsidR="00C674E9" w:rsidRPr="00845674" w:rsidRDefault="00C674E9" w:rsidP="00C30A1C">
            <w:pPr>
              <w:pStyle w:val="TableText"/>
            </w:pPr>
            <w:r w:rsidRPr="00845674">
              <w:t>CQA Engineer’s approval</w:t>
            </w:r>
          </w:p>
        </w:tc>
        <w:tc>
          <w:tcPr>
            <w:tcW w:w="1560" w:type="dxa"/>
          </w:tcPr>
          <w:p w14:paraId="3DFAC3E6" w14:textId="77777777" w:rsidR="00C674E9" w:rsidRPr="00845674" w:rsidRDefault="00C674E9" w:rsidP="00C30A1C">
            <w:pPr>
              <w:pStyle w:val="TableText"/>
            </w:pPr>
            <w:r w:rsidRPr="00845674">
              <w:t>Document</w:t>
            </w:r>
          </w:p>
          <w:p w14:paraId="0E26D470" w14:textId="583A2013" w:rsidR="00C674E9" w:rsidRPr="00845674" w:rsidRDefault="00C674E9" w:rsidP="00C30A1C">
            <w:pPr>
              <w:pStyle w:val="TableText"/>
            </w:pPr>
            <w:r w:rsidRPr="00845674">
              <w:t>Written approval</w:t>
            </w:r>
          </w:p>
        </w:tc>
        <w:tc>
          <w:tcPr>
            <w:tcW w:w="1701" w:type="dxa"/>
          </w:tcPr>
          <w:p w14:paraId="02B08E67" w14:textId="77777777" w:rsidR="00C674E9" w:rsidRPr="00845674" w:rsidRDefault="00C674E9" w:rsidP="00C30A1C">
            <w:pPr>
              <w:pStyle w:val="TableText"/>
            </w:pPr>
          </w:p>
        </w:tc>
      </w:tr>
      <w:tr w:rsidR="00100115" w:rsidRPr="00282112" w14:paraId="573C4703" w14:textId="77777777" w:rsidTr="00EC7477">
        <w:trPr>
          <w:cnfStyle w:val="000000100000" w:firstRow="0" w:lastRow="0" w:firstColumn="0" w:lastColumn="0" w:oddVBand="0" w:evenVBand="0" w:oddHBand="1" w:evenHBand="0" w:firstRowFirstColumn="0" w:firstRowLastColumn="0" w:lastRowFirstColumn="0" w:lastRowLastColumn="0"/>
        </w:trPr>
        <w:tc>
          <w:tcPr>
            <w:tcW w:w="851" w:type="dxa"/>
          </w:tcPr>
          <w:p w14:paraId="3B883420" w14:textId="7F5422CA" w:rsidR="00C674E9" w:rsidRPr="00845674" w:rsidRDefault="00C674E9" w:rsidP="00C674E9">
            <w:pPr>
              <w:pStyle w:val="TableText"/>
            </w:pPr>
            <w:r w:rsidRPr="00845674">
              <w:t>GCL9</w:t>
            </w:r>
          </w:p>
        </w:tc>
        <w:tc>
          <w:tcPr>
            <w:tcW w:w="1559" w:type="dxa"/>
          </w:tcPr>
          <w:p w14:paraId="734481D2" w14:textId="75ADE84F" w:rsidR="00C674E9" w:rsidRPr="00845674" w:rsidRDefault="000F30F7" w:rsidP="00C674E9">
            <w:pPr>
              <w:pStyle w:val="TableText"/>
            </w:pPr>
            <w:r>
              <w:t>5</w:t>
            </w:r>
            <w:r w:rsidR="00C674E9" w:rsidRPr="00845674">
              <w:t>.2.2</w:t>
            </w:r>
          </w:p>
        </w:tc>
        <w:tc>
          <w:tcPr>
            <w:tcW w:w="3260" w:type="dxa"/>
          </w:tcPr>
          <w:p w14:paraId="26353918" w14:textId="48ED6AB8" w:rsidR="00C674E9" w:rsidRPr="00845674" w:rsidRDefault="00C674E9" w:rsidP="00C30A1C">
            <w:pPr>
              <w:pStyle w:val="TableText"/>
            </w:pPr>
            <w:r w:rsidRPr="00845674">
              <w:t>Contractor to confirm rolls packaged and labelled as per specification requirements</w:t>
            </w:r>
          </w:p>
        </w:tc>
        <w:tc>
          <w:tcPr>
            <w:tcW w:w="1418" w:type="dxa"/>
          </w:tcPr>
          <w:p w14:paraId="62DC2575" w14:textId="5723EB4F" w:rsidR="00C674E9" w:rsidRPr="00845674" w:rsidRDefault="00C674E9" w:rsidP="00C30A1C">
            <w:pPr>
              <w:pStyle w:val="TableText"/>
            </w:pPr>
            <w:r w:rsidRPr="00845674">
              <w:t>Each roll</w:t>
            </w:r>
          </w:p>
        </w:tc>
        <w:tc>
          <w:tcPr>
            <w:tcW w:w="1843" w:type="dxa"/>
          </w:tcPr>
          <w:p w14:paraId="3295EE3E" w14:textId="18072712" w:rsidR="00C674E9" w:rsidRPr="00845674" w:rsidRDefault="00C674E9" w:rsidP="00C30A1C">
            <w:pPr>
              <w:pStyle w:val="TableText"/>
            </w:pPr>
            <w:r w:rsidRPr="00845674">
              <w:t>Once delivered to site, prior to deployment</w:t>
            </w:r>
          </w:p>
        </w:tc>
        <w:tc>
          <w:tcPr>
            <w:tcW w:w="2409" w:type="dxa"/>
          </w:tcPr>
          <w:p w14:paraId="3CE19A37" w14:textId="65728A32" w:rsidR="00C674E9" w:rsidRPr="00845674" w:rsidRDefault="00C674E9" w:rsidP="00C30A1C">
            <w:pPr>
              <w:pStyle w:val="TableText"/>
            </w:pPr>
            <w:r w:rsidRPr="00845674">
              <w:t>Labelled as per Specification</w:t>
            </w:r>
          </w:p>
        </w:tc>
        <w:tc>
          <w:tcPr>
            <w:tcW w:w="1560" w:type="dxa"/>
          </w:tcPr>
          <w:p w14:paraId="35E5F3B7" w14:textId="762C83E4" w:rsidR="00C674E9" w:rsidRPr="00845674" w:rsidRDefault="00C674E9" w:rsidP="00C30A1C">
            <w:pPr>
              <w:pStyle w:val="TableText"/>
            </w:pPr>
            <w:r w:rsidRPr="00845674">
              <w:t>Site records and photos</w:t>
            </w:r>
          </w:p>
        </w:tc>
        <w:tc>
          <w:tcPr>
            <w:tcW w:w="1701" w:type="dxa"/>
          </w:tcPr>
          <w:p w14:paraId="51C3951C" w14:textId="77777777" w:rsidR="00C674E9" w:rsidRPr="00845674" w:rsidRDefault="00C674E9" w:rsidP="00C30A1C">
            <w:pPr>
              <w:pStyle w:val="TableText"/>
            </w:pPr>
          </w:p>
        </w:tc>
      </w:tr>
      <w:tr w:rsidR="00100115" w:rsidRPr="00282112" w14:paraId="06E07908" w14:textId="77777777" w:rsidTr="00EC7477">
        <w:trPr>
          <w:cnfStyle w:val="000000010000" w:firstRow="0" w:lastRow="0" w:firstColumn="0" w:lastColumn="0" w:oddVBand="0" w:evenVBand="0" w:oddHBand="0" w:evenHBand="1" w:firstRowFirstColumn="0" w:firstRowLastColumn="0" w:lastRowFirstColumn="0" w:lastRowLastColumn="0"/>
        </w:trPr>
        <w:tc>
          <w:tcPr>
            <w:tcW w:w="851" w:type="dxa"/>
          </w:tcPr>
          <w:p w14:paraId="118ED56C" w14:textId="5C8C74DB" w:rsidR="00C674E9" w:rsidRPr="00845674" w:rsidRDefault="00C674E9" w:rsidP="00C674E9">
            <w:pPr>
              <w:pStyle w:val="TableText"/>
            </w:pPr>
            <w:r w:rsidRPr="00845674">
              <w:t>GCL10</w:t>
            </w:r>
          </w:p>
        </w:tc>
        <w:tc>
          <w:tcPr>
            <w:tcW w:w="1559" w:type="dxa"/>
          </w:tcPr>
          <w:p w14:paraId="2F9E401D" w14:textId="0184FB6F" w:rsidR="00C674E9" w:rsidRPr="00845674" w:rsidRDefault="000F30F7" w:rsidP="00C674E9">
            <w:pPr>
              <w:pStyle w:val="TableText"/>
            </w:pPr>
            <w:r>
              <w:t>5</w:t>
            </w:r>
            <w:r w:rsidR="00C674E9" w:rsidRPr="00845674">
              <w:t>.3.3</w:t>
            </w:r>
          </w:p>
        </w:tc>
        <w:tc>
          <w:tcPr>
            <w:tcW w:w="3260" w:type="dxa"/>
          </w:tcPr>
          <w:p w14:paraId="66691132" w14:textId="77777777" w:rsidR="00C674E9" w:rsidRPr="00845674" w:rsidRDefault="00C674E9" w:rsidP="00C30A1C">
            <w:pPr>
              <w:pStyle w:val="TableText"/>
            </w:pPr>
            <w:r w:rsidRPr="00845674">
              <w:t>Superintendent to provide confirmation that the GCL handled and stored in accordance with Specification requirements:</w:t>
            </w:r>
          </w:p>
          <w:p w14:paraId="650E74FF" w14:textId="558FC8F0" w:rsidR="00C674E9" w:rsidRPr="00845674" w:rsidRDefault="00C674E9" w:rsidP="00C30A1C">
            <w:pPr>
              <w:pStyle w:val="TableText"/>
            </w:pPr>
            <w:r w:rsidRPr="00845674">
              <w:t>Standard Guide (ASTM D5888) in a location on site approved by the CQA Engineer</w:t>
            </w:r>
          </w:p>
        </w:tc>
        <w:tc>
          <w:tcPr>
            <w:tcW w:w="1418" w:type="dxa"/>
          </w:tcPr>
          <w:p w14:paraId="76AB3A04" w14:textId="22A5A558" w:rsidR="00C674E9" w:rsidRPr="00845674" w:rsidRDefault="00C674E9" w:rsidP="00C30A1C">
            <w:pPr>
              <w:pStyle w:val="TableText"/>
            </w:pPr>
            <w:r w:rsidRPr="00845674">
              <w:t>As required</w:t>
            </w:r>
          </w:p>
        </w:tc>
        <w:tc>
          <w:tcPr>
            <w:tcW w:w="1843" w:type="dxa"/>
          </w:tcPr>
          <w:p w14:paraId="21DDB46D" w14:textId="47C4E17B" w:rsidR="00C674E9" w:rsidRPr="00845674" w:rsidRDefault="00C674E9" w:rsidP="00C30A1C">
            <w:pPr>
              <w:pStyle w:val="TableText"/>
            </w:pPr>
            <w:r w:rsidRPr="00845674">
              <w:t>Prior to GCL placement</w:t>
            </w:r>
          </w:p>
        </w:tc>
        <w:tc>
          <w:tcPr>
            <w:tcW w:w="2409" w:type="dxa"/>
          </w:tcPr>
          <w:p w14:paraId="515F6E92" w14:textId="75D7C157" w:rsidR="00C674E9" w:rsidRPr="00845674" w:rsidRDefault="00C674E9" w:rsidP="00C30A1C">
            <w:pPr>
              <w:pStyle w:val="TableText"/>
            </w:pPr>
            <w:r w:rsidRPr="00845674">
              <w:t>Superintendent’s acceptance</w:t>
            </w:r>
          </w:p>
        </w:tc>
        <w:tc>
          <w:tcPr>
            <w:tcW w:w="1560" w:type="dxa"/>
          </w:tcPr>
          <w:p w14:paraId="5521C0FD" w14:textId="2F217D5C" w:rsidR="00C674E9" w:rsidRPr="00845674" w:rsidRDefault="00C674E9" w:rsidP="00C30A1C">
            <w:pPr>
              <w:pStyle w:val="TableText"/>
            </w:pPr>
            <w:r w:rsidRPr="00845674">
              <w:t>Document</w:t>
            </w:r>
          </w:p>
        </w:tc>
        <w:tc>
          <w:tcPr>
            <w:tcW w:w="1701" w:type="dxa"/>
          </w:tcPr>
          <w:p w14:paraId="0AF57D9C" w14:textId="77777777" w:rsidR="00C674E9" w:rsidRPr="00845674" w:rsidRDefault="00C674E9" w:rsidP="00C30A1C">
            <w:pPr>
              <w:pStyle w:val="TableText"/>
            </w:pPr>
          </w:p>
        </w:tc>
      </w:tr>
      <w:tr w:rsidR="00100115" w:rsidRPr="00282112" w14:paraId="62590624" w14:textId="77777777" w:rsidTr="00EC7477">
        <w:trPr>
          <w:cnfStyle w:val="000000100000" w:firstRow="0" w:lastRow="0" w:firstColumn="0" w:lastColumn="0" w:oddVBand="0" w:evenVBand="0" w:oddHBand="1" w:evenHBand="0" w:firstRowFirstColumn="0" w:firstRowLastColumn="0" w:lastRowFirstColumn="0" w:lastRowLastColumn="0"/>
        </w:trPr>
        <w:tc>
          <w:tcPr>
            <w:tcW w:w="851" w:type="dxa"/>
          </w:tcPr>
          <w:p w14:paraId="7BD5904F" w14:textId="2B78DCC9" w:rsidR="00C674E9" w:rsidRPr="00845674" w:rsidRDefault="00C674E9" w:rsidP="00C674E9">
            <w:pPr>
              <w:pStyle w:val="TableText"/>
            </w:pPr>
            <w:r w:rsidRPr="00845674">
              <w:lastRenderedPageBreak/>
              <w:t>GCL11</w:t>
            </w:r>
          </w:p>
        </w:tc>
        <w:tc>
          <w:tcPr>
            <w:tcW w:w="1559" w:type="dxa"/>
          </w:tcPr>
          <w:p w14:paraId="4B0E1691" w14:textId="4465D6EB" w:rsidR="00C674E9" w:rsidRPr="00845674" w:rsidRDefault="000F30F7" w:rsidP="00C674E9">
            <w:pPr>
              <w:pStyle w:val="TableText"/>
            </w:pPr>
            <w:r>
              <w:t>5</w:t>
            </w:r>
            <w:r w:rsidR="00C674E9" w:rsidRPr="00845674">
              <w:t>.3.4</w:t>
            </w:r>
            <w:r w:rsidR="00EE3775">
              <w:t>, 5.4.3</w:t>
            </w:r>
          </w:p>
        </w:tc>
        <w:tc>
          <w:tcPr>
            <w:tcW w:w="3260" w:type="dxa"/>
          </w:tcPr>
          <w:p w14:paraId="4B3F0B2D" w14:textId="66A8D26B" w:rsidR="00C674E9" w:rsidRDefault="00C674E9" w:rsidP="00C30A1C">
            <w:pPr>
              <w:pStyle w:val="TableText"/>
            </w:pPr>
            <w:r w:rsidRPr="00845674">
              <w:t xml:space="preserve">CQA Engineer to inspect and approve </w:t>
            </w:r>
            <w:r w:rsidR="004E3E9A" w:rsidRPr="00845674">
              <w:t>engineered fill</w:t>
            </w:r>
            <w:r w:rsidRPr="00845674">
              <w:t xml:space="preserve"> layer surface</w:t>
            </w:r>
          </w:p>
          <w:p w14:paraId="768499DB" w14:textId="468EFC4C" w:rsidR="000C326C" w:rsidRPr="00845674" w:rsidRDefault="000C326C" w:rsidP="00C30A1C">
            <w:pPr>
              <w:pStyle w:val="TableText"/>
            </w:pPr>
            <w:r w:rsidRPr="00C7494D">
              <w:rPr>
                <w:b/>
                <w:bCs/>
              </w:rPr>
              <w:t>HOLD POINT H-GCL</w:t>
            </w:r>
            <w:r w:rsidR="00B746CF">
              <w:rPr>
                <w:b/>
                <w:bCs/>
              </w:rPr>
              <w:t>4</w:t>
            </w:r>
          </w:p>
        </w:tc>
        <w:tc>
          <w:tcPr>
            <w:tcW w:w="1418" w:type="dxa"/>
          </w:tcPr>
          <w:p w14:paraId="580F56F3" w14:textId="5CE0AE60" w:rsidR="00C674E9" w:rsidRPr="00845674" w:rsidRDefault="00C674E9" w:rsidP="00C30A1C">
            <w:pPr>
              <w:pStyle w:val="TableText"/>
            </w:pPr>
            <w:r w:rsidRPr="00845674">
              <w:t>At start of each deployment campaign</w:t>
            </w:r>
          </w:p>
        </w:tc>
        <w:tc>
          <w:tcPr>
            <w:tcW w:w="1843" w:type="dxa"/>
          </w:tcPr>
          <w:p w14:paraId="5F8793CC" w14:textId="3585D7DB" w:rsidR="00C674E9" w:rsidRPr="00845674" w:rsidRDefault="00C674E9" w:rsidP="00C30A1C">
            <w:pPr>
              <w:pStyle w:val="TableText"/>
            </w:pPr>
            <w:r w:rsidRPr="00845674">
              <w:t>Immediately prior to GCL placement</w:t>
            </w:r>
          </w:p>
        </w:tc>
        <w:tc>
          <w:tcPr>
            <w:tcW w:w="2409" w:type="dxa"/>
          </w:tcPr>
          <w:p w14:paraId="6F3DEC0C" w14:textId="4A0D73DB" w:rsidR="00C674E9" w:rsidRPr="00845674" w:rsidRDefault="00C674E9" w:rsidP="00C30A1C">
            <w:pPr>
              <w:pStyle w:val="TableText"/>
            </w:pPr>
            <w:r w:rsidRPr="00845674">
              <w:t>CQA Engineer to confirm surface meets Specification</w:t>
            </w:r>
          </w:p>
        </w:tc>
        <w:tc>
          <w:tcPr>
            <w:tcW w:w="1560" w:type="dxa"/>
          </w:tcPr>
          <w:p w14:paraId="7722C3FC" w14:textId="77777777" w:rsidR="00C674E9" w:rsidRPr="00845674" w:rsidRDefault="00C674E9" w:rsidP="00C30A1C">
            <w:pPr>
              <w:pStyle w:val="TableText"/>
            </w:pPr>
            <w:r w:rsidRPr="00845674">
              <w:t>Site record and photos</w:t>
            </w:r>
          </w:p>
          <w:p w14:paraId="35957AA0" w14:textId="0BC58579" w:rsidR="00C674E9" w:rsidRPr="00845674" w:rsidRDefault="00C674E9" w:rsidP="00C30A1C">
            <w:pPr>
              <w:pStyle w:val="TableText"/>
            </w:pPr>
            <w:r w:rsidRPr="00845674">
              <w:t>Written approval</w:t>
            </w:r>
          </w:p>
        </w:tc>
        <w:tc>
          <w:tcPr>
            <w:tcW w:w="1701" w:type="dxa"/>
          </w:tcPr>
          <w:p w14:paraId="428E261D" w14:textId="77777777" w:rsidR="00C674E9" w:rsidRPr="00845674" w:rsidRDefault="00C674E9" w:rsidP="00C30A1C">
            <w:pPr>
              <w:pStyle w:val="TableText"/>
            </w:pPr>
          </w:p>
        </w:tc>
      </w:tr>
      <w:tr w:rsidR="00100115" w:rsidRPr="00282112" w14:paraId="198A2A47" w14:textId="77777777" w:rsidTr="00EC7477">
        <w:trPr>
          <w:cnfStyle w:val="000000010000" w:firstRow="0" w:lastRow="0" w:firstColumn="0" w:lastColumn="0" w:oddVBand="0" w:evenVBand="0" w:oddHBand="0" w:evenHBand="1" w:firstRowFirstColumn="0" w:firstRowLastColumn="0" w:lastRowFirstColumn="0" w:lastRowLastColumn="0"/>
        </w:trPr>
        <w:tc>
          <w:tcPr>
            <w:tcW w:w="851" w:type="dxa"/>
          </w:tcPr>
          <w:p w14:paraId="0455545D" w14:textId="5A6F0327" w:rsidR="00C674E9" w:rsidRPr="00E357B6" w:rsidRDefault="00C674E9" w:rsidP="00C674E9">
            <w:pPr>
              <w:pStyle w:val="TableText"/>
            </w:pPr>
            <w:r w:rsidRPr="00E357B6">
              <w:t>GCL12</w:t>
            </w:r>
          </w:p>
        </w:tc>
        <w:tc>
          <w:tcPr>
            <w:tcW w:w="1559" w:type="dxa"/>
          </w:tcPr>
          <w:p w14:paraId="58922F0D" w14:textId="46EB0DB9" w:rsidR="00C674E9" w:rsidRPr="00E357B6" w:rsidRDefault="000F30F7" w:rsidP="00C674E9">
            <w:pPr>
              <w:pStyle w:val="TableText"/>
            </w:pPr>
            <w:r>
              <w:t>5</w:t>
            </w:r>
            <w:r w:rsidR="00C674E9" w:rsidRPr="00E357B6">
              <w:t xml:space="preserve">.3.5, </w:t>
            </w:r>
            <w:r w:rsidR="00EE3775">
              <w:t xml:space="preserve">5.3.6, </w:t>
            </w:r>
            <w:r>
              <w:t>5</w:t>
            </w:r>
            <w:r w:rsidR="00C674E9" w:rsidRPr="00E357B6">
              <w:t>.4.</w:t>
            </w:r>
            <w:r w:rsidR="00EE3775">
              <w:t>3</w:t>
            </w:r>
          </w:p>
        </w:tc>
        <w:tc>
          <w:tcPr>
            <w:tcW w:w="3260" w:type="dxa"/>
          </w:tcPr>
          <w:p w14:paraId="73E94DF1" w14:textId="77777777" w:rsidR="00C674E9" w:rsidRDefault="00C674E9" w:rsidP="001D1845">
            <w:pPr>
              <w:pStyle w:val="TableText"/>
            </w:pPr>
            <w:r w:rsidRPr="00E357B6">
              <w:t>CQA Engineer to inspect construction of GCL to confirm materials and installation procedure is in accordance with the specification including laps, joins, pasting and anchoring of GCL material</w:t>
            </w:r>
          </w:p>
          <w:p w14:paraId="7B23F98F" w14:textId="03A3B0F9" w:rsidR="000C326C" w:rsidRPr="00E357B6" w:rsidRDefault="000C326C" w:rsidP="00C674E9">
            <w:r w:rsidRPr="00C7494D">
              <w:rPr>
                <w:b/>
                <w:bCs/>
              </w:rPr>
              <w:t>HOLD POINT H-GCL</w:t>
            </w:r>
            <w:r w:rsidR="00B746CF">
              <w:rPr>
                <w:b/>
                <w:bCs/>
              </w:rPr>
              <w:t>5</w:t>
            </w:r>
          </w:p>
        </w:tc>
        <w:tc>
          <w:tcPr>
            <w:tcW w:w="1418" w:type="dxa"/>
          </w:tcPr>
          <w:p w14:paraId="2E29DC1C" w14:textId="5660348C" w:rsidR="00C674E9" w:rsidRPr="00E357B6" w:rsidRDefault="00C674E9" w:rsidP="00C674E9">
            <w:pPr>
              <w:pStyle w:val="TableText"/>
            </w:pPr>
            <w:r w:rsidRPr="00E357B6">
              <w:t>Progressively depending on construction methodology</w:t>
            </w:r>
          </w:p>
        </w:tc>
        <w:tc>
          <w:tcPr>
            <w:tcW w:w="1843" w:type="dxa"/>
          </w:tcPr>
          <w:p w14:paraId="16EDED13" w14:textId="43CCB1A8" w:rsidR="00C674E9" w:rsidRPr="00E357B6" w:rsidRDefault="00C674E9" w:rsidP="00C674E9">
            <w:pPr>
              <w:pStyle w:val="TableText"/>
            </w:pPr>
            <w:r w:rsidRPr="00E357B6">
              <w:t xml:space="preserve">Prior to coverage  </w:t>
            </w:r>
          </w:p>
        </w:tc>
        <w:tc>
          <w:tcPr>
            <w:tcW w:w="2409" w:type="dxa"/>
          </w:tcPr>
          <w:p w14:paraId="40ACAFA5" w14:textId="4A8EF187" w:rsidR="00C674E9" w:rsidRPr="00E357B6" w:rsidRDefault="00C674E9" w:rsidP="00C674E9">
            <w:pPr>
              <w:pStyle w:val="TableText"/>
            </w:pPr>
            <w:r w:rsidRPr="00E357B6">
              <w:t>CQA Engineer to confirm placement meets the work method statement and Specification</w:t>
            </w:r>
          </w:p>
        </w:tc>
        <w:tc>
          <w:tcPr>
            <w:tcW w:w="1560" w:type="dxa"/>
          </w:tcPr>
          <w:p w14:paraId="3BDB1A31" w14:textId="049FD6B3" w:rsidR="00C674E9" w:rsidRPr="00E357B6" w:rsidRDefault="00C674E9" w:rsidP="00C674E9">
            <w:pPr>
              <w:pStyle w:val="TableText"/>
            </w:pPr>
            <w:r w:rsidRPr="00E357B6">
              <w:t>Site records and photos</w:t>
            </w:r>
          </w:p>
        </w:tc>
        <w:tc>
          <w:tcPr>
            <w:tcW w:w="1701" w:type="dxa"/>
          </w:tcPr>
          <w:p w14:paraId="5F88AE0E" w14:textId="77777777" w:rsidR="00C674E9" w:rsidRPr="00E357B6" w:rsidRDefault="00C674E9" w:rsidP="00C674E9">
            <w:pPr>
              <w:pStyle w:val="TableText"/>
            </w:pPr>
          </w:p>
        </w:tc>
      </w:tr>
      <w:tr w:rsidR="00FA3A0C" w:rsidRPr="00282112" w14:paraId="4AAB0700" w14:textId="77777777" w:rsidTr="00EC7477">
        <w:trPr>
          <w:cnfStyle w:val="000000100000" w:firstRow="0" w:lastRow="0" w:firstColumn="0" w:lastColumn="0" w:oddVBand="0" w:evenVBand="0" w:oddHBand="1" w:evenHBand="0" w:firstRowFirstColumn="0" w:firstRowLastColumn="0" w:lastRowFirstColumn="0" w:lastRowLastColumn="0"/>
        </w:trPr>
        <w:tc>
          <w:tcPr>
            <w:tcW w:w="851" w:type="dxa"/>
          </w:tcPr>
          <w:p w14:paraId="0DA71074" w14:textId="761F24D9" w:rsidR="00C674E9" w:rsidRPr="00E357B6" w:rsidRDefault="00C674E9" w:rsidP="00C674E9">
            <w:pPr>
              <w:pStyle w:val="TableText"/>
            </w:pPr>
            <w:r w:rsidRPr="00E357B6">
              <w:t>GCL1</w:t>
            </w:r>
            <w:r w:rsidR="00FA3A0C" w:rsidRPr="00E357B6">
              <w:t>3</w:t>
            </w:r>
          </w:p>
        </w:tc>
        <w:tc>
          <w:tcPr>
            <w:tcW w:w="1559" w:type="dxa"/>
          </w:tcPr>
          <w:p w14:paraId="5D2EE278" w14:textId="7E96F7C5" w:rsidR="00C674E9" w:rsidRPr="00E357B6" w:rsidRDefault="000F30F7" w:rsidP="00C674E9">
            <w:pPr>
              <w:pStyle w:val="TableText"/>
            </w:pPr>
            <w:r>
              <w:t>5</w:t>
            </w:r>
            <w:r w:rsidR="00C674E9" w:rsidRPr="00E357B6">
              <w:t>.4.3</w:t>
            </w:r>
          </w:p>
        </w:tc>
        <w:tc>
          <w:tcPr>
            <w:tcW w:w="3260" w:type="dxa"/>
          </w:tcPr>
          <w:p w14:paraId="166EA68B" w14:textId="42B1C54A" w:rsidR="00C674E9" w:rsidRPr="00E357B6" w:rsidRDefault="00C674E9" w:rsidP="00C674E9">
            <w:pPr>
              <w:pStyle w:val="TableText"/>
            </w:pPr>
            <w:r w:rsidRPr="00E357B6">
              <w:t>Contractor to</w:t>
            </w:r>
            <w:r w:rsidR="00EE3775">
              <w:t xml:space="preserve"> provide CQA Engineer with</w:t>
            </w:r>
            <w:r w:rsidRPr="00E357B6">
              <w:t xml:space="preserve"> as-constructed information including:</w:t>
            </w:r>
          </w:p>
          <w:p w14:paraId="2DF7D3A7" w14:textId="77777777" w:rsidR="00C674E9" w:rsidRPr="00E357B6" w:rsidRDefault="00C674E9" w:rsidP="00C674E9">
            <w:pPr>
              <w:pStyle w:val="ListBullet"/>
              <w:spacing w:before="60" w:line="276" w:lineRule="auto"/>
            </w:pPr>
            <w:r w:rsidRPr="00E357B6">
              <w:t>Panel arrangement</w:t>
            </w:r>
          </w:p>
          <w:p w14:paraId="177F6724" w14:textId="77777777" w:rsidR="00C674E9" w:rsidRPr="00E357B6" w:rsidRDefault="00C674E9" w:rsidP="00C674E9">
            <w:pPr>
              <w:pStyle w:val="ListBullet"/>
              <w:spacing w:before="60" w:line="276" w:lineRule="auto"/>
            </w:pPr>
            <w:r w:rsidRPr="00E357B6">
              <w:t>Roll numbers for each panel</w:t>
            </w:r>
          </w:p>
          <w:p w14:paraId="0DA48FC5" w14:textId="77777777" w:rsidR="00C674E9" w:rsidRPr="00E357B6" w:rsidRDefault="00C674E9" w:rsidP="00C674E9">
            <w:pPr>
              <w:pStyle w:val="ListBullet"/>
              <w:spacing w:before="60" w:line="276" w:lineRule="auto"/>
            </w:pPr>
            <w:r w:rsidRPr="00E357B6">
              <w:t>Location and description of patches/ repairs</w:t>
            </w:r>
          </w:p>
          <w:p w14:paraId="6AB2F580" w14:textId="7D2C3B2D" w:rsidR="00C674E9" w:rsidRPr="00E357B6" w:rsidRDefault="00C674E9" w:rsidP="00CB4967">
            <w:pPr>
              <w:pStyle w:val="ListBullet"/>
            </w:pPr>
            <w:r w:rsidRPr="00E357B6">
              <w:t>Certification of completion in accordance with the specification</w:t>
            </w:r>
          </w:p>
        </w:tc>
        <w:tc>
          <w:tcPr>
            <w:tcW w:w="1418" w:type="dxa"/>
          </w:tcPr>
          <w:p w14:paraId="6E811C85" w14:textId="7429AB78" w:rsidR="00C674E9" w:rsidRPr="00E357B6" w:rsidRDefault="00EE3775" w:rsidP="00C674E9">
            <w:pPr>
              <w:pStyle w:val="TableText"/>
            </w:pPr>
            <w:r>
              <w:t>Once</w:t>
            </w:r>
          </w:p>
        </w:tc>
        <w:tc>
          <w:tcPr>
            <w:tcW w:w="1843" w:type="dxa"/>
          </w:tcPr>
          <w:p w14:paraId="6A2FFF2B" w14:textId="43433A53" w:rsidR="00C674E9" w:rsidRPr="00E357B6" w:rsidRDefault="00EE3775" w:rsidP="00C674E9">
            <w:pPr>
              <w:pStyle w:val="TableText"/>
            </w:pPr>
            <w:r w:rsidRPr="00E357B6">
              <w:t>Within 14 days of practical completion of the GCL works</w:t>
            </w:r>
          </w:p>
        </w:tc>
        <w:tc>
          <w:tcPr>
            <w:tcW w:w="2409" w:type="dxa"/>
          </w:tcPr>
          <w:p w14:paraId="2153B0BD" w14:textId="77777777" w:rsidR="00C674E9" w:rsidRDefault="00C674E9" w:rsidP="00C674E9">
            <w:pPr>
              <w:pStyle w:val="TableText"/>
            </w:pPr>
            <w:r w:rsidRPr="00E357B6">
              <w:t>Documentation to demonstrate construction meeting Specification</w:t>
            </w:r>
          </w:p>
          <w:p w14:paraId="4E5D0157" w14:textId="22AFFDDB" w:rsidR="00EE3775" w:rsidRPr="00E357B6" w:rsidRDefault="00EE3775" w:rsidP="00C674E9">
            <w:pPr>
              <w:pStyle w:val="TableText"/>
            </w:pPr>
            <w:r>
              <w:t>CQA Engineer’s acceptance</w:t>
            </w:r>
          </w:p>
        </w:tc>
        <w:tc>
          <w:tcPr>
            <w:tcW w:w="1560" w:type="dxa"/>
          </w:tcPr>
          <w:p w14:paraId="60E6A137" w14:textId="77777777" w:rsidR="00C674E9" w:rsidRPr="00E357B6" w:rsidRDefault="00C674E9" w:rsidP="00C674E9">
            <w:pPr>
              <w:pStyle w:val="TableText"/>
            </w:pPr>
            <w:r w:rsidRPr="00E357B6">
              <w:t>Documentation</w:t>
            </w:r>
          </w:p>
          <w:p w14:paraId="15B09CB4" w14:textId="77777777" w:rsidR="00C674E9" w:rsidRDefault="00C674E9" w:rsidP="00C674E9">
            <w:pPr>
              <w:pStyle w:val="TableText"/>
            </w:pPr>
            <w:r w:rsidRPr="00E357B6">
              <w:t>Panel layout and roll numbers</w:t>
            </w:r>
          </w:p>
          <w:p w14:paraId="610955F2" w14:textId="3F0A4DB9" w:rsidR="00EE3775" w:rsidRPr="00E357B6" w:rsidRDefault="00EE3775" w:rsidP="00C674E9">
            <w:pPr>
              <w:pStyle w:val="TableText"/>
            </w:pPr>
            <w:r>
              <w:t>Written approval</w:t>
            </w:r>
          </w:p>
        </w:tc>
        <w:tc>
          <w:tcPr>
            <w:tcW w:w="1701" w:type="dxa"/>
          </w:tcPr>
          <w:p w14:paraId="3E3321F8" w14:textId="77777777" w:rsidR="00C674E9" w:rsidRPr="00E357B6" w:rsidRDefault="00C674E9" w:rsidP="00C674E9">
            <w:pPr>
              <w:pStyle w:val="TableText"/>
            </w:pPr>
          </w:p>
        </w:tc>
      </w:tr>
    </w:tbl>
    <w:p w14:paraId="248BDF3C" w14:textId="77777777" w:rsidR="00873F92" w:rsidRPr="00282112" w:rsidRDefault="00873F92" w:rsidP="008C629D">
      <w:pPr>
        <w:spacing w:before="0" w:after="160" w:line="259" w:lineRule="auto"/>
        <w:rPr>
          <w:highlight w:val="green"/>
        </w:rPr>
        <w:sectPr w:rsidR="00873F92" w:rsidRPr="00282112" w:rsidSect="008C629D">
          <w:pgSz w:w="16838" w:h="11906" w:orient="landscape" w:code="9"/>
          <w:pgMar w:top="1134" w:right="1418" w:bottom="992" w:left="992" w:header="2183" w:footer="652" w:gutter="0"/>
          <w:cols w:space="708"/>
          <w:docGrid w:linePitch="360"/>
        </w:sectPr>
      </w:pPr>
    </w:p>
    <w:p w14:paraId="75DE4237" w14:textId="68AA211E" w:rsidR="009465A7" w:rsidRPr="000238E7" w:rsidRDefault="009B0A01" w:rsidP="009465A7">
      <w:pPr>
        <w:pStyle w:val="Heading2"/>
      </w:pPr>
      <w:bookmarkStart w:id="8" w:name="_Toc111444775"/>
      <w:r w:rsidRPr="000238E7">
        <w:lastRenderedPageBreak/>
        <w:t xml:space="preserve">HDPE </w:t>
      </w:r>
      <w:r w:rsidR="00A76BE7">
        <w:t>Geomembrane</w:t>
      </w:r>
      <w:r w:rsidRPr="000238E7">
        <w:t xml:space="preserve"> </w:t>
      </w:r>
      <w:r w:rsidR="009465A7" w:rsidRPr="000238E7">
        <w:t>Inspection and Test Plan Checklist</w:t>
      </w:r>
      <w:bookmarkEnd w:id="8"/>
    </w:p>
    <w:p w14:paraId="6A9F2885" w14:textId="106D0806" w:rsidR="009465A7" w:rsidRPr="00F77705" w:rsidRDefault="009465A7" w:rsidP="00B669E5">
      <w:r w:rsidRPr="000238E7">
        <w:t xml:space="preserve">This worksheet provides a list of the information required to confirm that the CQA requirements are met for the component of work described above. This worksheet does not detail the information to be provided by other parties to the Contract, in terms of the Construction Quality </w:t>
      </w:r>
      <w:r w:rsidRPr="00F77705">
        <w:t>Assurance requirements. The Contractor should at all times refer to the Specification and Drawings for the complete CQA and construction work requirements.</w:t>
      </w:r>
    </w:p>
    <w:tbl>
      <w:tblPr>
        <w:tblStyle w:val="TonkinTable1"/>
        <w:tblW w:w="14601" w:type="dxa"/>
        <w:tblLayout w:type="fixed"/>
        <w:tblLook w:val="04A0" w:firstRow="1" w:lastRow="0" w:firstColumn="1" w:lastColumn="0" w:noHBand="0" w:noVBand="1"/>
      </w:tblPr>
      <w:tblGrid>
        <w:gridCol w:w="993"/>
        <w:gridCol w:w="1559"/>
        <w:gridCol w:w="2929"/>
        <w:gridCol w:w="1690"/>
        <w:gridCol w:w="1901"/>
        <w:gridCol w:w="1985"/>
        <w:gridCol w:w="1701"/>
        <w:gridCol w:w="1843"/>
      </w:tblGrid>
      <w:tr w:rsidR="00614685" w:rsidRPr="006F6B18" w14:paraId="23842197" w14:textId="77777777" w:rsidTr="008A5F70">
        <w:trPr>
          <w:cnfStyle w:val="100000000000" w:firstRow="1" w:lastRow="0" w:firstColumn="0" w:lastColumn="0" w:oddVBand="0" w:evenVBand="0" w:oddHBand="0" w:evenHBand="0" w:firstRowFirstColumn="0" w:firstRowLastColumn="0" w:lastRowFirstColumn="0" w:lastRowLastColumn="0"/>
          <w:tblHeader/>
        </w:trPr>
        <w:tc>
          <w:tcPr>
            <w:tcW w:w="993" w:type="dxa"/>
          </w:tcPr>
          <w:p w14:paraId="76E26FEC" w14:textId="77777777" w:rsidR="009465A7" w:rsidRPr="00F77705" w:rsidRDefault="009465A7" w:rsidP="00EC78FA">
            <w:pPr>
              <w:pStyle w:val="TableText"/>
            </w:pPr>
            <w:r w:rsidRPr="00F77705">
              <w:t>Item</w:t>
            </w:r>
          </w:p>
        </w:tc>
        <w:tc>
          <w:tcPr>
            <w:tcW w:w="1559" w:type="dxa"/>
          </w:tcPr>
          <w:p w14:paraId="67ECA95E" w14:textId="77777777" w:rsidR="009465A7" w:rsidRPr="00F77705" w:rsidRDefault="009465A7" w:rsidP="00EC78FA">
            <w:pPr>
              <w:pStyle w:val="TableText"/>
            </w:pPr>
            <w:r w:rsidRPr="00F77705">
              <w:t>Specification Clause</w:t>
            </w:r>
          </w:p>
        </w:tc>
        <w:tc>
          <w:tcPr>
            <w:tcW w:w="2929" w:type="dxa"/>
          </w:tcPr>
          <w:p w14:paraId="7D2A6611" w14:textId="77777777" w:rsidR="009465A7" w:rsidRPr="00F77705" w:rsidRDefault="009465A7" w:rsidP="00EC78FA">
            <w:pPr>
              <w:pStyle w:val="TableText"/>
            </w:pPr>
            <w:r w:rsidRPr="00F77705">
              <w:t>Activity</w:t>
            </w:r>
          </w:p>
        </w:tc>
        <w:tc>
          <w:tcPr>
            <w:tcW w:w="1690" w:type="dxa"/>
          </w:tcPr>
          <w:p w14:paraId="5E9AA218" w14:textId="77777777" w:rsidR="009465A7" w:rsidRPr="00F77705" w:rsidRDefault="009465A7" w:rsidP="00EC78FA">
            <w:pPr>
              <w:pStyle w:val="TableText"/>
            </w:pPr>
            <w:r w:rsidRPr="00F77705">
              <w:t>Frequency</w:t>
            </w:r>
          </w:p>
        </w:tc>
        <w:tc>
          <w:tcPr>
            <w:tcW w:w="1901" w:type="dxa"/>
          </w:tcPr>
          <w:p w14:paraId="6D495FBD" w14:textId="77777777" w:rsidR="009465A7" w:rsidRPr="00F77705" w:rsidRDefault="009465A7" w:rsidP="00EC78FA">
            <w:pPr>
              <w:pStyle w:val="TableText"/>
            </w:pPr>
            <w:r w:rsidRPr="00F77705">
              <w:t>Timing</w:t>
            </w:r>
          </w:p>
        </w:tc>
        <w:tc>
          <w:tcPr>
            <w:tcW w:w="1985" w:type="dxa"/>
          </w:tcPr>
          <w:p w14:paraId="32EABA84" w14:textId="77777777" w:rsidR="009465A7" w:rsidRPr="00F77705" w:rsidRDefault="009465A7" w:rsidP="00EC78FA">
            <w:pPr>
              <w:pStyle w:val="TableText"/>
            </w:pPr>
            <w:r w:rsidRPr="00F77705">
              <w:t>Acceptance Criteria</w:t>
            </w:r>
          </w:p>
        </w:tc>
        <w:tc>
          <w:tcPr>
            <w:tcW w:w="1701" w:type="dxa"/>
          </w:tcPr>
          <w:p w14:paraId="7202204F" w14:textId="77777777" w:rsidR="009465A7" w:rsidRPr="00F77705" w:rsidRDefault="009465A7" w:rsidP="00EC78FA">
            <w:pPr>
              <w:pStyle w:val="TableText"/>
            </w:pPr>
            <w:r w:rsidRPr="00F77705">
              <w:t>Reporting Form</w:t>
            </w:r>
          </w:p>
        </w:tc>
        <w:tc>
          <w:tcPr>
            <w:tcW w:w="1843" w:type="dxa"/>
          </w:tcPr>
          <w:p w14:paraId="569E660B" w14:textId="77777777" w:rsidR="009465A7" w:rsidRPr="00F77705" w:rsidRDefault="009465A7" w:rsidP="00EC78FA">
            <w:pPr>
              <w:pStyle w:val="TableText"/>
              <w:rPr>
                <w:b w:val="0"/>
              </w:rPr>
            </w:pPr>
            <w:r w:rsidRPr="00F77705">
              <w:t xml:space="preserve">Superintendent/CQA Engineer </w:t>
            </w:r>
          </w:p>
          <w:p w14:paraId="15BD8AD7" w14:textId="77777777" w:rsidR="009465A7" w:rsidRPr="00F77705" w:rsidRDefault="009465A7" w:rsidP="00EC78FA">
            <w:pPr>
              <w:pStyle w:val="TableText"/>
            </w:pPr>
            <w:r w:rsidRPr="00F77705">
              <w:t>Date / Initial</w:t>
            </w:r>
          </w:p>
        </w:tc>
      </w:tr>
      <w:tr w:rsidR="00614685" w:rsidRPr="006F6B18" w14:paraId="460EB184" w14:textId="77777777" w:rsidTr="008A5F70">
        <w:trPr>
          <w:cnfStyle w:val="000000100000" w:firstRow="0" w:lastRow="0" w:firstColumn="0" w:lastColumn="0" w:oddVBand="0" w:evenVBand="0" w:oddHBand="1" w:evenHBand="0" w:firstRowFirstColumn="0" w:firstRowLastColumn="0" w:lastRowFirstColumn="0" w:lastRowLastColumn="0"/>
        </w:trPr>
        <w:tc>
          <w:tcPr>
            <w:tcW w:w="993" w:type="dxa"/>
          </w:tcPr>
          <w:p w14:paraId="1F095C46" w14:textId="417C5172" w:rsidR="00015A21" w:rsidRPr="00B746CF" w:rsidRDefault="001023D0" w:rsidP="00015A21">
            <w:pPr>
              <w:pStyle w:val="TableText"/>
            </w:pPr>
            <w:r w:rsidRPr="008A5F70">
              <w:t>HDPE</w:t>
            </w:r>
            <w:r w:rsidR="00015A21" w:rsidRPr="008A5F70">
              <w:t>1</w:t>
            </w:r>
          </w:p>
        </w:tc>
        <w:tc>
          <w:tcPr>
            <w:tcW w:w="1559" w:type="dxa"/>
          </w:tcPr>
          <w:p w14:paraId="4525A8AB" w14:textId="0BD70AD1" w:rsidR="00015A21" w:rsidRPr="00B746CF" w:rsidRDefault="0091101A" w:rsidP="00015A21">
            <w:pPr>
              <w:pStyle w:val="TableText"/>
            </w:pPr>
            <w:r>
              <w:t>6</w:t>
            </w:r>
            <w:r w:rsidR="00015A21" w:rsidRPr="00B746CF">
              <w:t>.</w:t>
            </w:r>
            <w:r w:rsidR="00B9259C">
              <w:t>4</w:t>
            </w:r>
            <w:r w:rsidR="00015A21" w:rsidRPr="00B746CF">
              <w:t>.1</w:t>
            </w:r>
          </w:p>
        </w:tc>
        <w:tc>
          <w:tcPr>
            <w:tcW w:w="2929" w:type="dxa"/>
          </w:tcPr>
          <w:p w14:paraId="50C48DA6" w14:textId="3E339DE1" w:rsidR="00015A21" w:rsidRPr="00B746CF" w:rsidRDefault="00015A21" w:rsidP="00015A21">
            <w:pPr>
              <w:pStyle w:val="TableText"/>
            </w:pPr>
            <w:r w:rsidRPr="00B746CF">
              <w:t xml:space="preserve">The </w:t>
            </w:r>
            <w:r w:rsidR="00C126D0">
              <w:t>Principal</w:t>
            </w:r>
            <w:r w:rsidR="00C126D0" w:rsidRPr="00B746CF">
              <w:t xml:space="preserve"> </w:t>
            </w:r>
            <w:r w:rsidRPr="00B746CF">
              <w:t xml:space="preserve">shall arrange for a suitably qualified and experienced </w:t>
            </w:r>
            <w:r w:rsidR="001211BC" w:rsidRPr="00B746CF">
              <w:t>CQA Engineer</w:t>
            </w:r>
            <w:r w:rsidRPr="00B746CF">
              <w:t xml:space="preserve"> to monitor the works and maintain a daily log including construction activities, weather conditions, testing results and conformance of the works to the Specification</w:t>
            </w:r>
          </w:p>
        </w:tc>
        <w:tc>
          <w:tcPr>
            <w:tcW w:w="1690" w:type="dxa"/>
          </w:tcPr>
          <w:p w14:paraId="1F7AF7DE" w14:textId="01619A11" w:rsidR="00015A21" w:rsidRPr="00B746CF" w:rsidRDefault="00015A21" w:rsidP="00015A21">
            <w:pPr>
              <w:pStyle w:val="TableText"/>
            </w:pPr>
            <w:r w:rsidRPr="00B746CF">
              <w:t>Once</w:t>
            </w:r>
          </w:p>
        </w:tc>
        <w:tc>
          <w:tcPr>
            <w:tcW w:w="1901" w:type="dxa"/>
          </w:tcPr>
          <w:p w14:paraId="4B83BBF7" w14:textId="186035DA" w:rsidR="00015A21" w:rsidRPr="00B746CF" w:rsidRDefault="00015A21" w:rsidP="00015A21">
            <w:pPr>
              <w:pStyle w:val="TableText"/>
            </w:pPr>
            <w:r w:rsidRPr="00B746CF">
              <w:t>Prior to works</w:t>
            </w:r>
          </w:p>
        </w:tc>
        <w:tc>
          <w:tcPr>
            <w:tcW w:w="1985" w:type="dxa"/>
          </w:tcPr>
          <w:p w14:paraId="3DFE9E19" w14:textId="77777777" w:rsidR="00015A21" w:rsidRPr="00B746CF" w:rsidRDefault="00015A21" w:rsidP="00015A21">
            <w:pPr>
              <w:pStyle w:val="TableText"/>
            </w:pPr>
            <w:r w:rsidRPr="00B746CF">
              <w:t>Experienced and qualified</w:t>
            </w:r>
          </w:p>
          <w:p w14:paraId="17CED50A" w14:textId="6C04095F" w:rsidR="00015A21" w:rsidRPr="00B746CF" w:rsidRDefault="00015A21" w:rsidP="00015A21">
            <w:pPr>
              <w:pStyle w:val="TableText"/>
            </w:pPr>
            <w:r w:rsidRPr="00B746CF">
              <w:t>Inspection and daily reporting in accordance with the Specification</w:t>
            </w:r>
          </w:p>
        </w:tc>
        <w:tc>
          <w:tcPr>
            <w:tcW w:w="1701" w:type="dxa"/>
          </w:tcPr>
          <w:p w14:paraId="74CFA018" w14:textId="71E87366" w:rsidR="00015A21" w:rsidRPr="00B746CF" w:rsidRDefault="00015A21" w:rsidP="00015A21">
            <w:pPr>
              <w:pStyle w:val="ListBullet"/>
              <w:numPr>
                <w:ilvl w:val="0"/>
                <w:numId w:val="0"/>
              </w:numPr>
              <w:spacing w:before="60" w:line="276" w:lineRule="auto"/>
              <w:ind w:left="170" w:hanging="170"/>
            </w:pPr>
            <w:r w:rsidRPr="00B746CF">
              <w:t>Site records</w:t>
            </w:r>
          </w:p>
        </w:tc>
        <w:tc>
          <w:tcPr>
            <w:tcW w:w="1843" w:type="dxa"/>
          </w:tcPr>
          <w:p w14:paraId="5C3DB326" w14:textId="77777777" w:rsidR="00015A21" w:rsidRPr="006F6B18" w:rsidRDefault="00015A21" w:rsidP="00015A21">
            <w:pPr>
              <w:pStyle w:val="TableText"/>
              <w:rPr>
                <w:highlight w:val="cyan"/>
              </w:rPr>
            </w:pPr>
          </w:p>
        </w:tc>
      </w:tr>
      <w:tr w:rsidR="00614685" w:rsidRPr="006F6B18" w14:paraId="53419AFB" w14:textId="77777777" w:rsidTr="008A5F70">
        <w:trPr>
          <w:cnfStyle w:val="000000010000" w:firstRow="0" w:lastRow="0" w:firstColumn="0" w:lastColumn="0" w:oddVBand="0" w:evenVBand="0" w:oddHBand="0" w:evenHBand="1" w:firstRowFirstColumn="0" w:firstRowLastColumn="0" w:lastRowFirstColumn="0" w:lastRowLastColumn="0"/>
        </w:trPr>
        <w:tc>
          <w:tcPr>
            <w:tcW w:w="993" w:type="dxa"/>
          </w:tcPr>
          <w:p w14:paraId="3CBCE055" w14:textId="373BDA4B" w:rsidR="00015A21" w:rsidRPr="00211B4F" w:rsidRDefault="001023D0" w:rsidP="00015A21">
            <w:pPr>
              <w:pStyle w:val="TableText"/>
            </w:pPr>
            <w:r w:rsidRPr="008A5F70">
              <w:t>HDPE2</w:t>
            </w:r>
          </w:p>
        </w:tc>
        <w:tc>
          <w:tcPr>
            <w:tcW w:w="1559" w:type="dxa"/>
          </w:tcPr>
          <w:p w14:paraId="34F6EC61" w14:textId="71773DDF" w:rsidR="00015A21" w:rsidRPr="00211B4F" w:rsidRDefault="0091101A" w:rsidP="00015A21">
            <w:pPr>
              <w:pStyle w:val="TableText"/>
            </w:pPr>
            <w:r>
              <w:t>6</w:t>
            </w:r>
            <w:r w:rsidR="00015A21" w:rsidRPr="00211B4F">
              <w:t>.2.2</w:t>
            </w:r>
          </w:p>
        </w:tc>
        <w:tc>
          <w:tcPr>
            <w:tcW w:w="2929" w:type="dxa"/>
          </w:tcPr>
          <w:p w14:paraId="7FD7145C" w14:textId="3FA628C3" w:rsidR="00015A21" w:rsidRPr="00211B4F" w:rsidRDefault="00015A21" w:rsidP="00015A21">
            <w:pPr>
              <w:pStyle w:val="TableText"/>
            </w:pPr>
            <w:r w:rsidRPr="00211B4F">
              <w:t xml:space="preserve">The location and method of storage of HDPE rolls is to be approved by the </w:t>
            </w:r>
            <w:r w:rsidR="001211BC" w:rsidRPr="00211B4F">
              <w:t>CQA Engineer</w:t>
            </w:r>
          </w:p>
        </w:tc>
        <w:tc>
          <w:tcPr>
            <w:tcW w:w="1690" w:type="dxa"/>
          </w:tcPr>
          <w:p w14:paraId="7935066E" w14:textId="01267F85" w:rsidR="00015A21" w:rsidRPr="00211B4F" w:rsidRDefault="00015A21" w:rsidP="00015A21">
            <w:pPr>
              <w:pStyle w:val="TableText"/>
            </w:pPr>
            <w:r w:rsidRPr="00211B4F">
              <w:t>Once</w:t>
            </w:r>
          </w:p>
        </w:tc>
        <w:tc>
          <w:tcPr>
            <w:tcW w:w="1901" w:type="dxa"/>
          </w:tcPr>
          <w:p w14:paraId="0244914B" w14:textId="3CF6C564" w:rsidR="00015A21" w:rsidRPr="00211B4F" w:rsidRDefault="00015A21" w:rsidP="00015A21">
            <w:pPr>
              <w:pStyle w:val="TableText"/>
            </w:pPr>
            <w:r w:rsidRPr="00211B4F">
              <w:t>Prior to onsite storage</w:t>
            </w:r>
          </w:p>
        </w:tc>
        <w:tc>
          <w:tcPr>
            <w:tcW w:w="1985" w:type="dxa"/>
          </w:tcPr>
          <w:p w14:paraId="1B8689F1" w14:textId="1AE87982" w:rsidR="00015A21" w:rsidRPr="00211B4F" w:rsidRDefault="00015A21" w:rsidP="00015A21">
            <w:pPr>
              <w:pStyle w:val="TableText"/>
            </w:pPr>
            <w:r w:rsidRPr="00211B4F">
              <w:t xml:space="preserve">Meeting </w:t>
            </w:r>
            <w:r w:rsidR="001211BC" w:rsidRPr="00211B4F">
              <w:t>CQA Engineers</w:t>
            </w:r>
            <w:r w:rsidRPr="00211B4F">
              <w:t xml:space="preserve"> approval</w:t>
            </w:r>
          </w:p>
        </w:tc>
        <w:tc>
          <w:tcPr>
            <w:tcW w:w="1701" w:type="dxa"/>
          </w:tcPr>
          <w:p w14:paraId="1366B607" w14:textId="1F8749DA" w:rsidR="00015A21" w:rsidRPr="00211B4F" w:rsidRDefault="00015A21" w:rsidP="00015A21">
            <w:pPr>
              <w:pStyle w:val="TableText"/>
            </w:pPr>
            <w:r w:rsidRPr="00211B4F">
              <w:t>Document</w:t>
            </w:r>
          </w:p>
        </w:tc>
        <w:tc>
          <w:tcPr>
            <w:tcW w:w="1843" w:type="dxa"/>
          </w:tcPr>
          <w:p w14:paraId="6661DBFE" w14:textId="77777777" w:rsidR="00015A21" w:rsidRPr="006F6B18" w:rsidRDefault="00015A21" w:rsidP="00015A21">
            <w:pPr>
              <w:pStyle w:val="TableText"/>
              <w:rPr>
                <w:highlight w:val="cyan"/>
              </w:rPr>
            </w:pPr>
          </w:p>
        </w:tc>
      </w:tr>
      <w:tr w:rsidR="00CD55CE" w:rsidRPr="006F6B18" w14:paraId="4FEB7FE8" w14:textId="77777777" w:rsidTr="008A5F70">
        <w:trPr>
          <w:cnfStyle w:val="000000100000" w:firstRow="0" w:lastRow="0" w:firstColumn="0" w:lastColumn="0" w:oddVBand="0" w:evenVBand="0" w:oddHBand="1" w:evenHBand="0" w:firstRowFirstColumn="0" w:firstRowLastColumn="0" w:lastRowFirstColumn="0" w:lastRowLastColumn="0"/>
        </w:trPr>
        <w:tc>
          <w:tcPr>
            <w:tcW w:w="993" w:type="dxa"/>
          </w:tcPr>
          <w:p w14:paraId="187DA7C4" w14:textId="7E9015F0" w:rsidR="00CD55CE" w:rsidRPr="00B9259C" w:rsidRDefault="00CD55CE" w:rsidP="00CD55CE">
            <w:pPr>
              <w:pStyle w:val="TableText"/>
              <w:rPr>
                <w:highlight w:val="green"/>
              </w:rPr>
            </w:pPr>
            <w:r w:rsidRPr="00BA2224">
              <w:t>HDPE</w:t>
            </w:r>
            <w:r>
              <w:t>3</w:t>
            </w:r>
          </w:p>
        </w:tc>
        <w:tc>
          <w:tcPr>
            <w:tcW w:w="1559" w:type="dxa"/>
          </w:tcPr>
          <w:p w14:paraId="2799B896" w14:textId="6EF3E044" w:rsidR="00CD55CE" w:rsidRDefault="00CD55CE" w:rsidP="00CD55CE">
            <w:pPr>
              <w:pStyle w:val="TableText"/>
            </w:pPr>
            <w:r>
              <w:t>6</w:t>
            </w:r>
            <w:r w:rsidRPr="00BA2224">
              <w:t>.4.4</w:t>
            </w:r>
          </w:p>
        </w:tc>
        <w:tc>
          <w:tcPr>
            <w:tcW w:w="2929" w:type="dxa"/>
          </w:tcPr>
          <w:p w14:paraId="1CEF8CA3" w14:textId="77777777" w:rsidR="00CD55CE" w:rsidRPr="00BA2224" w:rsidRDefault="00CD55CE" w:rsidP="00CD55CE">
            <w:pPr>
              <w:pStyle w:val="TableText"/>
            </w:pPr>
            <w:r w:rsidRPr="00BA2224">
              <w:t>Contractor to provide:</w:t>
            </w:r>
          </w:p>
          <w:p w14:paraId="2CF30D7A" w14:textId="77777777" w:rsidR="00CD55CE" w:rsidRPr="00BA2224" w:rsidRDefault="00CD55CE" w:rsidP="00CD55CE">
            <w:pPr>
              <w:pStyle w:val="ListBullet"/>
              <w:spacing w:before="60" w:line="276" w:lineRule="auto"/>
            </w:pPr>
            <w:r w:rsidRPr="00BA2224">
              <w:t>Quality Control Procedures Manual</w:t>
            </w:r>
          </w:p>
          <w:p w14:paraId="0358C702" w14:textId="77777777" w:rsidR="00CD55CE" w:rsidRPr="00BA2224" w:rsidRDefault="00CD55CE" w:rsidP="00CD55CE">
            <w:pPr>
              <w:pStyle w:val="ListBullet"/>
              <w:spacing w:before="60" w:line="276" w:lineRule="auto"/>
            </w:pPr>
            <w:r w:rsidRPr="00BA2224">
              <w:t>Wrinkle Management Plan, and</w:t>
            </w:r>
          </w:p>
          <w:p w14:paraId="4F4B16AD" w14:textId="7FD7485A" w:rsidR="00CD55CE" w:rsidRPr="00211B4F" w:rsidRDefault="00CD55CE" w:rsidP="00CD55CE">
            <w:pPr>
              <w:pStyle w:val="TableText"/>
            </w:pPr>
            <w:r w:rsidRPr="00BA2224">
              <w:t>Stormwater Management and Erosion Protection plan</w:t>
            </w:r>
          </w:p>
        </w:tc>
        <w:tc>
          <w:tcPr>
            <w:tcW w:w="1690" w:type="dxa"/>
          </w:tcPr>
          <w:p w14:paraId="0EB1CFEE" w14:textId="00FFA07B" w:rsidR="00CD55CE" w:rsidRPr="00211B4F" w:rsidRDefault="00CD55CE" w:rsidP="00CD55CE">
            <w:pPr>
              <w:pStyle w:val="TableText"/>
            </w:pPr>
            <w:r w:rsidRPr="00BA2224">
              <w:t>Once</w:t>
            </w:r>
          </w:p>
        </w:tc>
        <w:tc>
          <w:tcPr>
            <w:tcW w:w="1901" w:type="dxa"/>
          </w:tcPr>
          <w:p w14:paraId="56829236" w14:textId="69BC44DB" w:rsidR="00CD55CE" w:rsidRPr="00211B4F" w:rsidRDefault="00CD55CE" w:rsidP="00CD55CE">
            <w:pPr>
              <w:pStyle w:val="TableText"/>
            </w:pPr>
            <w:r w:rsidRPr="00BA2224">
              <w:t>At least 14 days prior to supply of materials</w:t>
            </w:r>
          </w:p>
        </w:tc>
        <w:tc>
          <w:tcPr>
            <w:tcW w:w="1985" w:type="dxa"/>
          </w:tcPr>
          <w:p w14:paraId="76AA6BE9" w14:textId="77777777" w:rsidR="00CD55CE" w:rsidRPr="00BA2224" w:rsidRDefault="00CD55CE" w:rsidP="00CD55CE">
            <w:pPr>
              <w:pStyle w:val="TableText"/>
            </w:pPr>
            <w:r w:rsidRPr="00BA2224">
              <w:t>Meeting specification requirements</w:t>
            </w:r>
          </w:p>
          <w:p w14:paraId="6A2FF6A9" w14:textId="7DBDA8CD" w:rsidR="00CD55CE" w:rsidRPr="00211B4F" w:rsidRDefault="00CD55CE" w:rsidP="00CD55CE">
            <w:pPr>
              <w:pStyle w:val="TableText"/>
            </w:pPr>
            <w:r w:rsidRPr="00BA2224">
              <w:t>CQA Engineer and Superintendent’s approval</w:t>
            </w:r>
          </w:p>
        </w:tc>
        <w:tc>
          <w:tcPr>
            <w:tcW w:w="1701" w:type="dxa"/>
          </w:tcPr>
          <w:p w14:paraId="4D169174" w14:textId="66C8A210" w:rsidR="00CD55CE" w:rsidRPr="00211B4F" w:rsidRDefault="00CD55CE" w:rsidP="00CD55CE">
            <w:pPr>
              <w:pStyle w:val="TableText"/>
            </w:pPr>
            <w:r w:rsidRPr="00BA2224">
              <w:t>Document</w:t>
            </w:r>
          </w:p>
        </w:tc>
        <w:tc>
          <w:tcPr>
            <w:tcW w:w="1843" w:type="dxa"/>
          </w:tcPr>
          <w:p w14:paraId="75D6E3BB" w14:textId="77777777" w:rsidR="00CD55CE" w:rsidRPr="006F6B18" w:rsidRDefault="00CD55CE" w:rsidP="00CD55CE">
            <w:pPr>
              <w:pStyle w:val="TableText"/>
              <w:rPr>
                <w:highlight w:val="cyan"/>
              </w:rPr>
            </w:pPr>
          </w:p>
        </w:tc>
      </w:tr>
      <w:tr w:rsidR="00CD55CE" w:rsidRPr="006F6B18" w14:paraId="0BA96592" w14:textId="77777777" w:rsidTr="008A5F70">
        <w:trPr>
          <w:cnfStyle w:val="000000010000" w:firstRow="0" w:lastRow="0" w:firstColumn="0" w:lastColumn="0" w:oddVBand="0" w:evenVBand="0" w:oddHBand="0" w:evenHBand="1" w:firstRowFirstColumn="0" w:firstRowLastColumn="0" w:lastRowFirstColumn="0" w:lastRowLastColumn="0"/>
        </w:trPr>
        <w:tc>
          <w:tcPr>
            <w:tcW w:w="993" w:type="dxa"/>
          </w:tcPr>
          <w:p w14:paraId="14A6A0DE" w14:textId="2737486C" w:rsidR="00CD55CE" w:rsidRPr="00BA2224" w:rsidRDefault="00CD55CE" w:rsidP="00CD55CE">
            <w:pPr>
              <w:pStyle w:val="TableText"/>
            </w:pPr>
            <w:r w:rsidRPr="008A5F70">
              <w:t>HDPE</w:t>
            </w:r>
            <w:r w:rsidR="008A5F70" w:rsidRPr="008A5F70">
              <w:t>4</w:t>
            </w:r>
          </w:p>
        </w:tc>
        <w:tc>
          <w:tcPr>
            <w:tcW w:w="1559" w:type="dxa"/>
          </w:tcPr>
          <w:p w14:paraId="577612BA" w14:textId="4F7D6040" w:rsidR="00CD55CE" w:rsidRDefault="00CD55CE" w:rsidP="00CD55CE">
            <w:pPr>
              <w:pStyle w:val="TableText"/>
            </w:pPr>
            <w:r>
              <w:t>6</w:t>
            </w:r>
            <w:r w:rsidRPr="00A06483">
              <w:t>.3.1</w:t>
            </w:r>
            <w:r>
              <w:t>, 6.4.4</w:t>
            </w:r>
          </w:p>
        </w:tc>
        <w:tc>
          <w:tcPr>
            <w:tcW w:w="2929" w:type="dxa"/>
          </w:tcPr>
          <w:p w14:paraId="17E2609A" w14:textId="77777777" w:rsidR="00CD55CE" w:rsidRPr="00A06483" w:rsidRDefault="00CD55CE" w:rsidP="00CD55CE">
            <w:pPr>
              <w:pStyle w:val="TableText"/>
            </w:pPr>
            <w:r w:rsidRPr="00A06483">
              <w:t>Contractor to submit proposed work method statement to CQA Engineer for approval in accordance with the Specification:</w:t>
            </w:r>
          </w:p>
          <w:p w14:paraId="62A0B641" w14:textId="77777777" w:rsidR="00CD55CE" w:rsidRPr="00A06483" w:rsidRDefault="00CD55CE" w:rsidP="00CD55CE">
            <w:pPr>
              <w:pStyle w:val="ListBullet"/>
              <w:spacing w:before="60" w:line="276" w:lineRule="auto"/>
            </w:pPr>
            <w:r w:rsidRPr="00A06483">
              <w:lastRenderedPageBreak/>
              <w:t>Panel layout</w:t>
            </w:r>
          </w:p>
          <w:p w14:paraId="4A7CD24D" w14:textId="77777777" w:rsidR="00CD55CE" w:rsidRPr="00A06483" w:rsidRDefault="00CD55CE" w:rsidP="00CD55CE">
            <w:pPr>
              <w:pStyle w:val="ListBullet"/>
              <w:spacing w:before="60" w:line="276" w:lineRule="auto"/>
            </w:pPr>
            <w:r w:rsidRPr="00A06483">
              <w:t>Location/details of primary and secondary welds</w:t>
            </w:r>
          </w:p>
          <w:p w14:paraId="319CA306" w14:textId="77777777" w:rsidR="00CD55CE" w:rsidRPr="00A06483" w:rsidRDefault="00CD55CE" w:rsidP="00CD55CE">
            <w:pPr>
              <w:pStyle w:val="ListBullet"/>
              <w:spacing w:before="60" w:line="276" w:lineRule="auto"/>
            </w:pPr>
            <w:r w:rsidRPr="00A06483">
              <w:t>Location/details of corner arrangements</w:t>
            </w:r>
          </w:p>
          <w:p w14:paraId="6126E8DB" w14:textId="77777777" w:rsidR="00CD55CE" w:rsidRDefault="00CD55CE" w:rsidP="00CD55CE">
            <w:pPr>
              <w:pStyle w:val="ListBullet"/>
              <w:spacing w:before="60" w:line="276" w:lineRule="auto"/>
            </w:pPr>
            <w:r w:rsidRPr="00A06483">
              <w:t>Location/details of weld cross-overs</w:t>
            </w:r>
          </w:p>
          <w:p w14:paraId="2CC004EF" w14:textId="77777777" w:rsidR="00CD55CE" w:rsidRPr="00A06483" w:rsidRDefault="00CD55CE" w:rsidP="00CD55CE">
            <w:pPr>
              <w:pStyle w:val="ListBullet"/>
              <w:spacing w:before="60" w:line="276" w:lineRule="auto"/>
            </w:pPr>
            <w:r>
              <w:t xml:space="preserve">Anchor trench arrangement </w:t>
            </w:r>
          </w:p>
          <w:p w14:paraId="5D8A0376" w14:textId="77777777" w:rsidR="00CD55CE" w:rsidRPr="00A06483" w:rsidRDefault="00CD55CE" w:rsidP="00CD55CE">
            <w:pPr>
              <w:pStyle w:val="ListBullet"/>
              <w:spacing w:before="60" w:line="276" w:lineRule="auto"/>
            </w:pPr>
            <w:r w:rsidRPr="00A06483">
              <w:t>Location/details of offsets and base to embankment welds</w:t>
            </w:r>
          </w:p>
          <w:p w14:paraId="12B3C061" w14:textId="77777777" w:rsidR="00CD55CE" w:rsidRDefault="00CD55CE" w:rsidP="00CD55CE">
            <w:pPr>
              <w:pStyle w:val="ListBullet"/>
            </w:pPr>
            <w:r w:rsidRPr="00A06483">
              <w:t>Placement and protection methodology</w:t>
            </w:r>
          </w:p>
          <w:p w14:paraId="14E7FC0B" w14:textId="77777777" w:rsidR="00CD55CE" w:rsidRDefault="00CD55CE" w:rsidP="00CD55CE">
            <w:pPr>
              <w:pStyle w:val="ListBullet"/>
            </w:pPr>
            <w:r>
              <w:t xml:space="preserve">Wrinkle management </w:t>
            </w:r>
          </w:p>
          <w:p w14:paraId="67B95E9B" w14:textId="22BCEB51" w:rsidR="00CD55CE" w:rsidRPr="00BA2224" w:rsidRDefault="00CD55CE" w:rsidP="00CD55CE">
            <w:pPr>
              <w:pStyle w:val="TableText"/>
            </w:pPr>
            <w:r w:rsidRPr="00C7494D">
              <w:rPr>
                <w:b/>
                <w:bCs/>
              </w:rPr>
              <w:t>HOLD POINT H-G</w:t>
            </w:r>
            <w:r>
              <w:rPr>
                <w:b/>
                <w:bCs/>
              </w:rPr>
              <w:t>M1</w:t>
            </w:r>
          </w:p>
        </w:tc>
        <w:tc>
          <w:tcPr>
            <w:tcW w:w="1690" w:type="dxa"/>
          </w:tcPr>
          <w:p w14:paraId="4D6F55DF" w14:textId="449C5A8B" w:rsidR="00CD55CE" w:rsidRPr="00BA2224" w:rsidRDefault="00CD55CE" w:rsidP="00CD55CE">
            <w:pPr>
              <w:pStyle w:val="TableText"/>
            </w:pPr>
            <w:r w:rsidRPr="00A06483">
              <w:lastRenderedPageBreak/>
              <w:t>Once</w:t>
            </w:r>
          </w:p>
        </w:tc>
        <w:tc>
          <w:tcPr>
            <w:tcW w:w="1901" w:type="dxa"/>
          </w:tcPr>
          <w:p w14:paraId="433E25A0" w14:textId="3D4A515A" w:rsidR="00CD55CE" w:rsidRPr="00BA2224" w:rsidRDefault="00CD55CE" w:rsidP="00CD55CE">
            <w:pPr>
              <w:pStyle w:val="TableText"/>
            </w:pPr>
            <w:r w:rsidRPr="00A06483">
              <w:t>10 days prior to use in the works</w:t>
            </w:r>
          </w:p>
        </w:tc>
        <w:tc>
          <w:tcPr>
            <w:tcW w:w="1985" w:type="dxa"/>
          </w:tcPr>
          <w:p w14:paraId="42364E41" w14:textId="671FAEC7" w:rsidR="00CD55CE" w:rsidRPr="00BA2224" w:rsidRDefault="00CD55CE" w:rsidP="00CD55CE">
            <w:pPr>
              <w:pStyle w:val="TableText"/>
            </w:pPr>
            <w:r w:rsidRPr="00A06483">
              <w:t>Meeting CQA Engineer</w:t>
            </w:r>
            <w:r>
              <w:t>’</w:t>
            </w:r>
            <w:r w:rsidRPr="00A06483">
              <w:t>s approval</w:t>
            </w:r>
          </w:p>
        </w:tc>
        <w:tc>
          <w:tcPr>
            <w:tcW w:w="1701" w:type="dxa"/>
          </w:tcPr>
          <w:p w14:paraId="4580F444" w14:textId="77777777" w:rsidR="00CD55CE" w:rsidRDefault="00CD55CE" w:rsidP="00CD55CE">
            <w:pPr>
              <w:pStyle w:val="TableText"/>
            </w:pPr>
            <w:r w:rsidRPr="00A06483">
              <w:t>Document</w:t>
            </w:r>
          </w:p>
          <w:p w14:paraId="3864F95E" w14:textId="7F27A4B9" w:rsidR="00CD55CE" w:rsidRPr="00BA2224" w:rsidRDefault="00CD55CE" w:rsidP="00CD55CE">
            <w:pPr>
              <w:pStyle w:val="TableText"/>
            </w:pPr>
            <w:r>
              <w:t>Written approval</w:t>
            </w:r>
          </w:p>
        </w:tc>
        <w:tc>
          <w:tcPr>
            <w:tcW w:w="1843" w:type="dxa"/>
          </w:tcPr>
          <w:p w14:paraId="14BF5841" w14:textId="77777777" w:rsidR="00CD55CE" w:rsidRPr="006F6B18" w:rsidRDefault="00CD55CE" w:rsidP="00CD55CE">
            <w:pPr>
              <w:pStyle w:val="TableText"/>
              <w:rPr>
                <w:highlight w:val="cyan"/>
              </w:rPr>
            </w:pPr>
          </w:p>
        </w:tc>
      </w:tr>
      <w:tr w:rsidR="00CD55CE" w:rsidRPr="00282112" w14:paraId="0413B6BA" w14:textId="77777777" w:rsidTr="008A5F70">
        <w:trPr>
          <w:cnfStyle w:val="000000100000" w:firstRow="0" w:lastRow="0" w:firstColumn="0" w:lastColumn="0" w:oddVBand="0" w:evenVBand="0" w:oddHBand="1" w:evenHBand="0" w:firstRowFirstColumn="0" w:firstRowLastColumn="0" w:lastRowFirstColumn="0" w:lastRowLastColumn="0"/>
        </w:trPr>
        <w:tc>
          <w:tcPr>
            <w:tcW w:w="993" w:type="dxa"/>
          </w:tcPr>
          <w:p w14:paraId="16E364C1" w14:textId="1579037A" w:rsidR="00CD55CE" w:rsidRPr="00A06483" w:rsidRDefault="00CD55CE" w:rsidP="00CD55CE">
            <w:pPr>
              <w:pStyle w:val="TableText"/>
            </w:pPr>
            <w:r w:rsidRPr="008A5F70">
              <w:t>HDPE</w:t>
            </w:r>
            <w:r w:rsidR="008A5F70" w:rsidRPr="008A5F70">
              <w:t>5</w:t>
            </w:r>
          </w:p>
        </w:tc>
        <w:tc>
          <w:tcPr>
            <w:tcW w:w="1559" w:type="dxa"/>
          </w:tcPr>
          <w:p w14:paraId="2C9D043A" w14:textId="262A7D37" w:rsidR="00CD55CE" w:rsidRPr="00A06483" w:rsidRDefault="00CD55CE" w:rsidP="00CD55CE">
            <w:pPr>
              <w:pStyle w:val="TableText"/>
            </w:pPr>
            <w:r>
              <w:t>6</w:t>
            </w:r>
            <w:r w:rsidRPr="00A06483">
              <w:t>.2.4</w:t>
            </w:r>
            <w:r>
              <w:t>, 6.4.2.1</w:t>
            </w:r>
          </w:p>
        </w:tc>
        <w:tc>
          <w:tcPr>
            <w:tcW w:w="2929" w:type="dxa"/>
          </w:tcPr>
          <w:p w14:paraId="1EB7DCD2" w14:textId="73E3C14C" w:rsidR="00CD55CE" w:rsidRPr="00A06483" w:rsidRDefault="00CD55CE" w:rsidP="00CD55CE">
            <w:pPr>
              <w:pStyle w:val="TableText"/>
            </w:pPr>
            <w:r>
              <w:t xml:space="preserve">Manufacturer to provide </w:t>
            </w:r>
            <w:r w:rsidR="008A5F70">
              <w:t xml:space="preserve">the </w:t>
            </w:r>
            <w:r>
              <w:t xml:space="preserve">CQA Engineer with all </w:t>
            </w:r>
            <w:r w:rsidRPr="00A06483">
              <w:t xml:space="preserve">MQA </w:t>
            </w:r>
            <w:r>
              <w:t xml:space="preserve">testing </w:t>
            </w:r>
            <w:r w:rsidRPr="00A06483">
              <w:t>data (including HDPE sheets, resin, and welding granulate)</w:t>
            </w:r>
            <w:r>
              <w:t xml:space="preserve"> in accordance with the requirements in the Specification</w:t>
            </w:r>
          </w:p>
        </w:tc>
        <w:tc>
          <w:tcPr>
            <w:tcW w:w="1690" w:type="dxa"/>
          </w:tcPr>
          <w:p w14:paraId="0E9F1D2A" w14:textId="137B01D6" w:rsidR="00CD55CE" w:rsidRPr="00A06483" w:rsidRDefault="00CD55CE" w:rsidP="00CD55CE">
            <w:pPr>
              <w:pStyle w:val="TableText"/>
            </w:pPr>
            <w:r w:rsidRPr="00A06483">
              <w:t xml:space="preserve">As per Table </w:t>
            </w:r>
            <w:r>
              <w:t>6.1</w:t>
            </w:r>
            <w:r w:rsidRPr="00A06483">
              <w:t xml:space="preserve"> of the Specification</w:t>
            </w:r>
          </w:p>
        </w:tc>
        <w:tc>
          <w:tcPr>
            <w:tcW w:w="1901" w:type="dxa"/>
          </w:tcPr>
          <w:p w14:paraId="092E8291" w14:textId="3997953F" w:rsidR="00CD55CE" w:rsidRPr="00A06483" w:rsidRDefault="00CD55CE" w:rsidP="00CD55CE">
            <w:pPr>
              <w:pStyle w:val="TableText"/>
            </w:pPr>
            <w:r>
              <w:t xml:space="preserve">Prior to delivery </w:t>
            </w:r>
          </w:p>
        </w:tc>
        <w:tc>
          <w:tcPr>
            <w:tcW w:w="1985" w:type="dxa"/>
          </w:tcPr>
          <w:p w14:paraId="30F82836" w14:textId="77777777" w:rsidR="00CD55CE" w:rsidRPr="00A06483" w:rsidRDefault="00CD55CE" w:rsidP="00CD55CE">
            <w:pPr>
              <w:pStyle w:val="TableText"/>
            </w:pPr>
            <w:r w:rsidRPr="00A06483">
              <w:t>Manufacturer roll testing documentation</w:t>
            </w:r>
          </w:p>
          <w:p w14:paraId="3B2B7D47" w14:textId="77777777" w:rsidR="00CD55CE" w:rsidRPr="00A06483" w:rsidRDefault="00CD55CE" w:rsidP="00CD55CE">
            <w:pPr>
              <w:pStyle w:val="TableText"/>
            </w:pPr>
            <w:r w:rsidRPr="00A06483">
              <w:t>Properties as per Specification</w:t>
            </w:r>
          </w:p>
          <w:p w14:paraId="5853B1E4" w14:textId="044A377E" w:rsidR="00CD55CE" w:rsidRPr="00A06483" w:rsidRDefault="00CD55CE" w:rsidP="00CD55CE">
            <w:pPr>
              <w:pStyle w:val="TableText"/>
            </w:pPr>
            <w:r w:rsidRPr="00A06483">
              <w:t>Approval by CQA Engineer</w:t>
            </w:r>
          </w:p>
        </w:tc>
        <w:tc>
          <w:tcPr>
            <w:tcW w:w="1701" w:type="dxa"/>
          </w:tcPr>
          <w:p w14:paraId="1DDC6108" w14:textId="4797B17B" w:rsidR="00CD55CE" w:rsidRPr="00A06483" w:rsidRDefault="00CD55CE" w:rsidP="00CD55CE">
            <w:pPr>
              <w:pStyle w:val="TableText"/>
            </w:pPr>
            <w:r w:rsidRPr="00A06483">
              <w:t>Manufacturer QA / QC documentation</w:t>
            </w:r>
          </w:p>
        </w:tc>
        <w:tc>
          <w:tcPr>
            <w:tcW w:w="1843" w:type="dxa"/>
          </w:tcPr>
          <w:p w14:paraId="2A832448" w14:textId="77777777" w:rsidR="00CD55CE" w:rsidRPr="006F6B18" w:rsidRDefault="00CD55CE" w:rsidP="00CD55CE">
            <w:pPr>
              <w:pStyle w:val="TableText"/>
              <w:rPr>
                <w:highlight w:val="cyan"/>
              </w:rPr>
            </w:pPr>
          </w:p>
        </w:tc>
      </w:tr>
      <w:tr w:rsidR="00CD55CE" w:rsidRPr="00282112" w14:paraId="5A6E9CE0" w14:textId="77777777" w:rsidTr="008A5F70">
        <w:trPr>
          <w:cnfStyle w:val="000000010000" w:firstRow="0" w:lastRow="0" w:firstColumn="0" w:lastColumn="0" w:oddVBand="0" w:evenVBand="0" w:oddHBand="0" w:evenHBand="1" w:firstRowFirstColumn="0" w:firstRowLastColumn="0" w:lastRowFirstColumn="0" w:lastRowLastColumn="0"/>
        </w:trPr>
        <w:tc>
          <w:tcPr>
            <w:tcW w:w="993" w:type="dxa"/>
          </w:tcPr>
          <w:p w14:paraId="73A37ED7" w14:textId="7E2B3650" w:rsidR="00CD55CE" w:rsidRPr="00A06483" w:rsidRDefault="00CD55CE" w:rsidP="00CD55CE">
            <w:pPr>
              <w:pStyle w:val="TableText"/>
            </w:pPr>
            <w:r w:rsidRPr="008A5F70">
              <w:t>HDPE</w:t>
            </w:r>
            <w:r w:rsidR="008A5F70" w:rsidRPr="008A5F70">
              <w:t>6</w:t>
            </w:r>
          </w:p>
        </w:tc>
        <w:tc>
          <w:tcPr>
            <w:tcW w:w="1559" w:type="dxa"/>
          </w:tcPr>
          <w:p w14:paraId="6245F1CB" w14:textId="6277FFC7" w:rsidR="00CD55CE" w:rsidRPr="00A06483" w:rsidRDefault="00CD55CE" w:rsidP="00CD55CE">
            <w:pPr>
              <w:pStyle w:val="TableText"/>
            </w:pPr>
            <w:r>
              <w:t>6</w:t>
            </w:r>
            <w:r w:rsidRPr="00A06483">
              <w:t>.4.</w:t>
            </w:r>
            <w:r>
              <w:t>2.2</w:t>
            </w:r>
          </w:p>
        </w:tc>
        <w:tc>
          <w:tcPr>
            <w:tcW w:w="2929" w:type="dxa"/>
          </w:tcPr>
          <w:p w14:paraId="3182BA7C" w14:textId="7F38EE86" w:rsidR="008A5F70" w:rsidRDefault="00CD55CE" w:rsidP="00CD55CE">
            <w:pPr>
              <w:pStyle w:val="TableText"/>
              <w:keepLines/>
            </w:pPr>
            <w:r>
              <w:t>Contractor</w:t>
            </w:r>
            <w:r w:rsidRPr="00A06483">
              <w:t xml:space="preserve"> to provide CQA Engineer with HDPE samples for IQA testing.</w:t>
            </w:r>
          </w:p>
          <w:p w14:paraId="3059E3F8" w14:textId="037B6FF5" w:rsidR="00CD55CE" w:rsidRPr="00A06483" w:rsidRDefault="00CD55CE" w:rsidP="00CD55CE">
            <w:pPr>
              <w:pStyle w:val="TableText"/>
              <w:keepLines/>
            </w:pPr>
            <w:r w:rsidRPr="00A06483">
              <w:t>CQA Engineer to arrange testing.</w:t>
            </w:r>
          </w:p>
        </w:tc>
        <w:tc>
          <w:tcPr>
            <w:tcW w:w="1690" w:type="dxa"/>
          </w:tcPr>
          <w:p w14:paraId="038B782A" w14:textId="1A157122" w:rsidR="00CD55CE" w:rsidRPr="00A06483" w:rsidRDefault="00CD55CE" w:rsidP="00CD55CE">
            <w:pPr>
              <w:pStyle w:val="TableText"/>
            </w:pPr>
            <w:r w:rsidRPr="00A06483">
              <w:t xml:space="preserve">Number and size of samples meeting specification requirements </w:t>
            </w:r>
          </w:p>
        </w:tc>
        <w:tc>
          <w:tcPr>
            <w:tcW w:w="1901" w:type="dxa"/>
          </w:tcPr>
          <w:p w14:paraId="188D9949" w14:textId="43A1F167" w:rsidR="00CD55CE" w:rsidRPr="00A06483" w:rsidRDefault="00CD55CE" w:rsidP="00CD55CE">
            <w:pPr>
              <w:pStyle w:val="TableText"/>
            </w:pPr>
            <w:r w:rsidRPr="00A06483">
              <w:t>Once delivered to site, prior to deployment</w:t>
            </w:r>
          </w:p>
        </w:tc>
        <w:tc>
          <w:tcPr>
            <w:tcW w:w="1985" w:type="dxa"/>
          </w:tcPr>
          <w:p w14:paraId="0B3E3793" w14:textId="36B6E445" w:rsidR="00CD55CE" w:rsidRPr="00A06483" w:rsidRDefault="00CD55CE" w:rsidP="00CD55CE">
            <w:pPr>
              <w:pStyle w:val="TableText"/>
            </w:pPr>
            <w:r w:rsidRPr="00A06483">
              <w:t>Number and size of samples meeting lab requirements</w:t>
            </w:r>
          </w:p>
        </w:tc>
        <w:tc>
          <w:tcPr>
            <w:tcW w:w="1701" w:type="dxa"/>
          </w:tcPr>
          <w:p w14:paraId="6CE6C2C3" w14:textId="215FFB77" w:rsidR="00CD55CE" w:rsidRPr="00A06483" w:rsidRDefault="00CD55CE" w:rsidP="00CD55CE">
            <w:pPr>
              <w:pStyle w:val="TableText"/>
            </w:pPr>
            <w:r w:rsidRPr="00A06483">
              <w:t>Confirmation to CQA Engineer of receipt by lab</w:t>
            </w:r>
          </w:p>
        </w:tc>
        <w:tc>
          <w:tcPr>
            <w:tcW w:w="1843" w:type="dxa"/>
          </w:tcPr>
          <w:p w14:paraId="6BCAB42A" w14:textId="77777777" w:rsidR="00CD55CE" w:rsidRPr="00A06483" w:rsidRDefault="00CD55CE" w:rsidP="00CD55CE">
            <w:pPr>
              <w:pStyle w:val="TableText"/>
            </w:pPr>
          </w:p>
        </w:tc>
      </w:tr>
      <w:tr w:rsidR="00CD55CE" w:rsidRPr="00282112" w14:paraId="688831B6" w14:textId="77777777" w:rsidTr="008A5F70">
        <w:trPr>
          <w:cnfStyle w:val="000000100000" w:firstRow="0" w:lastRow="0" w:firstColumn="0" w:lastColumn="0" w:oddVBand="0" w:evenVBand="0" w:oddHBand="1" w:evenHBand="0" w:firstRowFirstColumn="0" w:firstRowLastColumn="0" w:lastRowFirstColumn="0" w:lastRowLastColumn="0"/>
        </w:trPr>
        <w:tc>
          <w:tcPr>
            <w:tcW w:w="993" w:type="dxa"/>
          </w:tcPr>
          <w:p w14:paraId="5F9F3E0C" w14:textId="5E007B16" w:rsidR="00CD55CE" w:rsidRPr="005D2B9F" w:rsidRDefault="00CD55CE" w:rsidP="00CD55CE">
            <w:pPr>
              <w:pStyle w:val="TableText"/>
              <w:rPr>
                <w:highlight w:val="green"/>
              </w:rPr>
            </w:pPr>
            <w:r>
              <w:t>HDPE7</w:t>
            </w:r>
          </w:p>
        </w:tc>
        <w:tc>
          <w:tcPr>
            <w:tcW w:w="1559" w:type="dxa"/>
          </w:tcPr>
          <w:p w14:paraId="7B1C4B5E" w14:textId="537EEA69" w:rsidR="00CD55CE" w:rsidRDefault="00CD55CE" w:rsidP="00CD55CE">
            <w:pPr>
              <w:pStyle w:val="TableText"/>
            </w:pPr>
            <w:r>
              <w:t>6.2.4, 6.4.1</w:t>
            </w:r>
          </w:p>
        </w:tc>
        <w:tc>
          <w:tcPr>
            <w:tcW w:w="2929" w:type="dxa"/>
          </w:tcPr>
          <w:p w14:paraId="46F39BCE" w14:textId="2FC224F6" w:rsidR="00CD55CE" w:rsidRDefault="00CD55CE" w:rsidP="00CD55CE">
            <w:pPr>
              <w:pStyle w:val="TableText"/>
            </w:pPr>
            <w:r>
              <w:t xml:space="preserve">CQA Engineer’s review and approval of MQA and IQA data and approval of </w:t>
            </w:r>
            <w:r>
              <w:lastRenderedPageBreak/>
              <w:t>geomembrane materials proposed for use in the works</w:t>
            </w:r>
          </w:p>
          <w:p w14:paraId="07843C67" w14:textId="0AAD09A0" w:rsidR="00CD55CE" w:rsidRDefault="00CD55CE" w:rsidP="00CD55CE">
            <w:pPr>
              <w:pStyle w:val="TableText"/>
              <w:keepLines/>
            </w:pPr>
            <w:r>
              <w:rPr>
                <w:b/>
                <w:bCs/>
              </w:rPr>
              <w:t>HOLD POINT H-GM2</w:t>
            </w:r>
          </w:p>
        </w:tc>
        <w:tc>
          <w:tcPr>
            <w:tcW w:w="1690" w:type="dxa"/>
          </w:tcPr>
          <w:p w14:paraId="770DFA94" w14:textId="2B570629" w:rsidR="00CD55CE" w:rsidRPr="00A06483" w:rsidRDefault="00CD55CE" w:rsidP="00CD55CE">
            <w:pPr>
              <w:pStyle w:val="TableText"/>
            </w:pPr>
            <w:r>
              <w:lastRenderedPageBreak/>
              <w:t>Once</w:t>
            </w:r>
          </w:p>
        </w:tc>
        <w:tc>
          <w:tcPr>
            <w:tcW w:w="1901" w:type="dxa"/>
          </w:tcPr>
          <w:p w14:paraId="7F724379" w14:textId="77777777" w:rsidR="00CD55CE" w:rsidRDefault="00CD55CE" w:rsidP="00CD55CE">
            <w:pPr>
              <w:pStyle w:val="TableText"/>
            </w:pPr>
            <w:r>
              <w:t>Prior to delivery (MQA)</w:t>
            </w:r>
          </w:p>
          <w:p w14:paraId="6E5304B0" w14:textId="17D9EFB7" w:rsidR="00CD55CE" w:rsidRPr="00A06483" w:rsidRDefault="00CD55CE" w:rsidP="00CD55CE">
            <w:pPr>
              <w:pStyle w:val="TableText"/>
            </w:pPr>
            <w:r>
              <w:lastRenderedPageBreak/>
              <w:t>Prior to placement (IQA)</w:t>
            </w:r>
          </w:p>
        </w:tc>
        <w:tc>
          <w:tcPr>
            <w:tcW w:w="1985" w:type="dxa"/>
          </w:tcPr>
          <w:p w14:paraId="7EE4AF3F" w14:textId="77777777" w:rsidR="00CD55CE" w:rsidRDefault="00CD55CE" w:rsidP="00CD55CE">
            <w:pPr>
              <w:pStyle w:val="TableText"/>
            </w:pPr>
            <w:r>
              <w:lastRenderedPageBreak/>
              <w:t>Properties and test frequency as per the Specification</w:t>
            </w:r>
          </w:p>
          <w:p w14:paraId="01E7B6C6" w14:textId="26240D88" w:rsidR="00CD55CE" w:rsidRPr="00A06483" w:rsidRDefault="00CD55CE" w:rsidP="00CD55CE">
            <w:pPr>
              <w:pStyle w:val="TableText"/>
            </w:pPr>
            <w:r>
              <w:lastRenderedPageBreak/>
              <w:t>CQA Engineer Approval of Results</w:t>
            </w:r>
          </w:p>
        </w:tc>
        <w:tc>
          <w:tcPr>
            <w:tcW w:w="1701" w:type="dxa"/>
          </w:tcPr>
          <w:p w14:paraId="5027E7CE" w14:textId="77777777" w:rsidR="00CD55CE" w:rsidRDefault="00CD55CE" w:rsidP="00CD55CE">
            <w:pPr>
              <w:pStyle w:val="TableText"/>
            </w:pPr>
            <w:r>
              <w:lastRenderedPageBreak/>
              <w:t>MQA documentation</w:t>
            </w:r>
          </w:p>
          <w:p w14:paraId="25F4BC07" w14:textId="77777777" w:rsidR="00CD55CE" w:rsidRDefault="00CD55CE" w:rsidP="00CD55CE">
            <w:pPr>
              <w:pStyle w:val="TableText"/>
            </w:pPr>
            <w:r>
              <w:lastRenderedPageBreak/>
              <w:t>Independent lab test reports</w:t>
            </w:r>
          </w:p>
          <w:p w14:paraId="315B6D86" w14:textId="38DE2B7D" w:rsidR="00CD55CE" w:rsidRPr="00A06483" w:rsidRDefault="00CD55CE" w:rsidP="00CD55CE">
            <w:pPr>
              <w:pStyle w:val="TableText"/>
            </w:pPr>
            <w:r>
              <w:t>CQA Engineer written approval of materials to be used in the works</w:t>
            </w:r>
          </w:p>
        </w:tc>
        <w:tc>
          <w:tcPr>
            <w:tcW w:w="1843" w:type="dxa"/>
          </w:tcPr>
          <w:p w14:paraId="1B856BE0" w14:textId="77777777" w:rsidR="00CD55CE" w:rsidRPr="00A06483" w:rsidRDefault="00CD55CE" w:rsidP="00CD55CE">
            <w:pPr>
              <w:pStyle w:val="TableText"/>
            </w:pPr>
          </w:p>
        </w:tc>
      </w:tr>
      <w:tr w:rsidR="00CD55CE" w:rsidRPr="00282112" w14:paraId="1A5BFCC9" w14:textId="77777777" w:rsidTr="008A5F70">
        <w:trPr>
          <w:cnfStyle w:val="000000010000" w:firstRow="0" w:lastRow="0" w:firstColumn="0" w:lastColumn="0" w:oddVBand="0" w:evenVBand="0" w:oddHBand="0" w:evenHBand="1" w:firstRowFirstColumn="0" w:firstRowLastColumn="0" w:lastRowFirstColumn="0" w:lastRowLastColumn="0"/>
        </w:trPr>
        <w:tc>
          <w:tcPr>
            <w:tcW w:w="993" w:type="dxa"/>
          </w:tcPr>
          <w:p w14:paraId="079D9102" w14:textId="69F74C46" w:rsidR="00CD55CE" w:rsidRPr="005D2B9F" w:rsidRDefault="00CD55CE" w:rsidP="00CD55CE">
            <w:pPr>
              <w:pStyle w:val="TableText"/>
              <w:rPr>
                <w:highlight w:val="green"/>
              </w:rPr>
            </w:pPr>
            <w:r w:rsidRPr="008A5F70">
              <w:t>HDPE</w:t>
            </w:r>
            <w:r w:rsidR="008A5F70" w:rsidRPr="008A5F70">
              <w:t>8</w:t>
            </w:r>
          </w:p>
        </w:tc>
        <w:tc>
          <w:tcPr>
            <w:tcW w:w="1559" w:type="dxa"/>
          </w:tcPr>
          <w:p w14:paraId="42D0B12C" w14:textId="77777777" w:rsidR="00CD55CE" w:rsidRPr="00A06483" w:rsidRDefault="00CD55CE" w:rsidP="00CD55CE">
            <w:pPr>
              <w:pStyle w:val="TableText"/>
            </w:pPr>
            <w:r>
              <w:t>6</w:t>
            </w:r>
            <w:r w:rsidRPr="00A06483">
              <w:t>.2.5</w:t>
            </w:r>
          </w:p>
        </w:tc>
        <w:tc>
          <w:tcPr>
            <w:tcW w:w="2929" w:type="dxa"/>
          </w:tcPr>
          <w:p w14:paraId="5B29CEB5" w14:textId="77777777" w:rsidR="00CD55CE" w:rsidRPr="00A06483" w:rsidRDefault="00CD55CE" w:rsidP="00CD55CE">
            <w:pPr>
              <w:pStyle w:val="TableText"/>
            </w:pPr>
            <w:r w:rsidRPr="00A06483">
              <w:t>CQA Engineer to confirm that HDPE rolls supplied to site are labelled in accordance with the Specification</w:t>
            </w:r>
          </w:p>
        </w:tc>
        <w:tc>
          <w:tcPr>
            <w:tcW w:w="1690" w:type="dxa"/>
          </w:tcPr>
          <w:p w14:paraId="6DEBDAE8" w14:textId="77777777" w:rsidR="00CD55CE" w:rsidRPr="00A06483" w:rsidRDefault="00CD55CE" w:rsidP="00CD55CE">
            <w:pPr>
              <w:pStyle w:val="TableText"/>
            </w:pPr>
            <w:r w:rsidRPr="00A06483">
              <w:t>As required</w:t>
            </w:r>
          </w:p>
        </w:tc>
        <w:tc>
          <w:tcPr>
            <w:tcW w:w="1901" w:type="dxa"/>
          </w:tcPr>
          <w:p w14:paraId="0C39D85E" w14:textId="77777777" w:rsidR="00CD55CE" w:rsidRPr="00A06483" w:rsidRDefault="00CD55CE" w:rsidP="00CD55CE">
            <w:pPr>
              <w:pStyle w:val="TableText"/>
            </w:pPr>
            <w:r w:rsidRPr="00A06483">
              <w:t>Upon delivery to site</w:t>
            </w:r>
          </w:p>
        </w:tc>
        <w:tc>
          <w:tcPr>
            <w:tcW w:w="1985" w:type="dxa"/>
          </w:tcPr>
          <w:p w14:paraId="222E38C9" w14:textId="77777777" w:rsidR="00CD55CE" w:rsidRPr="00A06483" w:rsidRDefault="00CD55CE" w:rsidP="00CD55CE">
            <w:pPr>
              <w:pStyle w:val="TableText"/>
            </w:pPr>
            <w:r w:rsidRPr="00A06483">
              <w:t>Labelled as per Specification</w:t>
            </w:r>
          </w:p>
          <w:p w14:paraId="6245380E" w14:textId="77777777" w:rsidR="00CD55CE" w:rsidRPr="00A06483" w:rsidRDefault="00CD55CE" w:rsidP="00CD55CE">
            <w:pPr>
              <w:pStyle w:val="TableText"/>
            </w:pPr>
            <w:r w:rsidRPr="00A06483">
              <w:t>Free of damage</w:t>
            </w:r>
          </w:p>
        </w:tc>
        <w:tc>
          <w:tcPr>
            <w:tcW w:w="1701" w:type="dxa"/>
          </w:tcPr>
          <w:p w14:paraId="14846467" w14:textId="77777777" w:rsidR="00CD55CE" w:rsidRPr="00A06483" w:rsidRDefault="00CD55CE" w:rsidP="00CD55CE">
            <w:pPr>
              <w:pStyle w:val="TableText"/>
            </w:pPr>
            <w:r w:rsidRPr="00A06483">
              <w:t>Site records and photos</w:t>
            </w:r>
          </w:p>
        </w:tc>
        <w:tc>
          <w:tcPr>
            <w:tcW w:w="1843" w:type="dxa"/>
          </w:tcPr>
          <w:p w14:paraId="360C8BCD" w14:textId="77777777" w:rsidR="00CD55CE" w:rsidRPr="00A06483" w:rsidRDefault="00CD55CE" w:rsidP="00CD55CE">
            <w:pPr>
              <w:pStyle w:val="TableText"/>
            </w:pPr>
          </w:p>
        </w:tc>
      </w:tr>
      <w:tr w:rsidR="00CD55CE" w:rsidRPr="00282112" w14:paraId="698184AF" w14:textId="77777777" w:rsidTr="008A5F70">
        <w:trPr>
          <w:cnfStyle w:val="000000100000" w:firstRow="0" w:lastRow="0" w:firstColumn="0" w:lastColumn="0" w:oddVBand="0" w:evenVBand="0" w:oddHBand="1" w:evenHBand="0" w:firstRowFirstColumn="0" w:firstRowLastColumn="0" w:lastRowFirstColumn="0" w:lastRowLastColumn="0"/>
        </w:trPr>
        <w:tc>
          <w:tcPr>
            <w:tcW w:w="993" w:type="dxa"/>
          </w:tcPr>
          <w:p w14:paraId="48401A48" w14:textId="4238642D" w:rsidR="00CD55CE" w:rsidRPr="00672FD9" w:rsidRDefault="00CD55CE" w:rsidP="00CD55CE">
            <w:pPr>
              <w:pStyle w:val="TableText"/>
            </w:pPr>
            <w:r w:rsidRPr="008A5F70">
              <w:t>HDPE</w:t>
            </w:r>
            <w:r w:rsidR="008A5F70" w:rsidRPr="008A5F70">
              <w:t>9</w:t>
            </w:r>
          </w:p>
        </w:tc>
        <w:tc>
          <w:tcPr>
            <w:tcW w:w="1559" w:type="dxa"/>
          </w:tcPr>
          <w:p w14:paraId="5E3D24FB" w14:textId="3D4CB94D" w:rsidR="00CD55CE" w:rsidRPr="00672FD9" w:rsidRDefault="00CD55CE" w:rsidP="00CD55CE">
            <w:pPr>
              <w:pStyle w:val="TableText"/>
            </w:pPr>
            <w:r>
              <w:t>6</w:t>
            </w:r>
            <w:r w:rsidRPr="00672FD9">
              <w:t>.3.2</w:t>
            </w:r>
          </w:p>
        </w:tc>
        <w:tc>
          <w:tcPr>
            <w:tcW w:w="2929" w:type="dxa"/>
          </w:tcPr>
          <w:p w14:paraId="6AC08F71" w14:textId="00D842AE" w:rsidR="00CD55CE" w:rsidRPr="00672FD9" w:rsidRDefault="00CD55CE" w:rsidP="00CD55CE">
            <w:pPr>
              <w:pStyle w:val="TableText"/>
            </w:pPr>
            <w:r w:rsidRPr="00672FD9">
              <w:t>Contractor to submit evidence of staff experience</w:t>
            </w:r>
          </w:p>
        </w:tc>
        <w:tc>
          <w:tcPr>
            <w:tcW w:w="1690" w:type="dxa"/>
          </w:tcPr>
          <w:p w14:paraId="784BCF38" w14:textId="0CF8CFFB" w:rsidR="00CD55CE" w:rsidRPr="00672FD9" w:rsidRDefault="00CD55CE" w:rsidP="00CD55CE">
            <w:pPr>
              <w:pStyle w:val="TableText"/>
            </w:pPr>
            <w:r w:rsidRPr="00672FD9">
              <w:t>Once or for new staff arriving to the works</w:t>
            </w:r>
          </w:p>
        </w:tc>
        <w:tc>
          <w:tcPr>
            <w:tcW w:w="1901" w:type="dxa"/>
          </w:tcPr>
          <w:p w14:paraId="0F598A23" w14:textId="6BDB9A0D" w:rsidR="00CD55CE" w:rsidRPr="00672FD9" w:rsidRDefault="00CD55CE" w:rsidP="00CD55CE">
            <w:pPr>
              <w:pStyle w:val="TableText"/>
            </w:pPr>
            <w:r w:rsidRPr="00672FD9">
              <w:t>Prior to installation works</w:t>
            </w:r>
          </w:p>
        </w:tc>
        <w:tc>
          <w:tcPr>
            <w:tcW w:w="1985" w:type="dxa"/>
          </w:tcPr>
          <w:p w14:paraId="79151EAD" w14:textId="5BC2BF47" w:rsidR="00CD55CE" w:rsidRPr="00672FD9" w:rsidRDefault="00CD55CE" w:rsidP="00CD55CE">
            <w:pPr>
              <w:pStyle w:val="TableText"/>
            </w:pPr>
            <w:r w:rsidRPr="00672FD9">
              <w:t>Meeting CQA Engineers approval</w:t>
            </w:r>
          </w:p>
        </w:tc>
        <w:tc>
          <w:tcPr>
            <w:tcW w:w="1701" w:type="dxa"/>
          </w:tcPr>
          <w:p w14:paraId="3F9F3559" w14:textId="77777777" w:rsidR="00CD55CE" w:rsidRDefault="00CD55CE" w:rsidP="00CD55CE">
            <w:pPr>
              <w:pStyle w:val="TableText"/>
            </w:pPr>
            <w:r w:rsidRPr="00672FD9">
              <w:t>Document</w:t>
            </w:r>
          </w:p>
          <w:p w14:paraId="3A46DB5E" w14:textId="28B98BF6" w:rsidR="00CD55CE" w:rsidRPr="00672FD9" w:rsidRDefault="00CD55CE" w:rsidP="00CD55CE">
            <w:pPr>
              <w:pStyle w:val="TableText"/>
            </w:pPr>
            <w:r>
              <w:t>Written approval</w:t>
            </w:r>
          </w:p>
        </w:tc>
        <w:tc>
          <w:tcPr>
            <w:tcW w:w="1843" w:type="dxa"/>
          </w:tcPr>
          <w:p w14:paraId="4B5A7D30" w14:textId="77777777" w:rsidR="00CD55CE" w:rsidRPr="00282112" w:rsidRDefault="00CD55CE" w:rsidP="00CD55CE">
            <w:pPr>
              <w:pStyle w:val="TableText"/>
              <w:rPr>
                <w:highlight w:val="green"/>
              </w:rPr>
            </w:pPr>
          </w:p>
        </w:tc>
      </w:tr>
      <w:tr w:rsidR="00CD55CE" w:rsidRPr="00282112" w14:paraId="5D934D98" w14:textId="77777777" w:rsidTr="008A5F70">
        <w:trPr>
          <w:cnfStyle w:val="000000010000" w:firstRow="0" w:lastRow="0" w:firstColumn="0" w:lastColumn="0" w:oddVBand="0" w:evenVBand="0" w:oddHBand="0" w:evenHBand="1" w:firstRowFirstColumn="0" w:firstRowLastColumn="0" w:lastRowFirstColumn="0" w:lastRowLastColumn="0"/>
        </w:trPr>
        <w:tc>
          <w:tcPr>
            <w:tcW w:w="993" w:type="dxa"/>
          </w:tcPr>
          <w:p w14:paraId="6E23CBCB" w14:textId="1969AB11" w:rsidR="00CD55CE" w:rsidRPr="00F27C28" w:rsidRDefault="00CD55CE" w:rsidP="00CD55CE">
            <w:pPr>
              <w:pStyle w:val="TableText"/>
            </w:pPr>
            <w:r w:rsidRPr="008A5F70">
              <w:t>HDPE</w:t>
            </w:r>
            <w:r w:rsidR="008A5F70" w:rsidRPr="008A5F70">
              <w:t>10</w:t>
            </w:r>
          </w:p>
        </w:tc>
        <w:tc>
          <w:tcPr>
            <w:tcW w:w="1559" w:type="dxa"/>
          </w:tcPr>
          <w:p w14:paraId="6E4E1212" w14:textId="7C70BFED" w:rsidR="00CD55CE" w:rsidRPr="00F27C28" w:rsidRDefault="00CD55CE" w:rsidP="00CD55CE">
            <w:pPr>
              <w:pStyle w:val="TableText"/>
            </w:pPr>
            <w:r>
              <w:t>6</w:t>
            </w:r>
            <w:r w:rsidRPr="00F27C28">
              <w:t>.3.4</w:t>
            </w:r>
            <w:r>
              <w:t>, 6.4.4</w:t>
            </w:r>
          </w:p>
        </w:tc>
        <w:tc>
          <w:tcPr>
            <w:tcW w:w="2929" w:type="dxa"/>
          </w:tcPr>
          <w:p w14:paraId="3A93E539" w14:textId="34C9C7C8" w:rsidR="00CD55CE" w:rsidRDefault="00CD55CE" w:rsidP="00CD55CE">
            <w:pPr>
              <w:pStyle w:val="TableText"/>
            </w:pPr>
            <w:r>
              <w:t>CQA Engineer</w:t>
            </w:r>
            <w:r w:rsidRPr="00F27C28">
              <w:t xml:space="preserve"> to inspect GCL surface and provide written advice of acceptance.</w:t>
            </w:r>
          </w:p>
          <w:p w14:paraId="441828F6" w14:textId="2015FB1A" w:rsidR="00CD55CE" w:rsidRPr="00F27C28" w:rsidRDefault="00CD55CE" w:rsidP="00CD55CE">
            <w:pPr>
              <w:pStyle w:val="TableText"/>
            </w:pPr>
            <w:r w:rsidRPr="00C7494D">
              <w:rPr>
                <w:b/>
                <w:bCs/>
              </w:rPr>
              <w:t>HOLD POINT H-G</w:t>
            </w:r>
            <w:r>
              <w:rPr>
                <w:b/>
                <w:bCs/>
              </w:rPr>
              <w:t>M3</w:t>
            </w:r>
          </w:p>
        </w:tc>
        <w:tc>
          <w:tcPr>
            <w:tcW w:w="1690" w:type="dxa"/>
          </w:tcPr>
          <w:p w14:paraId="6DE838E9" w14:textId="79ED12CB" w:rsidR="00CD55CE" w:rsidRPr="00F27C28" w:rsidRDefault="00CD55CE" w:rsidP="00CD55CE">
            <w:pPr>
              <w:pStyle w:val="TableText"/>
            </w:pPr>
            <w:r w:rsidRPr="00F27C28">
              <w:t>As required</w:t>
            </w:r>
          </w:p>
        </w:tc>
        <w:tc>
          <w:tcPr>
            <w:tcW w:w="1901" w:type="dxa"/>
          </w:tcPr>
          <w:p w14:paraId="00DC30CB" w14:textId="16F701DD" w:rsidR="00CD55CE" w:rsidRPr="00F27C28" w:rsidRDefault="00CD55CE" w:rsidP="00CD55CE">
            <w:pPr>
              <w:pStyle w:val="TableText"/>
            </w:pPr>
            <w:r w:rsidRPr="00F27C28">
              <w:t>Prior to geomembrane installation</w:t>
            </w:r>
          </w:p>
        </w:tc>
        <w:tc>
          <w:tcPr>
            <w:tcW w:w="1985" w:type="dxa"/>
          </w:tcPr>
          <w:p w14:paraId="1A488FD3" w14:textId="5597B1CD" w:rsidR="00CD55CE" w:rsidRPr="00F27C28" w:rsidRDefault="00CD55CE" w:rsidP="00CD55CE">
            <w:pPr>
              <w:pStyle w:val="TableText"/>
            </w:pPr>
            <w:r w:rsidRPr="00F27C28">
              <w:t>With CQA Engineer to confirm surface meets Specification.</w:t>
            </w:r>
          </w:p>
        </w:tc>
        <w:tc>
          <w:tcPr>
            <w:tcW w:w="1701" w:type="dxa"/>
          </w:tcPr>
          <w:p w14:paraId="6E5E9405" w14:textId="77777777" w:rsidR="00CD55CE" w:rsidRPr="00F27C28" w:rsidRDefault="00CD55CE" w:rsidP="00CD55CE">
            <w:pPr>
              <w:pStyle w:val="TableText"/>
            </w:pPr>
            <w:r w:rsidRPr="00F27C28">
              <w:t>Site records and photos</w:t>
            </w:r>
          </w:p>
          <w:p w14:paraId="6CC24E58" w14:textId="3D61855E" w:rsidR="00CD55CE" w:rsidRPr="00F27C28" w:rsidRDefault="00CD55CE" w:rsidP="00CD55CE">
            <w:pPr>
              <w:pStyle w:val="TableText"/>
            </w:pPr>
            <w:r w:rsidRPr="00F27C28">
              <w:t>Written approval to proceed</w:t>
            </w:r>
          </w:p>
        </w:tc>
        <w:tc>
          <w:tcPr>
            <w:tcW w:w="1843" w:type="dxa"/>
          </w:tcPr>
          <w:p w14:paraId="75447040" w14:textId="77777777" w:rsidR="00CD55CE" w:rsidRPr="00282112" w:rsidRDefault="00CD55CE" w:rsidP="00CD55CE">
            <w:pPr>
              <w:pStyle w:val="TableText"/>
              <w:rPr>
                <w:highlight w:val="green"/>
              </w:rPr>
            </w:pPr>
          </w:p>
        </w:tc>
      </w:tr>
      <w:tr w:rsidR="00CD55CE" w:rsidRPr="00282112" w14:paraId="554D4DD8" w14:textId="77777777" w:rsidTr="008A5F70">
        <w:trPr>
          <w:cnfStyle w:val="000000100000" w:firstRow="0" w:lastRow="0" w:firstColumn="0" w:lastColumn="0" w:oddVBand="0" w:evenVBand="0" w:oddHBand="1" w:evenHBand="0" w:firstRowFirstColumn="0" w:firstRowLastColumn="0" w:lastRowFirstColumn="0" w:lastRowLastColumn="0"/>
        </w:trPr>
        <w:tc>
          <w:tcPr>
            <w:tcW w:w="993" w:type="dxa"/>
          </w:tcPr>
          <w:p w14:paraId="32346069" w14:textId="464EFAE2" w:rsidR="00CD55CE" w:rsidRPr="00EA43C9" w:rsidRDefault="00CD55CE" w:rsidP="00CD55CE">
            <w:pPr>
              <w:pStyle w:val="TableText"/>
            </w:pPr>
            <w:r w:rsidRPr="00EA43C9">
              <w:t>HDPE</w:t>
            </w:r>
            <w:r w:rsidR="008A5F70">
              <w:t>11</w:t>
            </w:r>
          </w:p>
        </w:tc>
        <w:tc>
          <w:tcPr>
            <w:tcW w:w="1559" w:type="dxa"/>
          </w:tcPr>
          <w:p w14:paraId="1E63734A" w14:textId="4579CA27" w:rsidR="00CD55CE" w:rsidRPr="00EA43C9" w:rsidRDefault="00CD55CE" w:rsidP="00CD55CE">
            <w:pPr>
              <w:pStyle w:val="TableText"/>
            </w:pPr>
            <w:r>
              <w:t>6</w:t>
            </w:r>
            <w:r w:rsidRPr="00EA43C9">
              <w:t>.3.5</w:t>
            </w:r>
          </w:p>
        </w:tc>
        <w:tc>
          <w:tcPr>
            <w:tcW w:w="2929" w:type="dxa"/>
          </w:tcPr>
          <w:p w14:paraId="684A9ADF" w14:textId="351D322E" w:rsidR="00CD55CE" w:rsidRPr="00EA43C9" w:rsidRDefault="00CD55CE" w:rsidP="00CD55CE">
            <w:pPr>
              <w:pStyle w:val="TableText"/>
            </w:pPr>
            <w:r w:rsidRPr="00EA43C9">
              <w:t>The CQA Engineer and Installer shall inspect and approve the geomembrane panels for damage or defects prior to and during placement.</w:t>
            </w:r>
          </w:p>
        </w:tc>
        <w:tc>
          <w:tcPr>
            <w:tcW w:w="1690" w:type="dxa"/>
          </w:tcPr>
          <w:p w14:paraId="112457AC" w14:textId="5F8E37B3" w:rsidR="00CD55CE" w:rsidRPr="00EA43C9" w:rsidRDefault="00CD55CE" w:rsidP="00CD55CE">
            <w:pPr>
              <w:pStyle w:val="TableText"/>
            </w:pPr>
            <w:r w:rsidRPr="00EA43C9">
              <w:t>Progressively</w:t>
            </w:r>
          </w:p>
        </w:tc>
        <w:tc>
          <w:tcPr>
            <w:tcW w:w="1901" w:type="dxa"/>
          </w:tcPr>
          <w:p w14:paraId="3A442239" w14:textId="6DFBC53C" w:rsidR="00CD55CE" w:rsidRPr="00EA43C9" w:rsidRDefault="00CD55CE" w:rsidP="00CD55CE">
            <w:pPr>
              <w:pStyle w:val="TableText"/>
            </w:pPr>
            <w:r w:rsidRPr="00EA43C9">
              <w:t>Prior to and during placement</w:t>
            </w:r>
          </w:p>
        </w:tc>
        <w:tc>
          <w:tcPr>
            <w:tcW w:w="1985" w:type="dxa"/>
          </w:tcPr>
          <w:p w14:paraId="62E1BC26" w14:textId="0E6C3D30" w:rsidR="00CD55CE" w:rsidRPr="00EA43C9" w:rsidRDefault="00CD55CE" w:rsidP="00CD55CE">
            <w:pPr>
              <w:pStyle w:val="TableText"/>
            </w:pPr>
            <w:r w:rsidRPr="00EA43C9">
              <w:t>Meeting CQA Engineers approval</w:t>
            </w:r>
          </w:p>
        </w:tc>
        <w:tc>
          <w:tcPr>
            <w:tcW w:w="1701" w:type="dxa"/>
          </w:tcPr>
          <w:p w14:paraId="08FBD6AC" w14:textId="6BCE6577" w:rsidR="00CD55CE" w:rsidRPr="00EA43C9" w:rsidRDefault="00CD55CE" w:rsidP="00CD55CE">
            <w:pPr>
              <w:pStyle w:val="TableText"/>
            </w:pPr>
            <w:r w:rsidRPr="00EA43C9">
              <w:t>Site records and photos</w:t>
            </w:r>
          </w:p>
        </w:tc>
        <w:tc>
          <w:tcPr>
            <w:tcW w:w="1843" w:type="dxa"/>
          </w:tcPr>
          <w:p w14:paraId="4067484B" w14:textId="77777777" w:rsidR="00CD55CE" w:rsidRPr="00282112" w:rsidRDefault="00CD55CE" w:rsidP="00CD55CE">
            <w:pPr>
              <w:pStyle w:val="TableText"/>
              <w:rPr>
                <w:highlight w:val="green"/>
              </w:rPr>
            </w:pPr>
          </w:p>
        </w:tc>
      </w:tr>
      <w:tr w:rsidR="00CD55CE" w:rsidRPr="00282112" w14:paraId="343EBCD2" w14:textId="77777777" w:rsidTr="008A5F70">
        <w:trPr>
          <w:cnfStyle w:val="000000010000" w:firstRow="0" w:lastRow="0" w:firstColumn="0" w:lastColumn="0" w:oddVBand="0" w:evenVBand="0" w:oddHBand="0" w:evenHBand="1" w:firstRowFirstColumn="0" w:firstRowLastColumn="0" w:lastRowFirstColumn="0" w:lastRowLastColumn="0"/>
        </w:trPr>
        <w:tc>
          <w:tcPr>
            <w:tcW w:w="993" w:type="dxa"/>
          </w:tcPr>
          <w:p w14:paraId="3A2DDC47" w14:textId="72A2B753" w:rsidR="00CD55CE" w:rsidRPr="00C43CBB" w:rsidRDefault="00CD55CE" w:rsidP="00CD55CE">
            <w:pPr>
              <w:pStyle w:val="TableText"/>
            </w:pPr>
            <w:r w:rsidRPr="00C43CBB">
              <w:t>HDPE1</w:t>
            </w:r>
            <w:r w:rsidR="008A5F70">
              <w:t>2</w:t>
            </w:r>
          </w:p>
        </w:tc>
        <w:tc>
          <w:tcPr>
            <w:tcW w:w="1559" w:type="dxa"/>
          </w:tcPr>
          <w:p w14:paraId="0C686271" w14:textId="6569D25C" w:rsidR="00CD55CE" w:rsidRPr="00C43CBB" w:rsidRDefault="00CD55CE" w:rsidP="00CD55CE">
            <w:pPr>
              <w:pStyle w:val="TableText"/>
            </w:pPr>
            <w:r>
              <w:t>6</w:t>
            </w:r>
            <w:r w:rsidRPr="00C43CBB">
              <w:t>.3.5</w:t>
            </w:r>
          </w:p>
        </w:tc>
        <w:tc>
          <w:tcPr>
            <w:tcW w:w="2929" w:type="dxa"/>
          </w:tcPr>
          <w:p w14:paraId="1B9549F1" w14:textId="6E1089A3" w:rsidR="00CD55CE" w:rsidRPr="00C43CBB" w:rsidRDefault="00CD55CE" w:rsidP="00CD55CE">
            <w:pPr>
              <w:pStyle w:val="TableText"/>
            </w:pPr>
            <w:r w:rsidRPr="00C43CBB">
              <w:t xml:space="preserve">CQA Engineer is to witness placement of geomembrane panels and ensure that the geomembrane is adequately secured and placed in </w:t>
            </w:r>
            <w:r w:rsidRPr="00C43CBB">
              <w:lastRenderedPageBreak/>
              <w:t>accordance with the specified methodology.</w:t>
            </w:r>
          </w:p>
        </w:tc>
        <w:tc>
          <w:tcPr>
            <w:tcW w:w="1690" w:type="dxa"/>
          </w:tcPr>
          <w:p w14:paraId="49426191" w14:textId="68EC2950" w:rsidR="00CD55CE" w:rsidRPr="00C43CBB" w:rsidRDefault="00CD55CE" w:rsidP="00CD55CE">
            <w:pPr>
              <w:pStyle w:val="TableText"/>
            </w:pPr>
            <w:r w:rsidRPr="00C43CBB">
              <w:lastRenderedPageBreak/>
              <w:t>Progressively</w:t>
            </w:r>
          </w:p>
        </w:tc>
        <w:tc>
          <w:tcPr>
            <w:tcW w:w="1901" w:type="dxa"/>
          </w:tcPr>
          <w:p w14:paraId="12A5C84D" w14:textId="46F9C305" w:rsidR="00CD55CE" w:rsidRPr="00C43CBB" w:rsidRDefault="00CD55CE" w:rsidP="00CD55CE">
            <w:pPr>
              <w:pStyle w:val="TableText"/>
            </w:pPr>
            <w:r w:rsidRPr="00C43CBB">
              <w:t>During placement</w:t>
            </w:r>
          </w:p>
        </w:tc>
        <w:tc>
          <w:tcPr>
            <w:tcW w:w="1985" w:type="dxa"/>
          </w:tcPr>
          <w:p w14:paraId="7D01F687" w14:textId="2788362D" w:rsidR="00CD55CE" w:rsidRPr="00C43CBB" w:rsidRDefault="00CD55CE" w:rsidP="00CD55CE">
            <w:pPr>
              <w:pStyle w:val="TableText"/>
            </w:pPr>
            <w:r w:rsidRPr="00C43CBB">
              <w:t>Meeting CQA Engineers approval</w:t>
            </w:r>
          </w:p>
        </w:tc>
        <w:tc>
          <w:tcPr>
            <w:tcW w:w="1701" w:type="dxa"/>
          </w:tcPr>
          <w:p w14:paraId="4F5BA0F6" w14:textId="101CEBDC" w:rsidR="00CD55CE" w:rsidRPr="00C43CBB" w:rsidRDefault="00CD55CE" w:rsidP="00CD55CE">
            <w:pPr>
              <w:pStyle w:val="TableText"/>
            </w:pPr>
            <w:r w:rsidRPr="00C43CBB">
              <w:t>Site records and photos</w:t>
            </w:r>
          </w:p>
        </w:tc>
        <w:tc>
          <w:tcPr>
            <w:tcW w:w="1843" w:type="dxa"/>
          </w:tcPr>
          <w:p w14:paraId="093AEA64" w14:textId="77777777" w:rsidR="00CD55CE" w:rsidRPr="00C43CBB" w:rsidRDefault="00CD55CE" w:rsidP="00CD55CE">
            <w:pPr>
              <w:pStyle w:val="TableText"/>
            </w:pPr>
          </w:p>
        </w:tc>
      </w:tr>
      <w:tr w:rsidR="004E527F" w:rsidRPr="00282112" w14:paraId="7C455207" w14:textId="77777777" w:rsidTr="008A5F70">
        <w:trPr>
          <w:cnfStyle w:val="000000100000" w:firstRow="0" w:lastRow="0" w:firstColumn="0" w:lastColumn="0" w:oddVBand="0" w:evenVBand="0" w:oddHBand="1" w:evenHBand="0" w:firstRowFirstColumn="0" w:firstRowLastColumn="0" w:lastRowFirstColumn="0" w:lastRowLastColumn="0"/>
        </w:trPr>
        <w:tc>
          <w:tcPr>
            <w:tcW w:w="993" w:type="dxa"/>
          </w:tcPr>
          <w:p w14:paraId="610D219F" w14:textId="6CCE6BAE" w:rsidR="004E527F" w:rsidRPr="00C43CBB" w:rsidRDefault="004E527F" w:rsidP="004E527F">
            <w:pPr>
              <w:pStyle w:val="TableText"/>
            </w:pPr>
            <w:r w:rsidRPr="00817CC8">
              <w:t>HDPE13</w:t>
            </w:r>
          </w:p>
        </w:tc>
        <w:tc>
          <w:tcPr>
            <w:tcW w:w="1559" w:type="dxa"/>
          </w:tcPr>
          <w:p w14:paraId="4FCFBF6E" w14:textId="4605D62A" w:rsidR="004E527F" w:rsidRDefault="004E527F" w:rsidP="004E527F">
            <w:pPr>
              <w:pStyle w:val="TableText"/>
            </w:pPr>
            <w:r>
              <w:t>6</w:t>
            </w:r>
            <w:r w:rsidRPr="00817CC8">
              <w:t>.3.7</w:t>
            </w:r>
          </w:p>
        </w:tc>
        <w:tc>
          <w:tcPr>
            <w:tcW w:w="2929" w:type="dxa"/>
          </w:tcPr>
          <w:p w14:paraId="6FEFC3A9" w14:textId="68F5EF15" w:rsidR="004E527F" w:rsidRPr="00C43CBB" w:rsidRDefault="004E527F" w:rsidP="004E527F">
            <w:pPr>
              <w:pStyle w:val="TableText"/>
            </w:pPr>
            <w:r w:rsidRPr="00817CC8">
              <w:t>Installer to complete trial welds</w:t>
            </w:r>
          </w:p>
        </w:tc>
        <w:tc>
          <w:tcPr>
            <w:tcW w:w="1690" w:type="dxa"/>
          </w:tcPr>
          <w:p w14:paraId="5C322F64" w14:textId="3DE1F310" w:rsidR="004E527F" w:rsidRPr="00C43CBB" w:rsidRDefault="004E527F" w:rsidP="004E527F">
            <w:pPr>
              <w:pStyle w:val="TableText"/>
            </w:pPr>
            <w:r w:rsidRPr="00817CC8">
              <w:t>Progressively</w:t>
            </w:r>
          </w:p>
        </w:tc>
        <w:tc>
          <w:tcPr>
            <w:tcW w:w="1901" w:type="dxa"/>
          </w:tcPr>
          <w:p w14:paraId="0C50F90E" w14:textId="20367F03" w:rsidR="004E527F" w:rsidRPr="00C43CBB" w:rsidRDefault="004E527F" w:rsidP="004E527F">
            <w:pPr>
              <w:pStyle w:val="TableText"/>
            </w:pPr>
            <w:r w:rsidRPr="00817CC8">
              <w:t>Prior to starting each day. After breaks / before re-commencement</w:t>
            </w:r>
          </w:p>
        </w:tc>
        <w:tc>
          <w:tcPr>
            <w:tcW w:w="1985" w:type="dxa"/>
          </w:tcPr>
          <w:p w14:paraId="196F4CE1" w14:textId="65B35387" w:rsidR="004E527F" w:rsidRPr="00C43CBB" w:rsidRDefault="004E527F" w:rsidP="004E527F">
            <w:pPr>
              <w:pStyle w:val="TableText"/>
            </w:pPr>
            <w:r w:rsidRPr="00817CC8">
              <w:t>In accordance with the GRI-GM19 Guideline Visual inspection and approval by CQA Engineer</w:t>
            </w:r>
          </w:p>
        </w:tc>
        <w:tc>
          <w:tcPr>
            <w:tcW w:w="1701" w:type="dxa"/>
          </w:tcPr>
          <w:p w14:paraId="2B986026" w14:textId="77777777" w:rsidR="004E527F" w:rsidRPr="00817CC8" w:rsidRDefault="004E527F" w:rsidP="004E527F">
            <w:pPr>
              <w:pStyle w:val="TableText"/>
            </w:pPr>
            <w:r w:rsidRPr="00817CC8">
              <w:t>Site records</w:t>
            </w:r>
          </w:p>
          <w:p w14:paraId="5DE50F74" w14:textId="0FAD602F" w:rsidR="004E527F" w:rsidRPr="00C43CBB" w:rsidRDefault="004E527F" w:rsidP="004E527F">
            <w:pPr>
              <w:pStyle w:val="TableText"/>
            </w:pPr>
            <w:r w:rsidRPr="00817CC8">
              <w:t>Test results</w:t>
            </w:r>
          </w:p>
        </w:tc>
        <w:tc>
          <w:tcPr>
            <w:tcW w:w="1843" w:type="dxa"/>
          </w:tcPr>
          <w:p w14:paraId="378ECC6D" w14:textId="77777777" w:rsidR="004E527F" w:rsidRPr="00C43CBB" w:rsidRDefault="004E527F" w:rsidP="004E527F">
            <w:pPr>
              <w:pStyle w:val="TableText"/>
            </w:pPr>
          </w:p>
        </w:tc>
      </w:tr>
      <w:tr w:rsidR="004E527F" w:rsidRPr="00282112" w14:paraId="10876A30" w14:textId="77777777" w:rsidTr="008A5F70">
        <w:trPr>
          <w:cnfStyle w:val="000000010000" w:firstRow="0" w:lastRow="0" w:firstColumn="0" w:lastColumn="0" w:oddVBand="0" w:evenVBand="0" w:oddHBand="0" w:evenHBand="1" w:firstRowFirstColumn="0" w:firstRowLastColumn="0" w:lastRowFirstColumn="0" w:lastRowLastColumn="0"/>
        </w:trPr>
        <w:tc>
          <w:tcPr>
            <w:tcW w:w="993" w:type="dxa"/>
          </w:tcPr>
          <w:p w14:paraId="2DF58501" w14:textId="6356B084" w:rsidR="004E527F" w:rsidRPr="00C43CBB" w:rsidRDefault="004E527F" w:rsidP="005D7D8B">
            <w:pPr>
              <w:pStyle w:val="TableText"/>
            </w:pPr>
            <w:r w:rsidRPr="00C43CBB">
              <w:t>HDPE1</w:t>
            </w:r>
            <w:r w:rsidR="008A5F70">
              <w:t>4</w:t>
            </w:r>
          </w:p>
        </w:tc>
        <w:tc>
          <w:tcPr>
            <w:tcW w:w="1559" w:type="dxa"/>
          </w:tcPr>
          <w:p w14:paraId="3EFC328F" w14:textId="77777777" w:rsidR="004E527F" w:rsidRPr="00C43CBB" w:rsidRDefault="004E527F" w:rsidP="005D7D8B">
            <w:pPr>
              <w:pStyle w:val="TableText"/>
            </w:pPr>
            <w:r>
              <w:t>6</w:t>
            </w:r>
            <w:r w:rsidRPr="00C43CBB">
              <w:t>.3.6</w:t>
            </w:r>
          </w:p>
        </w:tc>
        <w:tc>
          <w:tcPr>
            <w:tcW w:w="2929" w:type="dxa"/>
          </w:tcPr>
          <w:p w14:paraId="6C2C5E74" w14:textId="77777777" w:rsidR="004E527F" w:rsidRPr="00C43CBB" w:rsidRDefault="004E527F" w:rsidP="005D7D8B">
            <w:pPr>
              <w:pStyle w:val="TableText"/>
            </w:pPr>
            <w:r w:rsidRPr="00C43CBB">
              <w:t>CQA Engineer to ensure that geomembrane is welded in accordance with the specified methodology.</w:t>
            </w:r>
          </w:p>
        </w:tc>
        <w:tc>
          <w:tcPr>
            <w:tcW w:w="1690" w:type="dxa"/>
          </w:tcPr>
          <w:p w14:paraId="7D30856B" w14:textId="77777777" w:rsidR="004E527F" w:rsidRPr="00C43CBB" w:rsidRDefault="004E527F" w:rsidP="005D7D8B">
            <w:pPr>
              <w:pStyle w:val="TableText"/>
            </w:pPr>
            <w:r w:rsidRPr="00C43CBB">
              <w:t>Progressively</w:t>
            </w:r>
          </w:p>
        </w:tc>
        <w:tc>
          <w:tcPr>
            <w:tcW w:w="1901" w:type="dxa"/>
          </w:tcPr>
          <w:p w14:paraId="497B4EAF" w14:textId="77777777" w:rsidR="004E527F" w:rsidRPr="00C43CBB" w:rsidRDefault="004E527F" w:rsidP="005D7D8B">
            <w:pPr>
              <w:pStyle w:val="TableText"/>
            </w:pPr>
            <w:r w:rsidRPr="00C43CBB">
              <w:t>During welding</w:t>
            </w:r>
          </w:p>
        </w:tc>
        <w:tc>
          <w:tcPr>
            <w:tcW w:w="1985" w:type="dxa"/>
          </w:tcPr>
          <w:p w14:paraId="1A86704F" w14:textId="77777777" w:rsidR="004E527F" w:rsidRPr="00C43CBB" w:rsidRDefault="004E527F" w:rsidP="005D7D8B">
            <w:pPr>
              <w:pStyle w:val="TableText"/>
            </w:pPr>
            <w:r w:rsidRPr="00C43CBB">
              <w:t>Meeting CQA Engineers approval</w:t>
            </w:r>
          </w:p>
          <w:p w14:paraId="328F4D48" w14:textId="77777777" w:rsidR="004E527F" w:rsidRPr="00C43CBB" w:rsidRDefault="004E527F" w:rsidP="005D7D8B">
            <w:pPr>
              <w:pStyle w:val="TableText"/>
            </w:pPr>
            <w:r w:rsidRPr="00C43CBB">
              <w:t>(representative weld samples)</w:t>
            </w:r>
          </w:p>
        </w:tc>
        <w:tc>
          <w:tcPr>
            <w:tcW w:w="1701" w:type="dxa"/>
          </w:tcPr>
          <w:p w14:paraId="3E94A10B" w14:textId="77777777" w:rsidR="004E527F" w:rsidRPr="00C43CBB" w:rsidRDefault="004E527F" w:rsidP="005D7D8B">
            <w:pPr>
              <w:pStyle w:val="TableText"/>
            </w:pPr>
            <w:r w:rsidRPr="00C43CBB">
              <w:t>Site records and photos</w:t>
            </w:r>
          </w:p>
        </w:tc>
        <w:tc>
          <w:tcPr>
            <w:tcW w:w="1843" w:type="dxa"/>
          </w:tcPr>
          <w:p w14:paraId="66F2ED53" w14:textId="77777777" w:rsidR="004E527F" w:rsidRPr="00282112" w:rsidRDefault="004E527F" w:rsidP="005D7D8B">
            <w:pPr>
              <w:pStyle w:val="TableText"/>
              <w:rPr>
                <w:highlight w:val="green"/>
              </w:rPr>
            </w:pPr>
          </w:p>
        </w:tc>
      </w:tr>
      <w:tr w:rsidR="004E527F" w:rsidRPr="00282112" w14:paraId="5E90C032" w14:textId="77777777" w:rsidTr="008A5F70">
        <w:trPr>
          <w:cnfStyle w:val="000000100000" w:firstRow="0" w:lastRow="0" w:firstColumn="0" w:lastColumn="0" w:oddVBand="0" w:evenVBand="0" w:oddHBand="1" w:evenHBand="0" w:firstRowFirstColumn="0" w:firstRowLastColumn="0" w:lastRowFirstColumn="0" w:lastRowLastColumn="0"/>
        </w:trPr>
        <w:tc>
          <w:tcPr>
            <w:tcW w:w="993" w:type="dxa"/>
          </w:tcPr>
          <w:p w14:paraId="0969C186" w14:textId="1D05C942" w:rsidR="004E527F" w:rsidRPr="00817CC8" w:rsidRDefault="004E527F" w:rsidP="004E527F">
            <w:pPr>
              <w:pStyle w:val="TableText"/>
            </w:pPr>
            <w:r w:rsidRPr="00ED1BDA">
              <w:t>HDPE1</w:t>
            </w:r>
            <w:r w:rsidR="008A5F70">
              <w:t>5</w:t>
            </w:r>
          </w:p>
        </w:tc>
        <w:tc>
          <w:tcPr>
            <w:tcW w:w="1559" w:type="dxa"/>
          </w:tcPr>
          <w:p w14:paraId="3931E275" w14:textId="02567AE8" w:rsidR="004E527F" w:rsidRDefault="004E527F" w:rsidP="004E527F">
            <w:pPr>
              <w:pStyle w:val="TableText"/>
            </w:pPr>
            <w:r>
              <w:t>6</w:t>
            </w:r>
            <w:r w:rsidRPr="00ED1BDA">
              <w:t>.3.7.3</w:t>
            </w:r>
          </w:p>
        </w:tc>
        <w:tc>
          <w:tcPr>
            <w:tcW w:w="2929" w:type="dxa"/>
          </w:tcPr>
          <w:p w14:paraId="49C985DC" w14:textId="4AB5CC74" w:rsidR="004E527F" w:rsidRPr="00817CC8" w:rsidRDefault="004E527F" w:rsidP="004E527F">
            <w:pPr>
              <w:pStyle w:val="TableText"/>
            </w:pPr>
            <w:r w:rsidRPr="00ED1BDA">
              <w:t>Installer to provide confirmation of split hot-wedge fusion weld destructive testing.</w:t>
            </w:r>
          </w:p>
        </w:tc>
        <w:tc>
          <w:tcPr>
            <w:tcW w:w="1690" w:type="dxa"/>
          </w:tcPr>
          <w:p w14:paraId="53211D37" w14:textId="3B71647F" w:rsidR="004E527F" w:rsidRPr="00817CC8" w:rsidRDefault="004E527F" w:rsidP="004E527F">
            <w:pPr>
              <w:pStyle w:val="TableText"/>
            </w:pPr>
            <w:r w:rsidRPr="00ED1BDA">
              <w:t>Progressively</w:t>
            </w:r>
          </w:p>
        </w:tc>
        <w:tc>
          <w:tcPr>
            <w:tcW w:w="1901" w:type="dxa"/>
          </w:tcPr>
          <w:p w14:paraId="386AAE15" w14:textId="08292B44" w:rsidR="004E527F" w:rsidRPr="00817CC8" w:rsidRDefault="004E527F" w:rsidP="004E527F">
            <w:pPr>
              <w:pStyle w:val="TableText"/>
            </w:pPr>
            <w:r w:rsidRPr="00ED1BDA">
              <w:t>Beginning of each welding period and random locations</w:t>
            </w:r>
          </w:p>
        </w:tc>
        <w:tc>
          <w:tcPr>
            <w:tcW w:w="1985" w:type="dxa"/>
          </w:tcPr>
          <w:p w14:paraId="6FA53311" w14:textId="2E6D7BFD" w:rsidR="004E527F" w:rsidRPr="00817CC8" w:rsidRDefault="004E527F" w:rsidP="004E527F">
            <w:pPr>
              <w:pStyle w:val="TableText"/>
            </w:pPr>
            <w:r w:rsidRPr="00ED1BDA">
              <w:t>In accordance with the GRI-GM19 Guideline Visual inspection and approval by CQA Engineer</w:t>
            </w:r>
          </w:p>
        </w:tc>
        <w:tc>
          <w:tcPr>
            <w:tcW w:w="1701" w:type="dxa"/>
          </w:tcPr>
          <w:p w14:paraId="2FA51268" w14:textId="393A59CC" w:rsidR="004E527F" w:rsidRPr="00817CC8" w:rsidRDefault="004E527F" w:rsidP="004E527F">
            <w:pPr>
              <w:pStyle w:val="TableText"/>
            </w:pPr>
            <w:r w:rsidRPr="00ED1BDA">
              <w:t>Installer to provide confirmation of split hot-wedge fusion weld destructive testing.</w:t>
            </w:r>
          </w:p>
        </w:tc>
        <w:tc>
          <w:tcPr>
            <w:tcW w:w="1843" w:type="dxa"/>
          </w:tcPr>
          <w:p w14:paraId="6ABFE3BD" w14:textId="77777777" w:rsidR="004E527F" w:rsidRPr="00C43CBB" w:rsidRDefault="004E527F" w:rsidP="004E527F">
            <w:pPr>
              <w:pStyle w:val="TableText"/>
            </w:pPr>
          </w:p>
        </w:tc>
      </w:tr>
      <w:tr w:rsidR="004E527F" w:rsidRPr="00282112" w14:paraId="3DA713DC" w14:textId="77777777" w:rsidTr="008A5F70">
        <w:trPr>
          <w:cnfStyle w:val="000000010000" w:firstRow="0" w:lastRow="0" w:firstColumn="0" w:lastColumn="0" w:oddVBand="0" w:evenVBand="0" w:oddHBand="0" w:evenHBand="1" w:firstRowFirstColumn="0" w:firstRowLastColumn="0" w:lastRowFirstColumn="0" w:lastRowLastColumn="0"/>
        </w:trPr>
        <w:tc>
          <w:tcPr>
            <w:tcW w:w="993" w:type="dxa"/>
          </w:tcPr>
          <w:p w14:paraId="2764B7EE" w14:textId="52CC7E64" w:rsidR="004E527F" w:rsidRPr="00ED1BDA" w:rsidRDefault="004E527F" w:rsidP="005D7D8B">
            <w:pPr>
              <w:pStyle w:val="TableText"/>
            </w:pPr>
            <w:r w:rsidRPr="00ED1BDA">
              <w:t>HDPE1</w:t>
            </w:r>
            <w:r w:rsidR="008A5F70">
              <w:t>6</w:t>
            </w:r>
          </w:p>
        </w:tc>
        <w:tc>
          <w:tcPr>
            <w:tcW w:w="1559" w:type="dxa"/>
          </w:tcPr>
          <w:p w14:paraId="5DF0F928" w14:textId="77777777" w:rsidR="004E527F" w:rsidRPr="00ED1BDA" w:rsidRDefault="004E527F" w:rsidP="005D7D8B">
            <w:pPr>
              <w:pStyle w:val="TableText"/>
            </w:pPr>
            <w:r>
              <w:t>6</w:t>
            </w:r>
            <w:r w:rsidRPr="00ED1BDA">
              <w:t>.3.7.4</w:t>
            </w:r>
          </w:p>
        </w:tc>
        <w:tc>
          <w:tcPr>
            <w:tcW w:w="2929" w:type="dxa"/>
          </w:tcPr>
          <w:p w14:paraId="00934941" w14:textId="77777777" w:rsidR="004E527F" w:rsidRPr="00ED1BDA" w:rsidRDefault="004E527F" w:rsidP="005D7D8B">
            <w:pPr>
              <w:pStyle w:val="TableText"/>
            </w:pPr>
            <w:r w:rsidRPr="00ED1BDA">
              <w:t>Installer to provide confirmation of split hot-wedge fusion weld non-destructive testing.</w:t>
            </w:r>
          </w:p>
        </w:tc>
        <w:tc>
          <w:tcPr>
            <w:tcW w:w="1690" w:type="dxa"/>
          </w:tcPr>
          <w:p w14:paraId="2D6DEE4C" w14:textId="77777777" w:rsidR="004E527F" w:rsidRPr="00ED1BDA" w:rsidRDefault="004E527F" w:rsidP="005D7D8B">
            <w:pPr>
              <w:pStyle w:val="TableText"/>
            </w:pPr>
            <w:r w:rsidRPr="00ED1BDA">
              <w:t>Progressively</w:t>
            </w:r>
          </w:p>
        </w:tc>
        <w:tc>
          <w:tcPr>
            <w:tcW w:w="1901" w:type="dxa"/>
          </w:tcPr>
          <w:p w14:paraId="6D5BAF7A" w14:textId="77777777" w:rsidR="004E527F" w:rsidRPr="00ED1BDA" w:rsidRDefault="004E527F" w:rsidP="005D7D8B">
            <w:pPr>
              <w:pStyle w:val="TableText"/>
            </w:pPr>
            <w:r w:rsidRPr="00ED1BDA">
              <w:t>As per Specification</w:t>
            </w:r>
          </w:p>
        </w:tc>
        <w:tc>
          <w:tcPr>
            <w:tcW w:w="1985" w:type="dxa"/>
          </w:tcPr>
          <w:p w14:paraId="7167C6CD" w14:textId="77777777" w:rsidR="004E527F" w:rsidRPr="00ED1BDA" w:rsidRDefault="004E527F" w:rsidP="005D7D8B">
            <w:pPr>
              <w:pStyle w:val="TableText"/>
            </w:pPr>
            <w:r w:rsidRPr="00ED1BDA">
              <w:t>Documentation to demonstrate testing meeting Specification to the approval of the CQA Engineer</w:t>
            </w:r>
          </w:p>
        </w:tc>
        <w:tc>
          <w:tcPr>
            <w:tcW w:w="1701" w:type="dxa"/>
          </w:tcPr>
          <w:p w14:paraId="3542A939" w14:textId="77777777" w:rsidR="004E527F" w:rsidRPr="00ED1BDA" w:rsidRDefault="004E527F" w:rsidP="005D7D8B">
            <w:pPr>
              <w:pStyle w:val="TableText"/>
            </w:pPr>
            <w:r w:rsidRPr="00ED1BDA">
              <w:t xml:space="preserve">Site records and documentation compiled into Report </w:t>
            </w:r>
          </w:p>
        </w:tc>
        <w:tc>
          <w:tcPr>
            <w:tcW w:w="1843" w:type="dxa"/>
          </w:tcPr>
          <w:p w14:paraId="5962C832" w14:textId="77777777" w:rsidR="004E527F" w:rsidRPr="00ED1BDA" w:rsidRDefault="004E527F" w:rsidP="005D7D8B">
            <w:pPr>
              <w:pStyle w:val="TableText"/>
            </w:pPr>
          </w:p>
        </w:tc>
      </w:tr>
      <w:tr w:rsidR="004E527F" w:rsidRPr="00282112" w14:paraId="049DDC10" w14:textId="77777777" w:rsidTr="008A5F70">
        <w:trPr>
          <w:cnfStyle w:val="000000100000" w:firstRow="0" w:lastRow="0" w:firstColumn="0" w:lastColumn="0" w:oddVBand="0" w:evenVBand="0" w:oddHBand="1" w:evenHBand="0" w:firstRowFirstColumn="0" w:firstRowLastColumn="0" w:lastRowFirstColumn="0" w:lastRowLastColumn="0"/>
        </w:trPr>
        <w:tc>
          <w:tcPr>
            <w:tcW w:w="993" w:type="dxa"/>
          </w:tcPr>
          <w:p w14:paraId="244E4B3F" w14:textId="126C731A" w:rsidR="004E527F" w:rsidRPr="00ED1BDA" w:rsidRDefault="004E527F" w:rsidP="004E527F">
            <w:pPr>
              <w:pStyle w:val="TableText"/>
            </w:pPr>
            <w:r w:rsidRPr="00ED1BDA">
              <w:t>HDPE1</w:t>
            </w:r>
            <w:r w:rsidR="008A5F70">
              <w:t>7</w:t>
            </w:r>
          </w:p>
        </w:tc>
        <w:tc>
          <w:tcPr>
            <w:tcW w:w="1559" w:type="dxa"/>
          </w:tcPr>
          <w:p w14:paraId="6AA97711" w14:textId="27A7C7E4" w:rsidR="004E527F" w:rsidRPr="00ED1BDA" w:rsidRDefault="004E527F" w:rsidP="004E527F">
            <w:pPr>
              <w:pStyle w:val="TableText"/>
            </w:pPr>
            <w:r>
              <w:t>6</w:t>
            </w:r>
            <w:r w:rsidRPr="00ED1BDA">
              <w:t>.3.7.5</w:t>
            </w:r>
          </w:p>
        </w:tc>
        <w:tc>
          <w:tcPr>
            <w:tcW w:w="2929" w:type="dxa"/>
          </w:tcPr>
          <w:p w14:paraId="0249B673" w14:textId="38AC9F14" w:rsidR="004E527F" w:rsidRPr="00ED1BDA" w:rsidRDefault="004E527F" w:rsidP="004E527F">
            <w:pPr>
              <w:pStyle w:val="TableText"/>
            </w:pPr>
            <w:r w:rsidRPr="00ED1BDA">
              <w:t>Installer to provide confirmation of surface extrusion weld destructive testing.</w:t>
            </w:r>
          </w:p>
        </w:tc>
        <w:tc>
          <w:tcPr>
            <w:tcW w:w="1690" w:type="dxa"/>
          </w:tcPr>
          <w:p w14:paraId="60E90323" w14:textId="515FA6F8" w:rsidR="004E527F" w:rsidRPr="00ED1BDA" w:rsidRDefault="004E527F" w:rsidP="004E527F">
            <w:pPr>
              <w:pStyle w:val="TableText"/>
            </w:pPr>
            <w:r w:rsidRPr="00ED1BDA">
              <w:t>Progressively</w:t>
            </w:r>
          </w:p>
        </w:tc>
        <w:tc>
          <w:tcPr>
            <w:tcW w:w="1901" w:type="dxa"/>
          </w:tcPr>
          <w:p w14:paraId="662A39BF" w14:textId="5D9556BA" w:rsidR="004E527F" w:rsidRPr="00ED1BDA" w:rsidRDefault="004E527F" w:rsidP="004E527F">
            <w:pPr>
              <w:pStyle w:val="TableText"/>
            </w:pPr>
            <w:r w:rsidRPr="00ED1BDA">
              <w:t>Beginning of each welding period and random locations</w:t>
            </w:r>
          </w:p>
        </w:tc>
        <w:tc>
          <w:tcPr>
            <w:tcW w:w="1985" w:type="dxa"/>
          </w:tcPr>
          <w:p w14:paraId="7CF631AB" w14:textId="1DD4465C" w:rsidR="004E527F" w:rsidRPr="00ED1BDA" w:rsidRDefault="004E527F" w:rsidP="004E527F">
            <w:pPr>
              <w:pStyle w:val="TableText"/>
            </w:pPr>
            <w:r w:rsidRPr="00ED1BDA">
              <w:t>In accordance with the GRI-GM19 Guideline Visual inspection and approval by CQA Engineer</w:t>
            </w:r>
          </w:p>
        </w:tc>
        <w:tc>
          <w:tcPr>
            <w:tcW w:w="1701" w:type="dxa"/>
          </w:tcPr>
          <w:p w14:paraId="0BDC72CC" w14:textId="6B7ACD87" w:rsidR="004E527F" w:rsidRPr="00ED1BDA" w:rsidRDefault="004E527F" w:rsidP="004E527F">
            <w:pPr>
              <w:pStyle w:val="TableText"/>
            </w:pPr>
            <w:r w:rsidRPr="00ED1BDA">
              <w:t xml:space="preserve">Installer to provide confirmation of surface extrusion weld </w:t>
            </w:r>
            <w:r w:rsidRPr="00ED1BDA">
              <w:lastRenderedPageBreak/>
              <w:t>destructive testing.</w:t>
            </w:r>
          </w:p>
        </w:tc>
        <w:tc>
          <w:tcPr>
            <w:tcW w:w="1843" w:type="dxa"/>
          </w:tcPr>
          <w:p w14:paraId="232CB163" w14:textId="77777777" w:rsidR="004E527F" w:rsidRPr="00ED1BDA" w:rsidRDefault="004E527F" w:rsidP="004E527F">
            <w:pPr>
              <w:pStyle w:val="TableText"/>
            </w:pPr>
          </w:p>
        </w:tc>
      </w:tr>
      <w:tr w:rsidR="004E527F" w:rsidRPr="00282112" w14:paraId="1B6A0F08" w14:textId="77777777" w:rsidTr="008A5F70">
        <w:trPr>
          <w:cnfStyle w:val="000000010000" w:firstRow="0" w:lastRow="0" w:firstColumn="0" w:lastColumn="0" w:oddVBand="0" w:evenVBand="0" w:oddHBand="0" w:evenHBand="1" w:firstRowFirstColumn="0" w:firstRowLastColumn="0" w:lastRowFirstColumn="0" w:lastRowLastColumn="0"/>
        </w:trPr>
        <w:tc>
          <w:tcPr>
            <w:tcW w:w="993" w:type="dxa"/>
          </w:tcPr>
          <w:p w14:paraId="2B81ECD2" w14:textId="3E0DD8CD" w:rsidR="004E527F" w:rsidRPr="00ED1BDA" w:rsidRDefault="004E527F" w:rsidP="004E527F">
            <w:pPr>
              <w:pStyle w:val="TableText"/>
            </w:pPr>
            <w:r w:rsidRPr="00ED1BDA">
              <w:t>HDPE1</w:t>
            </w:r>
            <w:r w:rsidR="008A5F70">
              <w:t>8</w:t>
            </w:r>
          </w:p>
        </w:tc>
        <w:tc>
          <w:tcPr>
            <w:tcW w:w="1559" w:type="dxa"/>
          </w:tcPr>
          <w:p w14:paraId="3267048A" w14:textId="6B4BD4E6" w:rsidR="004E527F" w:rsidRPr="00ED1BDA" w:rsidRDefault="004E527F" w:rsidP="004E527F">
            <w:pPr>
              <w:pStyle w:val="TableText"/>
            </w:pPr>
            <w:r>
              <w:t>6</w:t>
            </w:r>
            <w:r w:rsidRPr="00ED1BDA">
              <w:t>.3.7.6</w:t>
            </w:r>
          </w:p>
        </w:tc>
        <w:tc>
          <w:tcPr>
            <w:tcW w:w="2929" w:type="dxa"/>
          </w:tcPr>
          <w:p w14:paraId="3525EA37" w14:textId="612B9A3E" w:rsidR="004E527F" w:rsidRPr="00ED1BDA" w:rsidRDefault="004E527F" w:rsidP="004E527F">
            <w:pPr>
              <w:pStyle w:val="TableText"/>
            </w:pPr>
            <w:r w:rsidRPr="00ED1BDA">
              <w:t>Installer to provide confirmation of surface extrusion welds non-destructive testing.</w:t>
            </w:r>
          </w:p>
        </w:tc>
        <w:tc>
          <w:tcPr>
            <w:tcW w:w="1690" w:type="dxa"/>
          </w:tcPr>
          <w:p w14:paraId="0A970FC8" w14:textId="60C9336F" w:rsidR="004E527F" w:rsidRPr="00ED1BDA" w:rsidRDefault="004E527F" w:rsidP="004E527F">
            <w:pPr>
              <w:pStyle w:val="TableText"/>
            </w:pPr>
            <w:r w:rsidRPr="00ED1BDA">
              <w:t>Progressively</w:t>
            </w:r>
          </w:p>
        </w:tc>
        <w:tc>
          <w:tcPr>
            <w:tcW w:w="1901" w:type="dxa"/>
          </w:tcPr>
          <w:p w14:paraId="6045304A" w14:textId="21C70D48" w:rsidR="004E527F" w:rsidRPr="00ED1BDA" w:rsidRDefault="004E527F" w:rsidP="004E527F">
            <w:pPr>
              <w:pStyle w:val="TableText"/>
            </w:pPr>
            <w:r w:rsidRPr="00ED1BDA">
              <w:t>As per Specification</w:t>
            </w:r>
          </w:p>
        </w:tc>
        <w:tc>
          <w:tcPr>
            <w:tcW w:w="1985" w:type="dxa"/>
          </w:tcPr>
          <w:p w14:paraId="595A6F68" w14:textId="447D3274" w:rsidR="004E527F" w:rsidRPr="00ED1BDA" w:rsidRDefault="004E527F" w:rsidP="004E527F">
            <w:pPr>
              <w:pStyle w:val="TableText"/>
            </w:pPr>
            <w:r w:rsidRPr="00ED1BDA">
              <w:t>Documentation to demonstrate testing meeting Specification to the approval of the CQA Engineer</w:t>
            </w:r>
          </w:p>
        </w:tc>
        <w:tc>
          <w:tcPr>
            <w:tcW w:w="1701" w:type="dxa"/>
          </w:tcPr>
          <w:p w14:paraId="7D70D187" w14:textId="1DE3E218" w:rsidR="004E527F" w:rsidRPr="00ED1BDA" w:rsidRDefault="004E527F" w:rsidP="004E527F">
            <w:pPr>
              <w:pStyle w:val="TableText"/>
            </w:pPr>
            <w:r w:rsidRPr="00ED1BDA">
              <w:t xml:space="preserve">Site records and documentation compiled into Report </w:t>
            </w:r>
          </w:p>
        </w:tc>
        <w:tc>
          <w:tcPr>
            <w:tcW w:w="1843" w:type="dxa"/>
          </w:tcPr>
          <w:p w14:paraId="6C2325B2" w14:textId="77777777" w:rsidR="004E527F" w:rsidRPr="00ED1BDA" w:rsidRDefault="004E527F" w:rsidP="004E527F">
            <w:pPr>
              <w:pStyle w:val="TableText"/>
            </w:pPr>
          </w:p>
        </w:tc>
      </w:tr>
      <w:tr w:rsidR="008A5F70" w:rsidRPr="00282112" w14:paraId="49B419FF" w14:textId="77777777" w:rsidTr="005D7D8B">
        <w:trPr>
          <w:cnfStyle w:val="000000100000" w:firstRow="0" w:lastRow="0" w:firstColumn="0" w:lastColumn="0" w:oddVBand="0" w:evenVBand="0" w:oddHBand="1" w:evenHBand="0" w:firstRowFirstColumn="0" w:firstRowLastColumn="0" w:lastRowFirstColumn="0" w:lastRowLastColumn="0"/>
        </w:trPr>
        <w:tc>
          <w:tcPr>
            <w:tcW w:w="993" w:type="dxa"/>
          </w:tcPr>
          <w:p w14:paraId="6399E34D" w14:textId="0951835C" w:rsidR="008A5F70" w:rsidRPr="00C43CBB" w:rsidRDefault="008A5F70" w:rsidP="005D7D8B">
            <w:pPr>
              <w:pStyle w:val="TableText"/>
            </w:pPr>
            <w:r w:rsidRPr="00C43CBB">
              <w:t>HDPE1</w:t>
            </w:r>
            <w:r>
              <w:t>9</w:t>
            </w:r>
          </w:p>
        </w:tc>
        <w:tc>
          <w:tcPr>
            <w:tcW w:w="1559" w:type="dxa"/>
          </w:tcPr>
          <w:p w14:paraId="21B1DD83" w14:textId="77777777" w:rsidR="008A5F70" w:rsidRPr="00C43CBB" w:rsidRDefault="008A5F70" w:rsidP="005D7D8B">
            <w:pPr>
              <w:pStyle w:val="TableText"/>
            </w:pPr>
            <w:r>
              <w:t>6</w:t>
            </w:r>
            <w:r w:rsidRPr="00C43CBB">
              <w:t xml:space="preserve">.3.6, </w:t>
            </w:r>
            <w:r>
              <w:t>6</w:t>
            </w:r>
            <w:r w:rsidRPr="00C43CBB">
              <w:t>.3.7</w:t>
            </w:r>
          </w:p>
        </w:tc>
        <w:tc>
          <w:tcPr>
            <w:tcW w:w="2929" w:type="dxa"/>
          </w:tcPr>
          <w:p w14:paraId="3F8BAA94" w14:textId="77777777" w:rsidR="008A5F70" w:rsidRPr="00C43CBB" w:rsidRDefault="008A5F70" w:rsidP="005D7D8B">
            <w:pPr>
              <w:pStyle w:val="TableText"/>
            </w:pPr>
            <w:r w:rsidRPr="00C43CBB">
              <w:t>Installer to record date, time, panel numbers, welding machine, welding operator, destructive and non-destructive tests on HDPE and quality control sheets.</w:t>
            </w:r>
          </w:p>
        </w:tc>
        <w:tc>
          <w:tcPr>
            <w:tcW w:w="1690" w:type="dxa"/>
          </w:tcPr>
          <w:p w14:paraId="6C1BCE3F" w14:textId="77777777" w:rsidR="008A5F70" w:rsidRPr="00C43CBB" w:rsidRDefault="008A5F70" w:rsidP="005D7D8B">
            <w:pPr>
              <w:pStyle w:val="TableText"/>
            </w:pPr>
            <w:r w:rsidRPr="00C43CBB">
              <w:t>Progressively</w:t>
            </w:r>
          </w:p>
        </w:tc>
        <w:tc>
          <w:tcPr>
            <w:tcW w:w="1901" w:type="dxa"/>
          </w:tcPr>
          <w:p w14:paraId="01C448F7" w14:textId="77777777" w:rsidR="008A5F70" w:rsidRPr="00C43CBB" w:rsidRDefault="008A5F70" w:rsidP="005D7D8B">
            <w:pPr>
              <w:pStyle w:val="TableText"/>
            </w:pPr>
            <w:r w:rsidRPr="00C43CBB">
              <w:t>As required</w:t>
            </w:r>
          </w:p>
        </w:tc>
        <w:tc>
          <w:tcPr>
            <w:tcW w:w="1985" w:type="dxa"/>
          </w:tcPr>
          <w:p w14:paraId="622FEBCB" w14:textId="77777777" w:rsidR="008A5F70" w:rsidRPr="00C43CBB" w:rsidRDefault="008A5F70" w:rsidP="005D7D8B">
            <w:pPr>
              <w:pStyle w:val="TableText"/>
            </w:pPr>
            <w:r w:rsidRPr="00C43CBB">
              <w:t>Documentation to demonstrate construction meeting Specification</w:t>
            </w:r>
          </w:p>
        </w:tc>
        <w:tc>
          <w:tcPr>
            <w:tcW w:w="1701" w:type="dxa"/>
          </w:tcPr>
          <w:p w14:paraId="6375B033" w14:textId="77777777" w:rsidR="008A5F70" w:rsidRPr="00C43CBB" w:rsidRDefault="008A5F70" w:rsidP="005D7D8B">
            <w:pPr>
              <w:pStyle w:val="TableText"/>
            </w:pPr>
            <w:r w:rsidRPr="00C43CBB">
              <w:t>Site records and documentation compiled into Report</w:t>
            </w:r>
          </w:p>
        </w:tc>
        <w:tc>
          <w:tcPr>
            <w:tcW w:w="1843" w:type="dxa"/>
          </w:tcPr>
          <w:p w14:paraId="34F5831F" w14:textId="77777777" w:rsidR="008A5F70" w:rsidRPr="00C43CBB" w:rsidRDefault="008A5F70" w:rsidP="005D7D8B">
            <w:pPr>
              <w:pStyle w:val="TableText"/>
            </w:pPr>
          </w:p>
        </w:tc>
      </w:tr>
      <w:tr w:rsidR="008A5F70" w:rsidRPr="00282112" w14:paraId="1F9F9F4B" w14:textId="77777777" w:rsidTr="008A5F70">
        <w:trPr>
          <w:cnfStyle w:val="000000010000" w:firstRow="0" w:lastRow="0" w:firstColumn="0" w:lastColumn="0" w:oddVBand="0" w:evenVBand="0" w:oddHBand="0" w:evenHBand="1" w:firstRowFirstColumn="0" w:firstRowLastColumn="0" w:lastRowFirstColumn="0" w:lastRowLastColumn="0"/>
        </w:trPr>
        <w:tc>
          <w:tcPr>
            <w:tcW w:w="993" w:type="dxa"/>
          </w:tcPr>
          <w:p w14:paraId="0C1179BF" w14:textId="13D99E8B" w:rsidR="004E527F" w:rsidRPr="00EB349A" w:rsidRDefault="004E527F" w:rsidP="004E527F">
            <w:pPr>
              <w:pStyle w:val="TableText"/>
            </w:pPr>
            <w:r w:rsidRPr="00EB349A">
              <w:t>HDPE</w:t>
            </w:r>
            <w:r w:rsidR="008A5F70">
              <w:t>20</w:t>
            </w:r>
          </w:p>
        </w:tc>
        <w:tc>
          <w:tcPr>
            <w:tcW w:w="1559" w:type="dxa"/>
          </w:tcPr>
          <w:p w14:paraId="15783A3A" w14:textId="6CD4D695" w:rsidR="004E527F" w:rsidRPr="00EB349A" w:rsidRDefault="004E527F" w:rsidP="004E527F">
            <w:pPr>
              <w:pStyle w:val="TableText"/>
            </w:pPr>
            <w:r>
              <w:t>6</w:t>
            </w:r>
            <w:r w:rsidRPr="00EB349A">
              <w:t>.3.8.1</w:t>
            </w:r>
          </w:p>
        </w:tc>
        <w:tc>
          <w:tcPr>
            <w:tcW w:w="2929" w:type="dxa"/>
          </w:tcPr>
          <w:p w14:paraId="405E927F" w14:textId="732EEAFA" w:rsidR="004E527F" w:rsidRPr="00EB349A" w:rsidRDefault="004E527F" w:rsidP="004E527F">
            <w:pPr>
              <w:pStyle w:val="TableText"/>
            </w:pPr>
            <w:r w:rsidRPr="00EB349A">
              <w:t xml:space="preserve">Detailed walkover by Installer and CQA Engineer to inspect all seams and sheets for any defects/repairs required. </w:t>
            </w:r>
          </w:p>
        </w:tc>
        <w:tc>
          <w:tcPr>
            <w:tcW w:w="1690" w:type="dxa"/>
          </w:tcPr>
          <w:p w14:paraId="0726DA4C" w14:textId="2F255CCD" w:rsidR="004E527F" w:rsidRPr="00EB349A" w:rsidRDefault="004E527F" w:rsidP="004E527F">
            <w:pPr>
              <w:pStyle w:val="TableText"/>
            </w:pPr>
            <w:r w:rsidRPr="00EB349A">
              <w:t>Once</w:t>
            </w:r>
          </w:p>
        </w:tc>
        <w:tc>
          <w:tcPr>
            <w:tcW w:w="1901" w:type="dxa"/>
          </w:tcPr>
          <w:p w14:paraId="78914603" w14:textId="019F11C1" w:rsidR="004E527F" w:rsidRPr="00EB349A" w:rsidRDefault="004E527F" w:rsidP="004E527F">
            <w:pPr>
              <w:pStyle w:val="TableText"/>
            </w:pPr>
            <w:r w:rsidRPr="00EB349A">
              <w:t>Following completion of HDPE liner</w:t>
            </w:r>
          </w:p>
        </w:tc>
        <w:tc>
          <w:tcPr>
            <w:tcW w:w="1985" w:type="dxa"/>
          </w:tcPr>
          <w:p w14:paraId="7837C7F7" w14:textId="1E326024" w:rsidR="004E527F" w:rsidRPr="00EB349A" w:rsidRDefault="004E527F" w:rsidP="004E527F">
            <w:pPr>
              <w:pStyle w:val="TableText"/>
            </w:pPr>
            <w:r w:rsidRPr="00EB349A">
              <w:t xml:space="preserve">Acceptable to CQA Engineer in accordance with the Specification </w:t>
            </w:r>
          </w:p>
        </w:tc>
        <w:tc>
          <w:tcPr>
            <w:tcW w:w="1701" w:type="dxa"/>
          </w:tcPr>
          <w:p w14:paraId="0EFF37B5" w14:textId="6D819678" w:rsidR="004E527F" w:rsidRPr="00EB349A" w:rsidRDefault="004E527F" w:rsidP="004E527F">
            <w:pPr>
              <w:pStyle w:val="TableText"/>
            </w:pPr>
            <w:r w:rsidRPr="00EB349A">
              <w:t xml:space="preserve">Site records and photos </w:t>
            </w:r>
          </w:p>
        </w:tc>
        <w:tc>
          <w:tcPr>
            <w:tcW w:w="1843" w:type="dxa"/>
          </w:tcPr>
          <w:p w14:paraId="7008E0A9" w14:textId="77777777" w:rsidR="004E527F" w:rsidRPr="00DA3DE2" w:rsidRDefault="004E527F" w:rsidP="004E527F">
            <w:pPr>
              <w:pStyle w:val="TableText"/>
              <w:rPr>
                <w:highlight w:val="cyan"/>
              </w:rPr>
            </w:pPr>
          </w:p>
        </w:tc>
      </w:tr>
      <w:tr w:rsidR="008A5F70" w:rsidRPr="00282112" w14:paraId="21A3234E" w14:textId="77777777" w:rsidTr="008A5F70">
        <w:trPr>
          <w:cnfStyle w:val="000000100000" w:firstRow="0" w:lastRow="0" w:firstColumn="0" w:lastColumn="0" w:oddVBand="0" w:evenVBand="0" w:oddHBand="1" w:evenHBand="0" w:firstRowFirstColumn="0" w:firstRowLastColumn="0" w:lastRowFirstColumn="0" w:lastRowLastColumn="0"/>
        </w:trPr>
        <w:tc>
          <w:tcPr>
            <w:tcW w:w="993" w:type="dxa"/>
          </w:tcPr>
          <w:p w14:paraId="7764496A" w14:textId="595F79AF" w:rsidR="004E527F" w:rsidRPr="00CC4A7E" w:rsidRDefault="004E527F" w:rsidP="004E527F">
            <w:pPr>
              <w:pStyle w:val="TableText"/>
            </w:pPr>
            <w:r w:rsidRPr="00CC4A7E">
              <w:t>HDPE</w:t>
            </w:r>
            <w:r w:rsidR="008A5F70">
              <w:t>21</w:t>
            </w:r>
          </w:p>
        </w:tc>
        <w:tc>
          <w:tcPr>
            <w:tcW w:w="1559" w:type="dxa"/>
          </w:tcPr>
          <w:p w14:paraId="5D6160D1" w14:textId="066B965D" w:rsidR="004E527F" w:rsidRPr="00CC4A7E" w:rsidRDefault="004E527F" w:rsidP="004E527F">
            <w:pPr>
              <w:pStyle w:val="TableText"/>
            </w:pPr>
            <w:r>
              <w:t>6</w:t>
            </w:r>
            <w:r w:rsidRPr="00CC4A7E">
              <w:t>.3.</w:t>
            </w:r>
            <w:r>
              <w:t>8</w:t>
            </w:r>
            <w:r w:rsidRPr="00CC4A7E">
              <w:t xml:space="preserve">.2, </w:t>
            </w:r>
            <w:r>
              <w:t>6</w:t>
            </w:r>
            <w:r w:rsidRPr="00CC4A7E">
              <w:t>.3.</w:t>
            </w:r>
            <w:r>
              <w:t>8</w:t>
            </w:r>
            <w:r w:rsidRPr="00CC4A7E">
              <w:t>.4</w:t>
            </w:r>
          </w:p>
        </w:tc>
        <w:tc>
          <w:tcPr>
            <w:tcW w:w="2929" w:type="dxa"/>
          </w:tcPr>
          <w:p w14:paraId="7BCC0EC2" w14:textId="2AC5A250" w:rsidR="004E527F" w:rsidRPr="00CC4A7E" w:rsidRDefault="004E527F" w:rsidP="004E527F">
            <w:pPr>
              <w:pStyle w:val="TableText"/>
            </w:pPr>
            <w:r w:rsidRPr="00CC4A7E">
              <w:t>Installer and CQA Engineer to confirm repairs are non-destructively tested, marked on the HDPE, recorded on forms and in as built drawings</w:t>
            </w:r>
          </w:p>
        </w:tc>
        <w:tc>
          <w:tcPr>
            <w:tcW w:w="1690" w:type="dxa"/>
          </w:tcPr>
          <w:p w14:paraId="5E5F2AB3" w14:textId="1B62A484" w:rsidR="004E527F" w:rsidRPr="00CC4A7E" w:rsidRDefault="004E527F" w:rsidP="004E527F">
            <w:pPr>
              <w:pStyle w:val="TableText"/>
            </w:pPr>
            <w:r w:rsidRPr="00CC4A7E">
              <w:t>Once</w:t>
            </w:r>
          </w:p>
        </w:tc>
        <w:tc>
          <w:tcPr>
            <w:tcW w:w="1901" w:type="dxa"/>
          </w:tcPr>
          <w:p w14:paraId="03F6098B" w14:textId="6CDE2734" w:rsidR="004E527F" w:rsidRPr="00CC4A7E" w:rsidRDefault="004E527F" w:rsidP="004E527F">
            <w:pPr>
              <w:pStyle w:val="TableText"/>
            </w:pPr>
            <w:r w:rsidRPr="00CC4A7E">
              <w:t>Following repairs on HDPE liner</w:t>
            </w:r>
          </w:p>
        </w:tc>
        <w:tc>
          <w:tcPr>
            <w:tcW w:w="1985" w:type="dxa"/>
          </w:tcPr>
          <w:p w14:paraId="10D8DE49" w14:textId="7EB6BFF9" w:rsidR="004E527F" w:rsidRPr="00CC4A7E" w:rsidRDefault="004E527F" w:rsidP="004E527F">
            <w:pPr>
              <w:pStyle w:val="TableText"/>
            </w:pPr>
            <w:r w:rsidRPr="00CC4A7E">
              <w:t>Documentation to demonstrate testing meeting Specification to the approval of the CQA Engineer</w:t>
            </w:r>
          </w:p>
        </w:tc>
        <w:tc>
          <w:tcPr>
            <w:tcW w:w="1701" w:type="dxa"/>
          </w:tcPr>
          <w:p w14:paraId="6AD44041" w14:textId="076BEF4D" w:rsidR="004E527F" w:rsidRPr="00CC4A7E" w:rsidRDefault="004E527F" w:rsidP="004E527F">
            <w:pPr>
              <w:pStyle w:val="TableText"/>
            </w:pPr>
            <w:r w:rsidRPr="00CC4A7E">
              <w:t xml:space="preserve">Site records and documentation compiled into Report </w:t>
            </w:r>
          </w:p>
        </w:tc>
        <w:tc>
          <w:tcPr>
            <w:tcW w:w="1843" w:type="dxa"/>
          </w:tcPr>
          <w:p w14:paraId="6BB1DE1E" w14:textId="77777777" w:rsidR="004E527F" w:rsidRPr="00DA3DE2" w:rsidRDefault="004E527F" w:rsidP="004E527F">
            <w:pPr>
              <w:pStyle w:val="TableText"/>
              <w:rPr>
                <w:highlight w:val="cyan"/>
              </w:rPr>
            </w:pPr>
          </w:p>
        </w:tc>
      </w:tr>
      <w:tr w:rsidR="008A5F70" w:rsidRPr="00282112" w14:paraId="6FA0EC65" w14:textId="77777777" w:rsidTr="008A5F70">
        <w:trPr>
          <w:cnfStyle w:val="000000010000" w:firstRow="0" w:lastRow="0" w:firstColumn="0" w:lastColumn="0" w:oddVBand="0" w:evenVBand="0" w:oddHBand="0" w:evenHBand="1" w:firstRowFirstColumn="0" w:firstRowLastColumn="0" w:lastRowFirstColumn="0" w:lastRowLastColumn="0"/>
        </w:trPr>
        <w:tc>
          <w:tcPr>
            <w:tcW w:w="993" w:type="dxa"/>
          </w:tcPr>
          <w:p w14:paraId="1E7B83A0" w14:textId="59FB8231" w:rsidR="004E527F" w:rsidRPr="008365B6" w:rsidRDefault="004E527F" w:rsidP="004E527F">
            <w:pPr>
              <w:pStyle w:val="TableText"/>
            </w:pPr>
            <w:r w:rsidRPr="008365B6">
              <w:lastRenderedPageBreak/>
              <w:t>HDPE22</w:t>
            </w:r>
          </w:p>
        </w:tc>
        <w:tc>
          <w:tcPr>
            <w:tcW w:w="1559" w:type="dxa"/>
          </w:tcPr>
          <w:p w14:paraId="03754BCC" w14:textId="2DC11A36" w:rsidR="004E527F" w:rsidRPr="008365B6" w:rsidRDefault="004E527F" w:rsidP="004E527F">
            <w:pPr>
              <w:pStyle w:val="TableText"/>
            </w:pPr>
            <w:r>
              <w:t>6</w:t>
            </w:r>
            <w:r w:rsidRPr="008365B6">
              <w:t>.4.</w:t>
            </w:r>
            <w:r w:rsidR="008A5F70">
              <w:t>3</w:t>
            </w:r>
          </w:p>
        </w:tc>
        <w:tc>
          <w:tcPr>
            <w:tcW w:w="2929" w:type="dxa"/>
          </w:tcPr>
          <w:p w14:paraId="45E98D34" w14:textId="12E444A8" w:rsidR="004E527F" w:rsidRPr="008365B6" w:rsidRDefault="004E527F" w:rsidP="004E527F">
            <w:pPr>
              <w:pStyle w:val="TableText"/>
              <w:keepLines/>
            </w:pPr>
            <w:r w:rsidRPr="008365B6">
              <w:t xml:space="preserve">The GMTA </w:t>
            </w:r>
            <w:r w:rsidR="008A5F70">
              <w:t>to</w:t>
            </w:r>
            <w:r w:rsidRPr="008365B6">
              <w:t xml:space="preserve"> conduct a liner integrity survey in accordance with ASTM D6747 - Standard Guide for Selection of Techniques for Electrical Detection of Potential Leak Paths in Geomembranes and ASTM D7953 – Standard Practices for Electrical Leak Location on Exposed Geomembranes Using the Arc Testing Method if liner and weather conditions allow effective testing by this method. The test method must be approved by the Designer after the installation of the HDPE geomembrane.</w:t>
            </w:r>
          </w:p>
        </w:tc>
        <w:tc>
          <w:tcPr>
            <w:tcW w:w="1690" w:type="dxa"/>
          </w:tcPr>
          <w:p w14:paraId="2BDAD14B" w14:textId="79D006EC" w:rsidR="004E527F" w:rsidRPr="008365B6" w:rsidRDefault="004E527F" w:rsidP="004E527F">
            <w:pPr>
              <w:pStyle w:val="TableText"/>
            </w:pPr>
            <w:r w:rsidRPr="008365B6">
              <w:t>Once</w:t>
            </w:r>
          </w:p>
        </w:tc>
        <w:tc>
          <w:tcPr>
            <w:tcW w:w="1901" w:type="dxa"/>
          </w:tcPr>
          <w:p w14:paraId="049BF614" w14:textId="08681A92" w:rsidR="004E527F" w:rsidRPr="008365B6" w:rsidRDefault="004E527F" w:rsidP="004E527F">
            <w:pPr>
              <w:pStyle w:val="TableText"/>
            </w:pPr>
            <w:r w:rsidRPr="008365B6">
              <w:t xml:space="preserve">After the placement of the HDPE geomembrane </w:t>
            </w:r>
          </w:p>
        </w:tc>
        <w:tc>
          <w:tcPr>
            <w:tcW w:w="1985" w:type="dxa"/>
          </w:tcPr>
          <w:p w14:paraId="6E3C09D8" w14:textId="5DA678AC" w:rsidR="004E527F" w:rsidRPr="008365B6" w:rsidRDefault="004E527F" w:rsidP="004E527F">
            <w:pPr>
              <w:pStyle w:val="TableText"/>
            </w:pPr>
            <w:r w:rsidRPr="008365B6">
              <w:t>Documentation to demonstrate testing meeting Specification to the approval of the CQA Engineer</w:t>
            </w:r>
          </w:p>
        </w:tc>
        <w:tc>
          <w:tcPr>
            <w:tcW w:w="1701" w:type="dxa"/>
          </w:tcPr>
          <w:p w14:paraId="1052A699" w14:textId="56704B47" w:rsidR="004E527F" w:rsidRPr="00DA3DE2" w:rsidRDefault="004E527F" w:rsidP="004E527F">
            <w:pPr>
              <w:pStyle w:val="TableText"/>
              <w:rPr>
                <w:highlight w:val="cyan"/>
              </w:rPr>
            </w:pPr>
            <w:r w:rsidRPr="00F9693B">
              <w:t>Site records and documentation</w:t>
            </w:r>
          </w:p>
        </w:tc>
        <w:tc>
          <w:tcPr>
            <w:tcW w:w="1843" w:type="dxa"/>
          </w:tcPr>
          <w:p w14:paraId="4DCDEA43" w14:textId="77777777" w:rsidR="004E527F" w:rsidRPr="00282112" w:rsidRDefault="004E527F" w:rsidP="004E527F">
            <w:pPr>
              <w:pStyle w:val="TableText"/>
              <w:rPr>
                <w:highlight w:val="green"/>
              </w:rPr>
            </w:pPr>
          </w:p>
        </w:tc>
      </w:tr>
      <w:tr w:rsidR="008A5F70" w:rsidRPr="00BA2224" w14:paraId="7A549A7A" w14:textId="77777777" w:rsidTr="008A5F70">
        <w:trPr>
          <w:cnfStyle w:val="000000100000" w:firstRow="0" w:lastRow="0" w:firstColumn="0" w:lastColumn="0" w:oddVBand="0" w:evenVBand="0" w:oddHBand="1" w:evenHBand="0" w:firstRowFirstColumn="0" w:firstRowLastColumn="0" w:lastRowFirstColumn="0" w:lastRowLastColumn="0"/>
        </w:trPr>
        <w:tc>
          <w:tcPr>
            <w:tcW w:w="993" w:type="dxa"/>
          </w:tcPr>
          <w:p w14:paraId="020259EB" w14:textId="3615090A" w:rsidR="004E527F" w:rsidRPr="00BA2224" w:rsidRDefault="004E527F" w:rsidP="004E527F">
            <w:pPr>
              <w:pStyle w:val="TableText"/>
            </w:pPr>
            <w:r w:rsidRPr="00BA2224">
              <w:t>HDPE2</w:t>
            </w:r>
            <w:r w:rsidR="008A5F70">
              <w:t>3</w:t>
            </w:r>
          </w:p>
        </w:tc>
        <w:tc>
          <w:tcPr>
            <w:tcW w:w="1559" w:type="dxa"/>
          </w:tcPr>
          <w:p w14:paraId="2F403A14" w14:textId="74A9FA63" w:rsidR="004E527F" w:rsidRPr="00BA2224" w:rsidRDefault="004E527F" w:rsidP="004E527F">
            <w:pPr>
              <w:pStyle w:val="TableText"/>
            </w:pPr>
            <w:r>
              <w:t>6</w:t>
            </w:r>
            <w:r w:rsidRPr="00BA2224">
              <w:t>.4.</w:t>
            </w:r>
            <w:r>
              <w:t>5</w:t>
            </w:r>
          </w:p>
        </w:tc>
        <w:tc>
          <w:tcPr>
            <w:tcW w:w="2929" w:type="dxa"/>
          </w:tcPr>
          <w:p w14:paraId="4E00E377" w14:textId="43B6A3A0" w:rsidR="004E527F" w:rsidRPr="00BA2224" w:rsidRDefault="004E527F" w:rsidP="004E527F">
            <w:pPr>
              <w:pStyle w:val="TableText"/>
            </w:pPr>
            <w:r w:rsidRPr="00BA2224">
              <w:t xml:space="preserve">Contractor to provide </w:t>
            </w:r>
            <w:r>
              <w:t xml:space="preserve">CQA Engineer with </w:t>
            </w:r>
            <w:r w:rsidRPr="00BA2224">
              <w:t>as constructed information as per the specification</w:t>
            </w:r>
          </w:p>
        </w:tc>
        <w:tc>
          <w:tcPr>
            <w:tcW w:w="1690" w:type="dxa"/>
          </w:tcPr>
          <w:p w14:paraId="132320AD" w14:textId="25E96161" w:rsidR="004E527F" w:rsidRPr="00BA2224" w:rsidRDefault="004E527F" w:rsidP="004E527F">
            <w:pPr>
              <w:pStyle w:val="TableText"/>
            </w:pPr>
            <w:r w:rsidRPr="00BA2224">
              <w:t>Progressively</w:t>
            </w:r>
          </w:p>
        </w:tc>
        <w:tc>
          <w:tcPr>
            <w:tcW w:w="1901" w:type="dxa"/>
          </w:tcPr>
          <w:p w14:paraId="45A95B86" w14:textId="05497F1D" w:rsidR="004E527F" w:rsidRPr="00BA2224" w:rsidRDefault="004E527F" w:rsidP="004E527F">
            <w:pPr>
              <w:pStyle w:val="TableText"/>
            </w:pPr>
            <w:r w:rsidRPr="00BA2224">
              <w:t>As per specification</w:t>
            </w:r>
          </w:p>
        </w:tc>
        <w:tc>
          <w:tcPr>
            <w:tcW w:w="1985" w:type="dxa"/>
          </w:tcPr>
          <w:p w14:paraId="0D28F2E2" w14:textId="57CFEB25" w:rsidR="004E527F" w:rsidRPr="00BA2224" w:rsidRDefault="004E527F" w:rsidP="004E527F">
            <w:pPr>
              <w:pStyle w:val="TableText"/>
            </w:pPr>
            <w:r w:rsidRPr="00BA2224">
              <w:t>Documentation to demonstrate construction meeting the Specification</w:t>
            </w:r>
            <w:r>
              <w:t xml:space="preserve"> to the approval of the CQA Engineer</w:t>
            </w:r>
          </w:p>
        </w:tc>
        <w:tc>
          <w:tcPr>
            <w:tcW w:w="1701" w:type="dxa"/>
          </w:tcPr>
          <w:p w14:paraId="76FA7B59" w14:textId="21B800B0" w:rsidR="004E527F" w:rsidRPr="00BA2224" w:rsidRDefault="004E527F" w:rsidP="004E527F">
            <w:pPr>
              <w:pStyle w:val="TableText"/>
            </w:pPr>
            <w:r w:rsidRPr="00BA2224">
              <w:t xml:space="preserve">Site records and documentation compiled into Report </w:t>
            </w:r>
          </w:p>
        </w:tc>
        <w:tc>
          <w:tcPr>
            <w:tcW w:w="1843" w:type="dxa"/>
          </w:tcPr>
          <w:p w14:paraId="025B0ED4" w14:textId="77777777" w:rsidR="004E527F" w:rsidRPr="00BA2224" w:rsidRDefault="004E527F" w:rsidP="004E527F">
            <w:pPr>
              <w:pStyle w:val="TableText"/>
            </w:pPr>
          </w:p>
        </w:tc>
      </w:tr>
    </w:tbl>
    <w:p w14:paraId="272D4910" w14:textId="77777777" w:rsidR="005D7D8B" w:rsidRPr="00282112" w:rsidRDefault="005D7D8B" w:rsidP="005D7D8B">
      <w:pPr>
        <w:spacing w:before="0" w:after="160" w:line="259" w:lineRule="auto"/>
        <w:rPr>
          <w:highlight w:val="green"/>
        </w:rPr>
        <w:sectPr w:rsidR="005D7D8B" w:rsidRPr="00282112" w:rsidSect="008C629D">
          <w:pgSz w:w="16838" w:h="11906" w:orient="landscape" w:code="9"/>
          <w:pgMar w:top="1134" w:right="1418" w:bottom="992" w:left="992" w:header="2183" w:footer="652" w:gutter="0"/>
          <w:cols w:space="708"/>
          <w:docGrid w:linePitch="360"/>
        </w:sectPr>
      </w:pPr>
      <w:bookmarkStart w:id="9" w:name="_Toc64066636"/>
      <w:bookmarkStart w:id="10" w:name="_Toc64122735"/>
      <w:bookmarkStart w:id="11" w:name="_Toc64139953"/>
      <w:bookmarkStart w:id="12" w:name="_Toc64140384"/>
      <w:bookmarkStart w:id="13" w:name="_Toc64150184"/>
      <w:bookmarkStart w:id="14" w:name="_Toc64150640"/>
      <w:bookmarkStart w:id="15" w:name="_Toc64151070"/>
      <w:bookmarkStart w:id="16" w:name="_Toc64151501"/>
      <w:bookmarkStart w:id="17" w:name="_Toc64066637"/>
      <w:bookmarkStart w:id="18" w:name="_Toc64122736"/>
      <w:bookmarkStart w:id="19" w:name="_Toc64139954"/>
      <w:bookmarkStart w:id="20" w:name="_Toc64140385"/>
      <w:bookmarkStart w:id="21" w:name="_Toc64150185"/>
      <w:bookmarkStart w:id="22" w:name="_Toc64150641"/>
      <w:bookmarkStart w:id="23" w:name="_Toc64151071"/>
      <w:bookmarkStart w:id="24" w:name="_Toc64151502"/>
      <w:bookmarkStart w:id="25" w:name="_Toc64066638"/>
      <w:bookmarkStart w:id="26" w:name="_Toc64122737"/>
      <w:bookmarkStart w:id="27" w:name="_Toc64139955"/>
      <w:bookmarkStart w:id="28" w:name="_Toc64140386"/>
      <w:bookmarkStart w:id="29" w:name="_Toc64150186"/>
      <w:bookmarkStart w:id="30" w:name="_Toc64150642"/>
      <w:bookmarkStart w:id="31" w:name="_Toc64151072"/>
      <w:bookmarkStart w:id="32" w:name="_Toc64151503"/>
      <w:bookmarkStart w:id="33" w:name="_Toc64066639"/>
      <w:bookmarkStart w:id="34" w:name="_Toc64122738"/>
      <w:bookmarkStart w:id="35" w:name="_Toc64139956"/>
      <w:bookmarkStart w:id="36" w:name="_Toc64140387"/>
      <w:bookmarkStart w:id="37" w:name="_Toc64150187"/>
      <w:bookmarkStart w:id="38" w:name="_Toc64150643"/>
      <w:bookmarkStart w:id="39" w:name="_Toc64151073"/>
      <w:bookmarkStart w:id="40" w:name="_Toc64151504"/>
      <w:bookmarkStart w:id="41" w:name="_Toc64066640"/>
      <w:bookmarkStart w:id="42" w:name="_Toc64122739"/>
      <w:bookmarkStart w:id="43" w:name="_Toc64139957"/>
      <w:bookmarkStart w:id="44" w:name="_Toc64140388"/>
      <w:bookmarkStart w:id="45" w:name="_Toc64150188"/>
      <w:bookmarkStart w:id="46" w:name="_Toc64150644"/>
      <w:bookmarkStart w:id="47" w:name="_Toc64151074"/>
      <w:bookmarkStart w:id="48" w:name="_Toc64151505"/>
      <w:bookmarkStart w:id="49" w:name="_Toc64066641"/>
      <w:bookmarkStart w:id="50" w:name="_Toc64122740"/>
      <w:bookmarkStart w:id="51" w:name="_Toc64139958"/>
      <w:bookmarkStart w:id="52" w:name="_Toc64140389"/>
      <w:bookmarkStart w:id="53" w:name="_Toc64150189"/>
      <w:bookmarkStart w:id="54" w:name="_Toc64150645"/>
      <w:bookmarkStart w:id="55" w:name="_Toc64151075"/>
      <w:bookmarkStart w:id="56" w:name="_Toc64151506"/>
      <w:bookmarkStart w:id="57" w:name="_Toc64066642"/>
      <w:bookmarkStart w:id="58" w:name="_Toc64122741"/>
      <w:bookmarkStart w:id="59" w:name="_Toc64139959"/>
      <w:bookmarkStart w:id="60" w:name="_Toc64140390"/>
      <w:bookmarkStart w:id="61" w:name="_Toc64150190"/>
      <w:bookmarkStart w:id="62" w:name="_Toc64150646"/>
      <w:bookmarkStart w:id="63" w:name="_Toc64151076"/>
      <w:bookmarkStart w:id="64" w:name="_Toc64151507"/>
      <w:bookmarkStart w:id="65" w:name="_Toc64066643"/>
      <w:bookmarkStart w:id="66" w:name="_Toc64122742"/>
      <w:bookmarkStart w:id="67" w:name="_Toc64139960"/>
      <w:bookmarkStart w:id="68" w:name="_Toc64140391"/>
      <w:bookmarkStart w:id="69" w:name="_Toc64150191"/>
      <w:bookmarkStart w:id="70" w:name="_Toc64150647"/>
      <w:bookmarkStart w:id="71" w:name="_Toc64151077"/>
      <w:bookmarkStart w:id="72" w:name="_Toc64151508"/>
      <w:bookmarkStart w:id="73" w:name="_Toc64066683"/>
      <w:bookmarkStart w:id="74" w:name="_Toc64122782"/>
      <w:bookmarkStart w:id="75" w:name="_Toc64140002"/>
      <w:bookmarkStart w:id="76" w:name="_Toc64140433"/>
      <w:bookmarkStart w:id="77" w:name="_Toc64150233"/>
      <w:bookmarkStart w:id="78" w:name="_Toc64150689"/>
      <w:bookmarkStart w:id="79" w:name="_Toc64151119"/>
      <w:bookmarkStart w:id="80" w:name="_Toc64151550"/>
      <w:bookmarkStart w:id="81" w:name="_Toc64066684"/>
      <w:bookmarkStart w:id="82" w:name="_Toc64122783"/>
      <w:bookmarkStart w:id="83" w:name="_Toc64140003"/>
      <w:bookmarkStart w:id="84" w:name="_Toc64140434"/>
      <w:bookmarkStart w:id="85" w:name="_Toc64150234"/>
      <w:bookmarkStart w:id="86" w:name="_Toc64150690"/>
      <w:bookmarkStart w:id="87" w:name="_Toc64151120"/>
      <w:bookmarkStart w:id="88" w:name="_Toc64151551"/>
      <w:bookmarkStart w:id="89" w:name="_Toc64066685"/>
      <w:bookmarkStart w:id="90" w:name="_Toc64122784"/>
      <w:bookmarkStart w:id="91" w:name="_Toc64140004"/>
      <w:bookmarkStart w:id="92" w:name="_Toc64140435"/>
      <w:bookmarkStart w:id="93" w:name="_Toc64150235"/>
      <w:bookmarkStart w:id="94" w:name="_Toc64150691"/>
      <w:bookmarkStart w:id="95" w:name="_Toc64151121"/>
      <w:bookmarkStart w:id="96" w:name="_Toc64151552"/>
      <w:bookmarkStart w:id="97" w:name="_Toc64066686"/>
      <w:bookmarkStart w:id="98" w:name="_Toc64122785"/>
      <w:bookmarkStart w:id="99" w:name="_Toc64140005"/>
      <w:bookmarkStart w:id="100" w:name="_Toc64140436"/>
      <w:bookmarkStart w:id="101" w:name="_Toc64150236"/>
      <w:bookmarkStart w:id="102" w:name="_Toc64150692"/>
      <w:bookmarkStart w:id="103" w:name="_Toc64151122"/>
      <w:bookmarkStart w:id="104" w:name="_Toc64151553"/>
      <w:bookmarkStart w:id="105" w:name="_Toc64066687"/>
      <w:bookmarkStart w:id="106" w:name="_Toc64122786"/>
      <w:bookmarkStart w:id="107" w:name="_Toc64140006"/>
      <w:bookmarkStart w:id="108" w:name="_Toc64140437"/>
      <w:bookmarkStart w:id="109" w:name="_Toc64150237"/>
      <w:bookmarkStart w:id="110" w:name="_Toc64150693"/>
      <w:bookmarkStart w:id="111" w:name="_Toc64151123"/>
      <w:bookmarkStart w:id="112" w:name="_Toc64151554"/>
      <w:bookmarkStart w:id="113" w:name="_Toc64066688"/>
      <w:bookmarkStart w:id="114" w:name="_Toc64122787"/>
      <w:bookmarkStart w:id="115" w:name="_Toc64140007"/>
      <w:bookmarkStart w:id="116" w:name="_Toc64140438"/>
      <w:bookmarkStart w:id="117" w:name="_Toc64150238"/>
      <w:bookmarkStart w:id="118" w:name="_Toc64150694"/>
      <w:bookmarkStart w:id="119" w:name="_Toc64151124"/>
      <w:bookmarkStart w:id="120" w:name="_Toc64151555"/>
      <w:bookmarkStart w:id="121" w:name="_Toc64066689"/>
      <w:bookmarkStart w:id="122" w:name="_Toc64122788"/>
      <w:bookmarkStart w:id="123" w:name="_Toc64140008"/>
      <w:bookmarkStart w:id="124" w:name="_Toc64140439"/>
      <w:bookmarkStart w:id="125" w:name="_Toc64150239"/>
      <w:bookmarkStart w:id="126" w:name="_Toc64150695"/>
      <w:bookmarkStart w:id="127" w:name="_Toc64151125"/>
      <w:bookmarkStart w:id="128" w:name="_Toc64151556"/>
      <w:bookmarkStart w:id="129" w:name="_Toc64066690"/>
      <w:bookmarkStart w:id="130" w:name="_Toc64122789"/>
      <w:bookmarkStart w:id="131" w:name="_Toc64140009"/>
      <w:bookmarkStart w:id="132" w:name="_Toc64140440"/>
      <w:bookmarkStart w:id="133" w:name="_Toc64150240"/>
      <w:bookmarkStart w:id="134" w:name="_Toc64150696"/>
      <w:bookmarkStart w:id="135" w:name="_Toc64151126"/>
      <w:bookmarkStart w:id="136" w:name="_Toc64151557"/>
      <w:bookmarkStart w:id="137" w:name="_Toc64066691"/>
      <w:bookmarkStart w:id="138" w:name="_Toc64122790"/>
      <w:bookmarkStart w:id="139" w:name="_Toc64140010"/>
      <w:bookmarkStart w:id="140" w:name="_Toc64140441"/>
      <w:bookmarkStart w:id="141" w:name="_Toc64150241"/>
      <w:bookmarkStart w:id="142" w:name="_Toc64150697"/>
      <w:bookmarkStart w:id="143" w:name="_Toc64151127"/>
      <w:bookmarkStart w:id="144" w:name="_Toc64151558"/>
      <w:bookmarkStart w:id="145" w:name="_Toc64066692"/>
      <w:bookmarkStart w:id="146" w:name="_Toc64122791"/>
      <w:bookmarkStart w:id="147" w:name="_Toc64140011"/>
      <w:bookmarkStart w:id="148" w:name="_Toc64140442"/>
      <w:bookmarkStart w:id="149" w:name="_Toc64150242"/>
      <w:bookmarkStart w:id="150" w:name="_Toc64150698"/>
      <w:bookmarkStart w:id="151" w:name="_Toc64151128"/>
      <w:bookmarkStart w:id="152" w:name="_Toc64151559"/>
      <w:bookmarkStart w:id="153" w:name="_Toc64066693"/>
      <w:bookmarkStart w:id="154" w:name="_Toc64122792"/>
      <w:bookmarkStart w:id="155" w:name="_Toc64140012"/>
      <w:bookmarkStart w:id="156" w:name="_Toc64140443"/>
      <w:bookmarkStart w:id="157" w:name="_Toc64150243"/>
      <w:bookmarkStart w:id="158" w:name="_Toc64150699"/>
      <w:bookmarkStart w:id="159" w:name="_Toc64151129"/>
      <w:bookmarkStart w:id="160" w:name="_Toc64151560"/>
      <w:bookmarkStart w:id="161" w:name="_Toc64066694"/>
      <w:bookmarkStart w:id="162" w:name="_Toc64122793"/>
      <w:bookmarkStart w:id="163" w:name="_Toc64140013"/>
      <w:bookmarkStart w:id="164" w:name="_Toc64140444"/>
      <w:bookmarkStart w:id="165" w:name="_Toc64150244"/>
      <w:bookmarkStart w:id="166" w:name="_Toc64150700"/>
      <w:bookmarkStart w:id="167" w:name="_Toc64151130"/>
      <w:bookmarkStart w:id="168" w:name="_Toc64151561"/>
      <w:bookmarkStart w:id="169" w:name="_Toc64066695"/>
      <w:bookmarkStart w:id="170" w:name="_Toc64122794"/>
      <w:bookmarkStart w:id="171" w:name="_Toc64140014"/>
      <w:bookmarkStart w:id="172" w:name="_Toc64140445"/>
      <w:bookmarkStart w:id="173" w:name="_Toc64150245"/>
      <w:bookmarkStart w:id="174" w:name="_Toc64150701"/>
      <w:bookmarkStart w:id="175" w:name="_Toc64151131"/>
      <w:bookmarkStart w:id="176" w:name="_Toc64151562"/>
      <w:bookmarkStart w:id="177" w:name="_Toc64066696"/>
      <w:bookmarkStart w:id="178" w:name="_Toc64122795"/>
      <w:bookmarkStart w:id="179" w:name="_Toc64140015"/>
      <w:bookmarkStart w:id="180" w:name="_Toc64140446"/>
      <w:bookmarkStart w:id="181" w:name="_Toc64150246"/>
      <w:bookmarkStart w:id="182" w:name="_Toc64150702"/>
      <w:bookmarkStart w:id="183" w:name="_Toc64151132"/>
      <w:bookmarkStart w:id="184" w:name="_Toc64151563"/>
      <w:bookmarkStart w:id="185" w:name="_Toc64066697"/>
      <w:bookmarkStart w:id="186" w:name="_Toc64122796"/>
      <w:bookmarkStart w:id="187" w:name="_Toc64140016"/>
      <w:bookmarkStart w:id="188" w:name="_Toc64140447"/>
      <w:bookmarkStart w:id="189" w:name="_Toc64150247"/>
      <w:bookmarkStart w:id="190" w:name="_Toc64150703"/>
      <w:bookmarkStart w:id="191" w:name="_Toc64151133"/>
      <w:bookmarkStart w:id="192" w:name="_Toc64151564"/>
      <w:bookmarkStart w:id="193" w:name="_Toc64066698"/>
      <w:bookmarkStart w:id="194" w:name="_Toc64122797"/>
      <w:bookmarkStart w:id="195" w:name="_Toc64140017"/>
      <w:bookmarkStart w:id="196" w:name="_Toc64140448"/>
      <w:bookmarkStart w:id="197" w:name="_Toc64150248"/>
      <w:bookmarkStart w:id="198" w:name="_Toc64150704"/>
      <w:bookmarkStart w:id="199" w:name="_Toc64151134"/>
      <w:bookmarkStart w:id="200" w:name="_Toc64151565"/>
      <w:bookmarkStart w:id="201" w:name="_Toc64066699"/>
      <w:bookmarkStart w:id="202" w:name="_Toc64122798"/>
      <w:bookmarkStart w:id="203" w:name="_Toc64140018"/>
      <w:bookmarkStart w:id="204" w:name="_Toc64140449"/>
      <w:bookmarkStart w:id="205" w:name="_Toc64150249"/>
      <w:bookmarkStart w:id="206" w:name="_Toc64150705"/>
      <w:bookmarkStart w:id="207" w:name="_Toc64151135"/>
      <w:bookmarkStart w:id="208" w:name="_Toc64151566"/>
      <w:bookmarkStart w:id="209" w:name="_Toc64066700"/>
      <w:bookmarkStart w:id="210" w:name="_Toc64122799"/>
      <w:bookmarkStart w:id="211" w:name="_Toc64140019"/>
      <w:bookmarkStart w:id="212" w:name="_Toc64140450"/>
      <w:bookmarkStart w:id="213" w:name="_Toc64150250"/>
      <w:bookmarkStart w:id="214" w:name="_Toc64150706"/>
      <w:bookmarkStart w:id="215" w:name="_Toc64151136"/>
      <w:bookmarkStart w:id="216" w:name="_Toc64151567"/>
      <w:bookmarkStart w:id="217" w:name="_Toc64066701"/>
      <w:bookmarkStart w:id="218" w:name="_Toc64122800"/>
      <w:bookmarkStart w:id="219" w:name="_Toc64140020"/>
      <w:bookmarkStart w:id="220" w:name="_Toc64140451"/>
      <w:bookmarkStart w:id="221" w:name="_Toc64150251"/>
      <w:bookmarkStart w:id="222" w:name="_Toc64150707"/>
      <w:bookmarkStart w:id="223" w:name="_Toc64151137"/>
      <w:bookmarkStart w:id="224" w:name="_Toc64151568"/>
      <w:bookmarkStart w:id="225" w:name="_Toc64066702"/>
      <w:bookmarkStart w:id="226" w:name="_Toc64122801"/>
      <w:bookmarkStart w:id="227" w:name="_Toc64140021"/>
      <w:bookmarkStart w:id="228" w:name="_Toc64140452"/>
      <w:bookmarkStart w:id="229" w:name="_Toc64150252"/>
      <w:bookmarkStart w:id="230" w:name="_Toc64150708"/>
      <w:bookmarkStart w:id="231" w:name="_Toc64151138"/>
      <w:bookmarkStart w:id="232" w:name="_Toc64151569"/>
      <w:bookmarkStart w:id="233" w:name="_Toc64066834"/>
      <w:bookmarkStart w:id="234" w:name="_Toc64122933"/>
      <w:bookmarkStart w:id="235" w:name="_Toc64140153"/>
      <w:bookmarkStart w:id="236" w:name="_Toc64140584"/>
      <w:bookmarkStart w:id="237" w:name="_Toc64150384"/>
      <w:bookmarkStart w:id="238" w:name="_Toc64150840"/>
      <w:bookmarkStart w:id="239" w:name="_Toc64151270"/>
      <w:bookmarkStart w:id="240" w:name="_Toc64151701"/>
      <w:bookmarkStart w:id="241" w:name="_Toc64066835"/>
      <w:bookmarkStart w:id="242" w:name="_Toc64122934"/>
      <w:bookmarkStart w:id="243" w:name="_Toc64140154"/>
      <w:bookmarkStart w:id="244" w:name="_Toc64140585"/>
      <w:bookmarkStart w:id="245" w:name="_Toc64150385"/>
      <w:bookmarkStart w:id="246" w:name="_Toc64150841"/>
      <w:bookmarkStart w:id="247" w:name="_Toc64151271"/>
      <w:bookmarkStart w:id="248" w:name="_Toc64151702"/>
      <w:bookmarkStart w:id="249" w:name="_Toc64066836"/>
      <w:bookmarkStart w:id="250" w:name="_Toc64122935"/>
      <w:bookmarkStart w:id="251" w:name="_Toc64140155"/>
      <w:bookmarkStart w:id="252" w:name="_Toc64140586"/>
      <w:bookmarkStart w:id="253" w:name="_Toc64150386"/>
      <w:bookmarkStart w:id="254" w:name="_Toc64150842"/>
      <w:bookmarkStart w:id="255" w:name="_Toc64151272"/>
      <w:bookmarkStart w:id="256" w:name="_Toc64151703"/>
      <w:bookmarkStart w:id="257" w:name="_Toc64066837"/>
      <w:bookmarkStart w:id="258" w:name="_Toc64122936"/>
      <w:bookmarkStart w:id="259" w:name="_Toc64140156"/>
      <w:bookmarkStart w:id="260" w:name="_Toc64140587"/>
      <w:bookmarkStart w:id="261" w:name="_Toc64150387"/>
      <w:bookmarkStart w:id="262" w:name="_Toc64150843"/>
      <w:bookmarkStart w:id="263" w:name="_Toc64151273"/>
      <w:bookmarkStart w:id="264" w:name="_Toc64151704"/>
      <w:bookmarkStart w:id="265" w:name="_Toc64066838"/>
      <w:bookmarkStart w:id="266" w:name="_Toc64122937"/>
      <w:bookmarkStart w:id="267" w:name="_Toc64140157"/>
      <w:bookmarkStart w:id="268" w:name="_Toc64140588"/>
      <w:bookmarkStart w:id="269" w:name="_Toc64150388"/>
      <w:bookmarkStart w:id="270" w:name="_Toc64150844"/>
      <w:bookmarkStart w:id="271" w:name="_Toc64151274"/>
      <w:bookmarkStart w:id="272" w:name="_Toc64151705"/>
      <w:bookmarkStart w:id="273" w:name="_Toc64066839"/>
      <w:bookmarkStart w:id="274" w:name="_Toc64122938"/>
      <w:bookmarkStart w:id="275" w:name="_Toc64140158"/>
      <w:bookmarkStart w:id="276" w:name="_Toc64140589"/>
      <w:bookmarkStart w:id="277" w:name="_Toc64150389"/>
      <w:bookmarkStart w:id="278" w:name="_Toc64150845"/>
      <w:bookmarkStart w:id="279" w:name="_Toc64151275"/>
      <w:bookmarkStart w:id="280" w:name="_Toc64151706"/>
      <w:bookmarkStart w:id="281" w:name="_Toc64066840"/>
      <w:bookmarkStart w:id="282" w:name="_Toc64122939"/>
      <w:bookmarkStart w:id="283" w:name="_Toc64140159"/>
      <w:bookmarkStart w:id="284" w:name="_Toc64140590"/>
      <w:bookmarkStart w:id="285" w:name="_Toc64150390"/>
      <w:bookmarkStart w:id="286" w:name="_Toc64150846"/>
      <w:bookmarkStart w:id="287" w:name="_Toc64151276"/>
      <w:bookmarkStart w:id="288" w:name="_Toc64151707"/>
      <w:bookmarkStart w:id="289" w:name="_Toc64066841"/>
      <w:bookmarkStart w:id="290" w:name="_Toc64122940"/>
      <w:bookmarkStart w:id="291" w:name="_Toc64140160"/>
      <w:bookmarkStart w:id="292" w:name="_Toc64140591"/>
      <w:bookmarkStart w:id="293" w:name="_Toc64150391"/>
      <w:bookmarkStart w:id="294" w:name="_Toc64150847"/>
      <w:bookmarkStart w:id="295" w:name="_Toc64151277"/>
      <w:bookmarkStart w:id="296" w:name="_Toc64151708"/>
      <w:bookmarkStart w:id="297" w:name="_Toc64066842"/>
      <w:bookmarkStart w:id="298" w:name="_Toc64122941"/>
      <w:bookmarkStart w:id="299" w:name="_Toc64140161"/>
      <w:bookmarkStart w:id="300" w:name="_Toc64140592"/>
      <w:bookmarkStart w:id="301" w:name="_Toc64150392"/>
      <w:bookmarkStart w:id="302" w:name="_Toc64150848"/>
      <w:bookmarkStart w:id="303" w:name="_Toc64151278"/>
      <w:bookmarkStart w:id="304" w:name="_Toc64151709"/>
      <w:bookmarkStart w:id="305" w:name="_Toc64066843"/>
      <w:bookmarkStart w:id="306" w:name="_Toc64122942"/>
      <w:bookmarkStart w:id="307" w:name="_Toc64140162"/>
      <w:bookmarkStart w:id="308" w:name="_Toc64140593"/>
      <w:bookmarkStart w:id="309" w:name="_Toc64150393"/>
      <w:bookmarkStart w:id="310" w:name="_Toc64150849"/>
      <w:bookmarkStart w:id="311" w:name="_Toc64151279"/>
      <w:bookmarkStart w:id="312" w:name="_Toc64151710"/>
      <w:bookmarkStart w:id="313" w:name="_Toc64066844"/>
      <w:bookmarkStart w:id="314" w:name="_Toc64122943"/>
      <w:bookmarkStart w:id="315" w:name="_Toc64140163"/>
      <w:bookmarkStart w:id="316" w:name="_Toc64140594"/>
      <w:bookmarkStart w:id="317" w:name="_Toc64150394"/>
      <w:bookmarkStart w:id="318" w:name="_Toc64150850"/>
      <w:bookmarkStart w:id="319" w:name="_Toc64151280"/>
      <w:bookmarkStart w:id="320" w:name="_Toc64151711"/>
      <w:bookmarkStart w:id="321" w:name="_Toc64066845"/>
      <w:bookmarkStart w:id="322" w:name="_Toc64122944"/>
      <w:bookmarkStart w:id="323" w:name="_Toc64140164"/>
      <w:bookmarkStart w:id="324" w:name="_Toc64140595"/>
      <w:bookmarkStart w:id="325" w:name="_Toc64150395"/>
      <w:bookmarkStart w:id="326" w:name="_Toc64150851"/>
      <w:bookmarkStart w:id="327" w:name="_Toc64151281"/>
      <w:bookmarkStart w:id="328" w:name="_Toc64151712"/>
      <w:bookmarkStart w:id="329" w:name="_Toc64066846"/>
      <w:bookmarkStart w:id="330" w:name="_Toc64122945"/>
      <w:bookmarkStart w:id="331" w:name="_Toc64140165"/>
      <w:bookmarkStart w:id="332" w:name="_Toc64140596"/>
      <w:bookmarkStart w:id="333" w:name="_Toc64150396"/>
      <w:bookmarkStart w:id="334" w:name="_Toc64150852"/>
      <w:bookmarkStart w:id="335" w:name="_Toc64151282"/>
      <w:bookmarkStart w:id="336" w:name="_Toc64151713"/>
      <w:bookmarkStart w:id="337" w:name="_Toc64066847"/>
      <w:bookmarkStart w:id="338" w:name="_Toc64122946"/>
      <w:bookmarkStart w:id="339" w:name="_Toc64140166"/>
      <w:bookmarkStart w:id="340" w:name="_Toc64140597"/>
      <w:bookmarkStart w:id="341" w:name="_Toc64150397"/>
      <w:bookmarkStart w:id="342" w:name="_Toc64150853"/>
      <w:bookmarkStart w:id="343" w:name="_Toc64151283"/>
      <w:bookmarkStart w:id="344" w:name="_Toc64151714"/>
      <w:bookmarkStart w:id="345" w:name="_Toc64066848"/>
      <w:bookmarkStart w:id="346" w:name="_Toc64122947"/>
      <w:bookmarkStart w:id="347" w:name="_Toc64140167"/>
      <w:bookmarkStart w:id="348" w:name="_Toc64140598"/>
      <w:bookmarkStart w:id="349" w:name="_Toc64150398"/>
      <w:bookmarkStart w:id="350" w:name="_Toc64150854"/>
      <w:bookmarkStart w:id="351" w:name="_Toc64151284"/>
      <w:bookmarkStart w:id="352" w:name="_Toc64151715"/>
      <w:bookmarkStart w:id="353" w:name="_Toc64066849"/>
      <w:bookmarkStart w:id="354" w:name="_Toc64122948"/>
      <w:bookmarkStart w:id="355" w:name="_Toc64140168"/>
      <w:bookmarkStart w:id="356" w:name="_Toc64140599"/>
      <w:bookmarkStart w:id="357" w:name="_Toc64150399"/>
      <w:bookmarkStart w:id="358" w:name="_Toc64150855"/>
      <w:bookmarkStart w:id="359" w:name="_Toc64151285"/>
      <w:bookmarkStart w:id="360" w:name="_Toc64151716"/>
      <w:bookmarkStart w:id="361" w:name="_Toc64066850"/>
      <w:bookmarkStart w:id="362" w:name="_Toc64122949"/>
      <w:bookmarkStart w:id="363" w:name="_Toc64140169"/>
      <w:bookmarkStart w:id="364" w:name="_Toc64140600"/>
      <w:bookmarkStart w:id="365" w:name="_Toc64150400"/>
      <w:bookmarkStart w:id="366" w:name="_Toc64150856"/>
      <w:bookmarkStart w:id="367" w:name="_Toc64151286"/>
      <w:bookmarkStart w:id="368" w:name="_Toc64151717"/>
      <w:bookmarkStart w:id="369" w:name="_Toc64066851"/>
      <w:bookmarkStart w:id="370" w:name="_Toc64122950"/>
      <w:bookmarkStart w:id="371" w:name="_Toc64140170"/>
      <w:bookmarkStart w:id="372" w:name="_Toc64140601"/>
      <w:bookmarkStart w:id="373" w:name="_Toc64150401"/>
      <w:bookmarkStart w:id="374" w:name="_Toc64150857"/>
      <w:bookmarkStart w:id="375" w:name="_Toc64151287"/>
      <w:bookmarkStart w:id="376" w:name="_Toc64151718"/>
      <w:bookmarkStart w:id="377" w:name="_Toc64066852"/>
      <w:bookmarkStart w:id="378" w:name="_Toc64122951"/>
      <w:bookmarkStart w:id="379" w:name="_Toc64140171"/>
      <w:bookmarkStart w:id="380" w:name="_Toc64140602"/>
      <w:bookmarkStart w:id="381" w:name="_Toc64150402"/>
      <w:bookmarkStart w:id="382" w:name="_Toc64150858"/>
      <w:bookmarkStart w:id="383" w:name="_Toc64151288"/>
      <w:bookmarkStart w:id="384" w:name="_Toc64151719"/>
      <w:bookmarkStart w:id="385" w:name="_Toc64066853"/>
      <w:bookmarkStart w:id="386" w:name="_Toc64122952"/>
      <w:bookmarkStart w:id="387" w:name="_Toc64140172"/>
      <w:bookmarkStart w:id="388" w:name="_Toc64140603"/>
      <w:bookmarkStart w:id="389" w:name="_Toc64150403"/>
      <w:bookmarkStart w:id="390" w:name="_Toc64150859"/>
      <w:bookmarkStart w:id="391" w:name="_Toc64151289"/>
      <w:bookmarkStart w:id="392" w:name="_Toc64151720"/>
      <w:bookmarkStart w:id="393" w:name="_Toc64066935"/>
      <w:bookmarkStart w:id="394" w:name="_Toc64123034"/>
      <w:bookmarkStart w:id="395" w:name="_Toc64140254"/>
      <w:bookmarkStart w:id="396" w:name="_Toc64140685"/>
      <w:bookmarkStart w:id="397" w:name="_Toc64150485"/>
      <w:bookmarkStart w:id="398" w:name="_Toc64150941"/>
      <w:bookmarkStart w:id="399" w:name="_Toc64151371"/>
      <w:bookmarkStart w:id="400" w:name="_Toc64151802"/>
      <w:bookmarkStart w:id="401" w:name="_Toc64066936"/>
      <w:bookmarkStart w:id="402" w:name="_Toc64123035"/>
      <w:bookmarkStart w:id="403" w:name="_Toc64140255"/>
      <w:bookmarkStart w:id="404" w:name="_Toc64140686"/>
      <w:bookmarkStart w:id="405" w:name="_Toc64150486"/>
      <w:bookmarkStart w:id="406" w:name="_Toc64150942"/>
      <w:bookmarkStart w:id="407" w:name="_Toc64151372"/>
      <w:bookmarkStart w:id="408" w:name="_Toc64151803"/>
      <w:bookmarkStart w:id="409" w:name="_Toc64066937"/>
      <w:bookmarkStart w:id="410" w:name="_Toc64123036"/>
      <w:bookmarkStart w:id="411" w:name="_Toc64140256"/>
      <w:bookmarkStart w:id="412" w:name="_Toc64140687"/>
      <w:bookmarkStart w:id="413" w:name="_Toc64150487"/>
      <w:bookmarkStart w:id="414" w:name="_Toc64150943"/>
      <w:bookmarkStart w:id="415" w:name="_Toc64151373"/>
      <w:bookmarkStart w:id="416" w:name="_Toc64151804"/>
      <w:bookmarkStart w:id="417" w:name="_Toc64066938"/>
      <w:bookmarkStart w:id="418" w:name="_Toc64123037"/>
      <w:bookmarkStart w:id="419" w:name="_Toc64140257"/>
      <w:bookmarkStart w:id="420" w:name="_Toc64140688"/>
      <w:bookmarkStart w:id="421" w:name="_Toc64150488"/>
      <w:bookmarkStart w:id="422" w:name="_Toc64150944"/>
      <w:bookmarkStart w:id="423" w:name="_Toc64151374"/>
      <w:bookmarkStart w:id="424" w:name="_Toc64151805"/>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1"/>
    </w:p>
    <w:p w14:paraId="1EB42726" w14:textId="77777777" w:rsidR="005D7D8B" w:rsidRPr="00172A57" w:rsidRDefault="005D7D8B" w:rsidP="005D7D8B">
      <w:pPr>
        <w:pStyle w:val="Heading2"/>
      </w:pPr>
      <w:bookmarkStart w:id="425" w:name="_Toc108617472"/>
      <w:bookmarkStart w:id="426" w:name="_Toc111444781"/>
      <w:r>
        <w:lastRenderedPageBreak/>
        <w:t>Cushion Geotextile</w:t>
      </w:r>
      <w:r w:rsidRPr="00172A57">
        <w:t xml:space="preserve"> Inspection and Test Plan Checklist</w:t>
      </w:r>
      <w:bookmarkEnd w:id="425"/>
      <w:bookmarkEnd w:id="426"/>
      <w:r w:rsidRPr="00172A57">
        <w:tab/>
      </w:r>
    </w:p>
    <w:p w14:paraId="004EA963" w14:textId="77777777" w:rsidR="005D7D8B" w:rsidRPr="00172A57" w:rsidRDefault="005D7D8B" w:rsidP="005D7D8B">
      <w:r w:rsidRPr="00172A57">
        <w:t>This worksheet provides a list of the information required to confirm that the CQA requirements are met for the component of work described above. This worksheet does not detail the information to be provided by other parties to the Contract, in terms of the Construction Quality Assurance requirements. The Contractor should at all times refer to the Specification and Drawings for the complete CQA and construction work requirements.</w:t>
      </w:r>
    </w:p>
    <w:tbl>
      <w:tblPr>
        <w:tblStyle w:val="TonkinTable1"/>
        <w:tblW w:w="14601" w:type="dxa"/>
        <w:tblLayout w:type="fixed"/>
        <w:tblLook w:val="04A0" w:firstRow="1" w:lastRow="0" w:firstColumn="1" w:lastColumn="0" w:noHBand="0" w:noVBand="1"/>
      </w:tblPr>
      <w:tblGrid>
        <w:gridCol w:w="851"/>
        <w:gridCol w:w="1559"/>
        <w:gridCol w:w="3260"/>
        <w:gridCol w:w="1560"/>
        <w:gridCol w:w="1701"/>
        <w:gridCol w:w="2409"/>
        <w:gridCol w:w="1418"/>
        <w:gridCol w:w="1843"/>
      </w:tblGrid>
      <w:tr w:rsidR="005D7D8B" w:rsidRPr="00282112" w14:paraId="4598C934" w14:textId="77777777" w:rsidTr="005D7D8B">
        <w:trPr>
          <w:cnfStyle w:val="100000000000" w:firstRow="1" w:lastRow="0" w:firstColumn="0" w:lastColumn="0" w:oddVBand="0" w:evenVBand="0" w:oddHBand="0" w:evenHBand="0" w:firstRowFirstColumn="0" w:firstRowLastColumn="0" w:lastRowFirstColumn="0" w:lastRowLastColumn="0"/>
          <w:tblHeader/>
        </w:trPr>
        <w:tc>
          <w:tcPr>
            <w:tcW w:w="851" w:type="dxa"/>
          </w:tcPr>
          <w:p w14:paraId="64C4E081" w14:textId="77777777" w:rsidR="005D7D8B" w:rsidRPr="00172A57" w:rsidRDefault="005D7D8B" w:rsidP="005D7D8B">
            <w:pPr>
              <w:pStyle w:val="TableText"/>
            </w:pPr>
            <w:r w:rsidRPr="00172A57">
              <w:t>Item</w:t>
            </w:r>
          </w:p>
        </w:tc>
        <w:tc>
          <w:tcPr>
            <w:tcW w:w="1559" w:type="dxa"/>
          </w:tcPr>
          <w:p w14:paraId="6FE58EC7" w14:textId="77777777" w:rsidR="005D7D8B" w:rsidRPr="00172A57" w:rsidRDefault="005D7D8B" w:rsidP="005D7D8B">
            <w:pPr>
              <w:pStyle w:val="TableText"/>
            </w:pPr>
            <w:r w:rsidRPr="00172A57">
              <w:t>Specification Clause</w:t>
            </w:r>
          </w:p>
        </w:tc>
        <w:tc>
          <w:tcPr>
            <w:tcW w:w="3260" w:type="dxa"/>
          </w:tcPr>
          <w:p w14:paraId="54A34F52" w14:textId="77777777" w:rsidR="005D7D8B" w:rsidRPr="00172A57" w:rsidRDefault="005D7D8B" w:rsidP="005D7D8B">
            <w:pPr>
              <w:pStyle w:val="TableText"/>
            </w:pPr>
            <w:r w:rsidRPr="00172A57">
              <w:t>Activity</w:t>
            </w:r>
          </w:p>
        </w:tc>
        <w:tc>
          <w:tcPr>
            <w:tcW w:w="1560" w:type="dxa"/>
          </w:tcPr>
          <w:p w14:paraId="1826CD57" w14:textId="77777777" w:rsidR="005D7D8B" w:rsidRPr="00172A57" w:rsidRDefault="005D7D8B" w:rsidP="005D7D8B">
            <w:pPr>
              <w:pStyle w:val="TableText"/>
            </w:pPr>
            <w:r w:rsidRPr="00172A57">
              <w:t>Frequency</w:t>
            </w:r>
          </w:p>
        </w:tc>
        <w:tc>
          <w:tcPr>
            <w:tcW w:w="1701" w:type="dxa"/>
          </w:tcPr>
          <w:p w14:paraId="23A04033" w14:textId="77777777" w:rsidR="005D7D8B" w:rsidRPr="00172A57" w:rsidRDefault="005D7D8B" w:rsidP="005D7D8B">
            <w:pPr>
              <w:pStyle w:val="TableText"/>
            </w:pPr>
            <w:r w:rsidRPr="00172A57">
              <w:t>Timing</w:t>
            </w:r>
          </w:p>
        </w:tc>
        <w:tc>
          <w:tcPr>
            <w:tcW w:w="2409" w:type="dxa"/>
          </w:tcPr>
          <w:p w14:paraId="55CBA3D7" w14:textId="77777777" w:rsidR="005D7D8B" w:rsidRPr="00172A57" w:rsidRDefault="005D7D8B" w:rsidP="005D7D8B">
            <w:pPr>
              <w:pStyle w:val="TableText"/>
            </w:pPr>
            <w:r w:rsidRPr="00172A57">
              <w:t>Acceptance Criteria</w:t>
            </w:r>
          </w:p>
        </w:tc>
        <w:tc>
          <w:tcPr>
            <w:tcW w:w="1418" w:type="dxa"/>
          </w:tcPr>
          <w:p w14:paraId="00595B9B" w14:textId="77777777" w:rsidR="005D7D8B" w:rsidRPr="00172A57" w:rsidRDefault="005D7D8B" w:rsidP="005D7D8B">
            <w:pPr>
              <w:pStyle w:val="TableText"/>
            </w:pPr>
            <w:r w:rsidRPr="00172A57">
              <w:t>Reporting Form</w:t>
            </w:r>
          </w:p>
        </w:tc>
        <w:tc>
          <w:tcPr>
            <w:tcW w:w="1843" w:type="dxa"/>
          </w:tcPr>
          <w:p w14:paraId="7F1BFD61" w14:textId="77777777" w:rsidR="005D7D8B" w:rsidRPr="00172A57" w:rsidRDefault="005D7D8B" w:rsidP="005D7D8B">
            <w:pPr>
              <w:pStyle w:val="TableText"/>
              <w:rPr>
                <w:b w:val="0"/>
              </w:rPr>
            </w:pPr>
            <w:r w:rsidRPr="00172A57">
              <w:t xml:space="preserve">Superintendent/CQA Engineer </w:t>
            </w:r>
          </w:p>
          <w:p w14:paraId="6FD47BA8" w14:textId="77777777" w:rsidR="005D7D8B" w:rsidRPr="00172A57" w:rsidRDefault="005D7D8B" w:rsidP="005D7D8B">
            <w:pPr>
              <w:pStyle w:val="TableText"/>
            </w:pPr>
            <w:r w:rsidRPr="00172A57">
              <w:t>Date / Initial</w:t>
            </w:r>
          </w:p>
        </w:tc>
      </w:tr>
      <w:tr w:rsidR="005D7D8B" w:rsidRPr="00282112" w14:paraId="7061832A" w14:textId="77777777" w:rsidTr="005D7D8B">
        <w:trPr>
          <w:cnfStyle w:val="000000100000" w:firstRow="0" w:lastRow="0" w:firstColumn="0" w:lastColumn="0" w:oddVBand="0" w:evenVBand="0" w:oddHBand="1" w:evenHBand="0" w:firstRowFirstColumn="0" w:firstRowLastColumn="0" w:lastRowFirstColumn="0" w:lastRowLastColumn="0"/>
        </w:trPr>
        <w:tc>
          <w:tcPr>
            <w:tcW w:w="851" w:type="dxa"/>
          </w:tcPr>
          <w:p w14:paraId="116B9C65" w14:textId="77777777" w:rsidR="005D7D8B" w:rsidRPr="00B96DB2" w:rsidRDefault="005D7D8B" w:rsidP="005D7D8B">
            <w:pPr>
              <w:pStyle w:val="TableText"/>
            </w:pPr>
            <w:r>
              <w:t>CG</w:t>
            </w:r>
            <w:r w:rsidRPr="00B96DB2">
              <w:t>1</w:t>
            </w:r>
          </w:p>
        </w:tc>
        <w:tc>
          <w:tcPr>
            <w:tcW w:w="1559" w:type="dxa"/>
          </w:tcPr>
          <w:p w14:paraId="685B93A0" w14:textId="3E8EE573" w:rsidR="005D7D8B" w:rsidRPr="00B96DB2" w:rsidRDefault="00EA028B" w:rsidP="005D7D8B">
            <w:pPr>
              <w:pStyle w:val="TableText"/>
            </w:pPr>
            <w:r>
              <w:t>7</w:t>
            </w:r>
            <w:r w:rsidR="005D7D8B">
              <w:t>.4.1</w:t>
            </w:r>
          </w:p>
        </w:tc>
        <w:tc>
          <w:tcPr>
            <w:tcW w:w="3260" w:type="dxa"/>
          </w:tcPr>
          <w:p w14:paraId="1C3B3F2A" w14:textId="2C7DF7C0" w:rsidR="005D7D8B" w:rsidRPr="00B96DB2" w:rsidRDefault="005D7D8B" w:rsidP="005D7D8B">
            <w:pPr>
              <w:pStyle w:val="TableText"/>
            </w:pPr>
            <w:r w:rsidRPr="00B96DB2">
              <w:t xml:space="preserve">The </w:t>
            </w:r>
            <w:r w:rsidR="00C126D0">
              <w:t>Principal</w:t>
            </w:r>
            <w:r w:rsidR="00C126D0" w:rsidRPr="00B746CF">
              <w:t xml:space="preserve"> </w:t>
            </w:r>
            <w:r w:rsidRPr="00B96DB2">
              <w:t>shall arrange for a suitably qualified and experienced CQA Engineer to monitor the works and maintain a daily log including construction activities, weather conditions and conformance of the works to the Specification</w:t>
            </w:r>
          </w:p>
        </w:tc>
        <w:tc>
          <w:tcPr>
            <w:tcW w:w="1560" w:type="dxa"/>
          </w:tcPr>
          <w:p w14:paraId="27F2E029" w14:textId="77777777" w:rsidR="005D7D8B" w:rsidRPr="00B96DB2" w:rsidRDefault="005D7D8B" w:rsidP="005D7D8B">
            <w:pPr>
              <w:pStyle w:val="TableText"/>
            </w:pPr>
            <w:r w:rsidRPr="00B96DB2">
              <w:t>Once</w:t>
            </w:r>
          </w:p>
        </w:tc>
        <w:tc>
          <w:tcPr>
            <w:tcW w:w="1701" w:type="dxa"/>
          </w:tcPr>
          <w:p w14:paraId="2B8E5DB0" w14:textId="77777777" w:rsidR="005D7D8B" w:rsidRPr="00B96DB2" w:rsidRDefault="005D7D8B" w:rsidP="005D7D8B">
            <w:pPr>
              <w:pStyle w:val="TableText"/>
            </w:pPr>
            <w:r w:rsidRPr="00B96DB2">
              <w:t>Prior to works</w:t>
            </w:r>
          </w:p>
        </w:tc>
        <w:tc>
          <w:tcPr>
            <w:tcW w:w="2409" w:type="dxa"/>
          </w:tcPr>
          <w:p w14:paraId="0FACE5C8" w14:textId="77777777" w:rsidR="005D7D8B" w:rsidRPr="00B96DB2" w:rsidRDefault="005D7D8B" w:rsidP="005D7D8B">
            <w:pPr>
              <w:pStyle w:val="TableText"/>
            </w:pPr>
            <w:r w:rsidRPr="00B96DB2">
              <w:t>Inspection and daily reporting in accordance with the Specification</w:t>
            </w:r>
          </w:p>
        </w:tc>
        <w:tc>
          <w:tcPr>
            <w:tcW w:w="1418" w:type="dxa"/>
          </w:tcPr>
          <w:p w14:paraId="76F7F003" w14:textId="77777777" w:rsidR="005D7D8B" w:rsidRPr="00B96DB2" w:rsidRDefault="005D7D8B" w:rsidP="005D7D8B">
            <w:pPr>
              <w:pStyle w:val="TableText"/>
            </w:pPr>
            <w:r w:rsidRPr="00B96DB2">
              <w:t>Site records</w:t>
            </w:r>
          </w:p>
        </w:tc>
        <w:tc>
          <w:tcPr>
            <w:tcW w:w="1843" w:type="dxa"/>
          </w:tcPr>
          <w:p w14:paraId="20BF926F" w14:textId="77777777" w:rsidR="005D7D8B" w:rsidRPr="00B96DB2" w:rsidRDefault="005D7D8B" w:rsidP="005D7D8B">
            <w:pPr>
              <w:pStyle w:val="TableText"/>
            </w:pPr>
          </w:p>
        </w:tc>
      </w:tr>
      <w:tr w:rsidR="005D7D8B" w:rsidRPr="00282112" w14:paraId="46A1136A" w14:textId="77777777" w:rsidTr="005D7D8B">
        <w:trPr>
          <w:cnfStyle w:val="000000010000" w:firstRow="0" w:lastRow="0" w:firstColumn="0" w:lastColumn="0" w:oddVBand="0" w:evenVBand="0" w:oddHBand="0" w:evenHBand="1" w:firstRowFirstColumn="0" w:firstRowLastColumn="0" w:lastRowFirstColumn="0" w:lastRowLastColumn="0"/>
        </w:trPr>
        <w:tc>
          <w:tcPr>
            <w:tcW w:w="851" w:type="dxa"/>
          </w:tcPr>
          <w:p w14:paraId="67F1D01A" w14:textId="77777777" w:rsidR="005D7D8B" w:rsidRPr="00C7494D" w:rsidRDefault="005D7D8B" w:rsidP="005D7D8B">
            <w:pPr>
              <w:pStyle w:val="TableText"/>
            </w:pPr>
            <w:r>
              <w:t>CG2</w:t>
            </w:r>
          </w:p>
        </w:tc>
        <w:tc>
          <w:tcPr>
            <w:tcW w:w="1559" w:type="dxa"/>
          </w:tcPr>
          <w:p w14:paraId="42C95A60" w14:textId="65EE5BFF" w:rsidR="005D7D8B" w:rsidRPr="00C7494D" w:rsidRDefault="00EA028B" w:rsidP="005D7D8B">
            <w:pPr>
              <w:pStyle w:val="TableText"/>
            </w:pPr>
            <w:r>
              <w:t>7</w:t>
            </w:r>
            <w:r w:rsidR="005D7D8B">
              <w:t>.2.1</w:t>
            </w:r>
          </w:p>
        </w:tc>
        <w:tc>
          <w:tcPr>
            <w:tcW w:w="3260" w:type="dxa"/>
          </w:tcPr>
          <w:p w14:paraId="419CE20D" w14:textId="77777777" w:rsidR="005D7D8B" w:rsidRPr="00C7494D" w:rsidRDefault="005D7D8B" w:rsidP="005D7D8B">
            <w:pPr>
              <w:pStyle w:val="TableText"/>
            </w:pPr>
            <w:r>
              <w:t>Contractor to confirm manufacturer is ISO 9001 certified</w:t>
            </w:r>
          </w:p>
        </w:tc>
        <w:tc>
          <w:tcPr>
            <w:tcW w:w="1560" w:type="dxa"/>
          </w:tcPr>
          <w:p w14:paraId="3A98EA02" w14:textId="77777777" w:rsidR="005D7D8B" w:rsidRPr="00C7494D" w:rsidRDefault="005D7D8B" w:rsidP="005D7D8B">
            <w:pPr>
              <w:pStyle w:val="TableText"/>
            </w:pPr>
            <w:r>
              <w:t>Once</w:t>
            </w:r>
          </w:p>
        </w:tc>
        <w:tc>
          <w:tcPr>
            <w:tcW w:w="1701" w:type="dxa"/>
          </w:tcPr>
          <w:p w14:paraId="17562E0A" w14:textId="77777777" w:rsidR="005D7D8B" w:rsidRPr="00C7494D" w:rsidRDefault="005D7D8B" w:rsidP="005D7D8B">
            <w:pPr>
              <w:pStyle w:val="TableText"/>
            </w:pPr>
            <w:r>
              <w:t>Prior to delivery</w:t>
            </w:r>
          </w:p>
        </w:tc>
        <w:tc>
          <w:tcPr>
            <w:tcW w:w="2409" w:type="dxa"/>
          </w:tcPr>
          <w:p w14:paraId="6030EAE8" w14:textId="77777777" w:rsidR="005D7D8B" w:rsidRDefault="005D7D8B" w:rsidP="005D7D8B">
            <w:pPr>
              <w:pStyle w:val="TableText"/>
            </w:pPr>
            <w:r>
              <w:t>Tender submission;</w:t>
            </w:r>
          </w:p>
          <w:p w14:paraId="4FB0A5BD" w14:textId="77777777" w:rsidR="005D7D8B" w:rsidRPr="00C7494D" w:rsidRDefault="005D7D8B" w:rsidP="005D7D8B">
            <w:pPr>
              <w:pStyle w:val="TableText"/>
            </w:pPr>
            <w:r>
              <w:t>Evidence of certification approved by the Superintendent</w:t>
            </w:r>
          </w:p>
        </w:tc>
        <w:tc>
          <w:tcPr>
            <w:tcW w:w="1418" w:type="dxa"/>
          </w:tcPr>
          <w:p w14:paraId="46D32D3C" w14:textId="77777777" w:rsidR="005D7D8B" w:rsidRPr="00C7494D" w:rsidRDefault="005D7D8B" w:rsidP="005D7D8B">
            <w:pPr>
              <w:pStyle w:val="TableText"/>
            </w:pPr>
            <w:r>
              <w:t>Manufacturing QA/QC documentation</w:t>
            </w:r>
          </w:p>
        </w:tc>
        <w:tc>
          <w:tcPr>
            <w:tcW w:w="1843" w:type="dxa"/>
          </w:tcPr>
          <w:p w14:paraId="2E7B2E04" w14:textId="77777777" w:rsidR="005D7D8B" w:rsidRPr="00C7494D" w:rsidRDefault="005D7D8B" w:rsidP="005D7D8B">
            <w:pPr>
              <w:pStyle w:val="TableText"/>
            </w:pPr>
          </w:p>
        </w:tc>
      </w:tr>
      <w:tr w:rsidR="005D7D8B" w:rsidRPr="00282112" w14:paraId="6617CB8D" w14:textId="77777777" w:rsidTr="005D7D8B">
        <w:trPr>
          <w:cnfStyle w:val="000000100000" w:firstRow="0" w:lastRow="0" w:firstColumn="0" w:lastColumn="0" w:oddVBand="0" w:evenVBand="0" w:oddHBand="1" w:evenHBand="0" w:firstRowFirstColumn="0" w:firstRowLastColumn="0" w:lastRowFirstColumn="0" w:lastRowLastColumn="0"/>
        </w:trPr>
        <w:tc>
          <w:tcPr>
            <w:tcW w:w="851" w:type="dxa"/>
          </w:tcPr>
          <w:p w14:paraId="2C7299AF" w14:textId="77777777" w:rsidR="005D7D8B" w:rsidRPr="00C7494D" w:rsidRDefault="005D7D8B" w:rsidP="005D7D8B">
            <w:pPr>
              <w:pStyle w:val="TableText"/>
            </w:pPr>
            <w:r>
              <w:t>CG3</w:t>
            </w:r>
          </w:p>
        </w:tc>
        <w:tc>
          <w:tcPr>
            <w:tcW w:w="1559" w:type="dxa"/>
          </w:tcPr>
          <w:p w14:paraId="437E8FB0" w14:textId="7C066773" w:rsidR="005D7D8B" w:rsidRPr="00C7494D" w:rsidRDefault="00EA028B" w:rsidP="005D7D8B">
            <w:pPr>
              <w:pStyle w:val="TableText"/>
            </w:pPr>
            <w:r>
              <w:t>7</w:t>
            </w:r>
            <w:r w:rsidR="005D7D8B">
              <w:t>.3.1</w:t>
            </w:r>
          </w:p>
        </w:tc>
        <w:tc>
          <w:tcPr>
            <w:tcW w:w="3260" w:type="dxa"/>
          </w:tcPr>
          <w:p w14:paraId="695B26DB" w14:textId="77777777" w:rsidR="005D7D8B" w:rsidRPr="00C7494D" w:rsidRDefault="005D7D8B" w:rsidP="005D7D8B">
            <w:pPr>
              <w:pStyle w:val="TableText"/>
            </w:pPr>
            <w:r>
              <w:t>Contractor to prepare WMS and panel layout plan for cushion geotextile</w:t>
            </w:r>
          </w:p>
        </w:tc>
        <w:tc>
          <w:tcPr>
            <w:tcW w:w="1560" w:type="dxa"/>
          </w:tcPr>
          <w:p w14:paraId="68EE8A2E" w14:textId="77777777" w:rsidR="005D7D8B" w:rsidRPr="00C7494D" w:rsidRDefault="005D7D8B" w:rsidP="005D7D8B">
            <w:pPr>
              <w:pStyle w:val="TableText"/>
            </w:pPr>
            <w:r>
              <w:t>Once</w:t>
            </w:r>
          </w:p>
        </w:tc>
        <w:tc>
          <w:tcPr>
            <w:tcW w:w="1701" w:type="dxa"/>
          </w:tcPr>
          <w:p w14:paraId="2237F2C2" w14:textId="77777777" w:rsidR="005D7D8B" w:rsidRPr="00C7494D" w:rsidRDefault="005D7D8B" w:rsidP="005D7D8B">
            <w:pPr>
              <w:pStyle w:val="TableText"/>
            </w:pPr>
            <w:r>
              <w:t xml:space="preserve">10 </w:t>
            </w:r>
            <w:r w:rsidRPr="00974714">
              <w:t>working days prior to scheduled deployment</w:t>
            </w:r>
          </w:p>
        </w:tc>
        <w:tc>
          <w:tcPr>
            <w:tcW w:w="2409" w:type="dxa"/>
          </w:tcPr>
          <w:p w14:paraId="5768D378" w14:textId="77777777" w:rsidR="005D7D8B" w:rsidRPr="00C7494D" w:rsidRDefault="005D7D8B" w:rsidP="005D7D8B">
            <w:pPr>
              <w:pStyle w:val="TableText"/>
            </w:pPr>
            <w:r>
              <w:t>CQA Engineer’s review and acceptance</w:t>
            </w:r>
          </w:p>
        </w:tc>
        <w:tc>
          <w:tcPr>
            <w:tcW w:w="1418" w:type="dxa"/>
          </w:tcPr>
          <w:p w14:paraId="6B857802" w14:textId="77777777" w:rsidR="005D7D8B" w:rsidRPr="00C7494D" w:rsidRDefault="005D7D8B" w:rsidP="005D7D8B">
            <w:pPr>
              <w:pStyle w:val="TableText"/>
            </w:pPr>
            <w:r>
              <w:t>Documents</w:t>
            </w:r>
          </w:p>
        </w:tc>
        <w:tc>
          <w:tcPr>
            <w:tcW w:w="1843" w:type="dxa"/>
          </w:tcPr>
          <w:p w14:paraId="7A59E7A0" w14:textId="77777777" w:rsidR="005D7D8B" w:rsidRPr="00C7494D" w:rsidRDefault="005D7D8B" w:rsidP="005D7D8B">
            <w:pPr>
              <w:pStyle w:val="TableText"/>
            </w:pPr>
          </w:p>
        </w:tc>
      </w:tr>
      <w:tr w:rsidR="005D7D8B" w:rsidRPr="00282112" w14:paraId="527F085B" w14:textId="77777777" w:rsidTr="005D7D8B">
        <w:trPr>
          <w:cnfStyle w:val="000000010000" w:firstRow="0" w:lastRow="0" w:firstColumn="0" w:lastColumn="0" w:oddVBand="0" w:evenVBand="0" w:oddHBand="0" w:evenHBand="1" w:firstRowFirstColumn="0" w:firstRowLastColumn="0" w:lastRowFirstColumn="0" w:lastRowLastColumn="0"/>
        </w:trPr>
        <w:tc>
          <w:tcPr>
            <w:tcW w:w="851" w:type="dxa"/>
          </w:tcPr>
          <w:p w14:paraId="39E8C5C0" w14:textId="77777777" w:rsidR="005D7D8B" w:rsidRDefault="005D7D8B" w:rsidP="005D7D8B">
            <w:pPr>
              <w:pStyle w:val="TableText"/>
            </w:pPr>
            <w:r>
              <w:t>CG4</w:t>
            </w:r>
          </w:p>
        </w:tc>
        <w:tc>
          <w:tcPr>
            <w:tcW w:w="1559" w:type="dxa"/>
          </w:tcPr>
          <w:p w14:paraId="31F73550" w14:textId="21854E1C" w:rsidR="005D7D8B" w:rsidRDefault="00EA028B" w:rsidP="005D7D8B">
            <w:pPr>
              <w:pStyle w:val="TableText"/>
            </w:pPr>
            <w:r>
              <w:t>7</w:t>
            </w:r>
            <w:r w:rsidR="005D7D8B">
              <w:t xml:space="preserve">.3.1, </w:t>
            </w:r>
            <w:r>
              <w:t>7</w:t>
            </w:r>
            <w:r w:rsidR="005D7D8B">
              <w:t>.4.3</w:t>
            </w:r>
          </w:p>
        </w:tc>
        <w:tc>
          <w:tcPr>
            <w:tcW w:w="3260" w:type="dxa"/>
          </w:tcPr>
          <w:p w14:paraId="73C4FA60" w14:textId="77777777" w:rsidR="005D7D8B" w:rsidRDefault="005D7D8B" w:rsidP="005D7D8B">
            <w:pPr>
              <w:pStyle w:val="TableText"/>
            </w:pPr>
            <w:r>
              <w:t>CQA Engineer to approve WMS and panel layout plan</w:t>
            </w:r>
          </w:p>
          <w:p w14:paraId="66C63D8B" w14:textId="77777777" w:rsidR="005D7D8B" w:rsidRDefault="005D7D8B" w:rsidP="005D7D8B">
            <w:pPr>
              <w:pStyle w:val="TableText"/>
            </w:pPr>
            <w:r w:rsidRPr="00C7494D">
              <w:rPr>
                <w:b/>
                <w:bCs/>
              </w:rPr>
              <w:t>HOLD POINT H</w:t>
            </w:r>
            <w:r>
              <w:rPr>
                <w:b/>
                <w:bCs/>
              </w:rPr>
              <w:t>-CG1</w:t>
            </w:r>
          </w:p>
        </w:tc>
        <w:tc>
          <w:tcPr>
            <w:tcW w:w="1560" w:type="dxa"/>
          </w:tcPr>
          <w:p w14:paraId="5E33E352" w14:textId="77777777" w:rsidR="005D7D8B" w:rsidRDefault="005D7D8B" w:rsidP="005D7D8B">
            <w:pPr>
              <w:pStyle w:val="TableText"/>
            </w:pPr>
            <w:r>
              <w:t>Once</w:t>
            </w:r>
          </w:p>
        </w:tc>
        <w:tc>
          <w:tcPr>
            <w:tcW w:w="1701" w:type="dxa"/>
          </w:tcPr>
          <w:p w14:paraId="07A4BB3A" w14:textId="77777777" w:rsidR="005D7D8B" w:rsidRDefault="005D7D8B" w:rsidP="005D7D8B">
            <w:pPr>
              <w:pStyle w:val="TableText"/>
            </w:pPr>
            <w:r>
              <w:t>Prior to scheduled installation</w:t>
            </w:r>
          </w:p>
        </w:tc>
        <w:tc>
          <w:tcPr>
            <w:tcW w:w="2409" w:type="dxa"/>
          </w:tcPr>
          <w:p w14:paraId="55AF4BE7" w14:textId="77777777" w:rsidR="005D7D8B" w:rsidRDefault="005D7D8B" w:rsidP="005D7D8B">
            <w:pPr>
              <w:pStyle w:val="TableText"/>
            </w:pPr>
            <w:r>
              <w:t>CQA Engineer’s approval</w:t>
            </w:r>
          </w:p>
        </w:tc>
        <w:tc>
          <w:tcPr>
            <w:tcW w:w="1418" w:type="dxa"/>
          </w:tcPr>
          <w:p w14:paraId="40FFC0B9" w14:textId="77777777" w:rsidR="005D7D8B" w:rsidRDefault="005D7D8B" w:rsidP="005D7D8B">
            <w:pPr>
              <w:pStyle w:val="TableText"/>
            </w:pPr>
            <w:r>
              <w:t>Documents;</w:t>
            </w:r>
          </w:p>
          <w:p w14:paraId="2E9150F3" w14:textId="77777777" w:rsidR="005D7D8B" w:rsidRDefault="005D7D8B" w:rsidP="005D7D8B">
            <w:pPr>
              <w:pStyle w:val="TableText"/>
            </w:pPr>
            <w:r>
              <w:t>Written approval to proceed</w:t>
            </w:r>
          </w:p>
        </w:tc>
        <w:tc>
          <w:tcPr>
            <w:tcW w:w="1843" w:type="dxa"/>
          </w:tcPr>
          <w:p w14:paraId="17DB48A8" w14:textId="77777777" w:rsidR="005D7D8B" w:rsidRPr="00C7494D" w:rsidRDefault="005D7D8B" w:rsidP="005D7D8B">
            <w:pPr>
              <w:pStyle w:val="TableText"/>
            </w:pPr>
          </w:p>
        </w:tc>
      </w:tr>
      <w:tr w:rsidR="005D7D8B" w:rsidRPr="00282112" w14:paraId="100C1644" w14:textId="77777777" w:rsidTr="005D7D8B">
        <w:trPr>
          <w:cnfStyle w:val="000000100000" w:firstRow="0" w:lastRow="0" w:firstColumn="0" w:lastColumn="0" w:oddVBand="0" w:evenVBand="0" w:oddHBand="1" w:evenHBand="0" w:firstRowFirstColumn="0" w:firstRowLastColumn="0" w:lastRowFirstColumn="0" w:lastRowLastColumn="0"/>
        </w:trPr>
        <w:tc>
          <w:tcPr>
            <w:tcW w:w="851" w:type="dxa"/>
          </w:tcPr>
          <w:p w14:paraId="6E707528" w14:textId="77777777" w:rsidR="005D7D8B" w:rsidRDefault="005D7D8B" w:rsidP="005D7D8B">
            <w:pPr>
              <w:pStyle w:val="TableText"/>
            </w:pPr>
            <w:r>
              <w:t>CG5</w:t>
            </w:r>
          </w:p>
        </w:tc>
        <w:tc>
          <w:tcPr>
            <w:tcW w:w="1559" w:type="dxa"/>
          </w:tcPr>
          <w:p w14:paraId="6B4B6129" w14:textId="12419039" w:rsidR="005D7D8B" w:rsidRDefault="00EA028B" w:rsidP="005D7D8B">
            <w:pPr>
              <w:pStyle w:val="TableText"/>
            </w:pPr>
            <w:r>
              <w:t>7</w:t>
            </w:r>
            <w:r w:rsidR="005D7D8B">
              <w:t xml:space="preserve">.2.5, </w:t>
            </w:r>
            <w:r>
              <w:t>7</w:t>
            </w:r>
            <w:r w:rsidR="005D7D8B">
              <w:t>.4.2.1</w:t>
            </w:r>
          </w:p>
        </w:tc>
        <w:tc>
          <w:tcPr>
            <w:tcW w:w="3260" w:type="dxa"/>
          </w:tcPr>
          <w:p w14:paraId="45DB55CF" w14:textId="77963E1D" w:rsidR="005D7D8B" w:rsidRDefault="00C126D0" w:rsidP="005D7D8B">
            <w:pPr>
              <w:pStyle w:val="TableText"/>
            </w:pPr>
            <w:r>
              <w:t>Contractor</w:t>
            </w:r>
            <w:r w:rsidRPr="000B45DD">
              <w:t xml:space="preserve"> </w:t>
            </w:r>
            <w:r w:rsidR="005D7D8B">
              <w:t>to provide MQA test data confirming that the cushion geotextile meets the properties presented in the Specification</w:t>
            </w:r>
          </w:p>
        </w:tc>
        <w:tc>
          <w:tcPr>
            <w:tcW w:w="1560" w:type="dxa"/>
          </w:tcPr>
          <w:p w14:paraId="0A77C00B" w14:textId="77777777" w:rsidR="005D7D8B" w:rsidRDefault="005D7D8B" w:rsidP="005D7D8B">
            <w:pPr>
              <w:pStyle w:val="TableText"/>
            </w:pPr>
            <w:r>
              <w:t>MQA frequencies per Table 8.1 of the Specification</w:t>
            </w:r>
          </w:p>
        </w:tc>
        <w:tc>
          <w:tcPr>
            <w:tcW w:w="1701" w:type="dxa"/>
          </w:tcPr>
          <w:p w14:paraId="2F0F114E" w14:textId="77777777" w:rsidR="005D7D8B" w:rsidRDefault="005D7D8B" w:rsidP="005D7D8B">
            <w:pPr>
              <w:pStyle w:val="TableText"/>
            </w:pPr>
            <w:r>
              <w:t>Prior to delivery</w:t>
            </w:r>
          </w:p>
        </w:tc>
        <w:tc>
          <w:tcPr>
            <w:tcW w:w="2409" w:type="dxa"/>
          </w:tcPr>
          <w:p w14:paraId="7017B6B9" w14:textId="77777777" w:rsidR="005D7D8B" w:rsidRDefault="005D7D8B" w:rsidP="005D7D8B">
            <w:pPr>
              <w:pStyle w:val="TableText"/>
            </w:pPr>
            <w:r>
              <w:t>CQA Engineer’s review and acceptance</w:t>
            </w:r>
          </w:p>
        </w:tc>
        <w:tc>
          <w:tcPr>
            <w:tcW w:w="1418" w:type="dxa"/>
          </w:tcPr>
          <w:p w14:paraId="58C9CBCB" w14:textId="77777777" w:rsidR="005D7D8B" w:rsidRDefault="005D7D8B" w:rsidP="005D7D8B">
            <w:pPr>
              <w:pStyle w:val="TableText"/>
            </w:pPr>
            <w:r>
              <w:t>MQA documentation</w:t>
            </w:r>
          </w:p>
        </w:tc>
        <w:tc>
          <w:tcPr>
            <w:tcW w:w="1843" w:type="dxa"/>
          </w:tcPr>
          <w:p w14:paraId="509C1CDC" w14:textId="77777777" w:rsidR="005D7D8B" w:rsidRPr="00C7494D" w:rsidRDefault="005D7D8B" w:rsidP="005D7D8B">
            <w:pPr>
              <w:pStyle w:val="TableText"/>
            </w:pPr>
          </w:p>
        </w:tc>
      </w:tr>
      <w:tr w:rsidR="005D7D8B" w:rsidRPr="00282112" w14:paraId="651393B7" w14:textId="77777777" w:rsidTr="005D7D8B">
        <w:trPr>
          <w:cnfStyle w:val="000000010000" w:firstRow="0" w:lastRow="0" w:firstColumn="0" w:lastColumn="0" w:oddVBand="0" w:evenVBand="0" w:oddHBand="0" w:evenHBand="1" w:firstRowFirstColumn="0" w:firstRowLastColumn="0" w:lastRowFirstColumn="0" w:lastRowLastColumn="0"/>
        </w:trPr>
        <w:tc>
          <w:tcPr>
            <w:tcW w:w="851" w:type="dxa"/>
          </w:tcPr>
          <w:p w14:paraId="3ABEE939" w14:textId="77777777" w:rsidR="005D7D8B" w:rsidRDefault="005D7D8B" w:rsidP="005D7D8B">
            <w:pPr>
              <w:pStyle w:val="TableText"/>
            </w:pPr>
            <w:r>
              <w:lastRenderedPageBreak/>
              <w:t>CG6</w:t>
            </w:r>
          </w:p>
        </w:tc>
        <w:tc>
          <w:tcPr>
            <w:tcW w:w="1559" w:type="dxa"/>
          </w:tcPr>
          <w:p w14:paraId="4906043A" w14:textId="485BB521" w:rsidR="005D7D8B" w:rsidRDefault="00EA028B" w:rsidP="005D7D8B">
            <w:pPr>
              <w:pStyle w:val="TableText"/>
            </w:pPr>
            <w:r>
              <w:t>7</w:t>
            </w:r>
            <w:r w:rsidR="005D7D8B">
              <w:t>.2.5</w:t>
            </w:r>
          </w:p>
        </w:tc>
        <w:tc>
          <w:tcPr>
            <w:tcW w:w="3260" w:type="dxa"/>
          </w:tcPr>
          <w:p w14:paraId="06DCFAB8" w14:textId="77777777" w:rsidR="005D7D8B" w:rsidRDefault="005D7D8B" w:rsidP="005D7D8B">
            <w:pPr>
              <w:pStyle w:val="TableText"/>
            </w:pPr>
            <w:r>
              <w:t xml:space="preserve">Contractor to undertake a Geomembrane Protection Efficiency Test on the cushion geotextile in accordance with </w:t>
            </w:r>
            <w:r w:rsidRPr="00A42352">
              <w:t xml:space="preserve">test method </w:t>
            </w:r>
            <w:r w:rsidRPr="007D0BD4">
              <w:rPr>
                <w:iCs/>
              </w:rPr>
              <w:t>ASTM D5514-06 (Mod) – Large Scale Hydrostatic Puncture Testing of Geosynthetics – Procedure C</w:t>
            </w:r>
            <w:r w:rsidRPr="00A42352">
              <w:t xml:space="preserve"> to demonstrate the suitability of the geotextile</w:t>
            </w:r>
          </w:p>
        </w:tc>
        <w:tc>
          <w:tcPr>
            <w:tcW w:w="1560" w:type="dxa"/>
          </w:tcPr>
          <w:p w14:paraId="668B098E" w14:textId="77777777" w:rsidR="005D7D8B" w:rsidRDefault="005D7D8B" w:rsidP="005D7D8B">
            <w:pPr>
              <w:pStyle w:val="TableText"/>
            </w:pPr>
            <w:r>
              <w:t>Once</w:t>
            </w:r>
          </w:p>
        </w:tc>
        <w:tc>
          <w:tcPr>
            <w:tcW w:w="1701" w:type="dxa"/>
          </w:tcPr>
          <w:p w14:paraId="7EFA8CEF" w14:textId="77777777" w:rsidR="005D7D8B" w:rsidRDefault="005D7D8B" w:rsidP="005D7D8B">
            <w:pPr>
              <w:pStyle w:val="TableText"/>
            </w:pPr>
            <w:r>
              <w:t>Prior to delivery</w:t>
            </w:r>
          </w:p>
        </w:tc>
        <w:tc>
          <w:tcPr>
            <w:tcW w:w="2409" w:type="dxa"/>
          </w:tcPr>
          <w:p w14:paraId="6CFDB2CB" w14:textId="77777777" w:rsidR="005D7D8B" w:rsidRDefault="005D7D8B" w:rsidP="005D7D8B">
            <w:pPr>
              <w:pStyle w:val="TableText"/>
            </w:pPr>
            <w:r w:rsidRPr="00A42352">
              <w:t xml:space="preserve">Strain in the geomembrane as a result of the </w:t>
            </w:r>
            <w:r w:rsidRPr="00E02460">
              <w:t xml:space="preserve">Geomembrane Protection Efficiency Test </w:t>
            </w:r>
            <w:r w:rsidRPr="007D0BD4">
              <w:t>should not exceed 4%</w:t>
            </w:r>
            <w:r w:rsidRPr="00E02460">
              <w:t xml:space="preserve"> at a pressure of </w:t>
            </w:r>
            <w:r w:rsidRPr="00701341">
              <w:t>410</w:t>
            </w:r>
            <w:r w:rsidRPr="00E02460">
              <w:t xml:space="preserve"> kPa </w:t>
            </w:r>
            <w:r w:rsidRPr="00A56D74">
              <w:t>when tested for a minimum 24 hour period.</w:t>
            </w:r>
          </w:p>
        </w:tc>
        <w:tc>
          <w:tcPr>
            <w:tcW w:w="1418" w:type="dxa"/>
          </w:tcPr>
          <w:p w14:paraId="5BC10D41" w14:textId="77777777" w:rsidR="005D7D8B" w:rsidRDefault="005D7D8B" w:rsidP="005D7D8B">
            <w:pPr>
              <w:pStyle w:val="TableText"/>
            </w:pPr>
            <w:r>
              <w:t>Testing report;</w:t>
            </w:r>
          </w:p>
          <w:p w14:paraId="18266C07" w14:textId="77777777" w:rsidR="005D7D8B" w:rsidRDefault="005D7D8B" w:rsidP="005D7D8B">
            <w:pPr>
              <w:pStyle w:val="TableText"/>
            </w:pPr>
            <w:r>
              <w:t>Written approval</w:t>
            </w:r>
          </w:p>
        </w:tc>
        <w:tc>
          <w:tcPr>
            <w:tcW w:w="1843" w:type="dxa"/>
          </w:tcPr>
          <w:p w14:paraId="150B1439" w14:textId="77777777" w:rsidR="005D7D8B" w:rsidRPr="00C7494D" w:rsidRDefault="005D7D8B" w:rsidP="005D7D8B">
            <w:pPr>
              <w:pStyle w:val="TableText"/>
            </w:pPr>
          </w:p>
        </w:tc>
      </w:tr>
      <w:tr w:rsidR="005D7D8B" w:rsidRPr="00282112" w14:paraId="063A08BC" w14:textId="77777777" w:rsidTr="005D7D8B">
        <w:trPr>
          <w:cnfStyle w:val="000000100000" w:firstRow="0" w:lastRow="0" w:firstColumn="0" w:lastColumn="0" w:oddVBand="0" w:evenVBand="0" w:oddHBand="1" w:evenHBand="0" w:firstRowFirstColumn="0" w:firstRowLastColumn="0" w:lastRowFirstColumn="0" w:lastRowLastColumn="0"/>
        </w:trPr>
        <w:tc>
          <w:tcPr>
            <w:tcW w:w="851" w:type="dxa"/>
          </w:tcPr>
          <w:p w14:paraId="3B16B87C" w14:textId="77777777" w:rsidR="005D7D8B" w:rsidRDefault="005D7D8B" w:rsidP="005D7D8B">
            <w:pPr>
              <w:pStyle w:val="TableText"/>
            </w:pPr>
            <w:r>
              <w:t>CG7</w:t>
            </w:r>
          </w:p>
        </w:tc>
        <w:tc>
          <w:tcPr>
            <w:tcW w:w="1559" w:type="dxa"/>
          </w:tcPr>
          <w:p w14:paraId="71B04130" w14:textId="26A658D3" w:rsidR="005D7D8B" w:rsidRDefault="00EA028B" w:rsidP="005D7D8B">
            <w:pPr>
              <w:pStyle w:val="TableText"/>
            </w:pPr>
            <w:r>
              <w:t>7</w:t>
            </w:r>
            <w:r w:rsidR="005D7D8B">
              <w:t>.4.2.2</w:t>
            </w:r>
          </w:p>
        </w:tc>
        <w:tc>
          <w:tcPr>
            <w:tcW w:w="3260" w:type="dxa"/>
          </w:tcPr>
          <w:p w14:paraId="11C1CDF8" w14:textId="59D9D5AB" w:rsidR="005D7D8B" w:rsidRDefault="00C126D0" w:rsidP="005D7D8B">
            <w:pPr>
              <w:pStyle w:val="TableText"/>
            </w:pPr>
            <w:r>
              <w:t>Contractor</w:t>
            </w:r>
            <w:r w:rsidRPr="000B45DD">
              <w:t xml:space="preserve"> </w:t>
            </w:r>
            <w:r w:rsidR="005D7D8B">
              <w:t>to provide CQA Engineer with cushion geotextile samples for independent testing.</w:t>
            </w:r>
          </w:p>
          <w:p w14:paraId="53075C90" w14:textId="77777777" w:rsidR="005D7D8B" w:rsidRDefault="005D7D8B" w:rsidP="005D7D8B">
            <w:pPr>
              <w:pStyle w:val="TableText"/>
            </w:pPr>
            <w:r>
              <w:t>CQA Engineer to arrange testing.</w:t>
            </w:r>
          </w:p>
        </w:tc>
        <w:tc>
          <w:tcPr>
            <w:tcW w:w="1560" w:type="dxa"/>
          </w:tcPr>
          <w:p w14:paraId="5C76E65D" w14:textId="77777777" w:rsidR="005D7D8B" w:rsidRDefault="005D7D8B" w:rsidP="005D7D8B">
            <w:pPr>
              <w:pStyle w:val="TableText"/>
            </w:pPr>
            <w:r>
              <w:t>Number and size of samples meeting requirements of the Specification</w:t>
            </w:r>
          </w:p>
        </w:tc>
        <w:tc>
          <w:tcPr>
            <w:tcW w:w="1701" w:type="dxa"/>
          </w:tcPr>
          <w:p w14:paraId="587066C2" w14:textId="77777777" w:rsidR="005D7D8B" w:rsidRDefault="005D7D8B" w:rsidP="005D7D8B">
            <w:pPr>
              <w:pStyle w:val="TableText"/>
            </w:pPr>
            <w:r>
              <w:t>Once delivered to site, prior to deployment</w:t>
            </w:r>
          </w:p>
        </w:tc>
        <w:tc>
          <w:tcPr>
            <w:tcW w:w="2409" w:type="dxa"/>
          </w:tcPr>
          <w:p w14:paraId="6B230CAC" w14:textId="77777777" w:rsidR="005D7D8B" w:rsidRPr="00A42352" w:rsidRDefault="005D7D8B" w:rsidP="005D7D8B">
            <w:pPr>
              <w:pStyle w:val="TableText"/>
            </w:pPr>
            <w:r>
              <w:t>Number and size of samples meeting requirements of laboratory</w:t>
            </w:r>
          </w:p>
        </w:tc>
        <w:tc>
          <w:tcPr>
            <w:tcW w:w="1418" w:type="dxa"/>
          </w:tcPr>
          <w:p w14:paraId="3AAA076A" w14:textId="77777777" w:rsidR="005D7D8B" w:rsidRDefault="005D7D8B" w:rsidP="005D7D8B">
            <w:pPr>
              <w:pStyle w:val="TableText"/>
            </w:pPr>
            <w:r>
              <w:t xml:space="preserve">Confirmation to CQA Engineer of receipt by laboratory </w:t>
            </w:r>
          </w:p>
        </w:tc>
        <w:tc>
          <w:tcPr>
            <w:tcW w:w="1843" w:type="dxa"/>
          </w:tcPr>
          <w:p w14:paraId="27EB3AC3" w14:textId="77777777" w:rsidR="005D7D8B" w:rsidRPr="00C7494D" w:rsidRDefault="005D7D8B" w:rsidP="005D7D8B">
            <w:pPr>
              <w:pStyle w:val="TableText"/>
            </w:pPr>
          </w:p>
        </w:tc>
      </w:tr>
      <w:tr w:rsidR="005D7D8B" w:rsidRPr="00282112" w14:paraId="584D18C5" w14:textId="77777777" w:rsidTr="005D7D8B">
        <w:trPr>
          <w:cnfStyle w:val="000000010000" w:firstRow="0" w:lastRow="0" w:firstColumn="0" w:lastColumn="0" w:oddVBand="0" w:evenVBand="0" w:oddHBand="0" w:evenHBand="1" w:firstRowFirstColumn="0" w:firstRowLastColumn="0" w:lastRowFirstColumn="0" w:lastRowLastColumn="0"/>
        </w:trPr>
        <w:tc>
          <w:tcPr>
            <w:tcW w:w="851" w:type="dxa"/>
          </w:tcPr>
          <w:p w14:paraId="7B6DC91E" w14:textId="77777777" w:rsidR="005D7D8B" w:rsidRDefault="005D7D8B" w:rsidP="005D7D8B">
            <w:pPr>
              <w:pStyle w:val="TableText"/>
            </w:pPr>
            <w:r>
              <w:t>CG8</w:t>
            </w:r>
          </w:p>
        </w:tc>
        <w:tc>
          <w:tcPr>
            <w:tcW w:w="1559" w:type="dxa"/>
          </w:tcPr>
          <w:p w14:paraId="3DC98646" w14:textId="28BD58D7" w:rsidR="005D7D8B" w:rsidRDefault="00EA028B" w:rsidP="005D7D8B">
            <w:pPr>
              <w:pStyle w:val="TableText"/>
            </w:pPr>
            <w:r>
              <w:t>7</w:t>
            </w:r>
            <w:r w:rsidR="005D7D8B">
              <w:t xml:space="preserve">.4.2, </w:t>
            </w:r>
            <w:r>
              <w:t>7</w:t>
            </w:r>
            <w:r w:rsidR="005D7D8B">
              <w:t>.4.3</w:t>
            </w:r>
          </w:p>
        </w:tc>
        <w:tc>
          <w:tcPr>
            <w:tcW w:w="3260" w:type="dxa"/>
          </w:tcPr>
          <w:p w14:paraId="7731075D" w14:textId="77777777" w:rsidR="005D7D8B" w:rsidRDefault="005D7D8B" w:rsidP="005D7D8B">
            <w:pPr>
              <w:pStyle w:val="TableText"/>
            </w:pPr>
            <w:r>
              <w:t>CQA Engineer to review and approve proposed materials</w:t>
            </w:r>
          </w:p>
          <w:p w14:paraId="2EF4761E" w14:textId="77777777" w:rsidR="005D7D8B" w:rsidRDefault="005D7D8B" w:rsidP="005D7D8B">
            <w:pPr>
              <w:pStyle w:val="TableText"/>
            </w:pPr>
            <w:r w:rsidRPr="00C7494D">
              <w:rPr>
                <w:b/>
                <w:bCs/>
              </w:rPr>
              <w:t>HOLD POINT H</w:t>
            </w:r>
            <w:r>
              <w:rPr>
                <w:b/>
                <w:bCs/>
              </w:rPr>
              <w:t>-CG2</w:t>
            </w:r>
          </w:p>
        </w:tc>
        <w:tc>
          <w:tcPr>
            <w:tcW w:w="1560" w:type="dxa"/>
          </w:tcPr>
          <w:p w14:paraId="73643623" w14:textId="77777777" w:rsidR="005D7D8B" w:rsidRDefault="005D7D8B" w:rsidP="005D7D8B">
            <w:pPr>
              <w:pStyle w:val="TableText"/>
            </w:pPr>
            <w:r>
              <w:t>On receiving MQA and IQA test reports</w:t>
            </w:r>
          </w:p>
        </w:tc>
        <w:tc>
          <w:tcPr>
            <w:tcW w:w="1701" w:type="dxa"/>
          </w:tcPr>
          <w:p w14:paraId="667DC35D" w14:textId="77777777" w:rsidR="005D7D8B" w:rsidRDefault="005D7D8B" w:rsidP="005D7D8B">
            <w:pPr>
              <w:pStyle w:val="TableText"/>
            </w:pPr>
            <w:r>
              <w:t>Prior to deployment</w:t>
            </w:r>
          </w:p>
        </w:tc>
        <w:tc>
          <w:tcPr>
            <w:tcW w:w="2409" w:type="dxa"/>
          </w:tcPr>
          <w:p w14:paraId="01BCC14C" w14:textId="77777777" w:rsidR="005D7D8B" w:rsidRDefault="005D7D8B" w:rsidP="005D7D8B">
            <w:pPr>
              <w:pStyle w:val="TableText"/>
            </w:pPr>
            <w:r>
              <w:t>MQA and IQA test frequency and properties in accordance with the Specification;</w:t>
            </w:r>
          </w:p>
          <w:p w14:paraId="41503369" w14:textId="77777777" w:rsidR="005D7D8B" w:rsidRDefault="005D7D8B" w:rsidP="005D7D8B">
            <w:pPr>
              <w:pStyle w:val="TableText"/>
            </w:pPr>
            <w:r>
              <w:t>CQA Engineer’s approval</w:t>
            </w:r>
          </w:p>
        </w:tc>
        <w:tc>
          <w:tcPr>
            <w:tcW w:w="1418" w:type="dxa"/>
          </w:tcPr>
          <w:p w14:paraId="3CD122D5" w14:textId="77777777" w:rsidR="005D7D8B" w:rsidRDefault="005D7D8B" w:rsidP="005D7D8B">
            <w:pPr>
              <w:pStyle w:val="TableText"/>
            </w:pPr>
            <w:r>
              <w:t>Documents;</w:t>
            </w:r>
          </w:p>
          <w:p w14:paraId="3E320E22" w14:textId="77777777" w:rsidR="005D7D8B" w:rsidRDefault="005D7D8B" w:rsidP="005D7D8B">
            <w:pPr>
              <w:pStyle w:val="TableText"/>
            </w:pPr>
            <w:r>
              <w:t>Written approval</w:t>
            </w:r>
          </w:p>
        </w:tc>
        <w:tc>
          <w:tcPr>
            <w:tcW w:w="1843" w:type="dxa"/>
          </w:tcPr>
          <w:p w14:paraId="21551681" w14:textId="77777777" w:rsidR="005D7D8B" w:rsidRPr="00C7494D" w:rsidRDefault="005D7D8B" w:rsidP="005D7D8B">
            <w:pPr>
              <w:pStyle w:val="TableText"/>
            </w:pPr>
          </w:p>
        </w:tc>
      </w:tr>
      <w:tr w:rsidR="005D7D8B" w:rsidRPr="00282112" w14:paraId="737E17EB" w14:textId="77777777" w:rsidTr="005D7D8B">
        <w:trPr>
          <w:cnfStyle w:val="000000100000" w:firstRow="0" w:lastRow="0" w:firstColumn="0" w:lastColumn="0" w:oddVBand="0" w:evenVBand="0" w:oddHBand="1" w:evenHBand="0" w:firstRowFirstColumn="0" w:firstRowLastColumn="0" w:lastRowFirstColumn="0" w:lastRowLastColumn="0"/>
        </w:trPr>
        <w:tc>
          <w:tcPr>
            <w:tcW w:w="851" w:type="dxa"/>
          </w:tcPr>
          <w:p w14:paraId="20BC2977" w14:textId="77777777" w:rsidR="005D7D8B" w:rsidRDefault="005D7D8B" w:rsidP="005D7D8B">
            <w:pPr>
              <w:pStyle w:val="TableText"/>
            </w:pPr>
            <w:r>
              <w:t>CG9</w:t>
            </w:r>
          </w:p>
        </w:tc>
        <w:tc>
          <w:tcPr>
            <w:tcW w:w="1559" w:type="dxa"/>
          </w:tcPr>
          <w:p w14:paraId="6D8F8348" w14:textId="2AD2E489" w:rsidR="005D7D8B" w:rsidRDefault="00EA028B" w:rsidP="005D7D8B">
            <w:pPr>
              <w:pStyle w:val="TableText"/>
            </w:pPr>
            <w:r>
              <w:t>7</w:t>
            </w:r>
            <w:r w:rsidR="005D7D8B">
              <w:t xml:space="preserve">.2.2, </w:t>
            </w:r>
            <w:r>
              <w:t>7</w:t>
            </w:r>
            <w:r w:rsidR="005D7D8B">
              <w:t>.2.4</w:t>
            </w:r>
          </w:p>
        </w:tc>
        <w:tc>
          <w:tcPr>
            <w:tcW w:w="3260" w:type="dxa"/>
          </w:tcPr>
          <w:p w14:paraId="35AC652E" w14:textId="77777777" w:rsidR="005D7D8B" w:rsidRDefault="005D7D8B" w:rsidP="005D7D8B">
            <w:pPr>
              <w:pStyle w:val="TableText"/>
            </w:pPr>
            <w:r>
              <w:t>Contractor to confirm rolls packaged and labelled as per the Specification requirements</w:t>
            </w:r>
          </w:p>
        </w:tc>
        <w:tc>
          <w:tcPr>
            <w:tcW w:w="1560" w:type="dxa"/>
          </w:tcPr>
          <w:p w14:paraId="31B271A6" w14:textId="77777777" w:rsidR="005D7D8B" w:rsidRDefault="005D7D8B" w:rsidP="005D7D8B">
            <w:pPr>
              <w:pStyle w:val="TableText"/>
            </w:pPr>
            <w:r>
              <w:t>Each roll</w:t>
            </w:r>
          </w:p>
        </w:tc>
        <w:tc>
          <w:tcPr>
            <w:tcW w:w="1701" w:type="dxa"/>
          </w:tcPr>
          <w:p w14:paraId="25BEC246" w14:textId="77777777" w:rsidR="005D7D8B" w:rsidRDefault="005D7D8B" w:rsidP="005D7D8B">
            <w:pPr>
              <w:pStyle w:val="TableText"/>
            </w:pPr>
            <w:r>
              <w:t>Once delivered to site, prior to deployment</w:t>
            </w:r>
          </w:p>
        </w:tc>
        <w:tc>
          <w:tcPr>
            <w:tcW w:w="2409" w:type="dxa"/>
          </w:tcPr>
          <w:p w14:paraId="222FD086" w14:textId="77777777" w:rsidR="005D7D8B" w:rsidRDefault="005D7D8B" w:rsidP="005D7D8B">
            <w:pPr>
              <w:pStyle w:val="TableText"/>
            </w:pPr>
            <w:r>
              <w:t>Labelled as per the Specification</w:t>
            </w:r>
          </w:p>
        </w:tc>
        <w:tc>
          <w:tcPr>
            <w:tcW w:w="1418" w:type="dxa"/>
          </w:tcPr>
          <w:p w14:paraId="1F5F5709" w14:textId="77777777" w:rsidR="005D7D8B" w:rsidRDefault="005D7D8B" w:rsidP="005D7D8B">
            <w:pPr>
              <w:pStyle w:val="TableText"/>
            </w:pPr>
            <w:r>
              <w:t>Site records and photos</w:t>
            </w:r>
          </w:p>
        </w:tc>
        <w:tc>
          <w:tcPr>
            <w:tcW w:w="1843" w:type="dxa"/>
          </w:tcPr>
          <w:p w14:paraId="279AAA25" w14:textId="77777777" w:rsidR="005D7D8B" w:rsidRPr="00C7494D" w:rsidRDefault="005D7D8B" w:rsidP="005D7D8B">
            <w:pPr>
              <w:pStyle w:val="TableText"/>
            </w:pPr>
          </w:p>
        </w:tc>
      </w:tr>
      <w:tr w:rsidR="005D7D8B" w:rsidRPr="00282112" w14:paraId="2A759C30" w14:textId="77777777" w:rsidTr="005D7D8B">
        <w:trPr>
          <w:cnfStyle w:val="000000010000" w:firstRow="0" w:lastRow="0" w:firstColumn="0" w:lastColumn="0" w:oddVBand="0" w:evenVBand="0" w:oddHBand="0" w:evenHBand="1" w:firstRowFirstColumn="0" w:firstRowLastColumn="0" w:lastRowFirstColumn="0" w:lastRowLastColumn="0"/>
        </w:trPr>
        <w:tc>
          <w:tcPr>
            <w:tcW w:w="851" w:type="dxa"/>
          </w:tcPr>
          <w:p w14:paraId="47688157" w14:textId="77777777" w:rsidR="005D7D8B" w:rsidRDefault="005D7D8B" w:rsidP="005D7D8B">
            <w:pPr>
              <w:pStyle w:val="TableText"/>
            </w:pPr>
            <w:r>
              <w:t>CG10</w:t>
            </w:r>
          </w:p>
        </w:tc>
        <w:tc>
          <w:tcPr>
            <w:tcW w:w="1559" w:type="dxa"/>
          </w:tcPr>
          <w:p w14:paraId="0F36C0E6" w14:textId="54942162" w:rsidR="005D7D8B" w:rsidRDefault="00EA028B" w:rsidP="005D7D8B">
            <w:pPr>
              <w:pStyle w:val="TableText"/>
            </w:pPr>
            <w:r>
              <w:t>7</w:t>
            </w:r>
            <w:r w:rsidR="005D7D8B">
              <w:t>.2.3</w:t>
            </w:r>
          </w:p>
        </w:tc>
        <w:tc>
          <w:tcPr>
            <w:tcW w:w="3260" w:type="dxa"/>
          </w:tcPr>
          <w:p w14:paraId="4292E64F" w14:textId="77777777" w:rsidR="005D7D8B" w:rsidRDefault="005D7D8B" w:rsidP="005D7D8B">
            <w:pPr>
              <w:pStyle w:val="TableText"/>
            </w:pPr>
            <w:r>
              <w:t>Superintendent to confirm that geotextiles have been appropriately stored and protected from UV light, rain or inundation, mud, dust, puncture, cutting or other damaging conditions</w:t>
            </w:r>
          </w:p>
        </w:tc>
        <w:tc>
          <w:tcPr>
            <w:tcW w:w="1560" w:type="dxa"/>
          </w:tcPr>
          <w:p w14:paraId="189A4BBA" w14:textId="77777777" w:rsidR="005D7D8B" w:rsidRDefault="005D7D8B" w:rsidP="005D7D8B">
            <w:pPr>
              <w:pStyle w:val="TableText"/>
            </w:pPr>
            <w:r>
              <w:t>Once</w:t>
            </w:r>
          </w:p>
        </w:tc>
        <w:tc>
          <w:tcPr>
            <w:tcW w:w="1701" w:type="dxa"/>
          </w:tcPr>
          <w:p w14:paraId="7257EF0A" w14:textId="77777777" w:rsidR="005D7D8B" w:rsidRDefault="005D7D8B" w:rsidP="005D7D8B">
            <w:pPr>
              <w:pStyle w:val="TableText"/>
            </w:pPr>
            <w:r>
              <w:t>Prior to installation</w:t>
            </w:r>
          </w:p>
        </w:tc>
        <w:tc>
          <w:tcPr>
            <w:tcW w:w="2409" w:type="dxa"/>
          </w:tcPr>
          <w:p w14:paraId="327A55FC" w14:textId="77777777" w:rsidR="005D7D8B" w:rsidRDefault="005D7D8B" w:rsidP="005D7D8B">
            <w:pPr>
              <w:pStyle w:val="TableText"/>
            </w:pPr>
            <w:r>
              <w:t>Superintendent’s acceptance</w:t>
            </w:r>
          </w:p>
        </w:tc>
        <w:tc>
          <w:tcPr>
            <w:tcW w:w="1418" w:type="dxa"/>
          </w:tcPr>
          <w:p w14:paraId="1A41680F" w14:textId="77777777" w:rsidR="005D7D8B" w:rsidRDefault="005D7D8B" w:rsidP="005D7D8B">
            <w:pPr>
              <w:pStyle w:val="TableText"/>
            </w:pPr>
            <w:r>
              <w:t>Site records and photos</w:t>
            </w:r>
          </w:p>
        </w:tc>
        <w:tc>
          <w:tcPr>
            <w:tcW w:w="1843" w:type="dxa"/>
          </w:tcPr>
          <w:p w14:paraId="5A41D42D" w14:textId="77777777" w:rsidR="005D7D8B" w:rsidRPr="00C7494D" w:rsidRDefault="005D7D8B" w:rsidP="005D7D8B">
            <w:pPr>
              <w:pStyle w:val="TableText"/>
            </w:pPr>
          </w:p>
        </w:tc>
      </w:tr>
      <w:tr w:rsidR="005D7D8B" w:rsidRPr="00282112" w14:paraId="0E61F2E7" w14:textId="77777777" w:rsidTr="005D7D8B">
        <w:trPr>
          <w:cnfStyle w:val="000000100000" w:firstRow="0" w:lastRow="0" w:firstColumn="0" w:lastColumn="0" w:oddVBand="0" w:evenVBand="0" w:oddHBand="1" w:evenHBand="0" w:firstRowFirstColumn="0" w:firstRowLastColumn="0" w:lastRowFirstColumn="0" w:lastRowLastColumn="0"/>
        </w:trPr>
        <w:tc>
          <w:tcPr>
            <w:tcW w:w="851" w:type="dxa"/>
          </w:tcPr>
          <w:p w14:paraId="7CF5AF1B" w14:textId="77777777" w:rsidR="005D7D8B" w:rsidRDefault="005D7D8B" w:rsidP="005D7D8B">
            <w:pPr>
              <w:pStyle w:val="TableText"/>
            </w:pPr>
            <w:r>
              <w:lastRenderedPageBreak/>
              <w:t>CG11</w:t>
            </w:r>
          </w:p>
        </w:tc>
        <w:tc>
          <w:tcPr>
            <w:tcW w:w="1559" w:type="dxa"/>
          </w:tcPr>
          <w:p w14:paraId="784B9E8F" w14:textId="4735BC37" w:rsidR="005D7D8B" w:rsidRDefault="00EA028B" w:rsidP="005D7D8B">
            <w:pPr>
              <w:pStyle w:val="TableText"/>
            </w:pPr>
            <w:r>
              <w:t>7</w:t>
            </w:r>
            <w:r w:rsidR="005D7D8B">
              <w:t xml:space="preserve">.3.1, </w:t>
            </w:r>
            <w:r>
              <w:t>7</w:t>
            </w:r>
            <w:r w:rsidR="005D7D8B">
              <w:t>.4.3</w:t>
            </w:r>
          </w:p>
        </w:tc>
        <w:tc>
          <w:tcPr>
            <w:tcW w:w="3260" w:type="dxa"/>
          </w:tcPr>
          <w:p w14:paraId="080EC89E" w14:textId="77777777" w:rsidR="005D7D8B" w:rsidRDefault="005D7D8B" w:rsidP="005D7D8B">
            <w:pPr>
              <w:pStyle w:val="TableText"/>
            </w:pPr>
            <w:r w:rsidRPr="00E52843">
              <w:t>CQA Engineer</w:t>
            </w:r>
            <w:r>
              <w:t xml:space="preserve"> to</w:t>
            </w:r>
            <w:r w:rsidRPr="00E52843">
              <w:t xml:space="preserve"> </w:t>
            </w:r>
            <w:r>
              <w:t xml:space="preserve">inspect </w:t>
            </w:r>
            <w:r w:rsidRPr="00E52843">
              <w:t xml:space="preserve">and </w:t>
            </w:r>
            <w:r>
              <w:t xml:space="preserve">approve </w:t>
            </w:r>
            <w:r w:rsidRPr="00E52843">
              <w:t xml:space="preserve">HDPE geomembrane surface </w:t>
            </w:r>
          </w:p>
          <w:p w14:paraId="3A3301D5" w14:textId="77777777" w:rsidR="005D7D8B" w:rsidRPr="00B26AE9" w:rsidRDefault="005D7D8B" w:rsidP="005D7D8B">
            <w:pPr>
              <w:pStyle w:val="TableText"/>
              <w:rPr>
                <w:b/>
                <w:bCs/>
              </w:rPr>
            </w:pPr>
            <w:r w:rsidRPr="00B26AE9">
              <w:rPr>
                <w:b/>
                <w:bCs/>
              </w:rPr>
              <w:t>HOLD POINT H-CG</w:t>
            </w:r>
            <w:r>
              <w:rPr>
                <w:b/>
                <w:bCs/>
              </w:rPr>
              <w:t>3</w:t>
            </w:r>
          </w:p>
        </w:tc>
        <w:tc>
          <w:tcPr>
            <w:tcW w:w="1560" w:type="dxa"/>
          </w:tcPr>
          <w:p w14:paraId="51DA1734" w14:textId="77777777" w:rsidR="005D7D8B" w:rsidRDefault="005D7D8B" w:rsidP="005D7D8B">
            <w:pPr>
              <w:pStyle w:val="TableText"/>
            </w:pPr>
            <w:r>
              <w:t>At start of each deployment campaign</w:t>
            </w:r>
          </w:p>
        </w:tc>
        <w:tc>
          <w:tcPr>
            <w:tcW w:w="1701" w:type="dxa"/>
          </w:tcPr>
          <w:p w14:paraId="36B90307" w14:textId="77777777" w:rsidR="005D7D8B" w:rsidRDefault="005D7D8B" w:rsidP="005D7D8B">
            <w:pPr>
              <w:pStyle w:val="TableText"/>
            </w:pPr>
            <w:r>
              <w:t>Prior to installation</w:t>
            </w:r>
          </w:p>
        </w:tc>
        <w:tc>
          <w:tcPr>
            <w:tcW w:w="2409" w:type="dxa"/>
          </w:tcPr>
          <w:p w14:paraId="72B5F4EA" w14:textId="77777777" w:rsidR="005D7D8B" w:rsidRDefault="005D7D8B" w:rsidP="005D7D8B">
            <w:pPr>
              <w:pStyle w:val="TableText"/>
            </w:pPr>
            <w:r>
              <w:t>CQA Engineer’s acceptance</w:t>
            </w:r>
          </w:p>
        </w:tc>
        <w:tc>
          <w:tcPr>
            <w:tcW w:w="1418" w:type="dxa"/>
          </w:tcPr>
          <w:p w14:paraId="498198E3" w14:textId="77777777" w:rsidR="005D7D8B" w:rsidRDefault="005D7D8B" w:rsidP="005D7D8B">
            <w:pPr>
              <w:pStyle w:val="TableText"/>
            </w:pPr>
            <w:r>
              <w:t>Site records and photos;</w:t>
            </w:r>
          </w:p>
          <w:p w14:paraId="0BD31B41" w14:textId="77777777" w:rsidR="005D7D8B" w:rsidRDefault="005D7D8B" w:rsidP="005D7D8B">
            <w:pPr>
              <w:pStyle w:val="TableText"/>
            </w:pPr>
            <w:r>
              <w:t>Written approval to process</w:t>
            </w:r>
          </w:p>
        </w:tc>
        <w:tc>
          <w:tcPr>
            <w:tcW w:w="1843" w:type="dxa"/>
          </w:tcPr>
          <w:p w14:paraId="3CC93779" w14:textId="77777777" w:rsidR="005D7D8B" w:rsidRPr="00C7494D" w:rsidRDefault="005D7D8B" w:rsidP="005D7D8B">
            <w:pPr>
              <w:pStyle w:val="TableText"/>
            </w:pPr>
          </w:p>
        </w:tc>
      </w:tr>
      <w:tr w:rsidR="005D7D8B" w:rsidRPr="00282112" w14:paraId="18CBF896" w14:textId="77777777" w:rsidTr="005D7D8B">
        <w:trPr>
          <w:cnfStyle w:val="000000010000" w:firstRow="0" w:lastRow="0" w:firstColumn="0" w:lastColumn="0" w:oddVBand="0" w:evenVBand="0" w:oddHBand="0" w:evenHBand="1" w:firstRowFirstColumn="0" w:firstRowLastColumn="0" w:lastRowFirstColumn="0" w:lastRowLastColumn="0"/>
        </w:trPr>
        <w:tc>
          <w:tcPr>
            <w:tcW w:w="851" w:type="dxa"/>
          </w:tcPr>
          <w:p w14:paraId="5EB04881" w14:textId="77777777" w:rsidR="005D7D8B" w:rsidRDefault="005D7D8B" w:rsidP="005D7D8B">
            <w:pPr>
              <w:pStyle w:val="TableText"/>
            </w:pPr>
            <w:r>
              <w:t>CG13</w:t>
            </w:r>
          </w:p>
        </w:tc>
        <w:tc>
          <w:tcPr>
            <w:tcW w:w="1559" w:type="dxa"/>
          </w:tcPr>
          <w:p w14:paraId="2BDA6CBC" w14:textId="6B170E26" w:rsidR="005D7D8B" w:rsidRDefault="00EA028B" w:rsidP="005D7D8B">
            <w:pPr>
              <w:pStyle w:val="TableText"/>
            </w:pPr>
            <w:r>
              <w:t>7</w:t>
            </w:r>
            <w:r w:rsidR="005D7D8B">
              <w:t>.3.2</w:t>
            </w:r>
          </w:p>
        </w:tc>
        <w:tc>
          <w:tcPr>
            <w:tcW w:w="3260" w:type="dxa"/>
          </w:tcPr>
          <w:p w14:paraId="758A230A" w14:textId="77777777" w:rsidR="005D7D8B" w:rsidRDefault="005D7D8B" w:rsidP="005D7D8B">
            <w:pPr>
              <w:pStyle w:val="TableText"/>
            </w:pPr>
            <w:r>
              <w:t>Contractor to undertake repairs at identified locations</w:t>
            </w:r>
          </w:p>
        </w:tc>
        <w:tc>
          <w:tcPr>
            <w:tcW w:w="1560" w:type="dxa"/>
          </w:tcPr>
          <w:p w14:paraId="4F6F200E" w14:textId="77777777" w:rsidR="005D7D8B" w:rsidRDefault="005D7D8B" w:rsidP="005D7D8B">
            <w:pPr>
              <w:pStyle w:val="TableText"/>
            </w:pPr>
            <w:r>
              <w:t>As required</w:t>
            </w:r>
          </w:p>
        </w:tc>
        <w:tc>
          <w:tcPr>
            <w:tcW w:w="1701" w:type="dxa"/>
          </w:tcPr>
          <w:p w14:paraId="752DA8CD" w14:textId="77777777" w:rsidR="005D7D8B" w:rsidRDefault="005D7D8B" w:rsidP="005D7D8B">
            <w:pPr>
              <w:pStyle w:val="TableText"/>
            </w:pPr>
            <w:r>
              <w:t>Progressively</w:t>
            </w:r>
          </w:p>
        </w:tc>
        <w:tc>
          <w:tcPr>
            <w:tcW w:w="2409" w:type="dxa"/>
          </w:tcPr>
          <w:p w14:paraId="73B1BA01" w14:textId="77777777" w:rsidR="005D7D8B" w:rsidRDefault="005D7D8B" w:rsidP="005D7D8B">
            <w:pPr>
              <w:pStyle w:val="TableText"/>
            </w:pPr>
            <w:r>
              <w:t>CQA Engineer’s approval</w:t>
            </w:r>
          </w:p>
        </w:tc>
        <w:tc>
          <w:tcPr>
            <w:tcW w:w="1418" w:type="dxa"/>
          </w:tcPr>
          <w:p w14:paraId="0439AA2F" w14:textId="77777777" w:rsidR="005D7D8B" w:rsidRDefault="005D7D8B" w:rsidP="005D7D8B">
            <w:pPr>
              <w:pStyle w:val="TableText"/>
            </w:pPr>
            <w:r>
              <w:t>Documents</w:t>
            </w:r>
          </w:p>
        </w:tc>
        <w:tc>
          <w:tcPr>
            <w:tcW w:w="1843" w:type="dxa"/>
          </w:tcPr>
          <w:p w14:paraId="33427D41" w14:textId="77777777" w:rsidR="005D7D8B" w:rsidRPr="00C7494D" w:rsidRDefault="005D7D8B" w:rsidP="005D7D8B">
            <w:pPr>
              <w:pStyle w:val="TableText"/>
            </w:pPr>
          </w:p>
        </w:tc>
      </w:tr>
      <w:tr w:rsidR="005D7D8B" w:rsidRPr="00282112" w14:paraId="6ABFA5CD" w14:textId="77777777" w:rsidTr="005D7D8B">
        <w:trPr>
          <w:cnfStyle w:val="000000100000" w:firstRow="0" w:lastRow="0" w:firstColumn="0" w:lastColumn="0" w:oddVBand="0" w:evenVBand="0" w:oddHBand="1" w:evenHBand="0" w:firstRowFirstColumn="0" w:firstRowLastColumn="0" w:lastRowFirstColumn="0" w:lastRowLastColumn="0"/>
        </w:trPr>
        <w:tc>
          <w:tcPr>
            <w:tcW w:w="851" w:type="dxa"/>
          </w:tcPr>
          <w:p w14:paraId="640C6164" w14:textId="77777777" w:rsidR="005D7D8B" w:rsidRDefault="005D7D8B" w:rsidP="005D7D8B">
            <w:pPr>
              <w:pStyle w:val="TableText"/>
            </w:pPr>
            <w:r>
              <w:t>CG14</w:t>
            </w:r>
          </w:p>
        </w:tc>
        <w:tc>
          <w:tcPr>
            <w:tcW w:w="1559" w:type="dxa"/>
          </w:tcPr>
          <w:p w14:paraId="4A011D6F" w14:textId="43634A18" w:rsidR="005D7D8B" w:rsidRDefault="00EA028B" w:rsidP="005D7D8B">
            <w:pPr>
              <w:pStyle w:val="TableText"/>
            </w:pPr>
            <w:r>
              <w:t>7</w:t>
            </w:r>
            <w:r w:rsidR="005D7D8B">
              <w:t>.4.3</w:t>
            </w:r>
          </w:p>
        </w:tc>
        <w:tc>
          <w:tcPr>
            <w:tcW w:w="3260" w:type="dxa"/>
          </w:tcPr>
          <w:p w14:paraId="27D2F894" w14:textId="77777777" w:rsidR="005D7D8B" w:rsidRDefault="005D7D8B" w:rsidP="005D7D8B">
            <w:pPr>
              <w:pStyle w:val="TableText"/>
            </w:pPr>
            <w:r w:rsidRPr="00D34407">
              <w:t>CQA Engineer to confirm deployment, overlaps and repairs lap width and bonding</w:t>
            </w:r>
          </w:p>
          <w:p w14:paraId="639703A8" w14:textId="77777777" w:rsidR="005D7D8B" w:rsidRDefault="005D7D8B" w:rsidP="005D7D8B">
            <w:pPr>
              <w:pStyle w:val="TableText"/>
            </w:pPr>
            <w:r w:rsidRPr="00B26AE9">
              <w:rPr>
                <w:b/>
                <w:bCs/>
              </w:rPr>
              <w:t>HOLD POINT H-CG</w:t>
            </w:r>
            <w:r>
              <w:rPr>
                <w:b/>
                <w:bCs/>
              </w:rPr>
              <w:t>4</w:t>
            </w:r>
          </w:p>
        </w:tc>
        <w:tc>
          <w:tcPr>
            <w:tcW w:w="1560" w:type="dxa"/>
          </w:tcPr>
          <w:p w14:paraId="33741F38" w14:textId="77777777" w:rsidR="005D7D8B" w:rsidRDefault="005D7D8B" w:rsidP="005D7D8B">
            <w:pPr>
              <w:pStyle w:val="TableText"/>
            </w:pPr>
            <w:r>
              <w:t>Periodically prior to coverage</w:t>
            </w:r>
          </w:p>
        </w:tc>
        <w:tc>
          <w:tcPr>
            <w:tcW w:w="1701" w:type="dxa"/>
          </w:tcPr>
          <w:p w14:paraId="08DE835C" w14:textId="77777777" w:rsidR="005D7D8B" w:rsidRDefault="005D7D8B" w:rsidP="005D7D8B">
            <w:pPr>
              <w:pStyle w:val="TableText"/>
            </w:pPr>
            <w:r>
              <w:t>Progressively</w:t>
            </w:r>
          </w:p>
        </w:tc>
        <w:tc>
          <w:tcPr>
            <w:tcW w:w="2409" w:type="dxa"/>
          </w:tcPr>
          <w:p w14:paraId="5B6215FF" w14:textId="77777777" w:rsidR="005D7D8B" w:rsidRDefault="005D7D8B" w:rsidP="005D7D8B">
            <w:pPr>
              <w:pStyle w:val="TableText"/>
            </w:pPr>
            <w:r>
              <w:t>CQA Engineer to confirm</w:t>
            </w:r>
            <w:r w:rsidRPr="00D34407">
              <w:t xml:space="preserve"> deployment, overlaps and repairs lap width and bonding</w:t>
            </w:r>
            <w:r>
              <w:t xml:space="preserve"> meeting requirements of the Specification </w:t>
            </w:r>
          </w:p>
        </w:tc>
        <w:tc>
          <w:tcPr>
            <w:tcW w:w="1418" w:type="dxa"/>
          </w:tcPr>
          <w:p w14:paraId="5CF2AC9B" w14:textId="77777777" w:rsidR="005D7D8B" w:rsidRDefault="005D7D8B" w:rsidP="005D7D8B">
            <w:pPr>
              <w:pStyle w:val="TableText"/>
            </w:pPr>
            <w:r>
              <w:t>Site records and photos;</w:t>
            </w:r>
          </w:p>
          <w:p w14:paraId="64D48F65" w14:textId="77777777" w:rsidR="005D7D8B" w:rsidRDefault="005D7D8B" w:rsidP="005D7D8B">
            <w:pPr>
              <w:pStyle w:val="TableText"/>
            </w:pPr>
            <w:r>
              <w:t>Written acceptance</w:t>
            </w:r>
          </w:p>
        </w:tc>
        <w:tc>
          <w:tcPr>
            <w:tcW w:w="1843" w:type="dxa"/>
          </w:tcPr>
          <w:p w14:paraId="498E14C5" w14:textId="77777777" w:rsidR="005D7D8B" w:rsidRPr="00C7494D" w:rsidRDefault="005D7D8B" w:rsidP="005D7D8B">
            <w:pPr>
              <w:pStyle w:val="TableText"/>
            </w:pPr>
          </w:p>
        </w:tc>
      </w:tr>
      <w:tr w:rsidR="005D7D8B" w:rsidRPr="00282112" w14:paraId="4319C2A7" w14:textId="77777777" w:rsidTr="005D7D8B">
        <w:trPr>
          <w:cnfStyle w:val="000000010000" w:firstRow="0" w:lastRow="0" w:firstColumn="0" w:lastColumn="0" w:oddVBand="0" w:evenVBand="0" w:oddHBand="0" w:evenHBand="1" w:firstRowFirstColumn="0" w:firstRowLastColumn="0" w:lastRowFirstColumn="0" w:lastRowLastColumn="0"/>
        </w:trPr>
        <w:tc>
          <w:tcPr>
            <w:tcW w:w="851" w:type="dxa"/>
          </w:tcPr>
          <w:p w14:paraId="55489A50" w14:textId="77777777" w:rsidR="005D7D8B" w:rsidRDefault="005D7D8B" w:rsidP="005D7D8B">
            <w:pPr>
              <w:pStyle w:val="TableText"/>
            </w:pPr>
            <w:r>
              <w:t>CG15</w:t>
            </w:r>
          </w:p>
        </w:tc>
        <w:tc>
          <w:tcPr>
            <w:tcW w:w="1559" w:type="dxa"/>
          </w:tcPr>
          <w:p w14:paraId="5D54DE08" w14:textId="4EA737B9" w:rsidR="005D7D8B" w:rsidRDefault="00EA028B" w:rsidP="005D7D8B">
            <w:pPr>
              <w:pStyle w:val="TableText"/>
            </w:pPr>
            <w:r>
              <w:t>7</w:t>
            </w:r>
            <w:r w:rsidR="005D7D8B">
              <w:t>.4.4</w:t>
            </w:r>
          </w:p>
        </w:tc>
        <w:tc>
          <w:tcPr>
            <w:tcW w:w="3260" w:type="dxa"/>
          </w:tcPr>
          <w:p w14:paraId="1BD6B31F" w14:textId="77777777" w:rsidR="005D7D8B" w:rsidRPr="00D34407" w:rsidRDefault="005D7D8B" w:rsidP="005D7D8B">
            <w:pPr>
              <w:pStyle w:val="TableText"/>
            </w:pPr>
            <w:r>
              <w:t xml:space="preserve">Contractor to supply as-constructed information as required in the Specification </w:t>
            </w:r>
          </w:p>
        </w:tc>
        <w:tc>
          <w:tcPr>
            <w:tcW w:w="1560" w:type="dxa"/>
          </w:tcPr>
          <w:p w14:paraId="16A27A6A" w14:textId="77777777" w:rsidR="005D7D8B" w:rsidRDefault="005D7D8B" w:rsidP="005D7D8B">
            <w:pPr>
              <w:pStyle w:val="TableText"/>
            </w:pPr>
            <w:r w:rsidRPr="002834FA">
              <w:t>within 14 days of completion of the cushion geotextile laye</w:t>
            </w:r>
            <w:r>
              <w:t>r</w:t>
            </w:r>
          </w:p>
        </w:tc>
        <w:tc>
          <w:tcPr>
            <w:tcW w:w="1701" w:type="dxa"/>
          </w:tcPr>
          <w:p w14:paraId="723EF94A" w14:textId="77777777" w:rsidR="005D7D8B" w:rsidRDefault="005D7D8B" w:rsidP="005D7D8B">
            <w:pPr>
              <w:pStyle w:val="TableText"/>
            </w:pPr>
            <w:r>
              <w:t>Prior to completion of all works</w:t>
            </w:r>
          </w:p>
        </w:tc>
        <w:tc>
          <w:tcPr>
            <w:tcW w:w="2409" w:type="dxa"/>
          </w:tcPr>
          <w:p w14:paraId="74EE8257" w14:textId="77777777" w:rsidR="005D7D8B" w:rsidRDefault="005D7D8B" w:rsidP="005D7D8B">
            <w:pPr>
              <w:pStyle w:val="TableText"/>
            </w:pPr>
            <w:r>
              <w:t>Documentation to demonstrate construction meeting requirements of the Specification</w:t>
            </w:r>
          </w:p>
        </w:tc>
        <w:tc>
          <w:tcPr>
            <w:tcW w:w="1418" w:type="dxa"/>
          </w:tcPr>
          <w:p w14:paraId="7D0B4A8C" w14:textId="77777777" w:rsidR="005D7D8B" w:rsidRDefault="005D7D8B" w:rsidP="005D7D8B">
            <w:pPr>
              <w:pStyle w:val="TableText"/>
            </w:pPr>
            <w:r>
              <w:t>Documents;</w:t>
            </w:r>
          </w:p>
          <w:p w14:paraId="3537E24F" w14:textId="77777777" w:rsidR="005D7D8B" w:rsidRDefault="005D7D8B" w:rsidP="005D7D8B">
            <w:pPr>
              <w:pStyle w:val="TableText"/>
            </w:pPr>
            <w:r>
              <w:t>As-constructed panel layout</w:t>
            </w:r>
          </w:p>
        </w:tc>
        <w:tc>
          <w:tcPr>
            <w:tcW w:w="1843" w:type="dxa"/>
          </w:tcPr>
          <w:p w14:paraId="3BF1B782" w14:textId="77777777" w:rsidR="005D7D8B" w:rsidRPr="00C7494D" w:rsidRDefault="005D7D8B" w:rsidP="005D7D8B">
            <w:pPr>
              <w:pStyle w:val="TableText"/>
            </w:pPr>
          </w:p>
        </w:tc>
      </w:tr>
    </w:tbl>
    <w:p w14:paraId="4E4D64FF" w14:textId="77777777" w:rsidR="005D7D8B" w:rsidRPr="00282112" w:rsidRDefault="005D7D8B" w:rsidP="005D7D8B">
      <w:pPr>
        <w:spacing w:before="0" w:after="160" w:line="259" w:lineRule="auto"/>
        <w:rPr>
          <w:highlight w:val="green"/>
        </w:rPr>
        <w:sectPr w:rsidR="005D7D8B" w:rsidRPr="00282112" w:rsidSect="008C629D">
          <w:pgSz w:w="16838" w:h="11906" w:orient="landscape" w:code="9"/>
          <w:pgMar w:top="1134" w:right="1418" w:bottom="992" w:left="992" w:header="2183" w:footer="652" w:gutter="0"/>
          <w:cols w:space="708"/>
          <w:docGrid w:linePitch="360"/>
        </w:sectPr>
      </w:pPr>
    </w:p>
    <w:p w14:paraId="5BBB7E29" w14:textId="77777777" w:rsidR="00AD416D" w:rsidRPr="00172A57" w:rsidRDefault="00AD416D" w:rsidP="00AD416D">
      <w:pPr>
        <w:pStyle w:val="Heading2"/>
      </w:pPr>
      <w:bookmarkStart w:id="427" w:name="_Ref54186243"/>
      <w:bookmarkStart w:id="428" w:name="_Toc108433337"/>
      <w:bookmarkStart w:id="429" w:name="_Toc108617477"/>
      <w:bookmarkStart w:id="430" w:name="_Hlk53049153"/>
      <w:bookmarkStart w:id="431" w:name="_Toc110860013"/>
      <w:bookmarkStart w:id="432" w:name="_Toc111444787"/>
      <w:r>
        <w:lastRenderedPageBreak/>
        <w:t>Woven Geotextile</w:t>
      </w:r>
      <w:r w:rsidRPr="00172A57">
        <w:t xml:space="preserve"> Inspection and Test Plan Checklist</w:t>
      </w:r>
      <w:bookmarkEnd w:id="431"/>
      <w:bookmarkEnd w:id="432"/>
      <w:r w:rsidRPr="00172A57">
        <w:tab/>
      </w:r>
    </w:p>
    <w:p w14:paraId="42E3BF90" w14:textId="77777777" w:rsidR="00AD416D" w:rsidRPr="00172A57" w:rsidRDefault="00AD416D" w:rsidP="00AD416D">
      <w:r w:rsidRPr="00172A57">
        <w:t>This worksheet provides a list of the information required to confirm that the CQA requirements are met for the component of work described above. This worksheet does not detail the information to be provided by other parties to the Contract, in terms of the Construction Quality Assurance requirements. The Contractor should at all times refer to the Specification and Drawings for the complete CQA and construction work requirements.</w:t>
      </w:r>
    </w:p>
    <w:tbl>
      <w:tblPr>
        <w:tblStyle w:val="TonkinTable1"/>
        <w:tblW w:w="14601" w:type="dxa"/>
        <w:tblLayout w:type="fixed"/>
        <w:tblLook w:val="04A0" w:firstRow="1" w:lastRow="0" w:firstColumn="1" w:lastColumn="0" w:noHBand="0" w:noVBand="1"/>
      </w:tblPr>
      <w:tblGrid>
        <w:gridCol w:w="851"/>
        <w:gridCol w:w="1559"/>
        <w:gridCol w:w="2835"/>
        <w:gridCol w:w="1559"/>
        <w:gridCol w:w="1701"/>
        <w:gridCol w:w="2410"/>
        <w:gridCol w:w="1843"/>
        <w:gridCol w:w="1843"/>
      </w:tblGrid>
      <w:tr w:rsidR="00AD416D" w:rsidRPr="00282112" w14:paraId="22967286" w14:textId="77777777" w:rsidTr="004B22CF">
        <w:trPr>
          <w:cnfStyle w:val="100000000000" w:firstRow="1" w:lastRow="0" w:firstColumn="0" w:lastColumn="0" w:oddVBand="0" w:evenVBand="0" w:oddHBand="0" w:evenHBand="0" w:firstRowFirstColumn="0" w:firstRowLastColumn="0" w:lastRowFirstColumn="0" w:lastRowLastColumn="0"/>
          <w:tblHeader/>
        </w:trPr>
        <w:tc>
          <w:tcPr>
            <w:tcW w:w="851" w:type="dxa"/>
          </w:tcPr>
          <w:p w14:paraId="3638DAE5" w14:textId="77777777" w:rsidR="00AD416D" w:rsidRPr="00172A57" w:rsidRDefault="00AD416D" w:rsidP="004B22CF">
            <w:pPr>
              <w:pStyle w:val="TableText"/>
            </w:pPr>
            <w:r w:rsidRPr="00172A57">
              <w:t>Item</w:t>
            </w:r>
          </w:p>
        </w:tc>
        <w:tc>
          <w:tcPr>
            <w:tcW w:w="1559" w:type="dxa"/>
          </w:tcPr>
          <w:p w14:paraId="3E324607" w14:textId="77777777" w:rsidR="00AD416D" w:rsidRPr="00172A57" w:rsidRDefault="00AD416D" w:rsidP="004B22CF">
            <w:pPr>
              <w:pStyle w:val="TableText"/>
            </w:pPr>
            <w:r w:rsidRPr="00172A57">
              <w:t>Specification Clause</w:t>
            </w:r>
          </w:p>
        </w:tc>
        <w:tc>
          <w:tcPr>
            <w:tcW w:w="2835" w:type="dxa"/>
          </w:tcPr>
          <w:p w14:paraId="29B55548" w14:textId="77777777" w:rsidR="00AD416D" w:rsidRPr="00172A57" w:rsidRDefault="00AD416D" w:rsidP="004B22CF">
            <w:pPr>
              <w:pStyle w:val="TableText"/>
            </w:pPr>
            <w:r w:rsidRPr="00172A57">
              <w:t>Activity</w:t>
            </w:r>
          </w:p>
        </w:tc>
        <w:tc>
          <w:tcPr>
            <w:tcW w:w="1559" w:type="dxa"/>
          </w:tcPr>
          <w:p w14:paraId="2C9583B9" w14:textId="77777777" w:rsidR="00AD416D" w:rsidRPr="00172A57" w:rsidRDefault="00AD416D" w:rsidP="004B22CF">
            <w:pPr>
              <w:pStyle w:val="TableText"/>
            </w:pPr>
            <w:r w:rsidRPr="00172A57">
              <w:t>Frequency</w:t>
            </w:r>
          </w:p>
        </w:tc>
        <w:tc>
          <w:tcPr>
            <w:tcW w:w="1701" w:type="dxa"/>
          </w:tcPr>
          <w:p w14:paraId="7EEB1E81" w14:textId="77777777" w:rsidR="00AD416D" w:rsidRPr="00172A57" w:rsidRDefault="00AD416D" w:rsidP="004B22CF">
            <w:pPr>
              <w:pStyle w:val="TableText"/>
            </w:pPr>
            <w:r w:rsidRPr="00172A57">
              <w:t>Timing</w:t>
            </w:r>
          </w:p>
        </w:tc>
        <w:tc>
          <w:tcPr>
            <w:tcW w:w="2410" w:type="dxa"/>
          </w:tcPr>
          <w:p w14:paraId="1CFE33F3" w14:textId="77777777" w:rsidR="00AD416D" w:rsidRPr="00172A57" w:rsidRDefault="00AD416D" w:rsidP="004B22CF">
            <w:pPr>
              <w:pStyle w:val="TableText"/>
            </w:pPr>
            <w:r w:rsidRPr="00172A57">
              <w:t>Acceptance Criteria</w:t>
            </w:r>
          </w:p>
        </w:tc>
        <w:tc>
          <w:tcPr>
            <w:tcW w:w="1843" w:type="dxa"/>
          </w:tcPr>
          <w:p w14:paraId="5F1BB922" w14:textId="77777777" w:rsidR="00AD416D" w:rsidRPr="00172A57" w:rsidRDefault="00AD416D" w:rsidP="004B22CF">
            <w:pPr>
              <w:pStyle w:val="TableText"/>
            </w:pPr>
            <w:r w:rsidRPr="00172A57">
              <w:t>Reporting Form</w:t>
            </w:r>
          </w:p>
        </w:tc>
        <w:tc>
          <w:tcPr>
            <w:tcW w:w="1843" w:type="dxa"/>
          </w:tcPr>
          <w:p w14:paraId="459A2E9C" w14:textId="77777777" w:rsidR="00AD416D" w:rsidRPr="00172A57" w:rsidRDefault="00AD416D" w:rsidP="004B22CF">
            <w:pPr>
              <w:pStyle w:val="TableText"/>
              <w:rPr>
                <w:b w:val="0"/>
              </w:rPr>
            </w:pPr>
            <w:r w:rsidRPr="00172A57">
              <w:t xml:space="preserve">Superintendent/CQA Engineer </w:t>
            </w:r>
          </w:p>
          <w:p w14:paraId="46FAE7AB" w14:textId="77777777" w:rsidR="00AD416D" w:rsidRPr="00172A57" w:rsidRDefault="00AD416D" w:rsidP="004B22CF">
            <w:pPr>
              <w:pStyle w:val="TableText"/>
            </w:pPr>
            <w:r w:rsidRPr="00172A57">
              <w:t>Date / Initial</w:t>
            </w:r>
          </w:p>
        </w:tc>
      </w:tr>
      <w:tr w:rsidR="00AD416D" w:rsidRPr="00282112" w14:paraId="21C7C73E" w14:textId="77777777" w:rsidTr="004B22CF">
        <w:trPr>
          <w:cnfStyle w:val="000000100000" w:firstRow="0" w:lastRow="0" w:firstColumn="0" w:lastColumn="0" w:oddVBand="0" w:evenVBand="0" w:oddHBand="1" w:evenHBand="0" w:firstRowFirstColumn="0" w:firstRowLastColumn="0" w:lastRowFirstColumn="0" w:lastRowLastColumn="0"/>
        </w:trPr>
        <w:tc>
          <w:tcPr>
            <w:tcW w:w="851" w:type="dxa"/>
          </w:tcPr>
          <w:p w14:paraId="00B44BA3" w14:textId="77777777" w:rsidR="00AD416D" w:rsidRPr="00B96DB2" w:rsidRDefault="00AD416D" w:rsidP="004B22CF">
            <w:pPr>
              <w:pStyle w:val="TableText"/>
            </w:pPr>
            <w:r>
              <w:t>WG1</w:t>
            </w:r>
          </w:p>
        </w:tc>
        <w:tc>
          <w:tcPr>
            <w:tcW w:w="1559" w:type="dxa"/>
          </w:tcPr>
          <w:p w14:paraId="1FC64E3C" w14:textId="31B6F3F2" w:rsidR="00AD416D" w:rsidRPr="00B96DB2" w:rsidRDefault="00AD416D" w:rsidP="004B22CF">
            <w:pPr>
              <w:pStyle w:val="TableText"/>
            </w:pPr>
            <w:r>
              <w:t>8.2.1</w:t>
            </w:r>
          </w:p>
        </w:tc>
        <w:tc>
          <w:tcPr>
            <w:tcW w:w="2835" w:type="dxa"/>
          </w:tcPr>
          <w:p w14:paraId="15B4191C" w14:textId="77777777" w:rsidR="00AD416D" w:rsidRPr="00B96DB2" w:rsidRDefault="00AD416D" w:rsidP="004B22CF">
            <w:pPr>
              <w:pStyle w:val="TableText"/>
            </w:pPr>
            <w:r w:rsidRPr="0060472C">
              <w:t>Contractor to confirm manufacturer is ISO 9001 certified</w:t>
            </w:r>
          </w:p>
        </w:tc>
        <w:tc>
          <w:tcPr>
            <w:tcW w:w="1559" w:type="dxa"/>
          </w:tcPr>
          <w:p w14:paraId="393406D3" w14:textId="77777777" w:rsidR="00AD416D" w:rsidRPr="00B96DB2" w:rsidRDefault="00AD416D" w:rsidP="004B22CF">
            <w:pPr>
              <w:pStyle w:val="TableText"/>
            </w:pPr>
            <w:r w:rsidRPr="0060472C">
              <w:t xml:space="preserve">Once </w:t>
            </w:r>
          </w:p>
        </w:tc>
        <w:tc>
          <w:tcPr>
            <w:tcW w:w="1701" w:type="dxa"/>
          </w:tcPr>
          <w:p w14:paraId="1BF69EF7" w14:textId="77777777" w:rsidR="00AD416D" w:rsidRPr="00B96DB2" w:rsidRDefault="00AD416D" w:rsidP="004B22CF">
            <w:pPr>
              <w:pStyle w:val="TableText"/>
            </w:pPr>
            <w:r w:rsidRPr="0060472C">
              <w:t>Prior to delivery</w:t>
            </w:r>
          </w:p>
        </w:tc>
        <w:tc>
          <w:tcPr>
            <w:tcW w:w="2410" w:type="dxa"/>
          </w:tcPr>
          <w:p w14:paraId="5F3D1E7A" w14:textId="77777777" w:rsidR="00AD416D" w:rsidRDefault="00AD416D" w:rsidP="004B22CF">
            <w:pPr>
              <w:pStyle w:val="TableText"/>
            </w:pPr>
            <w:r>
              <w:t>Tender submission</w:t>
            </w:r>
          </w:p>
          <w:p w14:paraId="46C729BA" w14:textId="77777777" w:rsidR="00AD416D" w:rsidRPr="00B96DB2" w:rsidRDefault="00AD416D" w:rsidP="004B22CF">
            <w:pPr>
              <w:pStyle w:val="TableText"/>
            </w:pPr>
            <w:r>
              <w:t>Evidence of certification approved by Superintendent</w:t>
            </w:r>
          </w:p>
        </w:tc>
        <w:tc>
          <w:tcPr>
            <w:tcW w:w="1843" w:type="dxa"/>
          </w:tcPr>
          <w:p w14:paraId="6198A4A0" w14:textId="77777777" w:rsidR="00AD416D" w:rsidRPr="00B96DB2" w:rsidRDefault="00AD416D" w:rsidP="004B22CF">
            <w:pPr>
              <w:pStyle w:val="TableText"/>
            </w:pPr>
            <w:r w:rsidRPr="00DF0DCA">
              <w:t>Manufacturer QA / QC documentation</w:t>
            </w:r>
          </w:p>
        </w:tc>
        <w:tc>
          <w:tcPr>
            <w:tcW w:w="1843" w:type="dxa"/>
          </w:tcPr>
          <w:p w14:paraId="37F08915" w14:textId="77777777" w:rsidR="00AD416D" w:rsidRPr="00B96DB2" w:rsidRDefault="00AD416D" w:rsidP="004B22CF">
            <w:pPr>
              <w:pStyle w:val="TableText"/>
            </w:pPr>
          </w:p>
        </w:tc>
      </w:tr>
      <w:tr w:rsidR="00AD416D" w:rsidRPr="00282112" w14:paraId="70BCA548" w14:textId="77777777" w:rsidTr="004B22CF">
        <w:trPr>
          <w:cnfStyle w:val="000000010000" w:firstRow="0" w:lastRow="0" w:firstColumn="0" w:lastColumn="0" w:oddVBand="0" w:evenVBand="0" w:oddHBand="0" w:evenHBand="1" w:firstRowFirstColumn="0" w:firstRowLastColumn="0" w:lastRowFirstColumn="0" w:lastRowLastColumn="0"/>
        </w:trPr>
        <w:tc>
          <w:tcPr>
            <w:tcW w:w="851" w:type="dxa"/>
          </w:tcPr>
          <w:p w14:paraId="08335C7C" w14:textId="77777777" w:rsidR="00AD416D" w:rsidRDefault="00AD416D" w:rsidP="004B22CF">
            <w:pPr>
              <w:pStyle w:val="TableText"/>
            </w:pPr>
            <w:r>
              <w:t>WG2</w:t>
            </w:r>
          </w:p>
        </w:tc>
        <w:tc>
          <w:tcPr>
            <w:tcW w:w="1559" w:type="dxa"/>
          </w:tcPr>
          <w:p w14:paraId="356FB50C" w14:textId="3B14335A" w:rsidR="00AD416D" w:rsidRDefault="00AD416D" w:rsidP="004B22CF">
            <w:pPr>
              <w:pStyle w:val="TableText"/>
            </w:pPr>
            <w:r>
              <w:t>8.3.2</w:t>
            </w:r>
          </w:p>
        </w:tc>
        <w:tc>
          <w:tcPr>
            <w:tcW w:w="2835" w:type="dxa"/>
          </w:tcPr>
          <w:p w14:paraId="19816973" w14:textId="77777777" w:rsidR="00AD416D" w:rsidRPr="0060472C" w:rsidRDefault="00AD416D" w:rsidP="004B22CF">
            <w:pPr>
              <w:pStyle w:val="TableText"/>
            </w:pPr>
            <w:r>
              <w:t>Contractor to prepare and submit WMS and panel layout plan for woven geotextile</w:t>
            </w:r>
          </w:p>
        </w:tc>
        <w:tc>
          <w:tcPr>
            <w:tcW w:w="1559" w:type="dxa"/>
          </w:tcPr>
          <w:p w14:paraId="14B71D53" w14:textId="77777777" w:rsidR="00AD416D" w:rsidRPr="0060472C" w:rsidRDefault="00AD416D" w:rsidP="004B22CF">
            <w:pPr>
              <w:pStyle w:val="TableText"/>
            </w:pPr>
            <w:r>
              <w:t>Once</w:t>
            </w:r>
          </w:p>
        </w:tc>
        <w:tc>
          <w:tcPr>
            <w:tcW w:w="1701" w:type="dxa"/>
          </w:tcPr>
          <w:p w14:paraId="4FECA3A3" w14:textId="77777777" w:rsidR="00AD416D" w:rsidRPr="0060472C" w:rsidRDefault="00AD416D" w:rsidP="004B22CF">
            <w:pPr>
              <w:pStyle w:val="TableText"/>
            </w:pPr>
            <w:r>
              <w:t xml:space="preserve">At least 10 </w:t>
            </w:r>
            <w:r w:rsidRPr="00974714">
              <w:t>working days prior to scheduled deployment</w:t>
            </w:r>
          </w:p>
        </w:tc>
        <w:tc>
          <w:tcPr>
            <w:tcW w:w="2410" w:type="dxa"/>
          </w:tcPr>
          <w:p w14:paraId="444E7DAE" w14:textId="77777777" w:rsidR="00AD416D" w:rsidRDefault="00AD416D" w:rsidP="004B22CF">
            <w:pPr>
              <w:pStyle w:val="TableText"/>
            </w:pPr>
            <w:r>
              <w:t>CQA Engineer’s review and acceptance</w:t>
            </w:r>
          </w:p>
        </w:tc>
        <w:tc>
          <w:tcPr>
            <w:tcW w:w="1843" w:type="dxa"/>
          </w:tcPr>
          <w:p w14:paraId="12385168" w14:textId="77777777" w:rsidR="00AD416D" w:rsidRDefault="00AD416D" w:rsidP="004B22CF">
            <w:pPr>
              <w:pStyle w:val="TableText"/>
            </w:pPr>
            <w:r>
              <w:t>WMS;</w:t>
            </w:r>
          </w:p>
          <w:p w14:paraId="1597CA6A" w14:textId="77777777" w:rsidR="00AD416D" w:rsidRPr="00DF0DCA" w:rsidRDefault="00AD416D" w:rsidP="004B22CF">
            <w:pPr>
              <w:pStyle w:val="TableText"/>
            </w:pPr>
            <w:r>
              <w:t>Panel layout plan</w:t>
            </w:r>
          </w:p>
        </w:tc>
        <w:tc>
          <w:tcPr>
            <w:tcW w:w="1843" w:type="dxa"/>
          </w:tcPr>
          <w:p w14:paraId="7B3D10DB" w14:textId="77777777" w:rsidR="00AD416D" w:rsidRPr="00B96DB2" w:rsidRDefault="00AD416D" w:rsidP="004B22CF">
            <w:pPr>
              <w:pStyle w:val="TableText"/>
            </w:pPr>
          </w:p>
        </w:tc>
      </w:tr>
      <w:tr w:rsidR="00AD416D" w:rsidRPr="00282112" w14:paraId="7C0A1BD3" w14:textId="77777777" w:rsidTr="004B22CF">
        <w:trPr>
          <w:cnfStyle w:val="000000100000" w:firstRow="0" w:lastRow="0" w:firstColumn="0" w:lastColumn="0" w:oddVBand="0" w:evenVBand="0" w:oddHBand="1" w:evenHBand="0" w:firstRowFirstColumn="0" w:firstRowLastColumn="0" w:lastRowFirstColumn="0" w:lastRowLastColumn="0"/>
        </w:trPr>
        <w:tc>
          <w:tcPr>
            <w:tcW w:w="851" w:type="dxa"/>
          </w:tcPr>
          <w:p w14:paraId="101DA196" w14:textId="77777777" w:rsidR="00AD416D" w:rsidRDefault="00AD416D" w:rsidP="004B22CF">
            <w:pPr>
              <w:pStyle w:val="TableText"/>
            </w:pPr>
            <w:r>
              <w:t>WG3</w:t>
            </w:r>
          </w:p>
        </w:tc>
        <w:tc>
          <w:tcPr>
            <w:tcW w:w="1559" w:type="dxa"/>
          </w:tcPr>
          <w:p w14:paraId="5BCCB6A8" w14:textId="19EA0313" w:rsidR="00AD416D" w:rsidRDefault="00AD416D" w:rsidP="004B22CF">
            <w:pPr>
              <w:pStyle w:val="TableText"/>
            </w:pPr>
            <w:r>
              <w:t>8.2.5, 13.4.1.1</w:t>
            </w:r>
          </w:p>
        </w:tc>
        <w:tc>
          <w:tcPr>
            <w:tcW w:w="2835" w:type="dxa"/>
          </w:tcPr>
          <w:p w14:paraId="57882997" w14:textId="414710A7" w:rsidR="00AD416D" w:rsidRDefault="00C126D0" w:rsidP="004B22CF">
            <w:pPr>
              <w:pStyle w:val="TableText"/>
            </w:pPr>
            <w:r>
              <w:t>Contractor</w:t>
            </w:r>
            <w:r w:rsidRPr="000B45DD">
              <w:t xml:space="preserve"> </w:t>
            </w:r>
            <w:r w:rsidR="00AD416D">
              <w:t>to provide MQA test data confirming that the woven geotextile meets the properties presented in the Specification</w:t>
            </w:r>
          </w:p>
        </w:tc>
        <w:tc>
          <w:tcPr>
            <w:tcW w:w="1559" w:type="dxa"/>
          </w:tcPr>
          <w:p w14:paraId="1DB0688A" w14:textId="77777777" w:rsidR="00AD416D" w:rsidRDefault="00AD416D" w:rsidP="004B22CF">
            <w:pPr>
              <w:pStyle w:val="TableText"/>
            </w:pPr>
            <w:r>
              <w:t>Once</w:t>
            </w:r>
          </w:p>
        </w:tc>
        <w:tc>
          <w:tcPr>
            <w:tcW w:w="1701" w:type="dxa"/>
          </w:tcPr>
          <w:p w14:paraId="13A73214" w14:textId="77777777" w:rsidR="00AD416D" w:rsidRDefault="00AD416D" w:rsidP="004B22CF">
            <w:pPr>
              <w:pStyle w:val="TableText"/>
            </w:pPr>
            <w:r>
              <w:t>Prior to delivery</w:t>
            </w:r>
          </w:p>
        </w:tc>
        <w:tc>
          <w:tcPr>
            <w:tcW w:w="2410" w:type="dxa"/>
          </w:tcPr>
          <w:p w14:paraId="1038E8BC" w14:textId="77777777" w:rsidR="00AD416D" w:rsidRDefault="00AD416D" w:rsidP="004B22CF">
            <w:pPr>
              <w:pStyle w:val="TableText"/>
            </w:pPr>
            <w:r>
              <w:t>Manufacturer roll testing documentation meeting the Specification</w:t>
            </w:r>
          </w:p>
        </w:tc>
        <w:tc>
          <w:tcPr>
            <w:tcW w:w="1843" w:type="dxa"/>
          </w:tcPr>
          <w:p w14:paraId="72452200" w14:textId="77777777" w:rsidR="00AD416D" w:rsidRDefault="00AD416D" w:rsidP="004B22CF">
            <w:pPr>
              <w:pStyle w:val="TableText"/>
            </w:pPr>
            <w:r>
              <w:t xml:space="preserve">Manufacturer’s QA/QC documentation </w:t>
            </w:r>
          </w:p>
        </w:tc>
        <w:tc>
          <w:tcPr>
            <w:tcW w:w="1843" w:type="dxa"/>
          </w:tcPr>
          <w:p w14:paraId="6136528F" w14:textId="77777777" w:rsidR="00AD416D" w:rsidRPr="00B96DB2" w:rsidRDefault="00AD416D" w:rsidP="004B22CF">
            <w:pPr>
              <w:pStyle w:val="TableText"/>
            </w:pPr>
          </w:p>
        </w:tc>
      </w:tr>
      <w:tr w:rsidR="00AD416D" w:rsidRPr="00282112" w14:paraId="157F05CA" w14:textId="77777777" w:rsidTr="004B22CF">
        <w:trPr>
          <w:cnfStyle w:val="000000010000" w:firstRow="0" w:lastRow="0" w:firstColumn="0" w:lastColumn="0" w:oddVBand="0" w:evenVBand="0" w:oddHBand="0" w:evenHBand="1" w:firstRowFirstColumn="0" w:firstRowLastColumn="0" w:lastRowFirstColumn="0" w:lastRowLastColumn="0"/>
        </w:trPr>
        <w:tc>
          <w:tcPr>
            <w:tcW w:w="851" w:type="dxa"/>
          </w:tcPr>
          <w:p w14:paraId="2ADA72BA" w14:textId="77777777" w:rsidR="00AD416D" w:rsidRDefault="00AD416D" w:rsidP="004B22CF">
            <w:pPr>
              <w:pStyle w:val="TableText"/>
            </w:pPr>
            <w:r>
              <w:t>WG4</w:t>
            </w:r>
          </w:p>
        </w:tc>
        <w:tc>
          <w:tcPr>
            <w:tcW w:w="1559" w:type="dxa"/>
          </w:tcPr>
          <w:p w14:paraId="197013D4" w14:textId="09218F35" w:rsidR="00AD416D" w:rsidRDefault="00AD416D" w:rsidP="004B22CF">
            <w:pPr>
              <w:pStyle w:val="TableText"/>
            </w:pPr>
            <w:r>
              <w:t>8.4.1.2</w:t>
            </w:r>
          </w:p>
        </w:tc>
        <w:tc>
          <w:tcPr>
            <w:tcW w:w="2835" w:type="dxa"/>
          </w:tcPr>
          <w:p w14:paraId="7BB55FB6" w14:textId="3ED25BFE" w:rsidR="00AD416D" w:rsidRDefault="00C126D0" w:rsidP="004B22CF">
            <w:pPr>
              <w:pStyle w:val="TableText"/>
            </w:pPr>
            <w:r>
              <w:t>Contractor</w:t>
            </w:r>
            <w:r w:rsidRPr="000B45DD">
              <w:t xml:space="preserve"> </w:t>
            </w:r>
            <w:r w:rsidR="00AD416D">
              <w:t>to provide CQA Engineer with woven geotextile samples for independent testing.</w:t>
            </w:r>
          </w:p>
          <w:p w14:paraId="7825D60E" w14:textId="77777777" w:rsidR="00AD416D" w:rsidRDefault="00AD416D" w:rsidP="004B22CF">
            <w:pPr>
              <w:pStyle w:val="TableText"/>
            </w:pPr>
            <w:r>
              <w:t>CQA Engineer to arrange testing.</w:t>
            </w:r>
          </w:p>
        </w:tc>
        <w:tc>
          <w:tcPr>
            <w:tcW w:w="1559" w:type="dxa"/>
          </w:tcPr>
          <w:p w14:paraId="5E91CA8D" w14:textId="77777777" w:rsidR="00AD416D" w:rsidRDefault="00AD416D" w:rsidP="004B22CF">
            <w:pPr>
              <w:pStyle w:val="TableText"/>
            </w:pPr>
            <w:r>
              <w:t>Number and size of samples meeting requirements of the Specification</w:t>
            </w:r>
          </w:p>
        </w:tc>
        <w:tc>
          <w:tcPr>
            <w:tcW w:w="1701" w:type="dxa"/>
          </w:tcPr>
          <w:p w14:paraId="1A14599E" w14:textId="77777777" w:rsidR="00AD416D" w:rsidRDefault="00AD416D" w:rsidP="004B22CF">
            <w:pPr>
              <w:pStyle w:val="TableText"/>
            </w:pPr>
            <w:r>
              <w:t>Once delivered to site, prior to deployment</w:t>
            </w:r>
          </w:p>
        </w:tc>
        <w:tc>
          <w:tcPr>
            <w:tcW w:w="2410" w:type="dxa"/>
          </w:tcPr>
          <w:p w14:paraId="19BEC670" w14:textId="77777777" w:rsidR="00AD416D" w:rsidRDefault="00AD416D" w:rsidP="004B22CF">
            <w:pPr>
              <w:pStyle w:val="TableText"/>
            </w:pPr>
            <w:r>
              <w:t>Number and size of samples meeting requirements of laboratory</w:t>
            </w:r>
          </w:p>
        </w:tc>
        <w:tc>
          <w:tcPr>
            <w:tcW w:w="1843" w:type="dxa"/>
          </w:tcPr>
          <w:p w14:paraId="46CF6777" w14:textId="77777777" w:rsidR="00AD416D" w:rsidRDefault="00AD416D" w:rsidP="004B22CF">
            <w:pPr>
              <w:pStyle w:val="TableText"/>
            </w:pPr>
            <w:r>
              <w:t xml:space="preserve">Confirmation to CQA Engineer of receipt by laboratory </w:t>
            </w:r>
          </w:p>
        </w:tc>
        <w:tc>
          <w:tcPr>
            <w:tcW w:w="1843" w:type="dxa"/>
          </w:tcPr>
          <w:p w14:paraId="1DC12396" w14:textId="77777777" w:rsidR="00AD416D" w:rsidRPr="00B96DB2" w:rsidRDefault="00AD416D" w:rsidP="004B22CF">
            <w:pPr>
              <w:pStyle w:val="TableText"/>
            </w:pPr>
          </w:p>
        </w:tc>
      </w:tr>
      <w:tr w:rsidR="00AD416D" w:rsidRPr="00282112" w14:paraId="05A84B88" w14:textId="77777777" w:rsidTr="004B22CF">
        <w:trPr>
          <w:cnfStyle w:val="000000100000" w:firstRow="0" w:lastRow="0" w:firstColumn="0" w:lastColumn="0" w:oddVBand="0" w:evenVBand="0" w:oddHBand="1" w:evenHBand="0" w:firstRowFirstColumn="0" w:firstRowLastColumn="0" w:lastRowFirstColumn="0" w:lastRowLastColumn="0"/>
        </w:trPr>
        <w:tc>
          <w:tcPr>
            <w:tcW w:w="851" w:type="dxa"/>
          </w:tcPr>
          <w:p w14:paraId="450DD71F" w14:textId="77777777" w:rsidR="00AD416D" w:rsidRDefault="00AD416D" w:rsidP="004B22CF">
            <w:pPr>
              <w:pStyle w:val="TableText"/>
            </w:pPr>
            <w:r>
              <w:t>WG5</w:t>
            </w:r>
          </w:p>
        </w:tc>
        <w:tc>
          <w:tcPr>
            <w:tcW w:w="1559" w:type="dxa"/>
          </w:tcPr>
          <w:p w14:paraId="3F0297B4" w14:textId="7A69FCF2" w:rsidR="00AD416D" w:rsidRDefault="00AD416D" w:rsidP="004B22CF">
            <w:pPr>
              <w:pStyle w:val="TableText"/>
            </w:pPr>
            <w:r>
              <w:t>8.2.2, 8.2.3, 8.2.4</w:t>
            </w:r>
          </w:p>
        </w:tc>
        <w:tc>
          <w:tcPr>
            <w:tcW w:w="2835" w:type="dxa"/>
          </w:tcPr>
          <w:p w14:paraId="6182AD41" w14:textId="77777777" w:rsidR="00AD416D" w:rsidRDefault="00AD416D" w:rsidP="004B22CF">
            <w:pPr>
              <w:pStyle w:val="TableText"/>
            </w:pPr>
            <w:r>
              <w:t>Contractor to confirm rolls packaged and labelled as per specification requirements. Superintendent or CQA Engineer to inspect rolls.</w:t>
            </w:r>
          </w:p>
        </w:tc>
        <w:tc>
          <w:tcPr>
            <w:tcW w:w="1559" w:type="dxa"/>
          </w:tcPr>
          <w:p w14:paraId="6D3D80C9" w14:textId="77777777" w:rsidR="00AD416D" w:rsidRDefault="00AD416D" w:rsidP="004B22CF">
            <w:pPr>
              <w:pStyle w:val="TableText"/>
            </w:pPr>
            <w:r>
              <w:t>Each roll</w:t>
            </w:r>
          </w:p>
        </w:tc>
        <w:tc>
          <w:tcPr>
            <w:tcW w:w="1701" w:type="dxa"/>
          </w:tcPr>
          <w:p w14:paraId="6B82879E" w14:textId="77777777" w:rsidR="00AD416D" w:rsidRDefault="00AD416D" w:rsidP="004B22CF">
            <w:pPr>
              <w:pStyle w:val="TableText"/>
            </w:pPr>
            <w:r>
              <w:t>Upon delivery to site</w:t>
            </w:r>
          </w:p>
        </w:tc>
        <w:tc>
          <w:tcPr>
            <w:tcW w:w="2410" w:type="dxa"/>
          </w:tcPr>
          <w:p w14:paraId="0999A81F" w14:textId="77777777" w:rsidR="00AD416D" w:rsidRDefault="00AD416D" w:rsidP="004B22CF">
            <w:pPr>
              <w:pStyle w:val="TableText"/>
            </w:pPr>
            <w:r>
              <w:t>Labelled, packaged, storage as per Specification;</w:t>
            </w:r>
          </w:p>
          <w:p w14:paraId="66D35A24" w14:textId="77777777" w:rsidR="00AD416D" w:rsidRDefault="00AD416D" w:rsidP="004B22CF">
            <w:pPr>
              <w:pStyle w:val="TableText"/>
            </w:pPr>
            <w:r>
              <w:t>Superintendent or CQA Engineer’s acceptance</w:t>
            </w:r>
          </w:p>
        </w:tc>
        <w:tc>
          <w:tcPr>
            <w:tcW w:w="1843" w:type="dxa"/>
          </w:tcPr>
          <w:p w14:paraId="55360FB6" w14:textId="77777777" w:rsidR="00AD416D" w:rsidRDefault="00AD416D" w:rsidP="004B22CF">
            <w:pPr>
              <w:pStyle w:val="TableText"/>
            </w:pPr>
            <w:r>
              <w:t>Site records and photos;</w:t>
            </w:r>
          </w:p>
          <w:p w14:paraId="1605A3E5" w14:textId="77777777" w:rsidR="00AD416D" w:rsidRDefault="00AD416D" w:rsidP="004B22CF">
            <w:pPr>
              <w:pStyle w:val="TableText"/>
            </w:pPr>
            <w:r>
              <w:t>Written acceptance</w:t>
            </w:r>
          </w:p>
        </w:tc>
        <w:tc>
          <w:tcPr>
            <w:tcW w:w="1843" w:type="dxa"/>
          </w:tcPr>
          <w:p w14:paraId="716D3572" w14:textId="77777777" w:rsidR="00AD416D" w:rsidRPr="00B96DB2" w:rsidRDefault="00AD416D" w:rsidP="004B22CF">
            <w:pPr>
              <w:pStyle w:val="TableText"/>
            </w:pPr>
          </w:p>
        </w:tc>
      </w:tr>
      <w:tr w:rsidR="00AD416D" w:rsidRPr="00282112" w14:paraId="591FC3AD" w14:textId="77777777" w:rsidTr="004B22CF">
        <w:trPr>
          <w:cnfStyle w:val="000000010000" w:firstRow="0" w:lastRow="0" w:firstColumn="0" w:lastColumn="0" w:oddVBand="0" w:evenVBand="0" w:oddHBand="0" w:evenHBand="1" w:firstRowFirstColumn="0" w:firstRowLastColumn="0" w:lastRowFirstColumn="0" w:lastRowLastColumn="0"/>
        </w:trPr>
        <w:tc>
          <w:tcPr>
            <w:tcW w:w="851" w:type="dxa"/>
          </w:tcPr>
          <w:p w14:paraId="2466504A" w14:textId="77777777" w:rsidR="00AD416D" w:rsidRDefault="00AD416D" w:rsidP="004B22CF">
            <w:pPr>
              <w:pStyle w:val="TableText"/>
            </w:pPr>
            <w:r>
              <w:lastRenderedPageBreak/>
              <w:t>WG6</w:t>
            </w:r>
          </w:p>
        </w:tc>
        <w:tc>
          <w:tcPr>
            <w:tcW w:w="1559" w:type="dxa"/>
          </w:tcPr>
          <w:p w14:paraId="0422DCFC" w14:textId="0851DF90" w:rsidR="00AD416D" w:rsidRDefault="00AD416D" w:rsidP="004B22CF">
            <w:pPr>
              <w:pStyle w:val="TableText"/>
            </w:pPr>
            <w:r>
              <w:t>8.3.1, 8.3.2, 8.4.1, 8.4.2</w:t>
            </w:r>
          </w:p>
        </w:tc>
        <w:tc>
          <w:tcPr>
            <w:tcW w:w="2835" w:type="dxa"/>
          </w:tcPr>
          <w:p w14:paraId="48846891" w14:textId="77777777" w:rsidR="00AD416D" w:rsidRDefault="00AD416D" w:rsidP="004B22CF">
            <w:pPr>
              <w:pStyle w:val="TableText"/>
            </w:pPr>
            <w:r>
              <w:t xml:space="preserve">CQA Engineer to approve </w:t>
            </w:r>
            <w:r w:rsidRPr="005F6B34">
              <w:t>WMS</w:t>
            </w:r>
            <w:r>
              <w:t>, panel layout plan</w:t>
            </w:r>
            <w:r w:rsidRPr="005F6B34">
              <w:t xml:space="preserve"> and</w:t>
            </w:r>
            <w:r>
              <w:t xml:space="preserve"> woven geotextile</w:t>
            </w:r>
            <w:r w:rsidRPr="005F6B34">
              <w:t xml:space="preserve"> materials proposed to be used in the works</w:t>
            </w:r>
          </w:p>
          <w:p w14:paraId="1AAC6549" w14:textId="77777777" w:rsidR="00AD416D" w:rsidRDefault="00AD416D" w:rsidP="004B22CF">
            <w:pPr>
              <w:pStyle w:val="TableText"/>
            </w:pPr>
            <w:r w:rsidRPr="00C7494D">
              <w:rPr>
                <w:b/>
                <w:bCs/>
              </w:rPr>
              <w:t>HOLD POINT H</w:t>
            </w:r>
            <w:r>
              <w:rPr>
                <w:b/>
                <w:bCs/>
              </w:rPr>
              <w:t>-WG1</w:t>
            </w:r>
          </w:p>
        </w:tc>
        <w:tc>
          <w:tcPr>
            <w:tcW w:w="1559" w:type="dxa"/>
          </w:tcPr>
          <w:p w14:paraId="62B6567E" w14:textId="77777777" w:rsidR="00AD416D" w:rsidRDefault="00AD416D" w:rsidP="004B22CF">
            <w:pPr>
              <w:pStyle w:val="TableText"/>
            </w:pPr>
            <w:r>
              <w:t>Once</w:t>
            </w:r>
          </w:p>
        </w:tc>
        <w:tc>
          <w:tcPr>
            <w:tcW w:w="1701" w:type="dxa"/>
          </w:tcPr>
          <w:p w14:paraId="082109BA" w14:textId="77777777" w:rsidR="00AD416D" w:rsidRDefault="00AD416D" w:rsidP="004B22CF">
            <w:pPr>
              <w:pStyle w:val="TableText"/>
            </w:pPr>
            <w:r>
              <w:t>Prior to scheduled installation</w:t>
            </w:r>
          </w:p>
        </w:tc>
        <w:tc>
          <w:tcPr>
            <w:tcW w:w="2410" w:type="dxa"/>
          </w:tcPr>
          <w:p w14:paraId="767ED1E6" w14:textId="77777777" w:rsidR="00AD416D" w:rsidRDefault="00AD416D" w:rsidP="004B22CF">
            <w:pPr>
              <w:pStyle w:val="TableText"/>
            </w:pPr>
            <w:r>
              <w:t>WMS, panel layout plan and IQA test frequency and properties in accordance with the Specification;</w:t>
            </w:r>
          </w:p>
          <w:p w14:paraId="7A4760A2" w14:textId="77777777" w:rsidR="00AD416D" w:rsidRDefault="00AD416D" w:rsidP="004B22CF">
            <w:pPr>
              <w:pStyle w:val="TableText"/>
            </w:pPr>
            <w:r>
              <w:t>CQA Engineer’s approval</w:t>
            </w:r>
          </w:p>
        </w:tc>
        <w:tc>
          <w:tcPr>
            <w:tcW w:w="1843" w:type="dxa"/>
          </w:tcPr>
          <w:p w14:paraId="1F531F43" w14:textId="77777777" w:rsidR="00AD416D" w:rsidRDefault="00AD416D" w:rsidP="004B22CF">
            <w:pPr>
              <w:pStyle w:val="TableText"/>
            </w:pPr>
            <w:r>
              <w:t>Documents;</w:t>
            </w:r>
          </w:p>
          <w:p w14:paraId="52E32348" w14:textId="77777777" w:rsidR="00AD416D" w:rsidRDefault="00AD416D" w:rsidP="004B22CF">
            <w:pPr>
              <w:pStyle w:val="TableText"/>
            </w:pPr>
            <w:r>
              <w:t>Written approval to proceed</w:t>
            </w:r>
          </w:p>
        </w:tc>
        <w:tc>
          <w:tcPr>
            <w:tcW w:w="1843" w:type="dxa"/>
          </w:tcPr>
          <w:p w14:paraId="6ECD681B" w14:textId="77777777" w:rsidR="00AD416D" w:rsidRPr="00B96DB2" w:rsidRDefault="00AD416D" w:rsidP="004B22CF">
            <w:pPr>
              <w:pStyle w:val="TableText"/>
            </w:pPr>
          </w:p>
        </w:tc>
      </w:tr>
      <w:tr w:rsidR="00AD416D" w:rsidRPr="00282112" w14:paraId="729A298A" w14:textId="77777777" w:rsidTr="004B22CF">
        <w:trPr>
          <w:cnfStyle w:val="000000100000" w:firstRow="0" w:lastRow="0" w:firstColumn="0" w:lastColumn="0" w:oddVBand="0" w:evenVBand="0" w:oddHBand="1" w:evenHBand="0" w:firstRowFirstColumn="0" w:firstRowLastColumn="0" w:lastRowFirstColumn="0" w:lastRowLastColumn="0"/>
        </w:trPr>
        <w:tc>
          <w:tcPr>
            <w:tcW w:w="851" w:type="dxa"/>
          </w:tcPr>
          <w:p w14:paraId="32A2A508" w14:textId="77777777" w:rsidR="00AD416D" w:rsidRDefault="00AD416D" w:rsidP="004B22CF">
            <w:pPr>
              <w:pStyle w:val="TableText"/>
            </w:pPr>
            <w:r>
              <w:t>WG7</w:t>
            </w:r>
          </w:p>
        </w:tc>
        <w:tc>
          <w:tcPr>
            <w:tcW w:w="1559" w:type="dxa"/>
          </w:tcPr>
          <w:p w14:paraId="24A1EDF0" w14:textId="21CFD10D" w:rsidR="00AD416D" w:rsidRDefault="00AD416D" w:rsidP="004B22CF">
            <w:pPr>
              <w:pStyle w:val="TableText"/>
            </w:pPr>
            <w:r>
              <w:t>8.4.2</w:t>
            </w:r>
          </w:p>
        </w:tc>
        <w:tc>
          <w:tcPr>
            <w:tcW w:w="2835" w:type="dxa"/>
          </w:tcPr>
          <w:p w14:paraId="7331D558" w14:textId="50591939" w:rsidR="00AD416D" w:rsidRDefault="00AD416D" w:rsidP="004B22CF">
            <w:pPr>
              <w:pStyle w:val="TableText"/>
            </w:pPr>
            <w:r>
              <w:t>CQA Engineer to</w:t>
            </w:r>
            <w:r w:rsidRPr="00F96B76">
              <w:t xml:space="preserve"> </w:t>
            </w:r>
            <w:r>
              <w:t xml:space="preserve">inspect </w:t>
            </w:r>
            <w:r w:rsidRPr="00F96B76">
              <w:t>and approv</w:t>
            </w:r>
            <w:r>
              <w:t>e cushion geotextile</w:t>
            </w:r>
            <w:r w:rsidRPr="004018DC">
              <w:t xml:space="preserve"> surface</w:t>
            </w:r>
          </w:p>
          <w:p w14:paraId="59D283E8" w14:textId="77777777" w:rsidR="00AD416D" w:rsidRDefault="00AD416D" w:rsidP="004B22CF">
            <w:pPr>
              <w:pStyle w:val="TableText"/>
            </w:pPr>
            <w:r w:rsidRPr="00C7494D">
              <w:rPr>
                <w:b/>
                <w:bCs/>
              </w:rPr>
              <w:t>HOLD POINT H</w:t>
            </w:r>
            <w:r>
              <w:rPr>
                <w:b/>
                <w:bCs/>
              </w:rPr>
              <w:t>-WG2</w:t>
            </w:r>
          </w:p>
        </w:tc>
        <w:tc>
          <w:tcPr>
            <w:tcW w:w="1559" w:type="dxa"/>
          </w:tcPr>
          <w:p w14:paraId="7C1B4DB2" w14:textId="77777777" w:rsidR="00AD416D" w:rsidRDefault="00AD416D" w:rsidP="004B22CF">
            <w:pPr>
              <w:pStyle w:val="TableText"/>
            </w:pPr>
            <w:r>
              <w:t>At start of each deployment campaign</w:t>
            </w:r>
          </w:p>
        </w:tc>
        <w:tc>
          <w:tcPr>
            <w:tcW w:w="1701" w:type="dxa"/>
          </w:tcPr>
          <w:p w14:paraId="3E808D84" w14:textId="77777777" w:rsidR="00AD416D" w:rsidRDefault="00AD416D" w:rsidP="004B22CF">
            <w:pPr>
              <w:pStyle w:val="TableText"/>
            </w:pPr>
            <w:r>
              <w:t xml:space="preserve">Immediately </w:t>
            </w:r>
            <w:r w:rsidRPr="004018DC">
              <w:t>prior to installation</w:t>
            </w:r>
            <w:r>
              <w:t xml:space="preserve"> of the</w:t>
            </w:r>
            <w:r w:rsidRPr="00B70B68">
              <w:t xml:space="preserve"> </w:t>
            </w:r>
            <w:r w:rsidRPr="004018DC">
              <w:t>woven geotextile</w:t>
            </w:r>
          </w:p>
        </w:tc>
        <w:tc>
          <w:tcPr>
            <w:tcW w:w="2410" w:type="dxa"/>
          </w:tcPr>
          <w:p w14:paraId="64C1D180" w14:textId="77777777" w:rsidR="00AD416D" w:rsidRDefault="00AD416D" w:rsidP="004B22CF">
            <w:pPr>
              <w:pStyle w:val="TableText"/>
            </w:pPr>
            <w:r>
              <w:t>CQA Engineer to confirm surface meets the Specification</w:t>
            </w:r>
          </w:p>
        </w:tc>
        <w:tc>
          <w:tcPr>
            <w:tcW w:w="1843" w:type="dxa"/>
          </w:tcPr>
          <w:p w14:paraId="7A8EFF73" w14:textId="77777777" w:rsidR="00AD416D" w:rsidRDefault="00AD416D" w:rsidP="004B22CF">
            <w:pPr>
              <w:pStyle w:val="TableText"/>
            </w:pPr>
            <w:r>
              <w:t>Site records and photos;</w:t>
            </w:r>
          </w:p>
          <w:p w14:paraId="5AEAEAD1" w14:textId="77777777" w:rsidR="00AD416D" w:rsidRDefault="00AD416D" w:rsidP="004B22CF">
            <w:pPr>
              <w:pStyle w:val="TableText"/>
            </w:pPr>
            <w:r>
              <w:t>Written approval to proceed</w:t>
            </w:r>
          </w:p>
        </w:tc>
        <w:tc>
          <w:tcPr>
            <w:tcW w:w="1843" w:type="dxa"/>
          </w:tcPr>
          <w:p w14:paraId="013F4080" w14:textId="77777777" w:rsidR="00AD416D" w:rsidRPr="00B96DB2" w:rsidRDefault="00AD416D" w:rsidP="004B22CF">
            <w:pPr>
              <w:pStyle w:val="TableText"/>
            </w:pPr>
          </w:p>
        </w:tc>
      </w:tr>
      <w:tr w:rsidR="00AD416D" w:rsidRPr="00282112" w14:paraId="5B00BAD8" w14:textId="77777777" w:rsidTr="004B22CF">
        <w:trPr>
          <w:cnfStyle w:val="000000010000" w:firstRow="0" w:lastRow="0" w:firstColumn="0" w:lastColumn="0" w:oddVBand="0" w:evenVBand="0" w:oddHBand="0" w:evenHBand="1" w:firstRowFirstColumn="0" w:firstRowLastColumn="0" w:lastRowFirstColumn="0" w:lastRowLastColumn="0"/>
        </w:trPr>
        <w:tc>
          <w:tcPr>
            <w:tcW w:w="851" w:type="dxa"/>
          </w:tcPr>
          <w:p w14:paraId="1F38986F" w14:textId="77777777" w:rsidR="00AD416D" w:rsidRDefault="00AD416D" w:rsidP="004B22CF">
            <w:pPr>
              <w:pStyle w:val="TableText"/>
            </w:pPr>
            <w:r>
              <w:t>WG8</w:t>
            </w:r>
          </w:p>
        </w:tc>
        <w:tc>
          <w:tcPr>
            <w:tcW w:w="1559" w:type="dxa"/>
          </w:tcPr>
          <w:p w14:paraId="593C9EBC" w14:textId="207A2D0B" w:rsidR="00AD416D" w:rsidRDefault="00AD416D" w:rsidP="004B22CF">
            <w:pPr>
              <w:pStyle w:val="TableText"/>
            </w:pPr>
            <w:r>
              <w:t>8.3.3</w:t>
            </w:r>
          </w:p>
        </w:tc>
        <w:tc>
          <w:tcPr>
            <w:tcW w:w="2835" w:type="dxa"/>
          </w:tcPr>
          <w:p w14:paraId="05A265EC" w14:textId="77777777" w:rsidR="00AD416D" w:rsidRDefault="00AD416D" w:rsidP="004B22CF">
            <w:pPr>
              <w:pStyle w:val="TableText"/>
            </w:pPr>
            <w:r>
              <w:t>Contractor to undertake repairs at identified locations</w:t>
            </w:r>
          </w:p>
        </w:tc>
        <w:tc>
          <w:tcPr>
            <w:tcW w:w="1559" w:type="dxa"/>
          </w:tcPr>
          <w:p w14:paraId="422CB71F" w14:textId="77777777" w:rsidR="00AD416D" w:rsidRDefault="00AD416D" w:rsidP="004B22CF">
            <w:pPr>
              <w:pStyle w:val="TableText"/>
            </w:pPr>
            <w:r>
              <w:t xml:space="preserve">As required </w:t>
            </w:r>
          </w:p>
        </w:tc>
        <w:tc>
          <w:tcPr>
            <w:tcW w:w="1701" w:type="dxa"/>
          </w:tcPr>
          <w:p w14:paraId="4879F66E" w14:textId="77777777" w:rsidR="00AD416D" w:rsidRDefault="00AD416D" w:rsidP="004B22CF">
            <w:pPr>
              <w:pStyle w:val="TableText"/>
            </w:pPr>
            <w:r>
              <w:t>Progressively</w:t>
            </w:r>
          </w:p>
        </w:tc>
        <w:tc>
          <w:tcPr>
            <w:tcW w:w="2410" w:type="dxa"/>
          </w:tcPr>
          <w:p w14:paraId="09EFAF75" w14:textId="77777777" w:rsidR="00AD416D" w:rsidRDefault="00AD416D" w:rsidP="004B22CF">
            <w:pPr>
              <w:pStyle w:val="TableText"/>
            </w:pPr>
            <w:r>
              <w:t>CQA Engineer’s approval</w:t>
            </w:r>
          </w:p>
        </w:tc>
        <w:tc>
          <w:tcPr>
            <w:tcW w:w="1843" w:type="dxa"/>
          </w:tcPr>
          <w:p w14:paraId="4B2AD8A5" w14:textId="77777777" w:rsidR="00AD416D" w:rsidRDefault="00AD416D" w:rsidP="004B22CF">
            <w:pPr>
              <w:pStyle w:val="TableText"/>
            </w:pPr>
            <w:r>
              <w:t>Documents</w:t>
            </w:r>
          </w:p>
        </w:tc>
        <w:tc>
          <w:tcPr>
            <w:tcW w:w="1843" w:type="dxa"/>
          </w:tcPr>
          <w:p w14:paraId="45C6142C" w14:textId="77777777" w:rsidR="00AD416D" w:rsidRPr="00B96DB2" w:rsidRDefault="00AD416D" w:rsidP="004B22CF">
            <w:pPr>
              <w:pStyle w:val="TableText"/>
            </w:pPr>
          </w:p>
        </w:tc>
      </w:tr>
      <w:tr w:rsidR="00AD416D" w:rsidRPr="00282112" w14:paraId="64523318" w14:textId="77777777" w:rsidTr="004B22CF">
        <w:trPr>
          <w:cnfStyle w:val="000000100000" w:firstRow="0" w:lastRow="0" w:firstColumn="0" w:lastColumn="0" w:oddVBand="0" w:evenVBand="0" w:oddHBand="1" w:evenHBand="0" w:firstRowFirstColumn="0" w:firstRowLastColumn="0" w:lastRowFirstColumn="0" w:lastRowLastColumn="0"/>
        </w:trPr>
        <w:tc>
          <w:tcPr>
            <w:tcW w:w="851" w:type="dxa"/>
          </w:tcPr>
          <w:p w14:paraId="460CC8A9" w14:textId="77777777" w:rsidR="00AD416D" w:rsidRDefault="00AD416D" w:rsidP="004B22CF">
            <w:pPr>
              <w:pStyle w:val="TableText"/>
            </w:pPr>
            <w:r>
              <w:t>WG9</w:t>
            </w:r>
          </w:p>
        </w:tc>
        <w:tc>
          <w:tcPr>
            <w:tcW w:w="1559" w:type="dxa"/>
          </w:tcPr>
          <w:p w14:paraId="737ACD37" w14:textId="65933166" w:rsidR="00AD416D" w:rsidRDefault="00AD416D" w:rsidP="004B22CF">
            <w:pPr>
              <w:pStyle w:val="TableText"/>
            </w:pPr>
            <w:r>
              <w:t>8.3.3, 8.4.2</w:t>
            </w:r>
          </w:p>
        </w:tc>
        <w:tc>
          <w:tcPr>
            <w:tcW w:w="2835" w:type="dxa"/>
          </w:tcPr>
          <w:p w14:paraId="491F9E4E" w14:textId="77777777" w:rsidR="00AD416D" w:rsidRDefault="00AD416D" w:rsidP="004B22CF">
            <w:pPr>
              <w:pStyle w:val="TableText"/>
            </w:pPr>
            <w:r w:rsidRPr="004018DC">
              <w:t xml:space="preserve">CQA Engineer </w:t>
            </w:r>
            <w:r>
              <w:t xml:space="preserve">to inspect and approve finished construction including laps and </w:t>
            </w:r>
            <w:r w:rsidRPr="004018DC">
              <w:t xml:space="preserve">joining </w:t>
            </w:r>
          </w:p>
          <w:p w14:paraId="5D0902C1" w14:textId="77777777" w:rsidR="00AD416D" w:rsidRDefault="00AD416D" w:rsidP="004B22CF">
            <w:pPr>
              <w:pStyle w:val="TableText"/>
            </w:pPr>
            <w:r w:rsidRPr="00C7494D">
              <w:rPr>
                <w:b/>
                <w:bCs/>
              </w:rPr>
              <w:t>HOLD POINT H</w:t>
            </w:r>
            <w:r>
              <w:rPr>
                <w:b/>
                <w:bCs/>
              </w:rPr>
              <w:t>-WG3</w:t>
            </w:r>
          </w:p>
        </w:tc>
        <w:tc>
          <w:tcPr>
            <w:tcW w:w="1559" w:type="dxa"/>
          </w:tcPr>
          <w:p w14:paraId="3DBB9FF2" w14:textId="77777777" w:rsidR="00AD416D" w:rsidRDefault="00AD416D" w:rsidP="004B22CF">
            <w:pPr>
              <w:pStyle w:val="TableText"/>
            </w:pPr>
            <w:r>
              <w:t>Progressively depending on construction methodology</w:t>
            </w:r>
          </w:p>
        </w:tc>
        <w:tc>
          <w:tcPr>
            <w:tcW w:w="1701" w:type="dxa"/>
          </w:tcPr>
          <w:p w14:paraId="61F3EE17" w14:textId="77777777" w:rsidR="00AD416D" w:rsidRDefault="00AD416D" w:rsidP="004B22CF">
            <w:pPr>
              <w:pStyle w:val="TableText"/>
            </w:pPr>
            <w:r>
              <w:t>Progressively</w:t>
            </w:r>
          </w:p>
        </w:tc>
        <w:tc>
          <w:tcPr>
            <w:tcW w:w="2410" w:type="dxa"/>
          </w:tcPr>
          <w:p w14:paraId="6601C6C3" w14:textId="77777777" w:rsidR="00AD416D" w:rsidRDefault="00AD416D" w:rsidP="004B22CF">
            <w:pPr>
              <w:pStyle w:val="TableText"/>
            </w:pPr>
            <w:r w:rsidRPr="004018DC">
              <w:t xml:space="preserve">CQA Engineer </w:t>
            </w:r>
            <w:r>
              <w:t xml:space="preserve">to inspect and approve finished construction including laps and </w:t>
            </w:r>
            <w:r w:rsidRPr="004018DC">
              <w:t xml:space="preserve">joining </w:t>
            </w:r>
            <w:r>
              <w:t>meeting the Specification</w:t>
            </w:r>
          </w:p>
        </w:tc>
        <w:tc>
          <w:tcPr>
            <w:tcW w:w="1843" w:type="dxa"/>
          </w:tcPr>
          <w:p w14:paraId="6D3321F2" w14:textId="77777777" w:rsidR="00AD416D" w:rsidRDefault="00AD416D" w:rsidP="004B22CF">
            <w:pPr>
              <w:pStyle w:val="TableText"/>
            </w:pPr>
            <w:r>
              <w:t>Site records and photos</w:t>
            </w:r>
          </w:p>
        </w:tc>
        <w:tc>
          <w:tcPr>
            <w:tcW w:w="1843" w:type="dxa"/>
          </w:tcPr>
          <w:p w14:paraId="5DAA2B76" w14:textId="77777777" w:rsidR="00AD416D" w:rsidRPr="00B96DB2" w:rsidRDefault="00AD416D" w:rsidP="004B22CF">
            <w:pPr>
              <w:pStyle w:val="TableText"/>
            </w:pPr>
          </w:p>
        </w:tc>
      </w:tr>
      <w:tr w:rsidR="00AD416D" w:rsidRPr="00282112" w14:paraId="0790D482" w14:textId="77777777" w:rsidTr="004B22CF">
        <w:trPr>
          <w:cnfStyle w:val="000000010000" w:firstRow="0" w:lastRow="0" w:firstColumn="0" w:lastColumn="0" w:oddVBand="0" w:evenVBand="0" w:oddHBand="0" w:evenHBand="1" w:firstRowFirstColumn="0" w:firstRowLastColumn="0" w:lastRowFirstColumn="0" w:lastRowLastColumn="0"/>
        </w:trPr>
        <w:tc>
          <w:tcPr>
            <w:tcW w:w="851" w:type="dxa"/>
          </w:tcPr>
          <w:p w14:paraId="407F08C5" w14:textId="77777777" w:rsidR="00AD416D" w:rsidRDefault="00AD416D" w:rsidP="004B22CF">
            <w:pPr>
              <w:pStyle w:val="TableText"/>
            </w:pPr>
            <w:r>
              <w:t>WG10</w:t>
            </w:r>
          </w:p>
        </w:tc>
        <w:tc>
          <w:tcPr>
            <w:tcW w:w="1559" w:type="dxa"/>
          </w:tcPr>
          <w:p w14:paraId="64803A5E" w14:textId="20709BFC" w:rsidR="00AD416D" w:rsidRDefault="00AD416D" w:rsidP="004B22CF">
            <w:pPr>
              <w:pStyle w:val="TableText"/>
            </w:pPr>
            <w:r>
              <w:t>8.4.3</w:t>
            </w:r>
          </w:p>
        </w:tc>
        <w:tc>
          <w:tcPr>
            <w:tcW w:w="2835" w:type="dxa"/>
          </w:tcPr>
          <w:p w14:paraId="264C08F5" w14:textId="77777777" w:rsidR="00AD416D" w:rsidRPr="00E574A4" w:rsidRDefault="00AD416D" w:rsidP="004B22CF">
            <w:pPr>
              <w:pStyle w:val="TableText"/>
            </w:pPr>
            <w:r>
              <w:t>Contractor to provide as-constructed information</w:t>
            </w:r>
            <w:r w:rsidRPr="00D67CCD">
              <w:t xml:space="preserve"> of </w:t>
            </w:r>
            <w:r>
              <w:t xml:space="preserve">woven geotextile </w:t>
            </w:r>
            <w:r w:rsidRPr="00D67CCD">
              <w:t>layer</w:t>
            </w:r>
            <w:r>
              <w:t xml:space="preserve"> to CQA Engineer</w:t>
            </w:r>
          </w:p>
        </w:tc>
        <w:tc>
          <w:tcPr>
            <w:tcW w:w="1559" w:type="dxa"/>
          </w:tcPr>
          <w:p w14:paraId="4E006C8E" w14:textId="77777777" w:rsidR="00AD416D" w:rsidRDefault="00AD416D" w:rsidP="004B22CF">
            <w:pPr>
              <w:pStyle w:val="TableText"/>
            </w:pPr>
            <w:r>
              <w:t>Once</w:t>
            </w:r>
          </w:p>
        </w:tc>
        <w:tc>
          <w:tcPr>
            <w:tcW w:w="1701" w:type="dxa"/>
          </w:tcPr>
          <w:p w14:paraId="01515D5B" w14:textId="77777777" w:rsidR="00AD416D" w:rsidRDefault="00AD416D" w:rsidP="004B22CF">
            <w:pPr>
              <w:pStyle w:val="TableText"/>
            </w:pPr>
            <w:r>
              <w:t>W</w:t>
            </w:r>
            <w:r w:rsidRPr="00EF52B5">
              <w:t>ithin 14 days of practical completion</w:t>
            </w:r>
          </w:p>
        </w:tc>
        <w:tc>
          <w:tcPr>
            <w:tcW w:w="2410" w:type="dxa"/>
          </w:tcPr>
          <w:p w14:paraId="29771067" w14:textId="77777777" w:rsidR="00AD416D" w:rsidRDefault="00AD416D" w:rsidP="004B22CF">
            <w:pPr>
              <w:pStyle w:val="TableText"/>
            </w:pPr>
            <w:r w:rsidRPr="00D67CCD">
              <w:t>Documentation to demonstrate construction meeting Specification</w:t>
            </w:r>
          </w:p>
        </w:tc>
        <w:tc>
          <w:tcPr>
            <w:tcW w:w="1843" w:type="dxa"/>
          </w:tcPr>
          <w:p w14:paraId="57BCF691" w14:textId="77777777" w:rsidR="00AD416D" w:rsidRDefault="00AD416D" w:rsidP="004B22CF">
            <w:pPr>
              <w:pStyle w:val="TableText"/>
            </w:pPr>
            <w:r w:rsidRPr="00D67CCD">
              <w:t>Documentation</w:t>
            </w:r>
          </w:p>
        </w:tc>
        <w:tc>
          <w:tcPr>
            <w:tcW w:w="1843" w:type="dxa"/>
          </w:tcPr>
          <w:p w14:paraId="074BF208" w14:textId="77777777" w:rsidR="00AD416D" w:rsidRPr="00B96DB2" w:rsidRDefault="00AD416D" w:rsidP="004B22CF">
            <w:pPr>
              <w:pStyle w:val="TableText"/>
            </w:pPr>
          </w:p>
        </w:tc>
      </w:tr>
      <w:tr w:rsidR="00AD416D" w:rsidRPr="00282112" w14:paraId="27AEBFBE" w14:textId="77777777" w:rsidTr="004B22CF">
        <w:trPr>
          <w:cnfStyle w:val="000000100000" w:firstRow="0" w:lastRow="0" w:firstColumn="0" w:lastColumn="0" w:oddVBand="0" w:evenVBand="0" w:oddHBand="1" w:evenHBand="0" w:firstRowFirstColumn="0" w:firstRowLastColumn="0" w:lastRowFirstColumn="0" w:lastRowLastColumn="0"/>
        </w:trPr>
        <w:tc>
          <w:tcPr>
            <w:tcW w:w="851" w:type="dxa"/>
          </w:tcPr>
          <w:p w14:paraId="5A352A29" w14:textId="77777777" w:rsidR="00AD416D" w:rsidRDefault="00AD416D" w:rsidP="004B22CF">
            <w:pPr>
              <w:pStyle w:val="TableText"/>
            </w:pPr>
            <w:r>
              <w:t>WG11</w:t>
            </w:r>
          </w:p>
        </w:tc>
        <w:tc>
          <w:tcPr>
            <w:tcW w:w="1559" w:type="dxa"/>
          </w:tcPr>
          <w:p w14:paraId="449F43CE" w14:textId="3ABD3C27" w:rsidR="00AD416D" w:rsidRDefault="00AD416D" w:rsidP="004B22CF">
            <w:pPr>
              <w:pStyle w:val="TableText"/>
            </w:pPr>
            <w:r>
              <w:t>8.4.3</w:t>
            </w:r>
          </w:p>
        </w:tc>
        <w:tc>
          <w:tcPr>
            <w:tcW w:w="2835" w:type="dxa"/>
          </w:tcPr>
          <w:p w14:paraId="2CF918AB" w14:textId="77777777" w:rsidR="00AD416D" w:rsidRDefault="00AD416D" w:rsidP="004B22CF">
            <w:pPr>
              <w:pStyle w:val="TableText"/>
            </w:pPr>
            <w:r>
              <w:t>CQA Engineer to review and approve as-constructed information</w:t>
            </w:r>
          </w:p>
        </w:tc>
        <w:tc>
          <w:tcPr>
            <w:tcW w:w="1559" w:type="dxa"/>
          </w:tcPr>
          <w:p w14:paraId="6B342200" w14:textId="77777777" w:rsidR="00AD416D" w:rsidRDefault="00AD416D" w:rsidP="004B22CF">
            <w:pPr>
              <w:pStyle w:val="TableText"/>
            </w:pPr>
            <w:r>
              <w:t>Once</w:t>
            </w:r>
          </w:p>
        </w:tc>
        <w:tc>
          <w:tcPr>
            <w:tcW w:w="1701" w:type="dxa"/>
          </w:tcPr>
          <w:p w14:paraId="4A093796" w14:textId="77777777" w:rsidR="00AD416D" w:rsidRDefault="00AD416D" w:rsidP="004B22CF">
            <w:pPr>
              <w:pStyle w:val="TableText"/>
            </w:pPr>
            <w:r>
              <w:t>Prior to completion of all works</w:t>
            </w:r>
          </w:p>
        </w:tc>
        <w:tc>
          <w:tcPr>
            <w:tcW w:w="2410" w:type="dxa"/>
          </w:tcPr>
          <w:p w14:paraId="5EA64A62" w14:textId="77777777" w:rsidR="00AD416D" w:rsidRDefault="00AD416D" w:rsidP="004B22CF">
            <w:pPr>
              <w:pStyle w:val="TableText"/>
            </w:pPr>
            <w:r w:rsidRPr="00D67CCD">
              <w:t>Documentation to demonstrate construction meeting Specification</w:t>
            </w:r>
            <w:r>
              <w:t>,</w:t>
            </w:r>
          </w:p>
          <w:p w14:paraId="2C808A16" w14:textId="77777777" w:rsidR="00AD416D" w:rsidRPr="00D67CCD" w:rsidRDefault="00AD416D" w:rsidP="004B22CF">
            <w:pPr>
              <w:pStyle w:val="TableText"/>
            </w:pPr>
            <w:r>
              <w:t>CQA Engineer’s acceptance</w:t>
            </w:r>
          </w:p>
        </w:tc>
        <w:tc>
          <w:tcPr>
            <w:tcW w:w="1843" w:type="dxa"/>
          </w:tcPr>
          <w:p w14:paraId="5A3E4AD4" w14:textId="77777777" w:rsidR="00AD416D" w:rsidRPr="00D67CCD" w:rsidRDefault="00AD416D" w:rsidP="004B22CF">
            <w:pPr>
              <w:pStyle w:val="TableText"/>
            </w:pPr>
            <w:r>
              <w:t>Written approval to proceed</w:t>
            </w:r>
          </w:p>
        </w:tc>
        <w:tc>
          <w:tcPr>
            <w:tcW w:w="1843" w:type="dxa"/>
          </w:tcPr>
          <w:p w14:paraId="22C982E1" w14:textId="77777777" w:rsidR="00AD416D" w:rsidRPr="00B96DB2" w:rsidRDefault="00AD416D" w:rsidP="004B22CF">
            <w:pPr>
              <w:pStyle w:val="TableText"/>
            </w:pPr>
          </w:p>
        </w:tc>
      </w:tr>
    </w:tbl>
    <w:p w14:paraId="75FE92DE" w14:textId="77777777" w:rsidR="00AD416D" w:rsidRDefault="00AD416D" w:rsidP="00AD416D"/>
    <w:p w14:paraId="42554D5A" w14:textId="77777777" w:rsidR="00AD416D" w:rsidRPr="00282112" w:rsidRDefault="00AD416D" w:rsidP="00AD416D">
      <w:pPr>
        <w:spacing w:before="0" w:after="160" w:line="259" w:lineRule="auto"/>
        <w:rPr>
          <w:highlight w:val="green"/>
        </w:rPr>
        <w:sectPr w:rsidR="00AD416D" w:rsidRPr="00282112" w:rsidSect="008C629D">
          <w:pgSz w:w="16838" w:h="11906" w:orient="landscape" w:code="9"/>
          <w:pgMar w:top="1134" w:right="1418" w:bottom="992" w:left="992" w:header="2183" w:footer="652" w:gutter="0"/>
          <w:cols w:space="708"/>
          <w:docGrid w:linePitch="360"/>
        </w:sectPr>
      </w:pPr>
    </w:p>
    <w:p w14:paraId="1DF2A612" w14:textId="77777777" w:rsidR="00EA028B" w:rsidRPr="00172A57" w:rsidRDefault="00EA028B" w:rsidP="00EA028B">
      <w:pPr>
        <w:pStyle w:val="Heading2"/>
      </w:pPr>
      <w:bookmarkStart w:id="433" w:name="_Toc108617483"/>
      <w:bookmarkStart w:id="434" w:name="_Toc111444794"/>
      <w:bookmarkEnd w:id="427"/>
      <w:bookmarkEnd w:id="428"/>
      <w:bookmarkEnd w:id="429"/>
      <w:bookmarkEnd w:id="430"/>
      <w:r>
        <w:lastRenderedPageBreak/>
        <w:t>Drainage Gravel Layer</w:t>
      </w:r>
      <w:r w:rsidRPr="00172A57">
        <w:t xml:space="preserve"> Inspection and Test Plan Checklist</w:t>
      </w:r>
      <w:bookmarkEnd w:id="433"/>
      <w:bookmarkEnd w:id="434"/>
      <w:r w:rsidRPr="00172A57">
        <w:tab/>
      </w:r>
    </w:p>
    <w:p w14:paraId="00D9BECF" w14:textId="77777777" w:rsidR="00EA028B" w:rsidRPr="00172A57" w:rsidRDefault="00EA028B" w:rsidP="00EA028B">
      <w:r w:rsidRPr="00172A57">
        <w:t>This worksheet provides a list of the information required to confirm that the CQA requirements are met for the component of work described above. This worksheet does not detail the information to be provided by other parties to the Contract, in terms of the Construction Quality Assurance requirements. The Contractor should at all times refer to the Specification and Drawings for the complete CQA and construction work requirements.</w:t>
      </w:r>
    </w:p>
    <w:tbl>
      <w:tblPr>
        <w:tblStyle w:val="TonkinTable1"/>
        <w:tblW w:w="14601" w:type="dxa"/>
        <w:tblLayout w:type="fixed"/>
        <w:tblLook w:val="04A0" w:firstRow="1" w:lastRow="0" w:firstColumn="1" w:lastColumn="0" w:noHBand="0" w:noVBand="1"/>
      </w:tblPr>
      <w:tblGrid>
        <w:gridCol w:w="851"/>
        <w:gridCol w:w="1559"/>
        <w:gridCol w:w="3260"/>
        <w:gridCol w:w="1560"/>
        <w:gridCol w:w="1701"/>
        <w:gridCol w:w="2126"/>
        <w:gridCol w:w="1701"/>
        <w:gridCol w:w="1843"/>
      </w:tblGrid>
      <w:tr w:rsidR="00EA028B" w:rsidRPr="00282112" w14:paraId="036E569A" w14:textId="77777777" w:rsidTr="00BC1B73">
        <w:trPr>
          <w:cnfStyle w:val="100000000000" w:firstRow="1" w:lastRow="0" w:firstColumn="0" w:lastColumn="0" w:oddVBand="0" w:evenVBand="0" w:oddHBand="0" w:evenHBand="0" w:firstRowFirstColumn="0" w:firstRowLastColumn="0" w:lastRowFirstColumn="0" w:lastRowLastColumn="0"/>
          <w:tblHeader/>
        </w:trPr>
        <w:tc>
          <w:tcPr>
            <w:tcW w:w="851" w:type="dxa"/>
          </w:tcPr>
          <w:p w14:paraId="3C79BC81" w14:textId="77777777" w:rsidR="00EA028B" w:rsidRPr="00172A57" w:rsidRDefault="00EA028B" w:rsidP="00BC1B73">
            <w:pPr>
              <w:pStyle w:val="TableText"/>
            </w:pPr>
            <w:r w:rsidRPr="00172A57">
              <w:t>Item</w:t>
            </w:r>
          </w:p>
        </w:tc>
        <w:tc>
          <w:tcPr>
            <w:tcW w:w="1559" w:type="dxa"/>
          </w:tcPr>
          <w:p w14:paraId="25416846" w14:textId="77777777" w:rsidR="00EA028B" w:rsidRPr="00172A57" w:rsidRDefault="00EA028B" w:rsidP="00BC1B73">
            <w:pPr>
              <w:pStyle w:val="TableText"/>
            </w:pPr>
            <w:r w:rsidRPr="00172A57">
              <w:t>Specification Clause</w:t>
            </w:r>
          </w:p>
        </w:tc>
        <w:tc>
          <w:tcPr>
            <w:tcW w:w="3260" w:type="dxa"/>
          </w:tcPr>
          <w:p w14:paraId="594A0857" w14:textId="77777777" w:rsidR="00EA028B" w:rsidRPr="00172A57" w:rsidRDefault="00EA028B" w:rsidP="00BC1B73">
            <w:pPr>
              <w:pStyle w:val="TableText"/>
            </w:pPr>
            <w:r w:rsidRPr="00172A57">
              <w:t>Activity</w:t>
            </w:r>
          </w:p>
        </w:tc>
        <w:tc>
          <w:tcPr>
            <w:tcW w:w="1560" w:type="dxa"/>
          </w:tcPr>
          <w:p w14:paraId="082ED351" w14:textId="77777777" w:rsidR="00EA028B" w:rsidRPr="00172A57" w:rsidRDefault="00EA028B" w:rsidP="00BC1B73">
            <w:pPr>
              <w:pStyle w:val="TableText"/>
            </w:pPr>
            <w:r w:rsidRPr="00172A57">
              <w:t>Frequency</w:t>
            </w:r>
          </w:p>
        </w:tc>
        <w:tc>
          <w:tcPr>
            <w:tcW w:w="1701" w:type="dxa"/>
          </w:tcPr>
          <w:p w14:paraId="076D7883" w14:textId="77777777" w:rsidR="00EA028B" w:rsidRPr="00172A57" w:rsidRDefault="00EA028B" w:rsidP="00BC1B73">
            <w:pPr>
              <w:pStyle w:val="TableText"/>
            </w:pPr>
            <w:r w:rsidRPr="00172A57">
              <w:t>Timing</w:t>
            </w:r>
          </w:p>
        </w:tc>
        <w:tc>
          <w:tcPr>
            <w:tcW w:w="2126" w:type="dxa"/>
          </w:tcPr>
          <w:p w14:paraId="0DB4E1E8" w14:textId="77777777" w:rsidR="00EA028B" w:rsidRPr="00172A57" w:rsidRDefault="00EA028B" w:rsidP="00BC1B73">
            <w:pPr>
              <w:pStyle w:val="TableText"/>
            </w:pPr>
            <w:r w:rsidRPr="00172A57">
              <w:t>Acceptance Criteria</w:t>
            </w:r>
          </w:p>
        </w:tc>
        <w:tc>
          <w:tcPr>
            <w:tcW w:w="1701" w:type="dxa"/>
          </w:tcPr>
          <w:p w14:paraId="6F4B2A1D" w14:textId="77777777" w:rsidR="00EA028B" w:rsidRPr="00172A57" w:rsidRDefault="00EA028B" w:rsidP="00BC1B73">
            <w:pPr>
              <w:pStyle w:val="TableText"/>
            </w:pPr>
            <w:r w:rsidRPr="00172A57">
              <w:t>Reporting Form</w:t>
            </w:r>
          </w:p>
        </w:tc>
        <w:tc>
          <w:tcPr>
            <w:tcW w:w="1843" w:type="dxa"/>
          </w:tcPr>
          <w:p w14:paraId="319B9A84" w14:textId="77777777" w:rsidR="00EA028B" w:rsidRPr="00172A57" w:rsidRDefault="00EA028B" w:rsidP="00BC1B73">
            <w:pPr>
              <w:pStyle w:val="TableText"/>
              <w:rPr>
                <w:b w:val="0"/>
              </w:rPr>
            </w:pPr>
            <w:r w:rsidRPr="00172A57">
              <w:t xml:space="preserve">Superintendent/CQA Engineer </w:t>
            </w:r>
          </w:p>
          <w:p w14:paraId="398376B8" w14:textId="77777777" w:rsidR="00EA028B" w:rsidRPr="00172A57" w:rsidRDefault="00EA028B" w:rsidP="00BC1B73">
            <w:pPr>
              <w:pStyle w:val="TableText"/>
            </w:pPr>
            <w:r w:rsidRPr="00172A57">
              <w:t>Date / Initial</w:t>
            </w:r>
          </w:p>
        </w:tc>
      </w:tr>
      <w:tr w:rsidR="00EA028B" w:rsidRPr="00282112" w14:paraId="30F59DBD" w14:textId="77777777" w:rsidTr="00BC1B73">
        <w:trPr>
          <w:cnfStyle w:val="000000100000" w:firstRow="0" w:lastRow="0" w:firstColumn="0" w:lastColumn="0" w:oddVBand="0" w:evenVBand="0" w:oddHBand="1" w:evenHBand="0" w:firstRowFirstColumn="0" w:firstRowLastColumn="0" w:lastRowFirstColumn="0" w:lastRowLastColumn="0"/>
        </w:trPr>
        <w:tc>
          <w:tcPr>
            <w:tcW w:w="851" w:type="dxa"/>
          </w:tcPr>
          <w:p w14:paraId="3AFCF8AF" w14:textId="77777777" w:rsidR="00EA028B" w:rsidRDefault="00EA028B" w:rsidP="00BC1B73">
            <w:pPr>
              <w:pStyle w:val="TableText"/>
            </w:pPr>
            <w:r>
              <w:t>DG1</w:t>
            </w:r>
          </w:p>
        </w:tc>
        <w:tc>
          <w:tcPr>
            <w:tcW w:w="1559" w:type="dxa"/>
          </w:tcPr>
          <w:p w14:paraId="15DD27E5" w14:textId="577FC46A" w:rsidR="00EA028B" w:rsidRDefault="00AD416D" w:rsidP="00BC1B73">
            <w:pPr>
              <w:pStyle w:val="TableText"/>
            </w:pPr>
            <w:r>
              <w:t>9</w:t>
            </w:r>
            <w:r w:rsidR="00EA028B">
              <w:t>.2.2</w:t>
            </w:r>
          </w:p>
        </w:tc>
        <w:tc>
          <w:tcPr>
            <w:tcW w:w="3260" w:type="dxa"/>
          </w:tcPr>
          <w:p w14:paraId="60503942" w14:textId="77777777" w:rsidR="00EA028B" w:rsidRPr="005A73DF" w:rsidRDefault="00EA028B" w:rsidP="00BC1B73">
            <w:pPr>
              <w:pStyle w:val="TableText"/>
            </w:pPr>
            <w:r>
              <w:t>CQA Engineer to review the results of prequalification testing of drainage gravel</w:t>
            </w:r>
          </w:p>
        </w:tc>
        <w:tc>
          <w:tcPr>
            <w:tcW w:w="1560" w:type="dxa"/>
          </w:tcPr>
          <w:p w14:paraId="00B1743E" w14:textId="77777777" w:rsidR="00EA028B" w:rsidRDefault="00EA028B" w:rsidP="00BC1B73">
            <w:pPr>
              <w:pStyle w:val="TableText"/>
            </w:pPr>
            <w:r>
              <w:t>As required</w:t>
            </w:r>
          </w:p>
        </w:tc>
        <w:tc>
          <w:tcPr>
            <w:tcW w:w="1701" w:type="dxa"/>
          </w:tcPr>
          <w:p w14:paraId="32C52B24" w14:textId="77777777" w:rsidR="00EA028B" w:rsidRDefault="00EA028B" w:rsidP="00BC1B73">
            <w:pPr>
              <w:pStyle w:val="TableText"/>
            </w:pPr>
            <w:r>
              <w:t xml:space="preserve">At least </w:t>
            </w:r>
            <w:r w:rsidRPr="000B230B">
              <w:t>10 working days prior to using the materials in the wor</w:t>
            </w:r>
            <w:r>
              <w:t>ks</w:t>
            </w:r>
          </w:p>
        </w:tc>
        <w:tc>
          <w:tcPr>
            <w:tcW w:w="2126" w:type="dxa"/>
          </w:tcPr>
          <w:p w14:paraId="5114DBE5" w14:textId="77777777" w:rsidR="00EA028B" w:rsidRDefault="00EA028B" w:rsidP="00BC1B73">
            <w:pPr>
              <w:pStyle w:val="TableText"/>
            </w:pPr>
            <w:r>
              <w:t>CQA Engineer’s acceptance</w:t>
            </w:r>
          </w:p>
        </w:tc>
        <w:tc>
          <w:tcPr>
            <w:tcW w:w="1701" w:type="dxa"/>
          </w:tcPr>
          <w:p w14:paraId="2844C10A" w14:textId="77777777" w:rsidR="00EA028B" w:rsidRDefault="00EA028B" w:rsidP="00BC1B73">
            <w:pPr>
              <w:pStyle w:val="TableText"/>
            </w:pPr>
            <w:r>
              <w:t>Documents;</w:t>
            </w:r>
          </w:p>
          <w:p w14:paraId="70AE5A85" w14:textId="77777777" w:rsidR="00EA028B" w:rsidRDefault="00EA028B" w:rsidP="00BC1B73">
            <w:pPr>
              <w:pStyle w:val="TableText"/>
            </w:pPr>
            <w:r>
              <w:t>Written approval</w:t>
            </w:r>
          </w:p>
        </w:tc>
        <w:tc>
          <w:tcPr>
            <w:tcW w:w="1843" w:type="dxa"/>
          </w:tcPr>
          <w:p w14:paraId="6BD3A1DD" w14:textId="77777777" w:rsidR="00EA028B" w:rsidRPr="00B96DB2" w:rsidRDefault="00EA028B" w:rsidP="00BC1B73">
            <w:pPr>
              <w:pStyle w:val="TableText"/>
            </w:pPr>
          </w:p>
        </w:tc>
      </w:tr>
      <w:tr w:rsidR="00EA028B" w:rsidRPr="00282112" w14:paraId="05930D25" w14:textId="77777777" w:rsidTr="00BC1B73">
        <w:trPr>
          <w:cnfStyle w:val="000000010000" w:firstRow="0" w:lastRow="0" w:firstColumn="0" w:lastColumn="0" w:oddVBand="0" w:evenVBand="0" w:oddHBand="0" w:evenHBand="1" w:firstRowFirstColumn="0" w:firstRowLastColumn="0" w:lastRowFirstColumn="0" w:lastRowLastColumn="0"/>
        </w:trPr>
        <w:tc>
          <w:tcPr>
            <w:tcW w:w="851" w:type="dxa"/>
          </w:tcPr>
          <w:p w14:paraId="59B11847" w14:textId="77777777" w:rsidR="00EA028B" w:rsidRPr="00B96DB2" w:rsidRDefault="00EA028B" w:rsidP="00BC1B73">
            <w:pPr>
              <w:pStyle w:val="TableText"/>
            </w:pPr>
            <w:r>
              <w:t>DG2</w:t>
            </w:r>
          </w:p>
        </w:tc>
        <w:tc>
          <w:tcPr>
            <w:tcW w:w="1559" w:type="dxa"/>
          </w:tcPr>
          <w:p w14:paraId="79FD339B" w14:textId="7F9EE826" w:rsidR="00EA028B" w:rsidRPr="00B96DB2" w:rsidRDefault="00AD416D" w:rsidP="00BC1B73">
            <w:pPr>
              <w:pStyle w:val="TableText"/>
            </w:pPr>
            <w:r>
              <w:t>9</w:t>
            </w:r>
            <w:r w:rsidR="00EA028B">
              <w:t xml:space="preserve">.2.2, </w:t>
            </w:r>
            <w:r>
              <w:t>9</w:t>
            </w:r>
            <w:r w:rsidR="00EA028B">
              <w:t>.4.4</w:t>
            </w:r>
          </w:p>
        </w:tc>
        <w:tc>
          <w:tcPr>
            <w:tcW w:w="3260" w:type="dxa"/>
          </w:tcPr>
          <w:p w14:paraId="01B1BD05" w14:textId="77777777" w:rsidR="00EA028B" w:rsidRDefault="00EA028B" w:rsidP="00BC1B73">
            <w:pPr>
              <w:pStyle w:val="TableText"/>
              <w:rPr>
                <w:b/>
                <w:bCs/>
              </w:rPr>
            </w:pPr>
            <w:r w:rsidRPr="005A73DF">
              <w:t>CQA Engineer</w:t>
            </w:r>
            <w:r>
              <w:t xml:space="preserve"> to </w:t>
            </w:r>
            <w:r w:rsidRPr="005A73DF">
              <w:t>approv</w:t>
            </w:r>
            <w:r>
              <w:t>e</w:t>
            </w:r>
            <w:r w:rsidRPr="005A73DF">
              <w:t xml:space="preserve"> drainage gravel materials proposed to be used in the works</w:t>
            </w:r>
          </w:p>
          <w:p w14:paraId="1AAD1819" w14:textId="77777777" w:rsidR="00EA028B" w:rsidRPr="00B96DB2" w:rsidRDefault="00EA028B" w:rsidP="00BC1B73">
            <w:pPr>
              <w:pStyle w:val="TableText"/>
            </w:pPr>
            <w:r w:rsidRPr="00C7494D">
              <w:rPr>
                <w:b/>
                <w:bCs/>
              </w:rPr>
              <w:t>HOLD POINT H</w:t>
            </w:r>
            <w:r>
              <w:rPr>
                <w:b/>
                <w:bCs/>
              </w:rPr>
              <w:t>-DG1</w:t>
            </w:r>
          </w:p>
        </w:tc>
        <w:tc>
          <w:tcPr>
            <w:tcW w:w="1560" w:type="dxa"/>
          </w:tcPr>
          <w:p w14:paraId="7D824229" w14:textId="77777777" w:rsidR="00EA028B" w:rsidRPr="00B96DB2" w:rsidRDefault="00EA028B" w:rsidP="00BC1B73">
            <w:pPr>
              <w:pStyle w:val="TableText"/>
            </w:pPr>
            <w:r>
              <w:t>Once</w:t>
            </w:r>
          </w:p>
        </w:tc>
        <w:tc>
          <w:tcPr>
            <w:tcW w:w="1701" w:type="dxa"/>
          </w:tcPr>
          <w:p w14:paraId="09310FE4" w14:textId="77777777" w:rsidR="00EA028B" w:rsidRPr="00B96DB2" w:rsidRDefault="00EA028B" w:rsidP="00BC1B73">
            <w:pPr>
              <w:pStyle w:val="TableText"/>
            </w:pPr>
            <w:r>
              <w:t xml:space="preserve">Prior to </w:t>
            </w:r>
            <w:r w:rsidRPr="0008724E">
              <w:t>commencement of delivery and placement of material within the cell</w:t>
            </w:r>
          </w:p>
        </w:tc>
        <w:tc>
          <w:tcPr>
            <w:tcW w:w="2126" w:type="dxa"/>
          </w:tcPr>
          <w:p w14:paraId="3A3B4E02" w14:textId="77777777" w:rsidR="00EA028B" w:rsidRPr="00B96DB2" w:rsidRDefault="00EA028B" w:rsidP="00BC1B73">
            <w:pPr>
              <w:pStyle w:val="TableText"/>
            </w:pPr>
            <w:r>
              <w:t>CQA Engineer’s acceptance</w:t>
            </w:r>
          </w:p>
        </w:tc>
        <w:tc>
          <w:tcPr>
            <w:tcW w:w="1701" w:type="dxa"/>
          </w:tcPr>
          <w:p w14:paraId="102C74B4" w14:textId="77777777" w:rsidR="00EA028B" w:rsidRDefault="00EA028B" w:rsidP="00BC1B73">
            <w:pPr>
              <w:pStyle w:val="TableText"/>
            </w:pPr>
            <w:r>
              <w:t>Documents;</w:t>
            </w:r>
          </w:p>
          <w:p w14:paraId="1485C5EE" w14:textId="77777777" w:rsidR="00EA028B" w:rsidRPr="00B96DB2" w:rsidRDefault="00EA028B" w:rsidP="00BC1B73">
            <w:pPr>
              <w:pStyle w:val="TableText"/>
            </w:pPr>
            <w:r>
              <w:t>Written approval</w:t>
            </w:r>
          </w:p>
        </w:tc>
        <w:tc>
          <w:tcPr>
            <w:tcW w:w="1843" w:type="dxa"/>
          </w:tcPr>
          <w:p w14:paraId="6B06F933" w14:textId="77777777" w:rsidR="00EA028B" w:rsidRPr="00B96DB2" w:rsidRDefault="00EA028B" w:rsidP="00BC1B73">
            <w:pPr>
              <w:pStyle w:val="TableText"/>
            </w:pPr>
          </w:p>
        </w:tc>
      </w:tr>
      <w:tr w:rsidR="00EA028B" w:rsidRPr="00282112" w14:paraId="53969AAE" w14:textId="77777777" w:rsidTr="00BC1B73">
        <w:trPr>
          <w:cnfStyle w:val="000000100000" w:firstRow="0" w:lastRow="0" w:firstColumn="0" w:lastColumn="0" w:oddVBand="0" w:evenVBand="0" w:oddHBand="1" w:evenHBand="0" w:firstRowFirstColumn="0" w:firstRowLastColumn="0" w:lastRowFirstColumn="0" w:lastRowLastColumn="0"/>
        </w:trPr>
        <w:tc>
          <w:tcPr>
            <w:tcW w:w="851" w:type="dxa"/>
          </w:tcPr>
          <w:p w14:paraId="756C0267" w14:textId="77777777" w:rsidR="00EA028B" w:rsidRDefault="00EA028B" w:rsidP="00BC1B73">
            <w:pPr>
              <w:pStyle w:val="TableText"/>
            </w:pPr>
            <w:r>
              <w:t>DG3</w:t>
            </w:r>
          </w:p>
        </w:tc>
        <w:tc>
          <w:tcPr>
            <w:tcW w:w="1559" w:type="dxa"/>
          </w:tcPr>
          <w:p w14:paraId="4BA531F0" w14:textId="55B46070" w:rsidR="00EA028B" w:rsidRDefault="00AD416D" w:rsidP="00BC1B73">
            <w:pPr>
              <w:pStyle w:val="TableText"/>
            </w:pPr>
            <w:r>
              <w:t>9</w:t>
            </w:r>
            <w:r w:rsidR="00EA028B">
              <w:t xml:space="preserve">.3.1, </w:t>
            </w:r>
            <w:r>
              <w:t>9</w:t>
            </w:r>
            <w:r w:rsidR="00EA028B">
              <w:t>.3.2</w:t>
            </w:r>
          </w:p>
        </w:tc>
        <w:tc>
          <w:tcPr>
            <w:tcW w:w="3260" w:type="dxa"/>
          </w:tcPr>
          <w:p w14:paraId="1B799C3B" w14:textId="77777777" w:rsidR="00EA028B" w:rsidRPr="0058358A" w:rsidRDefault="00EA028B" w:rsidP="00BC1B73">
            <w:pPr>
              <w:pStyle w:val="TableText"/>
              <w:rPr>
                <w:b/>
                <w:bCs/>
              </w:rPr>
            </w:pPr>
            <w:r>
              <w:t>Contractor to provide WMP</w:t>
            </w:r>
            <w:r w:rsidRPr="005A73DF">
              <w:t xml:space="preserve"> and WMS</w:t>
            </w:r>
          </w:p>
        </w:tc>
        <w:tc>
          <w:tcPr>
            <w:tcW w:w="1560" w:type="dxa"/>
          </w:tcPr>
          <w:p w14:paraId="236B4752" w14:textId="77777777" w:rsidR="00EA028B" w:rsidRDefault="00EA028B" w:rsidP="00BC1B73">
            <w:pPr>
              <w:pStyle w:val="TableText"/>
            </w:pPr>
            <w:r>
              <w:t>Once</w:t>
            </w:r>
          </w:p>
        </w:tc>
        <w:tc>
          <w:tcPr>
            <w:tcW w:w="1701" w:type="dxa"/>
          </w:tcPr>
          <w:p w14:paraId="659BDDFE" w14:textId="77777777" w:rsidR="00EA028B" w:rsidRDefault="00EA028B" w:rsidP="00BC1B73">
            <w:pPr>
              <w:pStyle w:val="TableText"/>
            </w:pPr>
            <w:r w:rsidRPr="006D55FF">
              <w:t>10 working days prior to scheduled commencement of the work</w:t>
            </w:r>
          </w:p>
        </w:tc>
        <w:tc>
          <w:tcPr>
            <w:tcW w:w="2126" w:type="dxa"/>
          </w:tcPr>
          <w:p w14:paraId="27A044DF" w14:textId="77777777" w:rsidR="00EA028B" w:rsidRDefault="00EA028B" w:rsidP="00BC1B73">
            <w:pPr>
              <w:pStyle w:val="TableText"/>
            </w:pPr>
            <w:r>
              <w:t>CQA Engineer’s acceptance</w:t>
            </w:r>
          </w:p>
        </w:tc>
        <w:tc>
          <w:tcPr>
            <w:tcW w:w="1701" w:type="dxa"/>
          </w:tcPr>
          <w:p w14:paraId="4A7EF28E" w14:textId="77777777" w:rsidR="00EA028B" w:rsidRDefault="00EA028B" w:rsidP="00BC1B73">
            <w:pPr>
              <w:pStyle w:val="TableText"/>
            </w:pPr>
            <w:r>
              <w:t>WMP;</w:t>
            </w:r>
          </w:p>
          <w:p w14:paraId="032C1FBC" w14:textId="77777777" w:rsidR="00EA028B" w:rsidRDefault="00EA028B" w:rsidP="00BC1B73">
            <w:pPr>
              <w:pStyle w:val="TableText"/>
            </w:pPr>
            <w:r>
              <w:t>WMS</w:t>
            </w:r>
          </w:p>
          <w:p w14:paraId="4ECA2339" w14:textId="77777777" w:rsidR="00EA028B" w:rsidRDefault="00EA028B" w:rsidP="00BC1B73">
            <w:pPr>
              <w:pStyle w:val="TableText"/>
              <w:jc w:val="center"/>
            </w:pPr>
          </w:p>
        </w:tc>
        <w:tc>
          <w:tcPr>
            <w:tcW w:w="1843" w:type="dxa"/>
          </w:tcPr>
          <w:p w14:paraId="3BB616D4" w14:textId="77777777" w:rsidR="00EA028B" w:rsidRPr="00B96DB2" w:rsidRDefault="00EA028B" w:rsidP="00BC1B73">
            <w:pPr>
              <w:pStyle w:val="TableText"/>
            </w:pPr>
          </w:p>
        </w:tc>
      </w:tr>
      <w:tr w:rsidR="00EA028B" w:rsidRPr="00282112" w14:paraId="1F701B6C" w14:textId="77777777" w:rsidTr="00BC1B73">
        <w:trPr>
          <w:cnfStyle w:val="000000010000" w:firstRow="0" w:lastRow="0" w:firstColumn="0" w:lastColumn="0" w:oddVBand="0" w:evenVBand="0" w:oddHBand="0" w:evenHBand="1" w:firstRowFirstColumn="0" w:firstRowLastColumn="0" w:lastRowFirstColumn="0" w:lastRowLastColumn="0"/>
        </w:trPr>
        <w:tc>
          <w:tcPr>
            <w:tcW w:w="851" w:type="dxa"/>
          </w:tcPr>
          <w:p w14:paraId="53B8F2FB" w14:textId="77777777" w:rsidR="00EA028B" w:rsidRDefault="00EA028B" w:rsidP="00BC1B73">
            <w:pPr>
              <w:pStyle w:val="TableText"/>
            </w:pPr>
            <w:r>
              <w:t>DG4</w:t>
            </w:r>
          </w:p>
        </w:tc>
        <w:tc>
          <w:tcPr>
            <w:tcW w:w="1559" w:type="dxa"/>
          </w:tcPr>
          <w:p w14:paraId="794E64FE" w14:textId="7327DA49" w:rsidR="00EA028B" w:rsidRDefault="00AD416D" w:rsidP="00BC1B73">
            <w:pPr>
              <w:pStyle w:val="TableText"/>
            </w:pPr>
            <w:r>
              <w:t>9</w:t>
            </w:r>
            <w:r w:rsidR="00EA028B">
              <w:t xml:space="preserve">.3.1, </w:t>
            </w:r>
            <w:r>
              <w:t>9</w:t>
            </w:r>
            <w:r w:rsidR="00EA028B">
              <w:t xml:space="preserve">.3.2, </w:t>
            </w:r>
            <w:r>
              <w:t>9</w:t>
            </w:r>
            <w:r w:rsidR="00EA028B">
              <w:t>.4.4</w:t>
            </w:r>
          </w:p>
        </w:tc>
        <w:tc>
          <w:tcPr>
            <w:tcW w:w="3260" w:type="dxa"/>
          </w:tcPr>
          <w:p w14:paraId="4F854DFF" w14:textId="77777777" w:rsidR="00EA028B" w:rsidRDefault="00EA028B" w:rsidP="00BC1B73">
            <w:pPr>
              <w:pStyle w:val="TableText"/>
              <w:rPr>
                <w:b/>
                <w:bCs/>
              </w:rPr>
            </w:pPr>
            <w:r w:rsidRPr="005A73DF">
              <w:t>CQA Engineer</w:t>
            </w:r>
            <w:r>
              <w:t xml:space="preserve"> to </w:t>
            </w:r>
            <w:r w:rsidRPr="005A73DF">
              <w:t>approv</w:t>
            </w:r>
            <w:r>
              <w:t>e</w:t>
            </w:r>
            <w:r w:rsidRPr="005A73DF">
              <w:t xml:space="preserve"> </w:t>
            </w:r>
            <w:r>
              <w:t>WMP</w:t>
            </w:r>
            <w:r w:rsidRPr="005A73DF">
              <w:t xml:space="preserve"> and WMS</w:t>
            </w:r>
          </w:p>
          <w:p w14:paraId="480E14DD" w14:textId="77777777" w:rsidR="00EA028B" w:rsidRPr="005A73DF" w:rsidRDefault="00EA028B" w:rsidP="00BC1B73">
            <w:pPr>
              <w:pStyle w:val="TableText"/>
            </w:pPr>
            <w:r w:rsidRPr="00C7494D">
              <w:rPr>
                <w:b/>
                <w:bCs/>
              </w:rPr>
              <w:t>HOLD POINT H</w:t>
            </w:r>
            <w:r>
              <w:rPr>
                <w:b/>
                <w:bCs/>
              </w:rPr>
              <w:t>-DG2</w:t>
            </w:r>
          </w:p>
        </w:tc>
        <w:tc>
          <w:tcPr>
            <w:tcW w:w="1560" w:type="dxa"/>
          </w:tcPr>
          <w:p w14:paraId="5F434B55" w14:textId="77777777" w:rsidR="00EA028B" w:rsidRDefault="00EA028B" w:rsidP="00BC1B73">
            <w:pPr>
              <w:pStyle w:val="TableText"/>
            </w:pPr>
            <w:r>
              <w:t>Once</w:t>
            </w:r>
          </w:p>
        </w:tc>
        <w:tc>
          <w:tcPr>
            <w:tcW w:w="1701" w:type="dxa"/>
          </w:tcPr>
          <w:p w14:paraId="33ADEF0B" w14:textId="77777777" w:rsidR="00EA028B" w:rsidRDefault="00EA028B" w:rsidP="00BC1B73">
            <w:pPr>
              <w:pStyle w:val="TableText"/>
            </w:pPr>
            <w:r>
              <w:t>Prior to installation</w:t>
            </w:r>
          </w:p>
        </w:tc>
        <w:tc>
          <w:tcPr>
            <w:tcW w:w="2126" w:type="dxa"/>
          </w:tcPr>
          <w:p w14:paraId="32B859CE" w14:textId="77777777" w:rsidR="00EA028B" w:rsidRDefault="00EA028B" w:rsidP="00BC1B73">
            <w:pPr>
              <w:pStyle w:val="TableText"/>
            </w:pPr>
            <w:r>
              <w:t>CQA Engineer’s approval</w:t>
            </w:r>
          </w:p>
        </w:tc>
        <w:tc>
          <w:tcPr>
            <w:tcW w:w="1701" w:type="dxa"/>
          </w:tcPr>
          <w:p w14:paraId="655A0163" w14:textId="77777777" w:rsidR="00EA028B" w:rsidRDefault="00EA028B" w:rsidP="00BC1B73">
            <w:pPr>
              <w:pStyle w:val="TableText"/>
            </w:pPr>
            <w:r>
              <w:t>WMP;</w:t>
            </w:r>
          </w:p>
          <w:p w14:paraId="48F40CBB" w14:textId="77777777" w:rsidR="00EA028B" w:rsidRDefault="00EA028B" w:rsidP="00BC1B73">
            <w:pPr>
              <w:pStyle w:val="TableText"/>
            </w:pPr>
            <w:r>
              <w:t>WMS;</w:t>
            </w:r>
          </w:p>
          <w:p w14:paraId="55992CA3" w14:textId="77777777" w:rsidR="00EA028B" w:rsidRDefault="00EA028B" w:rsidP="00BC1B73">
            <w:pPr>
              <w:pStyle w:val="TableText"/>
            </w:pPr>
            <w:r>
              <w:t>Written approval to proceed</w:t>
            </w:r>
          </w:p>
        </w:tc>
        <w:tc>
          <w:tcPr>
            <w:tcW w:w="1843" w:type="dxa"/>
          </w:tcPr>
          <w:p w14:paraId="705246B9" w14:textId="77777777" w:rsidR="00EA028B" w:rsidRPr="00B96DB2" w:rsidRDefault="00EA028B" w:rsidP="00BC1B73">
            <w:pPr>
              <w:pStyle w:val="TableText"/>
            </w:pPr>
          </w:p>
        </w:tc>
      </w:tr>
      <w:tr w:rsidR="00EA028B" w:rsidRPr="00282112" w14:paraId="50284B65" w14:textId="77777777" w:rsidTr="00BC1B73">
        <w:trPr>
          <w:cnfStyle w:val="000000100000" w:firstRow="0" w:lastRow="0" w:firstColumn="0" w:lastColumn="0" w:oddVBand="0" w:evenVBand="0" w:oddHBand="1" w:evenHBand="0" w:firstRowFirstColumn="0" w:firstRowLastColumn="0" w:lastRowFirstColumn="0" w:lastRowLastColumn="0"/>
        </w:trPr>
        <w:tc>
          <w:tcPr>
            <w:tcW w:w="851" w:type="dxa"/>
          </w:tcPr>
          <w:p w14:paraId="2AD8CD96" w14:textId="77777777" w:rsidR="00EA028B" w:rsidRDefault="00EA028B" w:rsidP="00BC1B73">
            <w:pPr>
              <w:pStyle w:val="TableText"/>
            </w:pPr>
            <w:r>
              <w:t>DG5</w:t>
            </w:r>
          </w:p>
        </w:tc>
        <w:tc>
          <w:tcPr>
            <w:tcW w:w="1559" w:type="dxa"/>
          </w:tcPr>
          <w:p w14:paraId="5A53B4AE" w14:textId="5AEE209F" w:rsidR="00EA028B" w:rsidRDefault="00AD416D" w:rsidP="00BC1B73">
            <w:pPr>
              <w:pStyle w:val="TableText"/>
            </w:pPr>
            <w:r>
              <w:t>9</w:t>
            </w:r>
            <w:r w:rsidR="00EA028B">
              <w:t>.4.2</w:t>
            </w:r>
          </w:p>
        </w:tc>
        <w:tc>
          <w:tcPr>
            <w:tcW w:w="3260" w:type="dxa"/>
          </w:tcPr>
          <w:p w14:paraId="58475219" w14:textId="77777777" w:rsidR="00EA028B" w:rsidRPr="005A73DF" w:rsidRDefault="00EA028B" w:rsidP="00BC1B73">
            <w:pPr>
              <w:pStyle w:val="TableText"/>
            </w:pPr>
            <w:r>
              <w:t>GTA to undertake PSD testing in-situ compliance testing</w:t>
            </w:r>
          </w:p>
        </w:tc>
        <w:tc>
          <w:tcPr>
            <w:tcW w:w="1560" w:type="dxa"/>
          </w:tcPr>
          <w:p w14:paraId="43256F96" w14:textId="7787231E" w:rsidR="00EA028B" w:rsidRDefault="00EA028B" w:rsidP="00BC1B73">
            <w:pPr>
              <w:pStyle w:val="TableText"/>
            </w:pPr>
            <w:r>
              <w:t xml:space="preserve">As per </w:t>
            </w:r>
            <w:r w:rsidRPr="0098058E">
              <w:fldChar w:fldCharType="begin"/>
            </w:r>
            <w:r w:rsidRPr="0098058E">
              <w:instrText xml:space="preserve"> REF _Ref14963897 \h  \* MERGEFORMAT </w:instrText>
            </w:r>
            <w:r w:rsidRPr="0098058E">
              <w:fldChar w:fldCharType="separate"/>
            </w:r>
            <w:r w:rsidR="002846D8">
              <w:rPr>
                <w:b/>
                <w:bCs/>
                <w:lang w:val="en-US"/>
              </w:rPr>
              <w:t>Error! Reference source not found.</w:t>
            </w:r>
            <w:r w:rsidRPr="0098058E">
              <w:fldChar w:fldCharType="end"/>
            </w:r>
            <w:r>
              <w:t xml:space="preserve"> above</w:t>
            </w:r>
          </w:p>
        </w:tc>
        <w:tc>
          <w:tcPr>
            <w:tcW w:w="1701" w:type="dxa"/>
          </w:tcPr>
          <w:p w14:paraId="0E36938E" w14:textId="77777777" w:rsidR="00EA028B" w:rsidRPr="006D55FF" w:rsidRDefault="00EA028B" w:rsidP="00BC1B73">
            <w:pPr>
              <w:pStyle w:val="TableText"/>
            </w:pPr>
            <w:r>
              <w:t>Progressively</w:t>
            </w:r>
          </w:p>
        </w:tc>
        <w:tc>
          <w:tcPr>
            <w:tcW w:w="2126" w:type="dxa"/>
          </w:tcPr>
          <w:p w14:paraId="5EC75BB1" w14:textId="77777777" w:rsidR="00EA028B" w:rsidRDefault="00EA028B" w:rsidP="00BC1B73">
            <w:pPr>
              <w:pStyle w:val="TableText"/>
            </w:pPr>
            <w:r>
              <w:t>GTA’s approval</w:t>
            </w:r>
          </w:p>
        </w:tc>
        <w:tc>
          <w:tcPr>
            <w:tcW w:w="1701" w:type="dxa"/>
          </w:tcPr>
          <w:p w14:paraId="21157C7B" w14:textId="77777777" w:rsidR="00EA028B" w:rsidRDefault="00EA028B" w:rsidP="00BC1B73">
            <w:pPr>
              <w:pStyle w:val="TableText"/>
            </w:pPr>
            <w:r>
              <w:t>Test reports;</w:t>
            </w:r>
          </w:p>
          <w:p w14:paraId="505532BB" w14:textId="77777777" w:rsidR="00EA028B" w:rsidRDefault="00EA028B" w:rsidP="00BC1B73">
            <w:pPr>
              <w:pStyle w:val="TableText"/>
            </w:pPr>
            <w:r>
              <w:t>Written approval</w:t>
            </w:r>
          </w:p>
        </w:tc>
        <w:tc>
          <w:tcPr>
            <w:tcW w:w="1843" w:type="dxa"/>
          </w:tcPr>
          <w:p w14:paraId="6F8804AD" w14:textId="77777777" w:rsidR="00EA028B" w:rsidRPr="00B96DB2" w:rsidRDefault="00EA028B" w:rsidP="00BC1B73">
            <w:pPr>
              <w:pStyle w:val="TableText"/>
            </w:pPr>
          </w:p>
        </w:tc>
      </w:tr>
      <w:tr w:rsidR="00EA028B" w:rsidRPr="00282112" w14:paraId="5B5C6639" w14:textId="77777777" w:rsidTr="00BC1B73">
        <w:trPr>
          <w:cnfStyle w:val="000000010000" w:firstRow="0" w:lastRow="0" w:firstColumn="0" w:lastColumn="0" w:oddVBand="0" w:evenVBand="0" w:oddHBand="0" w:evenHBand="1" w:firstRowFirstColumn="0" w:firstRowLastColumn="0" w:lastRowFirstColumn="0" w:lastRowLastColumn="0"/>
        </w:trPr>
        <w:tc>
          <w:tcPr>
            <w:tcW w:w="851" w:type="dxa"/>
          </w:tcPr>
          <w:p w14:paraId="34E146EC" w14:textId="77777777" w:rsidR="00EA028B" w:rsidRDefault="00EA028B" w:rsidP="00BC1B73">
            <w:pPr>
              <w:pStyle w:val="TableText"/>
            </w:pPr>
            <w:r>
              <w:lastRenderedPageBreak/>
              <w:t>DG6</w:t>
            </w:r>
          </w:p>
        </w:tc>
        <w:tc>
          <w:tcPr>
            <w:tcW w:w="1559" w:type="dxa"/>
          </w:tcPr>
          <w:p w14:paraId="416A8E6C" w14:textId="7C666892" w:rsidR="00EA028B" w:rsidRPr="00B96DB2" w:rsidRDefault="00AD416D" w:rsidP="00BC1B73">
            <w:pPr>
              <w:pStyle w:val="TableText"/>
            </w:pPr>
            <w:r>
              <w:t>9</w:t>
            </w:r>
            <w:r w:rsidR="00EA028B">
              <w:t>.3.3</w:t>
            </w:r>
          </w:p>
        </w:tc>
        <w:tc>
          <w:tcPr>
            <w:tcW w:w="3260" w:type="dxa"/>
          </w:tcPr>
          <w:p w14:paraId="2FE6920A" w14:textId="77777777" w:rsidR="00EA028B" w:rsidRPr="005A73DF" w:rsidRDefault="00EA028B" w:rsidP="00BC1B73">
            <w:pPr>
              <w:pStyle w:val="TableText"/>
            </w:pPr>
            <w:r>
              <w:t xml:space="preserve">CQA Engineer or GITA to </w:t>
            </w:r>
            <w:r w:rsidRPr="00D67CCD">
              <w:t>inspect and report on gravel drainage layer placement works including, extent of placement and thickness.</w:t>
            </w:r>
          </w:p>
        </w:tc>
        <w:tc>
          <w:tcPr>
            <w:tcW w:w="1560" w:type="dxa"/>
          </w:tcPr>
          <w:p w14:paraId="3B7D4414" w14:textId="77777777" w:rsidR="00EA028B" w:rsidRDefault="00EA028B" w:rsidP="00BC1B73">
            <w:pPr>
              <w:pStyle w:val="TableText"/>
            </w:pPr>
            <w:r>
              <w:t xml:space="preserve">Full time </w:t>
            </w:r>
          </w:p>
        </w:tc>
        <w:tc>
          <w:tcPr>
            <w:tcW w:w="1701" w:type="dxa"/>
          </w:tcPr>
          <w:p w14:paraId="4FA980D1" w14:textId="77777777" w:rsidR="00EA028B" w:rsidRDefault="00EA028B" w:rsidP="00BC1B73">
            <w:pPr>
              <w:pStyle w:val="TableText"/>
            </w:pPr>
            <w:r>
              <w:t>Full time</w:t>
            </w:r>
          </w:p>
        </w:tc>
        <w:tc>
          <w:tcPr>
            <w:tcW w:w="2126" w:type="dxa"/>
          </w:tcPr>
          <w:p w14:paraId="34BFABB1" w14:textId="77777777" w:rsidR="00EA028B" w:rsidRDefault="00EA028B" w:rsidP="00BC1B73">
            <w:pPr>
              <w:pStyle w:val="TableText"/>
            </w:pPr>
            <w:r>
              <w:t>In accordance with the Specification</w:t>
            </w:r>
          </w:p>
        </w:tc>
        <w:tc>
          <w:tcPr>
            <w:tcW w:w="1701" w:type="dxa"/>
          </w:tcPr>
          <w:p w14:paraId="382A7001" w14:textId="77777777" w:rsidR="00EA028B" w:rsidRDefault="00EA028B" w:rsidP="00BC1B73">
            <w:pPr>
              <w:pStyle w:val="TableText"/>
            </w:pPr>
            <w:r w:rsidRPr="008F6D5C">
              <w:t>Site records and documentation</w:t>
            </w:r>
          </w:p>
        </w:tc>
        <w:tc>
          <w:tcPr>
            <w:tcW w:w="1843" w:type="dxa"/>
          </w:tcPr>
          <w:p w14:paraId="4F17B3E0" w14:textId="77777777" w:rsidR="00EA028B" w:rsidRPr="00B96DB2" w:rsidRDefault="00EA028B" w:rsidP="00BC1B73">
            <w:pPr>
              <w:pStyle w:val="TableText"/>
            </w:pPr>
          </w:p>
        </w:tc>
      </w:tr>
      <w:tr w:rsidR="00EA028B" w:rsidRPr="00282112" w14:paraId="7533E07A" w14:textId="77777777" w:rsidTr="00BC1B73">
        <w:trPr>
          <w:cnfStyle w:val="000000100000" w:firstRow="0" w:lastRow="0" w:firstColumn="0" w:lastColumn="0" w:oddVBand="0" w:evenVBand="0" w:oddHBand="1" w:evenHBand="0" w:firstRowFirstColumn="0" w:firstRowLastColumn="0" w:lastRowFirstColumn="0" w:lastRowLastColumn="0"/>
        </w:trPr>
        <w:tc>
          <w:tcPr>
            <w:tcW w:w="851" w:type="dxa"/>
          </w:tcPr>
          <w:p w14:paraId="02CA8E59" w14:textId="77777777" w:rsidR="00EA028B" w:rsidRDefault="00EA028B" w:rsidP="00BC1B73">
            <w:pPr>
              <w:pStyle w:val="TableText"/>
            </w:pPr>
            <w:r>
              <w:t>DG7</w:t>
            </w:r>
          </w:p>
        </w:tc>
        <w:tc>
          <w:tcPr>
            <w:tcW w:w="1559" w:type="dxa"/>
          </w:tcPr>
          <w:p w14:paraId="2FC3A68D" w14:textId="7FC6B00E" w:rsidR="00EA028B" w:rsidRPr="00B96DB2" w:rsidRDefault="00AD416D" w:rsidP="00BC1B73">
            <w:pPr>
              <w:pStyle w:val="TableText"/>
            </w:pPr>
            <w:r>
              <w:t>9</w:t>
            </w:r>
            <w:r w:rsidR="00EA028B">
              <w:t>.4.3</w:t>
            </w:r>
          </w:p>
        </w:tc>
        <w:tc>
          <w:tcPr>
            <w:tcW w:w="3260" w:type="dxa"/>
          </w:tcPr>
          <w:p w14:paraId="7FD94E3B" w14:textId="77777777" w:rsidR="00EA028B" w:rsidRDefault="00EA028B" w:rsidP="00BC1B73">
            <w:pPr>
              <w:pStyle w:val="TableText"/>
            </w:pPr>
            <w:r>
              <w:t>The GMTA shall conduct a liner integrity survey in accordance with ASTM D6747 - Standard Guide for Selection of Techniques for Electrical Detection of Potential Leak Paths in Geomembranes and ASTM D7007 – Standard Practices for Electrical Methods for Locating Leaks in Geomembranes Covered with Water or Earth Materials</w:t>
            </w:r>
          </w:p>
        </w:tc>
        <w:tc>
          <w:tcPr>
            <w:tcW w:w="1560" w:type="dxa"/>
          </w:tcPr>
          <w:p w14:paraId="4E9B2A90" w14:textId="77777777" w:rsidR="00EA028B" w:rsidRDefault="00EA028B" w:rsidP="00BC1B73">
            <w:pPr>
              <w:pStyle w:val="TableText"/>
            </w:pPr>
            <w:r>
              <w:t>Once</w:t>
            </w:r>
          </w:p>
        </w:tc>
        <w:tc>
          <w:tcPr>
            <w:tcW w:w="1701" w:type="dxa"/>
          </w:tcPr>
          <w:p w14:paraId="31BCBD57" w14:textId="77777777" w:rsidR="00EA028B" w:rsidRDefault="00EA028B" w:rsidP="00BC1B73">
            <w:pPr>
              <w:pStyle w:val="TableText"/>
            </w:pPr>
            <w:r>
              <w:t>After the placement of the leachate drainage gravel layer</w:t>
            </w:r>
          </w:p>
        </w:tc>
        <w:tc>
          <w:tcPr>
            <w:tcW w:w="2126" w:type="dxa"/>
          </w:tcPr>
          <w:p w14:paraId="30B88314" w14:textId="77777777" w:rsidR="00EA028B" w:rsidRDefault="00EA028B" w:rsidP="00BC1B73">
            <w:pPr>
              <w:pStyle w:val="TableText"/>
            </w:pPr>
            <w:r w:rsidRPr="008F6D5C">
              <w:t xml:space="preserve">Documentation to demonstrate testing meeting Specification to the approval of the </w:t>
            </w:r>
            <w:r>
              <w:t>CQA Engineer</w:t>
            </w:r>
          </w:p>
        </w:tc>
        <w:tc>
          <w:tcPr>
            <w:tcW w:w="1701" w:type="dxa"/>
          </w:tcPr>
          <w:p w14:paraId="31897341" w14:textId="77777777" w:rsidR="00EA028B" w:rsidRDefault="00EA028B" w:rsidP="00BC1B73">
            <w:pPr>
              <w:pStyle w:val="TableText"/>
            </w:pPr>
            <w:r w:rsidRPr="008F6D5C">
              <w:t>Site records and documentation</w:t>
            </w:r>
          </w:p>
        </w:tc>
        <w:tc>
          <w:tcPr>
            <w:tcW w:w="1843" w:type="dxa"/>
          </w:tcPr>
          <w:p w14:paraId="0117480E" w14:textId="77777777" w:rsidR="00EA028B" w:rsidRPr="00B96DB2" w:rsidRDefault="00EA028B" w:rsidP="00BC1B73">
            <w:pPr>
              <w:pStyle w:val="TableText"/>
            </w:pPr>
          </w:p>
        </w:tc>
      </w:tr>
      <w:tr w:rsidR="00EA028B" w:rsidRPr="00282112" w14:paraId="5EEE01F3" w14:textId="77777777" w:rsidTr="00BC1B73">
        <w:trPr>
          <w:cnfStyle w:val="000000010000" w:firstRow="0" w:lastRow="0" w:firstColumn="0" w:lastColumn="0" w:oddVBand="0" w:evenVBand="0" w:oddHBand="0" w:evenHBand="1" w:firstRowFirstColumn="0" w:firstRowLastColumn="0" w:lastRowFirstColumn="0" w:lastRowLastColumn="0"/>
        </w:trPr>
        <w:tc>
          <w:tcPr>
            <w:tcW w:w="851" w:type="dxa"/>
          </w:tcPr>
          <w:p w14:paraId="6237ACA5" w14:textId="77777777" w:rsidR="00EA028B" w:rsidRDefault="00EA028B" w:rsidP="00BC1B73">
            <w:pPr>
              <w:pStyle w:val="TableText"/>
            </w:pPr>
            <w:r>
              <w:t>DG8</w:t>
            </w:r>
          </w:p>
        </w:tc>
        <w:tc>
          <w:tcPr>
            <w:tcW w:w="1559" w:type="dxa"/>
          </w:tcPr>
          <w:p w14:paraId="0CE712C8" w14:textId="045D1595" w:rsidR="00EA028B" w:rsidRDefault="00AD416D" w:rsidP="00BC1B73">
            <w:pPr>
              <w:pStyle w:val="TableText"/>
            </w:pPr>
            <w:r>
              <w:t>9</w:t>
            </w:r>
            <w:r w:rsidR="00EA028B">
              <w:t>.4.5</w:t>
            </w:r>
          </w:p>
        </w:tc>
        <w:tc>
          <w:tcPr>
            <w:tcW w:w="3260" w:type="dxa"/>
          </w:tcPr>
          <w:p w14:paraId="17C83828" w14:textId="77777777" w:rsidR="00EA028B" w:rsidRDefault="00EA028B" w:rsidP="00BC1B73">
            <w:pPr>
              <w:pStyle w:val="TableText"/>
            </w:pPr>
            <w:r>
              <w:t xml:space="preserve">Contractor to provide as-constructed information </w:t>
            </w:r>
            <w:r w:rsidRPr="00D67CCD">
              <w:t>of final gravel drainage layer</w:t>
            </w:r>
            <w:r>
              <w:t xml:space="preserve"> to CQA Engineer</w:t>
            </w:r>
          </w:p>
        </w:tc>
        <w:tc>
          <w:tcPr>
            <w:tcW w:w="1560" w:type="dxa"/>
          </w:tcPr>
          <w:p w14:paraId="771F2487" w14:textId="77777777" w:rsidR="00EA028B" w:rsidRDefault="00EA028B" w:rsidP="00BC1B73">
            <w:pPr>
              <w:pStyle w:val="TableText"/>
            </w:pPr>
            <w:r>
              <w:t>Once</w:t>
            </w:r>
          </w:p>
        </w:tc>
        <w:tc>
          <w:tcPr>
            <w:tcW w:w="1701" w:type="dxa"/>
          </w:tcPr>
          <w:p w14:paraId="00C9529F" w14:textId="77777777" w:rsidR="00EA028B" w:rsidRDefault="00EA028B" w:rsidP="00BC1B73">
            <w:pPr>
              <w:pStyle w:val="TableText"/>
            </w:pPr>
            <w:r>
              <w:t>W</w:t>
            </w:r>
            <w:r w:rsidRPr="004B052C">
              <w:t>ithin 14 days of practical completion of the gravel placement works</w:t>
            </w:r>
          </w:p>
        </w:tc>
        <w:tc>
          <w:tcPr>
            <w:tcW w:w="2126" w:type="dxa"/>
          </w:tcPr>
          <w:p w14:paraId="46734FBD" w14:textId="77777777" w:rsidR="00EA028B" w:rsidRPr="008F6D5C" w:rsidRDefault="00EA028B" w:rsidP="00BC1B73">
            <w:pPr>
              <w:pStyle w:val="TableText"/>
            </w:pPr>
            <w:r w:rsidRPr="00D67CCD">
              <w:t>Documentation to demonstrate construction meeting Specification</w:t>
            </w:r>
          </w:p>
        </w:tc>
        <w:tc>
          <w:tcPr>
            <w:tcW w:w="1701" w:type="dxa"/>
          </w:tcPr>
          <w:p w14:paraId="50C6E56B" w14:textId="77777777" w:rsidR="00EA028B" w:rsidRPr="008F6D5C" w:rsidRDefault="00EA028B" w:rsidP="00BC1B73">
            <w:pPr>
              <w:pStyle w:val="TableText"/>
            </w:pPr>
            <w:r w:rsidRPr="00D67CCD">
              <w:t>Documentation</w:t>
            </w:r>
          </w:p>
        </w:tc>
        <w:tc>
          <w:tcPr>
            <w:tcW w:w="1843" w:type="dxa"/>
          </w:tcPr>
          <w:p w14:paraId="795C246A" w14:textId="77777777" w:rsidR="00EA028B" w:rsidRPr="00B96DB2" w:rsidRDefault="00EA028B" w:rsidP="00BC1B73">
            <w:pPr>
              <w:pStyle w:val="TableText"/>
            </w:pPr>
          </w:p>
        </w:tc>
      </w:tr>
      <w:tr w:rsidR="00EA028B" w:rsidRPr="00282112" w14:paraId="21561C41" w14:textId="77777777" w:rsidTr="00BC1B73">
        <w:trPr>
          <w:cnfStyle w:val="000000100000" w:firstRow="0" w:lastRow="0" w:firstColumn="0" w:lastColumn="0" w:oddVBand="0" w:evenVBand="0" w:oddHBand="1" w:evenHBand="0" w:firstRowFirstColumn="0" w:firstRowLastColumn="0" w:lastRowFirstColumn="0" w:lastRowLastColumn="0"/>
        </w:trPr>
        <w:tc>
          <w:tcPr>
            <w:tcW w:w="851" w:type="dxa"/>
          </w:tcPr>
          <w:p w14:paraId="6BCDA276" w14:textId="77777777" w:rsidR="00EA028B" w:rsidRDefault="00EA028B" w:rsidP="00BC1B73">
            <w:pPr>
              <w:pStyle w:val="TableText"/>
            </w:pPr>
            <w:r>
              <w:t>DG9</w:t>
            </w:r>
          </w:p>
        </w:tc>
        <w:tc>
          <w:tcPr>
            <w:tcW w:w="1559" w:type="dxa"/>
          </w:tcPr>
          <w:p w14:paraId="4ADE8B3E" w14:textId="78112FE9" w:rsidR="00EA028B" w:rsidRDefault="00AD416D" w:rsidP="00BC1B73">
            <w:pPr>
              <w:pStyle w:val="TableText"/>
            </w:pPr>
            <w:r>
              <w:t>9</w:t>
            </w:r>
            <w:r w:rsidR="00EA028B">
              <w:t xml:space="preserve">.4.4, </w:t>
            </w:r>
            <w:r>
              <w:t>9</w:t>
            </w:r>
            <w:r w:rsidR="00EA028B">
              <w:t>.4.5</w:t>
            </w:r>
          </w:p>
        </w:tc>
        <w:tc>
          <w:tcPr>
            <w:tcW w:w="3260" w:type="dxa"/>
          </w:tcPr>
          <w:p w14:paraId="5690A576" w14:textId="77777777" w:rsidR="00EA028B" w:rsidRDefault="00EA028B" w:rsidP="00BC1B73">
            <w:pPr>
              <w:pStyle w:val="TableText"/>
            </w:pPr>
            <w:r>
              <w:t>CQA Engineer to review and approve as-constructed information</w:t>
            </w:r>
          </w:p>
          <w:p w14:paraId="062874D7" w14:textId="77777777" w:rsidR="00EA028B" w:rsidRDefault="00EA028B" w:rsidP="00BC1B73">
            <w:pPr>
              <w:pStyle w:val="TableText"/>
            </w:pPr>
            <w:r w:rsidRPr="00C7494D">
              <w:rPr>
                <w:b/>
                <w:bCs/>
              </w:rPr>
              <w:t>HOLD POINT H</w:t>
            </w:r>
            <w:r>
              <w:rPr>
                <w:b/>
                <w:bCs/>
              </w:rPr>
              <w:t>-DG3</w:t>
            </w:r>
          </w:p>
        </w:tc>
        <w:tc>
          <w:tcPr>
            <w:tcW w:w="1560" w:type="dxa"/>
          </w:tcPr>
          <w:p w14:paraId="59170ED5" w14:textId="77777777" w:rsidR="00EA028B" w:rsidRDefault="00EA028B" w:rsidP="00BC1B73">
            <w:pPr>
              <w:pStyle w:val="TableText"/>
            </w:pPr>
            <w:r>
              <w:t>Once</w:t>
            </w:r>
          </w:p>
        </w:tc>
        <w:tc>
          <w:tcPr>
            <w:tcW w:w="1701" w:type="dxa"/>
          </w:tcPr>
          <w:p w14:paraId="64A0DA18" w14:textId="77777777" w:rsidR="00EA028B" w:rsidRDefault="00EA028B" w:rsidP="00BC1B73">
            <w:pPr>
              <w:pStyle w:val="TableText"/>
            </w:pPr>
            <w:r>
              <w:t>Prior to the placement of subsequent layers</w:t>
            </w:r>
          </w:p>
        </w:tc>
        <w:tc>
          <w:tcPr>
            <w:tcW w:w="2126" w:type="dxa"/>
          </w:tcPr>
          <w:p w14:paraId="09DBA6F6" w14:textId="77777777" w:rsidR="00EA028B" w:rsidRDefault="00EA028B" w:rsidP="00BC1B73">
            <w:pPr>
              <w:pStyle w:val="TableText"/>
            </w:pPr>
            <w:r w:rsidRPr="00D67CCD">
              <w:t>Documentation to demonstrate construction meeting Specification</w:t>
            </w:r>
            <w:r>
              <w:t>,</w:t>
            </w:r>
          </w:p>
          <w:p w14:paraId="4AA0CF7B" w14:textId="77777777" w:rsidR="00EA028B" w:rsidRPr="00D67CCD" w:rsidRDefault="00EA028B" w:rsidP="00BC1B73">
            <w:pPr>
              <w:pStyle w:val="TableText"/>
            </w:pPr>
            <w:r>
              <w:t>CQA Engineer’s acceptance</w:t>
            </w:r>
          </w:p>
        </w:tc>
        <w:tc>
          <w:tcPr>
            <w:tcW w:w="1701" w:type="dxa"/>
          </w:tcPr>
          <w:p w14:paraId="164490A8" w14:textId="77777777" w:rsidR="00EA028B" w:rsidRPr="00D67CCD" w:rsidRDefault="00EA028B" w:rsidP="00BC1B73">
            <w:pPr>
              <w:pStyle w:val="TableText"/>
            </w:pPr>
            <w:r>
              <w:t>Written approval to proceed</w:t>
            </w:r>
          </w:p>
        </w:tc>
        <w:tc>
          <w:tcPr>
            <w:tcW w:w="1843" w:type="dxa"/>
          </w:tcPr>
          <w:p w14:paraId="5F6E30E1" w14:textId="77777777" w:rsidR="00EA028B" w:rsidRPr="00B96DB2" w:rsidRDefault="00EA028B" w:rsidP="00BC1B73">
            <w:pPr>
              <w:pStyle w:val="TableText"/>
            </w:pPr>
          </w:p>
        </w:tc>
      </w:tr>
    </w:tbl>
    <w:p w14:paraId="6DF53EDD" w14:textId="77777777" w:rsidR="00D043DD" w:rsidRPr="00282112" w:rsidRDefault="00D043DD" w:rsidP="00D043DD">
      <w:pPr>
        <w:spacing w:before="0" w:after="160" w:line="259" w:lineRule="auto"/>
        <w:rPr>
          <w:highlight w:val="green"/>
        </w:rPr>
        <w:sectPr w:rsidR="00D043DD" w:rsidRPr="00282112" w:rsidSect="008C629D">
          <w:pgSz w:w="16838" w:h="11906" w:orient="landscape" w:code="9"/>
          <w:pgMar w:top="1134" w:right="1418" w:bottom="992" w:left="992" w:header="2183" w:footer="652" w:gutter="0"/>
          <w:cols w:space="708"/>
          <w:docGrid w:linePitch="360"/>
        </w:sectPr>
      </w:pPr>
    </w:p>
    <w:p w14:paraId="0BAE5E7A" w14:textId="37484D01" w:rsidR="00D043DD" w:rsidRPr="00172A57" w:rsidRDefault="00D043DD" w:rsidP="00D043DD">
      <w:pPr>
        <w:pStyle w:val="Heading2"/>
      </w:pPr>
      <w:bookmarkStart w:id="435" w:name="_Toc111444798"/>
      <w:r>
        <w:lastRenderedPageBreak/>
        <w:t>Leachate Balancing Pipework</w:t>
      </w:r>
      <w:r w:rsidRPr="00172A57">
        <w:t xml:space="preserve"> Inspection and Test Plan Checklist</w:t>
      </w:r>
      <w:bookmarkEnd w:id="435"/>
      <w:r w:rsidRPr="00172A57">
        <w:tab/>
      </w:r>
    </w:p>
    <w:p w14:paraId="3B6B2997" w14:textId="77777777" w:rsidR="00D043DD" w:rsidRPr="00172A57" w:rsidRDefault="00D043DD" w:rsidP="00D043DD">
      <w:r w:rsidRPr="00172A57">
        <w:t>This worksheet provides a list of the information required to confirm that the CQA requirements are met for the component of work described above. This worksheet does not detail the information to be provided by other parties to the Contract, in terms of the Construction Quality Assurance requirements. The Contractor should at all times refer to the Specification and Drawings for the complete CQA and construction work requirements.</w:t>
      </w:r>
    </w:p>
    <w:tbl>
      <w:tblPr>
        <w:tblStyle w:val="TonkinTable1"/>
        <w:tblW w:w="14601" w:type="dxa"/>
        <w:tblLayout w:type="fixed"/>
        <w:tblLook w:val="04A0" w:firstRow="1" w:lastRow="0" w:firstColumn="1" w:lastColumn="0" w:noHBand="0" w:noVBand="1"/>
      </w:tblPr>
      <w:tblGrid>
        <w:gridCol w:w="851"/>
        <w:gridCol w:w="1559"/>
        <w:gridCol w:w="3260"/>
        <w:gridCol w:w="1560"/>
        <w:gridCol w:w="1559"/>
        <w:gridCol w:w="2551"/>
        <w:gridCol w:w="1418"/>
        <w:gridCol w:w="1843"/>
      </w:tblGrid>
      <w:tr w:rsidR="00D043DD" w:rsidRPr="00282112" w14:paraId="070B370F" w14:textId="77777777" w:rsidTr="00C52084">
        <w:trPr>
          <w:cnfStyle w:val="100000000000" w:firstRow="1" w:lastRow="0" w:firstColumn="0" w:lastColumn="0" w:oddVBand="0" w:evenVBand="0" w:oddHBand="0" w:evenHBand="0" w:firstRowFirstColumn="0" w:firstRowLastColumn="0" w:lastRowFirstColumn="0" w:lastRowLastColumn="0"/>
          <w:tblHeader/>
        </w:trPr>
        <w:tc>
          <w:tcPr>
            <w:tcW w:w="851" w:type="dxa"/>
          </w:tcPr>
          <w:p w14:paraId="19275356" w14:textId="77777777" w:rsidR="00D043DD" w:rsidRPr="00172A57" w:rsidRDefault="00D043DD" w:rsidP="00BC1B73">
            <w:pPr>
              <w:pStyle w:val="TableText"/>
            </w:pPr>
            <w:r w:rsidRPr="00172A57">
              <w:t>Item</w:t>
            </w:r>
          </w:p>
        </w:tc>
        <w:tc>
          <w:tcPr>
            <w:tcW w:w="1559" w:type="dxa"/>
          </w:tcPr>
          <w:p w14:paraId="14B4B6AD" w14:textId="77777777" w:rsidR="00D043DD" w:rsidRPr="00172A57" w:rsidRDefault="00D043DD" w:rsidP="00BC1B73">
            <w:pPr>
              <w:pStyle w:val="TableText"/>
            </w:pPr>
            <w:r w:rsidRPr="00172A57">
              <w:t>Specification Clause</w:t>
            </w:r>
          </w:p>
        </w:tc>
        <w:tc>
          <w:tcPr>
            <w:tcW w:w="3260" w:type="dxa"/>
          </w:tcPr>
          <w:p w14:paraId="73D0D9AB" w14:textId="77777777" w:rsidR="00D043DD" w:rsidRPr="00172A57" w:rsidRDefault="00D043DD" w:rsidP="00BC1B73">
            <w:pPr>
              <w:pStyle w:val="TableText"/>
            </w:pPr>
            <w:r w:rsidRPr="00172A57">
              <w:t>Activity</w:t>
            </w:r>
          </w:p>
        </w:tc>
        <w:tc>
          <w:tcPr>
            <w:tcW w:w="1560" w:type="dxa"/>
          </w:tcPr>
          <w:p w14:paraId="2E3B789F" w14:textId="77777777" w:rsidR="00D043DD" w:rsidRPr="00172A57" w:rsidRDefault="00D043DD" w:rsidP="00BC1B73">
            <w:pPr>
              <w:pStyle w:val="TableText"/>
            </w:pPr>
            <w:r w:rsidRPr="00172A57">
              <w:t>Frequency</w:t>
            </w:r>
          </w:p>
        </w:tc>
        <w:tc>
          <w:tcPr>
            <w:tcW w:w="1559" w:type="dxa"/>
          </w:tcPr>
          <w:p w14:paraId="3A8F3D36" w14:textId="77777777" w:rsidR="00D043DD" w:rsidRPr="00172A57" w:rsidRDefault="00D043DD" w:rsidP="00BC1B73">
            <w:pPr>
              <w:pStyle w:val="TableText"/>
            </w:pPr>
            <w:r w:rsidRPr="00172A57">
              <w:t>Timing</w:t>
            </w:r>
          </w:p>
        </w:tc>
        <w:tc>
          <w:tcPr>
            <w:tcW w:w="2551" w:type="dxa"/>
          </w:tcPr>
          <w:p w14:paraId="242C051B" w14:textId="77777777" w:rsidR="00D043DD" w:rsidRPr="00172A57" w:rsidRDefault="00D043DD" w:rsidP="00BC1B73">
            <w:pPr>
              <w:pStyle w:val="TableText"/>
            </w:pPr>
            <w:r w:rsidRPr="00172A57">
              <w:t>Acceptance Criteria</w:t>
            </w:r>
          </w:p>
        </w:tc>
        <w:tc>
          <w:tcPr>
            <w:tcW w:w="1418" w:type="dxa"/>
          </w:tcPr>
          <w:p w14:paraId="47CC9109" w14:textId="77777777" w:rsidR="00D043DD" w:rsidRPr="00172A57" w:rsidRDefault="00D043DD" w:rsidP="00BC1B73">
            <w:pPr>
              <w:pStyle w:val="TableText"/>
            </w:pPr>
            <w:r w:rsidRPr="00172A57">
              <w:t>Reporting Form</w:t>
            </w:r>
          </w:p>
        </w:tc>
        <w:tc>
          <w:tcPr>
            <w:tcW w:w="1843" w:type="dxa"/>
          </w:tcPr>
          <w:p w14:paraId="0DE4D0E7" w14:textId="77777777" w:rsidR="00D043DD" w:rsidRPr="00172A57" w:rsidRDefault="00D043DD" w:rsidP="00BC1B73">
            <w:pPr>
              <w:pStyle w:val="TableText"/>
              <w:rPr>
                <w:b w:val="0"/>
              </w:rPr>
            </w:pPr>
            <w:r w:rsidRPr="00172A57">
              <w:t xml:space="preserve">Superintendent/CQA Engineer </w:t>
            </w:r>
          </w:p>
          <w:p w14:paraId="1E2EDE19" w14:textId="77777777" w:rsidR="00D043DD" w:rsidRPr="00172A57" w:rsidRDefault="00D043DD" w:rsidP="00BC1B73">
            <w:pPr>
              <w:pStyle w:val="TableText"/>
            </w:pPr>
            <w:r w:rsidRPr="00172A57">
              <w:t>Date / Initial</w:t>
            </w:r>
          </w:p>
        </w:tc>
      </w:tr>
      <w:tr w:rsidR="00F32B51" w:rsidRPr="00282112" w14:paraId="505B92E6" w14:textId="77777777" w:rsidTr="00C52084">
        <w:trPr>
          <w:cnfStyle w:val="000000100000" w:firstRow="0" w:lastRow="0" w:firstColumn="0" w:lastColumn="0" w:oddVBand="0" w:evenVBand="0" w:oddHBand="1" w:evenHBand="0" w:firstRowFirstColumn="0" w:firstRowLastColumn="0" w:lastRowFirstColumn="0" w:lastRowLastColumn="0"/>
        </w:trPr>
        <w:tc>
          <w:tcPr>
            <w:tcW w:w="851" w:type="dxa"/>
          </w:tcPr>
          <w:p w14:paraId="544BE2FC" w14:textId="65B1495F" w:rsidR="00F32B51" w:rsidRPr="00B96DB2" w:rsidRDefault="00F32B51" w:rsidP="00F32B51">
            <w:pPr>
              <w:pStyle w:val="TableText"/>
            </w:pPr>
            <w:r>
              <w:t>LBP</w:t>
            </w:r>
            <w:r w:rsidRPr="00B96DB2">
              <w:t>1</w:t>
            </w:r>
          </w:p>
        </w:tc>
        <w:tc>
          <w:tcPr>
            <w:tcW w:w="1559" w:type="dxa"/>
          </w:tcPr>
          <w:p w14:paraId="7E4FC1A6" w14:textId="059F2E8A" w:rsidR="00F32B51" w:rsidRPr="00B96DB2" w:rsidRDefault="00AD416D" w:rsidP="00F32B51">
            <w:pPr>
              <w:pStyle w:val="TableText"/>
            </w:pPr>
            <w:r>
              <w:t>10</w:t>
            </w:r>
            <w:r w:rsidR="00F32B51">
              <w:t xml:space="preserve">.2.4, </w:t>
            </w:r>
            <w:r>
              <w:t>10</w:t>
            </w:r>
            <w:r w:rsidR="00F32B51">
              <w:t xml:space="preserve">.2.5, </w:t>
            </w:r>
            <w:r>
              <w:t>10</w:t>
            </w:r>
            <w:r w:rsidR="00F32B51">
              <w:t xml:space="preserve">.2.6, </w:t>
            </w:r>
            <w:r>
              <w:t>10</w:t>
            </w:r>
            <w:r w:rsidR="00F32B51">
              <w:t xml:space="preserve">.2.7, </w:t>
            </w:r>
            <w:r>
              <w:t>10</w:t>
            </w:r>
            <w:r w:rsidR="00F32B51">
              <w:t>.5.1</w:t>
            </w:r>
          </w:p>
        </w:tc>
        <w:tc>
          <w:tcPr>
            <w:tcW w:w="3260" w:type="dxa"/>
          </w:tcPr>
          <w:p w14:paraId="43AE2D6D" w14:textId="46C929D1" w:rsidR="00F32B51" w:rsidRDefault="00381B07" w:rsidP="00F32B51">
            <w:pPr>
              <w:pStyle w:val="TableText"/>
            </w:pPr>
            <w:r>
              <w:t xml:space="preserve">Principal </w:t>
            </w:r>
            <w:r w:rsidR="00F32B51">
              <w:t xml:space="preserve">to review and approve </w:t>
            </w:r>
            <w:r w:rsidR="00F32B51" w:rsidRPr="009A351E">
              <w:t>pipe</w:t>
            </w:r>
            <w:r w:rsidR="00F32B51">
              <w:t>work materials proposed to be used in the works</w:t>
            </w:r>
          </w:p>
          <w:p w14:paraId="54C4F0EB" w14:textId="7F7571AA" w:rsidR="00F32B51" w:rsidRPr="00B96DB2" w:rsidRDefault="00F32B51" w:rsidP="00F32B51">
            <w:pPr>
              <w:pStyle w:val="TableText"/>
            </w:pPr>
            <w:r w:rsidRPr="00C7494D">
              <w:rPr>
                <w:b/>
                <w:bCs/>
              </w:rPr>
              <w:t>HOLD POINT H</w:t>
            </w:r>
            <w:r>
              <w:rPr>
                <w:b/>
                <w:bCs/>
              </w:rPr>
              <w:t>-LBP1</w:t>
            </w:r>
          </w:p>
        </w:tc>
        <w:tc>
          <w:tcPr>
            <w:tcW w:w="1560" w:type="dxa"/>
          </w:tcPr>
          <w:p w14:paraId="225B4BB4" w14:textId="0973D24C" w:rsidR="00F32B51" w:rsidRPr="00B96DB2" w:rsidRDefault="00F32B51" w:rsidP="00F32B51">
            <w:pPr>
              <w:pStyle w:val="TableText"/>
            </w:pPr>
            <w:r>
              <w:t>As required</w:t>
            </w:r>
          </w:p>
        </w:tc>
        <w:tc>
          <w:tcPr>
            <w:tcW w:w="1559" w:type="dxa"/>
          </w:tcPr>
          <w:p w14:paraId="2373F42F" w14:textId="3DFCFA8C" w:rsidR="00F32B51" w:rsidRPr="00B96DB2" w:rsidRDefault="00F32B51" w:rsidP="00F32B51">
            <w:pPr>
              <w:pStyle w:val="TableText"/>
            </w:pPr>
            <w:r>
              <w:t xml:space="preserve">Prior to materials delivery </w:t>
            </w:r>
          </w:p>
        </w:tc>
        <w:tc>
          <w:tcPr>
            <w:tcW w:w="2551" w:type="dxa"/>
          </w:tcPr>
          <w:p w14:paraId="326B86F7" w14:textId="2E560DEB" w:rsidR="00F32B51" w:rsidRPr="00B96DB2" w:rsidRDefault="00381B07" w:rsidP="00F32B51">
            <w:pPr>
              <w:pStyle w:val="TableText"/>
            </w:pPr>
            <w:r>
              <w:t xml:space="preserve">Principal’s </w:t>
            </w:r>
            <w:r w:rsidR="00F32B51">
              <w:t>acceptance</w:t>
            </w:r>
          </w:p>
        </w:tc>
        <w:tc>
          <w:tcPr>
            <w:tcW w:w="1418" w:type="dxa"/>
          </w:tcPr>
          <w:p w14:paraId="2EDA1FED" w14:textId="77777777" w:rsidR="00F32B51" w:rsidRDefault="00F32B51" w:rsidP="00F32B51">
            <w:pPr>
              <w:pStyle w:val="TableText"/>
            </w:pPr>
            <w:r>
              <w:t>Documents;</w:t>
            </w:r>
          </w:p>
          <w:p w14:paraId="62258E0A" w14:textId="01079B8C" w:rsidR="00F32B51" w:rsidRPr="00B96DB2" w:rsidRDefault="00F32B51" w:rsidP="00F32B51">
            <w:pPr>
              <w:pStyle w:val="TableText"/>
            </w:pPr>
            <w:r>
              <w:t>Written acceptance</w:t>
            </w:r>
          </w:p>
        </w:tc>
        <w:tc>
          <w:tcPr>
            <w:tcW w:w="1843" w:type="dxa"/>
          </w:tcPr>
          <w:p w14:paraId="55C70D71" w14:textId="77777777" w:rsidR="00F32B51" w:rsidRPr="00B96DB2" w:rsidRDefault="00F32B51" w:rsidP="00F32B51">
            <w:pPr>
              <w:pStyle w:val="TableText"/>
            </w:pPr>
          </w:p>
        </w:tc>
      </w:tr>
      <w:tr w:rsidR="00F32B51" w:rsidRPr="00282112" w14:paraId="3E8621BB" w14:textId="77777777" w:rsidTr="00C52084">
        <w:trPr>
          <w:cnfStyle w:val="000000010000" w:firstRow="0" w:lastRow="0" w:firstColumn="0" w:lastColumn="0" w:oddVBand="0" w:evenVBand="0" w:oddHBand="0" w:evenHBand="1" w:firstRowFirstColumn="0" w:firstRowLastColumn="0" w:lastRowFirstColumn="0" w:lastRowLastColumn="0"/>
        </w:trPr>
        <w:tc>
          <w:tcPr>
            <w:tcW w:w="851" w:type="dxa"/>
          </w:tcPr>
          <w:p w14:paraId="00E1371E" w14:textId="6B1B7EF9" w:rsidR="00F32B51" w:rsidRDefault="00F32B51" w:rsidP="00F32B51">
            <w:pPr>
              <w:pStyle w:val="TableText"/>
            </w:pPr>
            <w:r>
              <w:t>LBP2</w:t>
            </w:r>
          </w:p>
        </w:tc>
        <w:tc>
          <w:tcPr>
            <w:tcW w:w="1559" w:type="dxa"/>
          </w:tcPr>
          <w:p w14:paraId="5B0C1924" w14:textId="61637C16" w:rsidR="00F32B51" w:rsidRDefault="00AD416D" w:rsidP="00F32B51">
            <w:pPr>
              <w:pStyle w:val="TableText"/>
            </w:pPr>
            <w:r>
              <w:t>10</w:t>
            </w:r>
            <w:r w:rsidR="00F32B51">
              <w:t xml:space="preserve">.2.4, </w:t>
            </w:r>
            <w:r>
              <w:t>10</w:t>
            </w:r>
            <w:r w:rsidR="00F32B51">
              <w:t xml:space="preserve">.2.5, </w:t>
            </w:r>
            <w:r>
              <w:t>10.</w:t>
            </w:r>
            <w:r w:rsidR="00F32B51">
              <w:t xml:space="preserve">2.6, </w:t>
            </w:r>
            <w:r>
              <w:t>10.</w:t>
            </w:r>
            <w:r w:rsidR="00F32B51">
              <w:t xml:space="preserve">2.7, </w:t>
            </w:r>
            <w:r>
              <w:t>10</w:t>
            </w:r>
            <w:r w:rsidR="00F32B51">
              <w:t>.5.1</w:t>
            </w:r>
          </w:p>
        </w:tc>
        <w:tc>
          <w:tcPr>
            <w:tcW w:w="3260" w:type="dxa"/>
          </w:tcPr>
          <w:p w14:paraId="17FDB65E" w14:textId="409C4576" w:rsidR="00F32B51" w:rsidRDefault="00381B07" w:rsidP="00F32B51">
            <w:pPr>
              <w:pStyle w:val="TableText"/>
            </w:pPr>
            <w:r>
              <w:t xml:space="preserve">Principal </w:t>
            </w:r>
            <w:r w:rsidR="00F32B51">
              <w:t xml:space="preserve">to inspect </w:t>
            </w:r>
            <w:r w:rsidR="00F32B51" w:rsidRPr="009A351E">
              <w:t>pipe</w:t>
            </w:r>
            <w:r w:rsidR="00F32B51">
              <w:t>work</w:t>
            </w:r>
            <w:r w:rsidR="00F32B51" w:rsidRPr="009A351E">
              <w:t xml:space="preserve"> materials</w:t>
            </w:r>
          </w:p>
          <w:p w14:paraId="7A2D7076" w14:textId="2F033947" w:rsidR="001131CE" w:rsidRDefault="001131CE" w:rsidP="00F32B51">
            <w:pPr>
              <w:pStyle w:val="TableText"/>
            </w:pPr>
            <w:r w:rsidRPr="00C7494D">
              <w:rPr>
                <w:b/>
                <w:bCs/>
              </w:rPr>
              <w:t>HOLD POINT H</w:t>
            </w:r>
            <w:r>
              <w:rPr>
                <w:b/>
                <w:bCs/>
              </w:rPr>
              <w:t>-LBP2</w:t>
            </w:r>
          </w:p>
        </w:tc>
        <w:tc>
          <w:tcPr>
            <w:tcW w:w="1560" w:type="dxa"/>
          </w:tcPr>
          <w:p w14:paraId="3C406A3C" w14:textId="03A65176" w:rsidR="00F32B51" w:rsidRDefault="00F32B51" w:rsidP="00F32B51">
            <w:pPr>
              <w:pStyle w:val="TableText"/>
            </w:pPr>
            <w:r>
              <w:t>As required</w:t>
            </w:r>
          </w:p>
        </w:tc>
        <w:tc>
          <w:tcPr>
            <w:tcW w:w="1559" w:type="dxa"/>
          </w:tcPr>
          <w:p w14:paraId="0E3853F2" w14:textId="2B2B5E93" w:rsidR="00F32B51" w:rsidRDefault="00F32B51" w:rsidP="00F32B51">
            <w:pPr>
              <w:pStyle w:val="TableText"/>
            </w:pPr>
            <w:r>
              <w:t>Upon materials arrival on site; P</w:t>
            </w:r>
            <w:r w:rsidRPr="009A351E">
              <w:t xml:space="preserve">rior to </w:t>
            </w:r>
            <w:r>
              <w:t>installation</w:t>
            </w:r>
          </w:p>
        </w:tc>
        <w:tc>
          <w:tcPr>
            <w:tcW w:w="2551" w:type="dxa"/>
          </w:tcPr>
          <w:p w14:paraId="21F91DB8" w14:textId="4621A82B" w:rsidR="00F32B51" w:rsidRDefault="00381B07" w:rsidP="00F32B51">
            <w:pPr>
              <w:pStyle w:val="TableText"/>
            </w:pPr>
            <w:r>
              <w:t>Principal’s</w:t>
            </w:r>
            <w:r w:rsidR="00F32B51">
              <w:t xml:space="preserve"> acceptance</w:t>
            </w:r>
          </w:p>
        </w:tc>
        <w:tc>
          <w:tcPr>
            <w:tcW w:w="1418" w:type="dxa"/>
          </w:tcPr>
          <w:p w14:paraId="24B81D4A" w14:textId="11F7E55D" w:rsidR="00F32B51" w:rsidRDefault="00F32B51" w:rsidP="00F32B51">
            <w:pPr>
              <w:pStyle w:val="TableText"/>
            </w:pPr>
            <w:r>
              <w:t>Site records and photos;</w:t>
            </w:r>
          </w:p>
          <w:p w14:paraId="6CF5D529" w14:textId="464856E1" w:rsidR="00F32B51" w:rsidRDefault="00F32B51" w:rsidP="00F32B51">
            <w:pPr>
              <w:pStyle w:val="TableText"/>
            </w:pPr>
            <w:r>
              <w:t>Written acceptance</w:t>
            </w:r>
          </w:p>
        </w:tc>
        <w:tc>
          <w:tcPr>
            <w:tcW w:w="1843" w:type="dxa"/>
          </w:tcPr>
          <w:p w14:paraId="2DFF8460" w14:textId="77777777" w:rsidR="00F32B51" w:rsidRPr="00B96DB2" w:rsidRDefault="00F32B51" w:rsidP="00F32B51">
            <w:pPr>
              <w:pStyle w:val="TableText"/>
            </w:pPr>
          </w:p>
        </w:tc>
      </w:tr>
      <w:tr w:rsidR="00F32B51" w:rsidRPr="00282112" w14:paraId="5BEE7822" w14:textId="77777777" w:rsidTr="00C52084">
        <w:trPr>
          <w:cnfStyle w:val="000000100000" w:firstRow="0" w:lastRow="0" w:firstColumn="0" w:lastColumn="0" w:oddVBand="0" w:evenVBand="0" w:oddHBand="1" w:evenHBand="0" w:firstRowFirstColumn="0" w:firstRowLastColumn="0" w:lastRowFirstColumn="0" w:lastRowLastColumn="0"/>
        </w:trPr>
        <w:tc>
          <w:tcPr>
            <w:tcW w:w="851" w:type="dxa"/>
          </w:tcPr>
          <w:p w14:paraId="04F6DCA1" w14:textId="37B1417C" w:rsidR="00F32B51" w:rsidRDefault="001131CE" w:rsidP="00F32B51">
            <w:pPr>
              <w:pStyle w:val="TableText"/>
            </w:pPr>
            <w:r>
              <w:t>LBP3</w:t>
            </w:r>
          </w:p>
        </w:tc>
        <w:tc>
          <w:tcPr>
            <w:tcW w:w="1559" w:type="dxa"/>
          </w:tcPr>
          <w:p w14:paraId="0D7ACB35" w14:textId="1DA21B46" w:rsidR="00F32B51" w:rsidRDefault="00AD416D" w:rsidP="00F32B51">
            <w:pPr>
              <w:pStyle w:val="TableText"/>
            </w:pPr>
            <w:r>
              <w:t>10</w:t>
            </w:r>
            <w:r w:rsidR="001131CE">
              <w:t xml:space="preserve">.3.4, </w:t>
            </w:r>
            <w:r>
              <w:t>10</w:t>
            </w:r>
            <w:r w:rsidR="001131CE">
              <w:t xml:space="preserve">.3.5, </w:t>
            </w:r>
            <w:r>
              <w:t>10</w:t>
            </w:r>
            <w:r w:rsidR="001131CE">
              <w:t>.5.1</w:t>
            </w:r>
          </w:p>
        </w:tc>
        <w:tc>
          <w:tcPr>
            <w:tcW w:w="3260" w:type="dxa"/>
          </w:tcPr>
          <w:p w14:paraId="2516F36C" w14:textId="6EFCFCAE" w:rsidR="00F32B51" w:rsidRDefault="00381B07" w:rsidP="00F32B51">
            <w:pPr>
              <w:pStyle w:val="TableText"/>
            </w:pPr>
            <w:r>
              <w:t xml:space="preserve">Principal </w:t>
            </w:r>
            <w:r w:rsidR="001131CE">
              <w:t>to inspect and approve the excavated trenches</w:t>
            </w:r>
          </w:p>
          <w:p w14:paraId="3AD26501" w14:textId="61CAE884" w:rsidR="001131CE" w:rsidRDefault="001131CE" w:rsidP="00F32B51">
            <w:pPr>
              <w:pStyle w:val="TableText"/>
            </w:pPr>
            <w:r w:rsidRPr="00C7494D">
              <w:rPr>
                <w:b/>
                <w:bCs/>
              </w:rPr>
              <w:t>HOLD POINT H</w:t>
            </w:r>
            <w:r>
              <w:rPr>
                <w:b/>
                <w:bCs/>
              </w:rPr>
              <w:t>-LBP3</w:t>
            </w:r>
          </w:p>
        </w:tc>
        <w:tc>
          <w:tcPr>
            <w:tcW w:w="1560" w:type="dxa"/>
          </w:tcPr>
          <w:p w14:paraId="3479AC68" w14:textId="7FDC5BEB" w:rsidR="00F32B51" w:rsidRDefault="001131CE" w:rsidP="00F32B51">
            <w:pPr>
              <w:pStyle w:val="TableText"/>
            </w:pPr>
            <w:r>
              <w:t>As required</w:t>
            </w:r>
          </w:p>
        </w:tc>
        <w:tc>
          <w:tcPr>
            <w:tcW w:w="1559" w:type="dxa"/>
          </w:tcPr>
          <w:p w14:paraId="3AD7F1D7" w14:textId="387D4EA4" w:rsidR="00F32B51" w:rsidRDefault="001131CE" w:rsidP="00F32B51">
            <w:pPr>
              <w:pStyle w:val="TableText"/>
            </w:pPr>
            <w:r>
              <w:t>Prior to pipework installation</w:t>
            </w:r>
          </w:p>
        </w:tc>
        <w:tc>
          <w:tcPr>
            <w:tcW w:w="2551" w:type="dxa"/>
          </w:tcPr>
          <w:p w14:paraId="096599B4" w14:textId="7A769E83" w:rsidR="00F32B51" w:rsidRDefault="00381B07" w:rsidP="00F32B51">
            <w:pPr>
              <w:pStyle w:val="TableText"/>
            </w:pPr>
            <w:r>
              <w:t>Principal’s</w:t>
            </w:r>
            <w:r w:rsidR="001131CE">
              <w:t xml:space="preserve"> acceptance</w:t>
            </w:r>
          </w:p>
        </w:tc>
        <w:tc>
          <w:tcPr>
            <w:tcW w:w="1418" w:type="dxa"/>
          </w:tcPr>
          <w:p w14:paraId="2B908C5B" w14:textId="77777777" w:rsidR="001131CE" w:rsidRDefault="001131CE" w:rsidP="001131CE">
            <w:pPr>
              <w:pStyle w:val="TableText"/>
            </w:pPr>
            <w:r>
              <w:t>Site records and photos;</w:t>
            </w:r>
          </w:p>
          <w:p w14:paraId="19C644A4" w14:textId="63655227" w:rsidR="00F32B51" w:rsidRDefault="001131CE" w:rsidP="001131CE">
            <w:pPr>
              <w:pStyle w:val="TableText"/>
            </w:pPr>
            <w:r>
              <w:t>Written acceptance</w:t>
            </w:r>
          </w:p>
        </w:tc>
        <w:tc>
          <w:tcPr>
            <w:tcW w:w="1843" w:type="dxa"/>
          </w:tcPr>
          <w:p w14:paraId="66440E89" w14:textId="77777777" w:rsidR="00F32B51" w:rsidRPr="00B96DB2" w:rsidRDefault="00F32B51" w:rsidP="00F32B51">
            <w:pPr>
              <w:pStyle w:val="TableText"/>
            </w:pPr>
          </w:p>
        </w:tc>
      </w:tr>
      <w:tr w:rsidR="001131CE" w:rsidRPr="00282112" w14:paraId="12550A4C" w14:textId="77777777" w:rsidTr="00C52084">
        <w:trPr>
          <w:cnfStyle w:val="000000010000" w:firstRow="0" w:lastRow="0" w:firstColumn="0" w:lastColumn="0" w:oddVBand="0" w:evenVBand="0" w:oddHBand="0" w:evenHBand="1" w:firstRowFirstColumn="0" w:firstRowLastColumn="0" w:lastRowFirstColumn="0" w:lastRowLastColumn="0"/>
        </w:trPr>
        <w:tc>
          <w:tcPr>
            <w:tcW w:w="851" w:type="dxa"/>
          </w:tcPr>
          <w:p w14:paraId="4358348A" w14:textId="1F729050" w:rsidR="001131CE" w:rsidRDefault="001131CE" w:rsidP="001131CE">
            <w:pPr>
              <w:pStyle w:val="TableText"/>
            </w:pPr>
            <w:r>
              <w:t>LBP4</w:t>
            </w:r>
          </w:p>
        </w:tc>
        <w:tc>
          <w:tcPr>
            <w:tcW w:w="1559" w:type="dxa"/>
          </w:tcPr>
          <w:p w14:paraId="29E46A8D" w14:textId="0A1CB001" w:rsidR="001131CE" w:rsidRDefault="00AD416D" w:rsidP="001131CE">
            <w:pPr>
              <w:pStyle w:val="TableText"/>
            </w:pPr>
            <w:r>
              <w:t>10</w:t>
            </w:r>
            <w:r w:rsidR="001131CE">
              <w:t xml:space="preserve">.2.2, </w:t>
            </w:r>
            <w:r>
              <w:t>10</w:t>
            </w:r>
            <w:r w:rsidR="001131CE">
              <w:t xml:space="preserve">.2.3, </w:t>
            </w:r>
            <w:r>
              <w:t>10</w:t>
            </w:r>
            <w:r w:rsidR="001131CE">
              <w:t>.5.1</w:t>
            </w:r>
          </w:p>
        </w:tc>
        <w:tc>
          <w:tcPr>
            <w:tcW w:w="3260" w:type="dxa"/>
          </w:tcPr>
          <w:p w14:paraId="246F5BF0" w14:textId="0998BBE8" w:rsidR="001131CE" w:rsidRDefault="00381B07" w:rsidP="001131CE">
            <w:pPr>
              <w:pStyle w:val="TableText"/>
            </w:pPr>
            <w:r>
              <w:t xml:space="preserve">Principal </w:t>
            </w:r>
            <w:r w:rsidR="001131CE">
              <w:t>to inspect and approve bedding/backfilling materials</w:t>
            </w:r>
          </w:p>
          <w:p w14:paraId="3AD86396" w14:textId="629FD0A0" w:rsidR="001131CE" w:rsidRDefault="001131CE" w:rsidP="001131CE">
            <w:pPr>
              <w:pStyle w:val="TableText"/>
            </w:pPr>
            <w:r w:rsidRPr="00C7494D">
              <w:rPr>
                <w:b/>
                <w:bCs/>
              </w:rPr>
              <w:t>HOLD POINT H</w:t>
            </w:r>
            <w:r>
              <w:rPr>
                <w:b/>
                <w:bCs/>
              </w:rPr>
              <w:t>-LBP4</w:t>
            </w:r>
          </w:p>
        </w:tc>
        <w:tc>
          <w:tcPr>
            <w:tcW w:w="1560" w:type="dxa"/>
          </w:tcPr>
          <w:p w14:paraId="1A714C75" w14:textId="0090E4FA" w:rsidR="001131CE" w:rsidRDefault="001131CE" w:rsidP="001131CE">
            <w:pPr>
              <w:pStyle w:val="TableText"/>
            </w:pPr>
            <w:r>
              <w:t>As required</w:t>
            </w:r>
          </w:p>
        </w:tc>
        <w:tc>
          <w:tcPr>
            <w:tcW w:w="1559" w:type="dxa"/>
          </w:tcPr>
          <w:p w14:paraId="078EEB9D" w14:textId="26350375" w:rsidR="001131CE" w:rsidRDefault="001131CE" w:rsidP="001131CE">
            <w:pPr>
              <w:pStyle w:val="TableText"/>
            </w:pPr>
            <w:r>
              <w:t>P</w:t>
            </w:r>
            <w:r w:rsidRPr="009A351E">
              <w:t xml:space="preserve">rior to </w:t>
            </w:r>
            <w:r>
              <w:t>placement</w:t>
            </w:r>
          </w:p>
        </w:tc>
        <w:tc>
          <w:tcPr>
            <w:tcW w:w="2551" w:type="dxa"/>
          </w:tcPr>
          <w:p w14:paraId="10F1A7FA" w14:textId="436D66D5" w:rsidR="001131CE" w:rsidRDefault="00381B07" w:rsidP="001131CE">
            <w:pPr>
              <w:pStyle w:val="TableText"/>
            </w:pPr>
            <w:r>
              <w:t>Principal’s</w:t>
            </w:r>
            <w:r w:rsidR="001131CE">
              <w:t xml:space="preserve"> acceptance</w:t>
            </w:r>
          </w:p>
        </w:tc>
        <w:tc>
          <w:tcPr>
            <w:tcW w:w="1418" w:type="dxa"/>
          </w:tcPr>
          <w:p w14:paraId="5A23D318" w14:textId="77777777" w:rsidR="001131CE" w:rsidRDefault="001131CE" w:rsidP="001131CE">
            <w:pPr>
              <w:pStyle w:val="TableText"/>
            </w:pPr>
            <w:r>
              <w:t>Documents;</w:t>
            </w:r>
          </w:p>
          <w:p w14:paraId="21C5CF4E" w14:textId="2B662F40" w:rsidR="001131CE" w:rsidRDefault="001131CE" w:rsidP="001131CE">
            <w:pPr>
              <w:pStyle w:val="TableText"/>
            </w:pPr>
            <w:r>
              <w:t>Written acceptance</w:t>
            </w:r>
          </w:p>
        </w:tc>
        <w:tc>
          <w:tcPr>
            <w:tcW w:w="1843" w:type="dxa"/>
          </w:tcPr>
          <w:p w14:paraId="3CAEA0A1" w14:textId="77777777" w:rsidR="001131CE" w:rsidRPr="00B96DB2" w:rsidRDefault="001131CE" w:rsidP="001131CE">
            <w:pPr>
              <w:pStyle w:val="TableText"/>
            </w:pPr>
          </w:p>
        </w:tc>
      </w:tr>
      <w:tr w:rsidR="00BF31B9" w:rsidRPr="00282112" w14:paraId="30DB0979" w14:textId="77777777" w:rsidTr="00C52084">
        <w:trPr>
          <w:cnfStyle w:val="000000100000" w:firstRow="0" w:lastRow="0" w:firstColumn="0" w:lastColumn="0" w:oddVBand="0" w:evenVBand="0" w:oddHBand="1" w:evenHBand="0" w:firstRowFirstColumn="0" w:firstRowLastColumn="0" w:lastRowFirstColumn="0" w:lastRowLastColumn="0"/>
        </w:trPr>
        <w:tc>
          <w:tcPr>
            <w:tcW w:w="851" w:type="dxa"/>
          </w:tcPr>
          <w:p w14:paraId="3B615219" w14:textId="323BE618" w:rsidR="00BF31B9" w:rsidRDefault="00BF31B9" w:rsidP="00BF31B9">
            <w:pPr>
              <w:pStyle w:val="TableText"/>
            </w:pPr>
            <w:r>
              <w:t>LBP5</w:t>
            </w:r>
          </w:p>
        </w:tc>
        <w:tc>
          <w:tcPr>
            <w:tcW w:w="1559" w:type="dxa"/>
          </w:tcPr>
          <w:p w14:paraId="1F975B0F" w14:textId="0927BB1C" w:rsidR="00BF31B9" w:rsidRDefault="00AD416D" w:rsidP="00BF31B9">
            <w:pPr>
              <w:pStyle w:val="TableText"/>
            </w:pPr>
            <w:r>
              <w:t>10</w:t>
            </w:r>
            <w:r w:rsidR="00BF31B9">
              <w:t xml:space="preserve">.3.1, </w:t>
            </w:r>
            <w:r>
              <w:t>10</w:t>
            </w:r>
            <w:r w:rsidR="00BF31B9">
              <w:t xml:space="preserve">.3.2, </w:t>
            </w:r>
            <w:r>
              <w:t>10</w:t>
            </w:r>
            <w:r w:rsidR="00BF31B9">
              <w:t xml:space="preserve">.3.3, </w:t>
            </w:r>
            <w:r>
              <w:t>10</w:t>
            </w:r>
            <w:r w:rsidR="00BF31B9">
              <w:t xml:space="preserve">.3.6, </w:t>
            </w:r>
            <w:r>
              <w:t>10</w:t>
            </w:r>
            <w:r w:rsidR="00BF31B9">
              <w:t xml:space="preserve">.3.8, </w:t>
            </w:r>
            <w:r>
              <w:t>10</w:t>
            </w:r>
            <w:r w:rsidR="00BF31B9">
              <w:t>.5.1</w:t>
            </w:r>
          </w:p>
        </w:tc>
        <w:tc>
          <w:tcPr>
            <w:tcW w:w="3260" w:type="dxa"/>
          </w:tcPr>
          <w:p w14:paraId="11C7D723" w14:textId="5441E056" w:rsidR="00BF31B9" w:rsidRDefault="00381B07" w:rsidP="00BF31B9">
            <w:pPr>
              <w:pStyle w:val="TableText"/>
            </w:pPr>
            <w:r>
              <w:t xml:space="preserve">Principal </w:t>
            </w:r>
            <w:r w:rsidR="00BF31B9">
              <w:t>to inspect and confirm pipework placement, conditions and jointing/welding</w:t>
            </w:r>
          </w:p>
          <w:p w14:paraId="0C8D0274" w14:textId="4BAE5C55" w:rsidR="00BF31B9" w:rsidRDefault="00BF31B9" w:rsidP="00BF31B9">
            <w:pPr>
              <w:pStyle w:val="TableText"/>
            </w:pPr>
            <w:r w:rsidRPr="00C7494D">
              <w:rPr>
                <w:b/>
                <w:bCs/>
              </w:rPr>
              <w:t>HOLD POINT H</w:t>
            </w:r>
            <w:r>
              <w:rPr>
                <w:b/>
                <w:bCs/>
              </w:rPr>
              <w:t>-LBP5</w:t>
            </w:r>
          </w:p>
        </w:tc>
        <w:tc>
          <w:tcPr>
            <w:tcW w:w="1560" w:type="dxa"/>
          </w:tcPr>
          <w:p w14:paraId="18A3D1DE" w14:textId="60D945B1" w:rsidR="00BF31B9" w:rsidRDefault="00BF31B9" w:rsidP="00BF31B9">
            <w:pPr>
              <w:pStyle w:val="TableText"/>
            </w:pPr>
            <w:r>
              <w:t>As required</w:t>
            </w:r>
          </w:p>
        </w:tc>
        <w:tc>
          <w:tcPr>
            <w:tcW w:w="1559" w:type="dxa"/>
          </w:tcPr>
          <w:p w14:paraId="5FB6EE30" w14:textId="3F85FD27" w:rsidR="00BF31B9" w:rsidRDefault="00BF31B9" w:rsidP="00BF31B9">
            <w:pPr>
              <w:pStyle w:val="TableText"/>
            </w:pPr>
            <w:r>
              <w:t>Prior to backfilling</w:t>
            </w:r>
          </w:p>
        </w:tc>
        <w:tc>
          <w:tcPr>
            <w:tcW w:w="2551" w:type="dxa"/>
          </w:tcPr>
          <w:p w14:paraId="07DC9EA7" w14:textId="7E4821CC" w:rsidR="00BF31B9" w:rsidRDefault="00381B07" w:rsidP="00BF31B9">
            <w:pPr>
              <w:pStyle w:val="TableText"/>
            </w:pPr>
            <w:r>
              <w:t>Principal’s</w:t>
            </w:r>
            <w:r w:rsidR="00BF31B9">
              <w:t xml:space="preserve"> confirmation</w:t>
            </w:r>
          </w:p>
        </w:tc>
        <w:tc>
          <w:tcPr>
            <w:tcW w:w="1418" w:type="dxa"/>
          </w:tcPr>
          <w:p w14:paraId="65EE6027" w14:textId="77777777" w:rsidR="00BF31B9" w:rsidRDefault="00BF31B9" w:rsidP="00BF31B9">
            <w:pPr>
              <w:pStyle w:val="TableText"/>
            </w:pPr>
            <w:r>
              <w:t>Site records and photos;</w:t>
            </w:r>
          </w:p>
          <w:p w14:paraId="35BF1FC5" w14:textId="04EBAA36" w:rsidR="00BF31B9" w:rsidRDefault="00BF31B9" w:rsidP="00BF31B9">
            <w:pPr>
              <w:pStyle w:val="TableText"/>
            </w:pPr>
            <w:r>
              <w:t>Written acceptance</w:t>
            </w:r>
          </w:p>
        </w:tc>
        <w:tc>
          <w:tcPr>
            <w:tcW w:w="1843" w:type="dxa"/>
          </w:tcPr>
          <w:p w14:paraId="00329DC4" w14:textId="77777777" w:rsidR="00BF31B9" w:rsidRPr="00B96DB2" w:rsidRDefault="00BF31B9" w:rsidP="00BF31B9">
            <w:pPr>
              <w:pStyle w:val="TableText"/>
            </w:pPr>
          </w:p>
        </w:tc>
      </w:tr>
      <w:tr w:rsidR="00BF31B9" w:rsidRPr="00282112" w14:paraId="385279AF" w14:textId="77777777" w:rsidTr="00C52084">
        <w:trPr>
          <w:cnfStyle w:val="000000010000" w:firstRow="0" w:lastRow="0" w:firstColumn="0" w:lastColumn="0" w:oddVBand="0" w:evenVBand="0" w:oddHBand="0" w:evenHBand="1" w:firstRowFirstColumn="0" w:firstRowLastColumn="0" w:lastRowFirstColumn="0" w:lastRowLastColumn="0"/>
        </w:trPr>
        <w:tc>
          <w:tcPr>
            <w:tcW w:w="851" w:type="dxa"/>
          </w:tcPr>
          <w:p w14:paraId="5DE50F66" w14:textId="2679103A" w:rsidR="00BF31B9" w:rsidRDefault="00BF31B9" w:rsidP="00BF31B9">
            <w:pPr>
              <w:pStyle w:val="TableText"/>
            </w:pPr>
            <w:r>
              <w:t>LBP6</w:t>
            </w:r>
          </w:p>
        </w:tc>
        <w:tc>
          <w:tcPr>
            <w:tcW w:w="1559" w:type="dxa"/>
          </w:tcPr>
          <w:p w14:paraId="378CAACD" w14:textId="6867D1A7" w:rsidR="00BF31B9" w:rsidRDefault="00AD416D" w:rsidP="00BF31B9">
            <w:pPr>
              <w:pStyle w:val="TableText"/>
            </w:pPr>
            <w:r>
              <w:t>10</w:t>
            </w:r>
            <w:r w:rsidR="00BF31B9">
              <w:t xml:space="preserve">.2.8, </w:t>
            </w:r>
            <w:r>
              <w:t>10</w:t>
            </w:r>
            <w:r w:rsidR="00BF31B9">
              <w:t xml:space="preserve">.2.9, </w:t>
            </w:r>
            <w:r>
              <w:t>10</w:t>
            </w:r>
            <w:r w:rsidR="00BF31B9">
              <w:t>.5.1</w:t>
            </w:r>
          </w:p>
        </w:tc>
        <w:tc>
          <w:tcPr>
            <w:tcW w:w="3260" w:type="dxa"/>
          </w:tcPr>
          <w:p w14:paraId="2D06A2A8" w14:textId="71E2E9FA" w:rsidR="00BF31B9" w:rsidRDefault="00381B07" w:rsidP="00BF31B9">
            <w:pPr>
              <w:pStyle w:val="TableText"/>
            </w:pPr>
            <w:r>
              <w:t xml:space="preserve">Principal </w:t>
            </w:r>
            <w:r w:rsidR="00BF31B9">
              <w:t>to review and approve concrete/reinforcement materials proposed to be used in the works</w:t>
            </w:r>
          </w:p>
          <w:p w14:paraId="2A813FC8" w14:textId="17401EF3" w:rsidR="00BF31B9" w:rsidRDefault="00BF31B9" w:rsidP="00BF31B9">
            <w:pPr>
              <w:pStyle w:val="TableText"/>
            </w:pPr>
            <w:r w:rsidRPr="00C7494D">
              <w:rPr>
                <w:b/>
                <w:bCs/>
              </w:rPr>
              <w:t>HOLD POINT H</w:t>
            </w:r>
            <w:r>
              <w:rPr>
                <w:b/>
                <w:bCs/>
              </w:rPr>
              <w:t>-LBP6</w:t>
            </w:r>
          </w:p>
        </w:tc>
        <w:tc>
          <w:tcPr>
            <w:tcW w:w="1560" w:type="dxa"/>
          </w:tcPr>
          <w:p w14:paraId="3B78B62C" w14:textId="4957CD26" w:rsidR="00BF31B9" w:rsidRDefault="00BF31B9" w:rsidP="00BF31B9">
            <w:pPr>
              <w:pStyle w:val="TableText"/>
            </w:pPr>
            <w:r>
              <w:t>As required</w:t>
            </w:r>
          </w:p>
        </w:tc>
        <w:tc>
          <w:tcPr>
            <w:tcW w:w="1559" w:type="dxa"/>
          </w:tcPr>
          <w:p w14:paraId="20F179A6" w14:textId="486616ED" w:rsidR="00BF31B9" w:rsidRDefault="00BF31B9" w:rsidP="00BF31B9">
            <w:pPr>
              <w:pStyle w:val="TableText"/>
            </w:pPr>
            <w:r>
              <w:t xml:space="preserve">Prior to materials delivery </w:t>
            </w:r>
          </w:p>
        </w:tc>
        <w:tc>
          <w:tcPr>
            <w:tcW w:w="2551" w:type="dxa"/>
          </w:tcPr>
          <w:p w14:paraId="6AD4899A" w14:textId="293714C2" w:rsidR="00BF31B9" w:rsidRDefault="00381B07" w:rsidP="00BF31B9">
            <w:pPr>
              <w:pStyle w:val="TableText"/>
            </w:pPr>
            <w:r>
              <w:t>Principal’s</w:t>
            </w:r>
            <w:r w:rsidR="00BF31B9">
              <w:t xml:space="preserve"> acceptance</w:t>
            </w:r>
          </w:p>
        </w:tc>
        <w:tc>
          <w:tcPr>
            <w:tcW w:w="1418" w:type="dxa"/>
          </w:tcPr>
          <w:p w14:paraId="4A93F0BF" w14:textId="77777777" w:rsidR="00BF31B9" w:rsidRDefault="00BF31B9" w:rsidP="00BF31B9">
            <w:pPr>
              <w:pStyle w:val="TableText"/>
            </w:pPr>
            <w:r>
              <w:t>Documents;</w:t>
            </w:r>
          </w:p>
          <w:p w14:paraId="76AFD0E7" w14:textId="2887AC4D" w:rsidR="00BF31B9" w:rsidRDefault="00BF31B9" w:rsidP="00BF31B9">
            <w:pPr>
              <w:pStyle w:val="TableText"/>
            </w:pPr>
            <w:r>
              <w:t>Written acceptance</w:t>
            </w:r>
          </w:p>
        </w:tc>
        <w:tc>
          <w:tcPr>
            <w:tcW w:w="1843" w:type="dxa"/>
          </w:tcPr>
          <w:p w14:paraId="51EE26C7" w14:textId="77777777" w:rsidR="00BF31B9" w:rsidRPr="00B96DB2" w:rsidRDefault="00BF31B9" w:rsidP="00BF31B9">
            <w:pPr>
              <w:pStyle w:val="TableText"/>
            </w:pPr>
          </w:p>
        </w:tc>
      </w:tr>
      <w:tr w:rsidR="00BF31B9" w:rsidRPr="00282112" w14:paraId="24354F59" w14:textId="77777777" w:rsidTr="00C52084">
        <w:trPr>
          <w:cnfStyle w:val="000000100000" w:firstRow="0" w:lastRow="0" w:firstColumn="0" w:lastColumn="0" w:oddVBand="0" w:evenVBand="0" w:oddHBand="1" w:evenHBand="0" w:firstRowFirstColumn="0" w:firstRowLastColumn="0" w:lastRowFirstColumn="0" w:lastRowLastColumn="0"/>
        </w:trPr>
        <w:tc>
          <w:tcPr>
            <w:tcW w:w="851" w:type="dxa"/>
          </w:tcPr>
          <w:p w14:paraId="23565220" w14:textId="2848A63E" w:rsidR="00BF31B9" w:rsidRDefault="00BF31B9" w:rsidP="00BF31B9">
            <w:pPr>
              <w:pStyle w:val="TableText"/>
            </w:pPr>
            <w:r>
              <w:lastRenderedPageBreak/>
              <w:t>LBP7</w:t>
            </w:r>
          </w:p>
        </w:tc>
        <w:tc>
          <w:tcPr>
            <w:tcW w:w="1559" w:type="dxa"/>
          </w:tcPr>
          <w:p w14:paraId="41996A4B" w14:textId="1F9B9BEF" w:rsidR="00BF31B9" w:rsidRDefault="00AD416D" w:rsidP="00BF31B9">
            <w:pPr>
              <w:pStyle w:val="TableText"/>
            </w:pPr>
            <w:r>
              <w:t>10</w:t>
            </w:r>
            <w:r w:rsidR="00BF31B9">
              <w:t xml:space="preserve">.4, </w:t>
            </w:r>
            <w:r>
              <w:t>10</w:t>
            </w:r>
            <w:r w:rsidR="00BF31B9">
              <w:t>.5.1</w:t>
            </w:r>
          </w:p>
        </w:tc>
        <w:tc>
          <w:tcPr>
            <w:tcW w:w="3260" w:type="dxa"/>
          </w:tcPr>
          <w:p w14:paraId="526D647C" w14:textId="2FB9E7D5" w:rsidR="00BF31B9" w:rsidRDefault="00381B07" w:rsidP="00BF31B9">
            <w:pPr>
              <w:pStyle w:val="TableText"/>
            </w:pPr>
            <w:r>
              <w:t xml:space="preserve">Principal </w:t>
            </w:r>
            <w:r w:rsidR="00BF31B9">
              <w:t>to inspect and confirm the completed concrete formwork</w:t>
            </w:r>
          </w:p>
          <w:p w14:paraId="358FA2D4" w14:textId="140B11EB" w:rsidR="00BF31B9" w:rsidRDefault="00BF31B9" w:rsidP="00BF31B9">
            <w:pPr>
              <w:pStyle w:val="TableText"/>
            </w:pPr>
            <w:r w:rsidRPr="00C7494D">
              <w:rPr>
                <w:b/>
                <w:bCs/>
              </w:rPr>
              <w:t>HOLD POINT H</w:t>
            </w:r>
            <w:r>
              <w:rPr>
                <w:b/>
                <w:bCs/>
              </w:rPr>
              <w:t>-LBP7</w:t>
            </w:r>
          </w:p>
        </w:tc>
        <w:tc>
          <w:tcPr>
            <w:tcW w:w="1560" w:type="dxa"/>
          </w:tcPr>
          <w:p w14:paraId="626661DA" w14:textId="1BFEFC4B" w:rsidR="00BF31B9" w:rsidRDefault="00BF31B9" w:rsidP="00BF31B9">
            <w:pPr>
              <w:pStyle w:val="TableText"/>
            </w:pPr>
            <w:r>
              <w:t>As required</w:t>
            </w:r>
          </w:p>
        </w:tc>
        <w:tc>
          <w:tcPr>
            <w:tcW w:w="1559" w:type="dxa"/>
          </w:tcPr>
          <w:p w14:paraId="0CC4C2F0" w14:textId="172C437D" w:rsidR="00BF31B9" w:rsidRDefault="00BF31B9" w:rsidP="00BF31B9">
            <w:pPr>
              <w:pStyle w:val="TableText"/>
            </w:pPr>
            <w:r>
              <w:t>Once concrete formwork is completed</w:t>
            </w:r>
          </w:p>
        </w:tc>
        <w:tc>
          <w:tcPr>
            <w:tcW w:w="2551" w:type="dxa"/>
          </w:tcPr>
          <w:p w14:paraId="73772363" w14:textId="09FF9F36" w:rsidR="00BF31B9" w:rsidRDefault="00381B07" w:rsidP="00BF31B9">
            <w:pPr>
              <w:pStyle w:val="TableText"/>
            </w:pPr>
            <w:r>
              <w:t>Principal’s</w:t>
            </w:r>
            <w:r w:rsidR="00BF31B9">
              <w:t xml:space="preserve"> confirmation</w:t>
            </w:r>
          </w:p>
        </w:tc>
        <w:tc>
          <w:tcPr>
            <w:tcW w:w="1418" w:type="dxa"/>
          </w:tcPr>
          <w:p w14:paraId="206FE76C" w14:textId="77777777" w:rsidR="00BF31B9" w:rsidRDefault="00BF31B9" w:rsidP="00BF31B9">
            <w:pPr>
              <w:pStyle w:val="TableText"/>
            </w:pPr>
            <w:r>
              <w:t>Site records and photos;</w:t>
            </w:r>
          </w:p>
          <w:p w14:paraId="3C9581A1" w14:textId="000DE6E4" w:rsidR="00BF31B9" w:rsidRDefault="00BF31B9" w:rsidP="00BF31B9">
            <w:pPr>
              <w:pStyle w:val="TableText"/>
            </w:pPr>
            <w:r>
              <w:t>Written acceptance</w:t>
            </w:r>
          </w:p>
        </w:tc>
        <w:tc>
          <w:tcPr>
            <w:tcW w:w="1843" w:type="dxa"/>
          </w:tcPr>
          <w:p w14:paraId="4E9AD049" w14:textId="77777777" w:rsidR="00BF31B9" w:rsidRPr="00B96DB2" w:rsidRDefault="00BF31B9" w:rsidP="00BF31B9">
            <w:pPr>
              <w:pStyle w:val="TableText"/>
            </w:pPr>
          </w:p>
        </w:tc>
      </w:tr>
      <w:tr w:rsidR="00BF31B9" w:rsidRPr="00282112" w14:paraId="550D550B" w14:textId="77777777" w:rsidTr="00C52084">
        <w:trPr>
          <w:cnfStyle w:val="000000010000" w:firstRow="0" w:lastRow="0" w:firstColumn="0" w:lastColumn="0" w:oddVBand="0" w:evenVBand="0" w:oddHBand="0" w:evenHBand="1" w:firstRowFirstColumn="0" w:firstRowLastColumn="0" w:lastRowFirstColumn="0" w:lastRowLastColumn="0"/>
        </w:trPr>
        <w:tc>
          <w:tcPr>
            <w:tcW w:w="851" w:type="dxa"/>
          </w:tcPr>
          <w:p w14:paraId="1F480E95" w14:textId="0495F38B" w:rsidR="00BF31B9" w:rsidRDefault="00BF31B9" w:rsidP="00BF31B9">
            <w:pPr>
              <w:pStyle w:val="TableText"/>
            </w:pPr>
            <w:r>
              <w:t>LBP8</w:t>
            </w:r>
          </w:p>
        </w:tc>
        <w:tc>
          <w:tcPr>
            <w:tcW w:w="1559" w:type="dxa"/>
          </w:tcPr>
          <w:p w14:paraId="2A641CB5" w14:textId="3E075BAA" w:rsidR="00BF31B9" w:rsidRDefault="00AD416D" w:rsidP="00BF31B9">
            <w:pPr>
              <w:pStyle w:val="TableText"/>
            </w:pPr>
            <w:r>
              <w:t>10</w:t>
            </w:r>
            <w:r w:rsidR="00BF31B9">
              <w:t xml:space="preserve">.4, </w:t>
            </w:r>
            <w:r>
              <w:t>10.</w:t>
            </w:r>
            <w:r w:rsidR="00BF31B9">
              <w:t>5.1</w:t>
            </w:r>
          </w:p>
        </w:tc>
        <w:tc>
          <w:tcPr>
            <w:tcW w:w="3260" w:type="dxa"/>
          </w:tcPr>
          <w:p w14:paraId="4EAB2995" w14:textId="3B544EAB" w:rsidR="00BF31B9" w:rsidRDefault="00381B07" w:rsidP="00BF31B9">
            <w:pPr>
              <w:pStyle w:val="TableText"/>
            </w:pPr>
            <w:r>
              <w:t xml:space="preserve">Principal </w:t>
            </w:r>
            <w:r w:rsidR="00BF31B9">
              <w:t xml:space="preserve">to inspect and confirm </w:t>
            </w:r>
            <w:r w:rsidR="00BF31B9" w:rsidRPr="00875D15">
              <w:t xml:space="preserve">reinforcement </w:t>
            </w:r>
            <w:r w:rsidR="00BF31B9">
              <w:t xml:space="preserve">fixed, </w:t>
            </w:r>
            <w:r w:rsidR="00BF31B9" w:rsidRPr="00875D15">
              <w:t>cores and embedment</w:t>
            </w:r>
            <w:r w:rsidR="00BF31B9">
              <w:t xml:space="preserve"> in place</w:t>
            </w:r>
          </w:p>
          <w:p w14:paraId="5DAE1688" w14:textId="3D4A110D" w:rsidR="00BF31B9" w:rsidRDefault="00BF31B9" w:rsidP="00BF31B9">
            <w:pPr>
              <w:pStyle w:val="TableText"/>
            </w:pPr>
            <w:r w:rsidRPr="00C7494D">
              <w:rPr>
                <w:b/>
                <w:bCs/>
              </w:rPr>
              <w:t>HOLD POINT H</w:t>
            </w:r>
            <w:r>
              <w:rPr>
                <w:b/>
                <w:bCs/>
              </w:rPr>
              <w:t>-LBP8</w:t>
            </w:r>
          </w:p>
        </w:tc>
        <w:tc>
          <w:tcPr>
            <w:tcW w:w="1560" w:type="dxa"/>
          </w:tcPr>
          <w:p w14:paraId="7AA343E2" w14:textId="2021809F" w:rsidR="00BF31B9" w:rsidRDefault="00BF31B9" w:rsidP="00BF31B9">
            <w:pPr>
              <w:pStyle w:val="TableText"/>
            </w:pPr>
            <w:r>
              <w:t>As required</w:t>
            </w:r>
          </w:p>
        </w:tc>
        <w:tc>
          <w:tcPr>
            <w:tcW w:w="1559" w:type="dxa"/>
          </w:tcPr>
          <w:p w14:paraId="64702531" w14:textId="0EE15F54" w:rsidR="00BF31B9" w:rsidRDefault="00BF31B9" w:rsidP="00BF31B9">
            <w:pPr>
              <w:pStyle w:val="TableText"/>
            </w:pPr>
            <w:r>
              <w:t>Prior to concrete placement</w:t>
            </w:r>
          </w:p>
        </w:tc>
        <w:tc>
          <w:tcPr>
            <w:tcW w:w="2551" w:type="dxa"/>
          </w:tcPr>
          <w:p w14:paraId="3D4FBED0" w14:textId="2C5ABBA8" w:rsidR="00BF31B9" w:rsidRDefault="00381B07" w:rsidP="00BF31B9">
            <w:pPr>
              <w:pStyle w:val="TableText"/>
            </w:pPr>
            <w:r>
              <w:t>Principal’s</w:t>
            </w:r>
            <w:r w:rsidR="00BF31B9">
              <w:t xml:space="preserve"> confirmation</w:t>
            </w:r>
          </w:p>
        </w:tc>
        <w:tc>
          <w:tcPr>
            <w:tcW w:w="1418" w:type="dxa"/>
          </w:tcPr>
          <w:p w14:paraId="4BA837D0" w14:textId="77777777" w:rsidR="00BF31B9" w:rsidRDefault="00BF31B9" w:rsidP="00BF31B9">
            <w:pPr>
              <w:pStyle w:val="TableText"/>
            </w:pPr>
            <w:r>
              <w:t>Site records and photos;</w:t>
            </w:r>
          </w:p>
          <w:p w14:paraId="37580EA0" w14:textId="0F71F7DD" w:rsidR="00BF31B9" w:rsidRDefault="00BF31B9" w:rsidP="00BF31B9">
            <w:pPr>
              <w:pStyle w:val="TableText"/>
            </w:pPr>
            <w:r>
              <w:t>Written acceptance</w:t>
            </w:r>
          </w:p>
        </w:tc>
        <w:tc>
          <w:tcPr>
            <w:tcW w:w="1843" w:type="dxa"/>
          </w:tcPr>
          <w:p w14:paraId="4835DA87" w14:textId="77777777" w:rsidR="00BF31B9" w:rsidRPr="00B96DB2" w:rsidRDefault="00BF31B9" w:rsidP="00BF31B9">
            <w:pPr>
              <w:pStyle w:val="TableText"/>
            </w:pPr>
          </w:p>
        </w:tc>
      </w:tr>
      <w:tr w:rsidR="00C52084" w:rsidRPr="00282112" w14:paraId="2B48E055" w14:textId="77777777" w:rsidTr="00C52084">
        <w:trPr>
          <w:cnfStyle w:val="000000100000" w:firstRow="0" w:lastRow="0" w:firstColumn="0" w:lastColumn="0" w:oddVBand="0" w:evenVBand="0" w:oddHBand="1" w:evenHBand="0" w:firstRowFirstColumn="0" w:firstRowLastColumn="0" w:lastRowFirstColumn="0" w:lastRowLastColumn="0"/>
        </w:trPr>
        <w:tc>
          <w:tcPr>
            <w:tcW w:w="851" w:type="dxa"/>
          </w:tcPr>
          <w:p w14:paraId="31D1A0C6" w14:textId="358D6C3B" w:rsidR="00C52084" w:rsidRDefault="00C52084" w:rsidP="00C52084">
            <w:pPr>
              <w:pStyle w:val="TableText"/>
            </w:pPr>
            <w:r>
              <w:t>LBP9</w:t>
            </w:r>
          </w:p>
        </w:tc>
        <w:tc>
          <w:tcPr>
            <w:tcW w:w="1559" w:type="dxa"/>
          </w:tcPr>
          <w:p w14:paraId="52119762" w14:textId="2FDDE516" w:rsidR="00C52084" w:rsidRDefault="00AD416D" w:rsidP="00C52084">
            <w:pPr>
              <w:pStyle w:val="TableText"/>
            </w:pPr>
            <w:r>
              <w:t>10</w:t>
            </w:r>
            <w:r w:rsidR="00C52084">
              <w:t>.5.2</w:t>
            </w:r>
          </w:p>
        </w:tc>
        <w:tc>
          <w:tcPr>
            <w:tcW w:w="3260" w:type="dxa"/>
          </w:tcPr>
          <w:p w14:paraId="07E96113" w14:textId="6EAA5AA6" w:rsidR="00C52084" w:rsidRDefault="00C52084" w:rsidP="00C52084">
            <w:pPr>
              <w:pStyle w:val="TableText"/>
            </w:pPr>
            <w:r>
              <w:t xml:space="preserve">As-constructed information to be provided to </w:t>
            </w:r>
            <w:r w:rsidR="00381B07">
              <w:t xml:space="preserve">Principal </w:t>
            </w:r>
            <w:r>
              <w:t>for review</w:t>
            </w:r>
          </w:p>
        </w:tc>
        <w:tc>
          <w:tcPr>
            <w:tcW w:w="1560" w:type="dxa"/>
          </w:tcPr>
          <w:p w14:paraId="1F3DBA8B" w14:textId="2EE9573F" w:rsidR="00C52084" w:rsidRDefault="00C52084" w:rsidP="00C52084">
            <w:pPr>
              <w:pStyle w:val="TableText"/>
            </w:pPr>
            <w:r>
              <w:t>Once</w:t>
            </w:r>
          </w:p>
        </w:tc>
        <w:tc>
          <w:tcPr>
            <w:tcW w:w="1559" w:type="dxa"/>
          </w:tcPr>
          <w:p w14:paraId="1E2A3985" w14:textId="21944AD4" w:rsidR="00C52084" w:rsidRDefault="00C52084" w:rsidP="00C52084">
            <w:pPr>
              <w:pStyle w:val="TableText"/>
            </w:pPr>
            <w:r>
              <w:t>W</w:t>
            </w:r>
            <w:r w:rsidRPr="00EF52B5">
              <w:t>ithin 14 days of practical completion</w:t>
            </w:r>
          </w:p>
        </w:tc>
        <w:tc>
          <w:tcPr>
            <w:tcW w:w="2551" w:type="dxa"/>
          </w:tcPr>
          <w:p w14:paraId="54ED60AF" w14:textId="1AF1EF0B" w:rsidR="00C52084" w:rsidRDefault="00C52084" w:rsidP="00C52084">
            <w:pPr>
              <w:pStyle w:val="TableText"/>
            </w:pPr>
            <w:r w:rsidRPr="00D67CCD">
              <w:t>Documentation to demonstrate construction meeting Specification</w:t>
            </w:r>
          </w:p>
        </w:tc>
        <w:tc>
          <w:tcPr>
            <w:tcW w:w="1418" w:type="dxa"/>
          </w:tcPr>
          <w:p w14:paraId="31A2EA59" w14:textId="0A6B5F64" w:rsidR="00C52084" w:rsidRPr="00C52084" w:rsidRDefault="00C52084" w:rsidP="00C52084">
            <w:pPr>
              <w:jc w:val="center"/>
            </w:pPr>
            <w:r w:rsidRPr="00D67CCD">
              <w:t>Documentation</w:t>
            </w:r>
          </w:p>
        </w:tc>
        <w:tc>
          <w:tcPr>
            <w:tcW w:w="1843" w:type="dxa"/>
          </w:tcPr>
          <w:p w14:paraId="52052AD4" w14:textId="77777777" w:rsidR="00C52084" w:rsidRPr="00B96DB2" w:rsidRDefault="00C52084" w:rsidP="00C52084">
            <w:pPr>
              <w:pStyle w:val="TableText"/>
            </w:pPr>
          </w:p>
        </w:tc>
      </w:tr>
      <w:tr w:rsidR="00C52084" w:rsidRPr="00282112" w14:paraId="05A37F96" w14:textId="77777777" w:rsidTr="00C52084">
        <w:trPr>
          <w:cnfStyle w:val="000000010000" w:firstRow="0" w:lastRow="0" w:firstColumn="0" w:lastColumn="0" w:oddVBand="0" w:evenVBand="0" w:oddHBand="0" w:evenHBand="1" w:firstRowFirstColumn="0" w:firstRowLastColumn="0" w:lastRowFirstColumn="0" w:lastRowLastColumn="0"/>
        </w:trPr>
        <w:tc>
          <w:tcPr>
            <w:tcW w:w="851" w:type="dxa"/>
          </w:tcPr>
          <w:p w14:paraId="47A0515C" w14:textId="43D4FF27" w:rsidR="00C52084" w:rsidRDefault="00C52084" w:rsidP="00C52084">
            <w:pPr>
              <w:pStyle w:val="TableText"/>
            </w:pPr>
            <w:r>
              <w:t>LBP10</w:t>
            </w:r>
          </w:p>
        </w:tc>
        <w:tc>
          <w:tcPr>
            <w:tcW w:w="1559" w:type="dxa"/>
          </w:tcPr>
          <w:p w14:paraId="6C5E0219" w14:textId="65A0139C" w:rsidR="00C52084" w:rsidRDefault="00AD416D" w:rsidP="00C52084">
            <w:pPr>
              <w:pStyle w:val="TableText"/>
            </w:pPr>
            <w:r>
              <w:t>10</w:t>
            </w:r>
            <w:r w:rsidR="00C52084">
              <w:t xml:space="preserve">.5.1, </w:t>
            </w:r>
            <w:r>
              <w:t>10</w:t>
            </w:r>
            <w:r w:rsidR="00C52084">
              <w:t>.5.2</w:t>
            </w:r>
          </w:p>
        </w:tc>
        <w:tc>
          <w:tcPr>
            <w:tcW w:w="3260" w:type="dxa"/>
          </w:tcPr>
          <w:p w14:paraId="6E08B462" w14:textId="491D2FF9" w:rsidR="00C52084" w:rsidRDefault="00381B07" w:rsidP="00C52084">
            <w:pPr>
              <w:pStyle w:val="TableText"/>
            </w:pPr>
            <w:r>
              <w:t xml:space="preserve">Principal </w:t>
            </w:r>
            <w:r w:rsidR="00C52084">
              <w:t>to review and approve the as-constructed information</w:t>
            </w:r>
          </w:p>
          <w:p w14:paraId="6D836474" w14:textId="0598D563" w:rsidR="002C4D6A" w:rsidRDefault="002C4D6A" w:rsidP="00C52084">
            <w:pPr>
              <w:pStyle w:val="TableText"/>
            </w:pPr>
            <w:r w:rsidRPr="00C7494D">
              <w:rPr>
                <w:b/>
                <w:bCs/>
              </w:rPr>
              <w:t>HOLD POINT H</w:t>
            </w:r>
            <w:r>
              <w:rPr>
                <w:b/>
                <w:bCs/>
              </w:rPr>
              <w:t>-LBP9</w:t>
            </w:r>
          </w:p>
        </w:tc>
        <w:tc>
          <w:tcPr>
            <w:tcW w:w="1560" w:type="dxa"/>
          </w:tcPr>
          <w:p w14:paraId="64B19B38" w14:textId="329A0E3F" w:rsidR="00C52084" w:rsidRDefault="00C52084" w:rsidP="00C52084">
            <w:pPr>
              <w:pStyle w:val="TableText"/>
            </w:pPr>
            <w:r>
              <w:t>Once</w:t>
            </w:r>
          </w:p>
        </w:tc>
        <w:tc>
          <w:tcPr>
            <w:tcW w:w="1559" w:type="dxa"/>
          </w:tcPr>
          <w:p w14:paraId="0C9C8E89" w14:textId="51077889" w:rsidR="00C52084" w:rsidRDefault="00C52084" w:rsidP="00C52084">
            <w:pPr>
              <w:pStyle w:val="TableText"/>
            </w:pPr>
            <w:r>
              <w:t>Prior to completion of all works</w:t>
            </w:r>
          </w:p>
        </w:tc>
        <w:tc>
          <w:tcPr>
            <w:tcW w:w="2551" w:type="dxa"/>
          </w:tcPr>
          <w:p w14:paraId="0065C475" w14:textId="77777777" w:rsidR="00C52084" w:rsidRDefault="00C52084" w:rsidP="00C52084">
            <w:pPr>
              <w:pStyle w:val="TableText"/>
            </w:pPr>
            <w:r w:rsidRPr="00D67CCD">
              <w:t>Documentation to demonstrate construction meeting Specification</w:t>
            </w:r>
            <w:r>
              <w:t>,</w:t>
            </w:r>
          </w:p>
          <w:p w14:paraId="6D14D36A" w14:textId="7FC6374C" w:rsidR="00C52084" w:rsidRDefault="00381B07" w:rsidP="00C52084">
            <w:pPr>
              <w:pStyle w:val="TableText"/>
            </w:pPr>
            <w:r>
              <w:t>Principal’s</w:t>
            </w:r>
            <w:r w:rsidR="00C52084">
              <w:t xml:space="preserve"> acceptance</w:t>
            </w:r>
          </w:p>
        </w:tc>
        <w:tc>
          <w:tcPr>
            <w:tcW w:w="1418" w:type="dxa"/>
          </w:tcPr>
          <w:p w14:paraId="52FF8BCF" w14:textId="1908ACEA" w:rsidR="00C52084" w:rsidRDefault="00C52084" w:rsidP="00C52084">
            <w:pPr>
              <w:pStyle w:val="TableText"/>
            </w:pPr>
            <w:r>
              <w:t xml:space="preserve">Written approval </w:t>
            </w:r>
          </w:p>
        </w:tc>
        <w:tc>
          <w:tcPr>
            <w:tcW w:w="1843" w:type="dxa"/>
          </w:tcPr>
          <w:p w14:paraId="30A3593E" w14:textId="77777777" w:rsidR="00C52084" w:rsidRPr="00B96DB2" w:rsidRDefault="00C52084" w:rsidP="00C52084">
            <w:pPr>
              <w:pStyle w:val="TableText"/>
            </w:pPr>
          </w:p>
        </w:tc>
      </w:tr>
    </w:tbl>
    <w:p w14:paraId="214600DA" w14:textId="542F8FD9" w:rsidR="00C52084" w:rsidRPr="00C72E75" w:rsidRDefault="00C52084" w:rsidP="00C72E75"/>
    <w:sectPr w:rsidR="00C52084" w:rsidRPr="00C72E75" w:rsidSect="00D043DD">
      <w:headerReference w:type="first" r:id="rId13"/>
      <w:footerReference w:type="first" r:id="rId14"/>
      <w:pgSz w:w="16838" w:h="11906" w:orient="landscape" w:code="9"/>
      <w:pgMar w:top="1134" w:right="1418" w:bottom="992" w:left="992" w:header="2183" w:footer="65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D906E" w14:textId="77777777" w:rsidR="00DA6372" w:rsidRDefault="00DA6372" w:rsidP="00C37A29">
      <w:pPr>
        <w:spacing w:after="0"/>
      </w:pPr>
      <w:r>
        <w:separator/>
      </w:r>
    </w:p>
  </w:endnote>
  <w:endnote w:type="continuationSeparator" w:id="0">
    <w:p w14:paraId="6BBC0C37" w14:textId="77777777" w:rsidR="00DA6372" w:rsidRDefault="00DA6372" w:rsidP="00C37A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Frutiger-Light">
    <w:altName w:val="Cambria"/>
    <w:panose1 w:val="00000000000000000000"/>
    <w:charset w:val="4D"/>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5AB56" w14:textId="142721CC" w:rsidR="00DA6372" w:rsidRPr="00296FC7" w:rsidRDefault="002924D9" w:rsidP="00296FC7">
    <w:pPr>
      <w:pStyle w:val="Footer"/>
    </w:pPr>
    <w:sdt>
      <w:sdtPr>
        <w:alias w:val="Job Number"/>
        <w:tag w:val=""/>
        <w:id w:val="250704416"/>
        <w:placeholder>
          <w:docPart w:val="E4F940ECDCCB4ED8AA0B720FBC63ACF1"/>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A6372">
          <w:t>202579S04Rev1</w:t>
        </w:r>
      </w:sdtContent>
    </w:sdt>
    <w:r w:rsidR="00DA6372" w:rsidRPr="00E40E9F">
      <w:t xml:space="preserve">  </w:t>
    </w:r>
    <w:sdt>
      <w:sdtPr>
        <w:alias w:val="Title"/>
        <w:tag w:val=""/>
        <w:id w:val="-1627304236"/>
        <w:placeholder>
          <w:docPart w:val="99C4E86BF35A4CADAE72BD032D12171F"/>
        </w:placeholder>
        <w:dataBinding w:prefixMappings="xmlns:ns0='http://purl.org/dc/elements/1.1/' xmlns:ns1='http://schemas.openxmlformats.org/package/2006/metadata/core-properties' " w:xpath="/ns1:coreProperties[1]/ns0:title[1]" w:storeItemID="{6C3C8BC8-F283-45AE-878A-BAB7291924A1}"/>
        <w:text/>
      </w:sdtPr>
      <w:sdtEndPr/>
      <w:sdtContent>
        <w:r w:rsidR="00DA6372">
          <w:t xml:space="preserve">Boonoo </w:t>
        </w:r>
        <w:proofErr w:type="spellStart"/>
        <w:r w:rsidR="00DA6372">
          <w:t>Boonoo</w:t>
        </w:r>
        <w:proofErr w:type="spellEnd"/>
        <w:r w:rsidR="00DA6372">
          <w:t xml:space="preserve"> Landfill</w:t>
        </w:r>
      </w:sdtContent>
    </w:sdt>
    <w:r w:rsidR="00DA6372">
      <w:t xml:space="preserve"> | </w:t>
    </w:r>
    <w:sdt>
      <w:sdtPr>
        <w:alias w:val="Subtitle"/>
        <w:tag w:val="Subtitle"/>
        <w:id w:val="2135905384"/>
        <w:placeholder>
          <w:docPart w:val="787082ECE5874C488C4A1D6BE55C60CE"/>
        </w:placeholder>
        <w:dataBinding w:prefixMappings="xmlns:ns0='http://purl.org/dc/elements/1.1/' xmlns:ns1='http://schemas.openxmlformats.org/package/2006/metadata/core-properties' " w:xpath="/ns1:coreProperties[1]/ns1:contentStatus[1]" w:storeItemID="{6C3C8BC8-F283-45AE-878A-BAB7291924A1}"/>
        <w:text/>
      </w:sdtPr>
      <w:sdtEndPr/>
      <w:sdtContent>
        <w:r w:rsidR="00DA6372">
          <w:t>Leachate Pond No.2 CQA Plan</w:t>
        </w:r>
      </w:sdtContent>
    </w:sdt>
    <w:r w:rsidR="00DA6372">
      <w:ptab w:relativeTo="margin" w:alignment="right" w:leader="none"/>
    </w:r>
    <w:r w:rsidR="00DA6372">
      <w:fldChar w:fldCharType="begin"/>
    </w:r>
    <w:r w:rsidR="00DA6372">
      <w:instrText xml:space="preserve"> PAGE  \* Arabic  \* MERGEFORMAT </w:instrText>
    </w:r>
    <w:r w:rsidR="00DA6372">
      <w:fldChar w:fldCharType="separate"/>
    </w:r>
    <w:r w:rsidR="00DA6372">
      <w:t>2</w:t>
    </w:r>
    <w:r w:rsidR="00DA6372">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Hlk74130726"/>
  <w:p w14:paraId="12348B23" w14:textId="5FB2483B" w:rsidR="00DA6372" w:rsidRPr="000E06A2" w:rsidRDefault="002924D9" w:rsidP="000E06A2">
    <w:pPr>
      <w:pStyle w:val="Footer"/>
    </w:pPr>
    <w:sdt>
      <w:sdtPr>
        <w:alias w:val="Job Number"/>
        <w:tag w:val=""/>
        <w:id w:val="-1435819900"/>
        <w:placeholder>
          <w:docPart w:val="F35410CDF731426F89F414E7167E24D7"/>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A6372">
          <w:t>202579S04Rev1</w:t>
        </w:r>
      </w:sdtContent>
    </w:sdt>
    <w:r w:rsidR="00DA6372" w:rsidRPr="00E40E9F">
      <w:t xml:space="preserve"> </w:t>
    </w:r>
    <w:bookmarkEnd w:id="3"/>
    <w:sdt>
      <w:sdtPr>
        <w:alias w:val="Title"/>
        <w:tag w:val=""/>
        <w:id w:val="-1336991931"/>
        <w:placeholder>
          <w:docPart w:val="7DCDF43EE7244B42858C3C6EE9FDCF8E"/>
        </w:placeholder>
        <w:dataBinding w:prefixMappings="xmlns:ns0='http://purl.org/dc/elements/1.1/' xmlns:ns1='http://schemas.openxmlformats.org/package/2006/metadata/core-properties' " w:xpath="/ns1:coreProperties[1]/ns0:title[1]" w:storeItemID="{6C3C8BC8-F283-45AE-878A-BAB7291924A1}"/>
        <w:text/>
      </w:sdtPr>
      <w:sdtEndPr/>
      <w:sdtContent>
        <w:r w:rsidR="00DA6372">
          <w:t xml:space="preserve">Boonoo </w:t>
        </w:r>
        <w:proofErr w:type="spellStart"/>
        <w:r w:rsidR="00DA6372">
          <w:t>Boonoo</w:t>
        </w:r>
        <w:proofErr w:type="spellEnd"/>
        <w:r w:rsidR="00DA6372">
          <w:t xml:space="preserve"> Landfill</w:t>
        </w:r>
      </w:sdtContent>
    </w:sdt>
    <w:r w:rsidR="00DA6372">
      <w:t xml:space="preserve"> | </w:t>
    </w:r>
    <w:sdt>
      <w:sdtPr>
        <w:alias w:val="Subtitle"/>
        <w:tag w:val="Subtitle"/>
        <w:id w:val="-1229060167"/>
        <w:temporary/>
        <w:dataBinding w:prefixMappings="xmlns:ns0='http://purl.org/dc/elements/1.1/' xmlns:ns1='http://schemas.openxmlformats.org/package/2006/metadata/core-properties' " w:xpath="/ns1:coreProperties[1]/ns1:contentStatus[1]" w:storeItemID="{6C3C8BC8-F283-45AE-878A-BAB7291924A1}"/>
        <w:text/>
      </w:sdtPr>
      <w:sdtEndPr/>
      <w:sdtContent>
        <w:r w:rsidR="00DA6372">
          <w:t>Leachate Pond No.2 CQA Plan</w:t>
        </w:r>
      </w:sdtContent>
    </w:sdt>
    <w:r w:rsidR="00DA6372">
      <w:ptab w:relativeTo="margin" w:alignment="right" w:leader="none"/>
    </w:r>
    <w:r w:rsidR="00DA6372">
      <w:fldChar w:fldCharType="begin"/>
    </w:r>
    <w:r w:rsidR="00DA6372">
      <w:instrText xml:space="preserve"> PAGE  \* Arabic  \* MERGEFORMAT </w:instrText>
    </w:r>
    <w:r w:rsidR="00DA6372">
      <w:fldChar w:fldCharType="separate"/>
    </w:r>
    <w:r w:rsidR="00DA6372">
      <w:t>15</w:t>
    </w:r>
    <w:r w:rsidR="00DA637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2718E" w14:textId="1B518917" w:rsidR="00DA6372" w:rsidRPr="00CE5C96" w:rsidRDefault="002924D9" w:rsidP="00CE5C96">
    <w:pPr>
      <w:pStyle w:val="Footer"/>
    </w:pPr>
    <w:sdt>
      <w:sdtPr>
        <w:alias w:val="Job Number"/>
        <w:tag w:val=""/>
        <w:id w:val="-1705554658"/>
        <w:dataBinding w:prefixMappings="xmlns:ns0='http://purl.org/dc/elements/1.1/' xmlns:ns1='http://schemas.openxmlformats.org/package/2006/metadata/core-properties' " w:xpath="/ns1:coreProperties[1]/ns0:description[1]" w:storeItemID="{6C3C8BC8-F283-45AE-878A-BAB7291924A1}"/>
        <w:text w:multiLine="1"/>
      </w:sdtPr>
      <w:sdtEndPr/>
      <w:sdtContent>
        <w:r w:rsidR="00DA6372">
          <w:t>202579S04Rev1</w:t>
        </w:r>
      </w:sdtContent>
    </w:sdt>
    <w:r w:rsidR="00DA6372" w:rsidRPr="00E40E9F">
      <w:t xml:space="preserve">  </w:t>
    </w:r>
    <w:sdt>
      <w:sdtPr>
        <w:alias w:val="Title"/>
        <w:tag w:val=""/>
        <w:id w:val="-1128472965"/>
        <w:dataBinding w:prefixMappings="xmlns:ns0='http://purl.org/dc/elements/1.1/' xmlns:ns1='http://schemas.openxmlformats.org/package/2006/metadata/core-properties' " w:xpath="/ns1:coreProperties[1]/ns0:title[1]" w:storeItemID="{6C3C8BC8-F283-45AE-878A-BAB7291924A1}"/>
        <w:text/>
      </w:sdtPr>
      <w:sdtEndPr/>
      <w:sdtContent>
        <w:r w:rsidR="00DA6372">
          <w:t xml:space="preserve">Boonoo </w:t>
        </w:r>
        <w:proofErr w:type="spellStart"/>
        <w:r w:rsidR="00DA6372">
          <w:t>Boonoo</w:t>
        </w:r>
        <w:proofErr w:type="spellEnd"/>
        <w:r w:rsidR="00DA6372">
          <w:t xml:space="preserve"> Landfill</w:t>
        </w:r>
      </w:sdtContent>
    </w:sdt>
    <w:r w:rsidR="00DA6372">
      <w:t xml:space="preserve"> | </w:t>
    </w:r>
    <w:sdt>
      <w:sdtPr>
        <w:alias w:val="Subtitle"/>
        <w:tag w:val="Subtitle"/>
        <w:id w:val="-1844541220"/>
        <w:dataBinding w:prefixMappings="xmlns:ns0='http://purl.org/dc/elements/1.1/' xmlns:ns1='http://schemas.openxmlformats.org/package/2006/metadata/core-properties' " w:xpath="/ns1:coreProperties[1]/ns1:contentStatus[1]" w:storeItemID="{6C3C8BC8-F283-45AE-878A-BAB7291924A1}"/>
        <w:text/>
      </w:sdtPr>
      <w:sdtEndPr/>
      <w:sdtContent>
        <w:r w:rsidR="00DA6372">
          <w:t>Leachate Pond No.2 CQA Plan</w:t>
        </w:r>
      </w:sdtContent>
    </w:sdt>
    <w:r w:rsidR="00DA6372">
      <w:ptab w:relativeTo="margin" w:alignment="right" w:leader="none"/>
    </w:r>
    <w:r w:rsidR="00DA6372">
      <w:fldChar w:fldCharType="begin"/>
    </w:r>
    <w:r w:rsidR="00DA6372">
      <w:instrText xml:space="preserve"> PAGE  \* Arabic  \* MERGEFORMAT </w:instrText>
    </w:r>
    <w:r w:rsidR="00DA6372">
      <w:fldChar w:fldCharType="separate"/>
    </w:r>
    <w:r w:rsidR="00DA6372">
      <w:t>4</w:t>
    </w:r>
    <w:r w:rsidR="00DA6372">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BFDDC" w14:textId="4CC52791" w:rsidR="00DA6372" w:rsidRPr="00296FC7" w:rsidRDefault="002924D9" w:rsidP="00296FC7">
    <w:pPr>
      <w:pStyle w:val="Footer"/>
    </w:pPr>
    <w:sdt>
      <w:sdtPr>
        <w:alias w:val="Job Number"/>
        <w:tag w:val=""/>
        <w:id w:val="-531729127"/>
        <w:dataBinding w:prefixMappings="xmlns:ns0='http://purl.org/dc/elements/1.1/' xmlns:ns1='http://schemas.openxmlformats.org/package/2006/metadata/core-properties' " w:xpath="/ns1:coreProperties[1]/ns0:description[1]" w:storeItemID="{6C3C8BC8-F283-45AE-878A-BAB7291924A1}"/>
        <w:text w:multiLine="1"/>
      </w:sdtPr>
      <w:sdtEndPr/>
      <w:sdtContent>
        <w:r w:rsidR="00DA6372">
          <w:t>202579S04Rev1</w:t>
        </w:r>
      </w:sdtContent>
    </w:sdt>
    <w:r w:rsidR="00DA6372" w:rsidRPr="00E40E9F">
      <w:t xml:space="preserve">  </w:t>
    </w:r>
    <w:sdt>
      <w:sdtPr>
        <w:alias w:val="Title"/>
        <w:tag w:val=""/>
        <w:id w:val="-1537189766"/>
        <w:dataBinding w:prefixMappings="xmlns:ns0='http://purl.org/dc/elements/1.1/' xmlns:ns1='http://schemas.openxmlformats.org/package/2006/metadata/core-properties' " w:xpath="/ns1:coreProperties[1]/ns0:title[1]" w:storeItemID="{6C3C8BC8-F283-45AE-878A-BAB7291924A1}"/>
        <w:text/>
      </w:sdtPr>
      <w:sdtEndPr/>
      <w:sdtContent>
        <w:r w:rsidR="00DA6372">
          <w:t xml:space="preserve">Boonoo </w:t>
        </w:r>
        <w:proofErr w:type="spellStart"/>
        <w:r w:rsidR="00DA6372">
          <w:t>Boonoo</w:t>
        </w:r>
        <w:proofErr w:type="spellEnd"/>
        <w:r w:rsidR="00DA6372">
          <w:t xml:space="preserve"> Landfill</w:t>
        </w:r>
      </w:sdtContent>
    </w:sdt>
    <w:r w:rsidR="00DA6372">
      <w:t xml:space="preserve"> | </w:t>
    </w:r>
    <w:sdt>
      <w:sdtPr>
        <w:alias w:val="Subtitle"/>
        <w:tag w:val="Subtitle"/>
        <w:id w:val="-2067483320"/>
        <w:dataBinding w:prefixMappings="xmlns:ns0='http://purl.org/dc/elements/1.1/' xmlns:ns1='http://schemas.openxmlformats.org/package/2006/metadata/core-properties' " w:xpath="/ns1:coreProperties[1]/ns1:contentStatus[1]" w:storeItemID="{6C3C8BC8-F283-45AE-878A-BAB7291924A1}"/>
        <w:text/>
      </w:sdtPr>
      <w:sdtEndPr/>
      <w:sdtContent>
        <w:r w:rsidR="00DA6372">
          <w:t>Leachate Pond No.2 CQA Plan</w:t>
        </w:r>
      </w:sdtContent>
    </w:sdt>
    <w:r w:rsidR="00DA6372">
      <w:ptab w:relativeTo="margin" w:alignment="right" w:leader="none"/>
    </w:r>
    <w:r w:rsidR="00DA6372">
      <w:fldChar w:fldCharType="begin"/>
    </w:r>
    <w:r w:rsidR="00DA6372">
      <w:instrText xml:space="preserve"> PAGE  \* Arabic  \* MERGEFORMAT </w:instrText>
    </w:r>
    <w:r w:rsidR="00DA6372">
      <w:fldChar w:fldCharType="separate"/>
    </w:r>
    <w:r w:rsidR="00DA6372">
      <w:t>2</w:t>
    </w:r>
    <w:r w:rsidR="00DA6372">
      <w:fldChar w:fldCharType="end"/>
    </w:r>
  </w:p>
  <w:p w14:paraId="54C1E380" w14:textId="77777777" w:rsidR="00DA6372" w:rsidRDefault="00DA63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D97B2" w14:textId="77777777" w:rsidR="00DA6372" w:rsidRDefault="00DA6372" w:rsidP="00C37A29">
      <w:pPr>
        <w:spacing w:after="0"/>
      </w:pPr>
      <w:r>
        <w:separator/>
      </w:r>
    </w:p>
  </w:footnote>
  <w:footnote w:type="continuationSeparator" w:id="0">
    <w:p w14:paraId="5A674BBD" w14:textId="77777777" w:rsidR="00DA6372" w:rsidRDefault="00DA6372" w:rsidP="00C37A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8A21B" w14:textId="77777777" w:rsidR="00DA6372" w:rsidRDefault="00DA6372">
    <w:pPr>
      <w:pStyle w:val="Header"/>
    </w:pPr>
    <w:r>
      <w:rPr>
        <w:noProof/>
      </w:rPr>
      <w:drawing>
        <wp:anchor distT="0" distB="0" distL="114300" distR="114300" simplePos="0" relativeHeight="251678720" behindDoc="1" locked="1" layoutInCell="1" allowOverlap="1" wp14:anchorId="27B0688F" wp14:editId="35A80BAB">
          <wp:simplePos x="0" y="0"/>
          <wp:positionH relativeFrom="page">
            <wp:align>right</wp:align>
          </wp:positionH>
          <wp:positionV relativeFrom="page">
            <wp:posOffset>7620</wp:posOffset>
          </wp:positionV>
          <wp:extent cx="7558405" cy="1391285"/>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NKIN_Minutes_02_OL2.png"/>
                  <pic:cNvPicPr/>
                </pic:nvPicPr>
                <pic:blipFill rotWithShape="1">
                  <a:blip r:embed="rId1">
                    <a:extLst>
                      <a:ext uri="{28A0092B-C50C-407E-A947-70E740481C1C}">
                        <a14:useLocalDpi xmlns:a14="http://schemas.microsoft.com/office/drawing/2010/main" val="0"/>
                      </a:ext>
                    </a:extLst>
                  </a:blip>
                  <a:srcRect b="86984"/>
                  <a:stretch/>
                </pic:blipFill>
                <pic:spPr bwMode="auto">
                  <a:xfrm>
                    <a:off x="0" y="0"/>
                    <a:ext cx="7558405" cy="1391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E9719" w14:textId="0236729B" w:rsidR="00DA6372" w:rsidRDefault="00DA6372">
    <w:pPr>
      <w:pStyle w:val="Header"/>
    </w:pPr>
    <w:r>
      <w:rPr>
        <w:noProof/>
      </w:rPr>
      <w:drawing>
        <wp:anchor distT="0" distB="0" distL="114300" distR="114300" simplePos="0" relativeHeight="251686912" behindDoc="1" locked="1" layoutInCell="1" allowOverlap="1" wp14:anchorId="2D5389B8" wp14:editId="78D73640">
          <wp:simplePos x="0" y="0"/>
          <wp:positionH relativeFrom="page">
            <wp:align>right</wp:align>
          </wp:positionH>
          <wp:positionV relativeFrom="page">
            <wp:posOffset>7620</wp:posOffset>
          </wp:positionV>
          <wp:extent cx="7558405" cy="1391285"/>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NKIN_Minutes_02_OL2.png"/>
                  <pic:cNvPicPr/>
                </pic:nvPicPr>
                <pic:blipFill rotWithShape="1">
                  <a:blip r:embed="rId1">
                    <a:extLst>
                      <a:ext uri="{28A0092B-C50C-407E-A947-70E740481C1C}">
                        <a14:useLocalDpi xmlns:a14="http://schemas.microsoft.com/office/drawing/2010/main" val="0"/>
                      </a:ext>
                    </a:extLst>
                  </a:blip>
                  <a:srcRect b="86984"/>
                  <a:stretch/>
                </pic:blipFill>
                <pic:spPr bwMode="auto">
                  <a:xfrm>
                    <a:off x="0" y="0"/>
                    <a:ext cx="7558405" cy="1391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EE4CB5" w14:textId="77777777" w:rsidR="00DA6372" w:rsidRDefault="00DA63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7ED2B81C"/>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E0CED296"/>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9"/>
    <w:multiLevelType w:val="singleLevel"/>
    <w:tmpl w:val="E9C83F7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4DD2EF1"/>
    <w:multiLevelType w:val="hybridMultilevel"/>
    <w:tmpl w:val="00F637F0"/>
    <w:lvl w:ilvl="0" w:tplc="82ACAA4E">
      <w:start w:val="1"/>
      <w:numFmt w:val="bullet"/>
      <w:pStyle w:val="TCBulletsLevel2"/>
      <w:lvlText w:val=""/>
      <w:lvlJc w:val="left"/>
      <w:pPr>
        <w:ind w:left="1069" w:hanging="360"/>
      </w:pPr>
      <w:rPr>
        <w:rFonts w:ascii="Symbol" w:hAnsi="Symbol" w:hint="default"/>
        <w:color w:val="auto"/>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0AC2735F"/>
    <w:multiLevelType w:val="multilevel"/>
    <w:tmpl w:val="89203BAE"/>
    <w:styleLink w:val="ListHeadings"/>
    <w:lvl w:ilvl="0">
      <w:start w:val="1"/>
      <w:numFmt w:val="decimal"/>
      <w:lvlText w:val="%1."/>
      <w:lvlJc w:val="left"/>
      <w:pPr>
        <w:tabs>
          <w:tab w:val="num" w:pos="360"/>
        </w:tabs>
        <w:ind w:left="340" w:hanging="34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361" w:hanging="1361"/>
      </w:pPr>
      <w:rPr>
        <w:rFonts w:hint="default"/>
      </w:rPr>
    </w:lvl>
    <w:lvl w:ilvl="4">
      <w:start w:val="1"/>
      <w:numFmt w:val="decimal"/>
      <w:lvlText w:val="%1.%2.%3.%4.%5"/>
      <w:lvlJc w:val="left"/>
      <w:pPr>
        <w:ind w:left="1701" w:hanging="1701"/>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F6F37EA"/>
    <w:multiLevelType w:val="multilevel"/>
    <w:tmpl w:val="26527054"/>
    <w:styleLink w:val="Numbering"/>
    <w:lvl w:ilvl="0">
      <w:start w:val="1"/>
      <w:numFmt w:val="decimal"/>
      <w:lvlText w:val="%1."/>
      <w:lvlJc w:val="left"/>
      <w:pPr>
        <w:ind w:left="1418" w:hanging="681"/>
      </w:pPr>
      <w:rPr>
        <w:rFonts w:hint="default"/>
      </w:rPr>
    </w:lvl>
    <w:lvl w:ilvl="1">
      <w:start w:val="1"/>
      <w:numFmt w:val="decimal"/>
      <w:lvlText w:val="%1.%2."/>
      <w:lvlJc w:val="left"/>
      <w:pPr>
        <w:ind w:left="1418" w:hanging="681"/>
      </w:pPr>
      <w:rPr>
        <w:rFonts w:hint="default"/>
      </w:rPr>
    </w:lvl>
    <w:lvl w:ilvl="2">
      <w:start w:val="1"/>
      <w:numFmt w:val="decimal"/>
      <w:lvlText w:val="%1.%2.%3."/>
      <w:lvlJc w:val="left"/>
      <w:pPr>
        <w:ind w:left="1418" w:hanging="681"/>
      </w:pPr>
      <w:rPr>
        <w:rFonts w:hint="default"/>
      </w:rPr>
    </w:lvl>
    <w:lvl w:ilvl="3">
      <w:start w:val="1"/>
      <w:numFmt w:val="decimal"/>
      <w:lvlText w:val="%1.%2.%3.%4."/>
      <w:lvlJc w:val="left"/>
      <w:pPr>
        <w:ind w:left="1418" w:hanging="681"/>
      </w:pPr>
      <w:rPr>
        <w:rFonts w:hint="default"/>
      </w:rPr>
    </w:lvl>
    <w:lvl w:ilvl="4">
      <w:start w:val="1"/>
      <w:numFmt w:val="decimal"/>
      <w:lvlText w:val="%1.%2.%3.%4.%5"/>
      <w:lvlJc w:val="left"/>
      <w:pPr>
        <w:ind w:left="1418" w:hanging="681"/>
      </w:pPr>
      <w:rPr>
        <w:rFonts w:hint="default"/>
      </w:rPr>
    </w:lvl>
    <w:lvl w:ilvl="5">
      <w:start w:val="1"/>
      <w:numFmt w:val="lowerLetter"/>
      <w:lvlText w:val="%6."/>
      <w:lvlJc w:val="left"/>
      <w:pPr>
        <w:ind w:left="1644" w:hanging="226"/>
      </w:pPr>
      <w:rPr>
        <w:rFonts w:hint="default"/>
      </w:rPr>
    </w:lvl>
    <w:lvl w:ilvl="6">
      <w:start w:val="1"/>
      <w:numFmt w:val="lowerRoman"/>
      <w:lvlText w:val="%7."/>
      <w:lvlJc w:val="left"/>
      <w:pPr>
        <w:tabs>
          <w:tab w:val="num" w:pos="1644"/>
        </w:tabs>
        <w:ind w:left="1871" w:hanging="227"/>
      </w:pPr>
      <w:rPr>
        <w:rFonts w:hint="default"/>
      </w:rPr>
    </w:lvl>
    <w:lvl w:ilvl="7">
      <w:start w:val="1"/>
      <w:numFmt w:val="decimal"/>
      <w:lvlText w:val="%8."/>
      <w:lvlJc w:val="left"/>
      <w:pPr>
        <w:ind w:left="1418" w:hanging="681"/>
      </w:pPr>
      <w:rPr>
        <w:rFonts w:hint="default"/>
      </w:rPr>
    </w:lvl>
    <w:lvl w:ilvl="8">
      <w:start w:val="1"/>
      <w:numFmt w:val="none"/>
      <w:lvlText w:val=""/>
      <w:lvlJc w:val="right"/>
      <w:pPr>
        <w:ind w:left="1418" w:hanging="681"/>
      </w:pPr>
      <w:rPr>
        <w:rFonts w:hint="default"/>
      </w:rPr>
    </w:lvl>
  </w:abstractNum>
  <w:abstractNum w:abstractNumId="6" w15:restartNumberingAfterBreak="0">
    <w:nsid w:val="13316EB8"/>
    <w:multiLevelType w:val="hybridMultilevel"/>
    <w:tmpl w:val="06B6B136"/>
    <w:lvl w:ilvl="0" w:tplc="AC4EB61C">
      <w:start w:val="1"/>
      <w:numFmt w:val="upp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D590DAF"/>
    <w:multiLevelType w:val="multilevel"/>
    <w:tmpl w:val="02C21B70"/>
    <w:numStyleLink w:val="Bullets"/>
  </w:abstractNum>
  <w:abstractNum w:abstractNumId="8" w15:restartNumberingAfterBreak="0">
    <w:nsid w:val="26276A30"/>
    <w:multiLevelType w:val="hybridMultilevel"/>
    <w:tmpl w:val="9A1EE006"/>
    <w:lvl w:ilvl="0" w:tplc="DF185FC0">
      <w:start w:val="1"/>
      <w:numFmt w:val="decimal"/>
      <w:pStyle w:val="NumberedHeading"/>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7E16858"/>
    <w:multiLevelType w:val="multilevel"/>
    <w:tmpl w:val="26527054"/>
    <w:numStyleLink w:val="Numbering"/>
  </w:abstractNum>
  <w:abstractNum w:abstractNumId="10" w15:restartNumberingAfterBreak="0">
    <w:nsid w:val="452B5511"/>
    <w:multiLevelType w:val="multilevel"/>
    <w:tmpl w:val="4126D39C"/>
    <w:lvl w:ilvl="0">
      <w:start w:val="1"/>
      <w:numFmt w:val="decimal"/>
      <w:pStyle w:val="Heading1"/>
      <w:lvlText w:val="%1"/>
      <w:lvlJc w:val="left"/>
      <w:pPr>
        <w:ind w:left="1991" w:hanging="432"/>
      </w:pPr>
    </w:lvl>
    <w:lvl w:ilvl="1">
      <w:start w:val="1"/>
      <w:numFmt w:val="decimal"/>
      <w:pStyle w:val="Heading2"/>
      <w:lvlText w:val="%1.%2"/>
      <w:lvlJc w:val="left"/>
      <w:pPr>
        <w:ind w:left="156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21D7870"/>
    <w:multiLevelType w:val="multilevel"/>
    <w:tmpl w:val="2CECA206"/>
    <w:lvl w:ilvl="0">
      <w:start w:val="1"/>
      <w:numFmt w:val="decimal"/>
      <w:pStyle w:val="ListNumber"/>
      <w:lvlText w:val="%1."/>
      <w:lvlJc w:val="left"/>
      <w:pPr>
        <w:ind w:left="567" w:hanging="567"/>
      </w:pPr>
      <w:rPr>
        <w:rFonts w:hint="default"/>
      </w:rPr>
    </w:lvl>
    <w:lvl w:ilvl="1">
      <w:start w:val="1"/>
      <w:numFmt w:val="decimal"/>
      <w:pStyle w:val="ListNumber2"/>
      <w:lvlText w:val="%1.%2."/>
      <w:lvlJc w:val="left"/>
      <w:pPr>
        <w:ind w:left="1418" w:hanging="681"/>
      </w:pPr>
      <w:rPr>
        <w:rFonts w:hint="default"/>
      </w:rPr>
    </w:lvl>
    <w:lvl w:ilvl="2">
      <w:start w:val="1"/>
      <w:numFmt w:val="decimal"/>
      <w:pStyle w:val="ListNumber3"/>
      <w:lvlText w:val="%1.%2.%3."/>
      <w:lvlJc w:val="left"/>
      <w:pPr>
        <w:ind w:left="1418" w:hanging="681"/>
      </w:pPr>
      <w:rPr>
        <w:rFonts w:hint="default"/>
      </w:rPr>
    </w:lvl>
    <w:lvl w:ilvl="3">
      <w:start w:val="1"/>
      <w:numFmt w:val="decimal"/>
      <w:pStyle w:val="ListNumber4"/>
      <w:lvlText w:val="%1.%2.%3.%4."/>
      <w:lvlJc w:val="left"/>
      <w:pPr>
        <w:ind w:left="1418" w:hanging="681"/>
      </w:pPr>
      <w:rPr>
        <w:rFonts w:hint="default"/>
      </w:rPr>
    </w:lvl>
    <w:lvl w:ilvl="4">
      <w:start w:val="1"/>
      <w:numFmt w:val="decimal"/>
      <w:pStyle w:val="ListNumber5"/>
      <w:lvlText w:val="%1.%2.%3.%4.%5"/>
      <w:lvlJc w:val="left"/>
      <w:pPr>
        <w:ind w:left="1418" w:hanging="681"/>
      </w:pPr>
      <w:rPr>
        <w:rFonts w:hint="default"/>
      </w:rPr>
    </w:lvl>
    <w:lvl w:ilvl="5">
      <w:start w:val="1"/>
      <w:numFmt w:val="lowerLetter"/>
      <w:pStyle w:val="List"/>
      <w:lvlText w:val="%6."/>
      <w:lvlJc w:val="left"/>
      <w:pPr>
        <w:ind w:left="1644" w:hanging="226"/>
      </w:pPr>
      <w:rPr>
        <w:rFonts w:hint="default"/>
      </w:rPr>
    </w:lvl>
    <w:lvl w:ilvl="6">
      <w:start w:val="1"/>
      <w:numFmt w:val="lowerRoman"/>
      <w:pStyle w:val="List2"/>
      <w:lvlText w:val="%7."/>
      <w:lvlJc w:val="left"/>
      <w:pPr>
        <w:tabs>
          <w:tab w:val="num" w:pos="1644"/>
        </w:tabs>
        <w:ind w:left="1871" w:hanging="227"/>
      </w:pPr>
      <w:rPr>
        <w:rFonts w:hint="default"/>
      </w:rPr>
    </w:lvl>
    <w:lvl w:ilvl="7">
      <w:start w:val="1"/>
      <w:numFmt w:val="decimal"/>
      <w:lvlText w:val="%8."/>
      <w:lvlJc w:val="left"/>
      <w:pPr>
        <w:ind w:left="1418" w:hanging="681"/>
      </w:pPr>
      <w:rPr>
        <w:rFonts w:hint="default"/>
      </w:rPr>
    </w:lvl>
    <w:lvl w:ilvl="8">
      <w:start w:val="1"/>
      <w:numFmt w:val="none"/>
      <w:lvlText w:val=""/>
      <w:lvlJc w:val="right"/>
      <w:pPr>
        <w:ind w:left="1418" w:hanging="681"/>
      </w:pPr>
      <w:rPr>
        <w:rFonts w:hint="default"/>
      </w:rPr>
    </w:lvl>
  </w:abstractNum>
  <w:abstractNum w:abstractNumId="12" w15:restartNumberingAfterBreak="0">
    <w:nsid w:val="526A02B8"/>
    <w:multiLevelType w:val="hybridMultilevel"/>
    <w:tmpl w:val="0532BBE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3" w15:restartNumberingAfterBreak="0">
    <w:nsid w:val="535F1C82"/>
    <w:multiLevelType w:val="multilevel"/>
    <w:tmpl w:val="4B08D076"/>
    <w:lvl w:ilvl="0">
      <w:start w:val="1"/>
      <w:numFmt w:val="bullet"/>
      <w:lvlText w:val=""/>
      <w:lvlJc w:val="left"/>
      <w:pPr>
        <w:tabs>
          <w:tab w:val="num" w:pos="680"/>
        </w:tabs>
        <w:ind w:left="680" w:hanging="254"/>
      </w:pPr>
      <w:rPr>
        <w:rFonts w:ascii="Symbol" w:hAnsi="Symbol" w:hint="default"/>
        <w:color w:val="D16332"/>
      </w:rPr>
    </w:lvl>
    <w:lvl w:ilvl="1">
      <w:start w:val="1"/>
      <w:numFmt w:val="bullet"/>
      <w:lvlText w:val="o"/>
      <w:lvlJc w:val="left"/>
      <w:pPr>
        <w:ind w:left="1724" w:hanging="360"/>
      </w:pPr>
      <w:rPr>
        <w:rFonts w:ascii="Courier New" w:hAnsi="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hint="default"/>
      </w:rPr>
    </w:lvl>
    <w:lvl w:ilvl="8">
      <w:start w:val="1"/>
      <w:numFmt w:val="bullet"/>
      <w:lvlText w:val=""/>
      <w:lvlJc w:val="left"/>
      <w:pPr>
        <w:ind w:left="6764" w:hanging="360"/>
      </w:pPr>
      <w:rPr>
        <w:rFonts w:ascii="Wingdings" w:hAnsi="Wingdings" w:hint="default"/>
      </w:rPr>
    </w:lvl>
  </w:abstractNum>
  <w:abstractNum w:abstractNumId="14" w15:restartNumberingAfterBreak="0">
    <w:nsid w:val="5A8A1E14"/>
    <w:multiLevelType w:val="multilevel"/>
    <w:tmpl w:val="88885B2A"/>
    <w:numStyleLink w:val="Headings"/>
  </w:abstractNum>
  <w:abstractNum w:abstractNumId="15" w15:restartNumberingAfterBreak="0">
    <w:nsid w:val="60E1502C"/>
    <w:multiLevelType w:val="multilevel"/>
    <w:tmpl w:val="02C21B70"/>
    <w:styleLink w:val="Bullets"/>
    <w:lvl w:ilvl="0">
      <w:start w:val="1"/>
      <w:numFmt w:val="bullet"/>
      <w:pStyle w:val="ListBullet"/>
      <w:lvlText w:val=""/>
      <w:lvlJc w:val="left"/>
      <w:pPr>
        <w:ind w:left="170" w:hanging="170"/>
      </w:pPr>
      <w:rPr>
        <w:rFonts w:ascii="Symbol" w:hAnsi="Symbol" w:cs="Times New Roman" w:hint="default"/>
        <w:color w:val="auto"/>
      </w:rPr>
    </w:lvl>
    <w:lvl w:ilvl="1">
      <w:start w:val="1"/>
      <w:numFmt w:val="bullet"/>
      <w:pStyle w:val="ListBullet2"/>
      <w:lvlText w:val="-"/>
      <w:lvlJc w:val="left"/>
      <w:pPr>
        <w:tabs>
          <w:tab w:val="num" w:pos="340"/>
        </w:tabs>
        <w:ind w:left="340" w:hanging="170"/>
      </w:pPr>
      <w:rPr>
        <w:rFonts w:ascii="Calibri" w:hAnsi="Calibri" w:cs="Calibri" w:hint="default"/>
        <w:color w:val="auto"/>
      </w:rPr>
    </w:lvl>
    <w:lvl w:ilvl="2">
      <w:start w:val="1"/>
      <w:numFmt w:val="bullet"/>
      <w:pStyle w:val="ListBullet3"/>
      <w:lvlText w:val="◦"/>
      <w:lvlJc w:val="left"/>
      <w:pPr>
        <w:ind w:left="510" w:hanging="170"/>
      </w:pPr>
      <w:rPr>
        <w:rFonts w:ascii="Calibri" w:hAnsi="Calibri" w:cs="Calibri" w:hint="default"/>
        <w:color w:val="auto"/>
      </w:rPr>
    </w:lvl>
    <w:lvl w:ilvl="3">
      <w:start w:val="1"/>
      <w:numFmt w:val="bullet"/>
      <w:lvlText w:val="–"/>
      <w:lvlJc w:val="left"/>
      <w:pPr>
        <w:tabs>
          <w:tab w:val="num" w:pos="851"/>
        </w:tabs>
        <w:ind w:left="1134" w:hanging="283"/>
      </w:pPr>
      <w:rPr>
        <w:rFonts w:ascii="Calibri" w:hAnsi="Calibri" w:cs="Times New Roman" w:hint="default"/>
        <w:color w:val="auto"/>
      </w:rPr>
    </w:lvl>
    <w:lvl w:ilvl="4">
      <w:start w:val="1"/>
      <w:numFmt w:val="bullet"/>
      <w:lvlText w:val="–"/>
      <w:lvlJc w:val="left"/>
      <w:pPr>
        <w:ind w:left="1418" w:hanging="284"/>
      </w:pPr>
      <w:rPr>
        <w:rFonts w:ascii="Calibri" w:hAnsi="Calibri" w:cs="Times New Roman" w:hint="default"/>
        <w:color w:val="auto"/>
      </w:rPr>
    </w:lvl>
    <w:lvl w:ilvl="5">
      <w:start w:val="1"/>
      <w:numFmt w:val="bullet"/>
      <w:lvlText w:val="–"/>
      <w:lvlJc w:val="left"/>
      <w:pPr>
        <w:ind w:left="1701" w:hanging="283"/>
      </w:pPr>
      <w:rPr>
        <w:rFonts w:ascii="Arial" w:hAnsi="Arial" w:cs="Times New Roman" w:hint="default"/>
      </w:rPr>
    </w:lvl>
    <w:lvl w:ilvl="6">
      <w:start w:val="1"/>
      <w:numFmt w:val="bullet"/>
      <w:lvlText w:val="–"/>
      <w:lvlJc w:val="left"/>
      <w:pPr>
        <w:ind w:left="1985" w:hanging="284"/>
      </w:pPr>
      <w:rPr>
        <w:rFonts w:ascii="Arial" w:hAnsi="Arial" w:cs="Times New Roman" w:hint="default"/>
      </w:rPr>
    </w:lvl>
    <w:lvl w:ilvl="7">
      <w:start w:val="1"/>
      <w:numFmt w:val="bullet"/>
      <w:lvlText w:val="–"/>
      <w:lvlJc w:val="left"/>
      <w:pPr>
        <w:ind w:left="2268" w:hanging="283"/>
      </w:pPr>
      <w:rPr>
        <w:rFonts w:ascii="Arial" w:hAnsi="Arial" w:cs="Times New Roman" w:hint="default"/>
      </w:rPr>
    </w:lvl>
    <w:lvl w:ilvl="8">
      <w:start w:val="1"/>
      <w:numFmt w:val="bullet"/>
      <w:lvlText w:val="–"/>
      <w:lvlJc w:val="left"/>
      <w:pPr>
        <w:ind w:left="2552" w:hanging="284"/>
      </w:pPr>
      <w:rPr>
        <w:rFonts w:ascii="Arial" w:hAnsi="Arial" w:cs="Times New Roman" w:hint="default"/>
      </w:rPr>
    </w:lvl>
  </w:abstractNum>
  <w:abstractNum w:abstractNumId="16" w15:restartNumberingAfterBreak="0">
    <w:nsid w:val="7BBE0CBC"/>
    <w:multiLevelType w:val="multilevel"/>
    <w:tmpl w:val="88885B2A"/>
    <w:styleLink w:val="Headings"/>
    <w:lvl w:ilvl="0">
      <w:start w:val="1"/>
      <w:numFmt w:val="decimal"/>
      <w:lvlText w:val="%1."/>
      <w:lvlJc w:val="left"/>
      <w:pPr>
        <w:ind w:left="737" w:hanging="737"/>
      </w:pPr>
      <w:rPr>
        <w:rFonts w:hint="default"/>
      </w:rPr>
    </w:lvl>
    <w:lvl w:ilvl="1">
      <w:start w:val="1"/>
      <w:numFmt w:val="decimal"/>
      <w:pStyle w:val="NumberedHeading2"/>
      <w:lvlText w:val="%1.%2"/>
      <w:lvlJc w:val="left"/>
      <w:pPr>
        <w:ind w:left="737" w:hanging="737"/>
      </w:pPr>
      <w:rPr>
        <w:rFonts w:hint="default"/>
      </w:rPr>
    </w:lvl>
    <w:lvl w:ilvl="2">
      <w:start w:val="1"/>
      <w:numFmt w:val="decimal"/>
      <w:pStyle w:val="Style1"/>
      <w:lvlText w:val="%1.%2.%3"/>
      <w:lvlJc w:val="left"/>
      <w:pPr>
        <w:ind w:left="1304" w:hanging="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BFE0743"/>
    <w:multiLevelType w:val="multilevel"/>
    <w:tmpl w:val="02C21B70"/>
    <w:numStyleLink w:val="Bullets"/>
  </w:abstractNum>
  <w:abstractNum w:abstractNumId="18" w15:restartNumberingAfterBreak="0">
    <w:nsid w:val="7E1300C6"/>
    <w:multiLevelType w:val="hybridMultilevel"/>
    <w:tmpl w:val="CAE66E4E"/>
    <w:lvl w:ilvl="0" w:tplc="B54841E8">
      <w:start w:val="1"/>
      <w:numFmt w:val="decimal"/>
      <w:lvlText w:val="1.%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59366553">
    <w:abstractNumId w:val="15"/>
  </w:num>
  <w:num w:numId="2" w16cid:durableId="319777095">
    <w:abstractNumId w:val="5"/>
  </w:num>
  <w:num w:numId="3" w16cid:durableId="307439392">
    <w:abstractNumId w:val="4"/>
  </w:num>
  <w:num w:numId="4" w16cid:durableId="1825470191">
    <w:abstractNumId w:val="7"/>
  </w:num>
  <w:num w:numId="5" w16cid:durableId="1437409737">
    <w:abstractNumId w:val="9"/>
  </w:num>
  <w:num w:numId="6" w16cid:durableId="414866486">
    <w:abstractNumId w:val="16"/>
  </w:num>
  <w:num w:numId="7" w16cid:durableId="31518717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6092419">
    <w:abstractNumId w:val="1"/>
  </w:num>
  <w:num w:numId="9" w16cid:durableId="425227226">
    <w:abstractNumId w:val="0"/>
  </w:num>
  <w:num w:numId="10" w16cid:durableId="960840931">
    <w:abstractNumId w:val="17"/>
  </w:num>
  <w:num w:numId="11" w16cid:durableId="1293440507">
    <w:abstractNumId w:val="11"/>
  </w:num>
  <w:num w:numId="12" w16cid:durableId="1355961300">
    <w:abstractNumId w:val="14"/>
  </w:num>
  <w:num w:numId="13" w16cid:durableId="2141411190">
    <w:abstractNumId w:val="13"/>
  </w:num>
  <w:num w:numId="14" w16cid:durableId="557204575">
    <w:abstractNumId w:val="11"/>
  </w:num>
  <w:num w:numId="15" w16cid:durableId="1944679549">
    <w:abstractNumId w:val="17"/>
  </w:num>
  <w:num w:numId="16" w16cid:durableId="1616015657">
    <w:abstractNumId w:val="17"/>
  </w:num>
  <w:num w:numId="17" w16cid:durableId="84617562">
    <w:abstractNumId w:val="11"/>
  </w:num>
  <w:num w:numId="18" w16cid:durableId="1511683001">
    <w:abstractNumId w:val="17"/>
  </w:num>
  <w:num w:numId="19" w16cid:durableId="1148287212">
    <w:abstractNumId w:val="11"/>
  </w:num>
  <w:num w:numId="20" w16cid:durableId="2108891734">
    <w:abstractNumId w:val="6"/>
  </w:num>
  <w:num w:numId="21" w16cid:durableId="2139565382">
    <w:abstractNumId w:val="8"/>
  </w:num>
  <w:num w:numId="22" w16cid:durableId="1570727278">
    <w:abstractNumId w:val="10"/>
  </w:num>
  <w:num w:numId="23" w16cid:durableId="882257774">
    <w:abstractNumId w:val="18"/>
  </w:num>
  <w:num w:numId="24" w16cid:durableId="206930446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00327881">
    <w:abstractNumId w:val="2"/>
  </w:num>
  <w:num w:numId="26" w16cid:durableId="1476722711">
    <w:abstractNumId w:val="17"/>
  </w:num>
  <w:num w:numId="27" w16cid:durableId="818771551">
    <w:abstractNumId w:val="10"/>
  </w:num>
  <w:num w:numId="28" w16cid:durableId="277614133">
    <w:abstractNumId w:val="10"/>
  </w:num>
  <w:num w:numId="29" w16cid:durableId="1939020127">
    <w:abstractNumId w:val="10"/>
  </w:num>
  <w:num w:numId="30" w16cid:durableId="415787906">
    <w:abstractNumId w:val="10"/>
  </w:num>
  <w:num w:numId="31" w16cid:durableId="1338265464">
    <w:abstractNumId w:val="10"/>
  </w:num>
  <w:num w:numId="32" w16cid:durableId="1926331733">
    <w:abstractNumId w:val="17"/>
  </w:num>
  <w:num w:numId="33" w16cid:durableId="148762167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11008038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33158234">
    <w:abstractNumId w:val="3"/>
  </w:num>
  <w:num w:numId="36" w16cid:durableId="736320617">
    <w:abstractNumId w:val="12"/>
  </w:num>
  <w:num w:numId="37" w16cid:durableId="1608999446">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E4F"/>
    <w:rsid w:val="00000216"/>
    <w:rsid w:val="000039EA"/>
    <w:rsid w:val="00006A02"/>
    <w:rsid w:val="00012D15"/>
    <w:rsid w:val="00012D8B"/>
    <w:rsid w:val="00013170"/>
    <w:rsid w:val="00013B4F"/>
    <w:rsid w:val="00015A21"/>
    <w:rsid w:val="0001791D"/>
    <w:rsid w:val="00020FBF"/>
    <w:rsid w:val="000235FB"/>
    <w:rsid w:val="000238E7"/>
    <w:rsid w:val="000240B3"/>
    <w:rsid w:val="0002508E"/>
    <w:rsid w:val="00025417"/>
    <w:rsid w:val="00026628"/>
    <w:rsid w:val="00030FCF"/>
    <w:rsid w:val="00033195"/>
    <w:rsid w:val="00034412"/>
    <w:rsid w:val="00035493"/>
    <w:rsid w:val="000375C8"/>
    <w:rsid w:val="00037737"/>
    <w:rsid w:val="00040703"/>
    <w:rsid w:val="000419E5"/>
    <w:rsid w:val="00041B48"/>
    <w:rsid w:val="00044AD2"/>
    <w:rsid w:val="00047850"/>
    <w:rsid w:val="00047F39"/>
    <w:rsid w:val="0005073B"/>
    <w:rsid w:val="00051077"/>
    <w:rsid w:val="00052D15"/>
    <w:rsid w:val="00053D82"/>
    <w:rsid w:val="0005560D"/>
    <w:rsid w:val="00060ADF"/>
    <w:rsid w:val="00061FA9"/>
    <w:rsid w:val="00063022"/>
    <w:rsid w:val="000656CB"/>
    <w:rsid w:val="00065C6A"/>
    <w:rsid w:val="00065DD9"/>
    <w:rsid w:val="000724AE"/>
    <w:rsid w:val="00075F14"/>
    <w:rsid w:val="00076292"/>
    <w:rsid w:val="00080561"/>
    <w:rsid w:val="00080C7E"/>
    <w:rsid w:val="00082266"/>
    <w:rsid w:val="000831EA"/>
    <w:rsid w:val="00083801"/>
    <w:rsid w:val="00083CBC"/>
    <w:rsid w:val="00084A58"/>
    <w:rsid w:val="00085EF9"/>
    <w:rsid w:val="00090B4B"/>
    <w:rsid w:val="000919BC"/>
    <w:rsid w:val="00092442"/>
    <w:rsid w:val="00093759"/>
    <w:rsid w:val="00093AAF"/>
    <w:rsid w:val="00093F33"/>
    <w:rsid w:val="00094356"/>
    <w:rsid w:val="000946D8"/>
    <w:rsid w:val="00096D3E"/>
    <w:rsid w:val="00096F2E"/>
    <w:rsid w:val="00097483"/>
    <w:rsid w:val="000A3EA8"/>
    <w:rsid w:val="000A49B2"/>
    <w:rsid w:val="000A6114"/>
    <w:rsid w:val="000B0148"/>
    <w:rsid w:val="000B0151"/>
    <w:rsid w:val="000C1493"/>
    <w:rsid w:val="000C2CCC"/>
    <w:rsid w:val="000C326C"/>
    <w:rsid w:val="000C67B6"/>
    <w:rsid w:val="000C6FB3"/>
    <w:rsid w:val="000C71AC"/>
    <w:rsid w:val="000D0A71"/>
    <w:rsid w:val="000D2C56"/>
    <w:rsid w:val="000D2CCD"/>
    <w:rsid w:val="000D3D00"/>
    <w:rsid w:val="000D4D3E"/>
    <w:rsid w:val="000D7D33"/>
    <w:rsid w:val="000D7DA9"/>
    <w:rsid w:val="000E06A2"/>
    <w:rsid w:val="000E18D5"/>
    <w:rsid w:val="000E23CD"/>
    <w:rsid w:val="000E2933"/>
    <w:rsid w:val="000E2B85"/>
    <w:rsid w:val="000E3639"/>
    <w:rsid w:val="000E5F47"/>
    <w:rsid w:val="000E6BE3"/>
    <w:rsid w:val="000E7C12"/>
    <w:rsid w:val="000F0C11"/>
    <w:rsid w:val="000F0F0F"/>
    <w:rsid w:val="000F30F7"/>
    <w:rsid w:val="000F34C2"/>
    <w:rsid w:val="000F3898"/>
    <w:rsid w:val="000F60DC"/>
    <w:rsid w:val="000F7426"/>
    <w:rsid w:val="000F7C1F"/>
    <w:rsid w:val="00100115"/>
    <w:rsid w:val="00102326"/>
    <w:rsid w:val="001023D0"/>
    <w:rsid w:val="001057C9"/>
    <w:rsid w:val="0010642C"/>
    <w:rsid w:val="00106990"/>
    <w:rsid w:val="001100C6"/>
    <w:rsid w:val="0011085B"/>
    <w:rsid w:val="00112EBB"/>
    <w:rsid w:val="001131CE"/>
    <w:rsid w:val="00113B75"/>
    <w:rsid w:val="0011578F"/>
    <w:rsid w:val="00116700"/>
    <w:rsid w:val="00120361"/>
    <w:rsid w:val="001211BC"/>
    <w:rsid w:val="0012197E"/>
    <w:rsid w:val="0012255C"/>
    <w:rsid w:val="0012291B"/>
    <w:rsid w:val="001268BC"/>
    <w:rsid w:val="00126A31"/>
    <w:rsid w:val="00131422"/>
    <w:rsid w:val="0013194E"/>
    <w:rsid w:val="00131FA3"/>
    <w:rsid w:val="001338F9"/>
    <w:rsid w:val="001340B8"/>
    <w:rsid w:val="001351FD"/>
    <w:rsid w:val="00141985"/>
    <w:rsid w:val="001458C4"/>
    <w:rsid w:val="00145C01"/>
    <w:rsid w:val="00146756"/>
    <w:rsid w:val="00147223"/>
    <w:rsid w:val="00147FB6"/>
    <w:rsid w:val="0015022C"/>
    <w:rsid w:val="0015559B"/>
    <w:rsid w:val="00156971"/>
    <w:rsid w:val="00156B4C"/>
    <w:rsid w:val="0016103A"/>
    <w:rsid w:val="001619F2"/>
    <w:rsid w:val="00161B50"/>
    <w:rsid w:val="00162B92"/>
    <w:rsid w:val="0016584A"/>
    <w:rsid w:val="001664B8"/>
    <w:rsid w:val="001667EA"/>
    <w:rsid w:val="001670A5"/>
    <w:rsid w:val="001674F0"/>
    <w:rsid w:val="00170395"/>
    <w:rsid w:val="00170D45"/>
    <w:rsid w:val="00171288"/>
    <w:rsid w:val="001721D1"/>
    <w:rsid w:val="00172A57"/>
    <w:rsid w:val="00173D02"/>
    <w:rsid w:val="00173F67"/>
    <w:rsid w:val="001754A7"/>
    <w:rsid w:val="00175BAE"/>
    <w:rsid w:val="00177A90"/>
    <w:rsid w:val="00180881"/>
    <w:rsid w:val="00181D16"/>
    <w:rsid w:val="001869B5"/>
    <w:rsid w:val="0019123D"/>
    <w:rsid w:val="00197FA7"/>
    <w:rsid w:val="001A0D77"/>
    <w:rsid w:val="001A372E"/>
    <w:rsid w:val="001A39F4"/>
    <w:rsid w:val="001A5B4F"/>
    <w:rsid w:val="001A5E54"/>
    <w:rsid w:val="001A5FEB"/>
    <w:rsid w:val="001B088C"/>
    <w:rsid w:val="001B0BD9"/>
    <w:rsid w:val="001B4908"/>
    <w:rsid w:val="001B4980"/>
    <w:rsid w:val="001B6246"/>
    <w:rsid w:val="001C04B5"/>
    <w:rsid w:val="001C2141"/>
    <w:rsid w:val="001C3FDF"/>
    <w:rsid w:val="001C4FE4"/>
    <w:rsid w:val="001C5473"/>
    <w:rsid w:val="001C6CEE"/>
    <w:rsid w:val="001D0F03"/>
    <w:rsid w:val="001D10B4"/>
    <w:rsid w:val="001D16F5"/>
    <w:rsid w:val="001D1845"/>
    <w:rsid w:val="001D2DC0"/>
    <w:rsid w:val="001D4542"/>
    <w:rsid w:val="001E19FA"/>
    <w:rsid w:val="001E3DA0"/>
    <w:rsid w:val="001E6785"/>
    <w:rsid w:val="001E6EAD"/>
    <w:rsid w:val="001F00C0"/>
    <w:rsid w:val="001F043C"/>
    <w:rsid w:val="001F13C1"/>
    <w:rsid w:val="001F176E"/>
    <w:rsid w:val="001F1B7F"/>
    <w:rsid w:val="001F3647"/>
    <w:rsid w:val="001F446D"/>
    <w:rsid w:val="001F48B5"/>
    <w:rsid w:val="001F5775"/>
    <w:rsid w:val="001F61D2"/>
    <w:rsid w:val="00200925"/>
    <w:rsid w:val="002022FC"/>
    <w:rsid w:val="00203BDF"/>
    <w:rsid w:val="002051DB"/>
    <w:rsid w:val="0020542A"/>
    <w:rsid w:val="00205AEA"/>
    <w:rsid w:val="00210FCF"/>
    <w:rsid w:val="00211B4F"/>
    <w:rsid w:val="002127AB"/>
    <w:rsid w:val="00213430"/>
    <w:rsid w:val="00217B3E"/>
    <w:rsid w:val="002207A5"/>
    <w:rsid w:val="0022365F"/>
    <w:rsid w:val="00226606"/>
    <w:rsid w:val="0023268F"/>
    <w:rsid w:val="00236AE1"/>
    <w:rsid w:val="00236DA7"/>
    <w:rsid w:val="00237402"/>
    <w:rsid w:val="00240180"/>
    <w:rsid w:val="002401BC"/>
    <w:rsid w:val="00240EB2"/>
    <w:rsid w:val="00242F3E"/>
    <w:rsid w:val="00243D9A"/>
    <w:rsid w:val="00244E05"/>
    <w:rsid w:val="00245682"/>
    <w:rsid w:val="00245994"/>
    <w:rsid w:val="00246138"/>
    <w:rsid w:val="0024635D"/>
    <w:rsid w:val="00246435"/>
    <w:rsid w:val="00246BCF"/>
    <w:rsid w:val="00246E83"/>
    <w:rsid w:val="00246FD4"/>
    <w:rsid w:val="00247E71"/>
    <w:rsid w:val="002500BE"/>
    <w:rsid w:val="002505FC"/>
    <w:rsid w:val="0025147C"/>
    <w:rsid w:val="00253DDF"/>
    <w:rsid w:val="00253F40"/>
    <w:rsid w:val="00254E59"/>
    <w:rsid w:val="002551BC"/>
    <w:rsid w:val="00257182"/>
    <w:rsid w:val="002575AA"/>
    <w:rsid w:val="00257F46"/>
    <w:rsid w:val="00260B1C"/>
    <w:rsid w:val="00265614"/>
    <w:rsid w:val="0026583E"/>
    <w:rsid w:val="00270D66"/>
    <w:rsid w:val="00272067"/>
    <w:rsid w:val="002747E4"/>
    <w:rsid w:val="002769EF"/>
    <w:rsid w:val="00277136"/>
    <w:rsid w:val="0028176A"/>
    <w:rsid w:val="00282112"/>
    <w:rsid w:val="002829B8"/>
    <w:rsid w:val="002846D8"/>
    <w:rsid w:val="002853B6"/>
    <w:rsid w:val="00286B08"/>
    <w:rsid w:val="0029006E"/>
    <w:rsid w:val="00290E7F"/>
    <w:rsid w:val="00291D41"/>
    <w:rsid w:val="00292CAB"/>
    <w:rsid w:val="00296FC7"/>
    <w:rsid w:val="00297104"/>
    <w:rsid w:val="002977B8"/>
    <w:rsid w:val="00297F58"/>
    <w:rsid w:val="002A1325"/>
    <w:rsid w:val="002A1E9E"/>
    <w:rsid w:val="002A2E79"/>
    <w:rsid w:val="002A4946"/>
    <w:rsid w:val="002A6BAA"/>
    <w:rsid w:val="002A77CF"/>
    <w:rsid w:val="002B1E8B"/>
    <w:rsid w:val="002B2C0D"/>
    <w:rsid w:val="002C3B3B"/>
    <w:rsid w:val="002C4C61"/>
    <w:rsid w:val="002C4D6A"/>
    <w:rsid w:val="002C4F0B"/>
    <w:rsid w:val="002C59DD"/>
    <w:rsid w:val="002C5CFF"/>
    <w:rsid w:val="002C6614"/>
    <w:rsid w:val="002C6CE1"/>
    <w:rsid w:val="002C73FA"/>
    <w:rsid w:val="002D0B90"/>
    <w:rsid w:val="002D17C1"/>
    <w:rsid w:val="002D34BB"/>
    <w:rsid w:val="002D4DA6"/>
    <w:rsid w:val="002D51A8"/>
    <w:rsid w:val="002D6FCD"/>
    <w:rsid w:val="002D751D"/>
    <w:rsid w:val="002D7985"/>
    <w:rsid w:val="002E01D6"/>
    <w:rsid w:val="002E4AB5"/>
    <w:rsid w:val="002E4DC5"/>
    <w:rsid w:val="002E5EC6"/>
    <w:rsid w:val="002E79AB"/>
    <w:rsid w:val="002E7D2D"/>
    <w:rsid w:val="002F08CA"/>
    <w:rsid w:val="002F41FA"/>
    <w:rsid w:val="002F5606"/>
    <w:rsid w:val="002F5E3C"/>
    <w:rsid w:val="002F7F77"/>
    <w:rsid w:val="003012A9"/>
    <w:rsid w:val="00302870"/>
    <w:rsid w:val="00303554"/>
    <w:rsid w:val="003037C6"/>
    <w:rsid w:val="00305171"/>
    <w:rsid w:val="003062F9"/>
    <w:rsid w:val="003067CB"/>
    <w:rsid w:val="00311DDA"/>
    <w:rsid w:val="00311E7B"/>
    <w:rsid w:val="003139EE"/>
    <w:rsid w:val="00316B7D"/>
    <w:rsid w:val="00320314"/>
    <w:rsid w:val="003237E1"/>
    <w:rsid w:val="00323887"/>
    <w:rsid w:val="00323E86"/>
    <w:rsid w:val="00325518"/>
    <w:rsid w:val="00325CBA"/>
    <w:rsid w:val="003265DA"/>
    <w:rsid w:val="00327E5F"/>
    <w:rsid w:val="00332018"/>
    <w:rsid w:val="00332B65"/>
    <w:rsid w:val="00333AC8"/>
    <w:rsid w:val="00336BB8"/>
    <w:rsid w:val="00343704"/>
    <w:rsid w:val="0034680A"/>
    <w:rsid w:val="00346EFC"/>
    <w:rsid w:val="00347A8A"/>
    <w:rsid w:val="003514A4"/>
    <w:rsid w:val="00352BBB"/>
    <w:rsid w:val="00353280"/>
    <w:rsid w:val="0035358A"/>
    <w:rsid w:val="003535E0"/>
    <w:rsid w:val="003550BC"/>
    <w:rsid w:val="00356144"/>
    <w:rsid w:val="003566DE"/>
    <w:rsid w:val="00357982"/>
    <w:rsid w:val="003614BC"/>
    <w:rsid w:val="00362C68"/>
    <w:rsid w:val="00363FF8"/>
    <w:rsid w:val="003648A8"/>
    <w:rsid w:val="00365008"/>
    <w:rsid w:val="00370467"/>
    <w:rsid w:val="003746CD"/>
    <w:rsid w:val="003764F3"/>
    <w:rsid w:val="003768C7"/>
    <w:rsid w:val="0037721D"/>
    <w:rsid w:val="003775E3"/>
    <w:rsid w:val="00377F0C"/>
    <w:rsid w:val="00381626"/>
    <w:rsid w:val="00381B07"/>
    <w:rsid w:val="00383275"/>
    <w:rsid w:val="00383A73"/>
    <w:rsid w:val="003845AE"/>
    <w:rsid w:val="0038513C"/>
    <w:rsid w:val="00390871"/>
    <w:rsid w:val="00394AB4"/>
    <w:rsid w:val="00394BC5"/>
    <w:rsid w:val="00396025"/>
    <w:rsid w:val="00396B93"/>
    <w:rsid w:val="00396F69"/>
    <w:rsid w:val="00397829"/>
    <w:rsid w:val="00397E84"/>
    <w:rsid w:val="003A07CC"/>
    <w:rsid w:val="003A104C"/>
    <w:rsid w:val="003A1B20"/>
    <w:rsid w:val="003A6864"/>
    <w:rsid w:val="003A7D99"/>
    <w:rsid w:val="003B0172"/>
    <w:rsid w:val="003B0C64"/>
    <w:rsid w:val="003B356C"/>
    <w:rsid w:val="003B3A77"/>
    <w:rsid w:val="003B45DE"/>
    <w:rsid w:val="003C1D06"/>
    <w:rsid w:val="003C2257"/>
    <w:rsid w:val="003C3356"/>
    <w:rsid w:val="003C34AA"/>
    <w:rsid w:val="003C44E2"/>
    <w:rsid w:val="003C5FB4"/>
    <w:rsid w:val="003C7452"/>
    <w:rsid w:val="003D004B"/>
    <w:rsid w:val="003D061D"/>
    <w:rsid w:val="003D23A3"/>
    <w:rsid w:val="003D2D3A"/>
    <w:rsid w:val="003D2FDC"/>
    <w:rsid w:val="003D5856"/>
    <w:rsid w:val="003D7605"/>
    <w:rsid w:val="003E0AF8"/>
    <w:rsid w:val="003E5D08"/>
    <w:rsid w:val="003E7655"/>
    <w:rsid w:val="003F11C1"/>
    <w:rsid w:val="003F23DB"/>
    <w:rsid w:val="003F4B73"/>
    <w:rsid w:val="003F4EB2"/>
    <w:rsid w:val="003F536C"/>
    <w:rsid w:val="003F60B0"/>
    <w:rsid w:val="004006D3"/>
    <w:rsid w:val="00402510"/>
    <w:rsid w:val="0040252F"/>
    <w:rsid w:val="004044C1"/>
    <w:rsid w:val="00404E4F"/>
    <w:rsid w:val="00405CC0"/>
    <w:rsid w:val="00406AFE"/>
    <w:rsid w:val="00410930"/>
    <w:rsid w:val="004123E0"/>
    <w:rsid w:val="00412B54"/>
    <w:rsid w:val="00414343"/>
    <w:rsid w:val="004148FE"/>
    <w:rsid w:val="004168B8"/>
    <w:rsid w:val="00417E6D"/>
    <w:rsid w:val="00417F06"/>
    <w:rsid w:val="00421042"/>
    <w:rsid w:val="00421381"/>
    <w:rsid w:val="00421809"/>
    <w:rsid w:val="004221D3"/>
    <w:rsid w:val="0042339A"/>
    <w:rsid w:val="0042508F"/>
    <w:rsid w:val="00426623"/>
    <w:rsid w:val="00432BDC"/>
    <w:rsid w:val="00433819"/>
    <w:rsid w:val="00434998"/>
    <w:rsid w:val="00436021"/>
    <w:rsid w:val="004360D4"/>
    <w:rsid w:val="004362CD"/>
    <w:rsid w:val="0043648F"/>
    <w:rsid w:val="004364F0"/>
    <w:rsid w:val="00436CC9"/>
    <w:rsid w:val="00437194"/>
    <w:rsid w:val="0043745D"/>
    <w:rsid w:val="00437D93"/>
    <w:rsid w:val="00440E98"/>
    <w:rsid w:val="004428D3"/>
    <w:rsid w:val="00443C14"/>
    <w:rsid w:val="0045422B"/>
    <w:rsid w:val="00454E28"/>
    <w:rsid w:val="004617A6"/>
    <w:rsid w:val="004619CC"/>
    <w:rsid w:val="00462623"/>
    <w:rsid w:val="00462B0E"/>
    <w:rsid w:val="004635FD"/>
    <w:rsid w:val="004637C2"/>
    <w:rsid w:val="00464626"/>
    <w:rsid w:val="004713A4"/>
    <w:rsid w:val="00472916"/>
    <w:rsid w:val="0047332C"/>
    <w:rsid w:val="0047479B"/>
    <w:rsid w:val="0047654B"/>
    <w:rsid w:val="004765D5"/>
    <w:rsid w:val="004774BF"/>
    <w:rsid w:val="004801A6"/>
    <w:rsid w:val="004809FF"/>
    <w:rsid w:val="00480B2C"/>
    <w:rsid w:val="004823C1"/>
    <w:rsid w:val="004825FE"/>
    <w:rsid w:val="00490F15"/>
    <w:rsid w:val="00492AB0"/>
    <w:rsid w:val="004937D8"/>
    <w:rsid w:val="00496A7D"/>
    <w:rsid w:val="004A1F9A"/>
    <w:rsid w:val="004A2A70"/>
    <w:rsid w:val="004A4C5B"/>
    <w:rsid w:val="004A670A"/>
    <w:rsid w:val="004B076E"/>
    <w:rsid w:val="004B2414"/>
    <w:rsid w:val="004B2B17"/>
    <w:rsid w:val="004B4A0C"/>
    <w:rsid w:val="004B5C82"/>
    <w:rsid w:val="004C0BA9"/>
    <w:rsid w:val="004C251D"/>
    <w:rsid w:val="004C3671"/>
    <w:rsid w:val="004C4BEF"/>
    <w:rsid w:val="004C5DF3"/>
    <w:rsid w:val="004C60DD"/>
    <w:rsid w:val="004C7408"/>
    <w:rsid w:val="004D1CF9"/>
    <w:rsid w:val="004D2BF2"/>
    <w:rsid w:val="004D3A23"/>
    <w:rsid w:val="004D4EC6"/>
    <w:rsid w:val="004D6F2A"/>
    <w:rsid w:val="004D713A"/>
    <w:rsid w:val="004D7FBA"/>
    <w:rsid w:val="004E177F"/>
    <w:rsid w:val="004E1E23"/>
    <w:rsid w:val="004E2612"/>
    <w:rsid w:val="004E28C6"/>
    <w:rsid w:val="004E32DA"/>
    <w:rsid w:val="004E3E9A"/>
    <w:rsid w:val="004E5079"/>
    <w:rsid w:val="004E527F"/>
    <w:rsid w:val="004E5B51"/>
    <w:rsid w:val="004E64BC"/>
    <w:rsid w:val="004E6555"/>
    <w:rsid w:val="004E6B5F"/>
    <w:rsid w:val="004E6FC6"/>
    <w:rsid w:val="004E7273"/>
    <w:rsid w:val="004F138F"/>
    <w:rsid w:val="004F4219"/>
    <w:rsid w:val="004F498C"/>
    <w:rsid w:val="004F4AC9"/>
    <w:rsid w:val="004F5454"/>
    <w:rsid w:val="004F6677"/>
    <w:rsid w:val="00501E2A"/>
    <w:rsid w:val="00501EF4"/>
    <w:rsid w:val="00503019"/>
    <w:rsid w:val="005053E9"/>
    <w:rsid w:val="005062E0"/>
    <w:rsid w:val="00507C5F"/>
    <w:rsid w:val="00510258"/>
    <w:rsid w:val="005103F5"/>
    <w:rsid w:val="00511648"/>
    <w:rsid w:val="005141E8"/>
    <w:rsid w:val="00515770"/>
    <w:rsid w:val="005214D5"/>
    <w:rsid w:val="005250DE"/>
    <w:rsid w:val="00526522"/>
    <w:rsid w:val="00526CE3"/>
    <w:rsid w:val="0053187B"/>
    <w:rsid w:val="00532B02"/>
    <w:rsid w:val="00534281"/>
    <w:rsid w:val="0053439B"/>
    <w:rsid w:val="00535ACE"/>
    <w:rsid w:val="00535C18"/>
    <w:rsid w:val="00536CDE"/>
    <w:rsid w:val="00540E5C"/>
    <w:rsid w:val="00542062"/>
    <w:rsid w:val="00543201"/>
    <w:rsid w:val="00551B57"/>
    <w:rsid w:val="00552379"/>
    <w:rsid w:val="00553413"/>
    <w:rsid w:val="00553F2D"/>
    <w:rsid w:val="005549BD"/>
    <w:rsid w:val="005550F5"/>
    <w:rsid w:val="00555A4F"/>
    <w:rsid w:val="005571C3"/>
    <w:rsid w:val="00557316"/>
    <w:rsid w:val="00561529"/>
    <w:rsid w:val="00561C08"/>
    <w:rsid w:val="00564B4F"/>
    <w:rsid w:val="00570121"/>
    <w:rsid w:val="00570E3E"/>
    <w:rsid w:val="00572D86"/>
    <w:rsid w:val="00574189"/>
    <w:rsid w:val="005742FC"/>
    <w:rsid w:val="00575D8D"/>
    <w:rsid w:val="00580BAA"/>
    <w:rsid w:val="0058369D"/>
    <w:rsid w:val="0058369E"/>
    <w:rsid w:val="005853DE"/>
    <w:rsid w:val="00585CE0"/>
    <w:rsid w:val="00586774"/>
    <w:rsid w:val="00587F6F"/>
    <w:rsid w:val="00590D4C"/>
    <w:rsid w:val="00592D81"/>
    <w:rsid w:val="0059346A"/>
    <w:rsid w:val="00594496"/>
    <w:rsid w:val="0059529C"/>
    <w:rsid w:val="0059585A"/>
    <w:rsid w:val="00596C20"/>
    <w:rsid w:val="00596CEC"/>
    <w:rsid w:val="00597948"/>
    <w:rsid w:val="005A00B5"/>
    <w:rsid w:val="005A0124"/>
    <w:rsid w:val="005A092B"/>
    <w:rsid w:val="005A22F6"/>
    <w:rsid w:val="005A406D"/>
    <w:rsid w:val="005A46C7"/>
    <w:rsid w:val="005A669A"/>
    <w:rsid w:val="005A68A4"/>
    <w:rsid w:val="005A69E1"/>
    <w:rsid w:val="005A6CB0"/>
    <w:rsid w:val="005A7497"/>
    <w:rsid w:val="005B26FF"/>
    <w:rsid w:val="005B2F90"/>
    <w:rsid w:val="005B306F"/>
    <w:rsid w:val="005B4731"/>
    <w:rsid w:val="005B5BF3"/>
    <w:rsid w:val="005B5DE0"/>
    <w:rsid w:val="005B5F3B"/>
    <w:rsid w:val="005B6583"/>
    <w:rsid w:val="005B68D4"/>
    <w:rsid w:val="005B7004"/>
    <w:rsid w:val="005B735A"/>
    <w:rsid w:val="005C0C24"/>
    <w:rsid w:val="005C240E"/>
    <w:rsid w:val="005C483A"/>
    <w:rsid w:val="005C59A9"/>
    <w:rsid w:val="005C7813"/>
    <w:rsid w:val="005D03D1"/>
    <w:rsid w:val="005D2881"/>
    <w:rsid w:val="005D2B9F"/>
    <w:rsid w:val="005D2E28"/>
    <w:rsid w:val="005D3CE1"/>
    <w:rsid w:val="005D4ED1"/>
    <w:rsid w:val="005D7D8B"/>
    <w:rsid w:val="005E128A"/>
    <w:rsid w:val="005E1A1B"/>
    <w:rsid w:val="005E426B"/>
    <w:rsid w:val="005E53EB"/>
    <w:rsid w:val="005E5DEB"/>
    <w:rsid w:val="005E5F5A"/>
    <w:rsid w:val="005F0193"/>
    <w:rsid w:val="005F01D3"/>
    <w:rsid w:val="005F26D6"/>
    <w:rsid w:val="005F2939"/>
    <w:rsid w:val="005F3533"/>
    <w:rsid w:val="005F3F38"/>
    <w:rsid w:val="00602441"/>
    <w:rsid w:val="00603FD5"/>
    <w:rsid w:val="00605925"/>
    <w:rsid w:val="006074BF"/>
    <w:rsid w:val="00607BDF"/>
    <w:rsid w:val="006115A5"/>
    <w:rsid w:val="00611A3F"/>
    <w:rsid w:val="0061347E"/>
    <w:rsid w:val="006138EE"/>
    <w:rsid w:val="00613C6D"/>
    <w:rsid w:val="006141A0"/>
    <w:rsid w:val="00614685"/>
    <w:rsid w:val="00620C02"/>
    <w:rsid w:val="00620D57"/>
    <w:rsid w:val="00620FA3"/>
    <w:rsid w:val="0062119F"/>
    <w:rsid w:val="00621979"/>
    <w:rsid w:val="00621F75"/>
    <w:rsid w:val="0062375C"/>
    <w:rsid w:val="00626D08"/>
    <w:rsid w:val="00627B56"/>
    <w:rsid w:val="0063088C"/>
    <w:rsid w:val="0063324A"/>
    <w:rsid w:val="00633EBC"/>
    <w:rsid w:val="00634DC6"/>
    <w:rsid w:val="006356C1"/>
    <w:rsid w:val="00635C55"/>
    <w:rsid w:val="006372BB"/>
    <w:rsid w:val="00640DC0"/>
    <w:rsid w:val="00641D4C"/>
    <w:rsid w:val="00641D59"/>
    <w:rsid w:val="0064305B"/>
    <w:rsid w:val="00643322"/>
    <w:rsid w:val="00644CB5"/>
    <w:rsid w:val="00645118"/>
    <w:rsid w:val="00645655"/>
    <w:rsid w:val="00651B6E"/>
    <w:rsid w:val="00651C04"/>
    <w:rsid w:val="00654144"/>
    <w:rsid w:val="00654724"/>
    <w:rsid w:val="006553BC"/>
    <w:rsid w:val="006559F6"/>
    <w:rsid w:val="006573EC"/>
    <w:rsid w:val="00657C1D"/>
    <w:rsid w:val="00661549"/>
    <w:rsid w:val="00664586"/>
    <w:rsid w:val="0066458F"/>
    <w:rsid w:val="006652E5"/>
    <w:rsid w:val="006705DB"/>
    <w:rsid w:val="00672FD9"/>
    <w:rsid w:val="006740D9"/>
    <w:rsid w:val="00676D4C"/>
    <w:rsid w:val="00677064"/>
    <w:rsid w:val="0067754E"/>
    <w:rsid w:val="00680D55"/>
    <w:rsid w:val="00681596"/>
    <w:rsid w:val="00681B11"/>
    <w:rsid w:val="00681C20"/>
    <w:rsid w:val="00682356"/>
    <w:rsid w:val="00683786"/>
    <w:rsid w:val="00683D31"/>
    <w:rsid w:val="00684E07"/>
    <w:rsid w:val="00685138"/>
    <w:rsid w:val="0068571E"/>
    <w:rsid w:val="0068757E"/>
    <w:rsid w:val="006877FB"/>
    <w:rsid w:val="0069037B"/>
    <w:rsid w:val="00691622"/>
    <w:rsid w:val="00694032"/>
    <w:rsid w:val="0069433E"/>
    <w:rsid w:val="006958C8"/>
    <w:rsid w:val="006A174B"/>
    <w:rsid w:val="006A23EB"/>
    <w:rsid w:val="006A2781"/>
    <w:rsid w:val="006A2FAB"/>
    <w:rsid w:val="006A4189"/>
    <w:rsid w:val="006A472B"/>
    <w:rsid w:val="006A4E5C"/>
    <w:rsid w:val="006A583F"/>
    <w:rsid w:val="006A661E"/>
    <w:rsid w:val="006A6686"/>
    <w:rsid w:val="006A6E5B"/>
    <w:rsid w:val="006A6EE0"/>
    <w:rsid w:val="006A7338"/>
    <w:rsid w:val="006A7AF0"/>
    <w:rsid w:val="006B1C19"/>
    <w:rsid w:val="006B3C34"/>
    <w:rsid w:val="006B626A"/>
    <w:rsid w:val="006B7338"/>
    <w:rsid w:val="006C0744"/>
    <w:rsid w:val="006C087A"/>
    <w:rsid w:val="006C4AF4"/>
    <w:rsid w:val="006C5A8F"/>
    <w:rsid w:val="006C5F21"/>
    <w:rsid w:val="006C6270"/>
    <w:rsid w:val="006C65A5"/>
    <w:rsid w:val="006D1F25"/>
    <w:rsid w:val="006D3E90"/>
    <w:rsid w:val="006D3F2F"/>
    <w:rsid w:val="006D628E"/>
    <w:rsid w:val="006D762B"/>
    <w:rsid w:val="006E2EF6"/>
    <w:rsid w:val="006E3536"/>
    <w:rsid w:val="006E73E7"/>
    <w:rsid w:val="006E7A62"/>
    <w:rsid w:val="006E7D40"/>
    <w:rsid w:val="006F3319"/>
    <w:rsid w:val="006F3B79"/>
    <w:rsid w:val="006F4177"/>
    <w:rsid w:val="006F4AD3"/>
    <w:rsid w:val="006F60CA"/>
    <w:rsid w:val="006F66E0"/>
    <w:rsid w:val="006F6B18"/>
    <w:rsid w:val="006F7C5C"/>
    <w:rsid w:val="00701A31"/>
    <w:rsid w:val="0070210B"/>
    <w:rsid w:val="0070229D"/>
    <w:rsid w:val="0071072F"/>
    <w:rsid w:val="00710D54"/>
    <w:rsid w:val="007120C1"/>
    <w:rsid w:val="007124A4"/>
    <w:rsid w:val="007126E2"/>
    <w:rsid w:val="00714488"/>
    <w:rsid w:val="00714EE6"/>
    <w:rsid w:val="007171E9"/>
    <w:rsid w:val="007177EC"/>
    <w:rsid w:val="00717E83"/>
    <w:rsid w:val="00720EB5"/>
    <w:rsid w:val="00721D34"/>
    <w:rsid w:val="00721E02"/>
    <w:rsid w:val="00722D8B"/>
    <w:rsid w:val="007230CA"/>
    <w:rsid w:val="00723508"/>
    <w:rsid w:val="00723774"/>
    <w:rsid w:val="00725AF9"/>
    <w:rsid w:val="00727E91"/>
    <w:rsid w:val="00731FE5"/>
    <w:rsid w:val="00732C2C"/>
    <w:rsid w:val="00732FB6"/>
    <w:rsid w:val="0073376C"/>
    <w:rsid w:val="007350D1"/>
    <w:rsid w:val="00737EA3"/>
    <w:rsid w:val="007406AD"/>
    <w:rsid w:val="00740754"/>
    <w:rsid w:val="00742B39"/>
    <w:rsid w:val="007440A3"/>
    <w:rsid w:val="0074530A"/>
    <w:rsid w:val="00750D0F"/>
    <w:rsid w:val="007511CA"/>
    <w:rsid w:val="00752ED1"/>
    <w:rsid w:val="007539F1"/>
    <w:rsid w:val="00753BF6"/>
    <w:rsid w:val="00756B0B"/>
    <w:rsid w:val="00757868"/>
    <w:rsid w:val="00762119"/>
    <w:rsid w:val="00765321"/>
    <w:rsid w:val="007653FF"/>
    <w:rsid w:val="00765E31"/>
    <w:rsid w:val="00767788"/>
    <w:rsid w:val="00770323"/>
    <w:rsid w:val="00771AE9"/>
    <w:rsid w:val="00774C33"/>
    <w:rsid w:val="00775B76"/>
    <w:rsid w:val="00776467"/>
    <w:rsid w:val="00776E97"/>
    <w:rsid w:val="0077768A"/>
    <w:rsid w:val="00777F97"/>
    <w:rsid w:val="00782536"/>
    <w:rsid w:val="00783ADE"/>
    <w:rsid w:val="007853F3"/>
    <w:rsid w:val="007859C2"/>
    <w:rsid w:val="00785AEF"/>
    <w:rsid w:val="00785BC6"/>
    <w:rsid w:val="00785F94"/>
    <w:rsid w:val="00786742"/>
    <w:rsid w:val="00790AAA"/>
    <w:rsid w:val="00790D5A"/>
    <w:rsid w:val="00791701"/>
    <w:rsid w:val="00793598"/>
    <w:rsid w:val="00794EA5"/>
    <w:rsid w:val="00795419"/>
    <w:rsid w:val="00795518"/>
    <w:rsid w:val="0079564D"/>
    <w:rsid w:val="007959AD"/>
    <w:rsid w:val="0079711A"/>
    <w:rsid w:val="007A0363"/>
    <w:rsid w:val="007A068E"/>
    <w:rsid w:val="007A130E"/>
    <w:rsid w:val="007B07F2"/>
    <w:rsid w:val="007B0F0A"/>
    <w:rsid w:val="007B3E1D"/>
    <w:rsid w:val="007B4565"/>
    <w:rsid w:val="007B5DE5"/>
    <w:rsid w:val="007B5FD1"/>
    <w:rsid w:val="007B6D8A"/>
    <w:rsid w:val="007B74D1"/>
    <w:rsid w:val="007C31FB"/>
    <w:rsid w:val="007C523E"/>
    <w:rsid w:val="007C5B97"/>
    <w:rsid w:val="007C5C37"/>
    <w:rsid w:val="007C6D68"/>
    <w:rsid w:val="007D2365"/>
    <w:rsid w:val="007D25A3"/>
    <w:rsid w:val="007D3193"/>
    <w:rsid w:val="007D388D"/>
    <w:rsid w:val="007E1855"/>
    <w:rsid w:val="007F06E8"/>
    <w:rsid w:val="007F11D8"/>
    <w:rsid w:val="007F39F4"/>
    <w:rsid w:val="007F3F33"/>
    <w:rsid w:val="007F560F"/>
    <w:rsid w:val="007F5D6F"/>
    <w:rsid w:val="007F6C22"/>
    <w:rsid w:val="007F6EF6"/>
    <w:rsid w:val="008008B1"/>
    <w:rsid w:val="00801038"/>
    <w:rsid w:val="00804915"/>
    <w:rsid w:val="008056E9"/>
    <w:rsid w:val="0080578D"/>
    <w:rsid w:val="008058C9"/>
    <w:rsid w:val="00805EC7"/>
    <w:rsid w:val="00806F3D"/>
    <w:rsid w:val="00807AB4"/>
    <w:rsid w:val="00807C8F"/>
    <w:rsid w:val="008106DD"/>
    <w:rsid w:val="00810A02"/>
    <w:rsid w:val="00811257"/>
    <w:rsid w:val="008127BF"/>
    <w:rsid w:val="00814FA0"/>
    <w:rsid w:val="0081679A"/>
    <w:rsid w:val="00817CC8"/>
    <w:rsid w:val="008229B7"/>
    <w:rsid w:val="00822B09"/>
    <w:rsid w:val="0082394C"/>
    <w:rsid w:val="00823B4B"/>
    <w:rsid w:val="00823D67"/>
    <w:rsid w:val="00823F84"/>
    <w:rsid w:val="00825215"/>
    <w:rsid w:val="0082525A"/>
    <w:rsid w:val="0082674E"/>
    <w:rsid w:val="00827298"/>
    <w:rsid w:val="00831696"/>
    <w:rsid w:val="00835FA3"/>
    <w:rsid w:val="00836350"/>
    <w:rsid w:val="008365B6"/>
    <w:rsid w:val="0084085F"/>
    <w:rsid w:val="00840A59"/>
    <w:rsid w:val="00840E6C"/>
    <w:rsid w:val="0084222D"/>
    <w:rsid w:val="00843E82"/>
    <w:rsid w:val="00843FF7"/>
    <w:rsid w:val="00845674"/>
    <w:rsid w:val="00846836"/>
    <w:rsid w:val="00847263"/>
    <w:rsid w:val="0085172C"/>
    <w:rsid w:val="0085439B"/>
    <w:rsid w:val="00854621"/>
    <w:rsid w:val="00854E4F"/>
    <w:rsid w:val="008611FD"/>
    <w:rsid w:val="008628E8"/>
    <w:rsid w:val="00862DA0"/>
    <w:rsid w:val="00870969"/>
    <w:rsid w:val="00870CE0"/>
    <w:rsid w:val="0087261E"/>
    <w:rsid w:val="00873F92"/>
    <w:rsid w:val="0088116D"/>
    <w:rsid w:val="00884EB6"/>
    <w:rsid w:val="00885BF6"/>
    <w:rsid w:val="00887E8A"/>
    <w:rsid w:val="0089142D"/>
    <w:rsid w:val="00891FD8"/>
    <w:rsid w:val="00893230"/>
    <w:rsid w:val="00895A0F"/>
    <w:rsid w:val="00895AD1"/>
    <w:rsid w:val="008A17B4"/>
    <w:rsid w:val="008A252C"/>
    <w:rsid w:val="008A34C3"/>
    <w:rsid w:val="008A36AD"/>
    <w:rsid w:val="008A5809"/>
    <w:rsid w:val="008A5F70"/>
    <w:rsid w:val="008B051E"/>
    <w:rsid w:val="008B1773"/>
    <w:rsid w:val="008B2E8E"/>
    <w:rsid w:val="008B304A"/>
    <w:rsid w:val="008B4965"/>
    <w:rsid w:val="008B565E"/>
    <w:rsid w:val="008B719B"/>
    <w:rsid w:val="008C0B3E"/>
    <w:rsid w:val="008C144C"/>
    <w:rsid w:val="008C629D"/>
    <w:rsid w:val="008C6741"/>
    <w:rsid w:val="008D055A"/>
    <w:rsid w:val="008D1ABD"/>
    <w:rsid w:val="008D5619"/>
    <w:rsid w:val="008D5E3C"/>
    <w:rsid w:val="008D6E37"/>
    <w:rsid w:val="008E0866"/>
    <w:rsid w:val="008E29AB"/>
    <w:rsid w:val="008E384D"/>
    <w:rsid w:val="008E4077"/>
    <w:rsid w:val="008E66B0"/>
    <w:rsid w:val="008E75DB"/>
    <w:rsid w:val="008E7F84"/>
    <w:rsid w:val="008F1CA3"/>
    <w:rsid w:val="008F77E0"/>
    <w:rsid w:val="008F790D"/>
    <w:rsid w:val="00900C0A"/>
    <w:rsid w:val="00901062"/>
    <w:rsid w:val="0090250A"/>
    <w:rsid w:val="009034CD"/>
    <w:rsid w:val="009038CB"/>
    <w:rsid w:val="00903B50"/>
    <w:rsid w:val="00906A3A"/>
    <w:rsid w:val="00907C04"/>
    <w:rsid w:val="0091101A"/>
    <w:rsid w:val="00912188"/>
    <w:rsid w:val="00913F3D"/>
    <w:rsid w:val="0091604A"/>
    <w:rsid w:val="00916849"/>
    <w:rsid w:val="00917DF1"/>
    <w:rsid w:val="009253A6"/>
    <w:rsid w:val="00925FE3"/>
    <w:rsid w:val="00936068"/>
    <w:rsid w:val="00941B3B"/>
    <w:rsid w:val="00942C4B"/>
    <w:rsid w:val="00943F89"/>
    <w:rsid w:val="009449D8"/>
    <w:rsid w:val="009465A7"/>
    <w:rsid w:val="00950432"/>
    <w:rsid w:val="009504F8"/>
    <w:rsid w:val="00950806"/>
    <w:rsid w:val="009606E8"/>
    <w:rsid w:val="009615D4"/>
    <w:rsid w:val="00963B69"/>
    <w:rsid w:val="00965B37"/>
    <w:rsid w:val="00972C11"/>
    <w:rsid w:val="00974677"/>
    <w:rsid w:val="00977082"/>
    <w:rsid w:val="00980754"/>
    <w:rsid w:val="00982671"/>
    <w:rsid w:val="00982CD9"/>
    <w:rsid w:val="009834E0"/>
    <w:rsid w:val="00983A7F"/>
    <w:rsid w:val="00986CCE"/>
    <w:rsid w:val="00990737"/>
    <w:rsid w:val="00991169"/>
    <w:rsid w:val="00991549"/>
    <w:rsid w:val="009945A8"/>
    <w:rsid w:val="009A0C1D"/>
    <w:rsid w:val="009A1593"/>
    <w:rsid w:val="009A2F17"/>
    <w:rsid w:val="009A300A"/>
    <w:rsid w:val="009A31A5"/>
    <w:rsid w:val="009A3A01"/>
    <w:rsid w:val="009A3CC8"/>
    <w:rsid w:val="009A3E0F"/>
    <w:rsid w:val="009A5135"/>
    <w:rsid w:val="009A7A7C"/>
    <w:rsid w:val="009B0A01"/>
    <w:rsid w:val="009B116E"/>
    <w:rsid w:val="009B12A7"/>
    <w:rsid w:val="009B2B98"/>
    <w:rsid w:val="009B2F35"/>
    <w:rsid w:val="009B6C4C"/>
    <w:rsid w:val="009B6C6E"/>
    <w:rsid w:val="009B7026"/>
    <w:rsid w:val="009B72C5"/>
    <w:rsid w:val="009B791C"/>
    <w:rsid w:val="009C0726"/>
    <w:rsid w:val="009C09E6"/>
    <w:rsid w:val="009C12E2"/>
    <w:rsid w:val="009C1D8B"/>
    <w:rsid w:val="009C317A"/>
    <w:rsid w:val="009C546A"/>
    <w:rsid w:val="009C560C"/>
    <w:rsid w:val="009D08CA"/>
    <w:rsid w:val="009D0AC4"/>
    <w:rsid w:val="009D32B6"/>
    <w:rsid w:val="009D3C02"/>
    <w:rsid w:val="009D475E"/>
    <w:rsid w:val="009D730F"/>
    <w:rsid w:val="009E2F00"/>
    <w:rsid w:val="009E5A8C"/>
    <w:rsid w:val="009E6AC1"/>
    <w:rsid w:val="009E7851"/>
    <w:rsid w:val="009F210F"/>
    <w:rsid w:val="009F2DBA"/>
    <w:rsid w:val="009F3937"/>
    <w:rsid w:val="009F3DA0"/>
    <w:rsid w:val="00A006D0"/>
    <w:rsid w:val="00A00918"/>
    <w:rsid w:val="00A020C3"/>
    <w:rsid w:val="00A03075"/>
    <w:rsid w:val="00A035E0"/>
    <w:rsid w:val="00A050C2"/>
    <w:rsid w:val="00A052FB"/>
    <w:rsid w:val="00A056D8"/>
    <w:rsid w:val="00A06483"/>
    <w:rsid w:val="00A06E7F"/>
    <w:rsid w:val="00A11B8B"/>
    <w:rsid w:val="00A12677"/>
    <w:rsid w:val="00A13664"/>
    <w:rsid w:val="00A14F1D"/>
    <w:rsid w:val="00A15F64"/>
    <w:rsid w:val="00A17179"/>
    <w:rsid w:val="00A178DD"/>
    <w:rsid w:val="00A1793A"/>
    <w:rsid w:val="00A23F90"/>
    <w:rsid w:val="00A264CB"/>
    <w:rsid w:val="00A26860"/>
    <w:rsid w:val="00A30407"/>
    <w:rsid w:val="00A32BA2"/>
    <w:rsid w:val="00A32DF8"/>
    <w:rsid w:val="00A34CDE"/>
    <w:rsid w:val="00A351B8"/>
    <w:rsid w:val="00A354E9"/>
    <w:rsid w:val="00A375A1"/>
    <w:rsid w:val="00A41FDA"/>
    <w:rsid w:val="00A4239F"/>
    <w:rsid w:val="00A42891"/>
    <w:rsid w:val="00A43557"/>
    <w:rsid w:val="00A45D6E"/>
    <w:rsid w:val="00A47E70"/>
    <w:rsid w:val="00A54717"/>
    <w:rsid w:val="00A55B96"/>
    <w:rsid w:val="00A56A00"/>
    <w:rsid w:val="00A56E8B"/>
    <w:rsid w:val="00A579B5"/>
    <w:rsid w:val="00A60EEB"/>
    <w:rsid w:val="00A64818"/>
    <w:rsid w:val="00A6744A"/>
    <w:rsid w:val="00A7330B"/>
    <w:rsid w:val="00A753FD"/>
    <w:rsid w:val="00A76BE7"/>
    <w:rsid w:val="00A778B7"/>
    <w:rsid w:val="00A81311"/>
    <w:rsid w:val="00A8498D"/>
    <w:rsid w:val="00A87E6D"/>
    <w:rsid w:val="00A90151"/>
    <w:rsid w:val="00A91158"/>
    <w:rsid w:val="00A92924"/>
    <w:rsid w:val="00A9359B"/>
    <w:rsid w:val="00A94239"/>
    <w:rsid w:val="00AA1AD6"/>
    <w:rsid w:val="00AA23CD"/>
    <w:rsid w:val="00AA4AB7"/>
    <w:rsid w:val="00AA560E"/>
    <w:rsid w:val="00AA60CD"/>
    <w:rsid w:val="00AA7ED5"/>
    <w:rsid w:val="00AA7FC5"/>
    <w:rsid w:val="00AB25DE"/>
    <w:rsid w:val="00AB565B"/>
    <w:rsid w:val="00AB591B"/>
    <w:rsid w:val="00AB6AF5"/>
    <w:rsid w:val="00AC0693"/>
    <w:rsid w:val="00AC09F2"/>
    <w:rsid w:val="00AC1400"/>
    <w:rsid w:val="00AC19B3"/>
    <w:rsid w:val="00AC19D9"/>
    <w:rsid w:val="00AC32A6"/>
    <w:rsid w:val="00AD0B8A"/>
    <w:rsid w:val="00AD1352"/>
    <w:rsid w:val="00AD164E"/>
    <w:rsid w:val="00AD20C6"/>
    <w:rsid w:val="00AD374E"/>
    <w:rsid w:val="00AD416D"/>
    <w:rsid w:val="00AD5E2F"/>
    <w:rsid w:val="00AD617B"/>
    <w:rsid w:val="00AE0209"/>
    <w:rsid w:val="00AE10BF"/>
    <w:rsid w:val="00AE597F"/>
    <w:rsid w:val="00AE79A9"/>
    <w:rsid w:val="00AF06A0"/>
    <w:rsid w:val="00AF4667"/>
    <w:rsid w:val="00AF4CC0"/>
    <w:rsid w:val="00AF71A0"/>
    <w:rsid w:val="00AF7F54"/>
    <w:rsid w:val="00B00B56"/>
    <w:rsid w:val="00B00BC3"/>
    <w:rsid w:val="00B01EF4"/>
    <w:rsid w:val="00B03917"/>
    <w:rsid w:val="00B05BB2"/>
    <w:rsid w:val="00B07E06"/>
    <w:rsid w:val="00B10A17"/>
    <w:rsid w:val="00B116D1"/>
    <w:rsid w:val="00B1404C"/>
    <w:rsid w:val="00B17320"/>
    <w:rsid w:val="00B1758A"/>
    <w:rsid w:val="00B23603"/>
    <w:rsid w:val="00B24357"/>
    <w:rsid w:val="00B24478"/>
    <w:rsid w:val="00B255EC"/>
    <w:rsid w:val="00B26991"/>
    <w:rsid w:val="00B26BDF"/>
    <w:rsid w:val="00B304E9"/>
    <w:rsid w:val="00B32987"/>
    <w:rsid w:val="00B342D0"/>
    <w:rsid w:val="00B3661E"/>
    <w:rsid w:val="00B36BC5"/>
    <w:rsid w:val="00B3749D"/>
    <w:rsid w:val="00B4179B"/>
    <w:rsid w:val="00B42FA9"/>
    <w:rsid w:val="00B4302B"/>
    <w:rsid w:val="00B44D32"/>
    <w:rsid w:val="00B465EF"/>
    <w:rsid w:val="00B47B84"/>
    <w:rsid w:val="00B5038B"/>
    <w:rsid w:val="00B5202E"/>
    <w:rsid w:val="00B536EB"/>
    <w:rsid w:val="00B613E2"/>
    <w:rsid w:val="00B61624"/>
    <w:rsid w:val="00B62030"/>
    <w:rsid w:val="00B62270"/>
    <w:rsid w:val="00B63E4A"/>
    <w:rsid w:val="00B65DAA"/>
    <w:rsid w:val="00B6687B"/>
    <w:rsid w:val="00B669E5"/>
    <w:rsid w:val="00B66B2F"/>
    <w:rsid w:val="00B67A71"/>
    <w:rsid w:val="00B67E07"/>
    <w:rsid w:val="00B71794"/>
    <w:rsid w:val="00B72126"/>
    <w:rsid w:val="00B7316A"/>
    <w:rsid w:val="00B7445E"/>
    <w:rsid w:val="00B746CF"/>
    <w:rsid w:val="00B806BD"/>
    <w:rsid w:val="00B84E60"/>
    <w:rsid w:val="00B85163"/>
    <w:rsid w:val="00B856EA"/>
    <w:rsid w:val="00B87859"/>
    <w:rsid w:val="00B91D47"/>
    <w:rsid w:val="00B9259C"/>
    <w:rsid w:val="00B92D99"/>
    <w:rsid w:val="00B94B8E"/>
    <w:rsid w:val="00B95A6B"/>
    <w:rsid w:val="00B96DB2"/>
    <w:rsid w:val="00BA2224"/>
    <w:rsid w:val="00BA28B6"/>
    <w:rsid w:val="00BA5EB7"/>
    <w:rsid w:val="00BA5F74"/>
    <w:rsid w:val="00BA602D"/>
    <w:rsid w:val="00BA7623"/>
    <w:rsid w:val="00BB111B"/>
    <w:rsid w:val="00BB212C"/>
    <w:rsid w:val="00BB40AA"/>
    <w:rsid w:val="00BB7E88"/>
    <w:rsid w:val="00BC014C"/>
    <w:rsid w:val="00BC1B73"/>
    <w:rsid w:val="00BC27E4"/>
    <w:rsid w:val="00BC30E3"/>
    <w:rsid w:val="00BC54AA"/>
    <w:rsid w:val="00BC5A1D"/>
    <w:rsid w:val="00BD066C"/>
    <w:rsid w:val="00BD28AE"/>
    <w:rsid w:val="00BD33A5"/>
    <w:rsid w:val="00BD55A8"/>
    <w:rsid w:val="00BD5E84"/>
    <w:rsid w:val="00BD762F"/>
    <w:rsid w:val="00BD7905"/>
    <w:rsid w:val="00BD79DD"/>
    <w:rsid w:val="00BD7A8A"/>
    <w:rsid w:val="00BE18B1"/>
    <w:rsid w:val="00BE3CDC"/>
    <w:rsid w:val="00BE4326"/>
    <w:rsid w:val="00BE57BB"/>
    <w:rsid w:val="00BE7320"/>
    <w:rsid w:val="00BF1EF7"/>
    <w:rsid w:val="00BF31B9"/>
    <w:rsid w:val="00BF49E5"/>
    <w:rsid w:val="00BF4BBE"/>
    <w:rsid w:val="00BF5C2C"/>
    <w:rsid w:val="00BF68C8"/>
    <w:rsid w:val="00BF6965"/>
    <w:rsid w:val="00BF6C77"/>
    <w:rsid w:val="00C00A97"/>
    <w:rsid w:val="00C00ADA"/>
    <w:rsid w:val="00C00EE5"/>
    <w:rsid w:val="00C01316"/>
    <w:rsid w:val="00C01E68"/>
    <w:rsid w:val="00C034F6"/>
    <w:rsid w:val="00C10AAA"/>
    <w:rsid w:val="00C11924"/>
    <w:rsid w:val="00C126D0"/>
    <w:rsid w:val="00C13010"/>
    <w:rsid w:val="00C13A75"/>
    <w:rsid w:val="00C1467E"/>
    <w:rsid w:val="00C157EE"/>
    <w:rsid w:val="00C17067"/>
    <w:rsid w:val="00C20C3B"/>
    <w:rsid w:val="00C21C9D"/>
    <w:rsid w:val="00C21D6D"/>
    <w:rsid w:val="00C23BC9"/>
    <w:rsid w:val="00C241D4"/>
    <w:rsid w:val="00C26429"/>
    <w:rsid w:val="00C26805"/>
    <w:rsid w:val="00C27B91"/>
    <w:rsid w:val="00C3042C"/>
    <w:rsid w:val="00C30A1C"/>
    <w:rsid w:val="00C31BDD"/>
    <w:rsid w:val="00C326F9"/>
    <w:rsid w:val="00C335A6"/>
    <w:rsid w:val="00C37A29"/>
    <w:rsid w:val="00C37A64"/>
    <w:rsid w:val="00C400F9"/>
    <w:rsid w:val="00C4034A"/>
    <w:rsid w:val="00C4074F"/>
    <w:rsid w:val="00C4180E"/>
    <w:rsid w:val="00C43CBB"/>
    <w:rsid w:val="00C44048"/>
    <w:rsid w:val="00C46F5F"/>
    <w:rsid w:val="00C50259"/>
    <w:rsid w:val="00C51938"/>
    <w:rsid w:val="00C52084"/>
    <w:rsid w:val="00C5237D"/>
    <w:rsid w:val="00C5674A"/>
    <w:rsid w:val="00C606BF"/>
    <w:rsid w:val="00C65746"/>
    <w:rsid w:val="00C662B7"/>
    <w:rsid w:val="00C674E9"/>
    <w:rsid w:val="00C72E75"/>
    <w:rsid w:val="00C74126"/>
    <w:rsid w:val="00C7494D"/>
    <w:rsid w:val="00C749C0"/>
    <w:rsid w:val="00C77448"/>
    <w:rsid w:val="00C80E4E"/>
    <w:rsid w:val="00C8171A"/>
    <w:rsid w:val="00C817A5"/>
    <w:rsid w:val="00C817AE"/>
    <w:rsid w:val="00C83B89"/>
    <w:rsid w:val="00C83CC3"/>
    <w:rsid w:val="00C8659A"/>
    <w:rsid w:val="00C8679B"/>
    <w:rsid w:val="00C910DD"/>
    <w:rsid w:val="00C9137C"/>
    <w:rsid w:val="00C92E28"/>
    <w:rsid w:val="00C932D5"/>
    <w:rsid w:val="00C93E36"/>
    <w:rsid w:val="00C944FC"/>
    <w:rsid w:val="00C94971"/>
    <w:rsid w:val="00CA1935"/>
    <w:rsid w:val="00CA1EF4"/>
    <w:rsid w:val="00CA4A59"/>
    <w:rsid w:val="00CA4C1D"/>
    <w:rsid w:val="00CA6D46"/>
    <w:rsid w:val="00CA797A"/>
    <w:rsid w:val="00CB141A"/>
    <w:rsid w:val="00CB1C72"/>
    <w:rsid w:val="00CB229E"/>
    <w:rsid w:val="00CB251A"/>
    <w:rsid w:val="00CB3605"/>
    <w:rsid w:val="00CB4967"/>
    <w:rsid w:val="00CB5A6C"/>
    <w:rsid w:val="00CB5BD6"/>
    <w:rsid w:val="00CB625C"/>
    <w:rsid w:val="00CC012F"/>
    <w:rsid w:val="00CC1148"/>
    <w:rsid w:val="00CC48FE"/>
    <w:rsid w:val="00CC4A7E"/>
    <w:rsid w:val="00CC4A95"/>
    <w:rsid w:val="00CC70D4"/>
    <w:rsid w:val="00CC7E99"/>
    <w:rsid w:val="00CD0FF9"/>
    <w:rsid w:val="00CD1E02"/>
    <w:rsid w:val="00CD24C1"/>
    <w:rsid w:val="00CD2BA4"/>
    <w:rsid w:val="00CD2F0C"/>
    <w:rsid w:val="00CD33EA"/>
    <w:rsid w:val="00CD55CE"/>
    <w:rsid w:val="00CD61EB"/>
    <w:rsid w:val="00CE1048"/>
    <w:rsid w:val="00CE242A"/>
    <w:rsid w:val="00CE312B"/>
    <w:rsid w:val="00CE3664"/>
    <w:rsid w:val="00CE5280"/>
    <w:rsid w:val="00CE5C96"/>
    <w:rsid w:val="00CE7330"/>
    <w:rsid w:val="00CF02F0"/>
    <w:rsid w:val="00CF1E7C"/>
    <w:rsid w:val="00CF596E"/>
    <w:rsid w:val="00CF6390"/>
    <w:rsid w:val="00CF6C78"/>
    <w:rsid w:val="00CF74A1"/>
    <w:rsid w:val="00CF7D84"/>
    <w:rsid w:val="00D03564"/>
    <w:rsid w:val="00D043DD"/>
    <w:rsid w:val="00D04542"/>
    <w:rsid w:val="00D050FC"/>
    <w:rsid w:val="00D0627E"/>
    <w:rsid w:val="00D06B06"/>
    <w:rsid w:val="00D15604"/>
    <w:rsid w:val="00D15E99"/>
    <w:rsid w:val="00D209BE"/>
    <w:rsid w:val="00D20EDF"/>
    <w:rsid w:val="00D22876"/>
    <w:rsid w:val="00D23FE8"/>
    <w:rsid w:val="00D246BF"/>
    <w:rsid w:val="00D24DF0"/>
    <w:rsid w:val="00D24FFC"/>
    <w:rsid w:val="00D25051"/>
    <w:rsid w:val="00D260AC"/>
    <w:rsid w:val="00D26E3E"/>
    <w:rsid w:val="00D26F73"/>
    <w:rsid w:val="00D27461"/>
    <w:rsid w:val="00D31F0E"/>
    <w:rsid w:val="00D32661"/>
    <w:rsid w:val="00D33402"/>
    <w:rsid w:val="00D33B54"/>
    <w:rsid w:val="00D33DC2"/>
    <w:rsid w:val="00D341D5"/>
    <w:rsid w:val="00D34C78"/>
    <w:rsid w:val="00D36A6D"/>
    <w:rsid w:val="00D37633"/>
    <w:rsid w:val="00D417B3"/>
    <w:rsid w:val="00D42294"/>
    <w:rsid w:val="00D42A53"/>
    <w:rsid w:val="00D42C7E"/>
    <w:rsid w:val="00D43C17"/>
    <w:rsid w:val="00D45A7A"/>
    <w:rsid w:val="00D46CC4"/>
    <w:rsid w:val="00D47719"/>
    <w:rsid w:val="00D50D64"/>
    <w:rsid w:val="00D5168C"/>
    <w:rsid w:val="00D51949"/>
    <w:rsid w:val="00D52561"/>
    <w:rsid w:val="00D53319"/>
    <w:rsid w:val="00D536D4"/>
    <w:rsid w:val="00D542D8"/>
    <w:rsid w:val="00D56663"/>
    <w:rsid w:val="00D60649"/>
    <w:rsid w:val="00D626F6"/>
    <w:rsid w:val="00D634DC"/>
    <w:rsid w:val="00D63E59"/>
    <w:rsid w:val="00D6651C"/>
    <w:rsid w:val="00D70698"/>
    <w:rsid w:val="00D74409"/>
    <w:rsid w:val="00D74BF8"/>
    <w:rsid w:val="00D74F76"/>
    <w:rsid w:val="00D75834"/>
    <w:rsid w:val="00D75870"/>
    <w:rsid w:val="00D76A5A"/>
    <w:rsid w:val="00D76BEF"/>
    <w:rsid w:val="00D818F8"/>
    <w:rsid w:val="00D82193"/>
    <w:rsid w:val="00D832C0"/>
    <w:rsid w:val="00D83923"/>
    <w:rsid w:val="00D84924"/>
    <w:rsid w:val="00D85684"/>
    <w:rsid w:val="00D92AF1"/>
    <w:rsid w:val="00D9419D"/>
    <w:rsid w:val="00D94817"/>
    <w:rsid w:val="00D9558F"/>
    <w:rsid w:val="00D957DF"/>
    <w:rsid w:val="00D95BDB"/>
    <w:rsid w:val="00DA27AA"/>
    <w:rsid w:val="00DA3448"/>
    <w:rsid w:val="00DA3DE2"/>
    <w:rsid w:val="00DA4712"/>
    <w:rsid w:val="00DA5C43"/>
    <w:rsid w:val="00DA6372"/>
    <w:rsid w:val="00DA6EA4"/>
    <w:rsid w:val="00DA716C"/>
    <w:rsid w:val="00DA729E"/>
    <w:rsid w:val="00DA7F73"/>
    <w:rsid w:val="00DB10E2"/>
    <w:rsid w:val="00DB415E"/>
    <w:rsid w:val="00DB7E5C"/>
    <w:rsid w:val="00DC0C1D"/>
    <w:rsid w:val="00DC1DAD"/>
    <w:rsid w:val="00DC3124"/>
    <w:rsid w:val="00DC452E"/>
    <w:rsid w:val="00DC5E07"/>
    <w:rsid w:val="00DD2856"/>
    <w:rsid w:val="00DE1F66"/>
    <w:rsid w:val="00DE4B17"/>
    <w:rsid w:val="00DE4C26"/>
    <w:rsid w:val="00DE5AA2"/>
    <w:rsid w:val="00DF11ED"/>
    <w:rsid w:val="00DF267F"/>
    <w:rsid w:val="00DF383C"/>
    <w:rsid w:val="00DF3E12"/>
    <w:rsid w:val="00DF4E3E"/>
    <w:rsid w:val="00DF70EC"/>
    <w:rsid w:val="00DF72AF"/>
    <w:rsid w:val="00E0233C"/>
    <w:rsid w:val="00E05362"/>
    <w:rsid w:val="00E1141F"/>
    <w:rsid w:val="00E150AC"/>
    <w:rsid w:val="00E17CE3"/>
    <w:rsid w:val="00E20CD0"/>
    <w:rsid w:val="00E23E97"/>
    <w:rsid w:val="00E25CEF"/>
    <w:rsid w:val="00E262F6"/>
    <w:rsid w:val="00E26906"/>
    <w:rsid w:val="00E26DE3"/>
    <w:rsid w:val="00E27B6B"/>
    <w:rsid w:val="00E32B2F"/>
    <w:rsid w:val="00E32F93"/>
    <w:rsid w:val="00E3468B"/>
    <w:rsid w:val="00E35435"/>
    <w:rsid w:val="00E357B6"/>
    <w:rsid w:val="00E41F2E"/>
    <w:rsid w:val="00E42532"/>
    <w:rsid w:val="00E44388"/>
    <w:rsid w:val="00E45069"/>
    <w:rsid w:val="00E47A69"/>
    <w:rsid w:val="00E51483"/>
    <w:rsid w:val="00E520DC"/>
    <w:rsid w:val="00E53BC8"/>
    <w:rsid w:val="00E54B2B"/>
    <w:rsid w:val="00E553CC"/>
    <w:rsid w:val="00E55580"/>
    <w:rsid w:val="00E5573C"/>
    <w:rsid w:val="00E5671C"/>
    <w:rsid w:val="00E6195F"/>
    <w:rsid w:val="00E63BBF"/>
    <w:rsid w:val="00E65CD2"/>
    <w:rsid w:val="00E66671"/>
    <w:rsid w:val="00E66B78"/>
    <w:rsid w:val="00E67184"/>
    <w:rsid w:val="00E71F3E"/>
    <w:rsid w:val="00E74CA3"/>
    <w:rsid w:val="00E768C2"/>
    <w:rsid w:val="00E80583"/>
    <w:rsid w:val="00E87D59"/>
    <w:rsid w:val="00E91267"/>
    <w:rsid w:val="00E95529"/>
    <w:rsid w:val="00E960C8"/>
    <w:rsid w:val="00E97EC6"/>
    <w:rsid w:val="00EA028B"/>
    <w:rsid w:val="00EA2660"/>
    <w:rsid w:val="00EA33FD"/>
    <w:rsid w:val="00EA43C9"/>
    <w:rsid w:val="00EA5D3B"/>
    <w:rsid w:val="00EA66D9"/>
    <w:rsid w:val="00EA6CF1"/>
    <w:rsid w:val="00EA755F"/>
    <w:rsid w:val="00EB1D41"/>
    <w:rsid w:val="00EB2F5C"/>
    <w:rsid w:val="00EB349A"/>
    <w:rsid w:val="00EB3817"/>
    <w:rsid w:val="00EB6658"/>
    <w:rsid w:val="00EB728F"/>
    <w:rsid w:val="00EC07A7"/>
    <w:rsid w:val="00EC3CE4"/>
    <w:rsid w:val="00EC531D"/>
    <w:rsid w:val="00EC6572"/>
    <w:rsid w:val="00EC6CDD"/>
    <w:rsid w:val="00EC7477"/>
    <w:rsid w:val="00EC7826"/>
    <w:rsid w:val="00EC78FA"/>
    <w:rsid w:val="00ED0068"/>
    <w:rsid w:val="00ED1BDA"/>
    <w:rsid w:val="00ED3CEF"/>
    <w:rsid w:val="00ED5D12"/>
    <w:rsid w:val="00EE0523"/>
    <w:rsid w:val="00EE1835"/>
    <w:rsid w:val="00EE2360"/>
    <w:rsid w:val="00EE3775"/>
    <w:rsid w:val="00EE6482"/>
    <w:rsid w:val="00EE6F14"/>
    <w:rsid w:val="00EE7F04"/>
    <w:rsid w:val="00EF0063"/>
    <w:rsid w:val="00EF1103"/>
    <w:rsid w:val="00EF1935"/>
    <w:rsid w:val="00EF58A1"/>
    <w:rsid w:val="00EF7AF4"/>
    <w:rsid w:val="00EF7C8A"/>
    <w:rsid w:val="00F019E9"/>
    <w:rsid w:val="00F04344"/>
    <w:rsid w:val="00F05E94"/>
    <w:rsid w:val="00F05F06"/>
    <w:rsid w:val="00F0606D"/>
    <w:rsid w:val="00F06762"/>
    <w:rsid w:val="00F1050A"/>
    <w:rsid w:val="00F162D4"/>
    <w:rsid w:val="00F1696E"/>
    <w:rsid w:val="00F20208"/>
    <w:rsid w:val="00F20DA8"/>
    <w:rsid w:val="00F21D31"/>
    <w:rsid w:val="00F220E3"/>
    <w:rsid w:val="00F2308F"/>
    <w:rsid w:val="00F23A61"/>
    <w:rsid w:val="00F23E91"/>
    <w:rsid w:val="00F245E5"/>
    <w:rsid w:val="00F258A2"/>
    <w:rsid w:val="00F27686"/>
    <w:rsid w:val="00F27C28"/>
    <w:rsid w:val="00F30E66"/>
    <w:rsid w:val="00F31089"/>
    <w:rsid w:val="00F32647"/>
    <w:rsid w:val="00F329DA"/>
    <w:rsid w:val="00F32B51"/>
    <w:rsid w:val="00F34E77"/>
    <w:rsid w:val="00F34EE9"/>
    <w:rsid w:val="00F37D22"/>
    <w:rsid w:val="00F407BE"/>
    <w:rsid w:val="00F408FA"/>
    <w:rsid w:val="00F40C85"/>
    <w:rsid w:val="00F418EF"/>
    <w:rsid w:val="00F41EB8"/>
    <w:rsid w:val="00F4218D"/>
    <w:rsid w:val="00F42D28"/>
    <w:rsid w:val="00F448EB"/>
    <w:rsid w:val="00F4702C"/>
    <w:rsid w:val="00F505B8"/>
    <w:rsid w:val="00F517E6"/>
    <w:rsid w:val="00F522B1"/>
    <w:rsid w:val="00F538E5"/>
    <w:rsid w:val="00F544C1"/>
    <w:rsid w:val="00F55955"/>
    <w:rsid w:val="00F60EDB"/>
    <w:rsid w:val="00F6106A"/>
    <w:rsid w:val="00F614B4"/>
    <w:rsid w:val="00F62EC2"/>
    <w:rsid w:val="00F64DAB"/>
    <w:rsid w:val="00F653B9"/>
    <w:rsid w:val="00F67507"/>
    <w:rsid w:val="00F67D40"/>
    <w:rsid w:val="00F70047"/>
    <w:rsid w:val="00F70820"/>
    <w:rsid w:val="00F70DE5"/>
    <w:rsid w:val="00F7244E"/>
    <w:rsid w:val="00F72B33"/>
    <w:rsid w:val="00F77705"/>
    <w:rsid w:val="00F873FA"/>
    <w:rsid w:val="00F87B07"/>
    <w:rsid w:val="00F87D13"/>
    <w:rsid w:val="00F9051B"/>
    <w:rsid w:val="00F9143F"/>
    <w:rsid w:val="00F9155D"/>
    <w:rsid w:val="00F9365B"/>
    <w:rsid w:val="00F93747"/>
    <w:rsid w:val="00F95092"/>
    <w:rsid w:val="00F96755"/>
    <w:rsid w:val="00F9693B"/>
    <w:rsid w:val="00F9702F"/>
    <w:rsid w:val="00FA2E45"/>
    <w:rsid w:val="00FA3761"/>
    <w:rsid w:val="00FA3A0C"/>
    <w:rsid w:val="00FA4F9B"/>
    <w:rsid w:val="00FA5C64"/>
    <w:rsid w:val="00FA6D6A"/>
    <w:rsid w:val="00FA708E"/>
    <w:rsid w:val="00FB0873"/>
    <w:rsid w:val="00FB2047"/>
    <w:rsid w:val="00FB2512"/>
    <w:rsid w:val="00FB46D9"/>
    <w:rsid w:val="00FB6969"/>
    <w:rsid w:val="00FB71F1"/>
    <w:rsid w:val="00FB7B3D"/>
    <w:rsid w:val="00FC0266"/>
    <w:rsid w:val="00FC0AB2"/>
    <w:rsid w:val="00FC2D8B"/>
    <w:rsid w:val="00FC37FD"/>
    <w:rsid w:val="00FC510B"/>
    <w:rsid w:val="00FC6400"/>
    <w:rsid w:val="00FD0A81"/>
    <w:rsid w:val="00FD0B66"/>
    <w:rsid w:val="00FD1C66"/>
    <w:rsid w:val="00FD3102"/>
    <w:rsid w:val="00FD327C"/>
    <w:rsid w:val="00FD36BC"/>
    <w:rsid w:val="00FD3846"/>
    <w:rsid w:val="00FD3FD8"/>
    <w:rsid w:val="00FD5284"/>
    <w:rsid w:val="00FD5560"/>
    <w:rsid w:val="00FE0C6E"/>
    <w:rsid w:val="00FE0F58"/>
    <w:rsid w:val="00FE4292"/>
    <w:rsid w:val="00FE46FF"/>
    <w:rsid w:val="00FE47F7"/>
    <w:rsid w:val="00FE649A"/>
    <w:rsid w:val="00FF2001"/>
    <w:rsid w:val="00FF25C3"/>
    <w:rsid w:val="00FF27CA"/>
    <w:rsid w:val="00FF3F06"/>
    <w:rsid w:val="00FF3F7E"/>
    <w:rsid w:val="00FF3FC9"/>
    <w:rsid w:val="00FF49F3"/>
    <w:rsid w:val="00FF52E3"/>
    <w:rsid w:val="00FF56A8"/>
    <w:rsid w:val="00FF65C9"/>
    <w:rsid w:val="00FF771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1306547E"/>
  <w15:chartTrackingRefBased/>
  <w15:docId w15:val="{4327C0D7-EF60-4515-AA6F-19B24A520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iPriority="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7"/>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F2A"/>
    <w:pPr>
      <w:spacing w:before="120" w:after="120" w:line="276" w:lineRule="auto"/>
    </w:pPr>
    <w:rPr>
      <w:sz w:val="18"/>
    </w:rPr>
  </w:style>
  <w:style w:type="paragraph" w:styleId="Heading1">
    <w:name w:val="heading 1"/>
    <w:aliases w:val="TC Hdg 1"/>
    <w:basedOn w:val="Normal"/>
    <w:next w:val="Normal"/>
    <w:link w:val="Heading1Char"/>
    <w:uiPriority w:val="2"/>
    <w:qFormat/>
    <w:rsid w:val="003514A4"/>
    <w:pPr>
      <w:keepNext/>
      <w:keepLines/>
      <w:numPr>
        <w:numId w:val="22"/>
      </w:numPr>
      <w:ind w:left="432"/>
      <w:outlineLvl w:val="0"/>
    </w:pPr>
    <w:rPr>
      <w:rFonts w:asciiTheme="majorHAnsi" w:eastAsiaTheme="majorEastAsia" w:hAnsiTheme="majorHAnsi" w:cstheme="majorBidi"/>
      <w:b/>
      <w:color w:val="60358C" w:themeColor="accent1"/>
      <w:sz w:val="32"/>
      <w:szCs w:val="32"/>
    </w:rPr>
  </w:style>
  <w:style w:type="paragraph" w:styleId="Heading2">
    <w:name w:val="heading 2"/>
    <w:aliases w:val="TC Hdg 2"/>
    <w:basedOn w:val="Normal"/>
    <w:next w:val="Normal"/>
    <w:link w:val="Heading2Char"/>
    <w:uiPriority w:val="3"/>
    <w:qFormat/>
    <w:rsid w:val="00173F67"/>
    <w:pPr>
      <w:keepNext/>
      <w:keepLines/>
      <w:numPr>
        <w:ilvl w:val="1"/>
        <w:numId w:val="22"/>
      </w:numPr>
      <w:spacing w:after="80"/>
      <w:ind w:left="576"/>
      <w:outlineLvl w:val="1"/>
    </w:pPr>
    <w:rPr>
      <w:rFonts w:asciiTheme="majorHAnsi" w:eastAsiaTheme="majorEastAsia" w:hAnsiTheme="majorHAnsi" w:cstheme="majorBidi"/>
      <w:b/>
      <w:color w:val="60358C" w:themeColor="accent1"/>
      <w:sz w:val="26"/>
      <w:szCs w:val="26"/>
    </w:rPr>
  </w:style>
  <w:style w:type="paragraph" w:styleId="Heading3">
    <w:name w:val="heading 3"/>
    <w:aliases w:val="TC Hdg 3"/>
    <w:basedOn w:val="Normal"/>
    <w:next w:val="Normal"/>
    <w:link w:val="Heading3Char"/>
    <w:uiPriority w:val="4"/>
    <w:qFormat/>
    <w:rsid w:val="00D04542"/>
    <w:pPr>
      <w:keepNext/>
      <w:keepLines/>
      <w:numPr>
        <w:ilvl w:val="2"/>
        <w:numId w:val="22"/>
      </w:numPr>
      <w:spacing w:after="80"/>
      <w:outlineLvl w:val="2"/>
    </w:pPr>
    <w:rPr>
      <w:rFonts w:asciiTheme="majorHAnsi" w:eastAsiaTheme="majorEastAsia" w:hAnsiTheme="majorHAnsi" w:cstheme="majorBidi"/>
      <w:b/>
      <w:color w:val="000000" w:themeColor="text2"/>
      <w:sz w:val="22"/>
    </w:rPr>
  </w:style>
  <w:style w:type="paragraph" w:styleId="Heading4">
    <w:name w:val="heading 4"/>
    <w:basedOn w:val="Normal"/>
    <w:next w:val="Normal"/>
    <w:link w:val="Heading4Char"/>
    <w:uiPriority w:val="5"/>
    <w:qFormat/>
    <w:rsid w:val="00D04542"/>
    <w:pPr>
      <w:keepNext/>
      <w:keepLines/>
      <w:numPr>
        <w:ilvl w:val="3"/>
        <w:numId w:val="22"/>
      </w:numPr>
      <w:spacing w:after="80"/>
      <w:outlineLvl w:val="3"/>
    </w:pPr>
    <w:rPr>
      <w:rFonts w:asciiTheme="majorHAnsi" w:eastAsiaTheme="majorEastAsia" w:hAnsiTheme="majorHAnsi" w:cstheme="majorBidi"/>
      <w:iCs/>
      <w:color w:val="60358C" w:themeColor="accent1"/>
      <w:sz w:val="20"/>
      <w:szCs w:val="20"/>
    </w:rPr>
  </w:style>
  <w:style w:type="paragraph" w:styleId="Heading5">
    <w:name w:val="heading 5"/>
    <w:basedOn w:val="Normal"/>
    <w:next w:val="Normal"/>
    <w:link w:val="Heading5Char"/>
    <w:uiPriority w:val="9"/>
    <w:qFormat/>
    <w:rsid w:val="00246435"/>
    <w:pPr>
      <w:keepNext/>
      <w:keepLines/>
      <w:numPr>
        <w:ilvl w:val="4"/>
        <w:numId w:val="22"/>
      </w:numPr>
      <w:spacing w:after="60"/>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qFormat/>
    <w:rsid w:val="00E27B6B"/>
    <w:pPr>
      <w:keepNext/>
      <w:keepLines/>
      <w:numPr>
        <w:ilvl w:val="5"/>
        <w:numId w:val="22"/>
      </w:numPr>
      <w:spacing w:before="40" w:after="0"/>
      <w:outlineLvl w:val="5"/>
    </w:pPr>
    <w:rPr>
      <w:rFonts w:asciiTheme="majorHAnsi" w:eastAsiaTheme="majorEastAsia" w:hAnsiTheme="majorHAnsi" w:cstheme="majorBidi"/>
      <w:color w:val="2F1A45" w:themeColor="accent1" w:themeShade="7F"/>
    </w:rPr>
  </w:style>
  <w:style w:type="paragraph" w:styleId="Heading7">
    <w:name w:val="heading 7"/>
    <w:basedOn w:val="Normal"/>
    <w:next w:val="Normal"/>
    <w:link w:val="Heading7Char"/>
    <w:uiPriority w:val="9"/>
    <w:unhideWhenUsed/>
    <w:qFormat/>
    <w:rsid w:val="00E27B6B"/>
    <w:pPr>
      <w:keepNext/>
      <w:keepLines/>
      <w:numPr>
        <w:ilvl w:val="6"/>
        <w:numId w:val="22"/>
      </w:numPr>
      <w:spacing w:before="40" w:after="0"/>
      <w:outlineLvl w:val="6"/>
    </w:pPr>
    <w:rPr>
      <w:rFonts w:asciiTheme="majorHAnsi" w:eastAsiaTheme="majorEastAsia" w:hAnsiTheme="majorHAnsi" w:cstheme="majorBidi"/>
      <w:i/>
      <w:iCs/>
      <w:color w:val="2F1A45" w:themeColor="accent1" w:themeShade="7F"/>
    </w:rPr>
  </w:style>
  <w:style w:type="paragraph" w:styleId="Heading8">
    <w:name w:val="heading 8"/>
    <w:basedOn w:val="Normal"/>
    <w:next w:val="Normal"/>
    <w:link w:val="Heading8Char"/>
    <w:uiPriority w:val="9"/>
    <w:unhideWhenUsed/>
    <w:qFormat/>
    <w:rsid w:val="003F23DB"/>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F23DB"/>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1924"/>
    <w:rPr>
      <w:color w:val="808080"/>
    </w:rPr>
  </w:style>
  <w:style w:type="paragraph" w:styleId="Date">
    <w:name w:val="Date"/>
    <w:basedOn w:val="Normal"/>
    <w:next w:val="Normal"/>
    <w:link w:val="DateChar"/>
    <w:uiPriority w:val="99"/>
    <w:unhideWhenUsed/>
    <w:rsid w:val="00C11924"/>
  </w:style>
  <w:style w:type="character" w:customStyle="1" w:styleId="DateChar">
    <w:name w:val="Date Char"/>
    <w:basedOn w:val="DefaultParagraphFont"/>
    <w:link w:val="Date"/>
    <w:uiPriority w:val="99"/>
    <w:rsid w:val="00C11924"/>
  </w:style>
  <w:style w:type="paragraph" w:styleId="NoSpacing">
    <w:name w:val="No Spacing"/>
    <w:link w:val="NoSpacingChar"/>
    <w:uiPriority w:val="1"/>
    <w:qFormat/>
    <w:rsid w:val="00B05BB2"/>
    <w:pPr>
      <w:spacing w:after="0" w:line="262" w:lineRule="auto"/>
    </w:pPr>
    <w:rPr>
      <w:sz w:val="18"/>
    </w:rPr>
  </w:style>
  <w:style w:type="paragraph" w:customStyle="1" w:styleId="Sign-off">
    <w:name w:val="Sign-off"/>
    <w:basedOn w:val="NoSpacing"/>
    <w:next w:val="Normal"/>
    <w:semiHidden/>
    <w:qFormat/>
    <w:rsid w:val="00C11924"/>
    <w:rPr>
      <w:b/>
    </w:rPr>
  </w:style>
  <w:style w:type="paragraph" w:styleId="ListBullet">
    <w:name w:val="List Bullet"/>
    <w:basedOn w:val="Normal"/>
    <w:uiPriority w:val="6"/>
    <w:qFormat/>
    <w:rsid w:val="00090B4B"/>
    <w:pPr>
      <w:numPr>
        <w:numId w:val="10"/>
      </w:numPr>
      <w:spacing w:after="60" w:line="216" w:lineRule="auto"/>
    </w:pPr>
  </w:style>
  <w:style w:type="paragraph" w:styleId="ListBullet2">
    <w:name w:val="List Bullet 2"/>
    <w:basedOn w:val="Normal"/>
    <w:uiPriority w:val="6"/>
    <w:qFormat/>
    <w:rsid w:val="00756B0B"/>
    <w:pPr>
      <w:numPr>
        <w:ilvl w:val="1"/>
        <w:numId w:val="10"/>
      </w:numPr>
      <w:spacing w:after="60" w:line="216" w:lineRule="auto"/>
      <w:contextualSpacing/>
    </w:pPr>
  </w:style>
  <w:style w:type="paragraph" w:styleId="ListNumber">
    <w:name w:val="List Number"/>
    <w:basedOn w:val="Normal"/>
    <w:uiPriority w:val="6"/>
    <w:qFormat/>
    <w:rsid w:val="003F60B0"/>
    <w:pPr>
      <w:numPr>
        <w:numId w:val="11"/>
      </w:numPr>
      <w:spacing w:line="216" w:lineRule="auto"/>
    </w:pPr>
  </w:style>
  <w:style w:type="numbering" w:customStyle="1" w:styleId="Bullets">
    <w:name w:val="Bullets"/>
    <w:uiPriority w:val="99"/>
    <w:rsid w:val="003F60B0"/>
    <w:pPr>
      <w:numPr>
        <w:numId w:val="1"/>
      </w:numPr>
    </w:pPr>
  </w:style>
  <w:style w:type="character" w:customStyle="1" w:styleId="Heading1Char">
    <w:name w:val="Heading 1 Char"/>
    <w:aliases w:val="TC Hdg 1 Char"/>
    <w:basedOn w:val="DefaultParagraphFont"/>
    <w:link w:val="Heading1"/>
    <w:uiPriority w:val="2"/>
    <w:rsid w:val="003514A4"/>
    <w:rPr>
      <w:rFonts w:asciiTheme="majorHAnsi" w:eastAsiaTheme="majorEastAsia" w:hAnsiTheme="majorHAnsi" w:cstheme="majorBidi"/>
      <w:b/>
      <w:color w:val="60358C" w:themeColor="accent1"/>
      <w:sz w:val="32"/>
      <w:szCs w:val="32"/>
    </w:rPr>
  </w:style>
  <w:style w:type="paragraph" w:styleId="ListNumber2">
    <w:name w:val="List Number 2"/>
    <w:basedOn w:val="Normal"/>
    <w:uiPriority w:val="6"/>
    <w:qFormat/>
    <w:rsid w:val="005D2881"/>
    <w:pPr>
      <w:numPr>
        <w:ilvl w:val="1"/>
        <w:numId w:val="11"/>
      </w:numPr>
      <w:spacing w:line="216" w:lineRule="auto"/>
      <w:ind w:left="851"/>
    </w:pPr>
  </w:style>
  <w:style w:type="character" w:customStyle="1" w:styleId="Heading2Char">
    <w:name w:val="Heading 2 Char"/>
    <w:aliases w:val="TC Hdg 2 Char"/>
    <w:basedOn w:val="DefaultParagraphFont"/>
    <w:link w:val="Heading2"/>
    <w:uiPriority w:val="3"/>
    <w:rsid w:val="00173F67"/>
    <w:rPr>
      <w:rFonts w:asciiTheme="majorHAnsi" w:eastAsiaTheme="majorEastAsia" w:hAnsiTheme="majorHAnsi" w:cstheme="majorBidi"/>
      <w:b/>
      <w:color w:val="60358C" w:themeColor="accent1"/>
      <w:sz w:val="26"/>
      <w:szCs w:val="26"/>
    </w:rPr>
  </w:style>
  <w:style w:type="paragraph" w:styleId="ListParagraph">
    <w:name w:val="List Paragraph"/>
    <w:basedOn w:val="Normal"/>
    <w:uiPriority w:val="34"/>
    <w:semiHidden/>
    <w:rsid w:val="00594496"/>
    <w:pPr>
      <w:ind w:left="284"/>
      <w:contextualSpacing/>
    </w:pPr>
  </w:style>
  <w:style w:type="paragraph" w:styleId="Header">
    <w:name w:val="header"/>
    <w:basedOn w:val="Normal"/>
    <w:link w:val="HeaderChar"/>
    <w:uiPriority w:val="99"/>
    <w:unhideWhenUsed/>
    <w:rsid w:val="00C37A29"/>
    <w:pPr>
      <w:tabs>
        <w:tab w:val="center" w:pos="4513"/>
        <w:tab w:val="right" w:pos="9026"/>
      </w:tabs>
      <w:spacing w:after="0"/>
    </w:pPr>
  </w:style>
  <w:style w:type="character" w:customStyle="1" w:styleId="HeaderChar">
    <w:name w:val="Header Char"/>
    <w:basedOn w:val="DefaultParagraphFont"/>
    <w:link w:val="Header"/>
    <w:uiPriority w:val="99"/>
    <w:rsid w:val="00C37A29"/>
  </w:style>
  <w:style w:type="paragraph" w:styleId="Footer">
    <w:name w:val="footer"/>
    <w:basedOn w:val="Normal"/>
    <w:link w:val="FooterChar"/>
    <w:uiPriority w:val="99"/>
    <w:unhideWhenUsed/>
    <w:rsid w:val="004B2B17"/>
    <w:pPr>
      <w:tabs>
        <w:tab w:val="center" w:pos="4513"/>
        <w:tab w:val="right" w:pos="9026"/>
      </w:tabs>
      <w:spacing w:after="0"/>
    </w:pPr>
    <w:rPr>
      <w:color w:val="60358C" w:themeColor="accent1"/>
      <w:sz w:val="14"/>
    </w:rPr>
  </w:style>
  <w:style w:type="character" w:customStyle="1" w:styleId="FooterChar">
    <w:name w:val="Footer Char"/>
    <w:basedOn w:val="DefaultParagraphFont"/>
    <w:link w:val="Footer"/>
    <w:uiPriority w:val="99"/>
    <w:rsid w:val="004B2B17"/>
    <w:rPr>
      <w:color w:val="60358C" w:themeColor="accent1"/>
      <w:sz w:val="14"/>
    </w:rPr>
  </w:style>
  <w:style w:type="numbering" w:customStyle="1" w:styleId="Numbering">
    <w:name w:val="Numbering"/>
    <w:uiPriority w:val="99"/>
    <w:rsid w:val="003F60B0"/>
    <w:pPr>
      <w:numPr>
        <w:numId w:val="2"/>
      </w:numPr>
    </w:pPr>
  </w:style>
  <w:style w:type="paragraph" w:styleId="ListBullet3">
    <w:name w:val="List Bullet 3"/>
    <w:basedOn w:val="Normal"/>
    <w:uiPriority w:val="6"/>
    <w:qFormat/>
    <w:rsid w:val="00756B0B"/>
    <w:pPr>
      <w:numPr>
        <w:ilvl w:val="2"/>
        <w:numId w:val="10"/>
      </w:numPr>
      <w:spacing w:after="60" w:line="216" w:lineRule="auto"/>
    </w:pPr>
  </w:style>
  <w:style w:type="paragraph" w:styleId="ListContinue2">
    <w:name w:val="List Continue 2"/>
    <w:basedOn w:val="Normal"/>
    <w:uiPriority w:val="99"/>
    <w:unhideWhenUsed/>
    <w:rsid w:val="004635FD"/>
    <w:pPr>
      <w:ind w:left="566"/>
      <w:contextualSpacing/>
    </w:pPr>
  </w:style>
  <w:style w:type="paragraph" w:styleId="ListNumber3">
    <w:name w:val="List Number 3"/>
    <w:basedOn w:val="Normal"/>
    <w:uiPriority w:val="6"/>
    <w:qFormat/>
    <w:rsid w:val="005D2881"/>
    <w:pPr>
      <w:numPr>
        <w:ilvl w:val="2"/>
        <w:numId w:val="11"/>
      </w:numPr>
      <w:spacing w:line="216" w:lineRule="auto"/>
      <w:ind w:left="1134"/>
    </w:pPr>
  </w:style>
  <w:style w:type="paragraph" w:styleId="ListNumber4">
    <w:name w:val="List Number 4"/>
    <w:basedOn w:val="Normal"/>
    <w:uiPriority w:val="99"/>
    <w:unhideWhenUsed/>
    <w:rsid w:val="003F60B0"/>
    <w:pPr>
      <w:numPr>
        <w:ilvl w:val="3"/>
        <w:numId w:val="11"/>
      </w:numPr>
      <w:spacing w:line="216" w:lineRule="auto"/>
    </w:pPr>
  </w:style>
  <w:style w:type="paragraph" w:styleId="ListNumber5">
    <w:name w:val="List Number 5"/>
    <w:basedOn w:val="Normal"/>
    <w:uiPriority w:val="99"/>
    <w:unhideWhenUsed/>
    <w:rsid w:val="003F60B0"/>
    <w:pPr>
      <w:numPr>
        <w:ilvl w:val="4"/>
        <w:numId w:val="11"/>
      </w:numPr>
      <w:spacing w:line="216" w:lineRule="auto"/>
    </w:pPr>
  </w:style>
  <w:style w:type="paragraph" w:styleId="ListContinue">
    <w:name w:val="List Continue"/>
    <w:basedOn w:val="Normal"/>
    <w:uiPriority w:val="99"/>
    <w:unhideWhenUsed/>
    <w:rsid w:val="00B91D47"/>
    <w:pPr>
      <w:ind w:left="283"/>
      <w:contextualSpacing/>
    </w:pPr>
  </w:style>
  <w:style w:type="paragraph" w:styleId="ListContinue3">
    <w:name w:val="List Continue 3"/>
    <w:basedOn w:val="Normal"/>
    <w:uiPriority w:val="99"/>
    <w:unhideWhenUsed/>
    <w:rsid w:val="00974677"/>
    <w:pPr>
      <w:ind w:left="849"/>
      <w:contextualSpacing/>
    </w:pPr>
  </w:style>
  <w:style w:type="paragraph" w:styleId="ListContinue4">
    <w:name w:val="List Continue 4"/>
    <w:basedOn w:val="Normal"/>
    <w:uiPriority w:val="99"/>
    <w:unhideWhenUsed/>
    <w:rsid w:val="00974677"/>
    <w:pPr>
      <w:ind w:left="1132"/>
      <w:contextualSpacing/>
    </w:pPr>
  </w:style>
  <w:style w:type="character" w:customStyle="1" w:styleId="Heading3Char">
    <w:name w:val="Heading 3 Char"/>
    <w:aliases w:val="TC Hdg 3 Char"/>
    <w:basedOn w:val="DefaultParagraphFont"/>
    <w:link w:val="Heading3"/>
    <w:uiPriority w:val="4"/>
    <w:rsid w:val="00D04542"/>
    <w:rPr>
      <w:rFonts w:asciiTheme="majorHAnsi" w:eastAsiaTheme="majorEastAsia" w:hAnsiTheme="majorHAnsi" w:cstheme="majorBidi"/>
      <w:b/>
      <w:color w:val="000000" w:themeColor="text2"/>
    </w:rPr>
  </w:style>
  <w:style w:type="character" w:customStyle="1" w:styleId="Heading4Char">
    <w:name w:val="Heading 4 Char"/>
    <w:basedOn w:val="DefaultParagraphFont"/>
    <w:link w:val="Heading4"/>
    <w:uiPriority w:val="5"/>
    <w:rsid w:val="00D04542"/>
    <w:rPr>
      <w:rFonts w:asciiTheme="majorHAnsi" w:eastAsiaTheme="majorEastAsia" w:hAnsiTheme="majorHAnsi" w:cstheme="majorBidi"/>
      <w:iCs/>
      <w:color w:val="60358C" w:themeColor="accent1"/>
      <w:sz w:val="20"/>
      <w:szCs w:val="20"/>
    </w:rPr>
  </w:style>
  <w:style w:type="character" w:customStyle="1" w:styleId="Heading5Char">
    <w:name w:val="Heading 5 Char"/>
    <w:basedOn w:val="DefaultParagraphFont"/>
    <w:link w:val="Heading5"/>
    <w:uiPriority w:val="9"/>
    <w:semiHidden/>
    <w:rsid w:val="00063022"/>
    <w:rPr>
      <w:rFonts w:asciiTheme="majorHAnsi" w:eastAsiaTheme="majorEastAsia" w:hAnsiTheme="majorHAnsi" w:cstheme="majorBidi"/>
      <w:caps/>
      <w:sz w:val="18"/>
    </w:rPr>
  </w:style>
  <w:style w:type="numbering" w:customStyle="1" w:styleId="ListHeadings">
    <w:name w:val="List Headings"/>
    <w:uiPriority w:val="99"/>
    <w:rsid w:val="0042339A"/>
    <w:pPr>
      <w:numPr>
        <w:numId w:val="3"/>
      </w:numPr>
    </w:pPr>
  </w:style>
  <w:style w:type="paragraph" w:customStyle="1" w:styleId="PageNo">
    <w:name w:val="Page No"/>
    <w:basedOn w:val="Footer"/>
    <w:link w:val="PageNoChar"/>
    <w:uiPriority w:val="9"/>
    <w:unhideWhenUsed/>
    <w:rsid w:val="00BF4BBE"/>
    <w:pPr>
      <w:jc w:val="right"/>
    </w:pPr>
    <w:rPr>
      <w:noProof/>
      <w:sz w:val="16"/>
    </w:rPr>
  </w:style>
  <w:style w:type="paragraph" w:styleId="Title">
    <w:name w:val="Title"/>
    <w:basedOn w:val="Normal"/>
    <w:next w:val="Normal"/>
    <w:link w:val="TitleChar"/>
    <w:uiPriority w:val="7"/>
    <w:rsid w:val="000A3EA8"/>
    <w:pPr>
      <w:contextualSpacing/>
    </w:pPr>
    <w:rPr>
      <w:rFonts w:asciiTheme="majorHAnsi" w:eastAsiaTheme="majorEastAsia" w:hAnsiTheme="majorHAnsi" w:cstheme="majorBidi"/>
      <w:b/>
      <w:color w:val="60358C" w:themeColor="accent1"/>
      <w:kern w:val="28"/>
      <w:sz w:val="32"/>
      <w:szCs w:val="56"/>
    </w:rPr>
  </w:style>
  <w:style w:type="character" w:customStyle="1" w:styleId="PageNoChar">
    <w:name w:val="Page No Char"/>
    <w:basedOn w:val="FooterChar"/>
    <w:link w:val="PageNo"/>
    <w:uiPriority w:val="9"/>
    <w:rsid w:val="00BF4BBE"/>
    <w:rPr>
      <w:noProof/>
      <w:color w:val="60358C" w:themeColor="accent1"/>
      <w:sz w:val="16"/>
    </w:rPr>
  </w:style>
  <w:style w:type="character" w:customStyle="1" w:styleId="TitleChar">
    <w:name w:val="Title Char"/>
    <w:basedOn w:val="DefaultParagraphFont"/>
    <w:link w:val="Title"/>
    <w:uiPriority w:val="7"/>
    <w:rsid w:val="000A3EA8"/>
    <w:rPr>
      <w:rFonts w:asciiTheme="majorHAnsi" w:eastAsiaTheme="majorEastAsia" w:hAnsiTheme="majorHAnsi" w:cstheme="majorBidi"/>
      <w:b/>
      <w:color w:val="60358C" w:themeColor="accent1"/>
      <w:kern w:val="28"/>
      <w:sz w:val="32"/>
      <w:szCs w:val="56"/>
    </w:rPr>
  </w:style>
  <w:style w:type="table" w:styleId="TableGrid">
    <w:name w:val="Table Grid"/>
    <w:basedOn w:val="TableNormal"/>
    <w:rsid w:val="0080578D"/>
    <w:pPr>
      <w:spacing w:after="0" w:line="240" w:lineRule="auto"/>
    </w:pPr>
    <w:tblPr>
      <w:tblBorders>
        <w:bottom w:val="single" w:sz="4" w:space="0" w:color="auto"/>
        <w:insideH w:val="single" w:sz="4" w:space="0" w:color="auto"/>
      </w:tblBorders>
      <w:tblCellMar>
        <w:top w:w="45" w:type="dxa"/>
        <w:left w:w="0" w:type="dxa"/>
        <w:bottom w:w="68" w:type="dxa"/>
        <w:right w:w="0" w:type="dxa"/>
      </w:tblCellMar>
    </w:tblPr>
  </w:style>
  <w:style w:type="paragraph" w:styleId="List">
    <w:name w:val="List"/>
    <w:basedOn w:val="Normal"/>
    <w:uiPriority w:val="6"/>
    <w:rsid w:val="003F60B0"/>
    <w:pPr>
      <w:numPr>
        <w:ilvl w:val="5"/>
        <w:numId w:val="11"/>
      </w:numPr>
      <w:spacing w:line="216" w:lineRule="auto"/>
    </w:pPr>
  </w:style>
  <w:style w:type="paragraph" w:styleId="List2">
    <w:name w:val="List 2"/>
    <w:basedOn w:val="Normal"/>
    <w:uiPriority w:val="6"/>
    <w:rsid w:val="003F60B0"/>
    <w:pPr>
      <w:numPr>
        <w:ilvl w:val="6"/>
        <w:numId w:val="11"/>
      </w:numPr>
      <w:spacing w:line="223" w:lineRule="auto"/>
    </w:pPr>
  </w:style>
  <w:style w:type="paragraph" w:customStyle="1" w:styleId="Italics">
    <w:name w:val="Italics"/>
    <w:basedOn w:val="Normal"/>
    <w:link w:val="ItalicsChar"/>
    <w:uiPriority w:val="8"/>
    <w:qFormat/>
    <w:rsid w:val="00B17320"/>
    <w:pPr>
      <w:contextualSpacing/>
    </w:pPr>
    <w:rPr>
      <w:i/>
    </w:rPr>
  </w:style>
  <w:style w:type="paragraph" w:customStyle="1" w:styleId="ItalicsBold">
    <w:name w:val="Italics Bold"/>
    <w:basedOn w:val="Italics"/>
    <w:link w:val="ItalicsBoldChar"/>
    <w:uiPriority w:val="8"/>
    <w:qFormat/>
    <w:rsid w:val="001C3FDF"/>
    <w:rPr>
      <w:b/>
    </w:rPr>
  </w:style>
  <w:style w:type="character" w:customStyle="1" w:styleId="ItalicsChar">
    <w:name w:val="Italics Char"/>
    <w:basedOn w:val="DefaultParagraphFont"/>
    <w:link w:val="Italics"/>
    <w:uiPriority w:val="8"/>
    <w:rsid w:val="00063022"/>
    <w:rPr>
      <w:i/>
      <w:sz w:val="18"/>
    </w:rPr>
  </w:style>
  <w:style w:type="paragraph" w:styleId="Caption">
    <w:name w:val="caption"/>
    <w:basedOn w:val="Normal"/>
    <w:next w:val="Normal"/>
    <w:unhideWhenUsed/>
    <w:qFormat/>
    <w:rsid w:val="00257F46"/>
    <w:pPr>
      <w:spacing w:line="240" w:lineRule="auto"/>
    </w:pPr>
    <w:rPr>
      <w:b/>
      <w:iCs/>
      <w:color w:val="60358C" w:themeColor="accent1"/>
      <w:sz w:val="16"/>
      <w:szCs w:val="18"/>
    </w:rPr>
  </w:style>
  <w:style w:type="character" w:customStyle="1" w:styleId="ItalicsBoldChar">
    <w:name w:val="Italics Bold Char"/>
    <w:basedOn w:val="ItalicsChar"/>
    <w:link w:val="ItalicsBold"/>
    <w:uiPriority w:val="8"/>
    <w:rsid w:val="00063022"/>
    <w:rPr>
      <w:b/>
      <w:i/>
      <w:sz w:val="18"/>
    </w:rPr>
  </w:style>
  <w:style w:type="character" w:styleId="Strong">
    <w:name w:val="Strong"/>
    <w:basedOn w:val="DefaultParagraphFont"/>
    <w:uiPriority w:val="8"/>
    <w:qFormat/>
    <w:rsid w:val="00B05BB2"/>
    <w:rPr>
      <w:b/>
      <w:bCs/>
    </w:rPr>
  </w:style>
  <w:style w:type="paragraph" w:customStyle="1" w:styleId="NumberedHeading">
    <w:name w:val="Numbered Heading"/>
    <w:basedOn w:val="ListParagraph"/>
    <w:link w:val="NumberedHeadingChar"/>
    <w:uiPriority w:val="3"/>
    <w:rsid w:val="00D85684"/>
    <w:pPr>
      <w:numPr>
        <w:numId w:val="21"/>
      </w:numPr>
      <w:ind w:left="709"/>
    </w:pPr>
    <w:rPr>
      <w:rFonts w:asciiTheme="majorHAnsi" w:eastAsiaTheme="majorEastAsia" w:hAnsiTheme="majorHAnsi" w:cstheme="majorBidi"/>
      <w:b/>
      <w:color w:val="60358C" w:themeColor="accent1"/>
      <w:sz w:val="32"/>
      <w:szCs w:val="32"/>
    </w:rPr>
  </w:style>
  <w:style w:type="paragraph" w:customStyle="1" w:styleId="NumberedHeading2">
    <w:name w:val="Numbered Heading 2"/>
    <w:basedOn w:val="NumberedHeading"/>
    <w:link w:val="NumberedHeading2Char"/>
    <w:uiPriority w:val="4"/>
    <w:rsid w:val="00D85684"/>
    <w:pPr>
      <w:numPr>
        <w:ilvl w:val="1"/>
        <w:numId w:val="12"/>
      </w:numPr>
    </w:pPr>
    <w:rPr>
      <w:sz w:val="18"/>
    </w:rPr>
  </w:style>
  <w:style w:type="character" w:customStyle="1" w:styleId="NumberedHeadingChar">
    <w:name w:val="Numbered Heading Char"/>
    <w:basedOn w:val="Heading2Char"/>
    <w:link w:val="NumberedHeading"/>
    <w:uiPriority w:val="3"/>
    <w:rsid w:val="00D85684"/>
    <w:rPr>
      <w:rFonts w:asciiTheme="majorHAnsi" w:eastAsiaTheme="majorEastAsia" w:hAnsiTheme="majorHAnsi" w:cstheme="majorBidi"/>
      <w:b/>
      <w:color w:val="60358C" w:themeColor="accent1"/>
      <w:sz w:val="32"/>
      <w:szCs w:val="32"/>
    </w:rPr>
  </w:style>
  <w:style w:type="numbering" w:customStyle="1" w:styleId="Headings">
    <w:name w:val="Headings"/>
    <w:uiPriority w:val="99"/>
    <w:rsid w:val="003F60B0"/>
    <w:pPr>
      <w:numPr>
        <w:numId w:val="6"/>
      </w:numPr>
    </w:pPr>
  </w:style>
  <w:style w:type="character" w:customStyle="1" w:styleId="NumberedHeading2Char">
    <w:name w:val="Numbered Heading 2 Char"/>
    <w:basedOn w:val="Heading3Char"/>
    <w:link w:val="NumberedHeading2"/>
    <w:uiPriority w:val="4"/>
    <w:rsid w:val="00D85684"/>
    <w:rPr>
      <w:rFonts w:asciiTheme="majorHAnsi" w:eastAsiaTheme="majorEastAsia" w:hAnsiTheme="majorHAnsi" w:cstheme="majorBidi"/>
      <w:b/>
      <w:color w:val="60358C" w:themeColor="accent1"/>
      <w:sz w:val="18"/>
      <w:szCs w:val="32"/>
    </w:rPr>
  </w:style>
  <w:style w:type="paragraph" w:customStyle="1" w:styleId="JobNumber">
    <w:name w:val="Job Number"/>
    <w:basedOn w:val="Normal"/>
    <w:link w:val="JobNumberChar"/>
    <w:qFormat/>
    <w:rsid w:val="00CB5BD6"/>
    <w:pPr>
      <w:framePr w:wrap="notBeside" w:vAnchor="page" w:hAnchor="page" w:yAlign="bottom" w:anchorLock="1"/>
      <w:spacing w:after="0" w:line="240" w:lineRule="auto"/>
    </w:pPr>
  </w:style>
  <w:style w:type="character" w:customStyle="1" w:styleId="JobNumberChar">
    <w:name w:val="Job Number Char"/>
    <w:basedOn w:val="DefaultParagraphFont"/>
    <w:link w:val="JobNumber"/>
    <w:rsid w:val="00CB5BD6"/>
    <w:rPr>
      <w:sz w:val="18"/>
    </w:rPr>
  </w:style>
  <w:style w:type="table" w:customStyle="1" w:styleId="TonkinTable1">
    <w:name w:val="Tonkin Table 1"/>
    <w:basedOn w:val="TableNormal"/>
    <w:uiPriority w:val="99"/>
    <w:rsid w:val="0047654B"/>
    <w:pPr>
      <w:spacing w:before="60" w:after="60" w:line="276" w:lineRule="auto"/>
    </w:pPr>
    <w:rPr>
      <w:sz w:val="18"/>
    </w:rPr>
    <w:tblPr>
      <w:tblStyleRowBandSize w:val="1"/>
      <w:tblBorders>
        <w:top w:val="single" w:sz="4" w:space="0" w:color="DED0ED" w:themeColor="accent1" w:themeTint="33"/>
        <w:bottom w:val="single" w:sz="4" w:space="0" w:color="DED0ED" w:themeColor="accent1" w:themeTint="33"/>
        <w:insideH w:val="single" w:sz="4" w:space="0" w:color="DED0ED" w:themeColor="accent1" w:themeTint="33"/>
      </w:tblBorders>
      <w:tblCellMar>
        <w:top w:w="45" w:type="dxa"/>
        <w:left w:w="85" w:type="dxa"/>
        <w:bottom w:w="45" w:type="dxa"/>
        <w:right w:w="85" w:type="dxa"/>
      </w:tblCellMar>
    </w:tblPr>
    <w:tblStylePr w:type="firstRow">
      <w:pPr>
        <w:wordWrap/>
        <w:spacing w:beforeLines="0" w:before="60" w:beforeAutospacing="0" w:afterLines="0" w:after="60" w:afterAutospacing="0" w:line="276" w:lineRule="auto"/>
        <w:jc w:val="left"/>
      </w:pPr>
      <w:rPr>
        <w:b/>
        <w:color w:val="FFFFFF" w:themeColor="background1"/>
      </w:rPr>
      <w:tblPr/>
      <w:tcPr>
        <w:tcBorders>
          <w:top w:val="nil"/>
          <w:left w:val="nil"/>
          <w:bottom w:val="single" w:sz="6" w:space="0" w:color="BFADD4"/>
          <w:right w:val="nil"/>
          <w:insideH w:val="nil"/>
          <w:insideV w:val="nil"/>
          <w:tl2br w:val="nil"/>
          <w:tr2bl w:val="nil"/>
        </w:tcBorders>
        <w:shd w:val="clear" w:color="auto" w:fill="BFADD4"/>
      </w:tcPr>
    </w:tblStylePr>
    <w:tblStylePr w:type="band1Horz">
      <w:tblPr/>
      <w:tcPr>
        <w:shd w:val="clear" w:color="auto" w:fill="FFFFFF" w:themeFill="background1"/>
      </w:tcPr>
    </w:tblStylePr>
    <w:tblStylePr w:type="band2Horz">
      <w:tblPr/>
      <w:tcPr>
        <w:shd w:val="clear" w:color="auto" w:fill="F2EEF6"/>
      </w:tcPr>
    </w:tblStylePr>
  </w:style>
  <w:style w:type="character" w:styleId="Hyperlink">
    <w:name w:val="Hyperlink"/>
    <w:basedOn w:val="DefaultParagraphFont"/>
    <w:uiPriority w:val="99"/>
    <w:unhideWhenUsed/>
    <w:rsid w:val="0028176A"/>
    <w:rPr>
      <w:color w:val="60358C" w:themeColor="accent1"/>
      <w:u w:val="single"/>
    </w:rPr>
  </w:style>
  <w:style w:type="paragraph" w:styleId="BodyTextIndent2">
    <w:name w:val="Body Text Indent 2"/>
    <w:basedOn w:val="Normal"/>
    <w:link w:val="BodyTextIndent2Char"/>
    <w:uiPriority w:val="99"/>
    <w:unhideWhenUsed/>
    <w:rsid w:val="00C910DD"/>
    <w:pPr>
      <w:spacing w:line="480" w:lineRule="auto"/>
      <w:ind w:left="283"/>
    </w:pPr>
  </w:style>
  <w:style w:type="character" w:customStyle="1" w:styleId="BodyTextIndent2Char">
    <w:name w:val="Body Text Indent 2 Char"/>
    <w:basedOn w:val="DefaultParagraphFont"/>
    <w:link w:val="BodyTextIndent2"/>
    <w:uiPriority w:val="99"/>
    <w:rsid w:val="00C910DD"/>
    <w:rPr>
      <w:sz w:val="18"/>
    </w:rPr>
  </w:style>
  <w:style w:type="paragraph" w:customStyle="1" w:styleId="BodyText1">
    <w:name w:val="Body Text1"/>
    <w:basedOn w:val="BodyText"/>
    <w:link w:val="BodytextChar"/>
    <w:qFormat/>
    <w:rsid w:val="00C910DD"/>
    <w:pPr>
      <w:spacing w:before="60" w:after="60" w:line="264" w:lineRule="auto"/>
    </w:pPr>
    <w:rPr>
      <w:rFonts w:ascii="Arial" w:eastAsia="Times New Roman" w:hAnsi="Arial" w:cs="Arial"/>
      <w:sz w:val="20"/>
      <w:szCs w:val="20"/>
      <w:lang w:eastAsia="en-AU"/>
    </w:rPr>
  </w:style>
  <w:style w:type="paragraph" w:styleId="BodyText">
    <w:name w:val="Body Text"/>
    <w:basedOn w:val="Normal"/>
    <w:link w:val="BodyTextChar0"/>
    <w:uiPriority w:val="99"/>
    <w:semiHidden/>
    <w:unhideWhenUsed/>
    <w:rsid w:val="00C910DD"/>
  </w:style>
  <w:style w:type="character" w:customStyle="1" w:styleId="BodyTextChar0">
    <w:name w:val="Body Text Char"/>
    <w:basedOn w:val="DefaultParagraphFont"/>
    <w:link w:val="BodyText"/>
    <w:uiPriority w:val="99"/>
    <w:semiHidden/>
    <w:rsid w:val="00C910DD"/>
    <w:rPr>
      <w:sz w:val="18"/>
    </w:rPr>
  </w:style>
  <w:style w:type="paragraph" w:customStyle="1" w:styleId="BodyText2">
    <w:name w:val="Body Text2"/>
    <w:basedOn w:val="Normal"/>
    <w:qFormat/>
    <w:rsid w:val="001F61D2"/>
    <w:pPr>
      <w:suppressAutoHyphens/>
      <w:autoSpaceDE w:val="0"/>
      <w:autoSpaceDN w:val="0"/>
      <w:adjustRightInd w:val="0"/>
      <w:spacing w:before="140" w:after="140" w:line="240" w:lineRule="atLeast"/>
      <w:ind w:left="567"/>
      <w:textAlignment w:val="center"/>
    </w:pPr>
    <w:rPr>
      <w:rFonts w:ascii="Arial" w:eastAsia="Cambria" w:hAnsi="Arial" w:cs="Frutiger-Light"/>
      <w:color w:val="000000"/>
      <w:spacing w:val="2"/>
      <w:sz w:val="20"/>
      <w:szCs w:val="20"/>
    </w:rPr>
  </w:style>
  <w:style w:type="paragraph" w:styleId="Subtitle">
    <w:name w:val="Subtitle"/>
    <w:basedOn w:val="Normal"/>
    <w:next w:val="Normal"/>
    <w:link w:val="SubtitleChar"/>
    <w:uiPriority w:val="11"/>
    <w:rsid w:val="000A3EA8"/>
    <w:pPr>
      <w:numPr>
        <w:ilvl w:val="1"/>
      </w:numPr>
      <w:spacing w:after="240" w:line="240" w:lineRule="auto"/>
    </w:pPr>
    <w:rPr>
      <w:rFonts w:eastAsiaTheme="minorEastAsia"/>
      <w:color w:val="60358C" w:themeColor="accent1"/>
      <w:sz w:val="28"/>
    </w:rPr>
  </w:style>
  <w:style w:type="character" w:customStyle="1" w:styleId="SubtitleChar">
    <w:name w:val="Subtitle Char"/>
    <w:basedOn w:val="DefaultParagraphFont"/>
    <w:link w:val="Subtitle"/>
    <w:uiPriority w:val="11"/>
    <w:semiHidden/>
    <w:rsid w:val="000A3EA8"/>
    <w:rPr>
      <w:rFonts w:eastAsiaTheme="minorEastAsia"/>
      <w:color w:val="60358C" w:themeColor="accent1"/>
      <w:sz w:val="28"/>
    </w:rPr>
  </w:style>
  <w:style w:type="paragraph" w:customStyle="1" w:styleId="Cover-ClientName">
    <w:name w:val="Cover - Client Name"/>
    <w:basedOn w:val="Normal"/>
    <w:link w:val="Cover-ClientNameChar"/>
    <w:uiPriority w:val="8"/>
    <w:qFormat/>
    <w:rsid w:val="000A3EA8"/>
    <w:pPr>
      <w:spacing w:after="240"/>
    </w:pPr>
    <w:rPr>
      <w:b/>
    </w:rPr>
  </w:style>
  <w:style w:type="character" w:customStyle="1" w:styleId="Cover-ClientNameChar">
    <w:name w:val="Cover - Client Name Char"/>
    <w:basedOn w:val="DefaultParagraphFont"/>
    <w:link w:val="Cover-ClientName"/>
    <w:uiPriority w:val="8"/>
    <w:rsid w:val="000A3EA8"/>
    <w:rPr>
      <w:b/>
      <w:sz w:val="18"/>
    </w:rPr>
  </w:style>
  <w:style w:type="character" w:customStyle="1" w:styleId="NoSpacingChar">
    <w:name w:val="No Spacing Char"/>
    <w:basedOn w:val="DefaultParagraphFont"/>
    <w:link w:val="NoSpacing"/>
    <w:uiPriority w:val="1"/>
    <w:rsid w:val="000A3EA8"/>
    <w:rPr>
      <w:sz w:val="18"/>
    </w:rPr>
  </w:style>
  <w:style w:type="paragraph" w:styleId="TOCHeading">
    <w:name w:val="TOC Heading"/>
    <w:basedOn w:val="Normal"/>
    <w:next w:val="Normal"/>
    <w:link w:val="TOCHeadingChar"/>
    <w:uiPriority w:val="39"/>
    <w:unhideWhenUsed/>
    <w:qFormat/>
    <w:rsid w:val="00051077"/>
    <w:pPr>
      <w:spacing w:after="240"/>
    </w:pPr>
    <w:rPr>
      <w:b/>
      <w:color w:val="60358C" w:themeColor="accent1"/>
      <w:sz w:val="32"/>
    </w:rPr>
  </w:style>
  <w:style w:type="paragraph" w:customStyle="1" w:styleId="TOC-Details">
    <w:name w:val="TOC - Details"/>
    <w:basedOn w:val="NoSpacing"/>
    <w:link w:val="TOC-DetailsChar"/>
    <w:uiPriority w:val="10"/>
    <w:qFormat/>
    <w:rsid w:val="000A3EA8"/>
    <w:pPr>
      <w:spacing w:after="700" w:line="264" w:lineRule="auto"/>
      <w:contextualSpacing/>
    </w:pPr>
    <w:rPr>
      <w:b/>
    </w:rPr>
  </w:style>
  <w:style w:type="character" w:customStyle="1" w:styleId="TOC-DetailsChar">
    <w:name w:val="TOC - Details Char"/>
    <w:basedOn w:val="NoSpacingChar"/>
    <w:link w:val="TOC-Details"/>
    <w:uiPriority w:val="10"/>
    <w:rsid w:val="000A3EA8"/>
    <w:rPr>
      <w:b/>
      <w:sz w:val="18"/>
    </w:rPr>
  </w:style>
  <w:style w:type="character" w:customStyle="1" w:styleId="TOCHeadingChar">
    <w:name w:val="TOC Heading Char"/>
    <w:basedOn w:val="Heading1Char"/>
    <w:link w:val="TOCHeading"/>
    <w:uiPriority w:val="39"/>
    <w:rsid w:val="00051077"/>
    <w:rPr>
      <w:rFonts w:asciiTheme="majorHAnsi" w:eastAsiaTheme="majorEastAsia" w:hAnsiTheme="majorHAnsi" w:cstheme="majorBidi"/>
      <w:b/>
      <w:color w:val="60358C" w:themeColor="accent1"/>
      <w:sz w:val="32"/>
      <w:szCs w:val="32"/>
    </w:rPr>
  </w:style>
  <w:style w:type="paragraph" w:styleId="TOC1">
    <w:name w:val="toc 1"/>
    <w:basedOn w:val="Normal"/>
    <w:next w:val="Normal"/>
    <w:autoRedefine/>
    <w:uiPriority w:val="39"/>
    <w:unhideWhenUsed/>
    <w:rsid w:val="00596CEC"/>
    <w:pPr>
      <w:spacing w:after="100"/>
    </w:pPr>
    <w:rPr>
      <w:b/>
      <w:color w:val="60358C" w:themeColor="accent1"/>
    </w:rPr>
  </w:style>
  <w:style w:type="paragraph" w:styleId="TOC2">
    <w:name w:val="toc 2"/>
    <w:basedOn w:val="Normal"/>
    <w:next w:val="Normal"/>
    <w:autoRedefine/>
    <w:uiPriority w:val="39"/>
    <w:unhideWhenUsed/>
    <w:rsid w:val="00F55955"/>
    <w:pPr>
      <w:spacing w:after="100"/>
    </w:pPr>
  </w:style>
  <w:style w:type="paragraph" w:customStyle="1" w:styleId="Instructional">
    <w:name w:val="Instructional"/>
    <w:basedOn w:val="Normal"/>
    <w:next w:val="Normal"/>
    <w:link w:val="InstructionalChar"/>
    <w:uiPriority w:val="11"/>
    <w:qFormat/>
    <w:rsid w:val="00B24357"/>
    <w:rPr>
      <w:vanish/>
    </w:rPr>
  </w:style>
  <w:style w:type="character" w:customStyle="1" w:styleId="InstructionalChar">
    <w:name w:val="Instructional Char"/>
    <w:basedOn w:val="DefaultParagraphFont"/>
    <w:link w:val="Instructional"/>
    <w:uiPriority w:val="11"/>
    <w:rsid w:val="00B24357"/>
    <w:rPr>
      <w:vanish/>
      <w:sz w:val="18"/>
    </w:rPr>
  </w:style>
  <w:style w:type="paragraph" w:customStyle="1" w:styleId="TableText">
    <w:name w:val="Table Text"/>
    <w:basedOn w:val="Normal"/>
    <w:qFormat/>
    <w:rsid w:val="00203BDF"/>
    <w:pPr>
      <w:spacing w:before="60" w:after="0"/>
    </w:pPr>
  </w:style>
  <w:style w:type="paragraph" w:customStyle="1" w:styleId="TableHeader">
    <w:name w:val="Table Header"/>
    <w:basedOn w:val="TableText"/>
    <w:qFormat/>
    <w:rsid w:val="00203BDF"/>
  </w:style>
  <w:style w:type="paragraph" w:customStyle="1" w:styleId="AppendixHeading1">
    <w:name w:val="Appendix Heading 1"/>
    <w:basedOn w:val="Normal"/>
    <w:qFormat/>
    <w:rsid w:val="00F55955"/>
    <w:pPr>
      <w:spacing w:before="0" w:after="200"/>
    </w:pPr>
    <w:rPr>
      <w:b/>
      <w:color w:val="60358C" w:themeColor="accent1"/>
      <w:sz w:val="32"/>
    </w:rPr>
  </w:style>
  <w:style w:type="paragraph" w:customStyle="1" w:styleId="AppendixHeading2">
    <w:name w:val="Appendix Heading 2"/>
    <w:basedOn w:val="Normal"/>
    <w:next w:val="Normal"/>
    <w:qFormat/>
    <w:rsid w:val="00F55955"/>
    <w:pPr>
      <w:spacing w:before="0" w:after="200"/>
    </w:pPr>
    <w:rPr>
      <w:color w:val="60358C" w:themeColor="accent1"/>
      <w:sz w:val="28"/>
    </w:rPr>
  </w:style>
  <w:style w:type="paragraph" w:customStyle="1" w:styleId="TOCHeading2">
    <w:name w:val="TOC Heading 2"/>
    <w:basedOn w:val="TOCHeading"/>
    <w:qFormat/>
    <w:rsid w:val="00EA33FD"/>
    <w:pPr>
      <w:spacing w:after="0"/>
    </w:pPr>
    <w:rPr>
      <w:sz w:val="22"/>
    </w:rPr>
  </w:style>
  <w:style w:type="paragraph" w:styleId="TOC3">
    <w:name w:val="toc 3"/>
    <w:basedOn w:val="Normal"/>
    <w:next w:val="Normal"/>
    <w:autoRedefine/>
    <w:uiPriority w:val="39"/>
    <w:unhideWhenUsed/>
    <w:rsid w:val="00596CEC"/>
    <w:pPr>
      <w:spacing w:after="100"/>
      <w:ind w:left="360"/>
    </w:pPr>
  </w:style>
  <w:style w:type="paragraph" w:styleId="TableofFigures">
    <w:name w:val="table of figures"/>
    <w:aliases w:val="Table Caption"/>
    <w:basedOn w:val="Normal"/>
    <w:next w:val="Normal"/>
    <w:uiPriority w:val="99"/>
    <w:unhideWhenUsed/>
    <w:rsid w:val="00CE5C96"/>
    <w:pPr>
      <w:spacing w:before="60" w:after="60"/>
    </w:pPr>
    <w:rPr>
      <w:b/>
      <w:color w:val="60358C" w:themeColor="accent1"/>
      <w:sz w:val="16"/>
    </w:rPr>
  </w:style>
  <w:style w:type="character" w:customStyle="1" w:styleId="Heading6Char">
    <w:name w:val="Heading 6 Char"/>
    <w:basedOn w:val="DefaultParagraphFont"/>
    <w:link w:val="Heading6"/>
    <w:uiPriority w:val="9"/>
    <w:semiHidden/>
    <w:rsid w:val="00E27B6B"/>
    <w:rPr>
      <w:rFonts w:asciiTheme="majorHAnsi" w:eastAsiaTheme="majorEastAsia" w:hAnsiTheme="majorHAnsi" w:cstheme="majorBidi"/>
      <w:color w:val="2F1A45" w:themeColor="accent1" w:themeShade="7F"/>
      <w:sz w:val="18"/>
    </w:rPr>
  </w:style>
  <w:style w:type="character" w:customStyle="1" w:styleId="Heading7Char">
    <w:name w:val="Heading 7 Char"/>
    <w:basedOn w:val="DefaultParagraphFont"/>
    <w:link w:val="Heading7"/>
    <w:uiPriority w:val="9"/>
    <w:rsid w:val="00E27B6B"/>
    <w:rPr>
      <w:rFonts w:asciiTheme="majorHAnsi" w:eastAsiaTheme="majorEastAsia" w:hAnsiTheme="majorHAnsi" w:cstheme="majorBidi"/>
      <w:i/>
      <w:iCs/>
      <w:color w:val="2F1A45" w:themeColor="accent1" w:themeShade="7F"/>
      <w:sz w:val="18"/>
    </w:rPr>
  </w:style>
  <w:style w:type="paragraph" w:styleId="FootnoteText">
    <w:name w:val="footnote text"/>
    <w:basedOn w:val="Normal"/>
    <w:link w:val="FootnoteTextChar"/>
    <w:uiPriority w:val="99"/>
    <w:unhideWhenUsed/>
    <w:rsid w:val="00296FC7"/>
    <w:pPr>
      <w:spacing w:before="40" w:after="40" w:line="240" w:lineRule="auto"/>
    </w:pPr>
    <w:rPr>
      <w:sz w:val="14"/>
      <w:szCs w:val="20"/>
    </w:rPr>
  </w:style>
  <w:style w:type="character" w:customStyle="1" w:styleId="FootnoteTextChar">
    <w:name w:val="Footnote Text Char"/>
    <w:basedOn w:val="DefaultParagraphFont"/>
    <w:link w:val="FootnoteText"/>
    <w:uiPriority w:val="99"/>
    <w:rsid w:val="00296FC7"/>
    <w:rPr>
      <w:sz w:val="14"/>
      <w:szCs w:val="20"/>
    </w:rPr>
  </w:style>
  <w:style w:type="paragraph" w:customStyle="1" w:styleId="Style1">
    <w:name w:val="Style1"/>
    <w:basedOn w:val="ListParagraph"/>
    <w:rsid w:val="00D85684"/>
    <w:pPr>
      <w:numPr>
        <w:ilvl w:val="2"/>
        <w:numId w:val="12"/>
      </w:numPr>
      <w:ind w:left="851" w:hanging="851"/>
    </w:pPr>
    <w:rPr>
      <w:b/>
    </w:rPr>
  </w:style>
  <w:style w:type="character" w:customStyle="1" w:styleId="Heading8Char">
    <w:name w:val="Heading 8 Char"/>
    <w:basedOn w:val="DefaultParagraphFont"/>
    <w:link w:val="Heading8"/>
    <w:uiPriority w:val="9"/>
    <w:semiHidden/>
    <w:rsid w:val="003F23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23DB"/>
    <w:rPr>
      <w:rFonts w:asciiTheme="majorHAnsi" w:eastAsiaTheme="majorEastAsia" w:hAnsiTheme="majorHAnsi" w:cstheme="majorBidi"/>
      <w:i/>
      <w:iCs/>
      <w:color w:val="272727" w:themeColor="text1" w:themeTint="D8"/>
      <w:sz w:val="21"/>
      <w:szCs w:val="21"/>
    </w:rPr>
  </w:style>
  <w:style w:type="paragraph" w:styleId="TableofAuthorities">
    <w:name w:val="table of authorities"/>
    <w:basedOn w:val="Normal"/>
    <w:next w:val="Normal"/>
    <w:uiPriority w:val="99"/>
    <w:semiHidden/>
    <w:unhideWhenUsed/>
    <w:rsid w:val="00CF6C78"/>
    <w:pPr>
      <w:spacing w:after="0"/>
      <w:ind w:left="180" w:hanging="180"/>
    </w:pPr>
    <w:rPr>
      <w:b/>
    </w:rPr>
  </w:style>
  <w:style w:type="paragraph" w:styleId="BalloonText">
    <w:name w:val="Balloon Text"/>
    <w:basedOn w:val="Normal"/>
    <w:link w:val="BalloonTextChar"/>
    <w:uiPriority w:val="99"/>
    <w:semiHidden/>
    <w:unhideWhenUsed/>
    <w:rsid w:val="00C606BF"/>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06BF"/>
    <w:rPr>
      <w:rFonts w:ascii="Segoe UI" w:hAnsi="Segoe UI" w:cs="Segoe UI"/>
      <w:sz w:val="18"/>
      <w:szCs w:val="18"/>
    </w:rPr>
  </w:style>
  <w:style w:type="character" w:styleId="CommentReference">
    <w:name w:val="annotation reference"/>
    <w:basedOn w:val="DefaultParagraphFont"/>
    <w:uiPriority w:val="99"/>
    <w:semiHidden/>
    <w:unhideWhenUsed/>
    <w:rsid w:val="00390871"/>
    <w:rPr>
      <w:sz w:val="16"/>
      <w:szCs w:val="16"/>
    </w:rPr>
  </w:style>
  <w:style w:type="paragraph" w:styleId="CommentText">
    <w:name w:val="annotation text"/>
    <w:basedOn w:val="Normal"/>
    <w:link w:val="CommentTextChar"/>
    <w:uiPriority w:val="99"/>
    <w:semiHidden/>
    <w:unhideWhenUsed/>
    <w:rsid w:val="00390871"/>
    <w:pPr>
      <w:spacing w:line="240" w:lineRule="auto"/>
    </w:pPr>
    <w:rPr>
      <w:sz w:val="20"/>
      <w:szCs w:val="20"/>
    </w:rPr>
  </w:style>
  <w:style w:type="character" w:customStyle="1" w:styleId="CommentTextChar">
    <w:name w:val="Comment Text Char"/>
    <w:basedOn w:val="DefaultParagraphFont"/>
    <w:link w:val="CommentText"/>
    <w:uiPriority w:val="99"/>
    <w:semiHidden/>
    <w:rsid w:val="00390871"/>
    <w:rPr>
      <w:sz w:val="20"/>
      <w:szCs w:val="20"/>
    </w:rPr>
  </w:style>
  <w:style w:type="paragraph" w:styleId="CommentSubject">
    <w:name w:val="annotation subject"/>
    <w:basedOn w:val="CommentText"/>
    <w:next w:val="CommentText"/>
    <w:link w:val="CommentSubjectChar"/>
    <w:uiPriority w:val="99"/>
    <w:semiHidden/>
    <w:unhideWhenUsed/>
    <w:rsid w:val="00390871"/>
    <w:rPr>
      <w:b/>
      <w:bCs/>
    </w:rPr>
  </w:style>
  <w:style w:type="character" w:customStyle="1" w:styleId="CommentSubjectChar">
    <w:name w:val="Comment Subject Char"/>
    <w:basedOn w:val="CommentTextChar"/>
    <w:link w:val="CommentSubject"/>
    <w:uiPriority w:val="99"/>
    <w:semiHidden/>
    <w:rsid w:val="00390871"/>
    <w:rPr>
      <w:b/>
      <w:bCs/>
      <w:sz w:val="20"/>
      <w:szCs w:val="20"/>
    </w:rPr>
  </w:style>
  <w:style w:type="character" w:customStyle="1" w:styleId="BodytextChar">
    <w:name w:val="Body text Char"/>
    <w:basedOn w:val="DefaultParagraphFont"/>
    <w:link w:val="BodyText1"/>
    <w:locked/>
    <w:rsid w:val="00A753FD"/>
    <w:rPr>
      <w:rFonts w:ascii="Arial" w:eastAsia="Times New Roman" w:hAnsi="Arial" w:cs="Arial"/>
      <w:sz w:val="20"/>
      <w:szCs w:val="20"/>
      <w:lang w:eastAsia="en-AU"/>
    </w:rPr>
  </w:style>
  <w:style w:type="paragraph" w:styleId="TOC4">
    <w:name w:val="toc 4"/>
    <w:basedOn w:val="Normal"/>
    <w:next w:val="Normal"/>
    <w:autoRedefine/>
    <w:uiPriority w:val="39"/>
    <w:unhideWhenUsed/>
    <w:rsid w:val="0013194E"/>
    <w:pPr>
      <w:spacing w:before="0" w:after="100" w:line="259" w:lineRule="auto"/>
      <w:ind w:left="660"/>
    </w:pPr>
    <w:rPr>
      <w:rFonts w:eastAsiaTheme="minorEastAsia"/>
      <w:sz w:val="22"/>
      <w:lang w:eastAsia="en-AU"/>
    </w:rPr>
  </w:style>
  <w:style w:type="paragraph" w:styleId="TOC5">
    <w:name w:val="toc 5"/>
    <w:basedOn w:val="Normal"/>
    <w:next w:val="Normal"/>
    <w:autoRedefine/>
    <w:uiPriority w:val="39"/>
    <w:unhideWhenUsed/>
    <w:rsid w:val="0013194E"/>
    <w:pPr>
      <w:spacing w:before="0" w:after="100" w:line="259" w:lineRule="auto"/>
      <w:ind w:left="880"/>
    </w:pPr>
    <w:rPr>
      <w:rFonts w:eastAsiaTheme="minorEastAsia"/>
      <w:sz w:val="22"/>
      <w:lang w:eastAsia="en-AU"/>
    </w:rPr>
  </w:style>
  <w:style w:type="paragraph" w:styleId="TOC6">
    <w:name w:val="toc 6"/>
    <w:basedOn w:val="Normal"/>
    <w:next w:val="Normal"/>
    <w:autoRedefine/>
    <w:uiPriority w:val="39"/>
    <w:unhideWhenUsed/>
    <w:rsid w:val="0013194E"/>
    <w:pPr>
      <w:spacing w:before="0" w:after="100" w:line="259" w:lineRule="auto"/>
      <w:ind w:left="1100"/>
    </w:pPr>
    <w:rPr>
      <w:rFonts w:eastAsiaTheme="minorEastAsia"/>
      <w:sz w:val="22"/>
      <w:lang w:eastAsia="en-AU"/>
    </w:rPr>
  </w:style>
  <w:style w:type="paragraph" w:styleId="TOC7">
    <w:name w:val="toc 7"/>
    <w:basedOn w:val="Normal"/>
    <w:next w:val="Normal"/>
    <w:autoRedefine/>
    <w:uiPriority w:val="39"/>
    <w:unhideWhenUsed/>
    <w:rsid w:val="0013194E"/>
    <w:pPr>
      <w:spacing w:before="0" w:after="100" w:line="259" w:lineRule="auto"/>
      <w:ind w:left="1320"/>
    </w:pPr>
    <w:rPr>
      <w:rFonts w:eastAsiaTheme="minorEastAsia"/>
      <w:sz w:val="22"/>
      <w:lang w:eastAsia="en-AU"/>
    </w:rPr>
  </w:style>
  <w:style w:type="paragraph" w:styleId="TOC8">
    <w:name w:val="toc 8"/>
    <w:basedOn w:val="Normal"/>
    <w:next w:val="Normal"/>
    <w:autoRedefine/>
    <w:uiPriority w:val="39"/>
    <w:unhideWhenUsed/>
    <w:rsid w:val="0013194E"/>
    <w:pPr>
      <w:spacing w:before="0" w:after="100" w:line="259" w:lineRule="auto"/>
      <w:ind w:left="1540"/>
    </w:pPr>
    <w:rPr>
      <w:rFonts w:eastAsiaTheme="minorEastAsia"/>
      <w:sz w:val="22"/>
      <w:lang w:eastAsia="en-AU"/>
    </w:rPr>
  </w:style>
  <w:style w:type="paragraph" w:styleId="TOC9">
    <w:name w:val="toc 9"/>
    <w:basedOn w:val="Normal"/>
    <w:next w:val="Normal"/>
    <w:autoRedefine/>
    <w:uiPriority w:val="39"/>
    <w:unhideWhenUsed/>
    <w:rsid w:val="0013194E"/>
    <w:pPr>
      <w:spacing w:before="0" w:after="100" w:line="259" w:lineRule="auto"/>
      <w:ind w:left="1760"/>
    </w:pPr>
    <w:rPr>
      <w:rFonts w:eastAsiaTheme="minorEastAsia"/>
      <w:sz w:val="22"/>
      <w:lang w:eastAsia="en-AU"/>
    </w:rPr>
  </w:style>
  <w:style w:type="character" w:styleId="UnresolvedMention">
    <w:name w:val="Unresolved Mention"/>
    <w:basedOn w:val="DefaultParagraphFont"/>
    <w:uiPriority w:val="99"/>
    <w:semiHidden/>
    <w:unhideWhenUsed/>
    <w:rsid w:val="0013194E"/>
    <w:rPr>
      <w:color w:val="605E5C"/>
      <w:shd w:val="clear" w:color="auto" w:fill="E1DFDD"/>
    </w:rPr>
  </w:style>
  <w:style w:type="table" w:customStyle="1" w:styleId="TonkinTable13">
    <w:name w:val="Tonkin Table 13"/>
    <w:basedOn w:val="TableNormal"/>
    <w:uiPriority w:val="99"/>
    <w:rsid w:val="00084A58"/>
    <w:pPr>
      <w:spacing w:before="60" w:after="60" w:line="276" w:lineRule="auto"/>
    </w:pPr>
    <w:rPr>
      <w:sz w:val="18"/>
    </w:rPr>
    <w:tblPr>
      <w:tblStyleRowBandSize w:val="1"/>
      <w:tblBorders>
        <w:top w:val="single" w:sz="4" w:space="0" w:color="DED0ED" w:themeColor="accent1" w:themeTint="33"/>
        <w:bottom w:val="single" w:sz="4" w:space="0" w:color="DED0ED" w:themeColor="accent1" w:themeTint="33"/>
        <w:insideH w:val="single" w:sz="4" w:space="0" w:color="DED0ED" w:themeColor="accent1" w:themeTint="33"/>
      </w:tblBorders>
      <w:tblCellMar>
        <w:top w:w="45" w:type="dxa"/>
        <w:left w:w="85" w:type="dxa"/>
        <w:bottom w:w="45" w:type="dxa"/>
        <w:right w:w="85" w:type="dxa"/>
      </w:tblCellMar>
    </w:tblPr>
    <w:tblStylePr w:type="firstRow">
      <w:pPr>
        <w:wordWrap/>
        <w:spacing w:beforeLines="0" w:before="60" w:beforeAutospacing="0" w:afterLines="0" w:after="60" w:afterAutospacing="0" w:line="276" w:lineRule="auto"/>
        <w:jc w:val="left"/>
      </w:pPr>
      <w:rPr>
        <w:b/>
        <w:color w:val="FFFFFF" w:themeColor="background1"/>
      </w:rPr>
      <w:tblPr/>
      <w:tcPr>
        <w:tcBorders>
          <w:top w:val="nil"/>
          <w:left w:val="nil"/>
          <w:bottom w:val="single" w:sz="6" w:space="0" w:color="BFADD4"/>
          <w:right w:val="nil"/>
          <w:insideH w:val="nil"/>
          <w:insideV w:val="nil"/>
          <w:tl2br w:val="nil"/>
          <w:tr2bl w:val="nil"/>
        </w:tcBorders>
        <w:shd w:val="clear" w:color="auto" w:fill="BFADD4"/>
      </w:tcPr>
    </w:tblStylePr>
    <w:tblStylePr w:type="band1Horz">
      <w:tblPr/>
      <w:tcPr>
        <w:shd w:val="clear" w:color="auto" w:fill="FFFFFF" w:themeFill="background1"/>
      </w:tcPr>
    </w:tblStylePr>
    <w:tblStylePr w:type="band2Horz">
      <w:tblPr/>
      <w:tcPr>
        <w:shd w:val="clear" w:color="auto" w:fill="F2EEF6"/>
      </w:tcPr>
    </w:tblStylePr>
  </w:style>
  <w:style w:type="table" w:customStyle="1" w:styleId="TonkinTable11">
    <w:name w:val="Tonkin Table 11"/>
    <w:basedOn w:val="TableNormal"/>
    <w:uiPriority w:val="99"/>
    <w:rsid w:val="002E01D6"/>
    <w:pPr>
      <w:spacing w:before="60" w:after="60" w:line="276" w:lineRule="auto"/>
    </w:pPr>
    <w:rPr>
      <w:sz w:val="18"/>
    </w:rPr>
    <w:tblPr>
      <w:tblStyleRowBandSize w:val="1"/>
      <w:tblBorders>
        <w:top w:val="single" w:sz="4" w:space="0" w:color="DED0ED" w:themeColor="accent1" w:themeTint="33"/>
        <w:bottom w:val="single" w:sz="4" w:space="0" w:color="DED0ED" w:themeColor="accent1" w:themeTint="33"/>
        <w:insideH w:val="single" w:sz="4" w:space="0" w:color="DED0ED" w:themeColor="accent1" w:themeTint="33"/>
      </w:tblBorders>
      <w:tblCellMar>
        <w:top w:w="45" w:type="dxa"/>
        <w:left w:w="85" w:type="dxa"/>
        <w:bottom w:w="45" w:type="dxa"/>
        <w:right w:w="85" w:type="dxa"/>
      </w:tblCellMar>
    </w:tblPr>
    <w:tblStylePr w:type="firstRow">
      <w:pPr>
        <w:wordWrap/>
        <w:spacing w:beforeLines="0" w:before="60" w:beforeAutospacing="0" w:afterLines="0" w:after="60" w:afterAutospacing="0" w:line="276" w:lineRule="auto"/>
        <w:jc w:val="left"/>
      </w:pPr>
      <w:rPr>
        <w:b/>
        <w:color w:val="FFFFFF" w:themeColor="background1"/>
      </w:rPr>
      <w:tblPr/>
      <w:tcPr>
        <w:tcBorders>
          <w:top w:val="nil"/>
          <w:left w:val="nil"/>
          <w:bottom w:val="single" w:sz="6" w:space="0" w:color="BFADD4"/>
          <w:right w:val="nil"/>
          <w:insideH w:val="nil"/>
          <w:insideV w:val="nil"/>
          <w:tl2br w:val="nil"/>
          <w:tr2bl w:val="nil"/>
        </w:tcBorders>
        <w:shd w:val="clear" w:color="auto" w:fill="BFADD4"/>
      </w:tcPr>
    </w:tblStylePr>
    <w:tblStylePr w:type="band1Horz">
      <w:tblPr/>
      <w:tcPr>
        <w:shd w:val="clear" w:color="auto" w:fill="FFFFFF" w:themeFill="background1"/>
      </w:tcPr>
    </w:tblStylePr>
    <w:tblStylePr w:type="band2Horz">
      <w:tblPr/>
      <w:tcPr>
        <w:shd w:val="clear" w:color="auto" w:fill="F2EEF6"/>
      </w:tcPr>
    </w:tblStylePr>
  </w:style>
  <w:style w:type="table" w:customStyle="1" w:styleId="TonkinTable12">
    <w:name w:val="Tonkin Table 12"/>
    <w:basedOn w:val="TableNormal"/>
    <w:uiPriority w:val="99"/>
    <w:rsid w:val="00336BB8"/>
    <w:pPr>
      <w:spacing w:before="60" w:after="60" w:line="276" w:lineRule="auto"/>
    </w:pPr>
    <w:rPr>
      <w:sz w:val="18"/>
    </w:rPr>
    <w:tblPr>
      <w:tblStyleRowBandSize w:val="1"/>
      <w:tblBorders>
        <w:top w:val="single" w:sz="4" w:space="0" w:color="DED0ED" w:themeColor="accent1" w:themeTint="33"/>
        <w:bottom w:val="single" w:sz="4" w:space="0" w:color="DED0ED" w:themeColor="accent1" w:themeTint="33"/>
        <w:insideH w:val="single" w:sz="4" w:space="0" w:color="DED0ED" w:themeColor="accent1" w:themeTint="33"/>
      </w:tblBorders>
      <w:tblCellMar>
        <w:top w:w="45" w:type="dxa"/>
        <w:left w:w="85" w:type="dxa"/>
        <w:bottom w:w="45" w:type="dxa"/>
        <w:right w:w="85" w:type="dxa"/>
      </w:tblCellMar>
    </w:tblPr>
    <w:tblStylePr w:type="firstRow">
      <w:pPr>
        <w:wordWrap/>
        <w:spacing w:beforeLines="0" w:before="60" w:beforeAutospacing="0" w:afterLines="0" w:after="60" w:afterAutospacing="0" w:line="276" w:lineRule="auto"/>
        <w:jc w:val="left"/>
      </w:pPr>
      <w:rPr>
        <w:b/>
        <w:color w:val="FFFFFF" w:themeColor="background1"/>
      </w:rPr>
      <w:tblPr/>
      <w:tcPr>
        <w:tcBorders>
          <w:top w:val="nil"/>
          <w:left w:val="nil"/>
          <w:bottom w:val="single" w:sz="6" w:space="0" w:color="BFADD4"/>
          <w:right w:val="nil"/>
          <w:insideH w:val="nil"/>
          <w:insideV w:val="nil"/>
          <w:tl2br w:val="nil"/>
          <w:tr2bl w:val="nil"/>
        </w:tcBorders>
        <w:shd w:val="clear" w:color="auto" w:fill="BFADD4"/>
      </w:tcPr>
    </w:tblStylePr>
    <w:tblStylePr w:type="band1Horz">
      <w:tblPr/>
      <w:tcPr>
        <w:shd w:val="clear" w:color="auto" w:fill="FFFFFF" w:themeFill="background1"/>
      </w:tcPr>
    </w:tblStylePr>
    <w:tblStylePr w:type="band2Horz">
      <w:tblPr/>
      <w:tcPr>
        <w:shd w:val="clear" w:color="auto" w:fill="F2EEF6"/>
      </w:tcPr>
    </w:tblStylePr>
  </w:style>
  <w:style w:type="paragraph" w:styleId="Revision">
    <w:name w:val="Revision"/>
    <w:hidden/>
    <w:uiPriority w:val="99"/>
    <w:semiHidden/>
    <w:rsid w:val="000C67B6"/>
    <w:pPr>
      <w:spacing w:after="0" w:line="240" w:lineRule="auto"/>
    </w:pPr>
    <w:rPr>
      <w:sz w:val="18"/>
    </w:rPr>
  </w:style>
  <w:style w:type="paragraph" w:customStyle="1" w:styleId="TCBulletsLevel2">
    <w:name w:val="TC Bullets Level 2"/>
    <w:basedOn w:val="Normal"/>
    <w:qFormat/>
    <w:rsid w:val="004D713A"/>
    <w:pPr>
      <w:numPr>
        <w:numId w:val="35"/>
      </w:numPr>
      <w:tabs>
        <w:tab w:val="left" w:pos="1304"/>
        <w:tab w:val="left" w:pos="1588"/>
      </w:tabs>
      <w:suppressAutoHyphens/>
      <w:autoSpaceDE w:val="0"/>
      <w:autoSpaceDN w:val="0"/>
      <w:adjustRightInd w:val="0"/>
      <w:spacing w:before="0" w:line="240" w:lineRule="atLeast"/>
      <w:ind w:left="1588" w:hanging="284"/>
      <w:textAlignment w:val="center"/>
    </w:pPr>
    <w:rPr>
      <w:rFonts w:ascii="Arial" w:eastAsia="Cambria" w:hAnsi="Arial" w:cs="Frutiger-Light"/>
      <w:spacing w:val="2"/>
      <w:sz w:val="20"/>
      <w:szCs w:val="20"/>
    </w:rPr>
  </w:style>
  <w:style w:type="paragraph" w:customStyle="1" w:styleId="TCTableCapt">
    <w:name w:val="TC Table Capt"/>
    <w:basedOn w:val="Normal"/>
    <w:next w:val="Normal"/>
    <w:qFormat/>
    <w:rsid w:val="00831696"/>
    <w:pPr>
      <w:keepNext/>
      <w:tabs>
        <w:tab w:val="left" w:pos="1985"/>
      </w:tabs>
      <w:suppressAutoHyphens/>
      <w:autoSpaceDE w:val="0"/>
      <w:autoSpaceDN w:val="0"/>
      <w:adjustRightInd w:val="0"/>
      <w:spacing w:before="140" w:after="60" w:line="240" w:lineRule="auto"/>
      <w:ind w:left="1985" w:hanging="1134"/>
      <w:textAlignment w:val="center"/>
    </w:pPr>
    <w:rPr>
      <w:rFonts w:ascii="Arial Bold" w:eastAsia="Cambria" w:hAnsi="Arial Bold" w:cs="Frutiger-Light"/>
      <w:b/>
      <w:bCs/>
      <w:i/>
      <w:color w:val="312B7B"/>
      <w:spacing w:val="2"/>
      <w:szCs w:val="20"/>
      <w:lang w:val="en-GB"/>
    </w:rPr>
  </w:style>
  <w:style w:type="character" w:styleId="FootnoteReference">
    <w:name w:val="footnote reference"/>
    <w:basedOn w:val="DefaultParagraphFont"/>
    <w:uiPriority w:val="99"/>
    <w:semiHidden/>
    <w:unhideWhenUsed/>
    <w:rsid w:val="00A547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032194">
      <w:bodyDiv w:val="1"/>
      <w:marLeft w:val="0"/>
      <w:marRight w:val="0"/>
      <w:marTop w:val="0"/>
      <w:marBottom w:val="0"/>
      <w:divBdr>
        <w:top w:val="none" w:sz="0" w:space="0" w:color="auto"/>
        <w:left w:val="none" w:sz="0" w:space="0" w:color="auto"/>
        <w:bottom w:val="none" w:sz="0" w:space="0" w:color="auto"/>
        <w:right w:val="none" w:sz="0" w:space="0" w:color="auto"/>
      </w:divBdr>
    </w:div>
    <w:div w:id="157184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internal.tonkin.com.au\tondata\documentation\1%20Business\Administration\Templates\2019\Repor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F940ECDCCB4ED8AA0B720FBC63ACF1"/>
        <w:category>
          <w:name w:val="General"/>
          <w:gallery w:val="placeholder"/>
        </w:category>
        <w:types>
          <w:type w:val="bbPlcHdr"/>
        </w:types>
        <w:behaviors>
          <w:behavior w:val="content"/>
        </w:behaviors>
        <w:guid w:val="{CFB3B7D6-FCDC-494C-B6C1-DE150F0781AE}"/>
      </w:docPartPr>
      <w:docPartBody>
        <w:p w:rsidR="00FB12B2" w:rsidRDefault="00FB12B2">
          <w:pPr>
            <w:pStyle w:val="E4F940ECDCCB4ED8AA0B720FBC63ACF1"/>
          </w:pPr>
          <w:r w:rsidRPr="00E40E9F">
            <w:t>[0000]</w:t>
          </w:r>
        </w:p>
      </w:docPartBody>
    </w:docPart>
    <w:docPart>
      <w:docPartPr>
        <w:name w:val="99C4E86BF35A4CADAE72BD032D12171F"/>
        <w:category>
          <w:name w:val="General"/>
          <w:gallery w:val="placeholder"/>
        </w:category>
        <w:types>
          <w:type w:val="bbPlcHdr"/>
        </w:types>
        <w:behaviors>
          <w:behavior w:val="content"/>
        </w:behaviors>
        <w:guid w:val="{31566AEA-1437-4F67-806A-4262F1BB7053}"/>
      </w:docPartPr>
      <w:docPartBody>
        <w:p w:rsidR="00FB12B2" w:rsidRDefault="00FB12B2">
          <w:pPr>
            <w:pStyle w:val="99C4E86BF35A4CADAE72BD032D12171F"/>
          </w:pPr>
          <w:r w:rsidRPr="003C0E38">
            <w:rPr>
              <w:highlight w:val="lightGray"/>
            </w:rPr>
            <w:t>[Company]</w:t>
          </w:r>
        </w:p>
      </w:docPartBody>
    </w:docPart>
    <w:docPart>
      <w:docPartPr>
        <w:name w:val="787082ECE5874C488C4A1D6BE55C60CE"/>
        <w:category>
          <w:name w:val="General"/>
          <w:gallery w:val="placeholder"/>
        </w:category>
        <w:types>
          <w:type w:val="bbPlcHdr"/>
        </w:types>
        <w:behaviors>
          <w:behavior w:val="content"/>
        </w:behaviors>
        <w:guid w:val="{71C30B92-0543-4D3C-AA14-7A14F8209DDC}"/>
      </w:docPartPr>
      <w:docPartBody>
        <w:p w:rsidR="00FB12B2" w:rsidRDefault="00FB12B2">
          <w:pPr>
            <w:pStyle w:val="787082ECE5874C488C4A1D6BE55C60CE"/>
          </w:pPr>
          <w:r w:rsidRPr="006C6270">
            <w:rPr>
              <w:rFonts w:eastAsiaTheme="minorHAnsi"/>
              <w:sz w:val="14"/>
            </w:rPr>
            <w:t>[Subtitle]</w:t>
          </w:r>
        </w:p>
      </w:docPartBody>
    </w:docPart>
    <w:docPart>
      <w:docPartPr>
        <w:name w:val="F35410CDF731426F89F414E7167E24D7"/>
        <w:category>
          <w:name w:val="General"/>
          <w:gallery w:val="placeholder"/>
        </w:category>
        <w:types>
          <w:type w:val="bbPlcHdr"/>
        </w:types>
        <w:behaviors>
          <w:behavior w:val="content"/>
        </w:behaviors>
        <w:guid w:val="{B344E2FA-BC05-405D-B4E7-390EDC363BDD}"/>
      </w:docPartPr>
      <w:docPartBody>
        <w:p w:rsidR="004F14AF" w:rsidRDefault="004F14AF" w:rsidP="004F14AF">
          <w:pPr>
            <w:pStyle w:val="F35410CDF731426F89F414E7167E24D7"/>
          </w:pPr>
          <w:r w:rsidRPr="008D6E37">
            <w:rPr>
              <w:rStyle w:val="PlaceholderText"/>
              <w:highlight w:val="lightGray"/>
            </w:rPr>
            <w:t>[0000]</w:t>
          </w:r>
        </w:p>
      </w:docPartBody>
    </w:docPart>
    <w:docPart>
      <w:docPartPr>
        <w:name w:val="7DCDF43EE7244B42858C3C6EE9FDCF8E"/>
        <w:category>
          <w:name w:val="General"/>
          <w:gallery w:val="placeholder"/>
        </w:category>
        <w:types>
          <w:type w:val="bbPlcHdr"/>
        </w:types>
        <w:behaviors>
          <w:behavior w:val="content"/>
        </w:behaviors>
        <w:guid w:val="{2024C4B9-E647-4493-B7CE-7EA5E67138F3}"/>
      </w:docPartPr>
      <w:docPartBody>
        <w:p w:rsidR="00D26622" w:rsidRDefault="0019004B" w:rsidP="0019004B">
          <w:pPr>
            <w:pStyle w:val="7DCDF43EE7244B42858C3C6EE9FDCF8E"/>
          </w:pPr>
          <w:r w:rsidRPr="00E40E9F">
            <w:t>[0000]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Frutiger-Light">
    <w:altName w:val="Cambria"/>
    <w:panose1 w:val="00000000000000000000"/>
    <w:charset w:val="4D"/>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2B2"/>
    <w:rsid w:val="000370FD"/>
    <w:rsid w:val="00044220"/>
    <w:rsid w:val="000E4A2A"/>
    <w:rsid w:val="000F2CE7"/>
    <w:rsid w:val="00116670"/>
    <w:rsid w:val="0019004B"/>
    <w:rsid w:val="001907CF"/>
    <w:rsid w:val="001A0FEE"/>
    <w:rsid w:val="001C038C"/>
    <w:rsid w:val="00232B24"/>
    <w:rsid w:val="002356E2"/>
    <w:rsid w:val="00286230"/>
    <w:rsid w:val="003728D4"/>
    <w:rsid w:val="00383F14"/>
    <w:rsid w:val="00497C57"/>
    <w:rsid w:val="004D1D4E"/>
    <w:rsid w:val="004D31A1"/>
    <w:rsid w:val="004E2421"/>
    <w:rsid w:val="004F14AF"/>
    <w:rsid w:val="00512DA1"/>
    <w:rsid w:val="00513DB4"/>
    <w:rsid w:val="00530A29"/>
    <w:rsid w:val="006366B0"/>
    <w:rsid w:val="00662701"/>
    <w:rsid w:val="006A7626"/>
    <w:rsid w:val="0091444F"/>
    <w:rsid w:val="0097038F"/>
    <w:rsid w:val="009972DA"/>
    <w:rsid w:val="00A61EFA"/>
    <w:rsid w:val="00A65D69"/>
    <w:rsid w:val="00AC21E1"/>
    <w:rsid w:val="00AC7E95"/>
    <w:rsid w:val="00B65D3D"/>
    <w:rsid w:val="00B817CD"/>
    <w:rsid w:val="00BA722E"/>
    <w:rsid w:val="00BE1CED"/>
    <w:rsid w:val="00C00475"/>
    <w:rsid w:val="00C205F8"/>
    <w:rsid w:val="00C735C8"/>
    <w:rsid w:val="00CA102F"/>
    <w:rsid w:val="00CA4B59"/>
    <w:rsid w:val="00CF0371"/>
    <w:rsid w:val="00D17726"/>
    <w:rsid w:val="00D26622"/>
    <w:rsid w:val="00F41513"/>
    <w:rsid w:val="00F611BB"/>
    <w:rsid w:val="00F725F6"/>
    <w:rsid w:val="00FB12B2"/>
    <w:rsid w:val="00FB4E2C"/>
    <w:rsid w:val="00FB74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D857B090644C7488265EF8F1C54B42">
    <w:name w:val="3AD857B090644C7488265EF8F1C54B42"/>
  </w:style>
  <w:style w:type="paragraph" w:customStyle="1" w:styleId="DE0863603ADA4006805E1F469C9E3AAD">
    <w:name w:val="DE0863603ADA4006805E1F469C9E3AAD"/>
  </w:style>
  <w:style w:type="paragraph" w:customStyle="1" w:styleId="3E4E0F348A6D444EA65CFC5B5997E976">
    <w:name w:val="3E4E0F348A6D444EA65CFC5B5997E976"/>
  </w:style>
  <w:style w:type="character" w:styleId="PlaceholderText">
    <w:name w:val="Placeholder Text"/>
    <w:basedOn w:val="DefaultParagraphFont"/>
    <w:uiPriority w:val="99"/>
    <w:semiHidden/>
    <w:rsid w:val="004F14AF"/>
    <w:rPr>
      <w:color w:val="808080"/>
    </w:rPr>
  </w:style>
  <w:style w:type="paragraph" w:customStyle="1" w:styleId="6DC56F37E4B848688F747CF92F30404C">
    <w:name w:val="6DC56F37E4B848688F747CF92F30404C"/>
  </w:style>
  <w:style w:type="paragraph" w:customStyle="1" w:styleId="7C8B64038E0D46EF86A339E90ADADC8C">
    <w:name w:val="7C8B64038E0D46EF86A339E90ADADC8C"/>
  </w:style>
  <w:style w:type="paragraph" w:customStyle="1" w:styleId="554790AEAC204BE5A024AE0DB5A4FCF8">
    <w:name w:val="554790AEAC204BE5A024AE0DB5A4FCF8"/>
  </w:style>
  <w:style w:type="paragraph" w:customStyle="1" w:styleId="84F79A1B815A449DA3471AAC391A7F55">
    <w:name w:val="84F79A1B815A449DA3471AAC391A7F55"/>
  </w:style>
  <w:style w:type="paragraph" w:customStyle="1" w:styleId="304F476EF79F4E04A41BE1FE0714F95C">
    <w:name w:val="304F476EF79F4E04A41BE1FE0714F95C"/>
  </w:style>
  <w:style w:type="paragraph" w:customStyle="1" w:styleId="38DF4B3B2E6E4C95AB2893D49BEF9527">
    <w:name w:val="38DF4B3B2E6E4C95AB2893D49BEF9527"/>
  </w:style>
  <w:style w:type="paragraph" w:customStyle="1" w:styleId="E4F940ECDCCB4ED8AA0B720FBC63ACF1">
    <w:name w:val="E4F940ECDCCB4ED8AA0B720FBC63ACF1"/>
  </w:style>
  <w:style w:type="paragraph" w:customStyle="1" w:styleId="99C4E86BF35A4CADAE72BD032D12171F">
    <w:name w:val="99C4E86BF35A4CADAE72BD032D12171F"/>
  </w:style>
  <w:style w:type="paragraph" w:customStyle="1" w:styleId="787082ECE5874C488C4A1D6BE55C60CE">
    <w:name w:val="787082ECE5874C488C4A1D6BE55C60CE"/>
  </w:style>
  <w:style w:type="paragraph" w:customStyle="1" w:styleId="4C985B57795F45658627BD014C0C35C2">
    <w:name w:val="4C985B57795F45658627BD014C0C35C2"/>
    <w:rsid w:val="004F14AF"/>
  </w:style>
  <w:style w:type="paragraph" w:customStyle="1" w:styleId="0909D1DAE9BD4F118516D25C29AEFF66">
    <w:name w:val="0909D1DAE9BD4F118516D25C29AEFF66"/>
    <w:rsid w:val="004F14AF"/>
  </w:style>
  <w:style w:type="paragraph" w:customStyle="1" w:styleId="F35410CDF731426F89F414E7167E24D7">
    <w:name w:val="F35410CDF731426F89F414E7167E24D7"/>
    <w:rsid w:val="004F14AF"/>
  </w:style>
  <w:style w:type="paragraph" w:customStyle="1" w:styleId="CC41B79BE624429CACDC4F7FEE5926FC">
    <w:name w:val="CC41B79BE624429CACDC4F7FEE5926FC"/>
    <w:rsid w:val="0019004B"/>
  </w:style>
  <w:style w:type="paragraph" w:customStyle="1" w:styleId="64E966F6391E4E57A8CF9B91FBC153BB">
    <w:name w:val="64E966F6391E4E57A8CF9B91FBC153BB"/>
    <w:rsid w:val="0019004B"/>
  </w:style>
  <w:style w:type="paragraph" w:customStyle="1" w:styleId="65130FBD060448D1BBF40B098CBF39FE">
    <w:name w:val="65130FBD060448D1BBF40B098CBF39FE"/>
    <w:rsid w:val="0019004B"/>
  </w:style>
  <w:style w:type="paragraph" w:customStyle="1" w:styleId="7DCDF43EE7244B42858C3C6EE9FDCF8E">
    <w:name w:val="7DCDF43EE7244B42858C3C6EE9FDCF8E"/>
    <w:rsid w:val="001900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onkin">
      <a:dk1>
        <a:sysClr val="windowText" lastClr="000000"/>
      </a:dk1>
      <a:lt1>
        <a:sysClr val="window" lastClr="FFFFFF"/>
      </a:lt1>
      <a:dk2>
        <a:srgbClr val="000000"/>
      </a:dk2>
      <a:lt2>
        <a:srgbClr val="FFFFFF"/>
      </a:lt2>
      <a:accent1>
        <a:srgbClr val="60358C"/>
      </a:accent1>
      <a:accent2>
        <a:srgbClr val="3C3C3B"/>
      </a:accent2>
      <a:accent3>
        <a:srgbClr val="BFADD4"/>
      </a:accent3>
      <a:accent4>
        <a:srgbClr val="60358C"/>
      </a:accent4>
      <a:accent5>
        <a:srgbClr val="3C3C3B"/>
      </a:accent5>
      <a:accent6>
        <a:srgbClr val="FFFFFF"/>
      </a:accent6>
      <a:hlink>
        <a:srgbClr val="60358C"/>
      </a:hlink>
      <a:folHlink>
        <a:srgbClr val="000000"/>
      </a:folHlink>
    </a:clrScheme>
    <a:fontScheme name="Tonkin">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CC99B5-ED5C-44C2-ABFA-56264F81F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Template>
  <TotalTime>11</TotalTime>
  <Pages>24</Pages>
  <Words>4971</Words>
  <Characters>28340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Boonoo Boonoo Landfill</vt:lpstr>
    </vt:vector>
  </TitlesOfParts>
  <Company>Tenterfield Shire Council</Company>
  <LinksUpToDate>false</LinksUpToDate>
  <CharactersWithSpaces>33245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Boonoo Boonoo Landfill</dc:title>
  <dc:subject/>
  <dc:creator>Jarryd Visser</dc:creator>
  <cp:keywords/>
  <dc:description>202579S04Rev1</dc:description>
  <cp:lastModifiedBy>emilymurray10023@gmail.com</cp:lastModifiedBy>
  <cp:revision>4</cp:revision>
  <cp:lastPrinted>2024-02-23T01:07:00Z</cp:lastPrinted>
  <dcterms:created xsi:type="dcterms:W3CDTF">2024-02-23T01:03:00Z</dcterms:created>
  <dcterms:modified xsi:type="dcterms:W3CDTF">2024-02-23T01:09:00Z</dcterms:modified>
  <cp:contentStatus>Leachate Pond No.2 CQA Plan</cp:contentStatus>
</cp:coreProperties>
</file>