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768" w:type="pct"/>
        <w:jc w:val="center"/>
        <w:tblCellMar>
          <w:left w:w="85" w:type="dxa"/>
          <w:right w:w="85" w:type="dxa"/>
        </w:tblCellMar>
        <w:tblLook w:val="0000" w:firstRow="0" w:lastRow="0" w:firstColumn="0" w:lastColumn="0" w:noHBand="0" w:noVBand="0"/>
      </w:tblPr>
      <w:tblGrid>
        <w:gridCol w:w="1871"/>
        <w:gridCol w:w="3033"/>
        <w:gridCol w:w="3362"/>
        <w:gridCol w:w="562"/>
        <w:gridCol w:w="1682"/>
        <w:gridCol w:w="1129"/>
        <w:gridCol w:w="1532"/>
        <w:gridCol w:w="1013"/>
      </w:tblGrid>
      <w:tr w:rsidR="00ED7702" w14:paraId="78CD83DF" w14:textId="77777777" w:rsidTr="002E5CEC">
        <w:trPr>
          <w:cantSplit/>
          <w:trHeight w:val="151"/>
          <w:tblHeader/>
          <w:jc w:val="center"/>
        </w:trPr>
        <w:tc>
          <w:tcPr>
            <w:tcW w:w="660" w:type="pct"/>
            <w:vMerge w:val="restart"/>
            <w:tcBorders>
              <w:top w:val="single" w:sz="4" w:space="0" w:color="auto"/>
              <w:left w:val="single" w:sz="4" w:space="0" w:color="auto"/>
              <w:right w:val="single" w:sz="6" w:space="0" w:color="auto"/>
            </w:tcBorders>
          </w:tcPr>
          <w:p w14:paraId="52291ED5" w14:textId="77777777" w:rsidR="00ED7702" w:rsidRPr="00321183" w:rsidRDefault="00ED7702" w:rsidP="003348F3">
            <w:pPr>
              <w:suppressAutoHyphens/>
              <w:spacing w:before="120" w:after="120"/>
              <w:rPr>
                <w:rFonts w:ascii="Arial" w:hAnsi="Arial"/>
                <w:b/>
                <w:spacing w:val="-1"/>
                <w:sz w:val="24"/>
                <w:szCs w:val="24"/>
              </w:rPr>
            </w:pPr>
            <w:r>
              <w:rPr>
                <w:rFonts w:ascii="Arial" w:hAnsi="Arial"/>
                <w:b/>
                <w:spacing w:val="-1"/>
                <w:sz w:val="16"/>
              </w:rPr>
              <w:t xml:space="preserve">WORK AREA: </w:t>
            </w:r>
            <w:r>
              <w:rPr>
                <w:rFonts w:ascii="Arial" w:hAnsi="Arial"/>
                <w:b/>
                <w:spacing w:val="-1"/>
                <w:sz w:val="24"/>
                <w:szCs w:val="24"/>
              </w:rPr>
              <w:t xml:space="preserve"> </w:t>
            </w:r>
          </w:p>
        </w:tc>
        <w:tc>
          <w:tcPr>
            <w:tcW w:w="1069" w:type="pct"/>
            <w:vMerge w:val="restart"/>
            <w:tcBorders>
              <w:top w:val="single" w:sz="4" w:space="0" w:color="auto"/>
              <w:left w:val="single" w:sz="6" w:space="0" w:color="auto"/>
              <w:right w:val="single" w:sz="6" w:space="0" w:color="auto"/>
            </w:tcBorders>
          </w:tcPr>
          <w:p w14:paraId="0E90BB08" w14:textId="77777777" w:rsidR="00ED7702" w:rsidRDefault="00ED7702" w:rsidP="003348F3">
            <w:pPr>
              <w:suppressAutoHyphens/>
              <w:spacing w:before="120" w:after="120"/>
              <w:jc w:val="center"/>
              <w:rPr>
                <w:rFonts w:ascii="Arial" w:hAnsi="Arial"/>
                <w:b/>
                <w:spacing w:val="-1"/>
                <w:sz w:val="16"/>
              </w:rPr>
            </w:pPr>
            <w:r>
              <w:rPr>
                <w:rFonts w:ascii="Arial" w:hAnsi="Arial"/>
                <w:b/>
                <w:spacing w:val="-1"/>
                <w:sz w:val="16"/>
              </w:rPr>
              <w:t xml:space="preserve">DESCRIPTION OF ACTIVITY:           </w:t>
            </w:r>
          </w:p>
          <w:p w14:paraId="6163D9BA" w14:textId="6E0C9721" w:rsidR="00ED7702" w:rsidRPr="00DB0101" w:rsidRDefault="00ED7702" w:rsidP="00AC7136">
            <w:pPr>
              <w:suppressAutoHyphens/>
              <w:spacing w:before="120" w:after="120"/>
              <w:jc w:val="center"/>
              <w:rPr>
                <w:rFonts w:ascii="Arial" w:hAnsi="Arial"/>
                <w:b/>
                <w:spacing w:val="-1"/>
                <w:sz w:val="18"/>
                <w:szCs w:val="18"/>
              </w:rPr>
            </w:pPr>
          </w:p>
        </w:tc>
        <w:tc>
          <w:tcPr>
            <w:tcW w:w="1185" w:type="pct"/>
            <w:vMerge w:val="restart"/>
            <w:tcBorders>
              <w:top w:val="single" w:sz="4" w:space="0" w:color="auto"/>
              <w:left w:val="single" w:sz="6" w:space="0" w:color="auto"/>
              <w:right w:val="single" w:sz="4" w:space="0" w:color="auto"/>
            </w:tcBorders>
          </w:tcPr>
          <w:p w14:paraId="4EA49AC6" w14:textId="77777777" w:rsidR="00ED7702" w:rsidRDefault="00ED7702" w:rsidP="003348F3">
            <w:pPr>
              <w:tabs>
                <w:tab w:val="left" w:pos="624"/>
              </w:tabs>
              <w:suppressAutoHyphens/>
              <w:spacing w:before="120" w:after="40"/>
              <w:rPr>
                <w:rFonts w:ascii="Arial" w:hAnsi="Arial"/>
                <w:b/>
                <w:spacing w:val="-1"/>
                <w:sz w:val="16"/>
              </w:rPr>
            </w:pPr>
            <w:r>
              <w:rPr>
                <w:rFonts w:ascii="Arial" w:hAnsi="Arial"/>
                <w:b/>
                <w:spacing w:val="-1"/>
                <w:sz w:val="16"/>
              </w:rPr>
              <w:t xml:space="preserve">Key:  </w:t>
            </w:r>
            <w:r>
              <w:rPr>
                <w:rFonts w:ascii="Arial" w:hAnsi="Arial"/>
                <w:b/>
                <w:spacing w:val="-1"/>
                <w:sz w:val="16"/>
              </w:rPr>
              <w:tab/>
              <w:t>P= PERFORM (Activity)</w:t>
            </w:r>
            <w:r>
              <w:rPr>
                <w:rFonts w:ascii="Arial" w:hAnsi="Arial"/>
                <w:b/>
                <w:spacing w:val="-1"/>
                <w:sz w:val="16"/>
              </w:rPr>
              <w:br/>
            </w:r>
            <w:r>
              <w:rPr>
                <w:rFonts w:ascii="Arial" w:hAnsi="Arial"/>
                <w:b/>
                <w:spacing w:val="-1"/>
                <w:sz w:val="16"/>
              </w:rPr>
              <w:tab/>
              <w:t>R = REVIEW (Documents &amp; Work)</w:t>
            </w:r>
            <w:r>
              <w:rPr>
                <w:rFonts w:ascii="Arial" w:hAnsi="Arial"/>
                <w:b/>
                <w:spacing w:val="-1"/>
                <w:sz w:val="16"/>
              </w:rPr>
              <w:br/>
            </w:r>
            <w:r>
              <w:rPr>
                <w:rFonts w:ascii="Arial" w:hAnsi="Arial"/>
                <w:b/>
                <w:spacing w:val="-1"/>
                <w:sz w:val="16"/>
              </w:rPr>
              <w:tab/>
              <w:t xml:space="preserve">W = WITNESS (Activity) </w:t>
            </w:r>
            <w:r>
              <w:rPr>
                <w:rFonts w:ascii="Arial" w:hAnsi="Arial"/>
                <w:b/>
                <w:spacing w:val="-1"/>
                <w:sz w:val="16"/>
              </w:rPr>
              <w:br/>
            </w:r>
            <w:r>
              <w:rPr>
                <w:rFonts w:ascii="Arial" w:hAnsi="Arial"/>
                <w:b/>
                <w:spacing w:val="-1"/>
                <w:sz w:val="16"/>
              </w:rPr>
              <w:tab/>
              <w:t>H = HOLD (Point For Acceptance)</w:t>
            </w:r>
          </w:p>
        </w:tc>
        <w:tc>
          <w:tcPr>
            <w:tcW w:w="198" w:type="pct"/>
            <w:tcBorders>
              <w:top w:val="single" w:sz="4" w:space="0" w:color="auto"/>
              <w:left w:val="single" w:sz="4" w:space="0" w:color="auto"/>
              <w:right w:val="single" w:sz="4" w:space="0" w:color="auto"/>
            </w:tcBorders>
          </w:tcPr>
          <w:p w14:paraId="1BD26E7B" w14:textId="77777777" w:rsidR="00ED7702" w:rsidRDefault="00ED7702" w:rsidP="003348F3">
            <w:pPr>
              <w:suppressAutoHyphens/>
              <w:spacing w:after="54"/>
              <w:rPr>
                <w:rFonts w:ascii="Arial" w:hAnsi="Arial"/>
                <w:b/>
                <w:spacing w:val="-1"/>
                <w:sz w:val="16"/>
              </w:rPr>
            </w:pPr>
          </w:p>
        </w:tc>
        <w:tc>
          <w:tcPr>
            <w:tcW w:w="593" w:type="pct"/>
            <w:tcBorders>
              <w:top w:val="single" w:sz="4" w:space="0" w:color="auto"/>
              <w:left w:val="single" w:sz="4" w:space="0" w:color="auto"/>
              <w:bottom w:val="single" w:sz="4" w:space="0" w:color="auto"/>
              <w:right w:val="single" w:sz="4" w:space="0" w:color="auto"/>
            </w:tcBorders>
          </w:tcPr>
          <w:p w14:paraId="72E52246" w14:textId="77777777" w:rsidR="00ED7702" w:rsidRDefault="00ED7702" w:rsidP="003348F3">
            <w:pPr>
              <w:suppressAutoHyphens/>
              <w:spacing w:after="54"/>
              <w:rPr>
                <w:rFonts w:ascii="Arial" w:hAnsi="Arial"/>
                <w:b/>
                <w:spacing w:val="-1"/>
                <w:sz w:val="16"/>
              </w:rPr>
            </w:pPr>
          </w:p>
        </w:tc>
        <w:tc>
          <w:tcPr>
            <w:tcW w:w="398" w:type="pct"/>
            <w:tcBorders>
              <w:top w:val="single" w:sz="4" w:space="0" w:color="auto"/>
              <w:left w:val="single" w:sz="4" w:space="0" w:color="auto"/>
              <w:bottom w:val="single" w:sz="4" w:space="0" w:color="auto"/>
              <w:right w:val="single" w:sz="4" w:space="0" w:color="auto"/>
            </w:tcBorders>
          </w:tcPr>
          <w:p w14:paraId="5B60BD1B" w14:textId="77777777" w:rsidR="00ED7702" w:rsidRDefault="00ED7702" w:rsidP="003348F3">
            <w:pPr>
              <w:suppressAutoHyphens/>
              <w:spacing w:after="54"/>
              <w:rPr>
                <w:rFonts w:ascii="Arial" w:hAnsi="Arial"/>
                <w:b/>
                <w:spacing w:val="-1"/>
                <w:sz w:val="16"/>
              </w:rPr>
            </w:pPr>
          </w:p>
        </w:tc>
        <w:tc>
          <w:tcPr>
            <w:tcW w:w="540" w:type="pct"/>
            <w:tcBorders>
              <w:top w:val="single" w:sz="4" w:space="0" w:color="auto"/>
              <w:left w:val="single" w:sz="4" w:space="0" w:color="auto"/>
              <w:bottom w:val="single" w:sz="4" w:space="0" w:color="auto"/>
              <w:right w:val="single" w:sz="4" w:space="0" w:color="auto"/>
            </w:tcBorders>
          </w:tcPr>
          <w:p w14:paraId="2943A162" w14:textId="77777777" w:rsidR="00ED7702" w:rsidRDefault="00ED7702" w:rsidP="003348F3">
            <w:pPr>
              <w:suppressAutoHyphens/>
              <w:spacing w:after="54"/>
              <w:rPr>
                <w:rFonts w:ascii="Arial" w:hAnsi="Arial"/>
                <w:b/>
                <w:spacing w:val="-1"/>
                <w:sz w:val="16"/>
              </w:rPr>
            </w:pPr>
          </w:p>
        </w:tc>
        <w:tc>
          <w:tcPr>
            <w:tcW w:w="358" w:type="pct"/>
            <w:tcBorders>
              <w:top w:val="single" w:sz="4" w:space="0" w:color="auto"/>
              <w:left w:val="single" w:sz="4" w:space="0" w:color="auto"/>
              <w:bottom w:val="single" w:sz="4" w:space="0" w:color="auto"/>
              <w:right w:val="single" w:sz="4" w:space="0" w:color="auto"/>
            </w:tcBorders>
          </w:tcPr>
          <w:p w14:paraId="2292E7A6" w14:textId="77777777" w:rsidR="00ED7702" w:rsidRDefault="00ED7702" w:rsidP="003348F3">
            <w:pPr>
              <w:suppressAutoHyphens/>
              <w:spacing w:after="54"/>
              <w:rPr>
                <w:rFonts w:ascii="Arial" w:hAnsi="Arial"/>
                <w:b/>
                <w:spacing w:val="-1"/>
                <w:sz w:val="16"/>
              </w:rPr>
            </w:pPr>
          </w:p>
        </w:tc>
      </w:tr>
      <w:tr w:rsidR="00ED7702" w14:paraId="632EF558" w14:textId="77777777" w:rsidTr="002E5CEC">
        <w:trPr>
          <w:cantSplit/>
          <w:trHeight w:val="150"/>
          <w:tblHeader/>
          <w:jc w:val="center"/>
        </w:trPr>
        <w:tc>
          <w:tcPr>
            <w:tcW w:w="660" w:type="pct"/>
            <w:vMerge/>
            <w:tcBorders>
              <w:left w:val="single" w:sz="4" w:space="0" w:color="auto"/>
              <w:bottom w:val="single" w:sz="6" w:space="0" w:color="auto"/>
              <w:right w:val="single" w:sz="6" w:space="0" w:color="auto"/>
            </w:tcBorders>
          </w:tcPr>
          <w:p w14:paraId="7F490788" w14:textId="77777777" w:rsidR="00ED7702" w:rsidRDefault="00ED7702" w:rsidP="003348F3">
            <w:pPr>
              <w:suppressAutoHyphens/>
              <w:spacing w:before="120" w:after="120"/>
              <w:rPr>
                <w:rFonts w:ascii="Arial" w:hAnsi="Arial"/>
                <w:b/>
                <w:spacing w:val="-1"/>
                <w:sz w:val="16"/>
              </w:rPr>
            </w:pPr>
          </w:p>
        </w:tc>
        <w:tc>
          <w:tcPr>
            <w:tcW w:w="1069" w:type="pct"/>
            <w:vMerge/>
            <w:tcBorders>
              <w:left w:val="single" w:sz="6" w:space="0" w:color="auto"/>
              <w:right w:val="single" w:sz="6" w:space="0" w:color="auto"/>
            </w:tcBorders>
          </w:tcPr>
          <w:p w14:paraId="2FB2E09F" w14:textId="77777777" w:rsidR="00ED7702" w:rsidRDefault="00ED7702" w:rsidP="003348F3">
            <w:pPr>
              <w:suppressAutoHyphens/>
              <w:spacing w:before="120" w:after="120"/>
              <w:jc w:val="center"/>
              <w:rPr>
                <w:rFonts w:ascii="Arial" w:hAnsi="Arial"/>
                <w:b/>
                <w:spacing w:val="-1"/>
                <w:sz w:val="16"/>
              </w:rPr>
            </w:pPr>
          </w:p>
        </w:tc>
        <w:tc>
          <w:tcPr>
            <w:tcW w:w="1185" w:type="pct"/>
            <w:vMerge/>
            <w:tcBorders>
              <w:left w:val="single" w:sz="6" w:space="0" w:color="auto"/>
              <w:right w:val="single" w:sz="4" w:space="0" w:color="auto"/>
            </w:tcBorders>
          </w:tcPr>
          <w:p w14:paraId="7C60031B" w14:textId="77777777" w:rsidR="00ED7702" w:rsidRDefault="00ED7702" w:rsidP="003348F3">
            <w:pPr>
              <w:tabs>
                <w:tab w:val="left" w:pos="624"/>
              </w:tabs>
              <w:suppressAutoHyphens/>
              <w:spacing w:before="120" w:after="40"/>
              <w:rPr>
                <w:rFonts w:ascii="Arial" w:hAnsi="Arial"/>
                <w:b/>
                <w:spacing w:val="-1"/>
                <w:sz w:val="16"/>
              </w:rPr>
            </w:pPr>
          </w:p>
        </w:tc>
        <w:tc>
          <w:tcPr>
            <w:tcW w:w="198" w:type="pct"/>
            <w:tcBorders>
              <w:top w:val="single" w:sz="4" w:space="0" w:color="auto"/>
              <w:left w:val="single" w:sz="4" w:space="0" w:color="auto"/>
              <w:right w:val="single" w:sz="4" w:space="0" w:color="auto"/>
            </w:tcBorders>
          </w:tcPr>
          <w:p w14:paraId="0A6430BA" w14:textId="77777777" w:rsidR="00ED7702" w:rsidRDefault="00ED7702" w:rsidP="00BB2C75">
            <w:pPr>
              <w:suppressAutoHyphens/>
              <w:spacing w:after="54"/>
              <w:jc w:val="center"/>
              <w:rPr>
                <w:rFonts w:ascii="Arial" w:hAnsi="Arial"/>
                <w:b/>
                <w:spacing w:val="-1"/>
                <w:sz w:val="16"/>
              </w:rPr>
            </w:pPr>
          </w:p>
        </w:tc>
        <w:tc>
          <w:tcPr>
            <w:tcW w:w="593" w:type="pct"/>
            <w:tcBorders>
              <w:top w:val="single" w:sz="4" w:space="0" w:color="auto"/>
              <w:left w:val="single" w:sz="4" w:space="0" w:color="auto"/>
              <w:bottom w:val="single" w:sz="4" w:space="0" w:color="auto"/>
              <w:right w:val="single" w:sz="4" w:space="0" w:color="auto"/>
            </w:tcBorders>
          </w:tcPr>
          <w:p w14:paraId="40AE043F" w14:textId="77777777" w:rsidR="00ED7702" w:rsidRDefault="00ED7702" w:rsidP="003348F3">
            <w:pPr>
              <w:suppressAutoHyphens/>
              <w:spacing w:after="54"/>
              <w:rPr>
                <w:rFonts w:ascii="Arial" w:hAnsi="Arial"/>
                <w:b/>
                <w:spacing w:val="-1"/>
                <w:sz w:val="16"/>
              </w:rPr>
            </w:pPr>
          </w:p>
        </w:tc>
        <w:tc>
          <w:tcPr>
            <w:tcW w:w="398" w:type="pct"/>
            <w:tcBorders>
              <w:top w:val="single" w:sz="4" w:space="0" w:color="auto"/>
              <w:left w:val="single" w:sz="4" w:space="0" w:color="auto"/>
              <w:bottom w:val="single" w:sz="4" w:space="0" w:color="auto"/>
              <w:right w:val="single" w:sz="4" w:space="0" w:color="auto"/>
            </w:tcBorders>
          </w:tcPr>
          <w:p w14:paraId="6EE5B2F6" w14:textId="77777777" w:rsidR="00ED7702" w:rsidRDefault="00ED7702" w:rsidP="003348F3">
            <w:pPr>
              <w:suppressAutoHyphens/>
              <w:spacing w:after="54"/>
              <w:rPr>
                <w:rFonts w:ascii="Arial" w:hAnsi="Arial"/>
                <w:b/>
                <w:spacing w:val="-1"/>
                <w:sz w:val="16"/>
              </w:rPr>
            </w:pPr>
          </w:p>
        </w:tc>
        <w:tc>
          <w:tcPr>
            <w:tcW w:w="540" w:type="pct"/>
            <w:tcBorders>
              <w:top w:val="single" w:sz="4" w:space="0" w:color="auto"/>
              <w:left w:val="single" w:sz="4" w:space="0" w:color="auto"/>
              <w:bottom w:val="single" w:sz="4" w:space="0" w:color="auto"/>
              <w:right w:val="single" w:sz="4" w:space="0" w:color="auto"/>
            </w:tcBorders>
          </w:tcPr>
          <w:p w14:paraId="7D0F6B8B" w14:textId="77777777" w:rsidR="00ED7702" w:rsidRDefault="00ED7702" w:rsidP="003348F3">
            <w:pPr>
              <w:suppressAutoHyphens/>
              <w:spacing w:after="54"/>
              <w:rPr>
                <w:rFonts w:ascii="Arial" w:hAnsi="Arial"/>
                <w:b/>
                <w:spacing w:val="-1"/>
                <w:sz w:val="16"/>
              </w:rPr>
            </w:pPr>
          </w:p>
        </w:tc>
        <w:tc>
          <w:tcPr>
            <w:tcW w:w="358" w:type="pct"/>
            <w:tcBorders>
              <w:top w:val="single" w:sz="4" w:space="0" w:color="auto"/>
              <w:left w:val="single" w:sz="4" w:space="0" w:color="auto"/>
              <w:bottom w:val="single" w:sz="4" w:space="0" w:color="auto"/>
              <w:right w:val="single" w:sz="4" w:space="0" w:color="auto"/>
            </w:tcBorders>
          </w:tcPr>
          <w:p w14:paraId="539DAE27" w14:textId="77777777" w:rsidR="00ED7702" w:rsidRDefault="00ED7702" w:rsidP="003348F3">
            <w:pPr>
              <w:suppressAutoHyphens/>
              <w:spacing w:after="54"/>
              <w:rPr>
                <w:rFonts w:ascii="Arial" w:hAnsi="Arial"/>
                <w:b/>
                <w:spacing w:val="-1"/>
                <w:sz w:val="16"/>
              </w:rPr>
            </w:pPr>
          </w:p>
        </w:tc>
      </w:tr>
      <w:tr w:rsidR="00ED7702" w14:paraId="5030FA5A" w14:textId="77777777" w:rsidTr="002E5CEC">
        <w:trPr>
          <w:cantSplit/>
          <w:trHeight w:val="236"/>
          <w:tblHeader/>
          <w:jc w:val="center"/>
        </w:trPr>
        <w:tc>
          <w:tcPr>
            <w:tcW w:w="660" w:type="pct"/>
            <w:vMerge w:val="restart"/>
            <w:tcBorders>
              <w:left w:val="single" w:sz="4" w:space="0" w:color="auto"/>
              <w:bottom w:val="single" w:sz="6" w:space="0" w:color="auto"/>
              <w:right w:val="single" w:sz="6" w:space="0" w:color="auto"/>
            </w:tcBorders>
          </w:tcPr>
          <w:p w14:paraId="1B870F62" w14:textId="42ECE017" w:rsidR="00ED7702" w:rsidRPr="00BC7BA5" w:rsidRDefault="00015A20">
            <w:pPr>
              <w:suppressAutoHyphens/>
              <w:spacing w:before="120" w:after="120"/>
              <w:rPr>
                <w:rFonts w:ascii="Arial" w:hAnsi="Arial"/>
                <w:b/>
                <w:spacing w:val="-3"/>
                <w:sz w:val="18"/>
                <w:szCs w:val="18"/>
              </w:rPr>
            </w:pPr>
            <w:r>
              <w:rPr>
                <w:rFonts w:ascii="Arial" w:hAnsi="Arial"/>
                <w:b/>
                <w:spacing w:val="-3"/>
                <w:sz w:val="18"/>
                <w:szCs w:val="18"/>
              </w:rPr>
              <w:t>Baldrock Road</w:t>
            </w:r>
          </w:p>
        </w:tc>
        <w:tc>
          <w:tcPr>
            <w:tcW w:w="1069" w:type="pct"/>
            <w:vMerge/>
            <w:tcBorders>
              <w:left w:val="single" w:sz="6" w:space="0" w:color="auto"/>
              <w:right w:val="single" w:sz="6" w:space="0" w:color="auto"/>
            </w:tcBorders>
          </w:tcPr>
          <w:p w14:paraId="2765D0FC" w14:textId="77777777" w:rsidR="00ED7702" w:rsidRDefault="00ED7702" w:rsidP="003348F3">
            <w:pPr>
              <w:suppressAutoHyphens/>
              <w:spacing w:before="120" w:after="120"/>
              <w:rPr>
                <w:rFonts w:ascii="Arial" w:hAnsi="Arial"/>
                <w:b/>
                <w:spacing w:val="-1"/>
                <w:sz w:val="16"/>
              </w:rPr>
            </w:pPr>
          </w:p>
        </w:tc>
        <w:tc>
          <w:tcPr>
            <w:tcW w:w="1185" w:type="pct"/>
            <w:vMerge/>
            <w:tcBorders>
              <w:left w:val="single" w:sz="6" w:space="0" w:color="auto"/>
              <w:right w:val="single" w:sz="4" w:space="0" w:color="auto"/>
            </w:tcBorders>
          </w:tcPr>
          <w:p w14:paraId="080F17BC" w14:textId="77777777" w:rsidR="00ED7702" w:rsidRDefault="00ED7702" w:rsidP="003348F3">
            <w:pPr>
              <w:suppressAutoHyphens/>
              <w:spacing w:before="90"/>
              <w:rPr>
                <w:rFonts w:ascii="Arial" w:hAnsi="Arial"/>
                <w:b/>
                <w:spacing w:val="-1"/>
                <w:sz w:val="16"/>
              </w:rPr>
            </w:pPr>
          </w:p>
        </w:tc>
        <w:tc>
          <w:tcPr>
            <w:tcW w:w="198" w:type="pct"/>
            <w:tcBorders>
              <w:top w:val="single" w:sz="6" w:space="0" w:color="auto"/>
              <w:left w:val="single" w:sz="4" w:space="0" w:color="auto"/>
              <w:bottom w:val="single" w:sz="6" w:space="0" w:color="auto"/>
            </w:tcBorders>
          </w:tcPr>
          <w:p w14:paraId="460E4603" w14:textId="77777777" w:rsidR="00ED7702" w:rsidRDefault="00ED7702" w:rsidP="003348F3">
            <w:pPr>
              <w:suppressAutoHyphens/>
              <w:spacing w:after="54"/>
              <w:jc w:val="center"/>
              <w:rPr>
                <w:rFonts w:ascii="Arial" w:hAnsi="Arial"/>
                <w:b/>
                <w:spacing w:val="-1"/>
                <w:sz w:val="16"/>
              </w:rPr>
            </w:pPr>
            <w:r>
              <w:rPr>
                <w:rFonts w:ascii="Arial" w:hAnsi="Arial"/>
                <w:b/>
                <w:spacing w:val="-1"/>
                <w:sz w:val="16"/>
              </w:rPr>
              <w:t>0</w:t>
            </w:r>
          </w:p>
        </w:tc>
        <w:tc>
          <w:tcPr>
            <w:tcW w:w="593" w:type="pct"/>
            <w:tcBorders>
              <w:top w:val="single" w:sz="4" w:space="0" w:color="auto"/>
              <w:left w:val="single" w:sz="6" w:space="0" w:color="auto"/>
              <w:bottom w:val="single" w:sz="6" w:space="0" w:color="auto"/>
            </w:tcBorders>
          </w:tcPr>
          <w:p w14:paraId="2CA0BC34" w14:textId="36AE971F" w:rsidR="00ED7702" w:rsidRDefault="00ED7702" w:rsidP="003348F3">
            <w:pPr>
              <w:suppressAutoHyphens/>
              <w:spacing w:after="54"/>
              <w:rPr>
                <w:rFonts w:ascii="Arial" w:hAnsi="Arial"/>
                <w:b/>
                <w:spacing w:val="-1"/>
                <w:sz w:val="16"/>
              </w:rPr>
            </w:pPr>
          </w:p>
        </w:tc>
        <w:tc>
          <w:tcPr>
            <w:tcW w:w="398" w:type="pct"/>
            <w:tcBorders>
              <w:top w:val="single" w:sz="4" w:space="0" w:color="auto"/>
              <w:left w:val="single" w:sz="6" w:space="0" w:color="auto"/>
              <w:bottom w:val="single" w:sz="6" w:space="0" w:color="auto"/>
              <w:right w:val="single" w:sz="6" w:space="0" w:color="auto"/>
            </w:tcBorders>
          </w:tcPr>
          <w:p w14:paraId="2D60EBF0" w14:textId="0703670D" w:rsidR="00ED7702" w:rsidRDefault="00ED7702" w:rsidP="00CD0D0D">
            <w:pPr>
              <w:suppressAutoHyphens/>
              <w:spacing w:after="54"/>
              <w:rPr>
                <w:rFonts w:ascii="Arial" w:hAnsi="Arial"/>
                <w:b/>
                <w:spacing w:val="-1"/>
                <w:sz w:val="16"/>
              </w:rPr>
            </w:pPr>
          </w:p>
        </w:tc>
        <w:tc>
          <w:tcPr>
            <w:tcW w:w="540" w:type="pct"/>
            <w:tcBorders>
              <w:top w:val="single" w:sz="4" w:space="0" w:color="auto"/>
              <w:left w:val="single" w:sz="6" w:space="0" w:color="auto"/>
              <w:bottom w:val="single" w:sz="6" w:space="0" w:color="auto"/>
            </w:tcBorders>
          </w:tcPr>
          <w:p w14:paraId="7A480FE1" w14:textId="77777777" w:rsidR="00ED7702" w:rsidRDefault="00ED7702" w:rsidP="003348F3">
            <w:pPr>
              <w:suppressAutoHyphens/>
              <w:spacing w:after="54"/>
              <w:rPr>
                <w:rFonts w:ascii="Arial" w:hAnsi="Arial"/>
                <w:b/>
                <w:spacing w:val="-1"/>
                <w:sz w:val="16"/>
              </w:rPr>
            </w:pPr>
          </w:p>
        </w:tc>
        <w:tc>
          <w:tcPr>
            <w:tcW w:w="358" w:type="pct"/>
            <w:tcBorders>
              <w:top w:val="single" w:sz="4" w:space="0" w:color="auto"/>
              <w:left w:val="single" w:sz="6" w:space="0" w:color="auto"/>
              <w:bottom w:val="single" w:sz="6" w:space="0" w:color="auto"/>
              <w:right w:val="single" w:sz="4" w:space="0" w:color="auto"/>
            </w:tcBorders>
          </w:tcPr>
          <w:p w14:paraId="399625B2" w14:textId="77777777" w:rsidR="00ED7702" w:rsidRPr="006C7557" w:rsidRDefault="00ED7702" w:rsidP="003348F3">
            <w:pPr>
              <w:suppressAutoHyphens/>
              <w:spacing w:after="54"/>
              <w:rPr>
                <w:rFonts w:ascii="Arial" w:hAnsi="Arial"/>
                <w:b/>
                <w:spacing w:val="-1"/>
                <w:sz w:val="15"/>
                <w:szCs w:val="15"/>
              </w:rPr>
            </w:pPr>
          </w:p>
        </w:tc>
      </w:tr>
      <w:tr w:rsidR="00ED7702" w14:paraId="52EF9FEA" w14:textId="77777777" w:rsidTr="002E5CEC">
        <w:trPr>
          <w:cantSplit/>
          <w:trHeight w:val="287"/>
          <w:tblHeader/>
          <w:jc w:val="center"/>
        </w:trPr>
        <w:tc>
          <w:tcPr>
            <w:tcW w:w="660" w:type="pct"/>
            <w:vMerge/>
            <w:tcBorders>
              <w:left w:val="single" w:sz="4" w:space="0" w:color="auto"/>
              <w:bottom w:val="single" w:sz="6" w:space="0" w:color="auto"/>
              <w:right w:val="single" w:sz="6" w:space="0" w:color="auto"/>
            </w:tcBorders>
          </w:tcPr>
          <w:p w14:paraId="02011CA0" w14:textId="77777777" w:rsidR="00ED7702" w:rsidRDefault="00ED7702" w:rsidP="003348F3">
            <w:pPr>
              <w:suppressAutoHyphens/>
              <w:spacing w:before="120" w:after="120"/>
              <w:rPr>
                <w:rFonts w:ascii="Arial" w:hAnsi="Arial"/>
                <w:b/>
                <w:spacing w:val="-3"/>
                <w:sz w:val="16"/>
              </w:rPr>
            </w:pPr>
          </w:p>
        </w:tc>
        <w:tc>
          <w:tcPr>
            <w:tcW w:w="1069" w:type="pct"/>
            <w:vMerge/>
            <w:tcBorders>
              <w:left w:val="single" w:sz="6" w:space="0" w:color="auto"/>
              <w:bottom w:val="single" w:sz="6" w:space="0" w:color="auto"/>
              <w:right w:val="single" w:sz="6" w:space="0" w:color="auto"/>
            </w:tcBorders>
          </w:tcPr>
          <w:p w14:paraId="7FB3D600" w14:textId="77777777" w:rsidR="00ED7702" w:rsidRDefault="00ED7702" w:rsidP="003348F3">
            <w:pPr>
              <w:suppressAutoHyphens/>
              <w:spacing w:before="120" w:after="120"/>
              <w:rPr>
                <w:rFonts w:ascii="Arial" w:hAnsi="Arial"/>
                <w:b/>
                <w:spacing w:val="-1"/>
                <w:sz w:val="16"/>
              </w:rPr>
            </w:pPr>
          </w:p>
        </w:tc>
        <w:tc>
          <w:tcPr>
            <w:tcW w:w="1185" w:type="pct"/>
            <w:vMerge/>
            <w:tcBorders>
              <w:left w:val="single" w:sz="6" w:space="0" w:color="auto"/>
              <w:bottom w:val="single" w:sz="6" w:space="0" w:color="auto"/>
              <w:right w:val="single" w:sz="4" w:space="0" w:color="auto"/>
            </w:tcBorders>
          </w:tcPr>
          <w:p w14:paraId="3125C0D4" w14:textId="77777777" w:rsidR="00ED7702" w:rsidRDefault="00ED7702" w:rsidP="003348F3">
            <w:pPr>
              <w:suppressAutoHyphens/>
              <w:spacing w:before="90"/>
              <w:rPr>
                <w:rFonts w:ascii="Arial" w:hAnsi="Arial"/>
                <w:b/>
                <w:spacing w:val="-1"/>
                <w:sz w:val="16"/>
              </w:rPr>
            </w:pPr>
          </w:p>
        </w:tc>
        <w:tc>
          <w:tcPr>
            <w:tcW w:w="198" w:type="pct"/>
            <w:tcBorders>
              <w:top w:val="single" w:sz="6" w:space="0" w:color="auto"/>
              <w:left w:val="single" w:sz="4" w:space="0" w:color="auto"/>
              <w:bottom w:val="single" w:sz="6" w:space="0" w:color="auto"/>
            </w:tcBorders>
          </w:tcPr>
          <w:p w14:paraId="1063551E" w14:textId="77777777" w:rsidR="00ED7702" w:rsidRDefault="00ED7702" w:rsidP="003348F3">
            <w:pPr>
              <w:suppressAutoHyphens/>
              <w:spacing w:after="54"/>
              <w:rPr>
                <w:rFonts w:ascii="Arial" w:hAnsi="Arial"/>
                <w:b/>
                <w:spacing w:val="-1"/>
                <w:sz w:val="16"/>
              </w:rPr>
            </w:pPr>
            <w:r>
              <w:rPr>
                <w:rFonts w:ascii="Arial" w:hAnsi="Arial"/>
                <w:b/>
                <w:spacing w:val="-1"/>
                <w:sz w:val="16"/>
              </w:rPr>
              <w:t>Rev</w:t>
            </w:r>
          </w:p>
        </w:tc>
        <w:tc>
          <w:tcPr>
            <w:tcW w:w="593" w:type="pct"/>
            <w:tcBorders>
              <w:top w:val="single" w:sz="4" w:space="0" w:color="auto"/>
              <w:left w:val="single" w:sz="6" w:space="0" w:color="auto"/>
              <w:bottom w:val="single" w:sz="6" w:space="0" w:color="auto"/>
            </w:tcBorders>
          </w:tcPr>
          <w:p w14:paraId="4DC51A0B" w14:textId="77777777" w:rsidR="00ED7702" w:rsidRDefault="00ED7702" w:rsidP="003348F3">
            <w:pPr>
              <w:suppressAutoHyphens/>
              <w:spacing w:after="54"/>
              <w:rPr>
                <w:rFonts w:ascii="Arial" w:hAnsi="Arial"/>
                <w:b/>
                <w:spacing w:val="-1"/>
                <w:sz w:val="16"/>
              </w:rPr>
            </w:pPr>
            <w:r>
              <w:rPr>
                <w:rFonts w:ascii="Arial" w:hAnsi="Arial"/>
                <w:b/>
                <w:spacing w:val="-1"/>
                <w:sz w:val="16"/>
              </w:rPr>
              <w:t>Originator</w:t>
            </w:r>
          </w:p>
        </w:tc>
        <w:tc>
          <w:tcPr>
            <w:tcW w:w="398" w:type="pct"/>
            <w:tcBorders>
              <w:top w:val="single" w:sz="4" w:space="0" w:color="auto"/>
              <w:left w:val="single" w:sz="6" w:space="0" w:color="auto"/>
              <w:bottom w:val="single" w:sz="6" w:space="0" w:color="auto"/>
              <w:right w:val="single" w:sz="6" w:space="0" w:color="auto"/>
            </w:tcBorders>
          </w:tcPr>
          <w:p w14:paraId="1D84F00A" w14:textId="77777777" w:rsidR="00ED7702" w:rsidRDefault="00ED7702" w:rsidP="003348F3">
            <w:pPr>
              <w:suppressAutoHyphens/>
              <w:spacing w:after="54"/>
              <w:rPr>
                <w:rFonts w:ascii="Arial" w:hAnsi="Arial"/>
                <w:b/>
                <w:spacing w:val="-1"/>
                <w:sz w:val="16"/>
              </w:rPr>
            </w:pPr>
            <w:r>
              <w:rPr>
                <w:rFonts w:ascii="Arial" w:hAnsi="Arial"/>
                <w:b/>
                <w:spacing w:val="-1"/>
                <w:sz w:val="16"/>
              </w:rPr>
              <w:t>Date</w:t>
            </w:r>
          </w:p>
        </w:tc>
        <w:tc>
          <w:tcPr>
            <w:tcW w:w="540" w:type="pct"/>
            <w:tcBorders>
              <w:top w:val="single" w:sz="4" w:space="0" w:color="auto"/>
              <w:left w:val="single" w:sz="6" w:space="0" w:color="auto"/>
              <w:bottom w:val="single" w:sz="6" w:space="0" w:color="auto"/>
            </w:tcBorders>
          </w:tcPr>
          <w:p w14:paraId="0FF97385" w14:textId="77777777" w:rsidR="00ED7702" w:rsidRDefault="00ED7702" w:rsidP="003348F3">
            <w:pPr>
              <w:suppressAutoHyphens/>
              <w:spacing w:after="54"/>
              <w:rPr>
                <w:rFonts w:ascii="Arial" w:hAnsi="Arial"/>
                <w:b/>
                <w:spacing w:val="-1"/>
                <w:sz w:val="16"/>
              </w:rPr>
            </w:pPr>
            <w:r>
              <w:rPr>
                <w:rFonts w:ascii="Arial" w:hAnsi="Arial"/>
                <w:b/>
                <w:spacing w:val="-1"/>
                <w:sz w:val="16"/>
              </w:rPr>
              <w:t>Approved</w:t>
            </w:r>
          </w:p>
        </w:tc>
        <w:tc>
          <w:tcPr>
            <w:tcW w:w="358" w:type="pct"/>
            <w:tcBorders>
              <w:top w:val="single" w:sz="4" w:space="0" w:color="auto"/>
              <w:left w:val="single" w:sz="6" w:space="0" w:color="auto"/>
              <w:bottom w:val="single" w:sz="6" w:space="0" w:color="auto"/>
              <w:right w:val="single" w:sz="4" w:space="0" w:color="auto"/>
            </w:tcBorders>
          </w:tcPr>
          <w:p w14:paraId="6FD17E85" w14:textId="77777777" w:rsidR="00ED7702" w:rsidRDefault="00ED7702" w:rsidP="003348F3">
            <w:pPr>
              <w:suppressAutoHyphens/>
              <w:spacing w:after="54"/>
              <w:rPr>
                <w:rFonts w:ascii="Arial" w:hAnsi="Arial"/>
                <w:b/>
                <w:spacing w:val="-1"/>
                <w:sz w:val="16"/>
              </w:rPr>
            </w:pPr>
            <w:r>
              <w:rPr>
                <w:rFonts w:ascii="Arial" w:hAnsi="Arial"/>
                <w:b/>
                <w:spacing w:val="-1"/>
                <w:sz w:val="16"/>
              </w:rPr>
              <w:t>Date</w:t>
            </w:r>
          </w:p>
        </w:tc>
      </w:tr>
    </w:tbl>
    <w:p w14:paraId="4DD6A78D" w14:textId="77777777" w:rsidR="00BB3A13" w:rsidRDefault="00BB3A13" w:rsidP="005963BA"/>
    <w:p w14:paraId="3EE6BA5E" w14:textId="77777777" w:rsidR="005963BA" w:rsidRDefault="005963BA" w:rsidP="005963BA"/>
    <w:tbl>
      <w:tblPr>
        <w:tblW w:w="497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35"/>
        <w:gridCol w:w="1834"/>
        <w:gridCol w:w="2834"/>
        <w:gridCol w:w="2695"/>
        <w:gridCol w:w="2408"/>
        <w:gridCol w:w="429"/>
        <w:gridCol w:w="1136"/>
        <w:gridCol w:w="370"/>
        <w:gridCol w:w="1041"/>
        <w:gridCol w:w="420"/>
        <w:gridCol w:w="1189"/>
      </w:tblGrid>
      <w:tr w:rsidR="004907D7" w14:paraId="3B7F8591" w14:textId="77777777" w:rsidTr="00E904AE">
        <w:trPr>
          <w:cantSplit/>
          <w:trHeight w:val="279"/>
          <w:tblHeader/>
        </w:trPr>
        <w:tc>
          <w:tcPr>
            <w:tcW w:w="147" w:type="pct"/>
            <w:vMerge w:val="restart"/>
          </w:tcPr>
          <w:p w14:paraId="34888270" w14:textId="77777777" w:rsidR="00DB0101" w:rsidRDefault="00DB0101" w:rsidP="004907D7">
            <w:pPr>
              <w:spacing w:before="240"/>
              <w:jc w:val="center"/>
              <w:rPr>
                <w:rFonts w:ascii="Arial" w:hAnsi="Arial"/>
                <w:b/>
                <w:sz w:val="16"/>
              </w:rPr>
            </w:pPr>
            <w:r>
              <w:rPr>
                <w:rFonts w:ascii="Arial" w:hAnsi="Arial"/>
                <w:b/>
                <w:sz w:val="16"/>
              </w:rPr>
              <w:t>Item No.</w:t>
            </w:r>
          </w:p>
        </w:tc>
        <w:tc>
          <w:tcPr>
            <w:tcW w:w="620" w:type="pct"/>
            <w:vMerge w:val="restart"/>
            <w:vAlign w:val="center"/>
          </w:tcPr>
          <w:p w14:paraId="7400D7CE" w14:textId="77777777" w:rsidR="00DB0101" w:rsidRDefault="00DB0101" w:rsidP="004907D7">
            <w:pPr>
              <w:spacing w:before="240"/>
              <w:jc w:val="center"/>
              <w:rPr>
                <w:rFonts w:ascii="Arial" w:hAnsi="Arial"/>
                <w:b/>
                <w:caps/>
                <w:sz w:val="16"/>
              </w:rPr>
            </w:pPr>
            <w:r>
              <w:rPr>
                <w:rFonts w:ascii="Arial" w:hAnsi="Arial"/>
                <w:b/>
                <w:caps/>
                <w:sz w:val="16"/>
              </w:rPr>
              <w:t>Item</w:t>
            </w:r>
          </w:p>
        </w:tc>
        <w:tc>
          <w:tcPr>
            <w:tcW w:w="958" w:type="pct"/>
            <w:vMerge w:val="restart"/>
          </w:tcPr>
          <w:p w14:paraId="5F63E0DC" w14:textId="77777777" w:rsidR="004907D7" w:rsidRDefault="004907D7" w:rsidP="004907D7">
            <w:pPr>
              <w:rPr>
                <w:rFonts w:ascii="Arial" w:hAnsi="Arial"/>
                <w:b/>
                <w:caps/>
                <w:sz w:val="16"/>
              </w:rPr>
            </w:pPr>
          </w:p>
          <w:p w14:paraId="15B64ED6" w14:textId="77777777" w:rsidR="004907D7" w:rsidRDefault="004907D7" w:rsidP="004907D7">
            <w:pPr>
              <w:rPr>
                <w:rFonts w:ascii="Arial" w:hAnsi="Arial"/>
                <w:b/>
                <w:caps/>
                <w:sz w:val="16"/>
              </w:rPr>
            </w:pPr>
          </w:p>
          <w:p w14:paraId="0DFB2556" w14:textId="77777777" w:rsidR="00DB0101" w:rsidRDefault="00DB0101" w:rsidP="004907D7">
            <w:pPr>
              <w:jc w:val="center"/>
              <w:rPr>
                <w:rFonts w:ascii="Arial" w:hAnsi="Arial"/>
                <w:b/>
                <w:caps/>
                <w:sz w:val="16"/>
              </w:rPr>
            </w:pPr>
            <w:r>
              <w:rPr>
                <w:rFonts w:ascii="Arial" w:hAnsi="Arial"/>
                <w:b/>
                <w:caps/>
                <w:sz w:val="16"/>
              </w:rPr>
              <w:t>Activity</w:t>
            </w:r>
            <w:r w:rsidR="00137B60">
              <w:rPr>
                <w:rFonts w:ascii="Arial" w:hAnsi="Arial"/>
                <w:b/>
                <w:caps/>
                <w:sz w:val="16"/>
              </w:rPr>
              <w:t xml:space="preserve"> TASK</w:t>
            </w:r>
          </w:p>
        </w:tc>
        <w:tc>
          <w:tcPr>
            <w:tcW w:w="911" w:type="pct"/>
            <w:vMerge w:val="restart"/>
            <w:vAlign w:val="center"/>
          </w:tcPr>
          <w:p w14:paraId="76D4138E" w14:textId="77777777" w:rsidR="00DB0101" w:rsidRDefault="00DB0101" w:rsidP="004907D7">
            <w:pPr>
              <w:spacing w:before="240"/>
              <w:jc w:val="center"/>
              <w:rPr>
                <w:rFonts w:ascii="Arial" w:hAnsi="Arial"/>
                <w:b/>
                <w:caps/>
                <w:sz w:val="16"/>
              </w:rPr>
            </w:pPr>
            <w:r>
              <w:rPr>
                <w:rFonts w:ascii="Arial" w:hAnsi="Arial"/>
                <w:b/>
                <w:caps/>
                <w:sz w:val="16"/>
              </w:rPr>
              <w:t>Acceptance Criteria</w:t>
            </w:r>
          </w:p>
        </w:tc>
        <w:tc>
          <w:tcPr>
            <w:tcW w:w="814" w:type="pct"/>
            <w:vMerge w:val="restart"/>
            <w:vAlign w:val="center"/>
          </w:tcPr>
          <w:p w14:paraId="40FF1B15" w14:textId="77777777" w:rsidR="00DB0101" w:rsidRDefault="00905929" w:rsidP="00095555">
            <w:pPr>
              <w:spacing w:before="240" w:after="120"/>
              <w:jc w:val="center"/>
              <w:rPr>
                <w:rFonts w:ascii="Arial" w:hAnsi="Arial"/>
                <w:b/>
                <w:sz w:val="16"/>
              </w:rPr>
            </w:pPr>
            <w:r>
              <w:rPr>
                <w:rFonts w:ascii="Arial" w:hAnsi="Arial"/>
                <w:b/>
                <w:sz w:val="16"/>
              </w:rPr>
              <w:t>CERTIFING DOCUMENTATION AND FREQUENCY</w:t>
            </w:r>
          </w:p>
        </w:tc>
        <w:tc>
          <w:tcPr>
            <w:tcW w:w="529" w:type="pct"/>
            <w:gridSpan w:val="2"/>
            <w:tcBorders>
              <w:bottom w:val="nil"/>
            </w:tcBorders>
          </w:tcPr>
          <w:p w14:paraId="15BECF12" w14:textId="77777777" w:rsidR="00DB0101" w:rsidRPr="002B6B39" w:rsidRDefault="004177E4" w:rsidP="004907D7">
            <w:pPr>
              <w:spacing w:before="120"/>
              <w:jc w:val="center"/>
              <w:rPr>
                <w:rFonts w:ascii="Arial" w:hAnsi="Arial"/>
                <w:b/>
                <w:sz w:val="14"/>
                <w:szCs w:val="14"/>
              </w:rPr>
            </w:pPr>
            <w:r>
              <w:rPr>
                <w:rFonts w:ascii="Arial" w:hAnsi="Arial"/>
                <w:b/>
                <w:sz w:val="14"/>
                <w:szCs w:val="14"/>
              </w:rPr>
              <w:t>Supervisor, Foreman or Subcontractor</w:t>
            </w:r>
          </w:p>
        </w:tc>
        <w:tc>
          <w:tcPr>
            <w:tcW w:w="477" w:type="pct"/>
            <w:gridSpan w:val="2"/>
            <w:tcBorders>
              <w:bottom w:val="nil"/>
            </w:tcBorders>
          </w:tcPr>
          <w:p w14:paraId="541AA23B" w14:textId="77777777" w:rsidR="00DB0101" w:rsidRPr="002B6B39" w:rsidRDefault="00DB0101" w:rsidP="004907D7">
            <w:pPr>
              <w:spacing w:before="120"/>
              <w:jc w:val="center"/>
              <w:rPr>
                <w:rFonts w:ascii="Arial" w:hAnsi="Arial"/>
                <w:b/>
                <w:sz w:val="14"/>
                <w:szCs w:val="14"/>
              </w:rPr>
            </w:pPr>
            <w:r>
              <w:rPr>
                <w:rFonts w:ascii="Arial" w:hAnsi="Arial"/>
                <w:b/>
                <w:sz w:val="14"/>
                <w:szCs w:val="14"/>
              </w:rPr>
              <w:t>Project Manager</w:t>
            </w:r>
            <w:r w:rsidR="00666A9B">
              <w:rPr>
                <w:rFonts w:ascii="Arial" w:hAnsi="Arial"/>
                <w:b/>
                <w:sz w:val="14"/>
                <w:szCs w:val="14"/>
              </w:rPr>
              <w:t xml:space="preserve"> or Delegated Person</w:t>
            </w:r>
            <w:r w:rsidRPr="002B6B39">
              <w:rPr>
                <w:rFonts w:ascii="Arial" w:hAnsi="Arial"/>
                <w:b/>
                <w:sz w:val="14"/>
                <w:szCs w:val="14"/>
              </w:rPr>
              <w:t xml:space="preserve"> </w:t>
            </w:r>
          </w:p>
        </w:tc>
        <w:tc>
          <w:tcPr>
            <w:tcW w:w="544" w:type="pct"/>
            <w:gridSpan w:val="2"/>
            <w:tcBorders>
              <w:bottom w:val="nil"/>
            </w:tcBorders>
          </w:tcPr>
          <w:p w14:paraId="1CCE9038" w14:textId="77777777" w:rsidR="00DB0101" w:rsidRPr="002B6B39" w:rsidRDefault="007C6E92" w:rsidP="004907D7">
            <w:pPr>
              <w:spacing w:before="120"/>
              <w:jc w:val="center"/>
              <w:rPr>
                <w:rFonts w:ascii="Arial" w:hAnsi="Arial"/>
                <w:b/>
                <w:sz w:val="14"/>
                <w:szCs w:val="14"/>
              </w:rPr>
            </w:pPr>
            <w:r>
              <w:rPr>
                <w:rFonts w:ascii="Arial" w:hAnsi="Arial"/>
                <w:b/>
                <w:sz w:val="14"/>
                <w:szCs w:val="14"/>
              </w:rPr>
              <w:t>Engineer’s Representative</w:t>
            </w:r>
          </w:p>
        </w:tc>
      </w:tr>
      <w:tr w:rsidR="004907D7" w14:paraId="717206EE" w14:textId="77777777" w:rsidTr="00E904AE">
        <w:trPr>
          <w:cantSplit/>
          <w:trHeight w:val="113"/>
          <w:tblHeader/>
        </w:trPr>
        <w:tc>
          <w:tcPr>
            <w:tcW w:w="147" w:type="pct"/>
            <w:vMerge/>
            <w:tcBorders>
              <w:bottom w:val="single" w:sz="4" w:space="0" w:color="auto"/>
            </w:tcBorders>
          </w:tcPr>
          <w:p w14:paraId="2633E19F" w14:textId="77777777" w:rsidR="00DB0101" w:rsidRDefault="00DB0101" w:rsidP="0082564A">
            <w:pPr>
              <w:spacing w:before="240"/>
              <w:jc w:val="center"/>
              <w:rPr>
                <w:rFonts w:ascii="Arial" w:hAnsi="Arial"/>
                <w:sz w:val="16"/>
              </w:rPr>
            </w:pPr>
          </w:p>
        </w:tc>
        <w:tc>
          <w:tcPr>
            <w:tcW w:w="620" w:type="pct"/>
            <w:vMerge/>
            <w:tcBorders>
              <w:bottom w:val="single" w:sz="4" w:space="0" w:color="auto"/>
            </w:tcBorders>
            <w:vAlign w:val="center"/>
          </w:tcPr>
          <w:p w14:paraId="2F63515A" w14:textId="77777777" w:rsidR="00DB0101" w:rsidRDefault="00DB0101" w:rsidP="0082564A">
            <w:pPr>
              <w:spacing w:before="240"/>
              <w:jc w:val="center"/>
              <w:rPr>
                <w:rFonts w:ascii="Arial" w:hAnsi="Arial"/>
                <w:sz w:val="16"/>
              </w:rPr>
            </w:pPr>
          </w:p>
        </w:tc>
        <w:tc>
          <w:tcPr>
            <w:tcW w:w="958" w:type="pct"/>
            <w:vMerge/>
            <w:tcBorders>
              <w:bottom w:val="single" w:sz="4" w:space="0" w:color="auto"/>
            </w:tcBorders>
          </w:tcPr>
          <w:p w14:paraId="1034B334" w14:textId="77777777" w:rsidR="00DB0101" w:rsidRDefault="00DB0101" w:rsidP="0082564A">
            <w:pPr>
              <w:spacing w:before="240"/>
              <w:jc w:val="center"/>
              <w:rPr>
                <w:rFonts w:ascii="Arial" w:hAnsi="Arial"/>
                <w:sz w:val="16"/>
              </w:rPr>
            </w:pPr>
          </w:p>
        </w:tc>
        <w:tc>
          <w:tcPr>
            <w:tcW w:w="911" w:type="pct"/>
            <w:vMerge/>
            <w:tcBorders>
              <w:bottom w:val="single" w:sz="4" w:space="0" w:color="auto"/>
            </w:tcBorders>
            <w:vAlign w:val="center"/>
          </w:tcPr>
          <w:p w14:paraId="50CB8CA2" w14:textId="77777777" w:rsidR="00DB0101" w:rsidRDefault="00DB0101" w:rsidP="0082564A">
            <w:pPr>
              <w:spacing w:before="240"/>
              <w:jc w:val="center"/>
              <w:rPr>
                <w:rFonts w:ascii="Arial" w:hAnsi="Arial"/>
                <w:sz w:val="16"/>
              </w:rPr>
            </w:pPr>
          </w:p>
        </w:tc>
        <w:tc>
          <w:tcPr>
            <w:tcW w:w="814" w:type="pct"/>
            <w:vMerge/>
            <w:tcBorders>
              <w:bottom w:val="single" w:sz="4" w:space="0" w:color="auto"/>
            </w:tcBorders>
            <w:vAlign w:val="center"/>
          </w:tcPr>
          <w:p w14:paraId="2BDF0C47" w14:textId="77777777" w:rsidR="00DB0101" w:rsidRDefault="00DB0101" w:rsidP="0082564A">
            <w:pPr>
              <w:spacing w:before="240"/>
              <w:jc w:val="center"/>
              <w:rPr>
                <w:rFonts w:ascii="Arial" w:hAnsi="Arial"/>
                <w:sz w:val="16"/>
              </w:rPr>
            </w:pPr>
          </w:p>
        </w:tc>
        <w:tc>
          <w:tcPr>
            <w:tcW w:w="145" w:type="pct"/>
            <w:tcBorders>
              <w:bottom w:val="single" w:sz="4" w:space="0" w:color="auto"/>
              <w:right w:val="dotted" w:sz="4" w:space="0" w:color="auto"/>
            </w:tcBorders>
          </w:tcPr>
          <w:p w14:paraId="26E6C913" w14:textId="77777777" w:rsidR="00DB0101" w:rsidRPr="0082564A" w:rsidRDefault="00DB0101" w:rsidP="0082564A">
            <w:pPr>
              <w:spacing w:before="120"/>
              <w:jc w:val="center"/>
              <w:rPr>
                <w:rFonts w:ascii="Arial" w:hAnsi="Arial"/>
                <w:b/>
                <w:sz w:val="14"/>
                <w:szCs w:val="14"/>
              </w:rPr>
            </w:pPr>
            <w:r w:rsidRPr="0082564A">
              <w:rPr>
                <w:rFonts w:ascii="Arial" w:hAnsi="Arial"/>
                <w:b/>
                <w:sz w:val="14"/>
                <w:szCs w:val="14"/>
              </w:rPr>
              <w:t>Key</w:t>
            </w:r>
          </w:p>
        </w:tc>
        <w:tc>
          <w:tcPr>
            <w:tcW w:w="384" w:type="pct"/>
            <w:tcBorders>
              <w:left w:val="dotted" w:sz="4" w:space="0" w:color="auto"/>
              <w:bottom w:val="single" w:sz="4" w:space="0" w:color="auto"/>
            </w:tcBorders>
          </w:tcPr>
          <w:p w14:paraId="7EBCAA1A" w14:textId="77777777" w:rsidR="00DB0101" w:rsidRPr="0082564A" w:rsidRDefault="00DB0101" w:rsidP="0082564A">
            <w:pPr>
              <w:spacing w:before="120"/>
              <w:jc w:val="center"/>
              <w:rPr>
                <w:rFonts w:ascii="Arial" w:hAnsi="Arial"/>
                <w:b/>
                <w:sz w:val="14"/>
                <w:szCs w:val="14"/>
              </w:rPr>
            </w:pPr>
            <w:r w:rsidRPr="0082564A">
              <w:rPr>
                <w:rFonts w:ascii="Arial" w:hAnsi="Arial"/>
                <w:b/>
                <w:sz w:val="14"/>
                <w:szCs w:val="14"/>
              </w:rPr>
              <w:t>Sign / Date</w:t>
            </w:r>
          </w:p>
        </w:tc>
        <w:tc>
          <w:tcPr>
            <w:tcW w:w="125" w:type="pct"/>
            <w:tcBorders>
              <w:bottom w:val="single" w:sz="4" w:space="0" w:color="auto"/>
              <w:right w:val="dotted" w:sz="4" w:space="0" w:color="auto"/>
            </w:tcBorders>
          </w:tcPr>
          <w:p w14:paraId="26D69D3C" w14:textId="77777777" w:rsidR="00DB0101" w:rsidRPr="0082564A" w:rsidRDefault="00DB0101" w:rsidP="0082564A">
            <w:pPr>
              <w:spacing w:before="120"/>
              <w:jc w:val="center"/>
              <w:rPr>
                <w:rFonts w:ascii="Arial" w:hAnsi="Arial"/>
                <w:b/>
                <w:sz w:val="14"/>
                <w:szCs w:val="14"/>
              </w:rPr>
            </w:pPr>
            <w:r w:rsidRPr="0082564A">
              <w:rPr>
                <w:rFonts w:ascii="Arial" w:hAnsi="Arial"/>
                <w:b/>
                <w:sz w:val="14"/>
                <w:szCs w:val="14"/>
              </w:rPr>
              <w:t>Key</w:t>
            </w:r>
          </w:p>
        </w:tc>
        <w:tc>
          <w:tcPr>
            <w:tcW w:w="352" w:type="pct"/>
            <w:tcBorders>
              <w:left w:val="dotted" w:sz="4" w:space="0" w:color="auto"/>
              <w:bottom w:val="single" w:sz="4" w:space="0" w:color="auto"/>
            </w:tcBorders>
          </w:tcPr>
          <w:p w14:paraId="125ACEF5" w14:textId="77777777" w:rsidR="00DB0101" w:rsidRPr="0082564A" w:rsidRDefault="00DB0101" w:rsidP="0082564A">
            <w:pPr>
              <w:spacing w:before="120"/>
              <w:jc w:val="center"/>
              <w:rPr>
                <w:rFonts w:ascii="Arial" w:hAnsi="Arial"/>
                <w:b/>
                <w:sz w:val="14"/>
                <w:szCs w:val="14"/>
              </w:rPr>
            </w:pPr>
            <w:r w:rsidRPr="0082564A">
              <w:rPr>
                <w:rFonts w:ascii="Arial" w:hAnsi="Arial"/>
                <w:b/>
                <w:sz w:val="14"/>
                <w:szCs w:val="14"/>
              </w:rPr>
              <w:t>Sign / Date</w:t>
            </w:r>
          </w:p>
        </w:tc>
        <w:tc>
          <w:tcPr>
            <w:tcW w:w="142" w:type="pct"/>
            <w:tcBorders>
              <w:bottom w:val="single" w:sz="4" w:space="0" w:color="auto"/>
              <w:right w:val="dotted" w:sz="4" w:space="0" w:color="auto"/>
            </w:tcBorders>
          </w:tcPr>
          <w:p w14:paraId="40C23D68" w14:textId="77777777" w:rsidR="00DB0101" w:rsidRPr="0082564A" w:rsidRDefault="00DB0101" w:rsidP="0082564A">
            <w:pPr>
              <w:spacing w:before="120"/>
              <w:jc w:val="center"/>
              <w:rPr>
                <w:rFonts w:ascii="Arial" w:hAnsi="Arial"/>
                <w:b/>
                <w:sz w:val="14"/>
                <w:szCs w:val="14"/>
              </w:rPr>
            </w:pPr>
            <w:r w:rsidRPr="0082564A">
              <w:rPr>
                <w:rFonts w:ascii="Arial" w:hAnsi="Arial"/>
                <w:b/>
                <w:sz w:val="14"/>
                <w:szCs w:val="14"/>
              </w:rPr>
              <w:t>Key</w:t>
            </w:r>
          </w:p>
        </w:tc>
        <w:tc>
          <w:tcPr>
            <w:tcW w:w="402" w:type="pct"/>
            <w:tcBorders>
              <w:left w:val="dotted" w:sz="4" w:space="0" w:color="auto"/>
              <w:bottom w:val="single" w:sz="4" w:space="0" w:color="auto"/>
            </w:tcBorders>
          </w:tcPr>
          <w:p w14:paraId="76BAA5A8" w14:textId="77777777" w:rsidR="00DB0101" w:rsidRPr="0082564A" w:rsidRDefault="00DB0101" w:rsidP="0082564A">
            <w:pPr>
              <w:spacing w:before="120"/>
              <w:jc w:val="center"/>
              <w:rPr>
                <w:rFonts w:ascii="Arial" w:hAnsi="Arial"/>
                <w:b/>
                <w:sz w:val="14"/>
                <w:szCs w:val="14"/>
              </w:rPr>
            </w:pPr>
            <w:r w:rsidRPr="0082564A">
              <w:rPr>
                <w:rFonts w:ascii="Arial" w:hAnsi="Arial"/>
                <w:b/>
                <w:sz w:val="14"/>
                <w:szCs w:val="14"/>
              </w:rPr>
              <w:t>Sign / Date</w:t>
            </w:r>
          </w:p>
        </w:tc>
      </w:tr>
      <w:tr w:rsidR="00E121F3" w:rsidRPr="00581E81" w14:paraId="0D495648" w14:textId="77777777" w:rsidTr="00E904AE">
        <w:trPr>
          <w:cantSplit/>
        </w:trPr>
        <w:tc>
          <w:tcPr>
            <w:tcW w:w="147" w:type="pct"/>
            <w:tcBorders>
              <w:right w:val="single" w:sz="4" w:space="0" w:color="auto"/>
            </w:tcBorders>
            <w:shd w:val="clear" w:color="auto" w:fill="auto"/>
          </w:tcPr>
          <w:p w14:paraId="45E4A024" w14:textId="2B5BA900" w:rsidR="00E121F3" w:rsidRDefault="00E121F3" w:rsidP="00015A20">
            <w:pPr>
              <w:spacing w:beforeLines="20" w:before="48" w:afterLines="20" w:after="48"/>
              <w:jc w:val="center"/>
              <w:rPr>
                <w:rFonts w:ascii="Arial" w:hAnsi="Arial"/>
                <w:b/>
                <w:sz w:val="16"/>
              </w:rPr>
            </w:pPr>
            <w:r>
              <w:rPr>
                <w:rFonts w:ascii="Arial" w:hAnsi="Arial"/>
                <w:b/>
                <w:sz w:val="16"/>
              </w:rPr>
              <w:t>1</w:t>
            </w:r>
          </w:p>
        </w:tc>
        <w:tc>
          <w:tcPr>
            <w:tcW w:w="620" w:type="pct"/>
            <w:tcBorders>
              <w:left w:val="single" w:sz="4" w:space="0" w:color="auto"/>
              <w:right w:val="single" w:sz="4" w:space="0" w:color="auto"/>
            </w:tcBorders>
            <w:shd w:val="clear" w:color="auto" w:fill="auto"/>
          </w:tcPr>
          <w:p w14:paraId="6EE0661C" w14:textId="1E516177" w:rsidR="00E121F3" w:rsidRDefault="00E121F3" w:rsidP="00F50FAC">
            <w:pPr>
              <w:rPr>
                <w:rFonts w:ascii="Calibri" w:hAnsi="Calibri"/>
                <w:b/>
              </w:rPr>
            </w:pPr>
            <w:r>
              <w:rPr>
                <w:rFonts w:ascii="Calibri" w:hAnsi="Calibri"/>
                <w:b/>
              </w:rPr>
              <w:t>Survey</w:t>
            </w:r>
          </w:p>
        </w:tc>
        <w:tc>
          <w:tcPr>
            <w:tcW w:w="958" w:type="pct"/>
            <w:tcBorders>
              <w:left w:val="single" w:sz="4" w:space="0" w:color="auto"/>
              <w:right w:val="single" w:sz="4" w:space="0" w:color="auto"/>
            </w:tcBorders>
            <w:shd w:val="clear" w:color="auto" w:fill="auto"/>
          </w:tcPr>
          <w:p w14:paraId="31BA22A1" w14:textId="3189536F" w:rsidR="00E121F3" w:rsidRDefault="00D22313" w:rsidP="00F50FAC">
            <w:pPr>
              <w:spacing w:beforeLines="20" w:before="48" w:afterLines="20" w:after="48"/>
              <w:ind w:left="142"/>
              <w:rPr>
                <w:rFonts w:asciiTheme="minorHAnsi" w:hAnsiTheme="minorHAnsi" w:cstheme="minorHAnsi"/>
                <w:sz w:val="18"/>
                <w:szCs w:val="18"/>
              </w:rPr>
            </w:pPr>
            <w:r>
              <w:rPr>
                <w:rFonts w:asciiTheme="minorHAnsi" w:hAnsiTheme="minorHAnsi" w:cstheme="minorHAnsi"/>
                <w:sz w:val="18"/>
                <w:szCs w:val="18"/>
              </w:rPr>
              <w:t xml:space="preserve">Verify latest </w:t>
            </w:r>
            <w:r w:rsidR="00E121F3">
              <w:rPr>
                <w:rFonts w:asciiTheme="minorHAnsi" w:hAnsiTheme="minorHAnsi" w:cstheme="minorHAnsi"/>
                <w:sz w:val="18"/>
                <w:szCs w:val="18"/>
              </w:rPr>
              <w:t>drawings</w:t>
            </w:r>
          </w:p>
        </w:tc>
        <w:tc>
          <w:tcPr>
            <w:tcW w:w="911" w:type="pct"/>
            <w:tcBorders>
              <w:left w:val="single" w:sz="4" w:space="0" w:color="auto"/>
              <w:right w:val="single" w:sz="4" w:space="0" w:color="auto"/>
            </w:tcBorders>
            <w:shd w:val="clear" w:color="auto" w:fill="auto"/>
          </w:tcPr>
          <w:p w14:paraId="4CCF480A" w14:textId="7763C451" w:rsidR="00E121F3" w:rsidRPr="002A360C" w:rsidRDefault="000041FC">
            <w:pPr>
              <w:spacing w:beforeLines="20" w:before="48" w:afterLines="20" w:after="48"/>
              <w:rPr>
                <w:rFonts w:asciiTheme="minorHAnsi" w:hAnsiTheme="minorHAnsi" w:cstheme="minorHAnsi"/>
                <w:sz w:val="18"/>
                <w:szCs w:val="18"/>
              </w:rPr>
            </w:pPr>
            <w:r>
              <w:rPr>
                <w:rFonts w:asciiTheme="minorHAnsi" w:hAnsiTheme="minorHAnsi" w:cstheme="minorHAnsi"/>
                <w:sz w:val="18"/>
                <w:szCs w:val="18"/>
              </w:rPr>
              <w:t xml:space="preserve"> </w:t>
            </w:r>
            <w:r w:rsidR="00E121F3">
              <w:rPr>
                <w:rFonts w:asciiTheme="minorHAnsi" w:hAnsiTheme="minorHAnsi" w:cstheme="minorHAnsi"/>
                <w:sz w:val="18"/>
                <w:szCs w:val="18"/>
              </w:rPr>
              <w:t xml:space="preserve">Latest Revision of IFC </w:t>
            </w:r>
          </w:p>
        </w:tc>
        <w:tc>
          <w:tcPr>
            <w:tcW w:w="814" w:type="pct"/>
            <w:tcBorders>
              <w:top w:val="single" w:sz="4" w:space="0" w:color="auto"/>
              <w:left w:val="single" w:sz="4" w:space="0" w:color="auto"/>
              <w:bottom w:val="single" w:sz="4" w:space="0" w:color="auto"/>
              <w:right w:val="single" w:sz="4" w:space="0" w:color="auto"/>
            </w:tcBorders>
            <w:shd w:val="clear" w:color="auto" w:fill="auto"/>
          </w:tcPr>
          <w:p w14:paraId="470B8166" w14:textId="0F9545A9" w:rsidR="00E121F3" w:rsidRPr="00CD49BF" w:rsidRDefault="00E121F3">
            <w:pPr>
              <w:spacing w:beforeLines="20" w:before="48" w:afterLines="20" w:after="48"/>
              <w:ind w:left="142"/>
              <w:rPr>
                <w:rFonts w:asciiTheme="minorHAnsi" w:hAnsiTheme="minorHAnsi" w:cstheme="minorHAnsi"/>
                <w:sz w:val="18"/>
                <w:szCs w:val="18"/>
              </w:rPr>
            </w:pPr>
            <w:r>
              <w:rPr>
                <w:rFonts w:asciiTheme="minorHAnsi" w:hAnsiTheme="minorHAnsi" w:cstheme="minorHAnsi"/>
                <w:sz w:val="18"/>
                <w:szCs w:val="18"/>
              </w:rPr>
              <w:t>Drawing Register</w:t>
            </w:r>
          </w:p>
        </w:tc>
        <w:tc>
          <w:tcPr>
            <w:tcW w:w="145" w:type="pct"/>
            <w:tcBorders>
              <w:top w:val="single" w:sz="4" w:space="0" w:color="auto"/>
              <w:left w:val="single" w:sz="4" w:space="0" w:color="auto"/>
              <w:bottom w:val="single" w:sz="4" w:space="0" w:color="auto"/>
              <w:right w:val="single" w:sz="4" w:space="0" w:color="auto"/>
            </w:tcBorders>
            <w:shd w:val="clear" w:color="auto" w:fill="auto"/>
            <w:vAlign w:val="center"/>
          </w:tcPr>
          <w:p w14:paraId="1F6FF0C3" w14:textId="6C9E15C5" w:rsidR="00E121F3" w:rsidRPr="00FF4581" w:rsidRDefault="00E121F3">
            <w:pPr>
              <w:spacing w:beforeLines="20" w:before="48" w:afterLines="20" w:after="48"/>
              <w:ind w:left="142"/>
              <w:jc w:val="center"/>
              <w:rPr>
                <w:rFonts w:ascii="Arial" w:hAnsi="Arial"/>
                <w:b/>
                <w:sz w:val="16"/>
              </w:rPr>
            </w:pPr>
            <w:r w:rsidRPr="00FF4581">
              <w:rPr>
                <w:rFonts w:ascii="Arial" w:hAnsi="Arial"/>
                <w:b/>
                <w:sz w:val="16"/>
              </w:rPr>
              <w:t>R</w:t>
            </w:r>
          </w:p>
        </w:tc>
        <w:tc>
          <w:tcPr>
            <w:tcW w:w="384" w:type="pct"/>
            <w:tcBorders>
              <w:top w:val="single" w:sz="4" w:space="0" w:color="auto"/>
              <w:left w:val="single" w:sz="4" w:space="0" w:color="auto"/>
              <w:bottom w:val="single" w:sz="4" w:space="0" w:color="auto"/>
              <w:right w:val="single" w:sz="4" w:space="0" w:color="auto"/>
            </w:tcBorders>
            <w:shd w:val="clear" w:color="auto" w:fill="auto"/>
          </w:tcPr>
          <w:p w14:paraId="24741FFD" w14:textId="77777777" w:rsidR="00E121F3" w:rsidRPr="00FF4581" w:rsidRDefault="00E121F3" w:rsidP="00F50FAC">
            <w:pPr>
              <w:spacing w:beforeLines="20" w:before="48" w:afterLines="20" w:after="48"/>
              <w:ind w:left="142"/>
              <w:jc w:val="center"/>
              <w:rPr>
                <w:rFonts w:ascii="Arial" w:hAnsi="Arial"/>
                <w:b/>
                <w:sz w:val="16"/>
              </w:rPr>
            </w:pPr>
          </w:p>
        </w:tc>
        <w:tc>
          <w:tcPr>
            <w:tcW w:w="125" w:type="pct"/>
            <w:tcBorders>
              <w:top w:val="single" w:sz="4" w:space="0" w:color="auto"/>
              <w:left w:val="single" w:sz="4" w:space="0" w:color="auto"/>
              <w:bottom w:val="single" w:sz="4" w:space="0" w:color="auto"/>
              <w:right w:val="single" w:sz="4" w:space="0" w:color="auto"/>
            </w:tcBorders>
            <w:shd w:val="clear" w:color="auto" w:fill="auto"/>
            <w:vAlign w:val="center"/>
          </w:tcPr>
          <w:p w14:paraId="15FBFAC3" w14:textId="7D9CDB44" w:rsidR="00E121F3" w:rsidRPr="00FF4581" w:rsidRDefault="003E1FB6" w:rsidP="00F50FAC">
            <w:pPr>
              <w:spacing w:beforeLines="20" w:before="48" w:afterLines="20" w:after="48"/>
              <w:ind w:left="142"/>
              <w:rPr>
                <w:rFonts w:ascii="Arial" w:hAnsi="Arial"/>
                <w:b/>
                <w:sz w:val="16"/>
              </w:rPr>
            </w:pPr>
            <w:r>
              <w:rPr>
                <w:rFonts w:ascii="Arial" w:hAnsi="Arial"/>
                <w:b/>
                <w:sz w:val="16"/>
              </w:rPr>
              <w:t>R</w:t>
            </w:r>
          </w:p>
        </w:tc>
        <w:tc>
          <w:tcPr>
            <w:tcW w:w="352" w:type="pct"/>
            <w:tcBorders>
              <w:top w:val="single" w:sz="4" w:space="0" w:color="auto"/>
              <w:left w:val="single" w:sz="4" w:space="0" w:color="auto"/>
              <w:bottom w:val="single" w:sz="4" w:space="0" w:color="auto"/>
              <w:right w:val="single" w:sz="4" w:space="0" w:color="auto"/>
            </w:tcBorders>
            <w:shd w:val="clear" w:color="auto" w:fill="auto"/>
          </w:tcPr>
          <w:p w14:paraId="7ECFDA1C" w14:textId="77777777" w:rsidR="00E121F3" w:rsidRPr="00FF4581" w:rsidRDefault="00E121F3" w:rsidP="00F50FAC">
            <w:pPr>
              <w:spacing w:beforeLines="20" w:before="48" w:afterLines="20" w:after="48"/>
              <w:ind w:left="142"/>
              <w:jc w:val="center"/>
              <w:rPr>
                <w:rFonts w:ascii="Arial" w:hAnsi="Arial"/>
                <w:b/>
                <w:sz w:val="16"/>
              </w:rPr>
            </w:pPr>
          </w:p>
        </w:tc>
        <w:tc>
          <w:tcPr>
            <w:tcW w:w="142" w:type="pct"/>
            <w:tcBorders>
              <w:top w:val="single" w:sz="4" w:space="0" w:color="auto"/>
              <w:left w:val="single" w:sz="4" w:space="0" w:color="auto"/>
              <w:bottom w:val="single" w:sz="4" w:space="0" w:color="auto"/>
              <w:right w:val="single" w:sz="4" w:space="0" w:color="auto"/>
            </w:tcBorders>
            <w:shd w:val="clear" w:color="auto" w:fill="auto"/>
            <w:vAlign w:val="center"/>
          </w:tcPr>
          <w:p w14:paraId="06EF6B1F" w14:textId="77777777" w:rsidR="00E121F3" w:rsidRPr="00FF4581" w:rsidRDefault="00E121F3" w:rsidP="00F50FAC">
            <w:pPr>
              <w:spacing w:beforeLines="20" w:before="48" w:afterLines="20" w:after="48"/>
              <w:ind w:left="142"/>
              <w:rPr>
                <w:rFonts w:ascii="Arial" w:hAnsi="Arial"/>
                <w:b/>
                <w:sz w:val="16"/>
              </w:rPr>
            </w:pPr>
          </w:p>
        </w:tc>
        <w:tc>
          <w:tcPr>
            <w:tcW w:w="402" w:type="pct"/>
            <w:tcBorders>
              <w:top w:val="single" w:sz="4" w:space="0" w:color="auto"/>
              <w:left w:val="single" w:sz="4" w:space="0" w:color="auto"/>
              <w:bottom w:val="single" w:sz="4" w:space="0" w:color="auto"/>
            </w:tcBorders>
            <w:shd w:val="clear" w:color="auto" w:fill="auto"/>
          </w:tcPr>
          <w:p w14:paraId="29ED3CFC" w14:textId="77777777" w:rsidR="00E121F3" w:rsidRPr="00FF4581" w:rsidRDefault="00E121F3" w:rsidP="00F50FAC">
            <w:pPr>
              <w:spacing w:beforeLines="20" w:before="48" w:afterLines="20" w:after="48"/>
              <w:ind w:left="142"/>
              <w:jc w:val="center"/>
              <w:rPr>
                <w:rFonts w:ascii="Arial" w:hAnsi="Arial"/>
                <w:b/>
                <w:sz w:val="16"/>
              </w:rPr>
            </w:pPr>
          </w:p>
        </w:tc>
      </w:tr>
      <w:tr w:rsidR="00E121F3" w:rsidRPr="00581E81" w14:paraId="588013E8" w14:textId="77777777" w:rsidTr="00E904AE">
        <w:trPr>
          <w:cantSplit/>
        </w:trPr>
        <w:tc>
          <w:tcPr>
            <w:tcW w:w="147" w:type="pct"/>
            <w:tcBorders>
              <w:right w:val="single" w:sz="4" w:space="0" w:color="auto"/>
            </w:tcBorders>
            <w:shd w:val="clear" w:color="auto" w:fill="auto"/>
          </w:tcPr>
          <w:p w14:paraId="517FCD9D" w14:textId="766F2C7B" w:rsidR="00E121F3" w:rsidRDefault="00E121F3" w:rsidP="00015A20">
            <w:pPr>
              <w:spacing w:beforeLines="20" w:before="48" w:afterLines="20" w:after="48"/>
              <w:jc w:val="center"/>
              <w:rPr>
                <w:rFonts w:ascii="Arial" w:hAnsi="Arial"/>
                <w:b/>
                <w:sz w:val="16"/>
              </w:rPr>
            </w:pPr>
            <w:r>
              <w:rPr>
                <w:rFonts w:ascii="Arial" w:hAnsi="Arial"/>
                <w:b/>
                <w:sz w:val="16"/>
              </w:rPr>
              <w:t>2</w:t>
            </w:r>
          </w:p>
        </w:tc>
        <w:tc>
          <w:tcPr>
            <w:tcW w:w="620" w:type="pct"/>
            <w:tcBorders>
              <w:left w:val="single" w:sz="4" w:space="0" w:color="auto"/>
              <w:right w:val="single" w:sz="4" w:space="0" w:color="auto"/>
            </w:tcBorders>
            <w:shd w:val="clear" w:color="auto" w:fill="auto"/>
          </w:tcPr>
          <w:p w14:paraId="2EFFE87D" w14:textId="77BFFAF8" w:rsidR="00E121F3" w:rsidRDefault="00E121F3" w:rsidP="00F50FAC">
            <w:pPr>
              <w:rPr>
                <w:rFonts w:ascii="Calibri" w:hAnsi="Calibri"/>
                <w:b/>
              </w:rPr>
            </w:pPr>
          </w:p>
        </w:tc>
        <w:tc>
          <w:tcPr>
            <w:tcW w:w="958" w:type="pct"/>
            <w:tcBorders>
              <w:left w:val="single" w:sz="4" w:space="0" w:color="auto"/>
              <w:right w:val="single" w:sz="4" w:space="0" w:color="auto"/>
            </w:tcBorders>
            <w:shd w:val="clear" w:color="auto" w:fill="auto"/>
          </w:tcPr>
          <w:p w14:paraId="2A86BED4" w14:textId="4944065D" w:rsidR="00E121F3" w:rsidRDefault="00E121F3" w:rsidP="00F50FAC">
            <w:pPr>
              <w:spacing w:beforeLines="20" w:before="48" w:afterLines="20" w:after="48"/>
              <w:ind w:left="142"/>
              <w:rPr>
                <w:rFonts w:asciiTheme="minorHAnsi" w:hAnsiTheme="minorHAnsi" w:cstheme="minorHAnsi"/>
                <w:sz w:val="18"/>
                <w:szCs w:val="18"/>
              </w:rPr>
            </w:pPr>
            <w:r>
              <w:rPr>
                <w:rFonts w:asciiTheme="minorHAnsi" w:hAnsiTheme="minorHAnsi" w:cstheme="minorHAnsi"/>
                <w:sz w:val="18"/>
                <w:szCs w:val="18"/>
              </w:rPr>
              <w:t>Set out</w:t>
            </w:r>
          </w:p>
        </w:tc>
        <w:tc>
          <w:tcPr>
            <w:tcW w:w="911" w:type="pct"/>
            <w:tcBorders>
              <w:left w:val="single" w:sz="4" w:space="0" w:color="auto"/>
              <w:right w:val="single" w:sz="4" w:space="0" w:color="auto"/>
            </w:tcBorders>
            <w:shd w:val="clear" w:color="auto" w:fill="auto"/>
          </w:tcPr>
          <w:p w14:paraId="0E53A66E" w14:textId="1C8A0EBA" w:rsidR="00E121F3" w:rsidRPr="002A360C" w:rsidRDefault="000041FC">
            <w:pPr>
              <w:spacing w:beforeLines="20" w:before="48" w:afterLines="20" w:after="48"/>
              <w:rPr>
                <w:rFonts w:asciiTheme="minorHAnsi" w:hAnsiTheme="minorHAnsi" w:cstheme="minorHAnsi"/>
                <w:sz w:val="18"/>
                <w:szCs w:val="18"/>
              </w:rPr>
            </w:pPr>
            <w:r>
              <w:rPr>
                <w:rFonts w:asciiTheme="minorHAnsi" w:hAnsiTheme="minorHAnsi" w:cstheme="minorHAnsi"/>
                <w:sz w:val="18"/>
                <w:szCs w:val="18"/>
              </w:rPr>
              <w:t xml:space="preserve"> </w:t>
            </w:r>
            <w:r w:rsidR="00E121F3">
              <w:rPr>
                <w:rFonts w:asciiTheme="minorHAnsi" w:hAnsiTheme="minorHAnsi" w:cstheme="minorHAnsi"/>
                <w:sz w:val="18"/>
                <w:szCs w:val="18"/>
              </w:rPr>
              <w:t>Review and Inspection</w:t>
            </w:r>
          </w:p>
        </w:tc>
        <w:tc>
          <w:tcPr>
            <w:tcW w:w="814" w:type="pct"/>
            <w:tcBorders>
              <w:top w:val="single" w:sz="4" w:space="0" w:color="auto"/>
              <w:left w:val="single" w:sz="4" w:space="0" w:color="auto"/>
              <w:bottom w:val="single" w:sz="4" w:space="0" w:color="auto"/>
              <w:right w:val="single" w:sz="4" w:space="0" w:color="auto"/>
            </w:tcBorders>
            <w:shd w:val="clear" w:color="auto" w:fill="auto"/>
          </w:tcPr>
          <w:p w14:paraId="3A249484" w14:textId="413B5113" w:rsidR="00E121F3" w:rsidRPr="00CD49BF" w:rsidRDefault="00E121F3">
            <w:pPr>
              <w:spacing w:beforeLines="20" w:before="48" w:afterLines="20" w:after="48"/>
              <w:ind w:left="142"/>
              <w:rPr>
                <w:rFonts w:asciiTheme="minorHAnsi" w:hAnsiTheme="minorHAnsi" w:cstheme="minorHAnsi"/>
                <w:sz w:val="18"/>
                <w:szCs w:val="18"/>
              </w:rPr>
            </w:pPr>
            <w:r>
              <w:rPr>
                <w:rFonts w:asciiTheme="minorHAnsi" w:hAnsiTheme="minorHAnsi" w:cstheme="minorHAnsi"/>
                <w:sz w:val="18"/>
                <w:szCs w:val="18"/>
              </w:rPr>
              <w:t>Initial, as per engineers’ request</w:t>
            </w:r>
          </w:p>
        </w:tc>
        <w:tc>
          <w:tcPr>
            <w:tcW w:w="145" w:type="pct"/>
            <w:tcBorders>
              <w:top w:val="single" w:sz="4" w:space="0" w:color="auto"/>
              <w:left w:val="single" w:sz="4" w:space="0" w:color="auto"/>
              <w:bottom w:val="single" w:sz="4" w:space="0" w:color="auto"/>
              <w:right w:val="single" w:sz="4" w:space="0" w:color="auto"/>
            </w:tcBorders>
            <w:shd w:val="clear" w:color="auto" w:fill="auto"/>
            <w:vAlign w:val="center"/>
          </w:tcPr>
          <w:p w14:paraId="28625B87" w14:textId="61055942" w:rsidR="00E121F3" w:rsidRPr="00FF4581" w:rsidRDefault="00E121F3">
            <w:pPr>
              <w:spacing w:beforeLines="20" w:before="48" w:afterLines="20" w:after="48"/>
              <w:ind w:left="142"/>
              <w:jc w:val="center"/>
              <w:rPr>
                <w:rFonts w:ascii="Arial" w:hAnsi="Arial"/>
                <w:b/>
                <w:sz w:val="16"/>
              </w:rPr>
            </w:pPr>
            <w:r w:rsidRPr="00FF4581">
              <w:rPr>
                <w:rFonts w:ascii="Arial" w:hAnsi="Arial"/>
                <w:b/>
                <w:sz w:val="16"/>
              </w:rPr>
              <w:t>R</w:t>
            </w:r>
          </w:p>
        </w:tc>
        <w:tc>
          <w:tcPr>
            <w:tcW w:w="384" w:type="pct"/>
            <w:tcBorders>
              <w:top w:val="single" w:sz="4" w:space="0" w:color="auto"/>
              <w:left w:val="single" w:sz="4" w:space="0" w:color="auto"/>
              <w:bottom w:val="single" w:sz="4" w:space="0" w:color="auto"/>
              <w:right w:val="single" w:sz="4" w:space="0" w:color="auto"/>
            </w:tcBorders>
            <w:shd w:val="clear" w:color="auto" w:fill="auto"/>
          </w:tcPr>
          <w:p w14:paraId="605E2022" w14:textId="77777777" w:rsidR="00E121F3" w:rsidRPr="00FF4581" w:rsidRDefault="00E121F3" w:rsidP="00F50FAC">
            <w:pPr>
              <w:spacing w:beforeLines="20" w:before="48" w:afterLines="20" w:after="48"/>
              <w:ind w:left="142"/>
              <w:jc w:val="center"/>
              <w:rPr>
                <w:rFonts w:ascii="Arial" w:hAnsi="Arial"/>
                <w:b/>
                <w:sz w:val="16"/>
              </w:rPr>
            </w:pPr>
          </w:p>
        </w:tc>
        <w:tc>
          <w:tcPr>
            <w:tcW w:w="125" w:type="pct"/>
            <w:tcBorders>
              <w:top w:val="single" w:sz="4" w:space="0" w:color="auto"/>
              <w:left w:val="single" w:sz="4" w:space="0" w:color="auto"/>
              <w:bottom w:val="single" w:sz="4" w:space="0" w:color="auto"/>
              <w:right w:val="single" w:sz="4" w:space="0" w:color="auto"/>
            </w:tcBorders>
            <w:shd w:val="clear" w:color="auto" w:fill="auto"/>
            <w:vAlign w:val="center"/>
          </w:tcPr>
          <w:p w14:paraId="1603AD3E" w14:textId="253E306A" w:rsidR="00E121F3" w:rsidRPr="00FF4581" w:rsidRDefault="00E121F3" w:rsidP="00F50FAC">
            <w:pPr>
              <w:spacing w:beforeLines="20" w:before="48" w:afterLines="20" w:after="48"/>
              <w:ind w:left="142"/>
              <w:rPr>
                <w:rFonts w:ascii="Arial" w:hAnsi="Arial"/>
                <w:b/>
                <w:sz w:val="16"/>
              </w:rPr>
            </w:pPr>
            <w:r w:rsidRPr="00FF4581">
              <w:rPr>
                <w:rFonts w:ascii="Arial" w:hAnsi="Arial"/>
                <w:b/>
                <w:sz w:val="16"/>
              </w:rPr>
              <w:t>W</w:t>
            </w:r>
          </w:p>
        </w:tc>
        <w:tc>
          <w:tcPr>
            <w:tcW w:w="352" w:type="pct"/>
            <w:tcBorders>
              <w:top w:val="single" w:sz="4" w:space="0" w:color="auto"/>
              <w:left w:val="single" w:sz="4" w:space="0" w:color="auto"/>
              <w:bottom w:val="single" w:sz="4" w:space="0" w:color="auto"/>
              <w:right w:val="single" w:sz="4" w:space="0" w:color="auto"/>
            </w:tcBorders>
            <w:shd w:val="clear" w:color="auto" w:fill="auto"/>
          </w:tcPr>
          <w:p w14:paraId="2619E4CA" w14:textId="77777777" w:rsidR="00E121F3" w:rsidRPr="00FF4581" w:rsidRDefault="00E121F3" w:rsidP="00F50FAC">
            <w:pPr>
              <w:spacing w:beforeLines="20" w:before="48" w:afterLines="20" w:after="48"/>
              <w:ind w:left="142"/>
              <w:jc w:val="center"/>
              <w:rPr>
                <w:rFonts w:ascii="Arial" w:hAnsi="Arial"/>
                <w:b/>
                <w:sz w:val="16"/>
              </w:rPr>
            </w:pPr>
          </w:p>
        </w:tc>
        <w:tc>
          <w:tcPr>
            <w:tcW w:w="142" w:type="pct"/>
            <w:tcBorders>
              <w:top w:val="single" w:sz="4" w:space="0" w:color="auto"/>
              <w:left w:val="single" w:sz="4" w:space="0" w:color="auto"/>
              <w:bottom w:val="single" w:sz="4" w:space="0" w:color="auto"/>
              <w:right w:val="single" w:sz="4" w:space="0" w:color="auto"/>
            </w:tcBorders>
            <w:shd w:val="clear" w:color="auto" w:fill="auto"/>
            <w:vAlign w:val="center"/>
          </w:tcPr>
          <w:p w14:paraId="4A6AD4E0" w14:textId="5DD41A83" w:rsidR="00E121F3" w:rsidRPr="00FF4581" w:rsidRDefault="00E121F3" w:rsidP="00F50FAC">
            <w:pPr>
              <w:spacing w:beforeLines="20" w:before="48" w:afterLines="20" w:after="48"/>
              <w:ind w:left="142"/>
              <w:rPr>
                <w:rFonts w:ascii="Arial" w:hAnsi="Arial"/>
                <w:b/>
                <w:sz w:val="16"/>
              </w:rPr>
            </w:pPr>
            <w:r w:rsidRPr="00FF4581">
              <w:rPr>
                <w:rFonts w:ascii="Arial" w:hAnsi="Arial"/>
                <w:b/>
                <w:sz w:val="16"/>
              </w:rPr>
              <w:t>H</w:t>
            </w:r>
          </w:p>
        </w:tc>
        <w:tc>
          <w:tcPr>
            <w:tcW w:w="402" w:type="pct"/>
            <w:tcBorders>
              <w:top w:val="single" w:sz="4" w:space="0" w:color="auto"/>
              <w:left w:val="single" w:sz="4" w:space="0" w:color="auto"/>
              <w:bottom w:val="single" w:sz="4" w:space="0" w:color="auto"/>
            </w:tcBorders>
            <w:shd w:val="clear" w:color="auto" w:fill="auto"/>
          </w:tcPr>
          <w:p w14:paraId="7F7577C1" w14:textId="77777777" w:rsidR="00E121F3" w:rsidRPr="00FF4581" w:rsidRDefault="00E121F3" w:rsidP="00F50FAC">
            <w:pPr>
              <w:spacing w:beforeLines="20" w:before="48" w:afterLines="20" w:after="48"/>
              <w:ind w:left="142"/>
              <w:jc w:val="center"/>
              <w:rPr>
                <w:rFonts w:ascii="Arial" w:hAnsi="Arial"/>
                <w:b/>
                <w:sz w:val="16"/>
              </w:rPr>
            </w:pPr>
          </w:p>
        </w:tc>
      </w:tr>
      <w:tr w:rsidR="00E904AE" w:rsidRPr="00581E81" w14:paraId="5AF235AD" w14:textId="77777777" w:rsidTr="00E904AE">
        <w:trPr>
          <w:cantSplit/>
        </w:trPr>
        <w:tc>
          <w:tcPr>
            <w:tcW w:w="147" w:type="pct"/>
            <w:tcBorders>
              <w:right w:val="single" w:sz="4" w:space="0" w:color="auto"/>
            </w:tcBorders>
            <w:shd w:val="clear" w:color="auto" w:fill="auto"/>
          </w:tcPr>
          <w:p w14:paraId="01C5A1B8" w14:textId="7A3E99C1" w:rsidR="00E904AE" w:rsidRDefault="00E904AE" w:rsidP="00E904AE">
            <w:pPr>
              <w:spacing w:beforeLines="20" w:before="48" w:afterLines="20" w:after="48"/>
              <w:jc w:val="center"/>
              <w:rPr>
                <w:rFonts w:ascii="Arial" w:hAnsi="Arial"/>
                <w:b/>
                <w:sz w:val="16"/>
              </w:rPr>
            </w:pPr>
            <w:r>
              <w:rPr>
                <w:rFonts w:ascii="Arial" w:hAnsi="Arial"/>
                <w:b/>
                <w:sz w:val="16"/>
              </w:rPr>
              <w:t>3</w:t>
            </w:r>
          </w:p>
        </w:tc>
        <w:tc>
          <w:tcPr>
            <w:tcW w:w="620" w:type="pct"/>
            <w:tcBorders>
              <w:left w:val="single" w:sz="4" w:space="0" w:color="auto"/>
              <w:right w:val="single" w:sz="4" w:space="0" w:color="auto"/>
            </w:tcBorders>
            <w:shd w:val="clear" w:color="auto" w:fill="auto"/>
          </w:tcPr>
          <w:p w14:paraId="15D9C772" w14:textId="77777777" w:rsidR="00E904AE" w:rsidRDefault="00E904AE" w:rsidP="00E904AE">
            <w:pPr>
              <w:rPr>
                <w:rFonts w:ascii="Calibri" w:hAnsi="Calibri"/>
                <w:b/>
              </w:rPr>
            </w:pPr>
          </w:p>
        </w:tc>
        <w:tc>
          <w:tcPr>
            <w:tcW w:w="958" w:type="pct"/>
            <w:tcBorders>
              <w:left w:val="single" w:sz="4" w:space="0" w:color="auto"/>
              <w:right w:val="single" w:sz="4" w:space="0" w:color="auto"/>
            </w:tcBorders>
            <w:shd w:val="clear" w:color="auto" w:fill="auto"/>
          </w:tcPr>
          <w:p w14:paraId="5EC50B59" w14:textId="22B61706" w:rsidR="00E904AE" w:rsidRDefault="00E904AE" w:rsidP="00E904AE">
            <w:pPr>
              <w:spacing w:beforeLines="20" w:before="48" w:afterLines="20" w:after="48"/>
              <w:ind w:left="142"/>
              <w:rPr>
                <w:rFonts w:asciiTheme="minorHAnsi" w:hAnsiTheme="minorHAnsi" w:cstheme="minorHAnsi"/>
                <w:sz w:val="18"/>
                <w:szCs w:val="18"/>
              </w:rPr>
            </w:pPr>
            <w:r w:rsidRPr="000041FC">
              <w:rPr>
                <w:rFonts w:asciiTheme="minorHAnsi" w:hAnsiTheme="minorHAnsi" w:cstheme="minorHAnsi"/>
                <w:sz w:val="18"/>
                <w:szCs w:val="18"/>
              </w:rPr>
              <w:t>Trenching/ Potholes</w:t>
            </w:r>
          </w:p>
        </w:tc>
        <w:tc>
          <w:tcPr>
            <w:tcW w:w="911" w:type="pct"/>
            <w:tcBorders>
              <w:left w:val="single" w:sz="4" w:space="0" w:color="auto"/>
              <w:right w:val="single" w:sz="4" w:space="0" w:color="auto"/>
            </w:tcBorders>
            <w:shd w:val="clear" w:color="auto" w:fill="auto"/>
          </w:tcPr>
          <w:p w14:paraId="3E9DFC4C" w14:textId="77777777" w:rsidR="00E904AE" w:rsidRDefault="00E904AE" w:rsidP="00E904AE">
            <w:pPr>
              <w:spacing w:beforeLines="20" w:before="48" w:afterLines="20" w:after="48"/>
              <w:rPr>
                <w:rFonts w:asciiTheme="minorHAnsi" w:hAnsiTheme="minorHAnsi" w:cstheme="minorHAnsi"/>
                <w:sz w:val="18"/>
                <w:szCs w:val="18"/>
              </w:rPr>
            </w:pPr>
            <w:r>
              <w:rPr>
                <w:rFonts w:asciiTheme="minorHAnsi" w:hAnsiTheme="minorHAnsi" w:cstheme="minorHAnsi"/>
                <w:sz w:val="18"/>
                <w:szCs w:val="18"/>
              </w:rPr>
              <w:t xml:space="preserve"> </w:t>
            </w:r>
            <w:r w:rsidRPr="002A360C">
              <w:rPr>
                <w:rFonts w:asciiTheme="minorHAnsi" w:hAnsiTheme="minorHAnsi" w:cstheme="minorHAnsi"/>
                <w:sz w:val="18"/>
                <w:szCs w:val="18"/>
              </w:rPr>
              <w:t>Location, alignment and level</w:t>
            </w:r>
          </w:p>
          <w:p w14:paraId="4851493F" w14:textId="4DE4D583" w:rsidR="00E904AE" w:rsidRDefault="00E904AE" w:rsidP="00E904AE">
            <w:pPr>
              <w:spacing w:beforeLines="20" w:before="48" w:afterLines="20" w:after="48"/>
              <w:rPr>
                <w:rFonts w:asciiTheme="minorHAnsi" w:hAnsiTheme="minorHAnsi" w:cstheme="minorHAnsi"/>
                <w:sz w:val="18"/>
                <w:szCs w:val="18"/>
              </w:rPr>
            </w:pPr>
            <w:r>
              <w:rPr>
                <w:rFonts w:asciiTheme="minorHAnsi" w:hAnsiTheme="minorHAnsi" w:cstheme="minorHAnsi"/>
                <w:sz w:val="18"/>
                <w:szCs w:val="18"/>
              </w:rPr>
              <w:t xml:space="preserve"> check for existing services </w:t>
            </w:r>
          </w:p>
        </w:tc>
        <w:tc>
          <w:tcPr>
            <w:tcW w:w="814" w:type="pct"/>
            <w:tcBorders>
              <w:top w:val="single" w:sz="4" w:space="0" w:color="auto"/>
              <w:left w:val="single" w:sz="4" w:space="0" w:color="auto"/>
              <w:bottom w:val="single" w:sz="4" w:space="0" w:color="auto"/>
              <w:right w:val="single" w:sz="4" w:space="0" w:color="auto"/>
            </w:tcBorders>
            <w:shd w:val="clear" w:color="auto" w:fill="auto"/>
          </w:tcPr>
          <w:p w14:paraId="7173CFA6" w14:textId="5EDFDDA0" w:rsidR="00E904AE" w:rsidRDefault="00E904AE" w:rsidP="00E904AE">
            <w:pPr>
              <w:spacing w:beforeLines="20" w:before="48" w:afterLines="20" w:after="48"/>
              <w:ind w:left="142"/>
              <w:rPr>
                <w:rFonts w:asciiTheme="minorHAnsi" w:hAnsiTheme="minorHAnsi" w:cstheme="minorHAnsi"/>
                <w:sz w:val="18"/>
                <w:szCs w:val="18"/>
              </w:rPr>
            </w:pPr>
            <w:r>
              <w:rPr>
                <w:rFonts w:asciiTheme="minorHAnsi" w:hAnsiTheme="minorHAnsi" w:cstheme="minorHAnsi"/>
                <w:sz w:val="18"/>
                <w:szCs w:val="18"/>
              </w:rPr>
              <w:t>Checklist</w:t>
            </w:r>
          </w:p>
        </w:tc>
        <w:tc>
          <w:tcPr>
            <w:tcW w:w="145" w:type="pct"/>
            <w:tcBorders>
              <w:top w:val="single" w:sz="4" w:space="0" w:color="auto"/>
              <w:left w:val="single" w:sz="4" w:space="0" w:color="auto"/>
              <w:bottom w:val="single" w:sz="4" w:space="0" w:color="auto"/>
              <w:right w:val="single" w:sz="4" w:space="0" w:color="auto"/>
            </w:tcBorders>
            <w:shd w:val="clear" w:color="auto" w:fill="auto"/>
            <w:vAlign w:val="center"/>
          </w:tcPr>
          <w:p w14:paraId="02F20460" w14:textId="4D463790" w:rsidR="00E904AE" w:rsidRDefault="00E904AE" w:rsidP="00E904AE">
            <w:pPr>
              <w:spacing w:beforeLines="20" w:before="48" w:afterLines="20" w:after="48"/>
              <w:ind w:left="142"/>
              <w:jc w:val="center"/>
              <w:rPr>
                <w:rFonts w:ascii="Arial" w:hAnsi="Arial"/>
                <w:b/>
                <w:sz w:val="16"/>
              </w:rPr>
            </w:pPr>
            <w:r w:rsidRPr="00FF4581">
              <w:rPr>
                <w:rFonts w:ascii="Arial" w:hAnsi="Arial"/>
                <w:b/>
                <w:sz w:val="16"/>
              </w:rPr>
              <w:t>W</w:t>
            </w:r>
          </w:p>
        </w:tc>
        <w:tc>
          <w:tcPr>
            <w:tcW w:w="384" w:type="pct"/>
            <w:tcBorders>
              <w:top w:val="single" w:sz="4" w:space="0" w:color="auto"/>
              <w:left w:val="single" w:sz="4" w:space="0" w:color="auto"/>
              <w:bottom w:val="single" w:sz="4" w:space="0" w:color="auto"/>
              <w:right w:val="single" w:sz="4" w:space="0" w:color="auto"/>
            </w:tcBorders>
            <w:shd w:val="clear" w:color="auto" w:fill="auto"/>
          </w:tcPr>
          <w:p w14:paraId="199E8E1A" w14:textId="77777777" w:rsidR="00E904AE" w:rsidRPr="00FF4581" w:rsidRDefault="00E904AE" w:rsidP="00E904AE">
            <w:pPr>
              <w:spacing w:beforeLines="20" w:before="48" w:afterLines="20" w:after="48"/>
              <w:ind w:left="142"/>
              <w:jc w:val="center"/>
              <w:rPr>
                <w:rFonts w:ascii="Arial" w:hAnsi="Arial"/>
                <w:b/>
                <w:sz w:val="16"/>
              </w:rPr>
            </w:pPr>
          </w:p>
        </w:tc>
        <w:tc>
          <w:tcPr>
            <w:tcW w:w="125" w:type="pct"/>
            <w:tcBorders>
              <w:top w:val="single" w:sz="4" w:space="0" w:color="auto"/>
              <w:left w:val="single" w:sz="4" w:space="0" w:color="auto"/>
              <w:bottom w:val="single" w:sz="4" w:space="0" w:color="auto"/>
              <w:right w:val="single" w:sz="4" w:space="0" w:color="auto"/>
            </w:tcBorders>
            <w:shd w:val="clear" w:color="auto" w:fill="auto"/>
            <w:vAlign w:val="center"/>
          </w:tcPr>
          <w:p w14:paraId="72BE29E7" w14:textId="19CE737F" w:rsidR="00E904AE" w:rsidRDefault="00E904AE" w:rsidP="00E904AE">
            <w:pPr>
              <w:spacing w:beforeLines="20" w:before="48" w:afterLines="20" w:after="48"/>
              <w:ind w:left="142"/>
              <w:rPr>
                <w:rFonts w:ascii="Arial" w:hAnsi="Arial"/>
                <w:b/>
                <w:sz w:val="16"/>
              </w:rPr>
            </w:pPr>
            <w:r w:rsidRPr="00FF4581">
              <w:rPr>
                <w:rFonts w:ascii="Arial" w:hAnsi="Arial"/>
                <w:b/>
                <w:sz w:val="16"/>
              </w:rPr>
              <w:t>R</w:t>
            </w:r>
          </w:p>
        </w:tc>
        <w:tc>
          <w:tcPr>
            <w:tcW w:w="352" w:type="pct"/>
            <w:tcBorders>
              <w:top w:val="single" w:sz="4" w:space="0" w:color="auto"/>
              <w:left w:val="single" w:sz="4" w:space="0" w:color="auto"/>
              <w:bottom w:val="single" w:sz="4" w:space="0" w:color="auto"/>
              <w:right w:val="single" w:sz="4" w:space="0" w:color="auto"/>
            </w:tcBorders>
            <w:shd w:val="clear" w:color="auto" w:fill="auto"/>
          </w:tcPr>
          <w:p w14:paraId="045A6514" w14:textId="77777777" w:rsidR="00E904AE" w:rsidRPr="00FF4581" w:rsidRDefault="00E904AE" w:rsidP="00E904AE">
            <w:pPr>
              <w:spacing w:beforeLines="20" w:before="48" w:afterLines="20" w:after="48"/>
              <w:ind w:left="142"/>
              <w:jc w:val="center"/>
              <w:rPr>
                <w:rFonts w:ascii="Arial" w:hAnsi="Arial"/>
                <w:b/>
                <w:sz w:val="16"/>
              </w:rPr>
            </w:pPr>
          </w:p>
        </w:tc>
        <w:tc>
          <w:tcPr>
            <w:tcW w:w="142" w:type="pct"/>
            <w:tcBorders>
              <w:top w:val="single" w:sz="4" w:space="0" w:color="auto"/>
              <w:left w:val="single" w:sz="4" w:space="0" w:color="auto"/>
              <w:bottom w:val="single" w:sz="4" w:space="0" w:color="auto"/>
              <w:right w:val="single" w:sz="4" w:space="0" w:color="auto"/>
            </w:tcBorders>
            <w:shd w:val="clear" w:color="auto" w:fill="auto"/>
            <w:vAlign w:val="center"/>
          </w:tcPr>
          <w:p w14:paraId="1AE461F2" w14:textId="77777777" w:rsidR="00E904AE" w:rsidRDefault="00E904AE" w:rsidP="00E904AE">
            <w:pPr>
              <w:spacing w:beforeLines="20" w:before="48" w:afterLines="20" w:after="48"/>
              <w:ind w:left="142"/>
              <w:rPr>
                <w:rFonts w:ascii="Arial" w:hAnsi="Arial"/>
                <w:b/>
                <w:sz w:val="16"/>
              </w:rPr>
            </w:pPr>
          </w:p>
        </w:tc>
        <w:tc>
          <w:tcPr>
            <w:tcW w:w="402" w:type="pct"/>
            <w:tcBorders>
              <w:top w:val="single" w:sz="4" w:space="0" w:color="auto"/>
              <w:left w:val="single" w:sz="4" w:space="0" w:color="auto"/>
              <w:bottom w:val="single" w:sz="4" w:space="0" w:color="auto"/>
            </w:tcBorders>
            <w:shd w:val="clear" w:color="auto" w:fill="auto"/>
          </w:tcPr>
          <w:p w14:paraId="468E44CD" w14:textId="77777777" w:rsidR="00E904AE" w:rsidRPr="00FF4581" w:rsidRDefault="00E904AE" w:rsidP="00E904AE">
            <w:pPr>
              <w:spacing w:beforeLines="20" w:before="48" w:afterLines="20" w:after="48"/>
              <w:ind w:left="142"/>
              <w:jc w:val="center"/>
              <w:rPr>
                <w:rFonts w:ascii="Arial" w:hAnsi="Arial"/>
                <w:b/>
                <w:sz w:val="16"/>
              </w:rPr>
            </w:pPr>
          </w:p>
        </w:tc>
      </w:tr>
      <w:tr w:rsidR="00E904AE" w:rsidRPr="00581E81" w14:paraId="2699D3EC" w14:textId="77777777" w:rsidTr="00E904AE">
        <w:trPr>
          <w:cantSplit/>
        </w:trPr>
        <w:tc>
          <w:tcPr>
            <w:tcW w:w="147" w:type="pct"/>
            <w:tcBorders>
              <w:right w:val="single" w:sz="4" w:space="0" w:color="auto"/>
            </w:tcBorders>
            <w:shd w:val="clear" w:color="auto" w:fill="auto"/>
          </w:tcPr>
          <w:p w14:paraId="6A1A52DA" w14:textId="6F9B8E79" w:rsidR="00E904AE" w:rsidRDefault="00E904AE" w:rsidP="00E904AE">
            <w:pPr>
              <w:spacing w:beforeLines="20" w:before="48" w:afterLines="20" w:after="48"/>
              <w:jc w:val="center"/>
              <w:rPr>
                <w:rFonts w:ascii="Arial" w:hAnsi="Arial"/>
                <w:b/>
                <w:sz w:val="16"/>
              </w:rPr>
            </w:pPr>
            <w:r>
              <w:rPr>
                <w:rFonts w:ascii="Arial" w:hAnsi="Arial"/>
                <w:b/>
                <w:sz w:val="16"/>
              </w:rPr>
              <w:t>4</w:t>
            </w:r>
          </w:p>
        </w:tc>
        <w:tc>
          <w:tcPr>
            <w:tcW w:w="620" w:type="pct"/>
            <w:tcBorders>
              <w:left w:val="single" w:sz="4" w:space="0" w:color="auto"/>
              <w:right w:val="single" w:sz="4" w:space="0" w:color="auto"/>
            </w:tcBorders>
            <w:shd w:val="clear" w:color="auto" w:fill="auto"/>
          </w:tcPr>
          <w:p w14:paraId="0EE9769A" w14:textId="3DB5A20E" w:rsidR="00E904AE" w:rsidRDefault="00E904AE" w:rsidP="00E904AE">
            <w:pPr>
              <w:rPr>
                <w:rFonts w:ascii="Calibri" w:hAnsi="Calibri"/>
                <w:b/>
              </w:rPr>
            </w:pPr>
            <w:r>
              <w:rPr>
                <w:rFonts w:ascii="Calibri" w:hAnsi="Calibri"/>
                <w:b/>
              </w:rPr>
              <w:t>Construction – Subsoil Drain</w:t>
            </w:r>
          </w:p>
        </w:tc>
        <w:tc>
          <w:tcPr>
            <w:tcW w:w="958" w:type="pct"/>
            <w:tcBorders>
              <w:left w:val="single" w:sz="4" w:space="0" w:color="auto"/>
              <w:right w:val="single" w:sz="4" w:space="0" w:color="auto"/>
            </w:tcBorders>
            <w:shd w:val="clear" w:color="auto" w:fill="auto"/>
          </w:tcPr>
          <w:p w14:paraId="2D7799A9" w14:textId="7C16D4B7" w:rsidR="00E904AE" w:rsidRDefault="00E904AE" w:rsidP="00E904AE">
            <w:pPr>
              <w:spacing w:beforeLines="20" w:before="48" w:afterLines="20" w:after="48"/>
              <w:ind w:left="142"/>
              <w:rPr>
                <w:rFonts w:asciiTheme="minorHAnsi" w:hAnsiTheme="minorHAnsi" w:cstheme="minorHAnsi"/>
                <w:sz w:val="18"/>
                <w:szCs w:val="18"/>
              </w:rPr>
            </w:pPr>
            <w:r>
              <w:rPr>
                <w:rFonts w:asciiTheme="minorHAnsi" w:hAnsiTheme="minorHAnsi" w:cstheme="minorHAnsi"/>
                <w:sz w:val="18"/>
                <w:szCs w:val="18"/>
              </w:rPr>
              <w:t>Pipe Materials</w:t>
            </w:r>
          </w:p>
        </w:tc>
        <w:tc>
          <w:tcPr>
            <w:tcW w:w="911" w:type="pct"/>
            <w:tcBorders>
              <w:left w:val="single" w:sz="4" w:space="0" w:color="auto"/>
              <w:right w:val="single" w:sz="4" w:space="0" w:color="auto"/>
            </w:tcBorders>
            <w:shd w:val="clear" w:color="auto" w:fill="auto"/>
          </w:tcPr>
          <w:p w14:paraId="604EA635" w14:textId="12EB6453" w:rsidR="00E904AE" w:rsidRDefault="00E904AE" w:rsidP="00E904AE">
            <w:pPr>
              <w:spacing w:beforeLines="20" w:before="48" w:afterLines="20" w:after="48"/>
              <w:rPr>
                <w:rFonts w:asciiTheme="minorHAnsi" w:hAnsiTheme="minorHAnsi" w:cstheme="minorHAnsi"/>
                <w:sz w:val="18"/>
                <w:szCs w:val="18"/>
              </w:rPr>
            </w:pPr>
            <w:r>
              <w:rPr>
                <w:rFonts w:asciiTheme="minorHAnsi" w:hAnsiTheme="minorHAnsi" w:cstheme="minorHAnsi"/>
                <w:sz w:val="18"/>
                <w:szCs w:val="18"/>
              </w:rPr>
              <w:t>100mm dia slotted PVC or Polyethylene subsoil drain pipe</w:t>
            </w:r>
          </w:p>
        </w:tc>
        <w:tc>
          <w:tcPr>
            <w:tcW w:w="814" w:type="pct"/>
            <w:tcBorders>
              <w:top w:val="single" w:sz="4" w:space="0" w:color="auto"/>
              <w:left w:val="single" w:sz="4" w:space="0" w:color="auto"/>
              <w:bottom w:val="single" w:sz="4" w:space="0" w:color="auto"/>
              <w:right w:val="single" w:sz="4" w:space="0" w:color="auto"/>
            </w:tcBorders>
            <w:shd w:val="clear" w:color="auto" w:fill="auto"/>
          </w:tcPr>
          <w:p w14:paraId="55AC2751" w14:textId="77777777" w:rsidR="00E904AE" w:rsidRDefault="00E904AE" w:rsidP="00E904AE">
            <w:pPr>
              <w:spacing w:beforeLines="20" w:before="48" w:afterLines="20" w:after="48"/>
              <w:ind w:left="142"/>
              <w:rPr>
                <w:rFonts w:asciiTheme="minorHAnsi" w:hAnsiTheme="minorHAnsi" w:cstheme="minorHAnsi"/>
                <w:sz w:val="18"/>
                <w:szCs w:val="18"/>
              </w:rPr>
            </w:pPr>
            <w:r>
              <w:rPr>
                <w:rFonts w:asciiTheme="minorHAnsi" w:hAnsiTheme="minorHAnsi" w:cstheme="minorHAnsi"/>
                <w:sz w:val="18"/>
                <w:szCs w:val="18"/>
              </w:rPr>
              <w:t>Supplier documentation</w:t>
            </w:r>
          </w:p>
          <w:p w14:paraId="444B39D6" w14:textId="5C17FB2A" w:rsidR="00AF5D4C" w:rsidRDefault="00AF5D4C" w:rsidP="00E904AE">
            <w:pPr>
              <w:spacing w:beforeLines="20" w:before="48" w:afterLines="20" w:after="48"/>
              <w:ind w:left="142"/>
              <w:rPr>
                <w:rFonts w:asciiTheme="minorHAnsi" w:hAnsiTheme="minorHAnsi" w:cstheme="minorHAnsi"/>
                <w:sz w:val="18"/>
                <w:szCs w:val="18"/>
              </w:rPr>
            </w:pPr>
            <w:r>
              <w:rPr>
                <w:rFonts w:asciiTheme="minorHAnsi" w:hAnsiTheme="minorHAnsi" w:cstheme="minorHAnsi"/>
                <w:sz w:val="18"/>
                <w:szCs w:val="18"/>
              </w:rPr>
              <w:t>KDC Engineering Standards</w:t>
            </w:r>
          </w:p>
        </w:tc>
        <w:tc>
          <w:tcPr>
            <w:tcW w:w="145" w:type="pct"/>
            <w:tcBorders>
              <w:top w:val="single" w:sz="4" w:space="0" w:color="auto"/>
              <w:left w:val="single" w:sz="4" w:space="0" w:color="auto"/>
              <w:bottom w:val="single" w:sz="4" w:space="0" w:color="auto"/>
              <w:right w:val="single" w:sz="4" w:space="0" w:color="auto"/>
            </w:tcBorders>
            <w:shd w:val="clear" w:color="auto" w:fill="auto"/>
            <w:vAlign w:val="center"/>
          </w:tcPr>
          <w:p w14:paraId="14F6A6E1" w14:textId="6D15B90E" w:rsidR="00E904AE" w:rsidRDefault="00E904AE" w:rsidP="00E904AE">
            <w:pPr>
              <w:spacing w:beforeLines="20" w:before="48" w:afterLines="20" w:after="48"/>
              <w:ind w:left="142"/>
              <w:jc w:val="center"/>
              <w:rPr>
                <w:rFonts w:ascii="Arial" w:hAnsi="Arial"/>
                <w:b/>
                <w:sz w:val="16"/>
              </w:rPr>
            </w:pPr>
            <w:r>
              <w:rPr>
                <w:rFonts w:ascii="Arial" w:hAnsi="Arial"/>
                <w:b/>
                <w:sz w:val="16"/>
              </w:rPr>
              <w:t>R</w:t>
            </w:r>
          </w:p>
        </w:tc>
        <w:tc>
          <w:tcPr>
            <w:tcW w:w="384" w:type="pct"/>
            <w:tcBorders>
              <w:top w:val="single" w:sz="4" w:space="0" w:color="auto"/>
              <w:left w:val="single" w:sz="4" w:space="0" w:color="auto"/>
              <w:bottom w:val="single" w:sz="4" w:space="0" w:color="auto"/>
              <w:right w:val="single" w:sz="4" w:space="0" w:color="auto"/>
            </w:tcBorders>
            <w:shd w:val="clear" w:color="auto" w:fill="auto"/>
          </w:tcPr>
          <w:p w14:paraId="556CBAF0" w14:textId="77777777" w:rsidR="00E904AE" w:rsidRPr="00FF4581" w:rsidRDefault="00E904AE" w:rsidP="00E904AE">
            <w:pPr>
              <w:spacing w:beforeLines="20" w:before="48" w:afterLines="20" w:after="48"/>
              <w:ind w:left="142"/>
              <w:jc w:val="center"/>
              <w:rPr>
                <w:rFonts w:ascii="Arial" w:hAnsi="Arial"/>
                <w:b/>
                <w:sz w:val="16"/>
              </w:rPr>
            </w:pPr>
          </w:p>
        </w:tc>
        <w:tc>
          <w:tcPr>
            <w:tcW w:w="125" w:type="pct"/>
            <w:tcBorders>
              <w:top w:val="single" w:sz="4" w:space="0" w:color="auto"/>
              <w:left w:val="single" w:sz="4" w:space="0" w:color="auto"/>
              <w:bottom w:val="single" w:sz="4" w:space="0" w:color="auto"/>
              <w:right w:val="single" w:sz="4" w:space="0" w:color="auto"/>
            </w:tcBorders>
            <w:shd w:val="clear" w:color="auto" w:fill="auto"/>
            <w:vAlign w:val="center"/>
          </w:tcPr>
          <w:p w14:paraId="474C61AD" w14:textId="7569497D" w:rsidR="00E904AE" w:rsidRDefault="00E904AE" w:rsidP="00E904AE">
            <w:pPr>
              <w:spacing w:beforeLines="20" w:before="48" w:afterLines="20" w:after="48"/>
              <w:ind w:left="142"/>
              <w:rPr>
                <w:rFonts w:ascii="Arial" w:hAnsi="Arial"/>
                <w:b/>
                <w:sz w:val="16"/>
              </w:rPr>
            </w:pPr>
            <w:r>
              <w:rPr>
                <w:rFonts w:ascii="Arial" w:hAnsi="Arial"/>
                <w:b/>
                <w:sz w:val="16"/>
              </w:rPr>
              <w:t>R</w:t>
            </w:r>
          </w:p>
        </w:tc>
        <w:tc>
          <w:tcPr>
            <w:tcW w:w="352" w:type="pct"/>
            <w:tcBorders>
              <w:top w:val="single" w:sz="4" w:space="0" w:color="auto"/>
              <w:left w:val="single" w:sz="4" w:space="0" w:color="auto"/>
              <w:bottom w:val="single" w:sz="4" w:space="0" w:color="auto"/>
              <w:right w:val="single" w:sz="4" w:space="0" w:color="auto"/>
            </w:tcBorders>
            <w:shd w:val="clear" w:color="auto" w:fill="auto"/>
          </w:tcPr>
          <w:p w14:paraId="584C178B" w14:textId="77777777" w:rsidR="00E904AE" w:rsidRPr="00FF4581" w:rsidRDefault="00E904AE" w:rsidP="00E904AE">
            <w:pPr>
              <w:spacing w:beforeLines="20" w:before="48" w:afterLines="20" w:after="48"/>
              <w:ind w:left="142"/>
              <w:jc w:val="center"/>
              <w:rPr>
                <w:rFonts w:ascii="Arial" w:hAnsi="Arial"/>
                <w:b/>
                <w:sz w:val="16"/>
              </w:rPr>
            </w:pPr>
          </w:p>
        </w:tc>
        <w:tc>
          <w:tcPr>
            <w:tcW w:w="142" w:type="pct"/>
            <w:tcBorders>
              <w:top w:val="single" w:sz="4" w:space="0" w:color="auto"/>
              <w:left w:val="single" w:sz="4" w:space="0" w:color="auto"/>
              <w:bottom w:val="single" w:sz="4" w:space="0" w:color="auto"/>
              <w:right w:val="single" w:sz="4" w:space="0" w:color="auto"/>
            </w:tcBorders>
            <w:shd w:val="clear" w:color="auto" w:fill="auto"/>
            <w:vAlign w:val="center"/>
          </w:tcPr>
          <w:p w14:paraId="7A300656" w14:textId="633546E8" w:rsidR="00E904AE" w:rsidRDefault="00E904AE" w:rsidP="00E904AE">
            <w:pPr>
              <w:spacing w:beforeLines="20" w:before="48" w:afterLines="20" w:after="48"/>
              <w:ind w:left="142"/>
              <w:rPr>
                <w:rFonts w:ascii="Arial" w:hAnsi="Arial"/>
                <w:b/>
                <w:sz w:val="16"/>
              </w:rPr>
            </w:pPr>
            <w:r>
              <w:rPr>
                <w:rFonts w:ascii="Arial" w:hAnsi="Arial"/>
                <w:b/>
                <w:sz w:val="16"/>
              </w:rPr>
              <w:t>R</w:t>
            </w:r>
          </w:p>
        </w:tc>
        <w:tc>
          <w:tcPr>
            <w:tcW w:w="402" w:type="pct"/>
            <w:tcBorders>
              <w:top w:val="single" w:sz="4" w:space="0" w:color="auto"/>
              <w:left w:val="single" w:sz="4" w:space="0" w:color="auto"/>
              <w:bottom w:val="single" w:sz="4" w:space="0" w:color="auto"/>
            </w:tcBorders>
            <w:shd w:val="clear" w:color="auto" w:fill="auto"/>
          </w:tcPr>
          <w:p w14:paraId="1F6FFF17" w14:textId="77777777" w:rsidR="00E904AE" w:rsidRPr="00FF4581" w:rsidRDefault="00E904AE" w:rsidP="00E904AE">
            <w:pPr>
              <w:spacing w:beforeLines="20" w:before="48" w:afterLines="20" w:after="48"/>
              <w:ind w:left="142"/>
              <w:jc w:val="center"/>
              <w:rPr>
                <w:rFonts w:ascii="Arial" w:hAnsi="Arial"/>
                <w:b/>
                <w:sz w:val="16"/>
              </w:rPr>
            </w:pPr>
          </w:p>
        </w:tc>
      </w:tr>
      <w:tr w:rsidR="00E904AE" w:rsidRPr="00581E81" w14:paraId="641E3439" w14:textId="77777777" w:rsidTr="00E904AE">
        <w:trPr>
          <w:cantSplit/>
        </w:trPr>
        <w:tc>
          <w:tcPr>
            <w:tcW w:w="147" w:type="pct"/>
            <w:tcBorders>
              <w:right w:val="single" w:sz="4" w:space="0" w:color="auto"/>
            </w:tcBorders>
            <w:shd w:val="clear" w:color="auto" w:fill="auto"/>
          </w:tcPr>
          <w:p w14:paraId="1D3A20F7" w14:textId="0DEE0DEC" w:rsidR="00E904AE" w:rsidRDefault="00E904AE" w:rsidP="00E904AE">
            <w:pPr>
              <w:spacing w:beforeLines="20" w:before="48" w:afterLines="20" w:after="48"/>
              <w:jc w:val="center"/>
              <w:rPr>
                <w:rFonts w:ascii="Arial" w:hAnsi="Arial"/>
                <w:b/>
                <w:sz w:val="16"/>
              </w:rPr>
            </w:pPr>
            <w:r>
              <w:rPr>
                <w:rFonts w:ascii="Arial" w:hAnsi="Arial"/>
                <w:b/>
                <w:sz w:val="16"/>
              </w:rPr>
              <w:t>5</w:t>
            </w:r>
          </w:p>
        </w:tc>
        <w:tc>
          <w:tcPr>
            <w:tcW w:w="620" w:type="pct"/>
            <w:tcBorders>
              <w:left w:val="single" w:sz="4" w:space="0" w:color="auto"/>
              <w:right w:val="single" w:sz="4" w:space="0" w:color="auto"/>
            </w:tcBorders>
            <w:shd w:val="clear" w:color="auto" w:fill="auto"/>
          </w:tcPr>
          <w:p w14:paraId="5A0F697D" w14:textId="77777777" w:rsidR="00E904AE" w:rsidRDefault="00E904AE" w:rsidP="00E904AE">
            <w:pPr>
              <w:rPr>
                <w:rFonts w:ascii="Calibri" w:hAnsi="Calibri"/>
                <w:b/>
              </w:rPr>
            </w:pPr>
          </w:p>
        </w:tc>
        <w:tc>
          <w:tcPr>
            <w:tcW w:w="958" w:type="pct"/>
            <w:tcBorders>
              <w:left w:val="single" w:sz="4" w:space="0" w:color="auto"/>
              <w:right w:val="single" w:sz="4" w:space="0" w:color="auto"/>
            </w:tcBorders>
            <w:shd w:val="clear" w:color="auto" w:fill="auto"/>
          </w:tcPr>
          <w:p w14:paraId="1C4EBE5F" w14:textId="0098CFD5" w:rsidR="00E904AE" w:rsidRDefault="00E904AE" w:rsidP="00E904AE">
            <w:pPr>
              <w:spacing w:beforeLines="20" w:before="48" w:afterLines="20" w:after="48"/>
              <w:ind w:left="142"/>
              <w:rPr>
                <w:rFonts w:asciiTheme="minorHAnsi" w:hAnsiTheme="minorHAnsi" w:cstheme="minorHAnsi"/>
                <w:sz w:val="18"/>
                <w:szCs w:val="18"/>
              </w:rPr>
            </w:pPr>
            <w:r>
              <w:rPr>
                <w:rFonts w:asciiTheme="minorHAnsi" w:hAnsiTheme="minorHAnsi" w:cstheme="minorHAnsi"/>
                <w:sz w:val="18"/>
                <w:szCs w:val="18"/>
              </w:rPr>
              <w:t>Drainage materials</w:t>
            </w:r>
          </w:p>
        </w:tc>
        <w:tc>
          <w:tcPr>
            <w:tcW w:w="911" w:type="pct"/>
            <w:tcBorders>
              <w:left w:val="single" w:sz="4" w:space="0" w:color="auto"/>
              <w:right w:val="single" w:sz="4" w:space="0" w:color="auto"/>
            </w:tcBorders>
            <w:shd w:val="clear" w:color="auto" w:fill="auto"/>
          </w:tcPr>
          <w:p w14:paraId="13EA13D0" w14:textId="0169E198" w:rsidR="00E904AE" w:rsidRDefault="00E904AE" w:rsidP="00E904AE">
            <w:pPr>
              <w:spacing w:beforeLines="20" w:before="48" w:afterLines="20" w:after="48"/>
              <w:rPr>
                <w:rFonts w:asciiTheme="minorHAnsi" w:hAnsiTheme="minorHAnsi" w:cstheme="minorHAnsi"/>
                <w:sz w:val="18"/>
                <w:szCs w:val="18"/>
              </w:rPr>
            </w:pPr>
            <w:r>
              <w:rPr>
                <w:rFonts w:asciiTheme="minorHAnsi" w:hAnsiTheme="minorHAnsi" w:cstheme="minorHAnsi"/>
                <w:sz w:val="18"/>
                <w:szCs w:val="18"/>
              </w:rPr>
              <w:t>20/7 “Pages” metal</w:t>
            </w:r>
          </w:p>
        </w:tc>
        <w:tc>
          <w:tcPr>
            <w:tcW w:w="814" w:type="pct"/>
            <w:tcBorders>
              <w:top w:val="single" w:sz="4" w:space="0" w:color="auto"/>
              <w:left w:val="single" w:sz="4" w:space="0" w:color="auto"/>
              <w:bottom w:val="single" w:sz="4" w:space="0" w:color="auto"/>
              <w:right w:val="single" w:sz="4" w:space="0" w:color="auto"/>
            </w:tcBorders>
            <w:shd w:val="clear" w:color="auto" w:fill="auto"/>
          </w:tcPr>
          <w:p w14:paraId="31526FCD" w14:textId="77777777" w:rsidR="00E904AE" w:rsidRDefault="00E904AE" w:rsidP="00E904AE">
            <w:pPr>
              <w:spacing w:beforeLines="20" w:before="48" w:afterLines="20" w:after="48"/>
              <w:ind w:left="142"/>
              <w:rPr>
                <w:rFonts w:asciiTheme="minorHAnsi" w:hAnsiTheme="minorHAnsi" w:cstheme="minorHAnsi"/>
                <w:sz w:val="18"/>
                <w:szCs w:val="18"/>
              </w:rPr>
            </w:pPr>
            <w:r>
              <w:rPr>
                <w:rFonts w:asciiTheme="minorHAnsi" w:hAnsiTheme="minorHAnsi" w:cstheme="minorHAnsi"/>
                <w:sz w:val="18"/>
                <w:szCs w:val="18"/>
              </w:rPr>
              <w:t>Supplier documentation</w:t>
            </w:r>
          </w:p>
          <w:p w14:paraId="1606C91D" w14:textId="7DB83718" w:rsidR="00AF5D4C" w:rsidRDefault="00AF5D4C" w:rsidP="00E904AE">
            <w:pPr>
              <w:spacing w:beforeLines="20" w:before="48" w:afterLines="20" w:after="48"/>
              <w:ind w:left="142"/>
              <w:rPr>
                <w:rFonts w:asciiTheme="minorHAnsi" w:hAnsiTheme="minorHAnsi" w:cstheme="minorHAnsi"/>
                <w:sz w:val="18"/>
                <w:szCs w:val="18"/>
              </w:rPr>
            </w:pPr>
            <w:r>
              <w:rPr>
                <w:rFonts w:asciiTheme="minorHAnsi" w:hAnsiTheme="minorHAnsi" w:cstheme="minorHAnsi"/>
                <w:sz w:val="18"/>
                <w:szCs w:val="18"/>
              </w:rPr>
              <w:t>KDC Engineering Standards</w:t>
            </w:r>
          </w:p>
        </w:tc>
        <w:tc>
          <w:tcPr>
            <w:tcW w:w="145" w:type="pct"/>
            <w:tcBorders>
              <w:top w:val="single" w:sz="4" w:space="0" w:color="auto"/>
              <w:left w:val="single" w:sz="4" w:space="0" w:color="auto"/>
              <w:bottom w:val="single" w:sz="4" w:space="0" w:color="auto"/>
              <w:right w:val="single" w:sz="4" w:space="0" w:color="auto"/>
            </w:tcBorders>
            <w:shd w:val="clear" w:color="auto" w:fill="auto"/>
            <w:vAlign w:val="center"/>
          </w:tcPr>
          <w:p w14:paraId="1D5E1A01" w14:textId="6100E95C" w:rsidR="00E904AE" w:rsidRDefault="00E904AE" w:rsidP="00E904AE">
            <w:pPr>
              <w:spacing w:beforeLines="20" w:before="48" w:afterLines="20" w:after="48"/>
              <w:ind w:left="142"/>
              <w:jc w:val="center"/>
              <w:rPr>
                <w:rFonts w:ascii="Arial" w:hAnsi="Arial"/>
                <w:b/>
                <w:sz w:val="16"/>
              </w:rPr>
            </w:pPr>
            <w:r>
              <w:rPr>
                <w:rFonts w:ascii="Arial" w:hAnsi="Arial"/>
                <w:b/>
                <w:sz w:val="16"/>
              </w:rPr>
              <w:t>R</w:t>
            </w:r>
          </w:p>
        </w:tc>
        <w:tc>
          <w:tcPr>
            <w:tcW w:w="384" w:type="pct"/>
            <w:tcBorders>
              <w:top w:val="single" w:sz="4" w:space="0" w:color="auto"/>
              <w:left w:val="single" w:sz="4" w:space="0" w:color="auto"/>
              <w:bottom w:val="single" w:sz="4" w:space="0" w:color="auto"/>
              <w:right w:val="single" w:sz="4" w:space="0" w:color="auto"/>
            </w:tcBorders>
            <w:shd w:val="clear" w:color="auto" w:fill="auto"/>
          </w:tcPr>
          <w:p w14:paraId="3E18623E" w14:textId="77777777" w:rsidR="00E904AE" w:rsidRPr="00FF4581" w:rsidRDefault="00E904AE" w:rsidP="00E904AE">
            <w:pPr>
              <w:spacing w:beforeLines="20" w:before="48" w:afterLines="20" w:after="48"/>
              <w:ind w:left="142"/>
              <w:jc w:val="center"/>
              <w:rPr>
                <w:rFonts w:ascii="Arial" w:hAnsi="Arial"/>
                <w:b/>
                <w:sz w:val="16"/>
              </w:rPr>
            </w:pPr>
          </w:p>
        </w:tc>
        <w:tc>
          <w:tcPr>
            <w:tcW w:w="125" w:type="pct"/>
            <w:tcBorders>
              <w:top w:val="single" w:sz="4" w:space="0" w:color="auto"/>
              <w:left w:val="single" w:sz="4" w:space="0" w:color="auto"/>
              <w:bottom w:val="single" w:sz="4" w:space="0" w:color="auto"/>
              <w:right w:val="single" w:sz="4" w:space="0" w:color="auto"/>
            </w:tcBorders>
            <w:shd w:val="clear" w:color="auto" w:fill="auto"/>
            <w:vAlign w:val="center"/>
          </w:tcPr>
          <w:p w14:paraId="487DC21C" w14:textId="7B055CA3" w:rsidR="00E904AE" w:rsidRDefault="00E904AE" w:rsidP="00E904AE">
            <w:pPr>
              <w:spacing w:beforeLines="20" w:before="48" w:afterLines="20" w:after="48"/>
              <w:ind w:left="142"/>
              <w:rPr>
                <w:rFonts w:ascii="Arial" w:hAnsi="Arial"/>
                <w:b/>
                <w:sz w:val="16"/>
              </w:rPr>
            </w:pPr>
            <w:r>
              <w:rPr>
                <w:rFonts w:ascii="Arial" w:hAnsi="Arial"/>
                <w:b/>
                <w:sz w:val="16"/>
              </w:rPr>
              <w:t>R</w:t>
            </w:r>
          </w:p>
        </w:tc>
        <w:tc>
          <w:tcPr>
            <w:tcW w:w="352" w:type="pct"/>
            <w:tcBorders>
              <w:top w:val="single" w:sz="4" w:space="0" w:color="auto"/>
              <w:left w:val="single" w:sz="4" w:space="0" w:color="auto"/>
              <w:bottom w:val="single" w:sz="4" w:space="0" w:color="auto"/>
              <w:right w:val="single" w:sz="4" w:space="0" w:color="auto"/>
            </w:tcBorders>
            <w:shd w:val="clear" w:color="auto" w:fill="auto"/>
          </w:tcPr>
          <w:p w14:paraId="1B8C80FE" w14:textId="77777777" w:rsidR="00E904AE" w:rsidRPr="00FF4581" w:rsidRDefault="00E904AE" w:rsidP="00E904AE">
            <w:pPr>
              <w:spacing w:beforeLines="20" w:before="48" w:afterLines="20" w:after="48"/>
              <w:ind w:left="142"/>
              <w:jc w:val="center"/>
              <w:rPr>
                <w:rFonts w:ascii="Arial" w:hAnsi="Arial"/>
                <w:b/>
                <w:sz w:val="16"/>
              </w:rPr>
            </w:pPr>
          </w:p>
        </w:tc>
        <w:tc>
          <w:tcPr>
            <w:tcW w:w="142" w:type="pct"/>
            <w:tcBorders>
              <w:top w:val="single" w:sz="4" w:space="0" w:color="auto"/>
              <w:left w:val="single" w:sz="4" w:space="0" w:color="auto"/>
              <w:bottom w:val="single" w:sz="4" w:space="0" w:color="auto"/>
              <w:right w:val="single" w:sz="4" w:space="0" w:color="auto"/>
            </w:tcBorders>
            <w:shd w:val="clear" w:color="auto" w:fill="auto"/>
            <w:vAlign w:val="center"/>
          </w:tcPr>
          <w:p w14:paraId="783D5B6C" w14:textId="17BFE0D6" w:rsidR="00E904AE" w:rsidRDefault="00E904AE" w:rsidP="00E904AE">
            <w:pPr>
              <w:spacing w:beforeLines="20" w:before="48" w:afterLines="20" w:after="48"/>
              <w:ind w:left="142"/>
              <w:rPr>
                <w:rFonts w:ascii="Arial" w:hAnsi="Arial"/>
                <w:b/>
                <w:sz w:val="16"/>
              </w:rPr>
            </w:pPr>
            <w:r>
              <w:rPr>
                <w:rFonts w:ascii="Arial" w:hAnsi="Arial"/>
                <w:b/>
                <w:sz w:val="16"/>
              </w:rPr>
              <w:t>R</w:t>
            </w:r>
          </w:p>
        </w:tc>
        <w:tc>
          <w:tcPr>
            <w:tcW w:w="402" w:type="pct"/>
            <w:tcBorders>
              <w:top w:val="single" w:sz="4" w:space="0" w:color="auto"/>
              <w:left w:val="single" w:sz="4" w:space="0" w:color="auto"/>
              <w:bottom w:val="single" w:sz="4" w:space="0" w:color="auto"/>
            </w:tcBorders>
            <w:shd w:val="clear" w:color="auto" w:fill="auto"/>
          </w:tcPr>
          <w:p w14:paraId="64E9458E" w14:textId="77777777" w:rsidR="00E904AE" w:rsidRPr="00FF4581" w:rsidRDefault="00E904AE" w:rsidP="00E904AE">
            <w:pPr>
              <w:spacing w:beforeLines="20" w:before="48" w:afterLines="20" w:after="48"/>
              <w:ind w:left="142"/>
              <w:jc w:val="center"/>
              <w:rPr>
                <w:rFonts w:ascii="Arial" w:hAnsi="Arial"/>
                <w:b/>
                <w:sz w:val="16"/>
              </w:rPr>
            </w:pPr>
          </w:p>
        </w:tc>
      </w:tr>
      <w:tr w:rsidR="00E904AE" w:rsidRPr="00581E81" w14:paraId="10A13933" w14:textId="77777777" w:rsidTr="00E904AE">
        <w:trPr>
          <w:cantSplit/>
        </w:trPr>
        <w:tc>
          <w:tcPr>
            <w:tcW w:w="147" w:type="pct"/>
            <w:tcBorders>
              <w:right w:val="single" w:sz="4" w:space="0" w:color="auto"/>
            </w:tcBorders>
            <w:shd w:val="clear" w:color="auto" w:fill="auto"/>
          </w:tcPr>
          <w:p w14:paraId="7CEF8C58" w14:textId="1F7CC998" w:rsidR="00E904AE" w:rsidRDefault="00E904AE" w:rsidP="00E904AE">
            <w:pPr>
              <w:spacing w:beforeLines="20" w:before="48" w:afterLines="20" w:after="48"/>
              <w:jc w:val="center"/>
              <w:rPr>
                <w:rFonts w:ascii="Arial" w:hAnsi="Arial"/>
                <w:b/>
                <w:sz w:val="16"/>
              </w:rPr>
            </w:pPr>
            <w:r>
              <w:rPr>
                <w:rFonts w:ascii="Arial" w:hAnsi="Arial"/>
                <w:b/>
                <w:sz w:val="16"/>
              </w:rPr>
              <w:t>6</w:t>
            </w:r>
          </w:p>
        </w:tc>
        <w:tc>
          <w:tcPr>
            <w:tcW w:w="620" w:type="pct"/>
            <w:tcBorders>
              <w:left w:val="single" w:sz="4" w:space="0" w:color="auto"/>
              <w:right w:val="single" w:sz="4" w:space="0" w:color="auto"/>
            </w:tcBorders>
            <w:shd w:val="clear" w:color="auto" w:fill="auto"/>
          </w:tcPr>
          <w:p w14:paraId="0CE8165D" w14:textId="361AC48F" w:rsidR="00E904AE" w:rsidRDefault="00E904AE" w:rsidP="00E904AE">
            <w:pPr>
              <w:rPr>
                <w:rFonts w:ascii="Calibri" w:hAnsi="Calibri"/>
                <w:b/>
              </w:rPr>
            </w:pPr>
            <w:r>
              <w:rPr>
                <w:rFonts w:ascii="Calibri" w:hAnsi="Calibri"/>
                <w:b/>
              </w:rPr>
              <w:t>Construction – Dished Channel</w:t>
            </w:r>
          </w:p>
        </w:tc>
        <w:tc>
          <w:tcPr>
            <w:tcW w:w="958" w:type="pct"/>
            <w:tcBorders>
              <w:left w:val="single" w:sz="4" w:space="0" w:color="auto"/>
              <w:right w:val="single" w:sz="4" w:space="0" w:color="auto"/>
            </w:tcBorders>
            <w:shd w:val="clear" w:color="auto" w:fill="auto"/>
          </w:tcPr>
          <w:p w14:paraId="3EAEB425" w14:textId="5AFBB68F" w:rsidR="00E904AE" w:rsidRPr="000041FC" w:rsidRDefault="00E904AE" w:rsidP="00E904AE">
            <w:pPr>
              <w:spacing w:beforeLines="20" w:before="48" w:afterLines="20" w:after="48"/>
              <w:ind w:left="142"/>
              <w:rPr>
                <w:rFonts w:asciiTheme="minorHAnsi" w:hAnsiTheme="minorHAnsi" w:cstheme="minorHAnsi"/>
                <w:sz w:val="18"/>
                <w:szCs w:val="18"/>
              </w:rPr>
            </w:pPr>
            <w:r>
              <w:rPr>
                <w:rFonts w:asciiTheme="minorHAnsi" w:hAnsiTheme="minorHAnsi" w:cstheme="minorHAnsi"/>
                <w:sz w:val="18"/>
                <w:szCs w:val="18"/>
              </w:rPr>
              <w:t>Concrete Strength</w:t>
            </w:r>
          </w:p>
        </w:tc>
        <w:tc>
          <w:tcPr>
            <w:tcW w:w="911" w:type="pct"/>
            <w:tcBorders>
              <w:left w:val="single" w:sz="4" w:space="0" w:color="auto"/>
              <w:right w:val="single" w:sz="4" w:space="0" w:color="auto"/>
            </w:tcBorders>
            <w:shd w:val="clear" w:color="auto" w:fill="auto"/>
          </w:tcPr>
          <w:p w14:paraId="4F41B86C" w14:textId="748729D7" w:rsidR="00E904AE" w:rsidRDefault="00E904AE" w:rsidP="00E904AE">
            <w:pPr>
              <w:spacing w:beforeLines="20" w:before="48" w:afterLines="20" w:after="48"/>
              <w:rPr>
                <w:rFonts w:asciiTheme="minorHAnsi" w:hAnsiTheme="minorHAnsi" w:cstheme="minorHAnsi"/>
                <w:sz w:val="18"/>
                <w:szCs w:val="18"/>
              </w:rPr>
            </w:pPr>
            <w:r>
              <w:rPr>
                <w:rFonts w:asciiTheme="minorHAnsi" w:hAnsiTheme="minorHAnsi" w:cstheme="minorHAnsi"/>
                <w:sz w:val="18"/>
                <w:szCs w:val="18"/>
              </w:rPr>
              <w:t>30MPa at 28 days</w:t>
            </w:r>
          </w:p>
        </w:tc>
        <w:tc>
          <w:tcPr>
            <w:tcW w:w="814" w:type="pct"/>
            <w:tcBorders>
              <w:top w:val="single" w:sz="4" w:space="0" w:color="auto"/>
              <w:left w:val="single" w:sz="4" w:space="0" w:color="auto"/>
              <w:bottom w:val="single" w:sz="4" w:space="0" w:color="auto"/>
              <w:right w:val="single" w:sz="4" w:space="0" w:color="auto"/>
            </w:tcBorders>
            <w:shd w:val="clear" w:color="auto" w:fill="auto"/>
          </w:tcPr>
          <w:p w14:paraId="24480A74" w14:textId="77777777" w:rsidR="00E904AE" w:rsidRDefault="00E904AE" w:rsidP="00E904AE">
            <w:pPr>
              <w:spacing w:beforeLines="20" w:before="48" w:afterLines="20" w:after="48"/>
              <w:ind w:left="142"/>
              <w:rPr>
                <w:rFonts w:asciiTheme="minorHAnsi" w:hAnsiTheme="minorHAnsi" w:cstheme="minorHAnsi"/>
                <w:sz w:val="18"/>
                <w:szCs w:val="18"/>
              </w:rPr>
            </w:pPr>
            <w:r>
              <w:rPr>
                <w:rFonts w:asciiTheme="minorHAnsi" w:hAnsiTheme="minorHAnsi" w:cstheme="minorHAnsi"/>
                <w:sz w:val="18"/>
                <w:szCs w:val="18"/>
              </w:rPr>
              <w:t>Supplier documentation</w:t>
            </w:r>
          </w:p>
          <w:p w14:paraId="274CDDEE" w14:textId="7AC5D01D" w:rsidR="00AF5D4C" w:rsidRDefault="00AF5D4C" w:rsidP="00E904AE">
            <w:pPr>
              <w:spacing w:beforeLines="20" w:before="48" w:afterLines="20" w:after="48"/>
              <w:ind w:left="142"/>
              <w:rPr>
                <w:rFonts w:asciiTheme="minorHAnsi" w:hAnsiTheme="minorHAnsi" w:cstheme="minorHAnsi"/>
                <w:sz w:val="18"/>
                <w:szCs w:val="18"/>
              </w:rPr>
            </w:pPr>
            <w:r>
              <w:rPr>
                <w:rFonts w:asciiTheme="minorHAnsi" w:hAnsiTheme="minorHAnsi" w:cstheme="minorHAnsi"/>
                <w:sz w:val="18"/>
                <w:szCs w:val="18"/>
              </w:rPr>
              <w:t>KDC Engineering Standards</w:t>
            </w:r>
          </w:p>
        </w:tc>
        <w:tc>
          <w:tcPr>
            <w:tcW w:w="145" w:type="pct"/>
            <w:tcBorders>
              <w:top w:val="single" w:sz="4" w:space="0" w:color="auto"/>
              <w:left w:val="single" w:sz="4" w:space="0" w:color="auto"/>
              <w:bottom w:val="single" w:sz="4" w:space="0" w:color="auto"/>
              <w:right w:val="single" w:sz="4" w:space="0" w:color="auto"/>
            </w:tcBorders>
            <w:shd w:val="clear" w:color="auto" w:fill="auto"/>
            <w:vAlign w:val="center"/>
          </w:tcPr>
          <w:p w14:paraId="4AEAAD01" w14:textId="13387537" w:rsidR="00E904AE" w:rsidRPr="00FF4581" w:rsidRDefault="00E904AE" w:rsidP="00E904AE">
            <w:pPr>
              <w:spacing w:beforeLines="20" w:before="48" w:afterLines="20" w:after="48"/>
              <w:ind w:left="142"/>
              <w:jc w:val="center"/>
              <w:rPr>
                <w:rFonts w:ascii="Arial" w:hAnsi="Arial"/>
                <w:b/>
                <w:sz w:val="16"/>
              </w:rPr>
            </w:pPr>
            <w:r>
              <w:rPr>
                <w:rFonts w:ascii="Arial" w:hAnsi="Arial"/>
                <w:b/>
                <w:sz w:val="16"/>
              </w:rPr>
              <w:t>R</w:t>
            </w:r>
          </w:p>
        </w:tc>
        <w:tc>
          <w:tcPr>
            <w:tcW w:w="384" w:type="pct"/>
            <w:tcBorders>
              <w:top w:val="single" w:sz="4" w:space="0" w:color="auto"/>
              <w:left w:val="single" w:sz="4" w:space="0" w:color="auto"/>
              <w:bottom w:val="single" w:sz="4" w:space="0" w:color="auto"/>
              <w:right w:val="single" w:sz="4" w:space="0" w:color="auto"/>
            </w:tcBorders>
            <w:shd w:val="clear" w:color="auto" w:fill="auto"/>
          </w:tcPr>
          <w:p w14:paraId="27FBEC63" w14:textId="77777777" w:rsidR="00E904AE" w:rsidRPr="00FF4581" w:rsidRDefault="00E904AE" w:rsidP="00E904AE">
            <w:pPr>
              <w:spacing w:beforeLines="20" w:before="48" w:afterLines="20" w:after="48"/>
              <w:ind w:left="142"/>
              <w:jc w:val="center"/>
              <w:rPr>
                <w:rFonts w:ascii="Arial" w:hAnsi="Arial"/>
                <w:b/>
                <w:sz w:val="16"/>
              </w:rPr>
            </w:pPr>
          </w:p>
        </w:tc>
        <w:tc>
          <w:tcPr>
            <w:tcW w:w="125" w:type="pct"/>
            <w:tcBorders>
              <w:top w:val="single" w:sz="4" w:space="0" w:color="auto"/>
              <w:left w:val="single" w:sz="4" w:space="0" w:color="auto"/>
              <w:bottom w:val="single" w:sz="4" w:space="0" w:color="auto"/>
              <w:right w:val="single" w:sz="4" w:space="0" w:color="auto"/>
            </w:tcBorders>
            <w:shd w:val="clear" w:color="auto" w:fill="auto"/>
            <w:vAlign w:val="center"/>
          </w:tcPr>
          <w:p w14:paraId="06A85075" w14:textId="77F5832A" w:rsidR="00E904AE" w:rsidRPr="00FF4581" w:rsidRDefault="00E904AE" w:rsidP="00E904AE">
            <w:pPr>
              <w:spacing w:beforeLines="20" w:before="48" w:afterLines="20" w:after="48"/>
              <w:ind w:left="142"/>
              <w:rPr>
                <w:rFonts w:ascii="Arial" w:hAnsi="Arial"/>
                <w:b/>
                <w:sz w:val="16"/>
              </w:rPr>
            </w:pPr>
            <w:r>
              <w:rPr>
                <w:rFonts w:ascii="Arial" w:hAnsi="Arial"/>
                <w:b/>
                <w:sz w:val="16"/>
              </w:rPr>
              <w:t>R</w:t>
            </w:r>
          </w:p>
        </w:tc>
        <w:tc>
          <w:tcPr>
            <w:tcW w:w="352" w:type="pct"/>
            <w:tcBorders>
              <w:top w:val="single" w:sz="4" w:space="0" w:color="auto"/>
              <w:left w:val="single" w:sz="4" w:space="0" w:color="auto"/>
              <w:bottom w:val="single" w:sz="4" w:space="0" w:color="auto"/>
              <w:right w:val="single" w:sz="4" w:space="0" w:color="auto"/>
            </w:tcBorders>
            <w:shd w:val="clear" w:color="auto" w:fill="auto"/>
          </w:tcPr>
          <w:p w14:paraId="02235EB7" w14:textId="77777777" w:rsidR="00E904AE" w:rsidRPr="00FF4581" w:rsidRDefault="00E904AE" w:rsidP="00E904AE">
            <w:pPr>
              <w:spacing w:beforeLines="20" w:before="48" w:afterLines="20" w:after="48"/>
              <w:ind w:left="142"/>
              <w:jc w:val="center"/>
              <w:rPr>
                <w:rFonts w:ascii="Arial" w:hAnsi="Arial"/>
                <w:b/>
                <w:sz w:val="16"/>
              </w:rPr>
            </w:pPr>
          </w:p>
        </w:tc>
        <w:tc>
          <w:tcPr>
            <w:tcW w:w="142" w:type="pct"/>
            <w:tcBorders>
              <w:top w:val="single" w:sz="4" w:space="0" w:color="auto"/>
              <w:left w:val="single" w:sz="4" w:space="0" w:color="auto"/>
              <w:bottom w:val="single" w:sz="4" w:space="0" w:color="auto"/>
              <w:right w:val="single" w:sz="4" w:space="0" w:color="auto"/>
            </w:tcBorders>
            <w:shd w:val="clear" w:color="auto" w:fill="auto"/>
            <w:vAlign w:val="center"/>
          </w:tcPr>
          <w:p w14:paraId="21F54D87" w14:textId="214F9CFA" w:rsidR="00E904AE" w:rsidRPr="00FF4581" w:rsidRDefault="00E904AE" w:rsidP="00E904AE">
            <w:pPr>
              <w:spacing w:beforeLines="20" w:before="48" w:afterLines="20" w:after="48"/>
              <w:ind w:left="142"/>
              <w:rPr>
                <w:rFonts w:ascii="Arial" w:hAnsi="Arial"/>
                <w:b/>
                <w:sz w:val="16"/>
              </w:rPr>
            </w:pPr>
            <w:r>
              <w:rPr>
                <w:rFonts w:ascii="Arial" w:hAnsi="Arial"/>
                <w:b/>
                <w:sz w:val="16"/>
              </w:rPr>
              <w:t>R</w:t>
            </w:r>
          </w:p>
        </w:tc>
        <w:tc>
          <w:tcPr>
            <w:tcW w:w="402" w:type="pct"/>
            <w:tcBorders>
              <w:top w:val="single" w:sz="4" w:space="0" w:color="auto"/>
              <w:left w:val="single" w:sz="4" w:space="0" w:color="auto"/>
              <w:bottom w:val="single" w:sz="4" w:space="0" w:color="auto"/>
            </w:tcBorders>
            <w:shd w:val="clear" w:color="auto" w:fill="auto"/>
          </w:tcPr>
          <w:p w14:paraId="5AABEC9D" w14:textId="77777777" w:rsidR="00E904AE" w:rsidRPr="00FF4581" w:rsidRDefault="00E904AE" w:rsidP="00E904AE">
            <w:pPr>
              <w:spacing w:beforeLines="20" w:before="48" w:afterLines="20" w:after="48"/>
              <w:ind w:left="142"/>
              <w:jc w:val="center"/>
              <w:rPr>
                <w:rFonts w:ascii="Arial" w:hAnsi="Arial"/>
                <w:b/>
                <w:sz w:val="16"/>
              </w:rPr>
            </w:pPr>
          </w:p>
        </w:tc>
      </w:tr>
      <w:tr w:rsidR="00E904AE" w:rsidRPr="00581E81" w14:paraId="6A28A334" w14:textId="77777777" w:rsidTr="00E904AE">
        <w:trPr>
          <w:cantSplit/>
        </w:trPr>
        <w:tc>
          <w:tcPr>
            <w:tcW w:w="147" w:type="pct"/>
            <w:tcBorders>
              <w:right w:val="single" w:sz="4" w:space="0" w:color="auto"/>
            </w:tcBorders>
            <w:shd w:val="clear" w:color="auto" w:fill="auto"/>
          </w:tcPr>
          <w:p w14:paraId="141C1E2A" w14:textId="0D9F34A8" w:rsidR="00E904AE" w:rsidRDefault="00E904AE" w:rsidP="00E904AE">
            <w:pPr>
              <w:spacing w:beforeLines="20" w:before="48" w:afterLines="20" w:after="48"/>
              <w:jc w:val="center"/>
              <w:rPr>
                <w:rFonts w:ascii="Arial" w:hAnsi="Arial"/>
                <w:b/>
                <w:sz w:val="16"/>
              </w:rPr>
            </w:pPr>
            <w:r>
              <w:rPr>
                <w:rFonts w:ascii="Arial" w:hAnsi="Arial"/>
                <w:b/>
                <w:sz w:val="16"/>
              </w:rPr>
              <w:t>7</w:t>
            </w:r>
          </w:p>
        </w:tc>
        <w:tc>
          <w:tcPr>
            <w:tcW w:w="620" w:type="pct"/>
            <w:tcBorders>
              <w:left w:val="single" w:sz="4" w:space="0" w:color="auto"/>
              <w:right w:val="single" w:sz="4" w:space="0" w:color="auto"/>
            </w:tcBorders>
            <w:shd w:val="clear" w:color="auto" w:fill="auto"/>
          </w:tcPr>
          <w:p w14:paraId="15BDF36C" w14:textId="29AF8155" w:rsidR="00E904AE" w:rsidRDefault="00E904AE" w:rsidP="00E904AE">
            <w:pPr>
              <w:rPr>
                <w:rFonts w:ascii="Calibri" w:hAnsi="Calibri"/>
                <w:b/>
              </w:rPr>
            </w:pPr>
            <w:r>
              <w:rPr>
                <w:rFonts w:ascii="Calibri" w:hAnsi="Calibri"/>
                <w:b/>
              </w:rPr>
              <w:t xml:space="preserve">Construction – Pavement </w:t>
            </w:r>
          </w:p>
        </w:tc>
        <w:tc>
          <w:tcPr>
            <w:tcW w:w="958" w:type="pct"/>
            <w:tcBorders>
              <w:left w:val="single" w:sz="4" w:space="0" w:color="auto"/>
              <w:right w:val="single" w:sz="4" w:space="0" w:color="auto"/>
            </w:tcBorders>
            <w:shd w:val="clear" w:color="auto" w:fill="auto"/>
          </w:tcPr>
          <w:p w14:paraId="3330389F" w14:textId="1AFB4133" w:rsidR="00E904AE" w:rsidRPr="000041FC" w:rsidRDefault="00E904AE" w:rsidP="00E904AE">
            <w:pPr>
              <w:spacing w:beforeLines="20" w:before="48" w:afterLines="20" w:after="48"/>
              <w:ind w:left="142"/>
              <w:rPr>
                <w:rFonts w:asciiTheme="minorHAnsi" w:hAnsiTheme="minorHAnsi" w:cstheme="minorHAnsi"/>
                <w:sz w:val="18"/>
                <w:szCs w:val="18"/>
              </w:rPr>
            </w:pPr>
            <w:r>
              <w:rPr>
                <w:rFonts w:asciiTheme="minorHAnsi" w:hAnsiTheme="minorHAnsi" w:cstheme="minorHAnsi"/>
                <w:sz w:val="18"/>
                <w:szCs w:val="18"/>
              </w:rPr>
              <w:t>Stripped Surface</w:t>
            </w:r>
          </w:p>
        </w:tc>
        <w:tc>
          <w:tcPr>
            <w:tcW w:w="911" w:type="pct"/>
            <w:tcBorders>
              <w:left w:val="single" w:sz="4" w:space="0" w:color="auto"/>
              <w:right w:val="single" w:sz="4" w:space="0" w:color="auto"/>
            </w:tcBorders>
            <w:shd w:val="clear" w:color="auto" w:fill="auto"/>
          </w:tcPr>
          <w:p w14:paraId="5BF9030D" w14:textId="23C3F90A" w:rsidR="00E904AE" w:rsidRDefault="00E904AE" w:rsidP="00E904AE">
            <w:pPr>
              <w:spacing w:beforeLines="20" w:before="48" w:afterLines="20" w:after="48"/>
              <w:rPr>
                <w:rFonts w:asciiTheme="minorHAnsi" w:hAnsiTheme="minorHAnsi" w:cstheme="minorHAnsi"/>
                <w:sz w:val="18"/>
                <w:szCs w:val="18"/>
              </w:rPr>
            </w:pPr>
            <w:r>
              <w:rPr>
                <w:rFonts w:asciiTheme="minorHAnsi" w:hAnsiTheme="minorHAnsi" w:cstheme="minorHAnsi"/>
                <w:sz w:val="18"/>
                <w:szCs w:val="18"/>
              </w:rPr>
              <w:t xml:space="preserve"> Visual Inspection</w:t>
            </w:r>
          </w:p>
        </w:tc>
        <w:tc>
          <w:tcPr>
            <w:tcW w:w="814" w:type="pct"/>
            <w:tcBorders>
              <w:top w:val="single" w:sz="4" w:space="0" w:color="auto"/>
              <w:left w:val="single" w:sz="4" w:space="0" w:color="auto"/>
              <w:bottom w:val="single" w:sz="4" w:space="0" w:color="auto"/>
              <w:right w:val="single" w:sz="4" w:space="0" w:color="auto"/>
            </w:tcBorders>
            <w:shd w:val="clear" w:color="auto" w:fill="auto"/>
          </w:tcPr>
          <w:p w14:paraId="7AF6FB03" w14:textId="156DCC9F" w:rsidR="00E904AE" w:rsidRDefault="00E904AE" w:rsidP="00E904AE">
            <w:pPr>
              <w:spacing w:beforeLines="20" w:before="48" w:afterLines="20" w:after="48"/>
              <w:ind w:left="142"/>
              <w:rPr>
                <w:rFonts w:asciiTheme="minorHAnsi" w:hAnsiTheme="minorHAnsi" w:cstheme="minorHAnsi"/>
                <w:sz w:val="18"/>
                <w:szCs w:val="18"/>
              </w:rPr>
            </w:pPr>
            <w:r>
              <w:rPr>
                <w:rFonts w:asciiTheme="minorHAnsi" w:hAnsiTheme="minorHAnsi" w:cstheme="minorHAnsi"/>
                <w:sz w:val="18"/>
                <w:szCs w:val="18"/>
              </w:rPr>
              <w:t>At completion of stripping, prior to further construction</w:t>
            </w:r>
          </w:p>
        </w:tc>
        <w:tc>
          <w:tcPr>
            <w:tcW w:w="145" w:type="pct"/>
            <w:tcBorders>
              <w:top w:val="single" w:sz="4" w:space="0" w:color="auto"/>
              <w:left w:val="single" w:sz="4" w:space="0" w:color="auto"/>
              <w:bottom w:val="single" w:sz="4" w:space="0" w:color="auto"/>
              <w:right w:val="single" w:sz="4" w:space="0" w:color="auto"/>
            </w:tcBorders>
            <w:shd w:val="clear" w:color="auto" w:fill="auto"/>
            <w:vAlign w:val="center"/>
          </w:tcPr>
          <w:p w14:paraId="70089481" w14:textId="7DD982ED" w:rsidR="00E904AE" w:rsidRPr="00FF4581" w:rsidRDefault="00E904AE" w:rsidP="00E904AE">
            <w:pPr>
              <w:spacing w:beforeLines="20" w:before="48" w:afterLines="20" w:after="48"/>
              <w:ind w:left="142"/>
              <w:jc w:val="center"/>
              <w:rPr>
                <w:rFonts w:ascii="Arial" w:hAnsi="Arial"/>
                <w:b/>
                <w:sz w:val="16"/>
              </w:rPr>
            </w:pPr>
            <w:r w:rsidRPr="00FF4581">
              <w:rPr>
                <w:rFonts w:ascii="Arial" w:hAnsi="Arial"/>
                <w:b/>
                <w:sz w:val="16"/>
              </w:rPr>
              <w:t>P</w:t>
            </w:r>
          </w:p>
        </w:tc>
        <w:tc>
          <w:tcPr>
            <w:tcW w:w="384" w:type="pct"/>
            <w:tcBorders>
              <w:top w:val="single" w:sz="4" w:space="0" w:color="auto"/>
              <w:left w:val="single" w:sz="4" w:space="0" w:color="auto"/>
              <w:bottom w:val="single" w:sz="4" w:space="0" w:color="auto"/>
              <w:right w:val="single" w:sz="4" w:space="0" w:color="auto"/>
            </w:tcBorders>
            <w:shd w:val="clear" w:color="auto" w:fill="auto"/>
          </w:tcPr>
          <w:p w14:paraId="143600CB" w14:textId="77777777" w:rsidR="00E904AE" w:rsidRPr="00FF4581" w:rsidRDefault="00E904AE" w:rsidP="00E904AE">
            <w:pPr>
              <w:spacing w:beforeLines="20" w:before="48" w:afterLines="20" w:after="48"/>
              <w:ind w:left="142"/>
              <w:jc w:val="center"/>
              <w:rPr>
                <w:rFonts w:ascii="Arial" w:hAnsi="Arial"/>
                <w:b/>
                <w:sz w:val="16"/>
              </w:rPr>
            </w:pPr>
          </w:p>
        </w:tc>
        <w:tc>
          <w:tcPr>
            <w:tcW w:w="125" w:type="pct"/>
            <w:tcBorders>
              <w:top w:val="single" w:sz="4" w:space="0" w:color="auto"/>
              <w:left w:val="single" w:sz="4" w:space="0" w:color="auto"/>
              <w:bottom w:val="single" w:sz="4" w:space="0" w:color="auto"/>
              <w:right w:val="single" w:sz="4" w:space="0" w:color="auto"/>
            </w:tcBorders>
            <w:shd w:val="clear" w:color="auto" w:fill="auto"/>
            <w:vAlign w:val="center"/>
          </w:tcPr>
          <w:p w14:paraId="76C91CD2" w14:textId="131F9591" w:rsidR="00E904AE" w:rsidRPr="00FF4581" w:rsidRDefault="00E904AE" w:rsidP="00E904AE">
            <w:pPr>
              <w:spacing w:beforeLines="20" w:before="48" w:afterLines="20" w:after="48"/>
              <w:ind w:left="142"/>
              <w:rPr>
                <w:rFonts w:ascii="Arial" w:hAnsi="Arial"/>
                <w:b/>
                <w:sz w:val="16"/>
              </w:rPr>
            </w:pPr>
            <w:r w:rsidRPr="00FF4581">
              <w:rPr>
                <w:rFonts w:ascii="Arial" w:hAnsi="Arial"/>
                <w:b/>
                <w:sz w:val="16"/>
              </w:rPr>
              <w:t>W</w:t>
            </w:r>
          </w:p>
        </w:tc>
        <w:tc>
          <w:tcPr>
            <w:tcW w:w="352" w:type="pct"/>
            <w:tcBorders>
              <w:top w:val="single" w:sz="4" w:space="0" w:color="auto"/>
              <w:left w:val="single" w:sz="4" w:space="0" w:color="auto"/>
              <w:bottom w:val="single" w:sz="4" w:space="0" w:color="auto"/>
              <w:right w:val="single" w:sz="4" w:space="0" w:color="auto"/>
            </w:tcBorders>
            <w:shd w:val="clear" w:color="auto" w:fill="auto"/>
          </w:tcPr>
          <w:p w14:paraId="1C63A385" w14:textId="77777777" w:rsidR="00E904AE" w:rsidRPr="00FF4581" w:rsidRDefault="00E904AE" w:rsidP="00E904AE">
            <w:pPr>
              <w:spacing w:beforeLines="20" w:before="48" w:afterLines="20" w:after="48"/>
              <w:ind w:left="142"/>
              <w:jc w:val="center"/>
              <w:rPr>
                <w:rFonts w:ascii="Arial" w:hAnsi="Arial"/>
                <w:b/>
                <w:sz w:val="16"/>
              </w:rPr>
            </w:pPr>
          </w:p>
        </w:tc>
        <w:tc>
          <w:tcPr>
            <w:tcW w:w="142" w:type="pct"/>
            <w:tcBorders>
              <w:top w:val="single" w:sz="4" w:space="0" w:color="auto"/>
              <w:left w:val="single" w:sz="4" w:space="0" w:color="auto"/>
              <w:bottom w:val="single" w:sz="4" w:space="0" w:color="auto"/>
              <w:right w:val="single" w:sz="4" w:space="0" w:color="auto"/>
            </w:tcBorders>
            <w:shd w:val="clear" w:color="auto" w:fill="auto"/>
            <w:vAlign w:val="center"/>
          </w:tcPr>
          <w:p w14:paraId="3584E947" w14:textId="77777777" w:rsidR="00E904AE" w:rsidRPr="00FF4581" w:rsidRDefault="00E904AE" w:rsidP="00E904AE">
            <w:pPr>
              <w:spacing w:beforeLines="20" w:before="48" w:afterLines="20" w:after="48"/>
              <w:ind w:left="142"/>
              <w:rPr>
                <w:rFonts w:ascii="Arial" w:hAnsi="Arial"/>
                <w:b/>
                <w:sz w:val="16"/>
              </w:rPr>
            </w:pPr>
          </w:p>
        </w:tc>
        <w:tc>
          <w:tcPr>
            <w:tcW w:w="402" w:type="pct"/>
            <w:tcBorders>
              <w:top w:val="single" w:sz="4" w:space="0" w:color="auto"/>
              <w:left w:val="single" w:sz="4" w:space="0" w:color="auto"/>
              <w:bottom w:val="single" w:sz="4" w:space="0" w:color="auto"/>
            </w:tcBorders>
            <w:shd w:val="clear" w:color="auto" w:fill="auto"/>
          </w:tcPr>
          <w:p w14:paraId="46F618F7" w14:textId="77777777" w:rsidR="00E904AE" w:rsidRPr="00FF4581" w:rsidRDefault="00E904AE" w:rsidP="00E904AE">
            <w:pPr>
              <w:spacing w:beforeLines="20" w:before="48" w:afterLines="20" w:after="48"/>
              <w:ind w:left="142"/>
              <w:jc w:val="center"/>
              <w:rPr>
                <w:rFonts w:ascii="Arial" w:hAnsi="Arial"/>
                <w:b/>
                <w:sz w:val="16"/>
              </w:rPr>
            </w:pPr>
          </w:p>
        </w:tc>
      </w:tr>
      <w:tr w:rsidR="00E904AE" w:rsidRPr="00581E81" w14:paraId="792BB9F4" w14:textId="77777777" w:rsidTr="00E904AE">
        <w:trPr>
          <w:cantSplit/>
        </w:trPr>
        <w:tc>
          <w:tcPr>
            <w:tcW w:w="147" w:type="pct"/>
            <w:tcBorders>
              <w:right w:val="single" w:sz="4" w:space="0" w:color="auto"/>
            </w:tcBorders>
            <w:shd w:val="clear" w:color="auto" w:fill="auto"/>
          </w:tcPr>
          <w:p w14:paraId="3409FC2D" w14:textId="2025DE37" w:rsidR="00E904AE" w:rsidRDefault="00E904AE" w:rsidP="00E904AE">
            <w:pPr>
              <w:spacing w:beforeLines="20" w:before="48" w:afterLines="20" w:after="48"/>
              <w:jc w:val="center"/>
              <w:rPr>
                <w:rFonts w:ascii="Arial" w:hAnsi="Arial"/>
                <w:b/>
                <w:sz w:val="16"/>
              </w:rPr>
            </w:pPr>
            <w:r>
              <w:rPr>
                <w:rFonts w:ascii="Arial" w:hAnsi="Arial"/>
                <w:b/>
                <w:sz w:val="16"/>
              </w:rPr>
              <w:t xml:space="preserve">8 </w:t>
            </w:r>
          </w:p>
        </w:tc>
        <w:tc>
          <w:tcPr>
            <w:tcW w:w="620" w:type="pct"/>
            <w:tcBorders>
              <w:left w:val="single" w:sz="4" w:space="0" w:color="auto"/>
              <w:right w:val="single" w:sz="4" w:space="0" w:color="auto"/>
            </w:tcBorders>
            <w:shd w:val="clear" w:color="auto" w:fill="auto"/>
          </w:tcPr>
          <w:p w14:paraId="7E1C0E9B" w14:textId="77777777" w:rsidR="00E904AE" w:rsidRDefault="00E904AE" w:rsidP="00E904AE">
            <w:pPr>
              <w:rPr>
                <w:rFonts w:ascii="Calibri" w:hAnsi="Calibri"/>
                <w:b/>
              </w:rPr>
            </w:pPr>
          </w:p>
        </w:tc>
        <w:tc>
          <w:tcPr>
            <w:tcW w:w="958" w:type="pct"/>
            <w:tcBorders>
              <w:left w:val="single" w:sz="4" w:space="0" w:color="auto"/>
              <w:right w:val="single" w:sz="4" w:space="0" w:color="auto"/>
            </w:tcBorders>
            <w:shd w:val="clear" w:color="auto" w:fill="auto"/>
          </w:tcPr>
          <w:p w14:paraId="15693C5C" w14:textId="131FF80F" w:rsidR="00E904AE" w:rsidRPr="000041FC" w:rsidRDefault="00E904AE" w:rsidP="00E904AE">
            <w:pPr>
              <w:spacing w:beforeLines="20" w:before="48" w:afterLines="20" w:after="48"/>
              <w:ind w:left="142"/>
              <w:rPr>
                <w:rFonts w:asciiTheme="minorHAnsi" w:hAnsiTheme="minorHAnsi" w:cstheme="minorHAnsi"/>
                <w:sz w:val="18"/>
                <w:szCs w:val="18"/>
              </w:rPr>
            </w:pPr>
            <w:r>
              <w:rPr>
                <w:rFonts w:asciiTheme="minorHAnsi" w:hAnsiTheme="minorHAnsi" w:cstheme="minorHAnsi"/>
                <w:sz w:val="18"/>
                <w:szCs w:val="18"/>
              </w:rPr>
              <w:t>Undercutting</w:t>
            </w:r>
          </w:p>
        </w:tc>
        <w:tc>
          <w:tcPr>
            <w:tcW w:w="911" w:type="pct"/>
            <w:tcBorders>
              <w:left w:val="single" w:sz="4" w:space="0" w:color="auto"/>
              <w:right w:val="single" w:sz="4" w:space="0" w:color="auto"/>
            </w:tcBorders>
            <w:shd w:val="clear" w:color="auto" w:fill="auto"/>
          </w:tcPr>
          <w:p w14:paraId="013D4634" w14:textId="4DD016DD" w:rsidR="00E904AE" w:rsidRDefault="00E904AE" w:rsidP="00E904AE">
            <w:pPr>
              <w:spacing w:beforeLines="20" w:before="48" w:afterLines="20" w:after="48"/>
              <w:rPr>
                <w:rFonts w:asciiTheme="minorHAnsi" w:hAnsiTheme="minorHAnsi" w:cstheme="minorHAnsi"/>
                <w:sz w:val="18"/>
                <w:szCs w:val="18"/>
              </w:rPr>
            </w:pPr>
            <w:r>
              <w:rPr>
                <w:rFonts w:asciiTheme="minorHAnsi" w:hAnsiTheme="minorHAnsi" w:cstheme="minorHAnsi"/>
                <w:sz w:val="18"/>
                <w:szCs w:val="18"/>
              </w:rPr>
              <w:t xml:space="preserve"> Engineer to confirm</w:t>
            </w:r>
          </w:p>
        </w:tc>
        <w:tc>
          <w:tcPr>
            <w:tcW w:w="814" w:type="pct"/>
            <w:tcBorders>
              <w:top w:val="single" w:sz="4" w:space="0" w:color="auto"/>
              <w:left w:val="single" w:sz="4" w:space="0" w:color="auto"/>
              <w:bottom w:val="single" w:sz="4" w:space="0" w:color="auto"/>
              <w:right w:val="single" w:sz="4" w:space="0" w:color="auto"/>
            </w:tcBorders>
            <w:shd w:val="clear" w:color="auto" w:fill="auto"/>
          </w:tcPr>
          <w:p w14:paraId="26BAF5E2" w14:textId="718FCBA5" w:rsidR="00E904AE" w:rsidRDefault="00E904AE" w:rsidP="00E904AE">
            <w:pPr>
              <w:spacing w:beforeLines="20" w:before="48" w:afterLines="20" w:after="48"/>
              <w:ind w:left="142"/>
              <w:rPr>
                <w:rFonts w:asciiTheme="minorHAnsi" w:hAnsiTheme="minorHAnsi" w:cstheme="minorHAnsi"/>
                <w:sz w:val="18"/>
                <w:szCs w:val="18"/>
              </w:rPr>
            </w:pPr>
            <w:r>
              <w:rPr>
                <w:rFonts w:asciiTheme="minorHAnsi" w:hAnsiTheme="minorHAnsi" w:cstheme="minorHAnsi"/>
                <w:sz w:val="18"/>
                <w:szCs w:val="18"/>
              </w:rPr>
              <w:t>As required</w:t>
            </w:r>
          </w:p>
        </w:tc>
        <w:tc>
          <w:tcPr>
            <w:tcW w:w="145" w:type="pct"/>
            <w:tcBorders>
              <w:top w:val="single" w:sz="4" w:space="0" w:color="auto"/>
              <w:left w:val="single" w:sz="4" w:space="0" w:color="auto"/>
              <w:bottom w:val="single" w:sz="4" w:space="0" w:color="auto"/>
              <w:right w:val="single" w:sz="4" w:space="0" w:color="auto"/>
            </w:tcBorders>
            <w:shd w:val="clear" w:color="auto" w:fill="auto"/>
            <w:vAlign w:val="center"/>
          </w:tcPr>
          <w:p w14:paraId="6D77B365" w14:textId="5919F2E9" w:rsidR="00E904AE" w:rsidRPr="00FF4581" w:rsidRDefault="00E904AE" w:rsidP="00E904AE">
            <w:pPr>
              <w:spacing w:beforeLines="20" w:before="48" w:afterLines="20" w:after="48"/>
              <w:ind w:left="142"/>
              <w:jc w:val="center"/>
              <w:rPr>
                <w:rFonts w:ascii="Arial" w:hAnsi="Arial"/>
                <w:b/>
                <w:sz w:val="16"/>
              </w:rPr>
            </w:pPr>
            <w:r w:rsidRPr="00FF4581">
              <w:rPr>
                <w:rFonts w:ascii="Arial" w:hAnsi="Arial"/>
                <w:b/>
                <w:sz w:val="16"/>
              </w:rPr>
              <w:t>H</w:t>
            </w:r>
          </w:p>
        </w:tc>
        <w:tc>
          <w:tcPr>
            <w:tcW w:w="384" w:type="pct"/>
            <w:tcBorders>
              <w:top w:val="single" w:sz="4" w:space="0" w:color="auto"/>
              <w:left w:val="single" w:sz="4" w:space="0" w:color="auto"/>
              <w:bottom w:val="single" w:sz="4" w:space="0" w:color="auto"/>
              <w:right w:val="single" w:sz="4" w:space="0" w:color="auto"/>
            </w:tcBorders>
            <w:shd w:val="clear" w:color="auto" w:fill="auto"/>
          </w:tcPr>
          <w:p w14:paraId="242A1C4C" w14:textId="77777777" w:rsidR="00E904AE" w:rsidRPr="00FF4581" w:rsidRDefault="00E904AE" w:rsidP="00E904AE">
            <w:pPr>
              <w:spacing w:beforeLines="20" w:before="48" w:afterLines="20" w:after="48"/>
              <w:ind w:left="142"/>
              <w:jc w:val="center"/>
              <w:rPr>
                <w:rFonts w:ascii="Arial" w:hAnsi="Arial"/>
                <w:b/>
                <w:sz w:val="16"/>
              </w:rPr>
            </w:pPr>
          </w:p>
        </w:tc>
        <w:tc>
          <w:tcPr>
            <w:tcW w:w="125" w:type="pct"/>
            <w:tcBorders>
              <w:top w:val="single" w:sz="4" w:space="0" w:color="auto"/>
              <w:left w:val="single" w:sz="4" w:space="0" w:color="auto"/>
              <w:bottom w:val="single" w:sz="4" w:space="0" w:color="auto"/>
              <w:right w:val="single" w:sz="4" w:space="0" w:color="auto"/>
            </w:tcBorders>
            <w:shd w:val="clear" w:color="auto" w:fill="auto"/>
            <w:vAlign w:val="center"/>
          </w:tcPr>
          <w:p w14:paraId="7E8C4F5F" w14:textId="3CF6C417" w:rsidR="00E904AE" w:rsidRPr="00FF4581" w:rsidRDefault="00E904AE" w:rsidP="00E904AE">
            <w:pPr>
              <w:spacing w:beforeLines="20" w:before="48" w:afterLines="20" w:after="48"/>
              <w:ind w:left="142"/>
              <w:rPr>
                <w:rFonts w:ascii="Arial" w:hAnsi="Arial"/>
                <w:b/>
                <w:sz w:val="16"/>
              </w:rPr>
            </w:pPr>
            <w:r w:rsidRPr="00FF4581">
              <w:rPr>
                <w:rFonts w:ascii="Arial" w:hAnsi="Arial"/>
                <w:b/>
                <w:sz w:val="16"/>
              </w:rPr>
              <w:t>W</w:t>
            </w:r>
          </w:p>
        </w:tc>
        <w:tc>
          <w:tcPr>
            <w:tcW w:w="352" w:type="pct"/>
            <w:tcBorders>
              <w:top w:val="single" w:sz="4" w:space="0" w:color="auto"/>
              <w:left w:val="single" w:sz="4" w:space="0" w:color="auto"/>
              <w:bottom w:val="single" w:sz="4" w:space="0" w:color="auto"/>
              <w:right w:val="single" w:sz="4" w:space="0" w:color="auto"/>
            </w:tcBorders>
            <w:shd w:val="clear" w:color="auto" w:fill="auto"/>
          </w:tcPr>
          <w:p w14:paraId="67CDDF74" w14:textId="77777777" w:rsidR="00E904AE" w:rsidRPr="00FF4581" w:rsidRDefault="00E904AE" w:rsidP="00E904AE">
            <w:pPr>
              <w:spacing w:beforeLines="20" w:before="48" w:afterLines="20" w:after="48"/>
              <w:ind w:left="142"/>
              <w:jc w:val="center"/>
              <w:rPr>
                <w:rFonts w:ascii="Arial" w:hAnsi="Arial"/>
                <w:b/>
                <w:sz w:val="16"/>
              </w:rPr>
            </w:pPr>
          </w:p>
        </w:tc>
        <w:tc>
          <w:tcPr>
            <w:tcW w:w="142" w:type="pct"/>
            <w:tcBorders>
              <w:top w:val="single" w:sz="4" w:space="0" w:color="auto"/>
              <w:left w:val="single" w:sz="4" w:space="0" w:color="auto"/>
              <w:bottom w:val="single" w:sz="4" w:space="0" w:color="auto"/>
              <w:right w:val="single" w:sz="4" w:space="0" w:color="auto"/>
            </w:tcBorders>
            <w:shd w:val="clear" w:color="auto" w:fill="auto"/>
            <w:vAlign w:val="center"/>
          </w:tcPr>
          <w:p w14:paraId="60024D5D" w14:textId="61CD8477" w:rsidR="00E904AE" w:rsidRPr="00FF4581" w:rsidRDefault="00E904AE" w:rsidP="00E904AE">
            <w:pPr>
              <w:spacing w:beforeLines="20" w:before="48" w:afterLines="20" w:after="48"/>
              <w:ind w:left="142"/>
              <w:rPr>
                <w:rFonts w:ascii="Arial" w:hAnsi="Arial"/>
                <w:b/>
                <w:sz w:val="16"/>
              </w:rPr>
            </w:pPr>
            <w:r w:rsidRPr="00FF4581">
              <w:rPr>
                <w:rFonts w:ascii="Arial" w:hAnsi="Arial"/>
                <w:b/>
                <w:sz w:val="16"/>
              </w:rPr>
              <w:t>W</w:t>
            </w:r>
          </w:p>
        </w:tc>
        <w:tc>
          <w:tcPr>
            <w:tcW w:w="402" w:type="pct"/>
            <w:tcBorders>
              <w:top w:val="single" w:sz="4" w:space="0" w:color="auto"/>
              <w:left w:val="single" w:sz="4" w:space="0" w:color="auto"/>
              <w:bottom w:val="single" w:sz="4" w:space="0" w:color="auto"/>
            </w:tcBorders>
            <w:shd w:val="clear" w:color="auto" w:fill="auto"/>
          </w:tcPr>
          <w:p w14:paraId="535EDC06" w14:textId="77777777" w:rsidR="00E904AE" w:rsidRPr="00FF4581" w:rsidRDefault="00E904AE" w:rsidP="00E904AE">
            <w:pPr>
              <w:spacing w:beforeLines="20" w:before="48" w:afterLines="20" w:after="48"/>
              <w:ind w:left="142"/>
              <w:jc w:val="center"/>
              <w:rPr>
                <w:rFonts w:ascii="Arial" w:hAnsi="Arial"/>
                <w:b/>
                <w:sz w:val="16"/>
              </w:rPr>
            </w:pPr>
          </w:p>
        </w:tc>
      </w:tr>
      <w:tr w:rsidR="00E904AE" w:rsidRPr="00581E81" w14:paraId="105AA317" w14:textId="77777777" w:rsidTr="00E904AE">
        <w:trPr>
          <w:cantSplit/>
        </w:trPr>
        <w:tc>
          <w:tcPr>
            <w:tcW w:w="147" w:type="pct"/>
            <w:tcBorders>
              <w:right w:val="single" w:sz="4" w:space="0" w:color="auto"/>
            </w:tcBorders>
            <w:shd w:val="clear" w:color="auto" w:fill="auto"/>
          </w:tcPr>
          <w:p w14:paraId="1D89B570" w14:textId="61EEE770" w:rsidR="00E904AE" w:rsidRDefault="00E904AE" w:rsidP="00E904AE">
            <w:pPr>
              <w:spacing w:beforeLines="20" w:before="48" w:afterLines="20" w:after="48"/>
              <w:jc w:val="center"/>
              <w:rPr>
                <w:rFonts w:ascii="Arial" w:hAnsi="Arial"/>
                <w:b/>
                <w:sz w:val="16"/>
              </w:rPr>
            </w:pPr>
            <w:r>
              <w:rPr>
                <w:rFonts w:ascii="Arial" w:hAnsi="Arial"/>
                <w:b/>
                <w:sz w:val="16"/>
              </w:rPr>
              <w:t>9</w:t>
            </w:r>
          </w:p>
        </w:tc>
        <w:tc>
          <w:tcPr>
            <w:tcW w:w="620" w:type="pct"/>
            <w:tcBorders>
              <w:left w:val="single" w:sz="4" w:space="0" w:color="auto"/>
              <w:right w:val="single" w:sz="4" w:space="0" w:color="auto"/>
            </w:tcBorders>
            <w:shd w:val="clear" w:color="auto" w:fill="auto"/>
          </w:tcPr>
          <w:p w14:paraId="47023D76" w14:textId="77777777" w:rsidR="00E904AE" w:rsidRDefault="00E904AE" w:rsidP="00E904AE">
            <w:pPr>
              <w:rPr>
                <w:rFonts w:ascii="Calibri" w:hAnsi="Calibri"/>
                <w:b/>
              </w:rPr>
            </w:pPr>
          </w:p>
        </w:tc>
        <w:tc>
          <w:tcPr>
            <w:tcW w:w="958" w:type="pct"/>
            <w:tcBorders>
              <w:left w:val="single" w:sz="4" w:space="0" w:color="auto"/>
              <w:right w:val="single" w:sz="4" w:space="0" w:color="auto"/>
            </w:tcBorders>
            <w:shd w:val="clear" w:color="auto" w:fill="auto"/>
          </w:tcPr>
          <w:p w14:paraId="3BFCC56A" w14:textId="04CEB1E7" w:rsidR="00E904AE" w:rsidRPr="000041FC" w:rsidRDefault="00E904AE" w:rsidP="00E904AE">
            <w:pPr>
              <w:spacing w:beforeLines="20" w:before="48" w:afterLines="20" w:after="48"/>
              <w:ind w:left="142"/>
              <w:rPr>
                <w:rFonts w:asciiTheme="minorHAnsi" w:hAnsiTheme="minorHAnsi" w:cstheme="minorHAnsi"/>
                <w:sz w:val="18"/>
                <w:szCs w:val="18"/>
              </w:rPr>
            </w:pPr>
            <w:r>
              <w:rPr>
                <w:rFonts w:asciiTheme="minorHAnsi" w:hAnsiTheme="minorHAnsi" w:cstheme="minorHAnsi"/>
                <w:sz w:val="18"/>
                <w:szCs w:val="18"/>
              </w:rPr>
              <w:t>Subgrade</w:t>
            </w:r>
          </w:p>
        </w:tc>
        <w:tc>
          <w:tcPr>
            <w:tcW w:w="911" w:type="pct"/>
            <w:tcBorders>
              <w:left w:val="single" w:sz="4" w:space="0" w:color="auto"/>
              <w:right w:val="single" w:sz="4" w:space="0" w:color="auto"/>
            </w:tcBorders>
            <w:shd w:val="clear" w:color="auto" w:fill="auto"/>
          </w:tcPr>
          <w:p w14:paraId="70BE098C" w14:textId="77777777" w:rsidR="00E904AE" w:rsidRPr="00346593" w:rsidRDefault="00E904AE" w:rsidP="00E904AE">
            <w:pPr>
              <w:pStyle w:val="ListParagraph"/>
              <w:numPr>
                <w:ilvl w:val="0"/>
                <w:numId w:val="9"/>
              </w:numPr>
              <w:ind w:left="414" w:hanging="357"/>
              <w:rPr>
                <w:rFonts w:asciiTheme="minorHAnsi" w:hAnsiTheme="minorHAnsi" w:cstheme="minorHAnsi"/>
                <w:sz w:val="18"/>
                <w:szCs w:val="18"/>
              </w:rPr>
            </w:pPr>
            <w:r w:rsidRPr="00346593">
              <w:rPr>
                <w:rFonts w:asciiTheme="minorHAnsi" w:hAnsiTheme="minorHAnsi" w:cstheme="minorHAnsi"/>
                <w:sz w:val="18"/>
                <w:szCs w:val="18"/>
              </w:rPr>
              <w:t xml:space="preserve">CBR &gt; 3% </w:t>
            </w:r>
          </w:p>
          <w:p w14:paraId="6B2E3C69" w14:textId="458140F6" w:rsidR="00E904AE" w:rsidRPr="00E904AE" w:rsidRDefault="00E904AE" w:rsidP="00E904AE">
            <w:pPr>
              <w:pStyle w:val="ListParagraph"/>
              <w:numPr>
                <w:ilvl w:val="0"/>
                <w:numId w:val="9"/>
              </w:numPr>
              <w:spacing w:beforeLines="20" w:before="48" w:afterLines="20" w:after="48"/>
              <w:ind w:left="414" w:hanging="357"/>
              <w:rPr>
                <w:rFonts w:asciiTheme="minorHAnsi" w:hAnsiTheme="minorHAnsi" w:cstheme="minorHAnsi"/>
                <w:sz w:val="18"/>
                <w:szCs w:val="18"/>
              </w:rPr>
            </w:pPr>
            <w:r w:rsidRPr="00E904AE">
              <w:rPr>
                <w:rFonts w:asciiTheme="minorHAnsi" w:hAnsiTheme="minorHAnsi" w:cstheme="minorHAnsi"/>
                <w:sz w:val="18"/>
                <w:szCs w:val="18"/>
              </w:rPr>
              <w:t>No visible deflections</w:t>
            </w:r>
          </w:p>
        </w:tc>
        <w:tc>
          <w:tcPr>
            <w:tcW w:w="814" w:type="pct"/>
            <w:tcBorders>
              <w:top w:val="single" w:sz="4" w:space="0" w:color="auto"/>
              <w:left w:val="single" w:sz="4" w:space="0" w:color="auto"/>
              <w:bottom w:val="single" w:sz="4" w:space="0" w:color="auto"/>
              <w:right w:val="single" w:sz="4" w:space="0" w:color="auto"/>
            </w:tcBorders>
            <w:shd w:val="clear" w:color="auto" w:fill="auto"/>
          </w:tcPr>
          <w:p w14:paraId="1BDB7FFF" w14:textId="77777777" w:rsidR="00E904AE" w:rsidRDefault="00E904AE" w:rsidP="00E904AE">
            <w:pPr>
              <w:pStyle w:val="ListParagraph"/>
              <w:numPr>
                <w:ilvl w:val="0"/>
                <w:numId w:val="10"/>
              </w:numPr>
              <w:ind w:left="414" w:hanging="357"/>
              <w:rPr>
                <w:rFonts w:asciiTheme="minorHAnsi" w:hAnsiTheme="minorHAnsi" w:cstheme="minorHAnsi"/>
                <w:sz w:val="18"/>
                <w:szCs w:val="18"/>
              </w:rPr>
            </w:pPr>
            <w:r w:rsidRPr="00346593">
              <w:rPr>
                <w:rFonts w:asciiTheme="minorHAnsi" w:hAnsiTheme="minorHAnsi" w:cstheme="minorHAnsi"/>
                <w:sz w:val="18"/>
                <w:szCs w:val="18"/>
              </w:rPr>
              <w:t>Scala testing at 10m intervals</w:t>
            </w:r>
          </w:p>
          <w:p w14:paraId="4ECA283C" w14:textId="77777777" w:rsidR="00E904AE" w:rsidRPr="00346593" w:rsidRDefault="00E904AE" w:rsidP="00E904AE">
            <w:pPr>
              <w:pStyle w:val="ListParagraph"/>
              <w:numPr>
                <w:ilvl w:val="0"/>
                <w:numId w:val="10"/>
              </w:numPr>
              <w:ind w:left="414" w:hanging="357"/>
              <w:rPr>
                <w:rFonts w:asciiTheme="minorHAnsi" w:hAnsiTheme="minorHAnsi" w:cstheme="minorHAnsi"/>
                <w:sz w:val="18"/>
                <w:szCs w:val="18"/>
              </w:rPr>
            </w:pPr>
            <w:r w:rsidRPr="00346593">
              <w:rPr>
                <w:rFonts w:asciiTheme="minorHAnsi" w:hAnsiTheme="minorHAnsi" w:cstheme="minorHAnsi"/>
                <w:sz w:val="18"/>
                <w:szCs w:val="18"/>
              </w:rPr>
              <w:t xml:space="preserve"> Proof rolling with steel drum roller</w:t>
            </w:r>
          </w:p>
          <w:p w14:paraId="67D07E3B" w14:textId="3C767464" w:rsidR="00E904AE" w:rsidRPr="00E904AE" w:rsidRDefault="00E904AE" w:rsidP="00E904AE">
            <w:pPr>
              <w:pStyle w:val="ListParagraph"/>
              <w:numPr>
                <w:ilvl w:val="0"/>
                <w:numId w:val="10"/>
              </w:numPr>
              <w:spacing w:beforeLines="20" w:before="48" w:afterLines="20" w:after="48"/>
              <w:ind w:left="414" w:hanging="357"/>
              <w:rPr>
                <w:rFonts w:asciiTheme="minorHAnsi" w:hAnsiTheme="minorHAnsi" w:cstheme="minorHAnsi"/>
                <w:sz w:val="18"/>
                <w:szCs w:val="18"/>
              </w:rPr>
            </w:pPr>
            <w:r w:rsidRPr="00E904AE">
              <w:rPr>
                <w:rFonts w:asciiTheme="minorHAnsi" w:hAnsiTheme="minorHAnsi" w:cstheme="minorHAnsi"/>
                <w:sz w:val="18"/>
                <w:szCs w:val="18"/>
              </w:rPr>
              <w:t>Checklists</w:t>
            </w:r>
          </w:p>
        </w:tc>
        <w:tc>
          <w:tcPr>
            <w:tcW w:w="145" w:type="pct"/>
            <w:tcBorders>
              <w:top w:val="single" w:sz="4" w:space="0" w:color="auto"/>
              <w:left w:val="single" w:sz="4" w:space="0" w:color="auto"/>
              <w:bottom w:val="single" w:sz="4" w:space="0" w:color="auto"/>
              <w:right w:val="single" w:sz="4" w:space="0" w:color="auto"/>
            </w:tcBorders>
            <w:shd w:val="clear" w:color="auto" w:fill="auto"/>
            <w:vAlign w:val="center"/>
          </w:tcPr>
          <w:p w14:paraId="44878177" w14:textId="0F2E8E92" w:rsidR="00E904AE" w:rsidRPr="00FF4581" w:rsidRDefault="00E904AE" w:rsidP="00E904AE">
            <w:pPr>
              <w:spacing w:beforeLines="20" w:before="48" w:afterLines="20" w:after="48"/>
              <w:ind w:left="142"/>
              <w:jc w:val="center"/>
              <w:rPr>
                <w:rFonts w:ascii="Arial" w:hAnsi="Arial"/>
                <w:b/>
                <w:sz w:val="16"/>
              </w:rPr>
            </w:pPr>
            <w:r w:rsidRPr="00FF4581">
              <w:rPr>
                <w:rFonts w:ascii="Arial" w:hAnsi="Arial"/>
                <w:b/>
                <w:sz w:val="16"/>
              </w:rPr>
              <w:t>P</w:t>
            </w:r>
          </w:p>
        </w:tc>
        <w:tc>
          <w:tcPr>
            <w:tcW w:w="384" w:type="pct"/>
            <w:tcBorders>
              <w:top w:val="single" w:sz="4" w:space="0" w:color="auto"/>
              <w:left w:val="single" w:sz="4" w:space="0" w:color="auto"/>
              <w:bottom w:val="single" w:sz="4" w:space="0" w:color="auto"/>
              <w:right w:val="single" w:sz="4" w:space="0" w:color="auto"/>
            </w:tcBorders>
            <w:shd w:val="clear" w:color="auto" w:fill="auto"/>
          </w:tcPr>
          <w:p w14:paraId="1D7E7884" w14:textId="77777777" w:rsidR="00E904AE" w:rsidRPr="00FF4581" w:rsidRDefault="00E904AE" w:rsidP="00E904AE">
            <w:pPr>
              <w:spacing w:beforeLines="20" w:before="48" w:afterLines="20" w:after="48"/>
              <w:ind w:left="142"/>
              <w:jc w:val="center"/>
              <w:rPr>
                <w:rFonts w:ascii="Arial" w:hAnsi="Arial"/>
                <w:b/>
                <w:sz w:val="16"/>
              </w:rPr>
            </w:pPr>
          </w:p>
        </w:tc>
        <w:tc>
          <w:tcPr>
            <w:tcW w:w="125" w:type="pct"/>
            <w:tcBorders>
              <w:top w:val="single" w:sz="4" w:space="0" w:color="auto"/>
              <w:left w:val="single" w:sz="4" w:space="0" w:color="auto"/>
              <w:bottom w:val="single" w:sz="4" w:space="0" w:color="auto"/>
              <w:right w:val="single" w:sz="4" w:space="0" w:color="auto"/>
            </w:tcBorders>
            <w:shd w:val="clear" w:color="auto" w:fill="auto"/>
            <w:vAlign w:val="center"/>
          </w:tcPr>
          <w:p w14:paraId="17E221F8" w14:textId="575C00FC" w:rsidR="00E904AE" w:rsidRPr="00FF4581" w:rsidRDefault="00E904AE" w:rsidP="00E904AE">
            <w:pPr>
              <w:spacing w:beforeLines="20" w:before="48" w:afterLines="20" w:after="48"/>
              <w:ind w:left="142"/>
              <w:rPr>
                <w:rFonts w:ascii="Arial" w:hAnsi="Arial"/>
                <w:b/>
                <w:sz w:val="16"/>
              </w:rPr>
            </w:pPr>
            <w:r w:rsidRPr="00FF4581">
              <w:rPr>
                <w:rFonts w:ascii="Arial" w:hAnsi="Arial"/>
                <w:b/>
                <w:sz w:val="16"/>
              </w:rPr>
              <w:t>R</w:t>
            </w:r>
          </w:p>
        </w:tc>
        <w:tc>
          <w:tcPr>
            <w:tcW w:w="352" w:type="pct"/>
            <w:tcBorders>
              <w:top w:val="single" w:sz="4" w:space="0" w:color="auto"/>
              <w:left w:val="single" w:sz="4" w:space="0" w:color="auto"/>
              <w:bottom w:val="single" w:sz="4" w:space="0" w:color="auto"/>
              <w:right w:val="single" w:sz="4" w:space="0" w:color="auto"/>
            </w:tcBorders>
            <w:shd w:val="clear" w:color="auto" w:fill="auto"/>
          </w:tcPr>
          <w:p w14:paraId="593DDB8B" w14:textId="77777777" w:rsidR="00E904AE" w:rsidRPr="00FF4581" w:rsidRDefault="00E904AE" w:rsidP="00E904AE">
            <w:pPr>
              <w:spacing w:beforeLines="20" w:before="48" w:afterLines="20" w:after="48"/>
              <w:ind w:left="142"/>
              <w:jc w:val="center"/>
              <w:rPr>
                <w:rFonts w:ascii="Arial" w:hAnsi="Arial"/>
                <w:b/>
                <w:sz w:val="16"/>
              </w:rPr>
            </w:pPr>
          </w:p>
        </w:tc>
        <w:tc>
          <w:tcPr>
            <w:tcW w:w="142" w:type="pct"/>
            <w:tcBorders>
              <w:top w:val="single" w:sz="4" w:space="0" w:color="auto"/>
              <w:left w:val="single" w:sz="4" w:space="0" w:color="auto"/>
              <w:bottom w:val="single" w:sz="4" w:space="0" w:color="auto"/>
              <w:right w:val="single" w:sz="4" w:space="0" w:color="auto"/>
            </w:tcBorders>
            <w:shd w:val="clear" w:color="auto" w:fill="auto"/>
            <w:vAlign w:val="center"/>
          </w:tcPr>
          <w:p w14:paraId="351C4308" w14:textId="0239B9F4" w:rsidR="00E904AE" w:rsidRPr="00FF4581" w:rsidRDefault="00E904AE" w:rsidP="00E904AE">
            <w:pPr>
              <w:spacing w:beforeLines="20" w:before="48" w:afterLines="20" w:after="48"/>
              <w:ind w:left="142"/>
              <w:rPr>
                <w:rFonts w:ascii="Arial" w:hAnsi="Arial"/>
                <w:b/>
                <w:sz w:val="16"/>
              </w:rPr>
            </w:pPr>
            <w:r>
              <w:rPr>
                <w:rFonts w:ascii="Arial" w:hAnsi="Arial"/>
                <w:b/>
                <w:sz w:val="16"/>
              </w:rPr>
              <w:t>H</w:t>
            </w:r>
          </w:p>
        </w:tc>
        <w:tc>
          <w:tcPr>
            <w:tcW w:w="402" w:type="pct"/>
            <w:tcBorders>
              <w:top w:val="single" w:sz="4" w:space="0" w:color="auto"/>
              <w:left w:val="single" w:sz="4" w:space="0" w:color="auto"/>
              <w:bottom w:val="single" w:sz="4" w:space="0" w:color="auto"/>
            </w:tcBorders>
            <w:shd w:val="clear" w:color="auto" w:fill="auto"/>
          </w:tcPr>
          <w:p w14:paraId="18445417" w14:textId="77777777" w:rsidR="00E904AE" w:rsidRPr="00FF4581" w:rsidRDefault="00E904AE" w:rsidP="00E904AE">
            <w:pPr>
              <w:spacing w:beforeLines="20" w:before="48" w:afterLines="20" w:after="48"/>
              <w:ind w:left="142"/>
              <w:jc w:val="center"/>
              <w:rPr>
                <w:rFonts w:ascii="Arial" w:hAnsi="Arial"/>
                <w:b/>
                <w:sz w:val="16"/>
              </w:rPr>
            </w:pPr>
          </w:p>
        </w:tc>
      </w:tr>
      <w:tr w:rsidR="00E904AE" w:rsidRPr="00581E81" w14:paraId="5403A848" w14:textId="77777777" w:rsidTr="00E904AE">
        <w:trPr>
          <w:cantSplit/>
        </w:trPr>
        <w:tc>
          <w:tcPr>
            <w:tcW w:w="147" w:type="pct"/>
            <w:tcBorders>
              <w:right w:val="single" w:sz="4" w:space="0" w:color="auto"/>
            </w:tcBorders>
            <w:shd w:val="clear" w:color="auto" w:fill="auto"/>
          </w:tcPr>
          <w:p w14:paraId="4488A198" w14:textId="43EE8435" w:rsidR="00E904AE" w:rsidRDefault="00E904AE" w:rsidP="00E904AE">
            <w:pPr>
              <w:spacing w:beforeLines="20" w:before="48" w:afterLines="20" w:after="48"/>
              <w:jc w:val="center"/>
              <w:rPr>
                <w:rFonts w:ascii="Arial" w:hAnsi="Arial"/>
                <w:b/>
                <w:sz w:val="16"/>
              </w:rPr>
            </w:pPr>
            <w:r>
              <w:rPr>
                <w:rFonts w:ascii="Arial" w:hAnsi="Arial"/>
                <w:b/>
                <w:sz w:val="16"/>
              </w:rPr>
              <w:lastRenderedPageBreak/>
              <w:t>10</w:t>
            </w:r>
          </w:p>
        </w:tc>
        <w:tc>
          <w:tcPr>
            <w:tcW w:w="620" w:type="pct"/>
            <w:tcBorders>
              <w:left w:val="single" w:sz="4" w:space="0" w:color="auto"/>
              <w:right w:val="single" w:sz="4" w:space="0" w:color="auto"/>
            </w:tcBorders>
            <w:shd w:val="clear" w:color="auto" w:fill="auto"/>
          </w:tcPr>
          <w:p w14:paraId="48AC16CA" w14:textId="5D2AD978" w:rsidR="00E904AE" w:rsidRDefault="00E904AE" w:rsidP="00E904AE">
            <w:pPr>
              <w:rPr>
                <w:rFonts w:ascii="Calibri" w:hAnsi="Calibri"/>
                <w:b/>
              </w:rPr>
            </w:pPr>
          </w:p>
        </w:tc>
        <w:tc>
          <w:tcPr>
            <w:tcW w:w="958" w:type="pct"/>
            <w:tcBorders>
              <w:left w:val="single" w:sz="4" w:space="0" w:color="auto"/>
              <w:right w:val="single" w:sz="4" w:space="0" w:color="auto"/>
            </w:tcBorders>
            <w:shd w:val="clear" w:color="auto" w:fill="auto"/>
          </w:tcPr>
          <w:p w14:paraId="0CF323AB" w14:textId="2E63D7AE" w:rsidR="00E904AE" w:rsidRDefault="00E904AE" w:rsidP="00E904AE">
            <w:pPr>
              <w:spacing w:beforeLines="20" w:before="48" w:afterLines="20" w:after="48"/>
              <w:ind w:left="142"/>
              <w:rPr>
                <w:rFonts w:asciiTheme="minorHAnsi" w:hAnsiTheme="minorHAnsi" w:cstheme="minorHAnsi"/>
                <w:sz w:val="18"/>
                <w:szCs w:val="18"/>
              </w:rPr>
            </w:pPr>
            <w:r>
              <w:rPr>
                <w:rFonts w:asciiTheme="minorHAnsi" w:hAnsiTheme="minorHAnsi" w:cstheme="minorHAnsi"/>
                <w:sz w:val="18"/>
                <w:szCs w:val="18"/>
              </w:rPr>
              <w:t>Sub-basecourse</w:t>
            </w:r>
          </w:p>
        </w:tc>
        <w:tc>
          <w:tcPr>
            <w:tcW w:w="911" w:type="pct"/>
            <w:tcBorders>
              <w:left w:val="single" w:sz="4" w:space="0" w:color="auto"/>
              <w:right w:val="single" w:sz="4" w:space="0" w:color="auto"/>
            </w:tcBorders>
            <w:shd w:val="clear" w:color="auto" w:fill="auto"/>
          </w:tcPr>
          <w:p w14:paraId="485D84F7" w14:textId="77777777" w:rsidR="00E904AE" w:rsidRDefault="00E904AE" w:rsidP="00E904AE">
            <w:pPr>
              <w:pStyle w:val="ListParagraph"/>
              <w:numPr>
                <w:ilvl w:val="0"/>
                <w:numId w:val="11"/>
              </w:numPr>
              <w:spacing w:line="259" w:lineRule="auto"/>
              <w:ind w:left="414" w:right="71" w:hanging="357"/>
              <w:rPr>
                <w:rFonts w:asciiTheme="minorHAnsi" w:hAnsiTheme="minorHAnsi" w:cstheme="minorHAnsi"/>
                <w:sz w:val="18"/>
                <w:szCs w:val="18"/>
              </w:rPr>
            </w:pPr>
            <w:r w:rsidRPr="00346593">
              <w:rPr>
                <w:rFonts w:asciiTheme="minorHAnsi" w:hAnsiTheme="minorHAnsi" w:cstheme="minorHAnsi"/>
                <w:sz w:val="18"/>
                <w:szCs w:val="18"/>
              </w:rPr>
              <w:t>Mean 95% MDD, Min 9</w:t>
            </w:r>
            <w:r>
              <w:rPr>
                <w:rFonts w:asciiTheme="minorHAnsi" w:hAnsiTheme="minorHAnsi" w:cstheme="minorHAnsi"/>
                <w:sz w:val="18"/>
                <w:szCs w:val="18"/>
              </w:rPr>
              <w:t>2</w:t>
            </w:r>
            <w:r w:rsidRPr="00346593">
              <w:rPr>
                <w:rFonts w:asciiTheme="minorHAnsi" w:hAnsiTheme="minorHAnsi" w:cstheme="minorHAnsi"/>
                <w:sz w:val="18"/>
                <w:szCs w:val="18"/>
              </w:rPr>
              <w:t>% MDD</w:t>
            </w:r>
          </w:p>
          <w:p w14:paraId="46C2E0DB" w14:textId="77777777" w:rsidR="00E904AE" w:rsidRDefault="00E904AE" w:rsidP="00E904AE">
            <w:pPr>
              <w:pStyle w:val="ListParagraph"/>
              <w:numPr>
                <w:ilvl w:val="0"/>
                <w:numId w:val="11"/>
              </w:numPr>
              <w:spacing w:line="259" w:lineRule="auto"/>
              <w:ind w:left="414" w:right="71" w:hanging="357"/>
              <w:rPr>
                <w:rFonts w:asciiTheme="minorHAnsi" w:hAnsiTheme="minorHAnsi" w:cstheme="minorHAnsi"/>
                <w:sz w:val="18"/>
                <w:szCs w:val="18"/>
              </w:rPr>
            </w:pPr>
            <w:r w:rsidRPr="00346593">
              <w:rPr>
                <w:rFonts w:asciiTheme="minorHAnsi" w:hAnsiTheme="minorHAnsi" w:cstheme="minorHAnsi"/>
                <w:sz w:val="18"/>
                <w:szCs w:val="18"/>
              </w:rPr>
              <w:t>-15mm below 3m straight edge</w:t>
            </w:r>
          </w:p>
          <w:p w14:paraId="66AC1A41" w14:textId="3D390554" w:rsidR="00E904AE" w:rsidRPr="00CB1C0E" w:rsidRDefault="00E904AE" w:rsidP="00E904AE">
            <w:pPr>
              <w:pStyle w:val="ListParagraph"/>
              <w:numPr>
                <w:ilvl w:val="0"/>
                <w:numId w:val="9"/>
              </w:numPr>
              <w:spacing w:beforeLines="20" w:before="48" w:afterLines="20" w:after="48"/>
              <w:ind w:left="414" w:hanging="357"/>
              <w:rPr>
                <w:rFonts w:asciiTheme="minorHAnsi" w:hAnsiTheme="minorHAnsi" w:cstheme="minorHAnsi"/>
                <w:sz w:val="18"/>
                <w:szCs w:val="18"/>
              </w:rPr>
            </w:pPr>
            <w:r w:rsidRPr="00B42BF6">
              <w:rPr>
                <w:rFonts w:asciiTheme="minorHAnsi" w:hAnsiTheme="minorHAnsi" w:cstheme="minorHAnsi"/>
                <w:sz w:val="18"/>
                <w:szCs w:val="18"/>
              </w:rPr>
              <w:t>+10mm from design</w:t>
            </w:r>
          </w:p>
        </w:tc>
        <w:tc>
          <w:tcPr>
            <w:tcW w:w="814" w:type="pct"/>
            <w:tcBorders>
              <w:top w:val="single" w:sz="4" w:space="0" w:color="auto"/>
              <w:left w:val="single" w:sz="4" w:space="0" w:color="auto"/>
              <w:bottom w:val="single" w:sz="4" w:space="0" w:color="auto"/>
              <w:right w:val="single" w:sz="4" w:space="0" w:color="auto"/>
            </w:tcBorders>
            <w:shd w:val="clear" w:color="auto" w:fill="auto"/>
          </w:tcPr>
          <w:p w14:paraId="1FDB4CD1" w14:textId="77777777" w:rsidR="00E904AE" w:rsidRPr="00346593" w:rsidRDefault="00E904AE" w:rsidP="00E904AE">
            <w:pPr>
              <w:pStyle w:val="ListParagraph"/>
              <w:numPr>
                <w:ilvl w:val="0"/>
                <w:numId w:val="12"/>
              </w:numPr>
              <w:spacing w:beforeLines="20" w:before="48" w:afterLines="20" w:after="48"/>
              <w:ind w:left="414" w:hanging="357"/>
              <w:rPr>
                <w:rFonts w:asciiTheme="minorHAnsi" w:hAnsiTheme="minorHAnsi" w:cstheme="minorHAnsi"/>
                <w:sz w:val="18"/>
                <w:szCs w:val="18"/>
              </w:rPr>
            </w:pPr>
            <w:r w:rsidRPr="00346593">
              <w:rPr>
                <w:rFonts w:asciiTheme="minorHAnsi" w:hAnsiTheme="minorHAnsi" w:cstheme="minorHAnsi"/>
                <w:sz w:val="18"/>
                <w:szCs w:val="18"/>
              </w:rPr>
              <w:t>Nuclear density as per Waka Kotahi’s Specification B/2 and KDC Engineering Standards 2011 Part 5</w:t>
            </w:r>
          </w:p>
          <w:p w14:paraId="3B1EC42B" w14:textId="77777777" w:rsidR="00E904AE" w:rsidRPr="00346593" w:rsidRDefault="00E904AE" w:rsidP="00E904AE">
            <w:pPr>
              <w:pStyle w:val="ListParagraph"/>
              <w:numPr>
                <w:ilvl w:val="0"/>
                <w:numId w:val="12"/>
              </w:numPr>
              <w:spacing w:beforeLines="20" w:before="48" w:afterLines="20" w:after="48"/>
              <w:ind w:left="414" w:hanging="357"/>
              <w:rPr>
                <w:rFonts w:asciiTheme="minorHAnsi" w:hAnsiTheme="minorHAnsi" w:cstheme="minorHAnsi"/>
                <w:sz w:val="18"/>
                <w:szCs w:val="18"/>
              </w:rPr>
            </w:pPr>
            <w:r w:rsidRPr="00346593">
              <w:rPr>
                <w:rFonts w:asciiTheme="minorHAnsi" w:hAnsiTheme="minorHAnsi" w:cstheme="minorHAnsi"/>
                <w:sz w:val="18"/>
                <w:szCs w:val="18"/>
              </w:rPr>
              <w:t>Surface Finish</w:t>
            </w:r>
            <w:r>
              <w:rPr>
                <w:rFonts w:asciiTheme="minorHAnsi" w:hAnsiTheme="minorHAnsi" w:cstheme="minorHAnsi"/>
                <w:sz w:val="18"/>
                <w:szCs w:val="18"/>
              </w:rPr>
              <w:t xml:space="preserve"> – Straight edge</w:t>
            </w:r>
          </w:p>
          <w:p w14:paraId="26588216" w14:textId="77777777" w:rsidR="00E904AE" w:rsidRDefault="00E904AE" w:rsidP="00E904AE">
            <w:pPr>
              <w:pStyle w:val="ListParagraph"/>
              <w:numPr>
                <w:ilvl w:val="0"/>
                <w:numId w:val="12"/>
              </w:numPr>
              <w:spacing w:beforeLines="20" w:before="48" w:afterLines="20" w:after="48"/>
              <w:ind w:left="414" w:hanging="357"/>
              <w:rPr>
                <w:rFonts w:asciiTheme="minorHAnsi" w:hAnsiTheme="minorHAnsi" w:cstheme="minorHAnsi"/>
                <w:sz w:val="18"/>
                <w:szCs w:val="18"/>
              </w:rPr>
            </w:pPr>
            <w:r w:rsidRPr="00346593">
              <w:rPr>
                <w:rFonts w:asciiTheme="minorHAnsi" w:hAnsiTheme="minorHAnsi" w:cstheme="minorHAnsi"/>
                <w:sz w:val="18"/>
                <w:szCs w:val="18"/>
              </w:rPr>
              <w:t>Level</w:t>
            </w:r>
            <w:r>
              <w:rPr>
                <w:rFonts w:asciiTheme="minorHAnsi" w:hAnsiTheme="minorHAnsi" w:cstheme="minorHAnsi"/>
                <w:sz w:val="18"/>
                <w:szCs w:val="18"/>
              </w:rPr>
              <w:t>/thickness</w:t>
            </w:r>
          </w:p>
          <w:p w14:paraId="73782639" w14:textId="2C833F04" w:rsidR="00E904AE" w:rsidRPr="00CB1C0E" w:rsidRDefault="00E904AE" w:rsidP="00E904AE">
            <w:pPr>
              <w:pStyle w:val="ListParagraph"/>
              <w:numPr>
                <w:ilvl w:val="0"/>
                <w:numId w:val="10"/>
              </w:numPr>
              <w:spacing w:beforeLines="20" w:before="48" w:afterLines="20" w:after="48"/>
              <w:ind w:left="414" w:hanging="357"/>
              <w:rPr>
                <w:rFonts w:asciiTheme="minorHAnsi" w:hAnsiTheme="minorHAnsi" w:cstheme="minorHAnsi"/>
                <w:sz w:val="18"/>
                <w:szCs w:val="18"/>
              </w:rPr>
            </w:pPr>
            <w:r w:rsidRPr="00CB1C0E">
              <w:rPr>
                <w:rFonts w:asciiTheme="minorHAnsi" w:hAnsiTheme="minorHAnsi" w:cstheme="minorHAnsi"/>
                <w:sz w:val="18"/>
                <w:szCs w:val="18"/>
              </w:rPr>
              <w:t>Checklist / As-builts</w:t>
            </w:r>
          </w:p>
        </w:tc>
        <w:tc>
          <w:tcPr>
            <w:tcW w:w="145" w:type="pct"/>
            <w:tcBorders>
              <w:top w:val="single" w:sz="4" w:space="0" w:color="auto"/>
              <w:left w:val="single" w:sz="4" w:space="0" w:color="auto"/>
              <w:bottom w:val="single" w:sz="4" w:space="0" w:color="auto"/>
              <w:right w:val="single" w:sz="4" w:space="0" w:color="auto"/>
            </w:tcBorders>
            <w:shd w:val="clear" w:color="auto" w:fill="auto"/>
            <w:vAlign w:val="center"/>
          </w:tcPr>
          <w:p w14:paraId="635F4726" w14:textId="432CE000" w:rsidR="00E904AE" w:rsidRPr="00FF4581" w:rsidRDefault="00E904AE" w:rsidP="00E904AE">
            <w:pPr>
              <w:spacing w:beforeLines="20" w:before="48" w:afterLines="20" w:after="48"/>
              <w:ind w:left="142"/>
              <w:jc w:val="center"/>
              <w:rPr>
                <w:rFonts w:ascii="Arial" w:hAnsi="Arial"/>
                <w:b/>
                <w:sz w:val="16"/>
              </w:rPr>
            </w:pPr>
            <w:r w:rsidRPr="00FF4581">
              <w:rPr>
                <w:rFonts w:ascii="Arial" w:hAnsi="Arial"/>
                <w:b/>
                <w:sz w:val="16"/>
              </w:rPr>
              <w:t>P</w:t>
            </w:r>
          </w:p>
        </w:tc>
        <w:tc>
          <w:tcPr>
            <w:tcW w:w="384" w:type="pct"/>
            <w:tcBorders>
              <w:top w:val="single" w:sz="4" w:space="0" w:color="auto"/>
              <w:left w:val="single" w:sz="4" w:space="0" w:color="auto"/>
              <w:bottom w:val="single" w:sz="4" w:space="0" w:color="auto"/>
              <w:right w:val="single" w:sz="4" w:space="0" w:color="auto"/>
            </w:tcBorders>
            <w:shd w:val="clear" w:color="auto" w:fill="auto"/>
          </w:tcPr>
          <w:p w14:paraId="5939731E" w14:textId="77777777" w:rsidR="00E904AE" w:rsidRPr="00FF4581" w:rsidRDefault="00E904AE" w:rsidP="00E904AE">
            <w:pPr>
              <w:spacing w:beforeLines="20" w:before="48" w:afterLines="20" w:after="48"/>
              <w:ind w:left="142"/>
              <w:jc w:val="center"/>
              <w:rPr>
                <w:rFonts w:ascii="Arial" w:hAnsi="Arial"/>
                <w:b/>
                <w:sz w:val="16"/>
              </w:rPr>
            </w:pPr>
          </w:p>
        </w:tc>
        <w:tc>
          <w:tcPr>
            <w:tcW w:w="125" w:type="pct"/>
            <w:tcBorders>
              <w:top w:val="single" w:sz="4" w:space="0" w:color="auto"/>
              <w:left w:val="single" w:sz="4" w:space="0" w:color="auto"/>
              <w:bottom w:val="single" w:sz="4" w:space="0" w:color="auto"/>
              <w:right w:val="single" w:sz="4" w:space="0" w:color="auto"/>
            </w:tcBorders>
            <w:shd w:val="clear" w:color="auto" w:fill="auto"/>
            <w:vAlign w:val="center"/>
          </w:tcPr>
          <w:p w14:paraId="0C021879" w14:textId="5913C2F9" w:rsidR="00E904AE" w:rsidRPr="00FF4581" w:rsidRDefault="00E904AE" w:rsidP="00E904AE">
            <w:pPr>
              <w:spacing w:beforeLines="20" w:before="48" w:afterLines="20" w:after="48"/>
              <w:ind w:left="142"/>
              <w:rPr>
                <w:rFonts w:ascii="Arial" w:hAnsi="Arial"/>
                <w:b/>
                <w:sz w:val="16"/>
              </w:rPr>
            </w:pPr>
            <w:r>
              <w:rPr>
                <w:rFonts w:ascii="Arial" w:hAnsi="Arial"/>
                <w:b/>
                <w:sz w:val="16"/>
              </w:rPr>
              <w:t>R</w:t>
            </w:r>
          </w:p>
        </w:tc>
        <w:tc>
          <w:tcPr>
            <w:tcW w:w="352" w:type="pct"/>
            <w:tcBorders>
              <w:top w:val="single" w:sz="4" w:space="0" w:color="auto"/>
              <w:left w:val="single" w:sz="4" w:space="0" w:color="auto"/>
              <w:bottom w:val="single" w:sz="4" w:space="0" w:color="auto"/>
              <w:right w:val="single" w:sz="4" w:space="0" w:color="auto"/>
            </w:tcBorders>
            <w:shd w:val="clear" w:color="auto" w:fill="auto"/>
          </w:tcPr>
          <w:p w14:paraId="477193E0" w14:textId="77777777" w:rsidR="00E904AE" w:rsidRPr="00FF4581" w:rsidRDefault="00E904AE" w:rsidP="00E904AE">
            <w:pPr>
              <w:spacing w:beforeLines="20" w:before="48" w:afterLines="20" w:after="48"/>
              <w:ind w:left="142"/>
              <w:jc w:val="center"/>
              <w:rPr>
                <w:rFonts w:ascii="Arial" w:hAnsi="Arial"/>
                <w:b/>
                <w:sz w:val="16"/>
              </w:rPr>
            </w:pPr>
          </w:p>
        </w:tc>
        <w:tc>
          <w:tcPr>
            <w:tcW w:w="142" w:type="pct"/>
            <w:tcBorders>
              <w:top w:val="single" w:sz="4" w:space="0" w:color="auto"/>
              <w:left w:val="single" w:sz="4" w:space="0" w:color="auto"/>
              <w:bottom w:val="single" w:sz="4" w:space="0" w:color="auto"/>
              <w:right w:val="single" w:sz="4" w:space="0" w:color="auto"/>
            </w:tcBorders>
            <w:shd w:val="clear" w:color="auto" w:fill="auto"/>
            <w:vAlign w:val="center"/>
          </w:tcPr>
          <w:p w14:paraId="6B42E1DF" w14:textId="32ACB065" w:rsidR="00E904AE" w:rsidRPr="00FF4581" w:rsidRDefault="00E904AE" w:rsidP="00E904AE">
            <w:pPr>
              <w:spacing w:beforeLines="20" w:before="48" w:afterLines="20" w:after="48"/>
              <w:ind w:left="142"/>
              <w:rPr>
                <w:rFonts w:ascii="Arial" w:hAnsi="Arial"/>
                <w:b/>
                <w:sz w:val="16"/>
              </w:rPr>
            </w:pPr>
            <w:r>
              <w:rPr>
                <w:rFonts w:ascii="Arial" w:hAnsi="Arial"/>
                <w:b/>
                <w:sz w:val="16"/>
              </w:rPr>
              <w:t>H</w:t>
            </w:r>
          </w:p>
        </w:tc>
        <w:tc>
          <w:tcPr>
            <w:tcW w:w="402" w:type="pct"/>
            <w:tcBorders>
              <w:top w:val="single" w:sz="4" w:space="0" w:color="auto"/>
              <w:left w:val="single" w:sz="4" w:space="0" w:color="auto"/>
              <w:bottom w:val="single" w:sz="4" w:space="0" w:color="auto"/>
            </w:tcBorders>
            <w:shd w:val="clear" w:color="auto" w:fill="auto"/>
          </w:tcPr>
          <w:p w14:paraId="7FE01E9F" w14:textId="77777777" w:rsidR="00E904AE" w:rsidRPr="00FF4581" w:rsidRDefault="00E904AE" w:rsidP="00E904AE">
            <w:pPr>
              <w:spacing w:beforeLines="20" w:before="48" w:afterLines="20" w:after="48"/>
              <w:ind w:left="142"/>
              <w:jc w:val="center"/>
              <w:rPr>
                <w:rFonts w:ascii="Arial" w:hAnsi="Arial"/>
                <w:b/>
                <w:sz w:val="16"/>
              </w:rPr>
            </w:pPr>
          </w:p>
        </w:tc>
      </w:tr>
      <w:tr w:rsidR="00E904AE" w:rsidRPr="00581E81" w14:paraId="59417DEA" w14:textId="77777777" w:rsidTr="00E904AE">
        <w:trPr>
          <w:cantSplit/>
        </w:trPr>
        <w:tc>
          <w:tcPr>
            <w:tcW w:w="147" w:type="pct"/>
            <w:tcBorders>
              <w:right w:val="single" w:sz="4" w:space="0" w:color="auto"/>
            </w:tcBorders>
            <w:shd w:val="clear" w:color="auto" w:fill="auto"/>
          </w:tcPr>
          <w:p w14:paraId="3DD00E5E" w14:textId="6EDEEB64" w:rsidR="00E904AE" w:rsidRDefault="00E904AE" w:rsidP="00E904AE">
            <w:pPr>
              <w:spacing w:beforeLines="20" w:before="48" w:afterLines="20" w:after="48"/>
              <w:jc w:val="center"/>
              <w:rPr>
                <w:rFonts w:ascii="Arial" w:hAnsi="Arial"/>
                <w:b/>
                <w:sz w:val="16"/>
              </w:rPr>
            </w:pPr>
            <w:r>
              <w:rPr>
                <w:rFonts w:ascii="Arial" w:hAnsi="Arial"/>
                <w:b/>
                <w:sz w:val="16"/>
              </w:rPr>
              <w:t>11</w:t>
            </w:r>
          </w:p>
        </w:tc>
        <w:tc>
          <w:tcPr>
            <w:tcW w:w="620" w:type="pct"/>
            <w:tcBorders>
              <w:left w:val="single" w:sz="4" w:space="0" w:color="auto"/>
              <w:right w:val="single" w:sz="4" w:space="0" w:color="auto"/>
            </w:tcBorders>
            <w:shd w:val="clear" w:color="auto" w:fill="auto"/>
          </w:tcPr>
          <w:p w14:paraId="71C3F1C1" w14:textId="1B0C0344" w:rsidR="00E904AE" w:rsidRPr="00F50FAC" w:rsidRDefault="00E904AE" w:rsidP="00E904AE">
            <w:pPr>
              <w:rPr>
                <w:rFonts w:ascii="Calibri" w:hAnsi="Calibri"/>
                <w:b/>
              </w:rPr>
            </w:pPr>
          </w:p>
        </w:tc>
        <w:tc>
          <w:tcPr>
            <w:tcW w:w="958" w:type="pct"/>
            <w:tcBorders>
              <w:left w:val="single" w:sz="4" w:space="0" w:color="auto"/>
              <w:right w:val="single" w:sz="4" w:space="0" w:color="auto"/>
            </w:tcBorders>
            <w:shd w:val="clear" w:color="auto" w:fill="auto"/>
          </w:tcPr>
          <w:p w14:paraId="051E6F81" w14:textId="32A195EF" w:rsidR="00E904AE" w:rsidRPr="00CD49BF" w:rsidRDefault="00E904AE" w:rsidP="00E904AE">
            <w:pPr>
              <w:spacing w:beforeLines="20" w:before="48" w:afterLines="20" w:after="48"/>
              <w:ind w:left="142"/>
              <w:rPr>
                <w:rFonts w:asciiTheme="minorHAnsi" w:hAnsiTheme="minorHAnsi" w:cstheme="minorHAnsi"/>
                <w:sz w:val="18"/>
                <w:szCs w:val="18"/>
              </w:rPr>
            </w:pPr>
            <w:r>
              <w:rPr>
                <w:rFonts w:asciiTheme="minorHAnsi" w:hAnsiTheme="minorHAnsi" w:cstheme="minorHAnsi"/>
                <w:sz w:val="18"/>
                <w:szCs w:val="18"/>
              </w:rPr>
              <w:t>Basecourse</w:t>
            </w:r>
            <w:r w:rsidRPr="003F7BC9">
              <w:rPr>
                <w:rFonts w:asciiTheme="minorHAnsi" w:hAnsiTheme="minorHAnsi" w:cstheme="minorHAnsi"/>
                <w:sz w:val="18"/>
                <w:szCs w:val="18"/>
              </w:rPr>
              <w:t xml:space="preserve"> </w:t>
            </w:r>
          </w:p>
        </w:tc>
        <w:tc>
          <w:tcPr>
            <w:tcW w:w="911" w:type="pct"/>
            <w:tcBorders>
              <w:left w:val="single" w:sz="4" w:space="0" w:color="auto"/>
              <w:right w:val="single" w:sz="4" w:space="0" w:color="auto"/>
            </w:tcBorders>
            <w:shd w:val="clear" w:color="auto" w:fill="auto"/>
          </w:tcPr>
          <w:p w14:paraId="6A1A7F82" w14:textId="77777777" w:rsidR="00E904AE" w:rsidRDefault="00E904AE" w:rsidP="00E904AE">
            <w:pPr>
              <w:pStyle w:val="ListParagraph"/>
              <w:numPr>
                <w:ilvl w:val="0"/>
                <w:numId w:val="7"/>
              </w:numPr>
              <w:spacing w:line="259" w:lineRule="auto"/>
              <w:ind w:left="414" w:right="71" w:hanging="357"/>
              <w:rPr>
                <w:rFonts w:asciiTheme="minorHAnsi" w:hAnsiTheme="minorHAnsi" w:cstheme="minorHAnsi"/>
                <w:sz w:val="18"/>
                <w:szCs w:val="18"/>
              </w:rPr>
            </w:pPr>
            <w:r w:rsidRPr="00346593">
              <w:rPr>
                <w:rFonts w:asciiTheme="minorHAnsi" w:hAnsiTheme="minorHAnsi" w:cstheme="minorHAnsi"/>
                <w:sz w:val="18"/>
                <w:szCs w:val="18"/>
              </w:rPr>
              <w:t>Mean 9</w:t>
            </w:r>
            <w:r>
              <w:rPr>
                <w:rFonts w:asciiTheme="minorHAnsi" w:hAnsiTheme="minorHAnsi" w:cstheme="minorHAnsi"/>
                <w:sz w:val="18"/>
                <w:szCs w:val="18"/>
              </w:rPr>
              <w:t>8</w:t>
            </w:r>
            <w:r w:rsidRPr="00346593">
              <w:rPr>
                <w:rFonts w:asciiTheme="minorHAnsi" w:hAnsiTheme="minorHAnsi" w:cstheme="minorHAnsi"/>
                <w:sz w:val="18"/>
                <w:szCs w:val="18"/>
              </w:rPr>
              <w:t>% MDD, Min 95% MDD</w:t>
            </w:r>
          </w:p>
          <w:p w14:paraId="159A8B40" w14:textId="77777777" w:rsidR="00E904AE" w:rsidRDefault="00E904AE" w:rsidP="00E904AE">
            <w:pPr>
              <w:pStyle w:val="ListParagraph"/>
              <w:numPr>
                <w:ilvl w:val="0"/>
                <w:numId w:val="7"/>
              </w:numPr>
              <w:spacing w:line="259" w:lineRule="auto"/>
              <w:ind w:left="414" w:right="71" w:hanging="357"/>
              <w:rPr>
                <w:rFonts w:asciiTheme="minorHAnsi" w:hAnsiTheme="minorHAnsi" w:cstheme="minorHAnsi"/>
                <w:sz w:val="18"/>
                <w:szCs w:val="18"/>
              </w:rPr>
            </w:pPr>
            <w:r w:rsidRPr="00346593">
              <w:rPr>
                <w:rFonts w:asciiTheme="minorHAnsi" w:hAnsiTheme="minorHAnsi" w:cstheme="minorHAnsi"/>
                <w:sz w:val="18"/>
                <w:szCs w:val="18"/>
              </w:rPr>
              <w:t>-1</w:t>
            </w:r>
            <w:r>
              <w:rPr>
                <w:rFonts w:asciiTheme="minorHAnsi" w:hAnsiTheme="minorHAnsi" w:cstheme="minorHAnsi"/>
                <w:sz w:val="18"/>
                <w:szCs w:val="18"/>
              </w:rPr>
              <w:t>0</w:t>
            </w:r>
            <w:r w:rsidRPr="00346593">
              <w:rPr>
                <w:rFonts w:asciiTheme="minorHAnsi" w:hAnsiTheme="minorHAnsi" w:cstheme="minorHAnsi"/>
                <w:sz w:val="18"/>
                <w:szCs w:val="18"/>
              </w:rPr>
              <w:t>mm below 3m straight edge</w:t>
            </w:r>
          </w:p>
          <w:p w14:paraId="64DCD4BD" w14:textId="77777777" w:rsidR="00E904AE" w:rsidRDefault="00E904AE" w:rsidP="00E904AE">
            <w:pPr>
              <w:pStyle w:val="ListParagraph"/>
              <w:numPr>
                <w:ilvl w:val="0"/>
                <w:numId w:val="7"/>
              </w:numPr>
              <w:ind w:left="414" w:hanging="357"/>
              <w:rPr>
                <w:rFonts w:asciiTheme="minorHAnsi" w:hAnsiTheme="minorHAnsi" w:cstheme="minorHAnsi"/>
                <w:sz w:val="18"/>
                <w:szCs w:val="18"/>
              </w:rPr>
            </w:pPr>
            <w:r w:rsidRPr="00346593">
              <w:rPr>
                <w:rFonts w:asciiTheme="minorHAnsi" w:hAnsiTheme="minorHAnsi" w:cstheme="minorHAnsi"/>
                <w:sz w:val="18"/>
                <w:szCs w:val="18"/>
              </w:rPr>
              <w:t>+</w:t>
            </w:r>
            <w:r>
              <w:rPr>
                <w:rFonts w:asciiTheme="minorHAnsi" w:hAnsiTheme="minorHAnsi" w:cstheme="minorHAnsi"/>
                <w:sz w:val="18"/>
                <w:szCs w:val="18"/>
              </w:rPr>
              <w:t>5mm;-5</w:t>
            </w:r>
            <w:r w:rsidRPr="00346593">
              <w:rPr>
                <w:rFonts w:asciiTheme="minorHAnsi" w:hAnsiTheme="minorHAnsi" w:cstheme="minorHAnsi"/>
                <w:sz w:val="18"/>
                <w:szCs w:val="18"/>
              </w:rPr>
              <w:t>mm from design</w:t>
            </w:r>
          </w:p>
          <w:p w14:paraId="06DA433C" w14:textId="77777777" w:rsidR="00E904AE" w:rsidRDefault="00E904AE" w:rsidP="00E904AE">
            <w:pPr>
              <w:pStyle w:val="ListParagraph"/>
              <w:numPr>
                <w:ilvl w:val="0"/>
                <w:numId w:val="7"/>
              </w:numPr>
              <w:spacing w:beforeLines="20" w:before="48" w:afterLines="20" w:after="48"/>
              <w:ind w:left="414" w:hanging="357"/>
              <w:rPr>
                <w:rFonts w:asciiTheme="minorHAnsi" w:hAnsiTheme="minorHAnsi" w:cstheme="minorHAnsi"/>
                <w:sz w:val="18"/>
                <w:szCs w:val="18"/>
              </w:rPr>
            </w:pPr>
            <w:r w:rsidRPr="00B42BF6">
              <w:rPr>
                <w:rFonts w:asciiTheme="minorHAnsi" w:hAnsiTheme="minorHAnsi" w:cstheme="minorHAnsi"/>
                <w:sz w:val="18"/>
                <w:szCs w:val="18"/>
              </w:rPr>
              <w:t>1.4mm(90%) 1.8mm(max)</w:t>
            </w:r>
          </w:p>
          <w:p w14:paraId="04B96ACC" w14:textId="7E520FD6" w:rsidR="00E904AE" w:rsidRPr="00B42BF6" w:rsidRDefault="00E904AE" w:rsidP="00E904AE">
            <w:pPr>
              <w:pStyle w:val="ListParagraph"/>
              <w:numPr>
                <w:ilvl w:val="0"/>
                <w:numId w:val="7"/>
              </w:numPr>
              <w:spacing w:beforeLines="20" w:before="48" w:afterLines="20" w:after="48"/>
              <w:ind w:left="414" w:hanging="357"/>
              <w:rPr>
                <w:rFonts w:asciiTheme="minorHAnsi" w:hAnsiTheme="minorHAnsi" w:cstheme="minorHAnsi"/>
                <w:sz w:val="18"/>
                <w:szCs w:val="18"/>
              </w:rPr>
            </w:pPr>
            <w:r>
              <w:rPr>
                <w:rFonts w:asciiTheme="minorHAnsi" w:hAnsiTheme="minorHAnsi" w:cstheme="minorHAnsi"/>
                <w:sz w:val="18"/>
                <w:szCs w:val="18"/>
              </w:rPr>
              <w:t xml:space="preserve">Material Approval as per </w:t>
            </w:r>
            <w:r w:rsidRPr="00CB1C0E">
              <w:rPr>
                <w:rFonts w:asciiTheme="minorHAnsi" w:hAnsiTheme="minorHAnsi" w:cstheme="minorHAnsi"/>
                <w:sz w:val="18"/>
                <w:szCs w:val="18"/>
              </w:rPr>
              <w:t>TNZ M/4: 2006</w:t>
            </w:r>
          </w:p>
        </w:tc>
        <w:tc>
          <w:tcPr>
            <w:tcW w:w="814" w:type="pct"/>
            <w:tcBorders>
              <w:left w:val="single" w:sz="4" w:space="0" w:color="auto"/>
              <w:right w:val="single" w:sz="4" w:space="0" w:color="auto"/>
            </w:tcBorders>
            <w:shd w:val="clear" w:color="auto" w:fill="auto"/>
          </w:tcPr>
          <w:p w14:paraId="205A80DE" w14:textId="77777777" w:rsidR="00E904AE" w:rsidRPr="00346593" w:rsidRDefault="00E904AE" w:rsidP="00E904AE">
            <w:pPr>
              <w:pStyle w:val="ListParagraph"/>
              <w:numPr>
                <w:ilvl w:val="0"/>
                <w:numId w:val="8"/>
              </w:numPr>
              <w:spacing w:beforeLines="20" w:before="48" w:afterLines="20" w:after="48"/>
              <w:ind w:left="414" w:hanging="357"/>
              <w:rPr>
                <w:rFonts w:asciiTheme="minorHAnsi" w:hAnsiTheme="minorHAnsi" w:cstheme="minorHAnsi"/>
                <w:sz w:val="18"/>
                <w:szCs w:val="18"/>
              </w:rPr>
            </w:pPr>
            <w:r w:rsidRPr="00346593">
              <w:rPr>
                <w:rFonts w:asciiTheme="minorHAnsi" w:hAnsiTheme="minorHAnsi" w:cstheme="minorHAnsi"/>
                <w:sz w:val="18"/>
                <w:szCs w:val="18"/>
              </w:rPr>
              <w:t>Nuclear density as per Waka Kotahi’s Specification B/2 and KDC Engineering Standards 2011 Part 5</w:t>
            </w:r>
          </w:p>
          <w:p w14:paraId="4B0E9951" w14:textId="77777777" w:rsidR="00E904AE" w:rsidRPr="00346593" w:rsidRDefault="00E904AE" w:rsidP="00E904AE">
            <w:pPr>
              <w:pStyle w:val="ListParagraph"/>
              <w:numPr>
                <w:ilvl w:val="0"/>
                <w:numId w:val="8"/>
              </w:numPr>
              <w:spacing w:beforeLines="20" w:before="48" w:afterLines="20" w:after="48"/>
              <w:ind w:left="414" w:hanging="357"/>
              <w:rPr>
                <w:rFonts w:asciiTheme="minorHAnsi" w:hAnsiTheme="minorHAnsi" w:cstheme="minorHAnsi"/>
                <w:sz w:val="18"/>
                <w:szCs w:val="18"/>
              </w:rPr>
            </w:pPr>
            <w:r w:rsidRPr="00346593">
              <w:rPr>
                <w:rFonts w:asciiTheme="minorHAnsi" w:hAnsiTheme="minorHAnsi" w:cstheme="minorHAnsi"/>
                <w:sz w:val="18"/>
                <w:szCs w:val="18"/>
              </w:rPr>
              <w:t>Surface Finish</w:t>
            </w:r>
            <w:r>
              <w:rPr>
                <w:rFonts w:asciiTheme="minorHAnsi" w:hAnsiTheme="minorHAnsi" w:cstheme="minorHAnsi"/>
                <w:sz w:val="18"/>
                <w:szCs w:val="18"/>
              </w:rPr>
              <w:t xml:space="preserve"> – Straight edge</w:t>
            </w:r>
          </w:p>
          <w:p w14:paraId="0A1C9C02" w14:textId="77777777" w:rsidR="00E904AE" w:rsidRDefault="00E904AE" w:rsidP="00E904AE">
            <w:pPr>
              <w:pStyle w:val="ListParagraph"/>
              <w:numPr>
                <w:ilvl w:val="0"/>
                <w:numId w:val="8"/>
              </w:numPr>
              <w:spacing w:beforeLines="20" w:before="48" w:afterLines="20" w:after="48"/>
              <w:ind w:left="414" w:hanging="357"/>
              <w:rPr>
                <w:rFonts w:asciiTheme="minorHAnsi" w:hAnsiTheme="minorHAnsi" w:cstheme="minorHAnsi"/>
                <w:sz w:val="18"/>
                <w:szCs w:val="18"/>
              </w:rPr>
            </w:pPr>
            <w:r w:rsidRPr="00346593">
              <w:rPr>
                <w:rFonts w:asciiTheme="minorHAnsi" w:hAnsiTheme="minorHAnsi" w:cstheme="minorHAnsi"/>
                <w:sz w:val="18"/>
                <w:szCs w:val="18"/>
              </w:rPr>
              <w:t>Level</w:t>
            </w:r>
            <w:r>
              <w:rPr>
                <w:rFonts w:asciiTheme="minorHAnsi" w:hAnsiTheme="minorHAnsi" w:cstheme="minorHAnsi"/>
                <w:sz w:val="18"/>
                <w:szCs w:val="18"/>
              </w:rPr>
              <w:t>/thickness</w:t>
            </w:r>
          </w:p>
          <w:p w14:paraId="0699BB91" w14:textId="77777777" w:rsidR="00E904AE" w:rsidRDefault="00E904AE" w:rsidP="00E904AE">
            <w:pPr>
              <w:pStyle w:val="ListParagraph"/>
              <w:numPr>
                <w:ilvl w:val="0"/>
                <w:numId w:val="8"/>
              </w:numPr>
              <w:spacing w:beforeLines="20" w:before="48" w:afterLines="20" w:after="48"/>
              <w:ind w:left="414" w:hanging="357"/>
              <w:rPr>
                <w:rFonts w:asciiTheme="minorHAnsi" w:hAnsiTheme="minorHAnsi" w:cstheme="minorHAnsi"/>
                <w:sz w:val="18"/>
                <w:szCs w:val="18"/>
              </w:rPr>
            </w:pPr>
            <w:r>
              <w:rPr>
                <w:rFonts w:asciiTheme="minorHAnsi" w:hAnsiTheme="minorHAnsi" w:cstheme="minorHAnsi"/>
                <w:sz w:val="18"/>
                <w:szCs w:val="18"/>
              </w:rPr>
              <w:t>Benkelman Beam Testing – Deflection prior to sealing</w:t>
            </w:r>
          </w:p>
          <w:p w14:paraId="52BD5E0D" w14:textId="77777777" w:rsidR="00E904AE" w:rsidRDefault="00E904AE" w:rsidP="00E904AE">
            <w:pPr>
              <w:pStyle w:val="ListParagraph"/>
              <w:numPr>
                <w:ilvl w:val="0"/>
                <w:numId w:val="8"/>
              </w:numPr>
              <w:spacing w:beforeLines="20" w:before="48" w:afterLines="20" w:after="48"/>
              <w:ind w:left="414" w:hanging="357"/>
              <w:rPr>
                <w:rFonts w:asciiTheme="minorHAnsi" w:hAnsiTheme="minorHAnsi" w:cstheme="minorHAnsi"/>
                <w:sz w:val="18"/>
                <w:szCs w:val="18"/>
              </w:rPr>
            </w:pPr>
            <w:r>
              <w:rPr>
                <w:rFonts w:asciiTheme="minorHAnsi" w:hAnsiTheme="minorHAnsi" w:cstheme="minorHAnsi"/>
                <w:sz w:val="18"/>
                <w:szCs w:val="18"/>
              </w:rPr>
              <w:t>Supplier documentation</w:t>
            </w:r>
          </w:p>
          <w:p w14:paraId="61194C3E" w14:textId="66CAA934" w:rsidR="00AF5D4C" w:rsidRPr="00CA43D0" w:rsidRDefault="00AF5D4C" w:rsidP="00E904AE">
            <w:pPr>
              <w:pStyle w:val="ListParagraph"/>
              <w:numPr>
                <w:ilvl w:val="0"/>
                <w:numId w:val="8"/>
              </w:numPr>
              <w:spacing w:beforeLines="20" w:before="48" w:afterLines="20" w:after="48"/>
              <w:ind w:left="414" w:hanging="357"/>
              <w:rPr>
                <w:rFonts w:asciiTheme="minorHAnsi" w:hAnsiTheme="minorHAnsi" w:cstheme="minorHAnsi"/>
                <w:sz w:val="18"/>
                <w:szCs w:val="18"/>
              </w:rPr>
            </w:pPr>
            <w:r>
              <w:rPr>
                <w:rFonts w:asciiTheme="minorHAnsi" w:hAnsiTheme="minorHAnsi" w:cstheme="minorHAnsi"/>
                <w:sz w:val="18"/>
                <w:szCs w:val="18"/>
              </w:rPr>
              <w:t>A</w:t>
            </w:r>
            <w:r w:rsidRPr="00E904AE">
              <w:rPr>
                <w:rFonts w:asciiTheme="minorHAnsi" w:hAnsiTheme="minorHAnsi" w:cstheme="minorHAnsi"/>
                <w:sz w:val="18"/>
                <w:szCs w:val="18"/>
              </w:rPr>
              <w:t>s per technical specification section C021</w:t>
            </w:r>
            <w:r>
              <w:rPr>
                <w:rFonts w:asciiTheme="minorHAnsi" w:hAnsiTheme="minorHAnsi" w:cstheme="minorHAnsi"/>
                <w:sz w:val="18"/>
                <w:szCs w:val="18"/>
              </w:rPr>
              <w:t>0</w:t>
            </w:r>
            <w:r w:rsidRPr="00E904AE">
              <w:rPr>
                <w:rFonts w:asciiTheme="minorHAnsi" w:hAnsiTheme="minorHAnsi" w:cstheme="minorHAnsi"/>
                <w:sz w:val="18"/>
                <w:szCs w:val="18"/>
              </w:rPr>
              <w:t xml:space="preserve"> and Engineers approval</w:t>
            </w:r>
          </w:p>
          <w:p w14:paraId="5842D7C5" w14:textId="2D368A0B" w:rsidR="00E904AE" w:rsidRPr="00CB1C0E" w:rsidRDefault="00E904AE" w:rsidP="00E904AE">
            <w:pPr>
              <w:pStyle w:val="ListParagraph"/>
              <w:spacing w:beforeLines="20" w:before="48" w:afterLines="20" w:after="48"/>
              <w:ind w:left="142"/>
              <w:rPr>
                <w:rFonts w:asciiTheme="minorHAnsi" w:hAnsiTheme="minorHAnsi" w:cstheme="minorHAnsi"/>
                <w:sz w:val="18"/>
                <w:szCs w:val="18"/>
              </w:rPr>
            </w:pPr>
          </w:p>
        </w:tc>
        <w:tc>
          <w:tcPr>
            <w:tcW w:w="145" w:type="pct"/>
            <w:tcBorders>
              <w:left w:val="single" w:sz="4" w:space="0" w:color="auto"/>
              <w:bottom w:val="single" w:sz="4" w:space="0" w:color="auto"/>
              <w:right w:val="single" w:sz="4" w:space="0" w:color="auto"/>
            </w:tcBorders>
            <w:shd w:val="clear" w:color="auto" w:fill="auto"/>
            <w:vAlign w:val="center"/>
          </w:tcPr>
          <w:p w14:paraId="175C7B3C" w14:textId="08AE7230" w:rsidR="00E904AE" w:rsidRPr="00FF4581" w:rsidRDefault="00E904AE" w:rsidP="00E904AE">
            <w:pPr>
              <w:spacing w:beforeLines="20" w:before="48" w:afterLines="20" w:after="48"/>
              <w:ind w:left="142"/>
              <w:jc w:val="center"/>
              <w:rPr>
                <w:rFonts w:ascii="Arial" w:hAnsi="Arial"/>
                <w:b/>
                <w:sz w:val="16"/>
              </w:rPr>
            </w:pPr>
            <w:r>
              <w:rPr>
                <w:rFonts w:ascii="Arial" w:hAnsi="Arial"/>
                <w:b/>
                <w:sz w:val="16"/>
              </w:rPr>
              <w:t>P</w:t>
            </w:r>
          </w:p>
        </w:tc>
        <w:tc>
          <w:tcPr>
            <w:tcW w:w="384" w:type="pct"/>
            <w:tcBorders>
              <w:left w:val="single" w:sz="4" w:space="0" w:color="auto"/>
              <w:right w:val="single" w:sz="4" w:space="0" w:color="auto"/>
            </w:tcBorders>
            <w:shd w:val="clear" w:color="auto" w:fill="auto"/>
          </w:tcPr>
          <w:p w14:paraId="51F05808" w14:textId="77777777" w:rsidR="00E904AE" w:rsidRPr="00FF4581" w:rsidRDefault="00E904AE" w:rsidP="00E904AE">
            <w:pPr>
              <w:spacing w:beforeLines="20" w:before="48" w:afterLines="20" w:after="48"/>
              <w:ind w:left="142"/>
              <w:jc w:val="center"/>
              <w:rPr>
                <w:rFonts w:ascii="Arial" w:hAnsi="Arial"/>
                <w:b/>
                <w:sz w:val="16"/>
              </w:rPr>
            </w:pPr>
          </w:p>
        </w:tc>
        <w:tc>
          <w:tcPr>
            <w:tcW w:w="125" w:type="pct"/>
            <w:tcBorders>
              <w:left w:val="single" w:sz="4" w:space="0" w:color="auto"/>
              <w:right w:val="single" w:sz="4" w:space="0" w:color="auto"/>
            </w:tcBorders>
            <w:shd w:val="clear" w:color="auto" w:fill="auto"/>
            <w:vAlign w:val="center"/>
          </w:tcPr>
          <w:p w14:paraId="0C6DFD55" w14:textId="0D5224F8" w:rsidR="00E904AE" w:rsidRPr="00FF4581" w:rsidRDefault="00E904AE" w:rsidP="00E904AE">
            <w:pPr>
              <w:spacing w:beforeLines="20" w:before="48" w:afterLines="20" w:after="48"/>
              <w:ind w:left="142"/>
              <w:rPr>
                <w:rFonts w:ascii="Arial" w:hAnsi="Arial"/>
                <w:b/>
                <w:sz w:val="16"/>
              </w:rPr>
            </w:pPr>
            <w:r>
              <w:rPr>
                <w:rFonts w:ascii="Arial" w:hAnsi="Arial"/>
                <w:b/>
                <w:sz w:val="16"/>
              </w:rPr>
              <w:t>R</w:t>
            </w:r>
          </w:p>
        </w:tc>
        <w:tc>
          <w:tcPr>
            <w:tcW w:w="352" w:type="pct"/>
            <w:tcBorders>
              <w:left w:val="single" w:sz="4" w:space="0" w:color="auto"/>
              <w:right w:val="single" w:sz="4" w:space="0" w:color="auto"/>
            </w:tcBorders>
            <w:shd w:val="clear" w:color="auto" w:fill="auto"/>
          </w:tcPr>
          <w:p w14:paraId="729C51DC" w14:textId="77777777" w:rsidR="00E904AE" w:rsidRPr="00FF4581" w:rsidRDefault="00E904AE" w:rsidP="00E904AE">
            <w:pPr>
              <w:spacing w:beforeLines="20" w:before="48" w:afterLines="20" w:after="48"/>
              <w:ind w:left="142"/>
              <w:jc w:val="center"/>
              <w:rPr>
                <w:rFonts w:ascii="Arial" w:hAnsi="Arial"/>
                <w:b/>
                <w:sz w:val="16"/>
              </w:rPr>
            </w:pPr>
          </w:p>
        </w:tc>
        <w:tc>
          <w:tcPr>
            <w:tcW w:w="142" w:type="pct"/>
            <w:tcBorders>
              <w:left w:val="single" w:sz="4" w:space="0" w:color="auto"/>
              <w:right w:val="single" w:sz="4" w:space="0" w:color="auto"/>
            </w:tcBorders>
            <w:shd w:val="clear" w:color="auto" w:fill="auto"/>
            <w:vAlign w:val="center"/>
          </w:tcPr>
          <w:p w14:paraId="71FD56A9" w14:textId="5A3CD2E8" w:rsidR="00E904AE" w:rsidRPr="00FF4581" w:rsidRDefault="00E904AE" w:rsidP="00E904AE">
            <w:pPr>
              <w:spacing w:beforeLines="20" w:before="48" w:afterLines="20" w:after="48"/>
              <w:ind w:left="142"/>
              <w:rPr>
                <w:rFonts w:ascii="Arial" w:hAnsi="Arial"/>
                <w:b/>
                <w:sz w:val="16"/>
              </w:rPr>
            </w:pPr>
            <w:r>
              <w:rPr>
                <w:rFonts w:ascii="Arial" w:hAnsi="Arial"/>
                <w:b/>
                <w:sz w:val="16"/>
              </w:rPr>
              <w:t>H</w:t>
            </w:r>
          </w:p>
        </w:tc>
        <w:tc>
          <w:tcPr>
            <w:tcW w:w="402" w:type="pct"/>
            <w:tcBorders>
              <w:left w:val="single" w:sz="4" w:space="0" w:color="auto"/>
            </w:tcBorders>
            <w:shd w:val="clear" w:color="auto" w:fill="auto"/>
          </w:tcPr>
          <w:p w14:paraId="1EF28769" w14:textId="77777777" w:rsidR="00E904AE" w:rsidRPr="00FF4581" w:rsidRDefault="00E904AE" w:rsidP="00E904AE">
            <w:pPr>
              <w:spacing w:beforeLines="20" w:before="48" w:afterLines="20" w:after="48"/>
              <w:ind w:left="142"/>
              <w:jc w:val="center"/>
              <w:rPr>
                <w:rFonts w:ascii="Arial" w:hAnsi="Arial"/>
                <w:b/>
                <w:sz w:val="16"/>
              </w:rPr>
            </w:pPr>
          </w:p>
        </w:tc>
      </w:tr>
      <w:tr w:rsidR="00E904AE" w:rsidRPr="00581E81" w14:paraId="0E50F74B" w14:textId="77777777" w:rsidTr="00E904AE">
        <w:trPr>
          <w:cantSplit/>
        </w:trPr>
        <w:tc>
          <w:tcPr>
            <w:tcW w:w="147" w:type="pct"/>
            <w:tcBorders>
              <w:right w:val="single" w:sz="4" w:space="0" w:color="auto"/>
            </w:tcBorders>
            <w:shd w:val="clear" w:color="auto" w:fill="auto"/>
          </w:tcPr>
          <w:p w14:paraId="408871BE" w14:textId="2A3925B1" w:rsidR="00E904AE" w:rsidRDefault="00E904AE" w:rsidP="00E904AE">
            <w:pPr>
              <w:spacing w:beforeLines="20" w:before="48" w:afterLines="20" w:after="48"/>
              <w:jc w:val="center"/>
              <w:rPr>
                <w:rFonts w:ascii="Arial" w:hAnsi="Arial"/>
                <w:b/>
                <w:sz w:val="16"/>
              </w:rPr>
            </w:pPr>
            <w:r>
              <w:rPr>
                <w:rFonts w:ascii="Arial" w:hAnsi="Arial"/>
                <w:b/>
                <w:sz w:val="16"/>
              </w:rPr>
              <w:t>12</w:t>
            </w:r>
          </w:p>
        </w:tc>
        <w:tc>
          <w:tcPr>
            <w:tcW w:w="620" w:type="pct"/>
            <w:tcBorders>
              <w:left w:val="single" w:sz="4" w:space="0" w:color="auto"/>
              <w:right w:val="single" w:sz="4" w:space="0" w:color="auto"/>
            </w:tcBorders>
            <w:shd w:val="clear" w:color="auto" w:fill="auto"/>
          </w:tcPr>
          <w:p w14:paraId="4D8069E7" w14:textId="36E61541" w:rsidR="00E904AE" w:rsidRDefault="00E904AE" w:rsidP="00E904AE">
            <w:pPr>
              <w:rPr>
                <w:rFonts w:ascii="Calibri" w:hAnsi="Calibri"/>
                <w:b/>
              </w:rPr>
            </w:pPr>
          </w:p>
        </w:tc>
        <w:tc>
          <w:tcPr>
            <w:tcW w:w="958" w:type="pct"/>
            <w:tcBorders>
              <w:left w:val="single" w:sz="4" w:space="0" w:color="auto"/>
              <w:right w:val="single" w:sz="4" w:space="0" w:color="auto"/>
            </w:tcBorders>
            <w:shd w:val="clear" w:color="auto" w:fill="auto"/>
          </w:tcPr>
          <w:p w14:paraId="526BA1A0" w14:textId="7DA50786" w:rsidR="00E904AE" w:rsidRDefault="00E904AE" w:rsidP="00E904AE">
            <w:pPr>
              <w:spacing w:beforeLines="20" w:before="48" w:afterLines="20" w:after="48"/>
              <w:ind w:left="142"/>
              <w:rPr>
                <w:rFonts w:asciiTheme="minorHAnsi" w:hAnsiTheme="minorHAnsi" w:cstheme="minorHAnsi"/>
                <w:sz w:val="18"/>
                <w:szCs w:val="18"/>
              </w:rPr>
            </w:pPr>
            <w:r>
              <w:rPr>
                <w:rFonts w:asciiTheme="minorHAnsi" w:hAnsiTheme="minorHAnsi" w:cstheme="minorHAnsi"/>
                <w:sz w:val="18"/>
                <w:szCs w:val="18"/>
              </w:rPr>
              <w:t>Chip-seal</w:t>
            </w:r>
          </w:p>
        </w:tc>
        <w:tc>
          <w:tcPr>
            <w:tcW w:w="911" w:type="pct"/>
            <w:tcBorders>
              <w:left w:val="single" w:sz="4" w:space="0" w:color="auto"/>
              <w:right w:val="single" w:sz="4" w:space="0" w:color="auto"/>
            </w:tcBorders>
            <w:shd w:val="clear" w:color="auto" w:fill="auto"/>
          </w:tcPr>
          <w:p w14:paraId="124AB10F" w14:textId="77777777" w:rsidR="00E904AE" w:rsidRPr="00CA43D0" w:rsidRDefault="00E904AE" w:rsidP="00E904AE">
            <w:pPr>
              <w:pStyle w:val="ListParagraph"/>
              <w:numPr>
                <w:ilvl w:val="0"/>
                <w:numId w:val="20"/>
              </w:numPr>
              <w:ind w:left="414" w:hanging="357"/>
              <w:rPr>
                <w:rFonts w:asciiTheme="minorHAnsi" w:hAnsiTheme="minorHAnsi" w:cstheme="minorHAnsi"/>
                <w:sz w:val="18"/>
                <w:szCs w:val="18"/>
              </w:rPr>
            </w:pPr>
            <w:r w:rsidRPr="00CA43D0">
              <w:rPr>
                <w:rFonts w:asciiTheme="minorHAnsi" w:hAnsiTheme="minorHAnsi" w:cstheme="minorHAnsi"/>
                <w:sz w:val="18"/>
                <w:szCs w:val="18"/>
              </w:rPr>
              <w:t>Check tight stone Mosaic surface</w:t>
            </w:r>
          </w:p>
          <w:p w14:paraId="56774E89" w14:textId="77777777" w:rsidR="00E904AE" w:rsidRPr="00CA43D0" w:rsidRDefault="00E904AE" w:rsidP="00E904AE">
            <w:pPr>
              <w:pStyle w:val="ListParagraph"/>
              <w:numPr>
                <w:ilvl w:val="0"/>
                <w:numId w:val="20"/>
              </w:numPr>
              <w:ind w:left="414" w:hanging="357"/>
              <w:rPr>
                <w:rFonts w:asciiTheme="minorHAnsi" w:hAnsiTheme="minorHAnsi" w:cstheme="minorHAnsi"/>
                <w:sz w:val="18"/>
                <w:szCs w:val="18"/>
              </w:rPr>
            </w:pPr>
            <w:r w:rsidRPr="00CA43D0">
              <w:rPr>
                <w:rFonts w:asciiTheme="minorHAnsi" w:hAnsiTheme="minorHAnsi" w:cstheme="minorHAnsi"/>
                <w:sz w:val="18"/>
                <w:szCs w:val="18"/>
              </w:rPr>
              <w:t>Aggregate – PSV54-56</w:t>
            </w:r>
          </w:p>
          <w:p w14:paraId="3A0CBF8D" w14:textId="77777777" w:rsidR="00E904AE" w:rsidRDefault="00E904AE" w:rsidP="00E904AE">
            <w:pPr>
              <w:pStyle w:val="ListParagraph"/>
              <w:numPr>
                <w:ilvl w:val="0"/>
                <w:numId w:val="20"/>
              </w:numPr>
              <w:ind w:left="414" w:hanging="357"/>
              <w:rPr>
                <w:rFonts w:asciiTheme="minorHAnsi" w:hAnsiTheme="minorHAnsi" w:cstheme="minorHAnsi"/>
                <w:sz w:val="18"/>
                <w:szCs w:val="18"/>
              </w:rPr>
            </w:pPr>
            <w:r w:rsidRPr="00B42BF6">
              <w:rPr>
                <w:rFonts w:asciiTheme="minorHAnsi" w:hAnsiTheme="minorHAnsi" w:cstheme="minorHAnsi"/>
                <w:sz w:val="18"/>
                <w:szCs w:val="18"/>
              </w:rPr>
              <w:t xml:space="preserve">Sealing QA </w:t>
            </w:r>
          </w:p>
          <w:p w14:paraId="3DACBE16" w14:textId="161D5FA3" w:rsidR="00E904AE" w:rsidRPr="00E904AE" w:rsidRDefault="00E904AE" w:rsidP="00E904AE">
            <w:pPr>
              <w:pStyle w:val="ListParagraph"/>
              <w:numPr>
                <w:ilvl w:val="0"/>
                <w:numId w:val="20"/>
              </w:numPr>
              <w:spacing w:beforeLines="20" w:before="48" w:afterLines="20" w:after="48"/>
              <w:ind w:left="414" w:hanging="357"/>
              <w:rPr>
                <w:rFonts w:asciiTheme="minorHAnsi" w:hAnsiTheme="minorHAnsi" w:cstheme="minorHAnsi"/>
                <w:sz w:val="18"/>
                <w:szCs w:val="18"/>
              </w:rPr>
            </w:pPr>
            <w:r w:rsidRPr="00E904AE">
              <w:rPr>
                <w:rFonts w:asciiTheme="minorHAnsi" w:hAnsiTheme="minorHAnsi" w:cstheme="minorHAnsi"/>
                <w:sz w:val="18"/>
                <w:szCs w:val="18"/>
              </w:rPr>
              <w:t>Approval of materials before use</w:t>
            </w:r>
          </w:p>
        </w:tc>
        <w:tc>
          <w:tcPr>
            <w:tcW w:w="814" w:type="pct"/>
            <w:tcBorders>
              <w:left w:val="single" w:sz="4" w:space="0" w:color="auto"/>
              <w:right w:val="single" w:sz="4" w:space="0" w:color="auto"/>
            </w:tcBorders>
            <w:shd w:val="clear" w:color="auto" w:fill="auto"/>
          </w:tcPr>
          <w:p w14:paraId="7FEABAC4" w14:textId="77777777" w:rsidR="00E904AE" w:rsidRDefault="00E904AE" w:rsidP="00E904AE">
            <w:pPr>
              <w:pStyle w:val="ListParagraph"/>
              <w:numPr>
                <w:ilvl w:val="0"/>
                <w:numId w:val="15"/>
              </w:numPr>
              <w:spacing w:beforeLines="20" w:before="48" w:afterLines="20" w:after="48"/>
              <w:ind w:left="414" w:hanging="357"/>
              <w:rPr>
                <w:rFonts w:asciiTheme="minorHAnsi" w:hAnsiTheme="minorHAnsi" w:cstheme="minorHAnsi"/>
                <w:sz w:val="18"/>
                <w:szCs w:val="18"/>
              </w:rPr>
            </w:pPr>
            <w:r>
              <w:rPr>
                <w:rFonts w:asciiTheme="minorHAnsi" w:hAnsiTheme="minorHAnsi" w:cstheme="minorHAnsi"/>
                <w:sz w:val="18"/>
                <w:szCs w:val="18"/>
              </w:rPr>
              <w:t>Visual Inspection</w:t>
            </w:r>
          </w:p>
          <w:p w14:paraId="6B0BE723" w14:textId="77777777" w:rsidR="00E904AE" w:rsidRDefault="00E904AE" w:rsidP="00E904AE">
            <w:pPr>
              <w:pStyle w:val="ListParagraph"/>
              <w:numPr>
                <w:ilvl w:val="0"/>
                <w:numId w:val="15"/>
              </w:numPr>
              <w:spacing w:beforeLines="20" w:before="48" w:afterLines="20" w:after="48"/>
              <w:ind w:left="414" w:hanging="357"/>
              <w:rPr>
                <w:rFonts w:asciiTheme="minorHAnsi" w:hAnsiTheme="minorHAnsi" w:cstheme="minorHAnsi"/>
                <w:sz w:val="18"/>
                <w:szCs w:val="18"/>
              </w:rPr>
            </w:pPr>
            <w:r>
              <w:rPr>
                <w:rFonts w:asciiTheme="minorHAnsi" w:hAnsiTheme="minorHAnsi" w:cstheme="minorHAnsi"/>
                <w:sz w:val="18"/>
                <w:szCs w:val="18"/>
              </w:rPr>
              <w:t>Test data sheet</w:t>
            </w:r>
          </w:p>
          <w:p w14:paraId="42AF2652" w14:textId="77777777" w:rsidR="00E904AE" w:rsidRPr="00E904AE" w:rsidRDefault="00E904AE" w:rsidP="00E904AE">
            <w:pPr>
              <w:pStyle w:val="ListParagraph"/>
              <w:numPr>
                <w:ilvl w:val="0"/>
                <w:numId w:val="15"/>
              </w:numPr>
              <w:ind w:left="414" w:hanging="357"/>
              <w:rPr>
                <w:rFonts w:asciiTheme="minorHAnsi" w:hAnsiTheme="minorHAnsi" w:cstheme="minorHAnsi"/>
                <w:sz w:val="18"/>
                <w:szCs w:val="18"/>
              </w:rPr>
            </w:pPr>
            <w:r w:rsidRPr="00E904AE">
              <w:rPr>
                <w:rFonts w:asciiTheme="minorHAnsi" w:hAnsiTheme="minorHAnsi" w:cstheme="minorHAnsi"/>
                <w:sz w:val="18"/>
                <w:szCs w:val="18"/>
              </w:rPr>
              <w:t>Technical specification section C0213</w:t>
            </w:r>
          </w:p>
          <w:p w14:paraId="0E580612" w14:textId="545DF453" w:rsidR="00E904AE" w:rsidRPr="00E904AE" w:rsidRDefault="00E904AE" w:rsidP="00E904AE">
            <w:pPr>
              <w:pStyle w:val="ListParagraph"/>
              <w:numPr>
                <w:ilvl w:val="0"/>
                <w:numId w:val="15"/>
              </w:numPr>
              <w:spacing w:beforeLines="20" w:before="48" w:afterLines="20" w:after="48"/>
              <w:ind w:left="414" w:hanging="357"/>
              <w:rPr>
                <w:rFonts w:asciiTheme="minorHAnsi" w:hAnsiTheme="minorHAnsi" w:cstheme="minorHAnsi"/>
                <w:sz w:val="18"/>
                <w:szCs w:val="18"/>
              </w:rPr>
            </w:pPr>
            <w:r w:rsidRPr="00E904AE">
              <w:rPr>
                <w:rFonts w:asciiTheme="minorHAnsi" w:hAnsiTheme="minorHAnsi" w:cstheme="minorHAnsi"/>
                <w:sz w:val="18"/>
                <w:szCs w:val="18"/>
              </w:rPr>
              <w:t>Mix design as per technical specification section C0213 and Engineers approval</w:t>
            </w:r>
          </w:p>
        </w:tc>
        <w:tc>
          <w:tcPr>
            <w:tcW w:w="145" w:type="pct"/>
            <w:tcBorders>
              <w:left w:val="single" w:sz="4" w:space="0" w:color="auto"/>
              <w:bottom w:val="single" w:sz="4" w:space="0" w:color="auto"/>
              <w:right w:val="single" w:sz="4" w:space="0" w:color="auto"/>
            </w:tcBorders>
            <w:shd w:val="clear" w:color="auto" w:fill="auto"/>
            <w:vAlign w:val="center"/>
          </w:tcPr>
          <w:p w14:paraId="61ED8986" w14:textId="5D010559" w:rsidR="00E904AE" w:rsidRPr="00FF4581" w:rsidRDefault="00E904AE" w:rsidP="00E904AE">
            <w:pPr>
              <w:spacing w:beforeLines="20" w:before="48" w:afterLines="20" w:after="48"/>
              <w:ind w:left="142"/>
              <w:jc w:val="center"/>
              <w:rPr>
                <w:rFonts w:ascii="Arial" w:hAnsi="Arial"/>
                <w:b/>
                <w:sz w:val="16"/>
              </w:rPr>
            </w:pPr>
            <w:r>
              <w:rPr>
                <w:rFonts w:ascii="Arial" w:hAnsi="Arial"/>
                <w:b/>
                <w:sz w:val="16"/>
              </w:rPr>
              <w:t>P</w:t>
            </w:r>
          </w:p>
        </w:tc>
        <w:tc>
          <w:tcPr>
            <w:tcW w:w="384" w:type="pct"/>
            <w:tcBorders>
              <w:left w:val="single" w:sz="4" w:space="0" w:color="auto"/>
              <w:right w:val="single" w:sz="4" w:space="0" w:color="auto"/>
            </w:tcBorders>
            <w:shd w:val="clear" w:color="auto" w:fill="auto"/>
          </w:tcPr>
          <w:p w14:paraId="70C1C13A" w14:textId="77777777" w:rsidR="00E904AE" w:rsidRPr="00FF4581" w:rsidRDefault="00E904AE" w:rsidP="00E904AE">
            <w:pPr>
              <w:spacing w:beforeLines="20" w:before="48" w:afterLines="20" w:after="48"/>
              <w:ind w:left="142"/>
              <w:jc w:val="center"/>
              <w:rPr>
                <w:rFonts w:ascii="Arial" w:hAnsi="Arial"/>
                <w:b/>
                <w:sz w:val="16"/>
              </w:rPr>
            </w:pPr>
          </w:p>
        </w:tc>
        <w:tc>
          <w:tcPr>
            <w:tcW w:w="125" w:type="pct"/>
            <w:tcBorders>
              <w:left w:val="single" w:sz="4" w:space="0" w:color="auto"/>
              <w:right w:val="single" w:sz="4" w:space="0" w:color="auto"/>
            </w:tcBorders>
            <w:shd w:val="clear" w:color="auto" w:fill="auto"/>
            <w:vAlign w:val="center"/>
          </w:tcPr>
          <w:p w14:paraId="541ECF52" w14:textId="587CA36C" w:rsidR="00E904AE" w:rsidRPr="00FF4581" w:rsidRDefault="00E904AE" w:rsidP="00E904AE">
            <w:pPr>
              <w:spacing w:beforeLines="20" w:before="48" w:afterLines="20" w:after="48"/>
              <w:ind w:left="142"/>
              <w:rPr>
                <w:rFonts w:ascii="Arial" w:hAnsi="Arial"/>
                <w:b/>
                <w:sz w:val="16"/>
              </w:rPr>
            </w:pPr>
            <w:r>
              <w:rPr>
                <w:rFonts w:ascii="Arial" w:hAnsi="Arial"/>
                <w:b/>
                <w:sz w:val="16"/>
              </w:rPr>
              <w:t>R</w:t>
            </w:r>
          </w:p>
        </w:tc>
        <w:tc>
          <w:tcPr>
            <w:tcW w:w="352" w:type="pct"/>
            <w:tcBorders>
              <w:left w:val="single" w:sz="4" w:space="0" w:color="auto"/>
              <w:right w:val="single" w:sz="4" w:space="0" w:color="auto"/>
            </w:tcBorders>
            <w:shd w:val="clear" w:color="auto" w:fill="auto"/>
          </w:tcPr>
          <w:p w14:paraId="3D04635E" w14:textId="77777777" w:rsidR="00E904AE" w:rsidRPr="00FF4581" w:rsidRDefault="00E904AE" w:rsidP="00E904AE">
            <w:pPr>
              <w:spacing w:beforeLines="20" w:before="48" w:afterLines="20" w:after="48"/>
              <w:ind w:left="142"/>
              <w:jc w:val="center"/>
              <w:rPr>
                <w:rFonts w:ascii="Arial" w:hAnsi="Arial"/>
                <w:b/>
                <w:sz w:val="16"/>
              </w:rPr>
            </w:pPr>
          </w:p>
        </w:tc>
        <w:tc>
          <w:tcPr>
            <w:tcW w:w="142" w:type="pct"/>
            <w:tcBorders>
              <w:left w:val="single" w:sz="4" w:space="0" w:color="auto"/>
              <w:right w:val="single" w:sz="4" w:space="0" w:color="auto"/>
            </w:tcBorders>
            <w:shd w:val="clear" w:color="auto" w:fill="auto"/>
            <w:vAlign w:val="center"/>
          </w:tcPr>
          <w:p w14:paraId="6C64DA2C" w14:textId="60E27687" w:rsidR="00E904AE" w:rsidRPr="00FF4581" w:rsidRDefault="00E904AE" w:rsidP="00E904AE">
            <w:pPr>
              <w:spacing w:beforeLines="20" w:before="48" w:afterLines="20" w:after="48"/>
              <w:ind w:left="142"/>
              <w:rPr>
                <w:rFonts w:ascii="Arial" w:hAnsi="Arial"/>
                <w:b/>
                <w:sz w:val="16"/>
              </w:rPr>
            </w:pPr>
            <w:r>
              <w:rPr>
                <w:rFonts w:ascii="Arial" w:hAnsi="Arial"/>
                <w:b/>
                <w:sz w:val="16"/>
              </w:rPr>
              <w:t>H</w:t>
            </w:r>
          </w:p>
        </w:tc>
        <w:tc>
          <w:tcPr>
            <w:tcW w:w="402" w:type="pct"/>
            <w:tcBorders>
              <w:left w:val="single" w:sz="4" w:space="0" w:color="auto"/>
            </w:tcBorders>
            <w:shd w:val="clear" w:color="auto" w:fill="auto"/>
          </w:tcPr>
          <w:p w14:paraId="7412BFB2" w14:textId="77777777" w:rsidR="00E904AE" w:rsidRPr="00FF4581" w:rsidRDefault="00E904AE" w:rsidP="00E904AE">
            <w:pPr>
              <w:spacing w:beforeLines="20" w:before="48" w:afterLines="20" w:after="48"/>
              <w:ind w:left="142"/>
              <w:jc w:val="center"/>
              <w:rPr>
                <w:rFonts w:ascii="Arial" w:hAnsi="Arial"/>
                <w:b/>
                <w:sz w:val="16"/>
              </w:rPr>
            </w:pPr>
          </w:p>
        </w:tc>
      </w:tr>
      <w:tr w:rsidR="00E904AE" w:rsidRPr="00581E81" w14:paraId="53CB27B1" w14:textId="77777777" w:rsidTr="00E904AE">
        <w:trPr>
          <w:cantSplit/>
        </w:trPr>
        <w:tc>
          <w:tcPr>
            <w:tcW w:w="147" w:type="pct"/>
            <w:tcBorders>
              <w:right w:val="single" w:sz="4" w:space="0" w:color="auto"/>
            </w:tcBorders>
            <w:shd w:val="clear" w:color="auto" w:fill="auto"/>
          </w:tcPr>
          <w:p w14:paraId="532BB3D0" w14:textId="416AB3C9" w:rsidR="00E904AE" w:rsidRDefault="00E904AE" w:rsidP="00E904AE">
            <w:pPr>
              <w:spacing w:beforeLines="20" w:before="48" w:afterLines="20" w:after="48"/>
              <w:jc w:val="center"/>
              <w:rPr>
                <w:rFonts w:ascii="Arial" w:hAnsi="Arial"/>
                <w:b/>
                <w:sz w:val="16"/>
              </w:rPr>
            </w:pPr>
            <w:r>
              <w:rPr>
                <w:rFonts w:ascii="Arial" w:hAnsi="Arial"/>
                <w:b/>
                <w:sz w:val="16"/>
              </w:rPr>
              <w:lastRenderedPageBreak/>
              <w:t>13</w:t>
            </w:r>
          </w:p>
        </w:tc>
        <w:tc>
          <w:tcPr>
            <w:tcW w:w="620" w:type="pct"/>
            <w:tcBorders>
              <w:left w:val="single" w:sz="4" w:space="0" w:color="auto"/>
              <w:right w:val="single" w:sz="4" w:space="0" w:color="auto"/>
            </w:tcBorders>
            <w:shd w:val="clear" w:color="auto" w:fill="auto"/>
          </w:tcPr>
          <w:p w14:paraId="22A1A252" w14:textId="77777777" w:rsidR="00E904AE" w:rsidRDefault="00E904AE" w:rsidP="00E904AE">
            <w:pPr>
              <w:rPr>
                <w:rFonts w:ascii="Calibri" w:hAnsi="Calibri"/>
                <w:b/>
              </w:rPr>
            </w:pPr>
          </w:p>
        </w:tc>
        <w:tc>
          <w:tcPr>
            <w:tcW w:w="958" w:type="pct"/>
            <w:tcBorders>
              <w:left w:val="single" w:sz="4" w:space="0" w:color="auto"/>
              <w:right w:val="single" w:sz="4" w:space="0" w:color="auto"/>
            </w:tcBorders>
            <w:shd w:val="clear" w:color="auto" w:fill="auto"/>
          </w:tcPr>
          <w:p w14:paraId="2DDCF41D" w14:textId="2E08E367" w:rsidR="00E904AE" w:rsidRDefault="00E904AE" w:rsidP="00E904AE">
            <w:pPr>
              <w:spacing w:beforeLines="20" w:before="48" w:afterLines="20" w:after="48"/>
              <w:ind w:left="142"/>
              <w:rPr>
                <w:rFonts w:asciiTheme="minorHAnsi" w:hAnsiTheme="minorHAnsi" w:cstheme="minorHAnsi"/>
                <w:sz w:val="18"/>
                <w:szCs w:val="18"/>
              </w:rPr>
            </w:pPr>
            <w:r>
              <w:rPr>
                <w:rFonts w:asciiTheme="minorHAnsi" w:hAnsiTheme="minorHAnsi" w:cstheme="minorHAnsi"/>
                <w:sz w:val="18"/>
                <w:szCs w:val="18"/>
              </w:rPr>
              <w:t>Line Marking</w:t>
            </w:r>
          </w:p>
        </w:tc>
        <w:tc>
          <w:tcPr>
            <w:tcW w:w="911" w:type="pct"/>
            <w:tcBorders>
              <w:left w:val="single" w:sz="4" w:space="0" w:color="auto"/>
              <w:right w:val="single" w:sz="4" w:space="0" w:color="auto"/>
            </w:tcBorders>
            <w:shd w:val="clear" w:color="auto" w:fill="auto"/>
          </w:tcPr>
          <w:p w14:paraId="108DCB96" w14:textId="355A9CF7" w:rsidR="00E904AE" w:rsidRPr="00E904AE" w:rsidRDefault="00E904AE" w:rsidP="00E904AE">
            <w:pPr>
              <w:pStyle w:val="ListParagraph"/>
              <w:numPr>
                <w:ilvl w:val="0"/>
                <w:numId w:val="23"/>
              </w:numPr>
              <w:ind w:left="414" w:hanging="357"/>
              <w:rPr>
                <w:rFonts w:asciiTheme="minorHAnsi" w:hAnsiTheme="minorHAnsi" w:cstheme="minorHAnsi"/>
                <w:sz w:val="18"/>
                <w:szCs w:val="18"/>
              </w:rPr>
            </w:pPr>
            <w:r w:rsidRPr="00E904AE">
              <w:rPr>
                <w:rFonts w:asciiTheme="minorHAnsi" w:hAnsiTheme="minorHAnsi" w:cstheme="minorHAnsi"/>
                <w:sz w:val="18"/>
                <w:szCs w:val="18"/>
              </w:rPr>
              <w:t>Visual Inspection</w:t>
            </w:r>
          </w:p>
        </w:tc>
        <w:tc>
          <w:tcPr>
            <w:tcW w:w="814" w:type="pct"/>
            <w:tcBorders>
              <w:left w:val="single" w:sz="4" w:space="0" w:color="auto"/>
              <w:right w:val="single" w:sz="4" w:space="0" w:color="auto"/>
            </w:tcBorders>
            <w:shd w:val="clear" w:color="auto" w:fill="auto"/>
          </w:tcPr>
          <w:p w14:paraId="2AC8052C" w14:textId="0E534F40" w:rsidR="00E904AE" w:rsidRPr="00E904AE" w:rsidRDefault="00E904AE" w:rsidP="00E904AE">
            <w:pPr>
              <w:pStyle w:val="ListParagraph"/>
              <w:numPr>
                <w:ilvl w:val="0"/>
                <w:numId w:val="24"/>
              </w:numPr>
              <w:ind w:left="414" w:hanging="357"/>
              <w:rPr>
                <w:rFonts w:asciiTheme="minorHAnsi" w:hAnsiTheme="minorHAnsi" w:cstheme="minorHAnsi"/>
                <w:sz w:val="18"/>
                <w:szCs w:val="18"/>
              </w:rPr>
            </w:pPr>
            <w:r w:rsidRPr="00E904AE">
              <w:rPr>
                <w:rFonts w:asciiTheme="minorHAnsi" w:hAnsiTheme="minorHAnsi" w:cstheme="minorHAnsi"/>
                <w:sz w:val="18"/>
                <w:szCs w:val="18"/>
              </w:rPr>
              <w:t>TNZ Manual of Traffic Signs and Markings</w:t>
            </w:r>
          </w:p>
        </w:tc>
        <w:tc>
          <w:tcPr>
            <w:tcW w:w="145" w:type="pct"/>
            <w:tcBorders>
              <w:left w:val="single" w:sz="4" w:space="0" w:color="auto"/>
              <w:bottom w:val="single" w:sz="4" w:space="0" w:color="auto"/>
              <w:right w:val="single" w:sz="4" w:space="0" w:color="auto"/>
            </w:tcBorders>
            <w:shd w:val="clear" w:color="auto" w:fill="auto"/>
            <w:vAlign w:val="center"/>
          </w:tcPr>
          <w:p w14:paraId="567B2DFE" w14:textId="72076661" w:rsidR="00E904AE" w:rsidRPr="00FF4581" w:rsidRDefault="00E904AE" w:rsidP="00E904AE">
            <w:pPr>
              <w:spacing w:beforeLines="20" w:before="48" w:afterLines="20" w:after="48"/>
              <w:ind w:left="142"/>
              <w:jc w:val="center"/>
              <w:rPr>
                <w:rFonts w:ascii="Arial" w:hAnsi="Arial"/>
                <w:b/>
                <w:sz w:val="16"/>
              </w:rPr>
            </w:pPr>
            <w:r>
              <w:rPr>
                <w:rFonts w:ascii="Arial" w:hAnsi="Arial"/>
                <w:b/>
                <w:sz w:val="16"/>
              </w:rPr>
              <w:t>P</w:t>
            </w:r>
          </w:p>
        </w:tc>
        <w:tc>
          <w:tcPr>
            <w:tcW w:w="384" w:type="pct"/>
            <w:tcBorders>
              <w:left w:val="single" w:sz="4" w:space="0" w:color="auto"/>
              <w:right w:val="single" w:sz="4" w:space="0" w:color="auto"/>
            </w:tcBorders>
            <w:shd w:val="clear" w:color="auto" w:fill="auto"/>
          </w:tcPr>
          <w:p w14:paraId="4EA04E47" w14:textId="77777777" w:rsidR="00E904AE" w:rsidRPr="00FF4581" w:rsidRDefault="00E904AE" w:rsidP="00E904AE">
            <w:pPr>
              <w:spacing w:beforeLines="20" w:before="48" w:afterLines="20" w:after="48"/>
              <w:ind w:left="142"/>
              <w:jc w:val="center"/>
              <w:rPr>
                <w:rFonts w:ascii="Arial" w:hAnsi="Arial"/>
                <w:b/>
                <w:sz w:val="16"/>
              </w:rPr>
            </w:pPr>
          </w:p>
        </w:tc>
        <w:tc>
          <w:tcPr>
            <w:tcW w:w="125" w:type="pct"/>
            <w:tcBorders>
              <w:left w:val="single" w:sz="4" w:space="0" w:color="auto"/>
              <w:right w:val="single" w:sz="4" w:space="0" w:color="auto"/>
            </w:tcBorders>
            <w:shd w:val="clear" w:color="auto" w:fill="auto"/>
            <w:vAlign w:val="center"/>
          </w:tcPr>
          <w:p w14:paraId="76E7CDEF" w14:textId="20EF8D07" w:rsidR="00E904AE" w:rsidRPr="00FF4581" w:rsidRDefault="00E904AE" w:rsidP="00E904AE">
            <w:pPr>
              <w:spacing w:beforeLines="20" w:before="48" w:afterLines="20" w:after="48"/>
              <w:ind w:left="142"/>
              <w:rPr>
                <w:rFonts w:ascii="Arial" w:hAnsi="Arial"/>
                <w:b/>
                <w:sz w:val="16"/>
              </w:rPr>
            </w:pPr>
            <w:r>
              <w:rPr>
                <w:rFonts w:ascii="Arial" w:hAnsi="Arial"/>
                <w:b/>
                <w:sz w:val="16"/>
              </w:rPr>
              <w:t>R</w:t>
            </w:r>
          </w:p>
        </w:tc>
        <w:tc>
          <w:tcPr>
            <w:tcW w:w="352" w:type="pct"/>
            <w:tcBorders>
              <w:left w:val="single" w:sz="4" w:space="0" w:color="auto"/>
              <w:right w:val="single" w:sz="4" w:space="0" w:color="auto"/>
            </w:tcBorders>
            <w:shd w:val="clear" w:color="auto" w:fill="auto"/>
          </w:tcPr>
          <w:p w14:paraId="35D4495A" w14:textId="77777777" w:rsidR="00E904AE" w:rsidRPr="00FF4581" w:rsidRDefault="00E904AE" w:rsidP="00E904AE">
            <w:pPr>
              <w:spacing w:beforeLines="20" w:before="48" w:afterLines="20" w:after="48"/>
              <w:ind w:left="142"/>
              <w:jc w:val="center"/>
              <w:rPr>
                <w:rFonts w:ascii="Arial" w:hAnsi="Arial"/>
                <w:b/>
                <w:sz w:val="16"/>
              </w:rPr>
            </w:pPr>
          </w:p>
        </w:tc>
        <w:tc>
          <w:tcPr>
            <w:tcW w:w="142" w:type="pct"/>
            <w:tcBorders>
              <w:left w:val="single" w:sz="4" w:space="0" w:color="auto"/>
              <w:right w:val="single" w:sz="4" w:space="0" w:color="auto"/>
            </w:tcBorders>
            <w:shd w:val="clear" w:color="auto" w:fill="auto"/>
            <w:vAlign w:val="center"/>
          </w:tcPr>
          <w:p w14:paraId="2C0EE188" w14:textId="5DF0627F" w:rsidR="00E904AE" w:rsidRPr="00FF4581" w:rsidRDefault="00AF5D4C" w:rsidP="00E904AE">
            <w:pPr>
              <w:spacing w:beforeLines="20" w:before="48" w:afterLines="20" w:after="48"/>
              <w:ind w:left="142"/>
              <w:rPr>
                <w:rFonts w:ascii="Arial" w:hAnsi="Arial"/>
                <w:b/>
                <w:sz w:val="16"/>
              </w:rPr>
            </w:pPr>
            <w:r>
              <w:rPr>
                <w:rFonts w:ascii="Arial" w:hAnsi="Arial"/>
                <w:b/>
                <w:sz w:val="16"/>
              </w:rPr>
              <w:t>R</w:t>
            </w:r>
          </w:p>
        </w:tc>
        <w:tc>
          <w:tcPr>
            <w:tcW w:w="402" w:type="pct"/>
            <w:tcBorders>
              <w:left w:val="single" w:sz="4" w:space="0" w:color="auto"/>
            </w:tcBorders>
            <w:shd w:val="clear" w:color="auto" w:fill="auto"/>
          </w:tcPr>
          <w:p w14:paraId="51EEDE18" w14:textId="77777777" w:rsidR="00E904AE" w:rsidRPr="00FF4581" w:rsidRDefault="00E904AE" w:rsidP="00E904AE">
            <w:pPr>
              <w:spacing w:beforeLines="20" w:before="48" w:afterLines="20" w:after="48"/>
              <w:ind w:left="142"/>
              <w:jc w:val="center"/>
              <w:rPr>
                <w:rFonts w:ascii="Arial" w:hAnsi="Arial"/>
                <w:b/>
                <w:sz w:val="16"/>
              </w:rPr>
            </w:pPr>
          </w:p>
        </w:tc>
      </w:tr>
      <w:tr w:rsidR="00E904AE" w:rsidRPr="00581E81" w14:paraId="0725BA71" w14:textId="77777777" w:rsidTr="00E904AE">
        <w:trPr>
          <w:cantSplit/>
          <w:trHeight w:val="497"/>
        </w:trPr>
        <w:tc>
          <w:tcPr>
            <w:tcW w:w="147" w:type="pct"/>
            <w:tcBorders>
              <w:right w:val="single" w:sz="4" w:space="0" w:color="auto"/>
            </w:tcBorders>
            <w:shd w:val="clear" w:color="auto" w:fill="auto"/>
          </w:tcPr>
          <w:p w14:paraId="33BE9D80" w14:textId="0C5357E8" w:rsidR="00E904AE" w:rsidRPr="00DA0E83" w:rsidRDefault="00E904AE" w:rsidP="00E904AE">
            <w:pPr>
              <w:spacing w:beforeLines="20" w:before="48" w:afterLines="20" w:after="48"/>
              <w:jc w:val="center"/>
              <w:rPr>
                <w:rFonts w:ascii="Arial" w:hAnsi="Arial"/>
                <w:b/>
                <w:sz w:val="16"/>
              </w:rPr>
            </w:pPr>
            <w:r>
              <w:rPr>
                <w:rFonts w:ascii="Arial" w:hAnsi="Arial"/>
                <w:b/>
                <w:sz w:val="16"/>
              </w:rPr>
              <w:t>14</w:t>
            </w:r>
          </w:p>
        </w:tc>
        <w:tc>
          <w:tcPr>
            <w:tcW w:w="620" w:type="pct"/>
            <w:tcBorders>
              <w:left w:val="single" w:sz="4" w:space="0" w:color="auto"/>
              <w:right w:val="single" w:sz="4" w:space="0" w:color="auto"/>
            </w:tcBorders>
          </w:tcPr>
          <w:p w14:paraId="32ACF611" w14:textId="6401C25C" w:rsidR="00E904AE" w:rsidRPr="00890B5C" w:rsidRDefault="00E904AE" w:rsidP="00E904AE">
            <w:pPr>
              <w:spacing w:beforeLines="20" w:before="48" w:afterLines="20" w:after="48"/>
              <w:ind w:left="142"/>
              <w:rPr>
                <w:rFonts w:ascii="Arial" w:hAnsi="Arial"/>
                <w:b/>
                <w:sz w:val="16"/>
              </w:rPr>
            </w:pPr>
            <w:r>
              <w:rPr>
                <w:rFonts w:asciiTheme="minorHAnsi" w:hAnsiTheme="minorHAnsi" w:cstheme="minorHAnsi"/>
                <w:b/>
              </w:rPr>
              <w:t>As -Builts</w:t>
            </w:r>
          </w:p>
        </w:tc>
        <w:tc>
          <w:tcPr>
            <w:tcW w:w="958" w:type="pct"/>
            <w:tcBorders>
              <w:left w:val="single" w:sz="4" w:space="0" w:color="auto"/>
              <w:right w:val="single" w:sz="4" w:space="0" w:color="auto"/>
            </w:tcBorders>
          </w:tcPr>
          <w:p w14:paraId="3068B75A" w14:textId="22675B44" w:rsidR="00E904AE" w:rsidRPr="003F7BC9" w:rsidRDefault="00E904AE" w:rsidP="00E904AE">
            <w:pPr>
              <w:spacing w:beforeLines="20" w:before="48" w:afterLines="20" w:after="48"/>
              <w:ind w:left="142"/>
              <w:rPr>
                <w:rFonts w:asciiTheme="minorHAnsi" w:hAnsiTheme="minorHAnsi" w:cstheme="minorHAnsi"/>
                <w:sz w:val="18"/>
                <w:szCs w:val="18"/>
              </w:rPr>
            </w:pPr>
            <w:r w:rsidRPr="003F7BC9">
              <w:rPr>
                <w:rFonts w:asciiTheme="minorHAnsi" w:hAnsiTheme="minorHAnsi" w:cstheme="minorHAnsi"/>
                <w:sz w:val="18"/>
                <w:szCs w:val="18"/>
              </w:rPr>
              <w:t>As-builts</w:t>
            </w:r>
          </w:p>
        </w:tc>
        <w:tc>
          <w:tcPr>
            <w:tcW w:w="911" w:type="pct"/>
            <w:tcBorders>
              <w:left w:val="single" w:sz="4" w:space="0" w:color="auto"/>
              <w:right w:val="single" w:sz="4" w:space="0" w:color="auto"/>
            </w:tcBorders>
          </w:tcPr>
          <w:p w14:paraId="103B6A3F" w14:textId="77777777" w:rsidR="00E904AE" w:rsidRDefault="00E904AE" w:rsidP="00E904AE">
            <w:pPr>
              <w:spacing w:line="259" w:lineRule="auto"/>
              <w:ind w:left="156"/>
              <w:rPr>
                <w:rFonts w:asciiTheme="minorHAnsi" w:hAnsiTheme="minorHAnsi" w:cstheme="minorHAnsi"/>
                <w:sz w:val="18"/>
                <w:szCs w:val="18"/>
              </w:rPr>
            </w:pPr>
            <w:r w:rsidRPr="003F7BC9">
              <w:rPr>
                <w:rFonts w:asciiTheme="minorHAnsi" w:hAnsiTheme="minorHAnsi" w:cstheme="minorHAnsi"/>
                <w:sz w:val="18"/>
                <w:szCs w:val="18"/>
              </w:rPr>
              <w:t>A complete set of as-builts shall be provided on the completion of the project</w:t>
            </w:r>
            <w:r>
              <w:rPr>
                <w:rFonts w:asciiTheme="minorHAnsi" w:hAnsiTheme="minorHAnsi" w:cstheme="minorHAnsi"/>
                <w:sz w:val="18"/>
                <w:szCs w:val="18"/>
              </w:rPr>
              <w:t>. This will include but not limited to</w:t>
            </w:r>
          </w:p>
          <w:p w14:paraId="5267A9F5" w14:textId="77777777" w:rsidR="00E904AE" w:rsidRDefault="00E904AE" w:rsidP="00E904AE">
            <w:pPr>
              <w:spacing w:line="259" w:lineRule="auto"/>
              <w:ind w:left="156"/>
            </w:pPr>
            <w:r w:rsidRPr="003E1FB6">
              <w:t>1.</w:t>
            </w:r>
            <w:r>
              <w:rPr>
                <w:rFonts w:asciiTheme="minorHAnsi" w:hAnsiTheme="minorHAnsi" w:cstheme="minorHAnsi"/>
                <w:sz w:val="18"/>
                <w:szCs w:val="18"/>
              </w:rPr>
              <w:t xml:space="preserve"> </w:t>
            </w:r>
            <w:r>
              <w:t>Pavement levels</w:t>
            </w:r>
          </w:p>
          <w:p w14:paraId="6DF0093F" w14:textId="77777777" w:rsidR="00E904AE" w:rsidRPr="00B42BF6" w:rsidRDefault="00E904AE" w:rsidP="00E904AE">
            <w:pPr>
              <w:spacing w:line="259" w:lineRule="auto"/>
              <w:ind w:left="156"/>
            </w:pPr>
            <w:r>
              <w:t>2. Subsoil drains, dished channel, flushing eyes</w:t>
            </w:r>
          </w:p>
          <w:p w14:paraId="3C4ED4FB" w14:textId="7224FE44" w:rsidR="00E904AE" w:rsidRPr="00E904AE" w:rsidRDefault="00E904AE" w:rsidP="00E904AE">
            <w:pPr>
              <w:spacing w:line="259" w:lineRule="auto"/>
              <w:ind w:left="360" w:right="74"/>
              <w:rPr>
                <w:rFonts w:asciiTheme="minorHAnsi" w:hAnsiTheme="minorHAnsi" w:cstheme="minorHAnsi"/>
                <w:sz w:val="18"/>
                <w:szCs w:val="18"/>
              </w:rPr>
            </w:pPr>
          </w:p>
        </w:tc>
        <w:tc>
          <w:tcPr>
            <w:tcW w:w="814" w:type="pct"/>
            <w:tcBorders>
              <w:left w:val="single" w:sz="4" w:space="0" w:color="auto"/>
              <w:right w:val="single" w:sz="4" w:space="0" w:color="auto"/>
            </w:tcBorders>
          </w:tcPr>
          <w:p w14:paraId="33473D69" w14:textId="2C9FAFA6" w:rsidR="00E904AE" w:rsidRPr="00E904AE" w:rsidRDefault="00E904AE" w:rsidP="00E904AE">
            <w:pPr>
              <w:spacing w:beforeLines="20" w:before="48" w:afterLines="20" w:after="48"/>
              <w:ind w:left="360"/>
              <w:rPr>
                <w:rFonts w:asciiTheme="minorHAnsi" w:hAnsiTheme="minorHAnsi" w:cstheme="minorHAnsi"/>
                <w:sz w:val="18"/>
                <w:szCs w:val="18"/>
              </w:rPr>
            </w:pPr>
          </w:p>
        </w:tc>
        <w:tc>
          <w:tcPr>
            <w:tcW w:w="145" w:type="pct"/>
            <w:tcBorders>
              <w:left w:val="single" w:sz="4" w:space="0" w:color="auto"/>
              <w:bottom w:val="single" w:sz="4" w:space="0" w:color="auto"/>
              <w:right w:val="single" w:sz="4" w:space="0" w:color="auto"/>
            </w:tcBorders>
            <w:vAlign w:val="center"/>
          </w:tcPr>
          <w:p w14:paraId="4F0BC49A" w14:textId="05222D3A" w:rsidR="00E904AE" w:rsidRPr="00FF4581" w:rsidRDefault="00E904AE" w:rsidP="00E904AE">
            <w:pPr>
              <w:spacing w:beforeLines="20" w:before="48" w:afterLines="20" w:after="48"/>
              <w:ind w:left="142"/>
              <w:jc w:val="center"/>
              <w:rPr>
                <w:rFonts w:ascii="Arial" w:hAnsi="Arial"/>
                <w:b/>
                <w:sz w:val="16"/>
              </w:rPr>
            </w:pPr>
            <w:r w:rsidRPr="00FF4581">
              <w:rPr>
                <w:rFonts w:ascii="Arial" w:hAnsi="Arial"/>
                <w:b/>
                <w:sz w:val="16"/>
              </w:rPr>
              <w:t>P</w:t>
            </w:r>
          </w:p>
        </w:tc>
        <w:tc>
          <w:tcPr>
            <w:tcW w:w="384" w:type="pct"/>
            <w:tcBorders>
              <w:left w:val="single" w:sz="4" w:space="0" w:color="auto"/>
              <w:right w:val="single" w:sz="4" w:space="0" w:color="auto"/>
            </w:tcBorders>
          </w:tcPr>
          <w:p w14:paraId="11823186" w14:textId="77777777" w:rsidR="00E904AE" w:rsidRPr="00FF4581" w:rsidRDefault="00E904AE" w:rsidP="00E904AE">
            <w:pPr>
              <w:spacing w:beforeLines="20" w:before="48" w:afterLines="20" w:after="48"/>
              <w:ind w:left="142"/>
              <w:jc w:val="center"/>
              <w:rPr>
                <w:rFonts w:ascii="Arial" w:hAnsi="Arial"/>
                <w:b/>
                <w:sz w:val="16"/>
              </w:rPr>
            </w:pPr>
          </w:p>
        </w:tc>
        <w:tc>
          <w:tcPr>
            <w:tcW w:w="125" w:type="pct"/>
            <w:tcBorders>
              <w:left w:val="single" w:sz="4" w:space="0" w:color="auto"/>
              <w:right w:val="single" w:sz="4" w:space="0" w:color="auto"/>
            </w:tcBorders>
            <w:vAlign w:val="center"/>
          </w:tcPr>
          <w:p w14:paraId="4AB29288" w14:textId="705DFCAB" w:rsidR="00E904AE" w:rsidRPr="00FF4581" w:rsidRDefault="00E904AE" w:rsidP="00E904AE">
            <w:pPr>
              <w:spacing w:beforeLines="20" w:before="48" w:afterLines="20" w:after="48"/>
              <w:ind w:left="142"/>
              <w:rPr>
                <w:rFonts w:ascii="Arial" w:hAnsi="Arial"/>
                <w:b/>
                <w:sz w:val="16"/>
              </w:rPr>
            </w:pPr>
          </w:p>
        </w:tc>
        <w:tc>
          <w:tcPr>
            <w:tcW w:w="352" w:type="pct"/>
            <w:tcBorders>
              <w:left w:val="single" w:sz="4" w:space="0" w:color="auto"/>
              <w:right w:val="single" w:sz="4" w:space="0" w:color="auto"/>
            </w:tcBorders>
          </w:tcPr>
          <w:p w14:paraId="3FAC55BB" w14:textId="77777777" w:rsidR="00E904AE" w:rsidRPr="00FF4581" w:rsidRDefault="00E904AE" w:rsidP="00E904AE">
            <w:pPr>
              <w:spacing w:beforeLines="20" w:before="48" w:afterLines="20" w:after="48"/>
              <w:ind w:left="142"/>
              <w:jc w:val="center"/>
              <w:rPr>
                <w:rFonts w:ascii="Arial" w:hAnsi="Arial"/>
                <w:b/>
                <w:sz w:val="16"/>
              </w:rPr>
            </w:pPr>
          </w:p>
        </w:tc>
        <w:tc>
          <w:tcPr>
            <w:tcW w:w="142" w:type="pct"/>
            <w:tcBorders>
              <w:left w:val="single" w:sz="4" w:space="0" w:color="auto"/>
              <w:right w:val="single" w:sz="4" w:space="0" w:color="auto"/>
            </w:tcBorders>
            <w:vAlign w:val="center"/>
          </w:tcPr>
          <w:p w14:paraId="5161B71B" w14:textId="3CAE50EA" w:rsidR="00E904AE" w:rsidRPr="00FF4581" w:rsidRDefault="00AF5D4C" w:rsidP="00E904AE">
            <w:pPr>
              <w:spacing w:beforeLines="20" w:before="48" w:afterLines="20" w:after="48"/>
              <w:ind w:left="142"/>
              <w:rPr>
                <w:rFonts w:ascii="Arial" w:hAnsi="Arial"/>
                <w:b/>
                <w:sz w:val="16"/>
              </w:rPr>
            </w:pPr>
            <w:r>
              <w:rPr>
                <w:rFonts w:ascii="Arial" w:hAnsi="Arial"/>
                <w:b/>
                <w:sz w:val="16"/>
              </w:rPr>
              <w:t>R</w:t>
            </w:r>
          </w:p>
        </w:tc>
        <w:tc>
          <w:tcPr>
            <w:tcW w:w="402" w:type="pct"/>
            <w:tcBorders>
              <w:left w:val="single" w:sz="4" w:space="0" w:color="auto"/>
            </w:tcBorders>
          </w:tcPr>
          <w:p w14:paraId="2CBA6E49" w14:textId="77777777" w:rsidR="00E904AE" w:rsidRPr="00FF4581" w:rsidRDefault="00E904AE" w:rsidP="00E904AE">
            <w:pPr>
              <w:spacing w:beforeLines="20" w:before="48" w:afterLines="20" w:after="48"/>
              <w:ind w:left="142"/>
              <w:jc w:val="center"/>
              <w:rPr>
                <w:rFonts w:ascii="Arial" w:hAnsi="Arial"/>
                <w:b/>
                <w:sz w:val="16"/>
              </w:rPr>
            </w:pPr>
          </w:p>
        </w:tc>
      </w:tr>
    </w:tbl>
    <w:p w14:paraId="54F57310" w14:textId="77777777" w:rsidR="006F4007" w:rsidRDefault="006F4007" w:rsidP="00DF2C45">
      <w:pPr>
        <w:tabs>
          <w:tab w:val="left" w:pos="5321"/>
        </w:tabs>
        <w:sectPr w:rsidR="006F4007" w:rsidSect="00CA087F">
          <w:headerReference w:type="default" r:id="rId8"/>
          <w:footerReference w:type="default" r:id="rId9"/>
          <w:pgSz w:w="16840" w:h="11907" w:orient="landscape" w:code="9"/>
          <w:pgMar w:top="1440" w:right="964" w:bottom="425" w:left="992" w:header="561" w:footer="329" w:gutter="0"/>
          <w:cols w:space="720"/>
        </w:sectPr>
      </w:pPr>
    </w:p>
    <w:p w14:paraId="674C102A" w14:textId="77777777" w:rsidR="00BB3A13" w:rsidRPr="00BB3A13" w:rsidRDefault="00BB3A13" w:rsidP="00BB3A13">
      <w:pPr>
        <w:pStyle w:val="Heading1"/>
        <w:ind w:left="0"/>
        <w:jc w:val="both"/>
        <w:rPr>
          <w:rFonts w:ascii="Arial" w:hAnsi="Arial" w:cs="Arial"/>
        </w:rPr>
      </w:pPr>
      <w:bookmarkStart w:id="0" w:name="_Toc151361778"/>
      <w:r w:rsidRPr="00BB3A13">
        <w:rPr>
          <w:rFonts w:ascii="Arial" w:hAnsi="Arial" w:cs="Arial"/>
        </w:rPr>
        <w:lastRenderedPageBreak/>
        <w:t>INSPECTION</w:t>
      </w:r>
      <w:r w:rsidR="00B33FCC">
        <w:rPr>
          <w:rFonts w:ascii="Arial" w:hAnsi="Arial" w:cs="Arial"/>
        </w:rPr>
        <w:t xml:space="preserve"> &amp; </w:t>
      </w:r>
      <w:r w:rsidRPr="00BB3A13">
        <w:rPr>
          <w:rFonts w:ascii="Arial" w:hAnsi="Arial" w:cs="Arial"/>
        </w:rPr>
        <w:t>TEST PLAN (ITP)</w:t>
      </w:r>
      <w:bookmarkEnd w:id="0"/>
    </w:p>
    <w:p w14:paraId="6C1515EA" w14:textId="77777777" w:rsidR="00BB3A13" w:rsidRDefault="001B66D6" w:rsidP="00BB3A13">
      <w:pPr>
        <w:pStyle w:val="BodyText"/>
        <w:spacing w:before="140" w:line="280" w:lineRule="atLeast"/>
        <w:jc w:val="both"/>
        <w:rPr>
          <w:rFonts w:ascii="Arial" w:hAnsi="Arial" w:cs="Arial"/>
        </w:rPr>
      </w:pPr>
      <w:r>
        <w:rPr>
          <w:rFonts w:ascii="Arial" w:hAnsi="Arial" w:cs="Arial"/>
        </w:rPr>
        <w:t xml:space="preserve">The </w:t>
      </w:r>
      <w:r w:rsidR="00BB3A13" w:rsidRPr="00BB3A13">
        <w:rPr>
          <w:rFonts w:ascii="Arial" w:hAnsi="Arial" w:cs="Arial"/>
        </w:rPr>
        <w:t>ITP define</w:t>
      </w:r>
      <w:r>
        <w:rPr>
          <w:rFonts w:ascii="Arial" w:hAnsi="Arial" w:cs="Arial"/>
        </w:rPr>
        <w:t>s</w:t>
      </w:r>
      <w:r w:rsidR="00BB3A13" w:rsidRPr="00BB3A13">
        <w:rPr>
          <w:rFonts w:ascii="Arial" w:hAnsi="Arial" w:cs="Arial"/>
        </w:rPr>
        <w:t xml:space="preserve"> </w:t>
      </w:r>
      <w:r>
        <w:rPr>
          <w:rFonts w:ascii="Arial" w:hAnsi="Arial" w:cs="Arial"/>
        </w:rPr>
        <w:t xml:space="preserve">the </w:t>
      </w:r>
      <w:r w:rsidR="00BB3A13" w:rsidRPr="00BB3A13">
        <w:rPr>
          <w:rFonts w:ascii="Arial" w:hAnsi="Arial" w:cs="Arial"/>
        </w:rPr>
        <w:t>required inspections during various stages of fabrication</w:t>
      </w:r>
      <w:r>
        <w:rPr>
          <w:rFonts w:ascii="Arial" w:hAnsi="Arial" w:cs="Arial"/>
        </w:rPr>
        <w:t>, construction</w:t>
      </w:r>
      <w:r w:rsidR="00B33FCC">
        <w:rPr>
          <w:rFonts w:ascii="Arial" w:hAnsi="Arial" w:cs="Arial"/>
        </w:rPr>
        <w:t xml:space="preserve"> &amp; </w:t>
      </w:r>
      <w:r w:rsidR="00BB3A13" w:rsidRPr="00BB3A13">
        <w:rPr>
          <w:rFonts w:ascii="Arial" w:hAnsi="Arial" w:cs="Arial"/>
        </w:rPr>
        <w:t>installation work</w:t>
      </w:r>
      <w:r>
        <w:rPr>
          <w:rFonts w:ascii="Arial" w:hAnsi="Arial" w:cs="Arial"/>
        </w:rPr>
        <w:t xml:space="preserve">. It is also </w:t>
      </w:r>
      <w:r w:rsidR="00BB3A13" w:rsidRPr="00BB3A13">
        <w:rPr>
          <w:rFonts w:ascii="Arial" w:hAnsi="Arial" w:cs="Arial"/>
        </w:rPr>
        <w:t>a method of communicating these requirements to those doing the work</w:t>
      </w:r>
      <w:r w:rsidR="00B33FCC">
        <w:rPr>
          <w:rFonts w:ascii="Arial" w:hAnsi="Arial" w:cs="Arial"/>
        </w:rPr>
        <w:t xml:space="preserve"> &amp; </w:t>
      </w:r>
      <w:r w:rsidR="00BB3A13" w:rsidRPr="00BB3A13">
        <w:rPr>
          <w:rFonts w:ascii="Arial" w:hAnsi="Arial" w:cs="Arial"/>
        </w:rPr>
        <w:t>a verifying record that they have been carried out.</w:t>
      </w:r>
    </w:p>
    <w:p w14:paraId="7FF6991B" w14:textId="77777777" w:rsidR="00BB3A13" w:rsidRPr="00BB3A13" w:rsidRDefault="00BB3A13" w:rsidP="00BB3A13">
      <w:pPr>
        <w:pStyle w:val="BodyText"/>
        <w:spacing w:before="140" w:line="280" w:lineRule="atLeast"/>
        <w:jc w:val="both"/>
        <w:rPr>
          <w:rFonts w:ascii="Arial" w:hAnsi="Arial" w:cs="Arial"/>
        </w:rPr>
      </w:pPr>
    </w:p>
    <w:p w14:paraId="325C9E9D" w14:textId="77777777" w:rsidR="00BB3A13" w:rsidRDefault="00BB3A13" w:rsidP="00BB3A13">
      <w:pPr>
        <w:pStyle w:val="BodyText"/>
        <w:spacing w:before="140" w:line="280" w:lineRule="atLeast"/>
        <w:jc w:val="both"/>
        <w:rPr>
          <w:rFonts w:ascii="Arial" w:hAnsi="Arial" w:cs="Arial"/>
        </w:rPr>
      </w:pPr>
      <w:r w:rsidRPr="00BB3A13">
        <w:rPr>
          <w:rFonts w:ascii="Arial" w:hAnsi="Arial" w:cs="Arial"/>
        </w:rPr>
        <w:t>The ITP defines four different levels of inspection according to the following criteria:</w:t>
      </w:r>
    </w:p>
    <w:p w14:paraId="263DC5FA" w14:textId="77777777" w:rsidR="00BB3A13" w:rsidRPr="00BB3A13" w:rsidRDefault="00BB3A13" w:rsidP="00BB3A13">
      <w:pPr>
        <w:numPr>
          <w:ilvl w:val="0"/>
          <w:numId w:val="2"/>
        </w:numPr>
        <w:tabs>
          <w:tab w:val="clear" w:pos="780"/>
          <w:tab w:val="left" w:pos="0"/>
          <w:tab w:val="num" w:pos="255"/>
          <w:tab w:val="num" w:pos="360"/>
        </w:tabs>
        <w:spacing w:before="100" w:line="200" w:lineRule="atLeast"/>
        <w:ind w:left="360"/>
        <w:jc w:val="both"/>
        <w:rPr>
          <w:rFonts w:ascii="Arial" w:hAnsi="Arial" w:cs="Arial"/>
          <w:b/>
        </w:rPr>
      </w:pPr>
      <w:r w:rsidRPr="00BB3A13">
        <w:rPr>
          <w:rFonts w:ascii="Arial" w:hAnsi="Arial" w:cs="Arial"/>
          <w:b/>
        </w:rPr>
        <w:t xml:space="preserve">Perform (P) </w:t>
      </w:r>
      <w:r w:rsidR="001B16AB">
        <w:rPr>
          <w:rFonts w:ascii="Arial" w:hAnsi="Arial" w:cs="Arial"/>
        </w:rPr>
        <w:t xml:space="preserve">The person(s) </w:t>
      </w:r>
      <w:r w:rsidRPr="00BB3A13">
        <w:rPr>
          <w:rFonts w:ascii="Arial" w:hAnsi="Arial" w:cs="Arial"/>
        </w:rPr>
        <w:t>performing the work inspects his/her own work</w:t>
      </w:r>
      <w:r w:rsidR="001B16AB">
        <w:rPr>
          <w:rFonts w:ascii="Arial" w:hAnsi="Arial" w:cs="Arial"/>
        </w:rPr>
        <w:t xml:space="preserve"> and</w:t>
      </w:r>
      <w:r w:rsidRPr="00BB3A13">
        <w:rPr>
          <w:rFonts w:ascii="Arial" w:hAnsi="Arial" w:cs="Arial"/>
        </w:rPr>
        <w:t xml:space="preserve"> the Foreman/Supervisor </w:t>
      </w:r>
      <w:r w:rsidR="00A40444">
        <w:rPr>
          <w:rFonts w:ascii="Arial" w:hAnsi="Arial" w:cs="Arial"/>
        </w:rPr>
        <w:t xml:space="preserve">or Subcontractors Representative </w:t>
      </w:r>
      <w:r w:rsidR="001B16AB">
        <w:rPr>
          <w:rFonts w:ascii="Arial" w:hAnsi="Arial" w:cs="Arial"/>
        </w:rPr>
        <w:t xml:space="preserve">is </w:t>
      </w:r>
      <w:r w:rsidRPr="00BB3A13">
        <w:rPr>
          <w:rFonts w:ascii="Arial" w:hAnsi="Arial" w:cs="Arial"/>
        </w:rPr>
        <w:t xml:space="preserve">to verify/check the work as correct. </w:t>
      </w:r>
      <w:r w:rsidR="001B16AB">
        <w:rPr>
          <w:rFonts w:ascii="Arial" w:hAnsi="Arial" w:cs="Arial"/>
        </w:rPr>
        <w:t>The Foreman/Supervisor or Subcontractors Representative is</w:t>
      </w:r>
      <w:r w:rsidRPr="00BB3A13">
        <w:rPr>
          <w:rFonts w:ascii="Arial" w:hAnsi="Arial" w:cs="Arial"/>
        </w:rPr>
        <w:t xml:space="preserve"> required to sign the Inspection</w:t>
      </w:r>
      <w:r w:rsidR="00B33FCC">
        <w:rPr>
          <w:rFonts w:ascii="Arial" w:hAnsi="Arial" w:cs="Arial"/>
        </w:rPr>
        <w:t xml:space="preserve"> &amp; </w:t>
      </w:r>
      <w:r w:rsidRPr="00BB3A13">
        <w:rPr>
          <w:rFonts w:ascii="Arial" w:hAnsi="Arial" w:cs="Arial"/>
        </w:rPr>
        <w:t xml:space="preserve">Test Checklist. </w:t>
      </w:r>
    </w:p>
    <w:p w14:paraId="2AE0D29A" w14:textId="77777777" w:rsidR="00BB3A13" w:rsidRPr="00BB3A13" w:rsidRDefault="00BB3A13" w:rsidP="00BB3A13">
      <w:pPr>
        <w:numPr>
          <w:ilvl w:val="0"/>
          <w:numId w:val="2"/>
        </w:numPr>
        <w:tabs>
          <w:tab w:val="clear" w:pos="780"/>
          <w:tab w:val="left" w:pos="0"/>
          <w:tab w:val="num" w:pos="255"/>
          <w:tab w:val="num" w:pos="360"/>
        </w:tabs>
        <w:spacing w:before="100" w:line="200" w:lineRule="atLeast"/>
        <w:ind w:left="360"/>
        <w:jc w:val="both"/>
        <w:rPr>
          <w:rFonts w:ascii="Arial" w:hAnsi="Arial" w:cs="Arial"/>
          <w:b/>
        </w:rPr>
      </w:pPr>
      <w:r w:rsidRPr="00BB3A13">
        <w:rPr>
          <w:rFonts w:ascii="Arial" w:hAnsi="Arial" w:cs="Arial"/>
          <w:b/>
        </w:rPr>
        <w:t xml:space="preserve">Review (R) – Documents </w:t>
      </w:r>
      <w:r w:rsidRPr="00BB3A13">
        <w:rPr>
          <w:rFonts w:ascii="Arial" w:hAnsi="Arial" w:cs="Arial"/>
        </w:rPr>
        <w:t>When applied to documents this can indicate review</w:t>
      </w:r>
      <w:r w:rsidR="00B33FCC">
        <w:rPr>
          <w:rFonts w:ascii="Arial" w:hAnsi="Arial" w:cs="Arial"/>
        </w:rPr>
        <w:t xml:space="preserve"> &amp; </w:t>
      </w:r>
      <w:r w:rsidRPr="00BB3A13">
        <w:rPr>
          <w:rFonts w:ascii="Arial" w:hAnsi="Arial" w:cs="Arial"/>
        </w:rPr>
        <w:t>approval before fabrication commences e.g. weld procedures or after completion e.g. QC Package.</w:t>
      </w:r>
    </w:p>
    <w:p w14:paraId="0DFC1C10" w14:textId="77777777" w:rsidR="00BB3A13" w:rsidRPr="00BB3A13" w:rsidRDefault="00BB3A13" w:rsidP="00BB3A13">
      <w:pPr>
        <w:numPr>
          <w:ilvl w:val="0"/>
          <w:numId w:val="2"/>
        </w:numPr>
        <w:tabs>
          <w:tab w:val="clear" w:pos="780"/>
          <w:tab w:val="left" w:pos="0"/>
          <w:tab w:val="num" w:pos="255"/>
          <w:tab w:val="num" w:pos="360"/>
        </w:tabs>
        <w:spacing w:before="100" w:line="200" w:lineRule="atLeast"/>
        <w:ind w:left="360"/>
        <w:jc w:val="both"/>
        <w:rPr>
          <w:rFonts w:ascii="Arial" w:hAnsi="Arial" w:cs="Arial"/>
          <w:b/>
        </w:rPr>
      </w:pPr>
      <w:r w:rsidRPr="00BB3A13">
        <w:rPr>
          <w:rFonts w:ascii="Arial" w:hAnsi="Arial" w:cs="Arial"/>
          <w:b/>
        </w:rPr>
        <w:t xml:space="preserve">Review (R) –Work Performed </w:t>
      </w:r>
      <w:r w:rsidRPr="00BB3A13">
        <w:rPr>
          <w:rFonts w:ascii="Arial" w:hAnsi="Arial" w:cs="Arial"/>
        </w:rPr>
        <w:t xml:space="preserve">Fabrication may proceed past the points indicated on the ITP. This type of inspection performed on a random basis.  If corrective action is necessary, the frequency of inspections may be increased. </w:t>
      </w:r>
    </w:p>
    <w:p w14:paraId="1BCD5B8B" w14:textId="77777777" w:rsidR="00BB3A13" w:rsidRPr="00BB3A13" w:rsidRDefault="00BB3A13" w:rsidP="00BB3A13">
      <w:pPr>
        <w:pStyle w:val="BodyText"/>
        <w:tabs>
          <w:tab w:val="num" w:pos="833"/>
        </w:tabs>
        <w:ind w:left="833"/>
        <w:jc w:val="both"/>
        <w:rPr>
          <w:rFonts w:ascii="Arial" w:hAnsi="Arial" w:cs="Arial"/>
          <w:sz w:val="4"/>
          <w:szCs w:val="4"/>
        </w:rPr>
      </w:pPr>
    </w:p>
    <w:p w14:paraId="303DB325" w14:textId="77777777" w:rsidR="00BB3A13" w:rsidRPr="00BB3A13" w:rsidRDefault="00BB3A13" w:rsidP="00BB3A13">
      <w:pPr>
        <w:numPr>
          <w:ilvl w:val="0"/>
          <w:numId w:val="2"/>
        </w:numPr>
        <w:tabs>
          <w:tab w:val="clear" w:pos="780"/>
          <w:tab w:val="left" w:pos="0"/>
          <w:tab w:val="num" w:pos="255"/>
          <w:tab w:val="num" w:pos="360"/>
        </w:tabs>
        <w:spacing w:before="100" w:line="200" w:lineRule="atLeast"/>
        <w:ind w:left="360"/>
        <w:jc w:val="both"/>
        <w:rPr>
          <w:rFonts w:ascii="Arial" w:hAnsi="Arial" w:cs="Arial"/>
          <w:b/>
        </w:rPr>
      </w:pPr>
      <w:r w:rsidRPr="00BB3A13">
        <w:rPr>
          <w:rFonts w:ascii="Arial" w:hAnsi="Arial" w:cs="Arial"/>
          <w:b/>
        </w:rPr>
        <w:t xml:space="preserve">Witness (W) </w:t>
      </w:r>
      <w:r w:rsidRPr="00BB3A13">
        <w:rPr>
          <w:rFonts w:ascii="Arial" w:hAnsi="Arial" w:cs="Arial"/>
        </w:rPr>
        <w:t>This type of inspection is performed when critical activities are undertaken</w:t>
      </w:r>
      <w:r w:rsidR="00B33FCC">
        <w:rPr>
          <w:rFonts w:ascii="Arial" w:hAnsi="Arial" w:cs="Arial"/>
        </w:rPr>
        <w:t xml:space="preserve"> &amp; </w:t>
      </w:r>
      <w:r w:rsidRPr="00BB3A13">
        <w:rPr>
          <w:rFonts w:ascii="Arial" w:hAnsi="Arial" w:cs="Arial"/>
        </w:rPr>
        <w:t>verification of work done is required by a third party, or internally by a supervisor or QA Personnel.  It is the responsibility of the Foreman</w:t>
      </w:r>
      <w:r w:rsidR="001B16AB">
        <w:rPr>
          <w:rFonts w:ascii="Arial" w:hAnsi="Arial" w:cs="Arial"/>
        </w:rPr>
        <w:t>/Supervisor or Subcontractors Representative</w:t>
      </w:r>
      <w:r w:rsidRPr="00BB3A13">
        <w:rPr>
          <w:rFonts w:ascii="Arial" w:hAnsi="Arial" w:cs="Arial"/>
        </w:rPr>
        <w:t xml:space="preserve"> to notify whoever is identified as the Witness initiator that the (W) stage of inspection has been reached.</w:t>
      </w:r>
    </w:p>
    <w:p w14:paraId="4A0E6F81" w14:textId="77777777" w:rsidR="00BB3A13" w:rsidRPr="001B16AB" w:rsidRDefault="00BB3A13" w:rsidP="001B16AB">
      <w:pPr>
        <w:numPr>
          <w:ilvl w:val="0"/>
          <w:numId w:val="2"/>
        </w:numPr>
        <w:tabs>
          <w:tab w:val="clear" w:pos="780"/>
          <w:tab w:val="left" w:pos="0"/>
          <w:tab w:val="num" w:pos="255"/>
          <w:tab w:val="num" w:pos="360"/>
        </w:tabs>
        <w:spacing w:before="100" w:line="200" w:lineRule="atLeast"/>
        <w:ind w:left="360"/>
        <w:jc w:val="both"/>
        <w:rPr>
          <w:rFonts w:ascii="Arial" w:hAnsi="Arial" w:cs="Arial"/>
          <w:b/>
        </w:rPr>
      </w:pPr>
      <w:r w:rsidRPr="00BB3A13">
        <w:rPr>
          <w:rFonts w:ascii="Arial" w:hAnsi="Arial" w:cs="Arial"/>
          <w:b/>
        </w:rPr>
        <w:t xml:space="preserve">Hold (H) </w:t>
      </w:r>
      <w:r w:rsidRPr="00BB3A13">
        <w:rPr>
          <w:rFonts w:ascii="Arial" w:hAnsi="Arial" w:cs="Arial"/>
        </w:rPr>
        <w:t xml:space="preserve">This type of inspection requires the Foreman/ Supervisor </w:t>
      </w:r>
      <w:r w:rsidR="001B16AB">
        <w:rPr>
          <w:rFonts w:ascii="Arial" w:hAnsi="Arial" w:cs="Arial"/>
        </w:rPr>
        <w:t xml:space="preserve">or Subcontractors Representative </w:t>
      </w:r>
      <w:r w:rsidRPr="00BB3A13">
        <w:rPr>
          <w:rFonts w:ascii="Arial" w:hAnsi="Arial" w:cs="Arial"/>
        </w:rPr>
        <w:t xml:space="preserve">to notify </w:t>
      </w:r>
      <w:r w:rsidR="001B16AB">
        <w:rPr>
          <w:rFonts w:ascii="Arial" w:hAnsi="Arial" w:cs="Arial"/>
        </w:rPr>
        <w:t>the United Civil Project Manager</w:t>
      </w:r>
      <w:r w:rsidRPr="00BB3A13">
        <w:rPr>
          <w:rFonts w:ascii="Arial" w:hAnsi="Arial" w:cs="Arial"/>
        </w:rPr>
        <w:t xml:space="preserve"> </w:t>
      </w:r>
      <w:r w:rsidRPr="001B16AB">
        <w:rPr>
          <w:rFonts w:ascii="Arial" w:hAnsi="Arial" w:cs="Arial"/>
        </w:rPr>
        <w:t>that the (H) stage of inspection has been reached.  Fabrication shall not proceed past this point unless the inspection has been carried out or approval to proceed is given in writing</w:t>
      </w:r>
      <w:r w:rsidR="00B33FCC" w:rsidRPr="001B16AB">
        <w:rPr>
          <w:rFonts w:ascii="Arial" w:hAnsi="Arial" w:cs="Arial"/>
        </w:rPr>
        <w:t xml:space="preserve"> &amp; </w:t>
      </w:r>
      <w:r w:rsidRPr="001B16AB">
        <w:rPr>
          <w:rFonts w:ascii="Arial" w:hAnsi="Arial" w:cs="Arial"/>
        </w:rPr>
        <w:t xml:space="preserve">signed by the </w:t>
      </w:r>
      <w:r w:rsidR="001B16AB">
        <w:rPr>
          <w:rFonts w:ascii="Arial" w:hAnsi="Arial" w:cs="Arial"/>
        </w:rPr>
        <w:t>Engineer’s Representative</w:t>
      </w:r>
      <w:r w:rsidRPr="001B16AB">
        <w:rPr>
          <w:rFonts w:ascii="Arial" w:hAnsi="Arial" w:cs="Arial"/>
        </w:rPr>
        <w:t>.</w:t>
      </w:r>
    </w:p>
    <w:p w14:paraId="26D87245" w14:textId="77777777" w:rsidR="003424C4" w:rsidRDefault="003424C4" w:rsidP="00BB3A13">
      <w:pPr>
        <w:tabs>
          <w:tab w:val="left" w:pos="5321"/>
        </w:tabs>
        <w:jc w:val="both"/>
        <w:rPr>
          <w:rFonts w:ascii="Arial" w:hAnsi="Arial" w:cs="Arial"/>
        </w:rPr>
      </w:pPr>
    </w:p>
    <w:p w14:paraId="58A482B4" w14:textId="77777777" w:rsidR="00950D11" w:rsidRPr="003F7BC9" w:rsidRDefault="00950D11" w:rsidP="00950D11">
      <w:pPr>
        <w:spacing w:before="100" w:beforeAutospacing="1" w:after="60"/>
        <w:jc w:val="both"/>
        <w:rPr>
          <w:rFonts w:ascii="Arial" w:hAnsi="Arial" w:cs="Arial"/>
          <w:b/>
          <w:iCs/>
          <w:color w:val="FF0000"/>
          <w:u w:val="single"/>
        </w:rPr>
      </w:pPr>
      <w:r w:rsidRPr="003F7BC9">
        <w:rPr>
          <w:rFonts w:ascii="Arial" w:hAnsi="Arial" w:cs="Arial"/>
          <w:b/>
          <w:iCs/>
          <w:color w:val="FF0000"/>
          <w:u w:val="single"/>
        </w:rPr>
        <w:t>NOTE REGARDING INSPECTION AUTHORITIES NOT SIGNING OFF WITNESS OR HOLD POINTS</w:t>
      </w:r>
    </w:p>
    <w:p w14:paraId="3A3711BA" w14:textId="77777777" w:rsidR="00950D11" w:rsidRPr="003F7BC9" w:rsidRDefault="00950D11" w:rsidP="00950D11">
      <w:pPr>
        <w:spacing w:before="100" w:beforeAutospacing="1" w:after="60"/>
        <w:jc w:val="both"/>
        <w:rPr>
          <w:rFonts w:ascii="Arial" w:hAnsi="Arial" w:cs="Arial"/>
          <w:b/>
          <w:i/>
          <w:iCs/>
          <w:color w:val="FF0000"/>
        </w:rPr>
      </w:pPr>
      <w:r w:rsidRPr="003F7BC9">
        <w:rPr>
          <w:rFonts w:ascii="Arial" w:hAnsi="Arial" w:cs="Arial"/>
          <w:b/>
          <w:i/>
          <w:iCs/>
          <w:color w:val="FF0000"/>
        </w:rPr>
        <w:t xml:space="preserve">On occasion there are situations where the required Inspection Authority (normally the Engineer or Contractor’s Representative) at the witness or hold points has not for whatever reason signed the required documentation such ITP or Check Sheet where the given verifications points are clearly and evidently completed to the required standard.  </w:t>
      </w:r>
    </w:p>
    <w:p w14:paraId="6DAFDA58" w14:textId="77777777" w:rsidR="00950D11" w:rsidRPr="003F7BC9" w:rsidRDefault="00950D11" w:rsidP="00950D11">
      <w:pPr>
        <w:spacing w:before="100" w:beforeAutospacing="1" w:after="60"/>
        <w:jc w:val="both"/>
        <w:rPr>
          <w:rFonts w:ascii="Arial" w:hAnsi="Arial" w:cs="Arial"/>
          <w:b/>
          <w:i/>
          <w:iCs/>
          <w:color w:val="FF0000"/>
        </w:rPr>
      </w:pPr>
      <w:r w:rsidRPr="003F7BC9">
        <w:rPr>
          <w:rFonts w:ascii="Arial" w:hAnsi="Arial" w:cs="Arial"/>
          <w:b/>
          <w:i/>
          <w:iCs/>
          <w:color w:val="FF0000"/>
        </w:rPr>
        <w:t>The Inspection Authority normally signifies verification by other means such as email sign off or other formal correspondence.</w:t>
      </w:r>
    </w:p>
    <w:p w14:paraId="0E5850A4" w14:textId="77777777" w:rsidR="00950D11" w:rsidRPr="003F7BC9" w:rsidRDefault="00950D11" w:rsidP="00950D11">
      <w:pPr>
        <w:spacing w:before="100" w:beforeAutospacing="1" w:after="60"/>
        <w:jc w:val="both"/>
        <w:rPr>
          <w:rFonts w:ascii="Arial" w:hAnsi="Arial" w:cs="Arial"/>
          <w:b/>
          <w:i/>
          <w:iCs/>
          <w:color w:val="FF0000"/>
        </w:rPr>
      </w:pPr>
      <w:r w:rsidRPr="003F7BC9">
        <w:rPr>
          <w:rFonts w:ascii="Arial" w:hAnsi="Arial" w:cs="Arial"/>
          <w:b/>
          <w:i/>
          <w:iCs/>
          <w:color w:val="FF0000"/>
        </w:rPr>
        <w:t>Where this occurs, in lieu of a signature, a note to this effect shall be made on the relevant document by the Project Manager and reference to the said correspondence.</w:t>
      </w:r>
    </w:p>
    <w:p w14:paraId="6D1A61FE" w14:textId="77777777" w:rsidR="00950D11" w:rsidRPr="003F7BC9" w:rsidRDefault="00950D11" w:rsidP="00950D11">
      <w:pPr>
        <w:spacing w:before="100" w:beforeAutospacing="1" w:after="60"/>
        <w:jc w:val="both"/>
        <w:rPr>
          <w:rFonts w:ascii="Arial" w:hAnsi="Arial" w:cs="Arial"/>
          <w:b/>
          <w:i/>
          <w:iCs/>
          <w:color w:val="FF0000"/>
        </w:rPr>
      </w:pPr>
      <w:r w:rsidRPr="003F7BC9">
        <w:rPr>
          <w:rFonts w:ascii="Arial" w:hAnsi="Arial" w:cs="Arial"/>
          <w:b/>
          <w:i/>
          <w:iCs/>
          <w:color w:val="FF0000"/>
        </w:rPr>
        <w:t>The correspondence shall be kept on the company file for the project concerned.</w:t>
      </w:r>
    </w:p>
    <w:p w14:paraId="282E32E1" w14:textId="77777777" w:rsidR="00950D11" w:rsidRDefault="00950D11" w:rsidP="00BB3A13">
      <w:pPr>
        <w:tabs>
          <w:tab w:val="left" w:pos="5321"/>
        </w:tabs>
        <w:jc w:val="both"/>
        <w:rPr>
          <w:rFonts w:ascii="Arial" w:hAnsi="Arial" w:cs="Arial"/>
        </w:rPr>
      </w:pPr>
    </w:p>
    <w:p w14:paraId="0F62A0E8" w14:textId="77777777" w:rsidR="00BB3A13" w:rsidRDefault="00BB3A13" w:rsidP="00BB3A13">
      <w:pPr>
        <w:tabs>
          <w:tab w:val="left" w:pos="5321"/>
        </w:tabs>
        <w:jc w:val="both"/>
        <w:rPr>
          <w:rFonts w:ascii="Arial" w:hAnsi="Arial" w:cs="Arial"/>
        </w:rPr>
      </w:pPr>
    </w:p>
    <w:p w14:paraId="55C39C7A" w14:textId="77777777" w:rsidR="00897D40" w:rsidRDefault="00897D40" w:rsidP="00BB3A13">
      <w:pPr>
        <w:tabs>
          <w:tab w:val="left" w:pos="5321"/>
        </w:tabs>
        <w:jc w:val="both"/>
        <w:rPr>
          <w:rFonts w:ascii="Arial" w:hAnsi="Arial" w:cs="Arial"/>
        </w:rPr>
      </w:pPr>
    </w:p>
    <w:sectPr w:rsidR="00897D40" w:rsidSect="00CA087F">
      <w:headerReference w:type="default" r:id="rId10"/>
      <w:pgSz w:w="11907" w:h="16840" w:code="9"/>
      <w:pgMar w:top="992" w:right="425" w:bottom="964" w:left="426" w:header="561" w:footer="3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C9013" w14:textId="77777777" w:rsidR="00CA087F" w:rsidRDefault="00CA087F">
      <w:r>
        <w:separator/>
      </w:r>
    </w:p>
  </w:endnote>
  <w:endnote w:type="continuationSeparator" w:id="0">
    <w:p w14:paraId="206CC186" w14:textId="77777777" w:rsidR="00CA087F" w:rsidRDefault="00CA0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0150A" w14:textId="15B3350D" w:rsidR="007D015E" w:rsidRDefault="00CB1C0E">
    <w:pPr>
      <w:pStyle w:val="Footer"/>
      <w:pBdr>
        <w:top w:val="single" w:sz="4" w:space="1" w:color="auto"/>
      </w:pBdr>
      <w:tabs>
        <w:tab w:val="clear" w:pos="4153"/>
        <w:tab w:val="clear" w:pos="8306"/>
        <w:tab w:val="center" w:pos="7371"/>
        <w:tab w:val="right" w:pos="14884"/>
      </w:tabs>
      <w:rPr>
        <w:rFonts w:ascii="Arial" w:hAnsi="Arial"/>
        <w:sz w:val="16"/>
      </w:rPr>
    </w:pPr>
    <w:r>
      <w:rPr>
        <w:rFonts w:ascii="Arial" w:hAnsi="Arial"/>
        <w:sz w:val="16"/>
      </w:rPr>
      <w:t>Baldrock Road – Pavement Rehabilitation ITP001</w:t>
    </w:r>
    <w:r w:rsidR="007D015E">
      <w:rPr>
        <w:rFonts w:ascii="Arial" w:hAnsi="Arial"/>
        <w:sz w:val="16"/>
      </w:rPr>
      <w:tab/>
      <w:t xml:space="preserve">Page </w:t>
    </w:r>
    <w:r w:rsidR="007D015E">
      <w:rPr>
        <w:rStyle w:val="PageNumber"/>
        <w:rFonts w:ascii="Arial" w:hAnsi="Arial"/>
        <w:sz w:val="16"/>
      </w:rPr>
      <w:fldChar w:fldCharType="begin"/>
    </w:r>
    <w:r w:rsidR="007D015E">
      <w:rPr>
        <w:rStyle w:val="PageNumber"/>
        <w:rFonts w:ascii="Arial" w:hAnsi="Arial"/>
        <w:sz w:val="16"/>
      </w:rPr>
      <w:instrText xml:space="preserve"> PAGE </w:instrText>
    </w:r>
    <w:r w:rsidR="007D015E">
      <w:rPr>
        <w:rStyle w:val="PageNumber"/>
        <w:rFonts w:ascii="Arial" w:hAnsi="Arial"/>
        <w:sz w:val="16"/>
      </w:rPr>
      <w:fldChar w:fldCharType="separate"/>
    </w:r>
    <w:r w:rsidR="00A771F5">
      <w:rPr>
        <w:rStyle w:val="PageNumber"/>
        <w:rFonts w:ascii="Arial" w:hAnsi="Arial"/>
        <w:noProof/>
        <w:sz w:val="16"/>
      </w:rPr>
      <w:t>6</w:t>
    </w:r>
    <w:r w:rsidR="007D015E">
      <w:rPr>
        <w:rStyle w:val="PageNumber"/>
        <w:rFonts w:ascii="Arial" w:hAnsi="Arial"/>
        <w:sz w:val="16"/>
      </w:rPr>
      <w:fldChar w:fldCharType="end"/>
    </w:r>
    <w:r w:rsidR="007D015E">
      <w:rPr>
        <w:rStyle w:val="PageNumber"/>
        <w:rFonts w:ascii="Arial" w:hAnsi="Arial"/>
        <w:sz w:val="16"/>
      </w:rPr>
      <w:t xml:space="preserve"> of </w:t>
    </w:r>
    <w:r w:rsidR="007D015E">
      <w:rPr>
        <w:rStyle w:val="PageNumber"/>
        <w:rFonts w:ascii="Arial" w:hAnsi="Arial"/>
        <w:sz w:val="16"/>
      </w:rPr>
      <w:fldChar w:fldCharType="begin"/>
    </w:r>
    <w:r w:rsidR="007D015E">
      <w:rPr>
        <w:rStyle w:val="PageNumber"/>
        <w:rFonts w:ascii="Arial" w:hAnsi="Arial"/>
        <w:sz w:val="16"/>
      </w:rPr>
      <w:instrText xml:space="preserve"> NUMPAGES </w:instrText>
    </w:r>
    <w:r w:rsidR="007D015E">
      <w:rPr>
        <w:rStyle w:val="PageNumber"/>
        <w:rFonts w:ascii="Arial" w:hAnsi="Arial"/>
        <w:sz w:val="16"/>
      </w:rPr>
      <w:fldChar w:fldCharType="separate"/>
    </w:r>
    <w:r w:rsidR="00A771F5">
      <w:rPr>
        <w:rStyle w:val="PageNumber"/>
        <w:rFonts w:ascii="Arial" w:hAnsi="Arial"/>
        <w:noProof/>
        <w:sz w:val="16"/>
      </w:rPr>
      <w:t>6</w:t>
    </w:r>
    <w:r w:rsidR="007D015E">
      <w:rPr>
        <w:rStyle w:val="PageNumber"/>
        <w:rFonts w:ascii="Arial" w:hAnsi="Arial"/>
        <w:sz w:val="16"/>
      </w:rPr>
      <w:fldChar w:fldCharType="end"/>
    </w:r>
    <w:r w:rsidR="007D015E">
      <w:rPr>
        <w:rStyle w:val="PageNumber"/>
        <w:rFonts w:ascii="Arial" w:hAnsi="Arial"/>
        <w:sz w:val="16"/>
      </w:rPr>
      <w:tab/>
    </w:r>
    <w:r>
      <w:rPr>
        <w:rFonts w:ascii="Arial" w:hAnsi="Arial"/>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8F4AC" w14:textId="77777777" w:rsidR="00CA087F" w:rsidRDefault="00CA087F">
      <w:r>
        <w:separator/>
      </w:r>
    </w:p>
  </w:footnote>
  <w:footnote w:type="continuationSeparator" w:id="0">
    <w:p w14:paraId="3A3885DC" w14:textId="77777777" w:rsidR="00CA087F" w:rsidRDefault="00CA08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B46C4" w14:textId="77777777" w:rsidR="007D015E" w:rsidRDefault="007D015E" w:rsidP="0082712B">
    <w:pPr>
      <w:pStyle w:val="ZHeader1"/>
      <w:tabs>
        <w:tab w:val="clear" w:pos="8931"/>
        <w:tab w:val="left" w:pos="5610"/>
        <w:tab w:val="right" w:pos="8789"/>
        <w:tab w:val="left" w:pos="9214"/>
      </w:tabs>
      <w:spacing w:before="0" w:after="0" w:line="240" w:lineRule="auto"/>
      <w:ind w:right="-284"/>
      <w:rPr>
        <w:b/>
        <w:i/>
        <w:color w:val="000066"/>
        <w:sz w:val="24"/>
        <w:szCs w:val="24"/>
      </w:rPr>
    </w:pPr>
    <w:r>
      <w:rPr>
        <w:b/>
        <w:i/>
        <w:noProof/>
        <w:color w:val="000066"/>
        <w:sz w:val="24"/>
        <w:szCs w:val="24"/>
        <w:lang w:eastAsia="en-NZ"/>
      </w:rPr>
      <w:drawing>
        <wp:inline distT="0" distB="0" distL="0" distR="0" wp14:anchorId="5C9D512F" wp14:editId="1A40573C">
          <wp:extent cx="2449195" cy="516890"/>
          <wp:effectExtent l="0" t="0" r="0" b="0"/>
          <wp:docPr id="2" name="Picture 2" descr="Logo United Civil 2013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ited Civil 2013 colo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9195" cy="516890"/>
                  </a:xfrm>
                  <a:prstGeom prst="rect">
                    <a:avLst/>
                  </a:prstGeom>
                  <a:noFill/>
                  <a:ln>
                    <a:noFill/>
                  </a:ln>
                </pic:spPr>
              </pic:pic>
            </a:graphicData>
          </a:graphic>
        </wp:inline>
      </w:drawing>
    </w:r>
    <w:r>
      <w:rPr>
        <w:b/>
        <w:i/>
        <w:color w:val="000066"/>
        <w:sz w:val="24"/>
        <w:szCs w:val="24"/>
      </w:rPr>
      <w:tab/>
    </w:r>
    <w:r>
      <w:rPr>
        <w:b/>
        <w:i/>
        <w:color w:val="000066"/>
        <w:sz w:val="24"/>
        <w:szCs w:val="24"/>
      </w:rPr>
      <w:tab/>
    </w:r>
    <w:r>
      <w:rPr>
        <w:b/>
        <w:i/>
        <w:color w:val="000066"/>
        <w:sz w:val="24"/>
        <w:szCs w:val="24"/>
      </w:rPr>
      <w:tab/>
    </w:r>
    <w:r>
      <w:rPr>
        <w:b/>
        <w:i/>
        <w:color w:val="000066"/>
        <w:sz w:val="24"/>
        <w:szCs w:val="24"/>
      </w:rPr>
      <w:tab/>
    </w:r>
  </w:p>
  <w:p w14:paraId="47268E2A" w14:textId="77777777" w:rsidR="007D015E" w:rsidRPr="00273850" w:rsidRDefault="007D015E" w:rsidP="00273850">
    <w:pPr>
      <w:pStyle w:val="ZHeader1"/>
      <w:tabs>
        <w:tab w:val="clear" w:pos="8931"/>
        <w:tab w:val="right" w:pos="8789"/>
        <w:tab w:val="left" w:pos="9214"/>
      </w:tabs>
      <w:spacing w:before="0" w:after="0" w:line="240" w:lineRule="auto"/>
      <w:ind w:right="-284"/>
      <w:rPr>
        <w:rFonts w:ascii="Arial" w:hAnsi="Arial"/>
        <w:b/>
        <w:noProof/>
        <w:sz w:val="20"/>
      </w:rPr>
    </w:pPr>
  </w:p>
  <w:p w14:paraId="2D28CD9B" w14:textId="77777777" w:rsidR="007D015E" w:rsidRDefault="007D015E" w:rsidP="00273850">
    <w:pPr>
      <w:pStyle w:val="Header"/>
      <w:shd w:val="clear" w:color="auto" w:fill="000000"/>
      <w:rPr>
        <w:rFonts w:ascii="Arial" w:hAnsi="Arial"/>
        <w:b/>
        <w:caps/>
        <w:sz w:val="12"/>
      </w:rPr>
    </w:pPr>
  </w:p>
  <w:p w14:paraId="11647FD0" w14:textId="60D320BD" w:rsidR="007D015E" w:rsidRDefault="007D015E" w:rsidP="002B6B39">
    <w:pPr>
      <w:pStyle w:val="Header"/>
      <w:shd w:val="clear" w:color="auto" w:fill="000000"/>
      <w:tabs>
        <w:tab w:val="clear" w:pos="4153"/>
        <w:tab w:val="clear" w:pos="8306"/>
        <w:tab w:val="left" w:pos="8931"/>
      </w:tabs>
      <w:rPr>
        <w:rFonts w:ascii="Arial" w:hAnsi="Arial"/>
        <w:b/>
        <w:caps/>
        <w:sz w:val="24"/>
      </w:rPr>
    </w:pPr>
    <w:r>
      <w:rPr>
        <w:rFonts w:ascii="Arial" w:hAnsi="Arial"/>
        <w:b/>
        <w:caps/>
        <w:sz w:val="24"/>
      </w:rPr>
      <w:t xml:space="preserve">INSPECTION &amp; TEST PLAN    </w:t>
    </w:r>
    <w:r w:rsidRPr="00FC412A">
      <w:rPr>
        <w:rFonts w:ascii="Arial" w:hAnsi="Arial"/>
        <w:b/>
        <w:caps/>
        <w:sz w:val="24"/>
      </w:rPr>
      <w:t>Intersec</w:t>
    </w:r>
    <w:r>
      <w:rPr>
        <w:rFonts w:ascii="Arial" w:hAnsi="Arial"/>
        <w:b/>
        <w:caps/>
        <w:sz w:val="24"/>
      </w:rPr>
      <w:t xml:space="preserve">tion Improvements, Insley </w:t>
    </w:r>
    <w:r w:rsidRPr="00FC412A">
      <w:rPr>
        <w:rFonts w:ascii="Arial" w:hAnsi="Arial"/>
        <w:b/>
        <w:caps/>
        <w:sz w:val="24"/>
      </w:rPr>
      <w:t xml:space="preserve">/Moir Street Intersection </w:t>
    </w:r>
    <w:r>
      <w:rPr>
        <w:rFonts w:ascii="Arial" w:hAnsi="Arial"/>
        <w:b/>
        <w:caps/>
        <w:sz w:val="24"/>
      </w:rPr>
      <w:t xml:space="preserve">   ITP Number:  </w:t>
    </w:r>
    <w:r w:rsidR="00015A20">
      <w:rPr>
        <w:rFonts w:ascii="Arial" w:hAnsi="Arial"/>
        <w:b/>
        <w:caps/>
        <w:sz w:val="24"/>
      </w:rPr>
      <w:t>00</w:t>
    </w:r>
    <w:r>
      <w:rPr>
        <w:rFonts w:ascii="Arial" w:hAnsi="Arial"/>
        <w:b/>
        <w:caps/>
        <w:sz w:val="24"/>
      </w:rPr>
      <w:t>1</w:t>
    </w:r>
  </w:p>
  <w:p w14:paraId="5788137F" w14:textId="77777777" w:rsidR="007D015E" w:rsidRDefault="007D015E">
    <w:pPr>
      <w:pStyle w:val="Header"/>
      <w:shd w:val="clear" w:color="auto" w:fill="000000"/>
      <w:spacing w:before="60" w:after="60"/>
      <w:rPr>
        <w:rFonts w:ascii="Arial" w:hAnsi="Arial"/>
        <w:noProof/>
        <w:sz w:val="12"/>
      </w:rPr>
    </w:pPr>
  </w:p>
  <w:p w14:paraId="1A60CD2D" w14:textId="77777777" w:rsidR="007D015E" w:rsidRDefault="007D015E">
    <w:pPr>
      <w:pStyle w:val="Header"/>
      <w:tabs>
        <w:tab w:val="clear" w:pos="4153"/>
        <w:tab w:val="clear" w:pos="8306"/>
        <w:tab w:val="center" w:pos="7088"/>
        <w:tab w:val="right" w:pos="14884"/>
      </w:tabs>
      <w:rPr>
        <w:rFonts w:ascii="Arial" w:hAnsi="Arial"/>
        <w:noProof/>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41577" w14:textId="77777777" w:rsidR="007D015E" w:rsidRDefault="007D015E" w:rsidP="00273850">
    <w:pPr>
      <w:pStyle w:val="ZHeader1"/>
      <w:tabs>
        <w:tab w:val="clear" w:pos="8931"/>
        <w:tab w:val="right" w:pos="8789"/>
        <w:tab w:val="left" w:pos="9214"/>
      </w:tabs>
      <w:spacing w:before="0" w:after="0" w:line="240" w:lineRule="auto"/>
      <w:ind w:right="-284"/>
      <w:rPr>
        <w:b/>
        <w:i/>
        <w:color w:val="000066"/>
        <w:sz w:val="24"/>
        <w:szCs w:val="24"/>
      </w:rPr>
    </w:pPr>
    <w:r>
      <w:rPr>
        <w:b/>
        <w:i/>
        <w:color w:val="000066"/>
        <w:sz w:val="24"/>
        <w:szCs w:val="24"/>
      </w:rPr>
      <w:tab/>
    </w:r>
  </w:p>
  <w:p w14:paraId="46D83F36" w14:textId="77777777" w:rsidR="007D015E" w:rsidRPr="00273850" w:rsidRDefault="007D015E" w:rsidP="00BB3A13">
    <w:pPr>
      <w:pStyle w:val="ZHeader1"/>
      <w:tabs>
        <w:tab w:val="clear" w:pos="8931"/>
        <w:tab w:val="right" w:pos="8789"/>
        <w:tab w:val="left" w:pos="9214"/>
      </w:tabs>
      <w:spacing w:before="0" w:after="0" w:line="240" w:lineRule="auto"/>
      <w:ind w:right="-23"/>
      <w:jc w:val="right"/>
      <w:rPr>
        <w:rFonts w:ascii="Arial" w:hAnsi="Arial"/>
        <w:b/>
        <w:noProof/>
        <w:sz w:val="20"/>
      </w:rPr>
    </w:pPr>
  </w:p>
  <w:p w14:paraId="70FDD14E" w14:textId="77777777" w:rsidR="007D015E" w:rsidRDefault="007D015E" w:rsidP="00273850">
    <w:pPr>
      <w:pStyle w:val="Header"/>
      <w:shd w:val="clear" w:color="auto" w:fill="000000"/>
      <w:rPr>
        <w:rFonts w:ascii="Arial" w:hAnsi="Arial"/>
        <w:b/>
        <w:caps/>
        <w:sz w:val="12"/>
      </w:rPr>
    </w:pPr>
  </w:p>
  <w:p w14:paraId="5453A39B" w14:textId="77777777" w:rsidR="007D015E" w:rsidRDefault="007D015E" w:rsidP="00BB3A13">
    <w:pPr>
      <w:pStyle w:val="Header"/>
      <w:shd w:val="clear" w:color="auto" w:fill="000000"/>
      <w:tabs>
        <w:tab w:val="clear" w:pos="4153"/>
        <w:tab w:val="clear" w:pos="8306"/>
        <w:tab w:val="right" w:pos="11482"/>
      </w:tabs>
      <w:rPr>
        <w:rFonts w:ascii="Arial" w:hAnsi="Arial"/>
        <w:b/>
        <w:caps/>
        <w:sz w:val="24"/>
      </w:rPr>
    </w:pPr>
    <w:r>
      <w:rPr>
        <w:rFonts w:ascii="Arial" w:hAnsi="Arial"/>
        <w:b/>
        <w:caps/>
        <w:sz w:val="24"/>
      </w:rPr>
      <w:t xml:space="preserve">INSPECTION &amp; TEST PLAN </w:t>
    </w:r>
  </w:p>
  <w:p w14:paraId="27B85E55" w14:textId="77777777" w:rsidR="007D015E" w:rsidRDefault="007D015E" w:rsidP="00BB3A13">
    <w:pPr>
      <w:pStyle w:val="Header"/>
      <w:shd w:val="clear" w:color="auto" w:fill="000000"/>
      <w:tabs>
        <w:tab w:val="clear" w:pos="4153"/>
        <w:tab w:val="clear" w:pos="8306"/>
        <w:tab w:val="right" w:pos="11482"/>
      </w:tabs>
      <w:rPr>
        <w:rFonts w:ascii="Arial" w:hAnsi="Arial"/>
        <w:noProof/>
        <w:sz w:val="12"/>
      </w:rPr>
    </w:pPr>
  </w:p>
  <w:p w14:paraId="6707A15E" w14:textId="77777777" w:rsidR="007D015E" w:rsidRDefault="007D015E">
    <w:pPr>
      <w:pStyle w:val="Header"/>
      <w:tabs>
        <w:tab w:val="clear" w:pos="4153"/>
        <w:tab w:val="clear" w:pos="8306"/>
        <w:tab w:val="center" w:pos="7088"/>
        <w:tab w:val="right" w:pos="14884"/>
      </w:tabs>
      <w:rPr>
        <w:rFonts w:ascii="Arial" w:hAnsi="Arial"/>
        <w:noProof/>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301B"/>
    <w:multiLevelType w:val="hybridMultilevel"/>
    <w:tmpl w:val="5E9613D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6023045"/>
    <w:multiLevelType w:val="hybridMultilevel"/>
    <w:tmpl w:val="195E876A"/>
    <w:lvl w:ilvl="0" w:tplc="FFFFFFFF">
      <w:start w:val="1"/>
      <w:numFmt w:val="decimal"/>
      <w:lvlText w:val="%1."/>
      <w:lvlJc w:val="left"/>
      <w:pPr>
        <w:ind w:left="1160" w:hanging="360"/>
      </w:pPr>
    </w:lvl>
    <w:lvl w:ilvl="1" w:tplc="14090019" w:tentative="1">
      <w:start w:val="1"/>
      <w:numFmt w:val="lowerLetter"/>
      <w:lvlText w:val="%2."/>
      <w:lvlJc w:val="left"/>
      <w:pPr>
        <w:ind w:left="1660" w:hanging="360"/>
      </w:pPr>
    </w:lvl>
    <w:lvl w:ilvl="2" w:tplc="1409001B" w:tentative="1">
      <w:start w:val="1"/>
      <w:numFmt w:val="lowerRoman"/>
      <w:lvlText w:val="%3."/>
      <w:lvlJc w:val="right"/>
      <w:pPr>
        <w:ind w:left="2380" w:hanging="180"/>
      </w:pPr>
    </w:lvl>
    <w:lvl w:ilvl="3" w:tplc="1409000F" w:tentative="1">
      <w:start w:val="1"/>
      <w:numFmt w:val="decimal"/>
      <w:lvlText w:val="%4."/>
      <w:lvlJc w:val="left"/>
      <w:pPr>
        <w:ind w:left="3100" w:hanging="360"/>
      </w:pPr>
    </w:lvl>
    <w:lvl w:ilvl="4" w:tplc="14090019" w:tentative="1">
      <w:start w:val="1"/>
      <w:numFmt w:val="lowerLetter"/>
      <w:lvlText w:val="%5."/>
      <w:lvlJc w:val="left"/>
      <w:pPr>
        <w:ind w:left="3820" w:hanging="360"/>
      </w:pPr>
    </w:lvl>
    <w:lvl w:ilvl="5" w:tplc="1409001B" w:tentative="1">
      <w:start w:val="1"/>
      <w:numFmt w:val="lowerRoman"/>
      <w:lvlText w:val="%6."/>
      <w:lvlJc w:val="right"/>
      <w:pPr>
        <w:ind w:left="4540" w:hanging="180"/>
      </w:pPr>
    </w:lvl>
    <w:lvl w:ilvl="6" w:tplc="1409000F" w:tentative="1">
      <w:start w:val="1"/>
      <w:numFmt w:val="decimal"/>
      <w:lvlText w:val="%7."/>
      <w:lvlJc w:val="left"/>
      <w:pPr>
        <w:ind w:left="5260" w:hanging="360"/>
      </w:pPr>
    </w:lvl>
    <w:lvl w:ilvl="7" w:tplc="14090019" w:tentative="1">
      <w:start w:val="1"/>
      <w:numFmt w:val="lowerLetter"/>
      <w:lvlText w:val="%8."/>
      <w:lvlJc w:val="left"/>
      <w:pPr>
        <w:ind w:left="5980" w:hanging="360"/>
      </w:pPr>
    </w:lvl>
    <w:lvl w:ilvl="8" w:tplc="1409001B" w:tentative="1">
      <w:start w:val="1"/>
      <w:numFmt w:val="lowerRoman"/>
      <w:lvlText w:val="%9."/>
      <w:lvlJc w:val="right"/>
      <w:pPr>
        <w:ind w:left="6700" w:hanging="180"/>
      </w:pPr>
    </w:lvl>
  </w:abstractNum>
  <w:abstractNum w:abstractNumId="2" w15:restartNumberingAfterBreak="0">
    <w:nsid w:val="0D471BB3"/>
    <w:multiLevelType w:val="hybridMultilevel"/>
    <w:tmpl w:val="0BC61DC0"/>
    <w:lvl w:ilvl="0" w:tplc="FFFFFFFF">
      <w:start w:val="1"/>
      <w:numFmt w:val="decimal"/>
      <w:lvlText w:val="%1."/>
      <w:lvlJc w:val="left"/>
      <w:pPr>
        <w:ind w:left="9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2E33FB6"/>
    <w:multiLevelType w:val="hybridMultilevel"/>
    <w:tmpl w:val="0960016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3B8261D"/>
    <w:multiLevelType w:val="singleLevel"/>
    <w:tmpl w:val="9FFC01DE"/>
    <w:lvl w:ilvl="0">
      <w:start w:val="1"/>
      <w:numFmt w:val="decimal"/>
      <w:lvlText w:val="%1."/>
      <w:legacy w:legacy="1" w:legacySpace="0" w:legacyIndent="360"/>
      <w:lvlJc w:val="left"/>
      <w:pPr>
        <w:ind w:left="360" w:hanging="360"/>
      </w:pPr>
    </w:lvl>
  </w:abstractNum>
  <w:abstractNum w:abstractNumId="5" w15:restartNumberingAfterBreak="0">
    <w:nsid w:val="19784565"/>
    <w:multiLevelType w:val="hybridMultilevel"/>
    <w:tmpl w:val="86F4E2AE"/>
    <w:lvl w:ilvl="0" w:tplc="1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9965307"/>
    <w:multiLevelType w:val="hybridMultilevel"/>
    <w:tmpl w:val="D0AA9EEE"/>
    <w:lvl w:ilvl="0" w:tplc="FFFFFFFF">
      <w:start w:val="1"/>
      <w:numFmt w:val="decimal"/>
      <w:lvlText w:val="%1."/>
      <w:lvlJc w:val="left"/>
      <w:pPr>
        <w:ind w:left="1160" w:hanging="360"/>
      </w:pPr>
    </w:lvl>
    <w:lvl w:ilvl="1" w:tplc="14090019" w:tentative="1">
      <w:start w:val="1"/>
      <w:numFmt w:val="lowerLetter"/>
      <w:lvlText w:val="%2."/>
      <w:lvlJc w:val="left"/>
      <w:pPr>
        <w:ind w:left="1660" w:hanging="360"/>
      </w:pPr>
    </w:lvl>
    <w:lvl w:ilvl="2" w:tplc="1409001B" w:tentative="1">
      <w:start w:val="1"/>
      <w:numFmt w:val="lowerRoman"/>
      <w:lvlText w:val="%3."/>
      <w:lvlJc w:val="right"/>
      <w:pPr>
        <w:ind w:left="2380" w:hanging="180"/>
      </w:pPr>
    </w:lvl>
    <w:lvl w:ilvl="3" w:tplc="1409000F" w:tentative="1">
      <w:start w:val="1"/>
      <w:numFmt w:val="decimal"/>
      <w:lvlText w:val="%4."/>
      <w:lvlJc w:val="left"/>
      <w:pPr>
        <w:ind w:left="3100" w:hanging="360"/>
      </w:pPr>
    </w:lvl>
    <w:lvl w:ilvl="4" w:tplc="14090019" w:tentative="1">
      <w:start w:val="1"/>
      <w:numFmt w:val="lowerLetter"/>
      <w:lvlText w:val="%5."/>
      <w:lvlJc w:val="left"/>
      <w:pPr>
        <w:ind w:left="3820" w:hanging="360"/>
      </w:pPr>
    </w:lvl>
    <w:lvl w:ilvl="5" w:tplc="1409001B" w:tentative="1">
      <w:start w:val="1"/>
      <w:numFmt w:val="lowerRoman"/>
      <w:lvlText w:val="%6."/>
      <w:lvlJc w:val="right"/>
      <w:pPr>
        <w:ind w:left="4540" w:hanging="180"/>
      </w:pPr>
    </w:lvl>
    <w:lvl w:ilvl="6" w:tplc="1409000F" w:tentative="1">
      <w:start w:val="1"/>
      <w:numFmt w:val="decimal"/>
      <w:lvlText w:val="%7."/>
      <w:lvlJc w:val="left"/>
      <w:pPr>
        <w:ind w:left="5260" w:hanging="360"/>
      </w:pPr>
    </w:lvl>
    <w:lvl w:ilvl="7" w:tplc="14090019" w:tentative="1">
      <w:start w:val="1"/>
      <w:numFmt w:val="lowerLetter"/>
      <w:lvlText w:val="%8."/>
      <w:lvlJc w:val="left"/>
      <w:pPr>
        <w:ind w:left="5980" w:hanging="360"/>
      </w:pPr>
    </w:lvl>
    <w:lvl w:ilvl="8" w:tplc="1409001B" w:tentative="1">
      <w:start w:val="1"/>
      <w:numFmt w:val="lowerRoman"/>
      <w:lvlText w:val="%9."/>
      <w:lvlJc w:val="right"/>
      <w:pPr>
        <w:ind w:left="6700" w:hanging="180"/>
      </w:pPr>
    </w:lvl>
  </w:abstractNum>
  <w:abstractNum w:abstractNumId="7" w15:restartNumberingAfterBreak="0">
    <w:nsid w:val="1FBE711D"/>
    <w:multiLevelType w:val="hybridMultilevel"/>
    <w:tmpl w:val="751044E2"/>
    <w:lvl w:ilvl="0" w:tplc="0F2673D2">
      <w:start w:val="1"/>
      <w:numFmt w:val="lowerLetter"/>
      <w:lvlText w:val="%1."/>
      <w:lvlJc w:val="left"/>
      <w:pPr>
        <w:ind w:left="108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E1DAFC2E">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10E6C5D6">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34D2E4B4">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62DE6B7C">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FD729390">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8104DB9C">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7D12B986">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F3326B06">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1B605B9"/>
    <w:multiLevelType w:val="hybridMultilevel"/>
    <w:tmpl w:val="BD804768"/>
    <w:lvl w:ilvl="0" w:tplc="D81AD6CE">
      <w:numFmt w:val="bullet"/>
      <w:lvlText w:val=""/>
      <w:lvlJc w:val="left"/>
      <w:pPr>
        <w:tabs>
          <w:tab w:val="num" w:pos="780"/>
        </w:tabs>
        <w:ind w:left="780" w:hanging="360"/>
      </w:pPr>
      <w:rPr>
        <w:rFonts w:ascii="Symbol" w:eastAsia="Times New Roman" w:hAnsi="Symbol" w:cs="Times New Roman" w:hint="default"/>
      </w:rPr>
    </w:lvl>
    <w:lvl w:ilvl="1" w:tplc="B9D22624">
      <w:start w:val="1"/>
      <w:numFmt w:val="bullet"/>
      <w:lvlText w:val=""/>
      <w:lvlJc w:val="left"/>
      <w:pPr>
        <w:tabs>
          <w:tab w:val="num" w:pos="1503"/>
        </w:tabs>
        <w:ind w:left="1503" w:hanging="363"/>
      </w:pPr>
      <w:rPr>
        <w:rFonts w:ascii="Symbol" w:hAnsi="Symbol" w:hint="default"/>
        <w:sz w:val="20"/>
        <w:szCs w:val="20"/>
      </w:rPr>
    </w:lvl>
    <w:lvl w:ilvl="2" w:tplc="14090005" w:tentative="1">
      <w:start w:val="1"/>
      <w:numFmt w:val="bullet"/>
      <w:lvlText w:val=""/>
      <w:lvlJc w:val="left"/>
      <w:pPr>
        <w:tabs>
          <w:tab w:val="num" w:pos="2220"/>
        </w:tabs>
        <w:ind w:left="2220" w:hanging="360"/>
      </w:pPr>
      <w:rPr>
        <w:rFonts w:ascii="Wingdings" w:hAnsi="Wingdings" w:hint="default"/>
      </w:rPr>
    </w:lvl>
    <w:lvl w:ilvl="3" w:tplc="14090001" w:tentative="1">
      <w:start w:val="1"/>
      <w:numFmt w:val="bullet"/>
      <w:lvlText w:val=""/>
      <w:lvlJc w:val="left"/>
      <w:pPr>
        <w:tabs>
          <w:tab w:val="num" w:pos="2940"/>
        </w:tabs>
        <w:ind w:left="2940" w:hanging="360"/>
      </w:pPr>
      <w:rPr>
        <w:rFonts w:ascii="Symbol" w:hAnsi="Symbol" w:hint="default"/>
      </w:rPr>
    </w:lvl>
    <w:lvl w:ilvl="4" w:tplc="14090003" w:tentative="1">
      <w:start w:val="1"/>
      <w:numFmt w:val="bullet"/>
      <w:lvlText w:val="o"/>
      <w:lvlJc w:val="left"/>
      <w:pPr>
        <w:tabs>
          <w:tab w:val="num" w:pos="3660"/>
        </w:tabs>
        <w:ind w:left="3660" w:hanging="360"/>
      </w:pPr>
      <w:rPr>
        <w:rFonts w:ascii="Courier New" w:hAnsi="Courier New" w:cs="Courier New" w:hint="default"/>
      </w:rPr>
    </w:lvl>
    <w:lvl w:ilvl="5" w:tplc="14090005" w:tentative="1">
      <w:start w:val="1"/>
      <w:numFmt w:val="bullet"/>
      <w:lvlText w:val=""/>
      <w:lvlJc w:val="left"/>
      <w:pPr>
        <w:tabs>
          <w:tab w:val="num" w:pos="4380"/>
        </w:tabs>
        <w:ind w:left="4380" w:hanging="360"/>
      </w:pPr>
      <w:rPr>
        <w:rFonts w:ascii="Wingdings" w:hAnsi="Wingdings" w:hint="default"/>
      </w:rPr>
    </w:lvl>
    <w:lvl w:ilvl="6" w:tplc="14090001" w:tentative="1">
      <w:start w:val="1"/>
      <w:numFmt w:val="bullet"/>
      <w:lvlText w:val=""/>
      <w:lvlJc w:val="left"/>
      <w:pPr>
        <w:tabs>
          <w:tab w:val="num" w:pos="5100"/>
        </w:tabs>
        <w:ind w:left="5100" w:hanging="360"/>
      </w:pPr>
      <w:rPr>
        <w:rFonts w:ascii="Symbol" w:hAnsi="Symbol" w:hint="default"/>
      </w:rPr>
    </w:lvl>
    <w:lvl w:ilvl="7" w:tplc="14090003" w:tentative="1">
      <w:start w:val="1"/>
      <w:numFmt w:val="bullet"/>
      <w:lvlText w:val="o"/>
      <w:lvlJc w:val="left"/>
      <w:pPr>
        <w:tabs>
          <w:tab w:val="num" w:pos="5820"/>
        </w:tabs>
        <w:ind w:left="5820" w:hanging="360"/>
      </w:pPr>
      <w:rPr>
        <w:rFonts w:ascii="Courier New" w:hAnsi="Courier New" w:cs="Courier New" w:hint="default"/>
      </w:rPr>
    </w:lvl>
    <w:lvl w:ilvl="8" w:tplc="14090005" w:tentative="1">
      <w:start w:val="1"/>
      <w:numFmt w:val="bullet"/>
      <w:lvlText w:val=""/>
      <w:lvlJc w:val="left"/>
      <w:pPr>
        <w:tabs>
          <w:tab w:val="num" w:pos="6540"/>
        </w:tabs>
        <w:ind w:left="6540" w:hanging="360"/>
      </w:pPr>
      <w:rPr>
        <w:rFonts w:ascii="Wingdings" w:hAnsi="Wingdings" w:hint="default"/>
      </w:rPr>
    </w:lvl>
  </w:abstractNum>
  <w:abstractNum w:abstractNumId="9" w15:restartNumberingAfterBreak="0">
    <w:nsid w:val="26425FA1"/>
    <w:multiLevelType w:val="hybridMultilevel"/>
    <w:tmpl w:val="F8F8F2D6"/>
    <w:lvl w:ilvl="0" w:tplc="FFFFFFFF">
      <w:start w:val="1"/>
      <w:numFmt w:val="decimal"/>
      <w:lvlText w:val="%1."/>
      <w:lvlJc w:val="left"/>
      <w:pPr>
        <w:ind w:left="940" w:hanging="360"/>
      </w:pPr>
      <w:rPr>
        <w:rFonts w:hint="default"/>
      </w:rPr>
    </w:lvl>
    <w:lvl w:ilvl="1" w:tplc="FFFFFFFF" w:tentative="1">
      <w:start w:val="1"/>
      <w:numFmt w:val="bullet"/>
      <w:lvlText w:val="o"/>
      <w:lvlJc w:val="left"/>
      <w:pPr>
        <w:ind w:left="1660" w:hanging="360"/>
      </w:pPr>
      <w:rPr>
        <w:rFonts w:ascii="Courier New" w:hAnsi="Courier New" w:cs="Courier New" w:hint="default"/>
      </w:rPr>
    </w:lvl>
    <w:lvl w:ilvl="2" w:tplc="FFFFFFFF" w:tentative="1">
      <w:start w:val="1"/>
      <w:numFmt w:val="bullet"/>
      <w:lvlText w:val=""/>
      <w:lvlJc w:val="left"/>
      <w:pPr>
        <w:ind w:left="2380" w:hanging="360"/>
      </w:pPr>
      <w:rPr>
        <w:rFonts w:ascii="Wingdings" w:hAnsi="Wingdings" w:hint="default"/>
      </w:rPr>
    </w:lvl>
    <w:lvl w:ilvl="3" w:tplc="FFFFFFFF" w:tentative="1">
      <w:start w:val="1"/>
      <w:numFmt w:val="bullet"/>
      <w:lvlText w:val=""/>
      <w:lvlJc w:val="left"/>
      <w:pPr>
        <w:ind w:left="3100" w:hanging="360"/>
      </w:pPr>
      <w:rPr>
        <w:rFonts w:ascii="Symbol" w:hAnsi="Symbol" w:hint="default"/>
      </w:rPr>
    </w:lvl>
    <w:lvl w:ilvl="4" w:tplc="FFFFFFFF" w:tentative="1">
      <w:start w:val="1"/>
      <w:numFmt w:val="bullet"/>
      <w:lvlText w:val="o"/>
      <w:lvlJc w:val="left"/>
      <w:pPr>
        <w:ind w:left="3820" w:hanging="360"/>
      </w:pPr>
      <w:rPr>
        <w:rFonts w:ascii="Courier New" w:hAnsi="Courier New" w:cs="Courier New" w:hint="default"/>
      </w:rPr>
    </w:lvl>
    <w:lvl w:ilvl="5" w:tplc="FFFFFFFF" w:tentative="1">
      <w:start w:val="1"/>
      <w:numFmt w:val="bullet"/>
      <w:lvlText w:val=""/>
      <w:lvlJc w:val="left"/>
      <w:pPr>
        <w:ind w:left="4540" w:hanging="360"/>
      </w:pPr>
      <w:rPr>
        <w:rFonts w:ascii="Wingdings" w:hAnsi="Wingdings" w:hint="default"/>
      </w:rPr>
    </w:lvl>
    <w:lvl w:ilvl="6" w:tplc="FFFFFFFF" w:tentative="1">
      <w:start w:val="1"/>
      <w:numFmt w:val="bullet"/>
      <w:lvlText w:val=""/>
      <w:lvlJc w:val="left"/>
      <w:pPr>
        <w:ind w:left="5260" w:hanging="360"/>
      </w:pPr>
      <w:rPr>
        <w:rFonts w:ascii="Symbol" w:hAnsi="Symbol" w:hint="default"/>
      </w:rPr>
    </w:lvl>
    <w:lvl w:ilvl="7" w:tplc="FFFFFFFF" w:tentative="1">
      <w:start w:val="1"/>
      <w:numFmt w:val="bullet"/>
      <w:lvlText w:val="o"/>
      <w:lvlJc w:val="left"/>
      <w:pPr>
        <w:ind w:left="5980" w:hanging="360"/>
      </w:pPr>
      <w:rPr>
        <w:rFonts w:ascii="Courier New" w:hAnsi="Courier New" w:cs="Courier New" w:hint="default"/>
      </w:rPr>
    </w:lvl>
    <w:lvl w:ilvl="8" w:tplc="FFFFFFFF" w:tentative="1">
      <w:start w:val="1"/>
      <w:numFmt w:val="bullet"/>
      <w:lvlText w:val=""/>
      <w:lvlJc w:val="left"/>
      <w:pPr>
        <w:ind w:left="6700" w:hanging="360"/>
      </w:pPr>
      <w:rPr>
        <w:rFonts w:ascii="Wingdings" w:hAnsi="Wingdings" w:hint="default"/>
      </w:rPr>
    </w:lvl>
  </w:abstractNum>
  <w:abstractNum w:abstractNumId="10" w15:restartNumberingAfterBreak="0">
    <w:nsid w:val="312F14BD"/>
    <w:multiLevelType w:val="hybridMultilevel"/>
    <w:tmpl w:val="C318EC1C"/>
    <w:lvl w:ilvl="0" w:tplc="1409000F">
      <w:start w:val="1"/>
      <w:numFmt w:val="decimal"/>
      <w:lvlText w:val="%1."/>
      <w:lvlJc w:val="left"/>
      <w:pPr>
        <w:ind w:left="760" w:hanging="360"/>
      </w:pPr>
      <w:rPr>
        <w:rFonts w:hint="default"/>
      </w:rPr>
    </w:lvl>
    <w:lvl w:ilvl="1" w:tplc="FFFFFFFF" w:tentative="1">
      <w:start w:val="1"/>
      <w:numFmt w:val="bullet"/>
      <w:lvlText w:val="o"/>
      <w:lvlJc w:val="left"/>
      <w:pPr>
        <w:ind w:left="1480" w:hanging="360"/>
      </w:pPr>
      <w:rPr>
        <w:rFonts w:ascii="Courier New" w:hAnsi="Courier New" w:cs="Courier New" w:hint="default"/>
      </w:rPr>
    </w:lvl>
    <w:lvl w:ilvl="2" w:tplc="FFFFFFFF" w:tentative="1">
      <w:start w:val="1"/>
      <w:numFmt w:val="bullet"/>
      <w:lvlText w:val=""/>
      <w:lvlJc w:val="left"/>
      <w:pPr>
        <w:ind w:left="2200" w:hanging="360"/>
      </w:pPr>
      <w:rPr>
        <w:rFonts w:ascii="Wingdings" w:hAnsi="Wingdings" w:hint="default"/>
      </w:rPr>
    </w:lvl>
    <w:lvl w:ilvl="3" w:tplc="FFFFFFFF" w:tentative="1">
      <w:start w:val="1"/>
      <w:numFmt w:val="bullet"/>
      <w:lvlText w:val=""/>
      <w:lvlJc w:val="left"/>
      <w:pPr>
        <w:ind w:left="2920" w:hanging="360"/>
      </w:pPr>
      <w:rPr>
        <w:rFonts w:ascii="Symbol" w:hAnsi="Symbol" w:hint="default"/>
      </w:rPr>
    </w:lvl>
    <w:lvl w:ilvl="4" w:tplc="FFFFFFFF" w:tentative="1">
      <w:start w:val="1"/>
      <w:numFmt w:val="bullet"/>
      <w:lvlText w:val="o"/>
      <w:lvlJc w:val="left"/>
      <w:pPr>
        <w:ind w:left="3640" w:hanging="360"/>
      </w:pPr>
      <w:rPr>
        <w:rFonts w:ascii="Courier New" w:hAnsi="Courier New" w:cs="Courier New" w:hint="default"/>
      </w:rPr>
    </w:lvl>
    <w:lvl w:ilvl="5" w:tplc="FFFFFFFF" w:tentative="1">
      <w:start w:val="1"/>
      <w:numFmt w:val="bullet"/>
      <w:lvlText w:val=""/>
      <w:lvlJc w:val="left"/>
      <w:pPr>
        <w:ind w:left="4360" w:hanging="360"/>
      </w:pPr>
      <w:rPr>
        <w:rFonts w:ascii="Wingdings" w:hAnsi="Wingdings" w:hint="default"/>
      </w:rPr>
    </w:lvl>
    <w:lvl w:ilvl="6" w:tplc="FFFFFFFF" w:tentative="1">
      <w:start w:val="1"/>
      <w:numFmt w:val="bullet"/>
      <w:lvlText w:val=""/>
      <w:lvlJc w:val="left"/>
      <w:pPr>
        <w:ind w:left="5080" w:hanging="360"/>
      </w:pPr>
      <w:rPr>
        <w:rFonts w:ascii="Symbol" w:hAnsi="Symbol" w:hint="default"/>
      </w:rPr>
    </w:lvl>
    <w:lvl w:ilvl="7" w:tplc="FFFFFFFF" w:tentative="1">
      <w:start w:val="1"/>
      <w:numFmt w:val="bullet"/>
      <w:lvlText w:val="o"/>
      <w:lvlJc w:val="left"/>
      <w:pPr>
        <w:ind w:left="5800" w:hanging="360"/>
      </w:pPr>
      <w:rPr>
        <w:rFonts w:ascii="Courier New" w:hAnsi="Courier New" w:cs="Courier New" w:hint="default"/>
      </w:rPr>
    </w:lvl>
    <w:lvl w:ilvl="8" w:tplc="FFFFFFFF" w:tentative="1">
      <w:start w:val="1"/>
      <w:numFmt w:val="bullet"/>
      <w:lvlText w:val=""/>
      <w:lvlJc w:val="left"/>
      <w:pPr>
        <w:ind w:left="6520" w:hanging="360"/>
      </w:pPr>
      <w:rPr>
        <w:rFonts w:ascii="Wingdings" w:hAnsi="Wingdings" w:hint="default"/>
      </w:rPr>
    </w:lvl>
  </w:abstractNum>
  <w:abstractNum w:abstractNumId="11" w15:restartNumberingAfterBreak="0">
    <w:nsid w:val="31B35C7E"/>
    <w:multiLevelType w:val="hybridMultilevel"/>
    <w:tmpl w:val="CE8A27BC"/>
    <w:lvl w:ilvl="0" w:tplc="FFFFFFFF">
      <w:start w:val="1"/>
      <w:numFmt w:val="decimal"/>
      <w:lvlText w:val="%1."/>
      <w:lvlJc w:val="left"/>
      <w:pPr>
        <w:ind w:left="940" w:hanging="360"/>
      </w:pPr>
    </w:lvl>
    <w:lvl w:ilvl="1" w:tplc="FFFFFFFF" w:tentative="1">
      <w:start w:val="1"/>
      <w:numFmt w:val="lowerLetter"/>
      <w:lvlText w:val="%2."/>
      <w:lvlJc w:val="left"/>
      <w:pPr>
        <w:ind w:left="1660" w:hanging="360"/>
      </w:pPr>
    </w:lvl>
    <w:lvl w:ilvl="2" w:tplc="FFFFFFFF" w:tentative="1">
      <w:start w:val="1"/>
      <w:numFmt w:val="lowerRoman"/>
      <w:lvlText w:val="%3."/>
      <w:lvlJc w:val="right"/>
      <w:pPr>
        <w:ind w:left="2380" w:hanging="180"/>
      </w:pPr>
    </w:lvl>
    <w:lvl w:ilvl="3" w:tplc="FFFFFFFF" w:tentative="1">
      <w:start w:val="1"/>
      <w:numFmt w:val="decimal"/>
      <w:lvlText w:val="%4."/>
      <w:lvlJc w:val="left"/>
      <w:pPr>
        <w:ind w:left="3100" w:hanging="360"/>
      </w:pPr>
    </w:lvl>
    <w:lvl w:ilvl="4" w:tplc="FFFFFFFF" w:tentative="1">
      <w:start w:val="1"/>
      <w:numFmt w:val="lowerLetter"/>
      <w:lvlText w:val="%5."/>
      <w:lvlJc w:val="left"/>
      <w:pPr>
        <w:ind w:left="3820" w:hanging="360"/>
      </w:pPr>
    </w:lvl>
    <w:lvl w:ilvl="5" w:tplc="FFFFFFFF" w:tentative="1">
      <w:start w:val="1"/>
      <w:numFmt w:val="lowerRoman"/>
      <w:lvlText w:val="%6."/>
      <w:lvlJc w:val="right"/>
      <w:pPr>
        <w:ind w:left="4540" w:hanging="180"/>
      </w:pPr>
    </w:lvl>
    <w:lvl w:ilvl="6" w:tplc="FFFFFFFF" w:tentative="1">
      <w:start w:val="1"/>
      <w:numFmt w:val="decimal"/>
      <w:lvlText w:val="%7."/>
      <w:lvlJc w:val="left"/>
      <w:pPr>
        <w:ind w:left="5260" w:hanging="360"/>
      </w:pPr>
    </w:lvl>
    <w:lvl w:ilvl="7" w:tplc="FFFFFFFF" w:tentative="1">
      <w:start w:val="1"/>
      <w:numFmt w:val="lowerLetter"/>
      <w:lvlText w:val="%8."/>
      <w:lvlJc w:val="left"/>
      <w:pPr>
        <w:ind w:left="5980" w:hanging="360"/>
      </w:pPr>
    </w:lvl>
    <w:lvl w:ilvl="8" w:tplc="FFFFFFFF" w:tentative="1">
      <w:start w:val="1"/>
      <w:numFmt w:val="lowerRoman"/>
      <w:lvlText w:val="%9."/>
      <w:lvlJc w:val="right"/>
      <w:pPr>
        <w:ind w:left="6700" w:hanging="180"/>
      </w:pPr>
    </w:lvl>
  </w:abstractNum>
  <w:abstractNum w:abstractNumId="12" w15:restartNumberingAfterBreak="0">
    <w:nsid w:val="449E3329"/>
    <w:multiLevelType w:val="hybridMultilevel"/>
    <w:tmpl w:val="13C0EEAE"/>
    <w:lvl w:ilvl="0" w:tplc="14090001">
      <w:start w:val="1"/>
      <w:numFmt w:val="bullet"/>
      <w:lvlText w:val=""/>
      <w:lvlJc w:val="left"/>
      <w:pPr>
        <w:ind w:left="760" w:hanging="360"/>
      </w:pPr>
      <w:rPr>
        <w:rFonts w:ascii="Symbol" w:hAnsi="Symbol" w:hint="default"/>
      </w:rPr>
    </w:lvl>
    <w:lvl w:ilvl="1" w:tplc="14090003" w:tentative="1">
      <w:start w:val="1"/>
      <w:numFmt w:val="bullet"/>
      <w:lvlText w:val="o"/>
      <w:lvlJc w:val="left"/>
      <w:pPr>
        <w:ind w:left="1480" w:hanging="360"/>
      </w:pPr>
      <w:rPr>
        <w:rFonts w:ascii="Courier New" w:hAnsi="Courier New" w:cs="Courier New" w:hint="default"/>
      </w:rPr>
    </w:lvl>
    <w:lvl w:ilvl="2" w:tplc="14090005" w:tentative="1">
      <w:start w:val="1"/>
      <w:numFmt w:val="bullet"/>
      <w:lvlText w:val=""/>
      <w:lvlJc w:val="left"/>
      <w:pPr>
        <w:ind w:left="2200" w:hanging="360"/>
      </w:pPr>
      <w:rPr>
        <w:rFonts w:ascii="Wingdings" w:hAnsi="Wingdings" w:hint="default"/>
      </w:rPr>
    </w:lvl>
    <w:lvl w:ilvl="3" w:tplc="14090001" w:tentative="1">
      <w:start w:val="1"/>
      <w:numFmt w:val="bullet"/>
      <w:lvlText w:val=""/>
      <w:lvlJc w:val="left"/>
      <w:pPr>
        <w:ind w:left="2920" w:hanging="360"/>
      </w:pPr>
      <w:rPr>
        <w:rFonts w:ascii="Symbol" w:hAnsi="Symbol" w:hint="default"/>
      </w:rPr>
    </w:lvl>
    <w:lvl w:ilvl="4" w:tplc="14090003" w:tentative="1">
      <w:start w:val="1"/>
      <w:numFmt w:val="bullet"/>
      <w:lvlText w:val="o"/>
      <w:lvlJc w:val="left"/>
      <w:pPr>
        <w:ind w:left="3640" w:hanging="360"/>
      </w:pPr>
      <w:rPr>
        <w:rFonts w:ascii="Courier New" w:hAnsi="Courier New" w:cs="Courier New" w:hint="default"/>
      </w:rPr>
    </w:lvl>
    <w:lvl w:ilvl="5" w:tplc="14090005" w:tentative="1">
      <w:start w:val="1"/>
      <w:numFmt w:val="bullet"/>
      <w:lvlText w:val=""/>
      <w:lvlJc w:val="left"/>
      <w:pPr>
        <w:ind w:left="4360" w:hanging="360"/>
      </w:pPr>
      <w:rPr>
        <w:rFonts w:ascii="Wingdings" w:hAnsi="Wingdings" w:hint="default"/>
      </w:rPr>
    </w:lvl>
    <w:lvl w:ilvl="6" w:tplc="14090001" w:tentative="1">
      <w:start w:val="1"/>
      <w:numFmt w:val="bullet"/>
      <w:lvlText w:val=""/>
      <w:lvlJc w:val="left"/>
      <w:pPr>
        <w:ind w:left="5080" w:hanging="360"/>
      </w:pPr>
      <w:rPr>
        <w:rFonts w:ascii="Symbol" w:hAnsi="Symbol" w:hint="default"/>
      </w:rPr>
    </w:lvl>
    <w:lvl w:ilvl="7" w:tplc="14090003" w:tentative="1">
      <w:start w:val="1"/>
      <w:numFmt w:val="bullet"/>
      <w:lvlText w:val="o"/>
      <w:lvlJc w:val="left"/>
      <w:pPr>
        <w:ind w:left="5800" w:hanging="360"/>
      </w:pPr>
      <w:rPr>
        <w:rFonts w:ascii="Courier New" w:hAnsi="Courier New" w:cs="Courier New" w:hint="default"/>
      </w:rPr>
    </w:lvl>
    <w:lvl w:ilvl="8" w:tplc="14090005" w:tentative="1">
      <w:start w:val="1"/>
      <w:numFmt w:val="bullet"/>
      <w:lvlText w:val=""/>
      <w:lvlJc w:val="left"/>
      <w:pPr>
        <w:ind w:left="6520" w:hanging="360"/>
      </w:pPr>
      <w:rPr>
        <w:rFonts w:ascii="Wingdings" w:hAnsi="Wingdings" w:hint="default"/>
      </w:rPr>
    </w:lvl>
  </w:abstractNum>
  <w:abstractNum w:abstractNumId="13" w15:restartNumberingAfterBreak="0">
    <w:nsid w:val="4B972ADB"/>
    <w:multiLevelType w:val="hybridMultilevel"/>
    <w:tmpl w:val="8BAA5CEC"/>
    <w:lvl w:ilvl="0" w:tplc="14090001">
      <w:start w:val="1"/>
      <w:numFmt w:val="bullet"/>
      <w:lvlText w:val=""/>
      <w:lvlJc w:val="left"/>
      <w:pPr>
        <w:ind w:left="940" w:hanging="360"/>
      </w:pPr>
      <w:rPr>
        <w:rFonts w:ascii="Symbol" w:hAnsi="Symbol" w:hint="default"/>
      </w:rPr>
    </w:lvl>
    <w:lvl w:ilvl="1" w:tplc="14090003" w:tentative="1">
      <w:start w:val="1"/>
      <w:numFmt w:val="bullet"/>
      <w:lvlText w:val="o"/>
      <w:lvlJc w:val="left"/>
      <w:pPr>
        <w:ind w:left="1660" w:hanging="360"/>
      </w:pPr>
      <w:rPr>
        <w:rFonts w:ascii="Courier New" w:hAnsi="Courier New" w:cs="Courier New" w:hint="default"/>
      </w:rPr>
    </w:lvl>
    <w:lvl w:ilvl="2" w:tplc="14090005" w:tentative="1">
      <w:start w:val="1"/>
      <w:numFmt w:val="bullet"/>
      <w:lvlText w:val=""/>
      <w:lvlJc w:val="left"/>
      <w:pPr>
        <w:ind w:left="2380" w:hanging="360"/>
      </w:pPr>
      <w:rPr>
        <w:rFonts w:ascii="Wingdings" w:hAnsi="Wingdings" w:hint="default"/>
      </w:rPr>
    </w:lvl>
    <w:lvl w:ilvl="3" w:tplc="14090001" w:tentative="1">
      <w:start w:val="1"/>
      <w:numFmt w:val="bullet"/>
      <w:lvlText w:val=""/>
      <w:lvlJc w:val="left"/>
      <w:pPr>
        <w:ind w:left="3100" w:hanging="360"/>
      </w:pPr>
      <w:rPr>
        <w:rFonts w:ascii="Symbol" w:hAnsi="Symbol" w:hint="default"/>
      </w:rPr>
    </w:lvl>
    <w:lvl w:ilvl="4" w:tplc="14090003" w:tentative="1">
      <w:start w:val="1"/>
      <w:numFmt w:val="bullet"/>
      <w:lvlText w:val="o"/>
      <w:lvlJc w:val="left"/>
      <w:pPr>
        <w:ind w:left="3820" w:hanging="360"/>
      </w:pPr>
      <w:rPr>
        <w:rFonts w:ascii="Courier New" w:hAnsi="Courier New" w:cs="Courier New" w:hint="default"/>
      </w:rPr>
    </w:lvl>
    <w:lvl w:ilvl="5" w:tplc="14090005" w:tentative="1">
      <w:start w:val="1"/>
      <w:numFmt w:val="bullet"/>
      <w:lvlText w:val=""/>
      <w:lvlJc w:val="left"/>
      <w:pPr>
        <w:ind w:left="4540" w:hanging="360"/>
      </w:pPr>
      <w:rPr>
        <w:rFonts w:ascii="Wingdings" w:hAnsi="Wingdings" w:hint="default"/>
      </w:rPr>
    </w:lvl>
    <w:lvl w:ilvl="6" w:tplc="14090001" w:tentative="1">
      <w:start w:val="1"/>
      <w:numFmt w:val="bullet"/>
      <w:lvlText w:val=""/>
      <w:lvlJc w:val="left"/>
      <w:pPr>
        <w:ind w:left="5260" w:hanging="360"/>
      </w:pPr>
      <w:rPr>
        <w:rFonts w:ascii="Symbol" w:hAnsi="Symbol" w:hint="default"/>
      </w:rPr>
    </w:lvl>
    <w:lvl w:ilvl="7" w:tplc="14090003" w:tentative="1">
      <w:start w:val="1"/>
      <w:numFmt w:val="bullet"/>
      <w:lvlText w:val="o"/>
      <w:lvlJc w:val="left"/>
      <w:pPr>
        <w:ind w:left="5980" w:hanging="360"/>
      </w:pPr>
      <w:rPr>
        <w:rFonts w:ascii="Courier New" w:hAnsi="Courier New" w:cs="Courier New" w:hint="default"/>
      </w:rPr>
    </w:lvl>
    <w:lvl w:ilvl="8" w:tplc="14090005" w:tentative="1">
      <w:start w:val="1"/>
      <w:numFmt w:val="bullet"/>
      <w:lvlText w:val=""/>
      <w:lvlJc w:val="left"/>
      <w:pPr>
        <w:ind w:left="6700" w:hanging="360"/>
      </w:pPr>
      <w:rPr>
        <w:rFonts w:ascii="Wingdings" w:hAnsi="Wingdings" w:hint="default"/>
      </w:rPr>
    </w:lvl>
  </w:abstractNum>
  <w:abstractNum w:abstractNumId="14" w15:restartNumberingAfterBreak="0">
    <w:nsid w:val="4E50063D"/>
    <w:multiLevelType w:val="hybridMultilevel"/>
    <w:tmpl w:val="0BC61DC0"/>
    <w:lvl w:ilvl="0" w:tplc="FFFFFFFF">
      <w:start w:val="1"/>
      <w:numFmt w:val="decimal"/>
      <w:lvlText w:val="%1."/>
      <w:lvlJc w:val="left"/>
      <w:pPr>
        <w:ind w:left="94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4E6132B3"/>
    <w:multiLevelType w:val="hybridMultilevel"/>
    <w:tmpl w:val="C2306516"/>
    <w:lvl w:ilvl="0" w:tplc="1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C114004"/>
    <w:multiLevelType w:val="hybridMultilevel"/>
    <w:tmpl w:val="874E545A"/>
    <w:lvl w:ilvl="0" w:tplc="1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C590BBF"/>
    <w:multiLevelType w:val="hybridMultilevel"/>
    <w:tmpl w:val="D0D4DAA0"/>
    <w:lvl w:ilvl="0" w:tplc="1409000F">
      <w:start w:val="1"/>
      <w:numFmt w:val="decimal"/>
      <w:lvlText w:val="%1."/>
      <w:lvlJc w:val="left"/>
      <w:pPr>
        <w:ind w:left="760" w:hanging="360"/>
      </w:pPr>
      <w:rPr>
        <w:rFonts w:hint="default"/>
      </w:rPr>
    </w:lvl>
    <w:lvl w:ilvl="1" w:tplc="FFFFFFFF" w:tentative="1">
      <w:start w:val="1"/>
      <w:numFmt w:val="bullet"/>
      <w:lvlText w:val="o"/>
      <w:lvlJc w:val="left"/>
      <w:pPr>
        <w:ind w:left="1480" w:hanging="360"/>
      </w:pPr>
      <w:rPr>
        <w:rFonts w:ascii="Courier New" w:hAnsi="Courier New" w:cs="Courier New" w:hint="default"/>
      </w:rPr>
    </w:lvl>
    <w:lvl w:ilvl="2" w:tplc="FFFFFFFF" w:tentative="1">
      <w:start w:val="1"/>
      <w:numFmt w:val="bullet"/>
      <w:lvlText w:val=""/>
      <w:lvlJc w:val="left"/>
      <w:pPr>
        <w:ind w:left="2200" w:hanging="360"/>
      </w:pPr>
      <w:rPr>
        <w:rFonts w:ascii="Wingdings" w:hAnsi="Wingdings" w:hint="default"/>
      </w:rPr>
    </w:lvl>
    <w:lvl w:ilvl="3" w:tplc="FFFFFFFF" w:tentative="1">
      <w:start w:val="1"/>
      <w:numFmt w:val="bullet"/>
      <w:lvlText w:val=""/>
      <w:lvlJc w:val="left"/>
      <w:pPr>
        <w:ind w:left="2920" w:hanging="360"/>
      </w:pPr>
      <w:rPr>
        <w:rFonts w:ascii="Symbol" w:hAnsi="Symbol" w:hint="default"/>
      </w:rPr>
    </w:lvl>
    <w:lvl w:ilvl="4" w:tplc="FFFFFFFF" w:tentative="1">
      <w:start w:val="1"/>
      <w:numFmt w:val="bullet"/>
      <w:lvlText w:val="o"/>
      <w:lvlJc w:val="left"/>
      <w:pPr>
        <w:ind w:left="3640" w:hanging="360"/>
      </w:pPr>
      <w:rPr>
        <w:rFonts w:ascii="Courier New" w:hAnsi="Courier New" w:cs="Courier New" w:hint="default"/>
      </w:rPr>
    </w:lvl>
    <w:lvl w:ilvl="5" w:tplc="FFFFFFFF" w:tentative="1">
      <w:start w:val="1"/>
      <w:numFmt w:val="bullet"/>
      <w:lvlText w:val=""/>
      <w:lvlJc w:val="left"/>
      <w:pPr>
        <w:ind w:left="4360" w:hanging="360"/>
      </w:pPr>
      <w:rPr>
        <w:rFonts w:ascii="Wingdings" w:hAnsi="Wingdings" w:hint="default"/>
      </w:rPr>
    </w:lvl>
    <w:lvl w:ilvl="6" w:tplc="FFFFFFFF" w:tentative="1">
      <w:start w:val="1"/>
      <w:numFmt w:val="bullet"/>
      <w:lvlText w:val=""/>
      <w:lvlJc w:val="left"/>
      <w:pPr>
        <w:ind w:left="5080" w:hanging="360"/>
      </w:pPr>
      <w:rPr>
        <w:rFonts w:ascii="Symbol" w:hAnsi="Symbol" w:hint="default"/>
      </w:rPr>
    </w:lvl>
    <w:lvl w:ilvl="7" w:tplc="FFFFFFFF" w:tentative="1">
      <w:start w:val="1"/>
      <w:numFmt w:val="bullet"/>
      <w:lvlText w:val="o"/>
      <w:lvlJc w:val="left"/>
      <w:pPr>
        <w:ind w:left="5800" w:hanging="360"/>
      </w:pPr>
      <w:rPr>
        <w:rFonts w:ascii="Courier New" w:hAnsi="Courier New" w:cs="Courier New" w:hint="default"/>
      </w:rPr>
    </w:lvl>
    <w:lvl w:ilvl="8" w:tplc="FFFFFFFF" w:tentative="1">
      <w:start w:val="1"/>
      <w:numFmt w:val="bullet"/>
      <w:lvlText w:val=""/>
      <w:lvlJc w:val="left"/>
      <w:pPr>
        <w:ind w:left="6520" w:hanging="360"/>
      </w:pPr>
      <w:rPr>
        <w:rFonts w:ascii="Wingdings" w:hAnsi="Wingdings" w:hint="default"/>
      </w:rPr>
    </w:lvl>
  </w:abstractNum>
  <w:abstractNum w:abstractNumId="18" w15:restartNumberingAfterBreak="0">
    <w:nsid w:val="5E884EA6"/>
    <w:multiLevelType w:val="hybridMultilevel"/>
    <w:tmpl w:val="FAB483D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5EB8083D"/>
    <w:multiLevelType w:val="hybridMultilevel"/>
    <w:tmpl w:val="5AB65EE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6C4448B"/>
    <w:multiLevelType w:val="hybridMultilevel"/>
    <w:tmpl w:val="A25E9CFE"/>
    <w:lvl w:ilvl="0" w:tplc="FFFFFFFF">
      <w:start w:val="1"/>
      <w:numFmt w:val="decimal"/>
      <w:lvlText w:val="%1."/>
      <w:lvlJc w:val="left"/>
      <w:pPr>
        <w:ind w:left="1160" w:hanging="360"/>
      </w:pPr>
    </w:lvl>
    <w:lvl w:ilvl="1" w:tplc="14090019" w:tentative="1">
      <w:start w:val="1"/>
      <w:numFmt w:val="lowerLetter"/>
      <w:lvlText w:val="%2."/>
      <w:lvlJc w:val="left"/>
      <w:pPr>
        <w:ind w:left="1660" w:hanging="360"/>
      </w:pPr>
    </w:lvl>
    <w:lvl w:ilvl="2" w:tplc="1409001B" w:tentative="1">
      <w:start w:val="1"/>
      <w:numFmt w:val="lowerRoman"/>
      <w:lvlText w:val="%3."/>
      <w:lvlJc w:val="right"/>
      <w:pPr>
        <w:ind w:left="2380" w:hanging="180"/>
      </w:pPr>
    </w:lvl>
    <w:lvl w:ilvl="3" w:tplc="1409000F" w:tentative="1">
      <w:start w:val="1"/>
      <w:numFmt w:val="decimal"/>
      <w:lvlText w:val="%4."/>
      <w:lvlJc w:val="left"/>
      <w:pPr>
        <w:ind w:left="3100" w:hanging="360"/>
      </w:pPr>
    </w:lvl>
    <w:lvl w:ilvl="4" w:tplc="14090019" w:tentative="1">
      <w:start w:val="1"/>
      <w:numFmt w:val="lowerLetter"/>
      <w:lvlText w:val="%5."/>
      <w:lvlJc w:val="left"/>
      <w:pPr>
        <w:ind w:left="3820" w:hanging="360"/>
      </w:pPr>
    </w:lvl>
    <w:lvl w:ilvl="5" w:tplc="1409001B" w:tentative="1">
      <w:start w:val="1"/>
      <w:numFmt w:val="lowerRoman"/>
      <w:lvlText w:val="%6."/>
      <w:lvlJc w:val="right"/>
      <w:pPr>
        <w:ind w:left="4540" w:hanging="180"/>
      </w:pPr>
    </w:lvl>
    <w:lvl w:ilvl="6" w:tplc="1409000F" w:tentative="1">
      <w:start w:val="1"/>
      <w:numFmt w:val="decimal"/>
      <w:lvlText w:val="%7."/>
      <w:lvlJc w:val="left"/>
      <w:pPr>
        <w:ind w:left="5260" w:hanging="360"/>
      </w:pPr>
    </w:lvl>
    <w:lvl w:ilvl="7" w:tplc="14090019" w:tentative="1">
      <w:start w:val="1"/>
      <w:numFmt w:val="lowerLetter"/>
      <w:lvlText w:val="%8."/>
      <w:lvlJc w:val="left"/>
      <w:pPr>
        <w:ind w:left="5980" w:hanging="360"/>
      </w:pPr>
    </w:lvl>
    <w:lvl w:ilvl="8" w:tplc="1409001B" w:tentative="1">
      <w:start w:val="1"/>
      <w:numFmt w:val="lowerRoman"/>
      <w:lvlText w:val="%9."/>
      <w:lvlJc w:val="right"/>
      <w:pPr>
        <w:ind w:left="6700" w:hanging="180"/>
      </w:pPr>
    </w:lvl>
  </w:abstractNum>
  <w:abstractNum w:abstractNumId="21" w15:restartNumberingAfterBreak="0">
    <w:nsid w:val="776E167A"/>
    <w:multiLevelType w:val="hybridMultilevel"/>
    <w:tmpl w:val="D598E1F0"/>
    <w:lvl w:ilvl="0" w:tplc="1409000F">
      <w:start w:val="1"/>
      <w:numFmt w:val="decimal"/>
      <w:lvlText w:val="%1."/>
      <w:lvlJc w:val="left"/>
      <w:pPr>
        <w:ind w:left="940" w:hanging="360"/>
      </w:pPr>
    </w:lvl>
    <w:lvl w:ilvl="1" w:tplc="14090019" w:tentative="1">
      <w:start w:val="1"/>
      <w:numFmt w:val="lowerLetter"/>
      <w:lvlText w:val="%2."/>
      <w:lvlJc w:val="left"/>
      <w:pPr>
        <w:ind w:left="1660" w:hanging="360"/>
      </w:pPr>
    </w:lvl>
    <w:lvl w:ilvl="2" w:tplc="1409001B" w:tentative="1">
      <w:start w:val="1"/>
      <w:numFmt w:val="lowerRoman"/>
      <w:lvlText w:val="%3."/>
      <w:lvlJc w:val="right"/>
      <w:pPr>
        <w:ind w:left="2380" w:hanging="180"/>
      </w:pPr>
    </w:lvl>
    <w:lvl w:ilvl="3" w:tplc="1409000F" w:tentative="1">
      <w:start w:val="1"/>
      <w:numFmt w:val="decimal"/>
      <w:lvlText w:val="%4."/>
      <w:lvlJc w:val="left"/>
      <w:pPr>
        <w:ind w:left="3100" w:hanging="360"/>
      </w:pPr>
    </w:lvl>
    <w:lvl w:ilvl="4" w:tplc="14090019" w:tentative="1">
      <w:start w:val="1"/>
      <w:numFmt w:val="lowerLetter"/>
      <w:lvlText w:val="%5."/>
      <w:lvlJc w:val="left"/>
      <w:pPr>
        <w:ind w:left="3820" w:hanging="360"/>
      </w:pPr>
    </w:lvl>
    <w:lvl w:ilvl="5" w:tplc="1409001B" w:tentative="1">
      <w:start w:val="1"/>
      <w:numFmt w:val="lowerRoman"/>
      <w:lvlText w:val="%6."/>
      <w:lvlJc w:val="right"/>
      <w:pPr>
        <w:ind w:left="4540" w:hanging="180"/>
      </w:pPr>
    </w:lvl>
    <w:lvl w:ilvl="6" w:tplc="1409000F" w:tentative="1">
      <w:start w:val="1"/>
      <w:numFmt w:val="decimal"/>
      <w:lvlText w:val="%7."/>
      <w:lvlJc w:val="left"/>
      <w:pPr>
        <w:ind w:left="5260" w:hanging="360"/>
      </w:pPr>
    </w:lvl>
    <w:lvl w:ilvl="7" w:tplc="14090019" w:tentative="1">
      <w:start w:val="1"/>
      <w:numFmt w:val="lowerLetter"/>
      <w:lvlText w:val="%8."/>
      <w:lvlJc w:val="left"/>
      <w:pPr>
        <w:ind w:left="5980" w:hanging="360"/>
      </w:pPr>
    </w:lvl>
    <w:lvl w:ilvl="8" w:tplc="1409001B" w:tentative="1">
      <w:start w:val="1"/>
      <w:numFmt w:val="lowerRoman"/>
      <w:lvlText w:val="%9."/>
      <w:lvlJc w:val="right"/>
      <w:pPr>
        <w:ind w:left="6700" w:hanging="180"/>
      </w:pPr>
    </w:lvl>
  </w:abstractNum>
  <w:abstractNum w:abstractNumId="22" w15:restartNumberingAfterBreak="0">
    <w:nsid w:val="77DD33A9"/>
    <w:multiLevelType w:val="hybridMultilevel"/>
    <w:tmpl w:val="F6666710"/>
    <w:lvl w:ilvl="0" w:tplc="1409000F">
      <w:start w:val="1"/>
      <w:numFmt w:val="decimal"/>
      <w:lvlText w:val="%1."/>
      <w:lvlJc w:val="left"/>
      <w:pPr>
        <w:ind w:left="502"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C4E0FAD"/>
    <w:multiLevelType w:val="hybridMultilevel"/>
    <w:tmpl w:val="47C00D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num w:numId="1" w16cid:durableId="964776206">
    <w:abstractNumId w:val="4"/>
  </w:num>
  <w:num w:numId="2" w16cid:durableId="1182545055">
    <w:abstractNumId w:val="8"/>
  </w:num>
  <w:num w:numId="3" w16cid:durableId="191765793">
    <w:abstractNumId w:val="23"/>
  </w:num>
  <w:num w:numId="4" w16cid:durableId="1272278855">
    <w:abstractNumId w:val="7"/>
  </w:num>
  <w:num w:numId="5" w16cid:durableId="640962923">
    <w:abstractNumId w:val="12"/>
  </w:num>
  <w:num w:numId="6" w16cid:durableId="1384401036">
    <w:abstractNumId w:val="18"/>
  </w:num>
  <w:num w:numId="7" w16cid:durableId="2079983245">
    <w:abstractNumId w:val="5"/>
  </w:num>
  <w:num w:numId="8" w16cid:durableId="631864511">
    <w:abstractNumId w:val="16"/>
  </w:num>
  <w:num w:numId="9" w16cid:durableId="1032073987">
    <w:abstractNumId w:val="10"/>
  </w:num>
  <w:num w:numId="10" w16cid:durableId="1036541057">
    <w:abstractNumId w:val="17"/>
  </w:num>
  <w:num w:numId="11" w16cid:durableId="1203245240">
    <w:abstractNumId w:val="15"/>
  </w:num>
  <w:num w:numId="12" w16cid:durableId="239679986">
    <w:abstractNumId w:val="22"/>
  </w:num>
  <w:num w:numId="13" w16cid:durableId="1487043405">
    <w:abstractNumId w:val="0"/>
  </w:num>
  <w:num w:numId="14" w16cid:durableId="30032689">
    <w:abstractNumId w:val="21"/>
  </w:num>
  <w:num w:numId="15" w16cid:durableId="303509024">
    <w:abstractNumId w:val="11"/>
  </w:num>
  <w:num w:numId="16" w16cid:durableId="1507555823">
    <w:abstractNumId w:val="1"/>
  </w:num>
  <w:num w:numId="17" w16cid:durableId="180903589">
    <w:abstractNumId w:val="6"/>
  </w:num>
  <w:num w:numId="18" w16cid:durableId="1656759093">
    <w:abstractNumId w:val="20"/>
  </w:num>
  <w:num w:numId="19" w16cid:durableId="2057195039">
    <w:abstractNumId w:val="13"/>
  </w:num>
  <w:num w:numId="20" w16cid:durableId="1719745599">
    <w:abstractNumId w:val="9"/>
  </w:num>
  <w:num w:numId="21" w16cid:durableId="1963148845">
    <w:abstractNumId w:val="3"/>
  </w:num>
  <w:num w:numId="22" w16cid:durableId="802116951">
    <w:abstractNumId w:val="19"/>
  </w:num>
  <w:num w:numId="23" w16cid:durableId="2105610349">
    <w:abstractNumId w:val="14"/>
  </w:num>
  <w:num w:numId="24" w16cid:durableId="15540049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845"/>
    <w:rsid w:val="00000F40"/>
    <w:rsid w:val="000041FC"/>
    <w:rsid w:val="000049F0"/>
    <w:rsid w:val="000054AE"/>
    <w:rsid w:val="00007E9E"/>
    <w:rsid w:val="0001213D"/>
    <w:rsid w:val="00012FB4"/>
    <w:rsid w:val="000143C2"/>
    <w:rsid w:val="00015A20"/>
    <w:rsid w:val="00020B97"/>
    <w:rsid w:val="00027FA2"/>
    <w:rsid w:val="000317A6"/>
    <w:rsid w:val="00033DDA"/>
    <w:rsid w:val="000417EB"/>
    <w:rsid w:val="00043E14"/>
    <w:rsid w:val="000516F4"/>
    <w:rsid w:val="00051971"/>
    <w:rsid w:val="000546A1"/>
    <w:rsid w:val="00057D91"/>
    <w:rsid w:val="00057EC0"/>
    <w:rsid w:val="00060402"/>
    <w:rsid w:val="00060E35"/>
    <w:rsid w:val="000644DB"/>
    <w:rsid w:val="00065C52"/>
    <w:rsid w:val="00076DA9"/>
    <w:rsid w:val="00080E8A"/>
    <w:rsid w:val="000841E0"/>
    <w:rsid w:val="00095555"/>
    <w:rsid w:val="000A7089"/>
    <w:rsid w:val="000B3B3C"/>
    <w:rsid w:val="000B4A92"/>
    <w:rsid w:val="000B58F4"/>
    <w:rsid w:val="000D2868"/>
    <w:rsid w:val="000E134B"/>
    <w:rsid w:val="000E23A3"/>
    <w:rsid w:val="000F16E5"/>
    <w:rsid w:val="000F364B"/>
    <w:rsid w:val="00100CE4"/>
    <w:rsid w:val="00103D22"/>
    <w:rsid w:val="001049B1"/>
    <w:rsid w:val="00105A2B"/>
    <w:rsid w:val="001066C8"/>
    <w:rsid w:val="0011086C"/>
    <w:rsid w:val="00111886"/>
    <w:rsid w:val="00111F89"/>
    <w:rsid w:val="00113738"/>
    <w:rsid w:val="001143CA"/>
    <w:rsid w:val="00116824"/>
    <w:rsid w:val="00117682"/>
    <w:rsid w:val="00121710"/>
    <w:rsid w:val="00122795"/>
    <w:rsid w:val="00122A34"/>
    <w:rsid w:val="0012388E"/>
    <w:rsid w:val="00123997"/>
    <w:rsid w:val="0012409D"/>
    <w:rsid w:val="00124D13"/>
    <w:rsid w:val="001271BB"/>
    <w:rsid w:val="00127261"/>
    <w:rsid w:val="00131514"/>
    <w:rsid w:val="001319CA"/>
    <w:rsid w:val="00136D9D"/>
    <w:rsid w:val="00137B60"/>
    <w:rsid w:val="00145F6A"/>
    <w:rsid w:val="00146E75"/>
    <w:rsid w:val="001476ED"/>
    <w:rsid w:val="00156772"/>
    <w:rsid w:val="00160396"/>
    <w:rsid w:val="00161596"/>
    <w:rsid w:val="00161FDE"/>
    <w:rsid w:val="001636E1"/>
    <w:rsid w:val="001662AD"/>
    <w:rsid w:val="00167D4D"/>
    <w:rsid w:val="00176599"/>
    <w:rsid w:val="00176B45"/>
    <w:rsid w:val="00176E13"/>
    <w:rsid w:val="00180BE9"/>
    <w:rsid w:val="00184BAE"/>
    <w:rsid w:val="001866C6"/>
    <w:rsid w:val="001876EC"/>
    <w:rsid w:val="00187C38"/>
    <w:rsid w:val="001909AE"/>
    <w:rsid w:val="00196D42"/>
    <w:rsid w:val="001A277E"/>
    <w:rsid w:val="001B16AB"/>
    <w:rsid w:val="001B2CE3"/>
    <w:rsid w:val="001B319D"/>
    <w:rsid w:val="001B5A86"/>
    <w:rsid w:val="001B66D6"/>
    <w:rsid w:val="001B699A"/>
    <w:rsid w:val="001C11F8"/>
    <w:rsid w:val="001C4C63"/>
    <w:rsid w:val="001C7B4F"/>
    <w:rsid w:val="001D02C1"/>
    <w:rsid w:val="001E1759"/>
    <w:rsid w:val="001E2608"/>
    <w:rsid w:val="001E76BF"/>
    <w:rsid w:val="001F33F0"/>
    <w:rsid w:val="001F35F1"/>
    <w:rsid w:val="001F73E5"/>
    <w:rsid w:val="00202E25"/>
    <w:rsid w:val="002075A8"/>
    <w:rsid w:val="002209BD"/>
    <w:rsid w:val="00221D24"/>
    <w:rsid w:val="00224D88"/>
    <w:rsid w:val="00231EBF"/>
    <w:rsid w:val="00243E1F"/>
    <w:rsid w:val="00251182"/>
    <w:rsid w:val="00252FFF"/>
    <w:rsid w:val="00254A6E"/>
    <w:rsid w:val="00254BD0"/>
    <w:rsid w:val="00260EDF"/>
    <w:rsid w:val="00266EEB"/>
    <w:rsid w:val="00271104"/>
    <w:rsid w:val="00271ADD"/>
    <w:rsid w:val="00273850"/>
    <w:rsid w:val="002756E3"/>
    <w:rsid w:val="00284322"/>
    <w:rsid w:val="00290009"/>
    <w:rsid w:val="00290CE1"/>
    <w:rsid w:val="0029328F"/>
    <w:rsid w:val="00294713"/>
    <w:rsid w:val="002A1206"/>
    <w:rsid w:val="002A1D04"/>
    <w:rsid w:val="002A23A4"/>
    <w:rsid w:val="002A7AD6"/>
    <w:rsid w:val="002B6B39"/>
    <w:rsid w:val="002B6DA8"/>
    <w:rsid w:val="002C0B38"/>
    <w:rsid w:val="002C421F"/>
    <w:rsid w:val="002D066A"/>
    <w:rsid w:val="002D25E3"/>
    <w:rsid w:val="002D3626"/>
    <w:rsid w:val="002D6BFA"/>
    <w:rsid w:val="002E04D8"/>
    <w:rsid w:val="002E0F84"/>
    <w:rsid w:val="002E5CEC"/>
    <w:rsid w:val="002E75B9"/>
    <w:rsid w:val="002F0EB3"/>
    <w:rsid w:val="002F2850"/>
    <w:rsid w:val="002F4EFF"/>
    <w:rsid w:val="002F5DA6"/>
    <w:rsid w:val="002F7811"/>
    <w:rsid w:val="003134E8"/>
    <w:rsid w:val="00321183"/>
    <w:rsid w:val="00322586"/>
    <w:rsid w:val="00324C76"/>
    <w:rsid w:val="00331607"/>
    <w:rsid w:val="00332FE2"/>
    <w:rsid w:val="0033372A"/>
    <w:rsid w:val="003348F3"/>
    <w:rsid w:val="00336E10"/>
    <w:rsid w:val="003424C4"/>
    <w:rsid w:val="00346593"/>
    <w:rsid w:val="00346BF8"/>
    <w:rsid w:val="003515AB"/>
    <w:rsid w:val="00352872"/>
    <w:rsid w:val="00352FF2"/>
    <w:rsid w:val="00355127"/>
    <w:rsid w:val="0035622D"/>
    <w:rsid w:val="00357CC1"/>
    <w:rsid w:val="003633AC"/>
    <w:rsid w:val="00364C09"/>
    <w:rsid w:val="0037158D"/>
    <w:rsid w:val="00372D42"/>
    <w:rsid w:val="00376559"/>
    <w:rsid w:val="00380458"/>
    <w:rsid w:val="00383CC6"/>
    <w:rsid w:val="003866FE"/>
    <w:rsid w:val="00387FFD"/>
    <w:rsid w:val="00392064"/>
    <w:rsid w:val="0039406C"/>
    <w:rsid w:val="00394638"/>
    <w:rsid w:val="00394FD4"/>
    <w:rsid w:val="003A45A5"/>
    <w:rsid w:val="003A4D5B"/>
    <w:rsid w:val="003A5CF8"/>
    <w:rsid w:val="003A65D6"/>
    <w:rsid w:val="003A67F7"/>
    <w:rsid w:val="003A6A14"/>
    <w:rsid w:val="003B18EB"/>
    <w:rsid w:val="003B253D"/>
    <w:rsid w:val="003B4EC6"/>
    <w:rsid w:val="003B6B86"/>
    <w:rsid w:val="003C4963"/>
    <w:rsid w:val="003C5681"/>
    <w:rsid w:val="003C58FB"/>
    <w:rsid w:val="003E083A"/>
    <w:rsid w:val="003E0FB7"/>
    <w:rsid w:val="003E1FB6"/>
    <w:rsid w:val="003E5457"/>
    <w:rsid w:val="003E7704"/>
    <w:rsid w:val="003F0076"/>
    <w:rsid w:val="003F34D0"/>
    <w:rsid w:val="003F71E0"/>
    <w:rsid w:val="003F7BC9"/>
    <w:rsid w:val="004019AC"/>
    <w:rsid w:val="00402A46"/>
    <w:rsid w:val="00406864"/>
    <w:rsid w:val="00410521"/>
    <w:rsid w:val="00412B76"/>
    <w:rsid w:val="0041705E"/>
    <w:rsid w:val="004177E4"/>
    <w:rsid w:val="00420873"/>
    <w:rsid w:val="0042150B"/>
    <w:rsid w:val="0042491F"/>
    <w:rsid w:val="00424D25"/>
    <w:rsid w:val="0042527B"/>
    <w:rsid w:val="00425302"/>
    <w:rsid w:val="00425AE3"/>
    <w:rsid w:val="00426DE5"/>
    <w:rsid w:val="004305A3"/>
    <w:rsid w:val="00433B39"/>
    <w:rsid w:val="004340E4"/>
    <w:rsid w:val="00434D4C"/>
    <w:rsid w:val="00435AAF"/>
    <w:rsid w:val="00435DC0"/>
    <w:rsid w:val="00436918"/>
    <w:rsid w:val="0043696D"/>
    <w:rsid w:val="004421FD"/>
    <w:rsid w:val="00444743"/>
    <w:rsid w:val="00452389"/>
    <w:rsid w:val="004604D3"/>
    <w:rsid w:val="00461591"/>
    <w:rsid w:val="0047073B"/>
    <w:rsid w:val="00472E99"/>
    <w:rsid w:val="00475703"/>
    <w:rsid w:val="00476573"/>
    <w:rsid w:val="0048753C"/>
    <w:rsid w:val="004907D7"/>
    <w:rsid w:val="004A7E49"/>
    <w:rsid w:val="004B0081"/>
    <w:rsid w:val="004B17D0"/>
    <w:rsid w:val="004B753D"/>
    <w:rsid w:val="004C27B0"/>
    <w:rsid w:val="004C6A6C"/>
    <w:rsid w:val="004C6CEB"/>
    <w:rsid w:val="004C7252"/>
    <w:rsid w:val="004D5FC7"/>
    <w:rsid w:val="004E20D2"/>
    <w:rsid w:val="004E4095"/>
    <w:rsid w:val="004E4B2B"/>
    <w:rsid w:val="004E552D"/>
    <w:rsid w:val="004E6540"/>
    <w:rsid w:val="004F04DD"/>
    <w:rsid w:val="004F0750"/>
    <w:rsid w:val="004F3AC9"/>
    <w:rsid w:val="004F6261"/>
    <w:rsid w:val="004F741E"/>
    <w:rsid w:val="00506EB9"/>
    <w:rsid w:val="005107C6"/>
    <w:rsid w:val="0051296D"/>
    <w:rsid w:val="0051494C"/>
    <w:rsid w:val="00520541"/>
    <w:rsid w:val="005231B5"/>
    <w:rsid w:val="00530AFD"/>
    <w:rsid w:val="00532E0A"/>
    <w:rsid w:val="00537D71"/>
    <w:rsid w:val="00543BC6"/>
    <w:rsid w:val="00547FF0"/>
    <w:rsid w:val="00554845"/>
    <w:rsid w:val="00556CD6"/>
    <w:rsid w:val="00560105"/>
    <w:rsid w:val="00560D37"/>
    <w:rsid w:val="0056114F"/>
    <w:rsid w:val="0056236F"/>
    <w:rsid w:val="00562428"/>
    <w:rsid w:val="005656ED"/>
    <w:rsid w:val="005657F7"/>
    <w:rsid w:val="00565F2F"/>
    <w:rsid w:val="0057144B"/>
    <w:rsid w:val="005769EF"/>
    <w:rsid w:val="0058180A"/>
    <w:rsid w:val="00581E81"/>
    <w:rsid w:val="00583146"/>
    <w:rsid w:val="005834C8"/>
    <w:rsid w:val="00590435"/>
    <w:rsid w:val="00590AA8"/>
    <w:rsid w:val="005924D0"/>
    <w:rsid w:val="005941B5"/>
    <w:rsid w:val="005962D5"/>
    <w:rsid w:val="005963BA"/>
    <w:rsid w:val="005A22E0"/>
    <w:rsid w:val="005B592C"/>
    <w:rsid w:val="005B743A"/>
    <w:rsid w:val="005C2F5A"/>
    <w:rsid w:val="005C3772"/>
    <w:rsid w:val="005C458C"/>
    <w:rsid w:val="005C5470"/>
    <w:rsid w:val="005D52EE"/>
    <w:rsid w:val="005D6DF0"/>
    <w:rsid w:val="005D75E0"/>
    <w:rsid w:val="005E647E"/>
    <w:rsid w:val="005F1EAB"/>
    <w:rsid w:val="005F3BE1"/>
    <w:rsid w:val="005F4F13"/>
    <w:rsid w:val="00600604"/>
    <w:rsid w:val="00606538"/>
    <w:rsid w:val="00611A4B"/>
    <w:rsid w:val="00614226"/>
    <w:rsid w:val="00623E9C"/>
    <w:rsid w:val="00627025"/>
    <w:rsid w:val="00630479"/>
    <w:rsid w:val="00632C2B"/>
    <w:rsid w:val="0063437C"/>
    <w:rsid w:val="006567F4"/>
    <w:rsid w:val="00656C9B"/>
    <w:rsid w:val="006577C0"/>
    <w:rsid w:val="0066094A"/>
    <w:rsid w:val="00666A9B"/>
    <w:rsid w:val="00667F2C"/>
    <w:rsid w:val="0067314C"/>
    <w:rsid w:val="00676C0E"/>
    <w:rsid w:val="00677901"/>
    <w:rsid w:val="00682138"/>
    <w:rsid w:val="0068463A"/>
    <w:rsid w:val="00691917"/>
    <w:rsid w:val="00692E82"/>
    <w:rsid w:val="00694BCB"/>
    <w:rsid w:val="006A18D8"/>
    <w:rsid w:val="006A1B7A"/>
    <w:rsid w:val="006A511D"/>
    <w:rsid w:val="006A7B39"/>
    <w:rsid w:val="006B6E3E"/>
    <w:rsid w:val="006B7BEA"/>
    <w:rsid w:val="006C7557"/>
    <w:rsid w:val="006D1DC9"/>
    <w:rsid w:val="006D6D7E"/>
    <w:rsid w:val="006F4007"/>
    <w:rsid w:val="006F6606"/>
    <w:rsid w:val="006F73F6"/>
    <w:rsid w:val="006F776B"/>
    <w:rsid w:val="006F7FE0"/>
    <w:rsid w:val="00700C0F"/>
    <w:rsid w:val="007015B3"/>
    <w:rsid w:val="00704C04"/>
    <w:rsid w:val="00705BD7"/>
    <w:rsid w:val="0071511C"/>
    <w:rsid w:val="007167E0"/>
    <w:rsid w:val="00720641"/>
    <w:rsid w:val="007312CF"/>
    <w:rsid w:val="00737475"/>
    <w:rsid w:val="00740B1A"/>
    <w:rsid w:val="00741829"/>
    <w:rsid w:val="007421C2"/>
    <w:rsid w:val="007479A6"/>
    <w:rsid w:val="00751198"/>
    <w:rsid w:val="0075140E"/>
    <w:rsid w:val="00751DA9"/>
    <w:rsid w:val="00754469"/>
    <w:rsid w:val="00757B1B"/>
    <w:rsid w:val="0076343E"/>
    <w:rsid w:val="00771917"/>
    <w:rsid w:val="00781B21"/>
    <w:rsid w:val="007820F7"/>
    <w:rsid w:val="0079435C"/>
    <w:rsid w:val="007952DB"/>
    <w:rsid w:val="007B0561"/>
    <w:rsid w:val="007B4AB5"/>
    <w:rsid w:val="007B7B1D"/>
    <w:rsid w:val="007C225D"/>
    <w:rsid w:val="007C6E41"/>
    <w:rsid w:val="007C6E92"/>
    <w:rsid w:val="007D015E"/>
    <w:rsid w:val="007D61F5"/>
    <w:rsid w:val="007D6FBA"/>
    <w:rsid w:val="007E199D"/>
    <w:rsid w:val="007E1C30"/>
    <w:rsid w:val="007E7594"/>
    <w:rsid w:val="007F0240"/>
    <w:rsid w:val="007F288E"/>
    <w:rsid w:val="007F6BF4"/>
    <w:rsid w:val="007F7F83"/>
    <w:rsid w:val="00801AFE"/>
    <w:rsid w:val="00802A65"/>
    <w:rsid w:val="0080338E"/>
    <w:rsid w:val="008057C0"/>
    <w:rsid w:val="00815A25"/>
    <w:rsid w:val="00816298"/>
    <w:rsid w:val="00820CAF"/>
    <w:rsid w:val="00822766"/>
    <w:rsid w:val="0082564A"/>
    <w:rsid w:val="0082712B"/>
    <w:rsid w:val="00836587"/>
    <w:rsid w:val="00846158"/>
    <w:rsid w:val="008476AA"/>
    <w:rsid w:val="00847896"/>
    <w:rsid w:val="00850EC2"/>
    <w:rsid w:val="008512E7"/>
    <w:rsid w:val="00851DCC"/>
    <w:rsid w:val="00853429"/>
    <w:rsid w:val="00854F4F"/>
    <w:rsid w:val="008559FA"/>
    <w:rsid w:val="00863EBC"/>
    <w:rsid w:val="0086552C"/>
    <w:rsid w:val="00865D1E"/>
    <w:rsid w:val="00867020"/>
    <w:rsid w:val="008707B3"/>
    <w:rsid w:val="00872FED"/>
    <w:rsid w:val="0087348F"/>
    <w:rsid w:val="00875BDB"/>
    <w:rsid w:val="00890B5C"/>
    <w:rsid w:val="0089157A"/>
    <w:rsid w:val="00894BDC"/>
    <w:rsid w:val="00897D40"/>
    <w:rsid w:val="008A0B33"/>
    <w:rsid w:val="008A5D7C"/>
    <w:rsid w:val="008B2148"/>
    <w:rsid w:val="008B4340"/>
    <w:rsid w:val="008B4F4E"/>
    <w:rsid w:val="008B544C"/>
    <w:rsid w:val="008B607D"/>
    <w:rsid w:val="008D1936"/>
    <w:rsid w:val="008D204B"/>
    <w:rsid w:val="008D3708"/>
    <w:rsid w:val="008D3D2D"/>
    <w:rsid w:val="008D434C"/>
    <w:rsid w:val="008E0729"/>
    <w:rsid w:val="008F0304"/>
    <w:rsid w:val="008F2075"/>
    <w:rsid w:val="008F37FE"/>
    <w:rsid w:val="00903476"/>
    <w:rsid w:val="00903530"/>
    <w:rsid w:val="00905929"/>
    <w:rsid w:val="00913336"/>
    <w:rsid w:val="009148C9"/>
    <w:rsid w:val="00921490"/>
    <w:rsid w:val="009233FD"/>
    <w:rsid w:val="00925905"/>
    <w:rsid w:val="0093245B"/>
    <w:rsid w:val="00933883"/>
    <w:rsid w:val="009345AF"/>
    <w:rsid w:val="00935A64"/>
    <w:rsid w:val="009376DE"/>
    <w:rsid w:val="00942641"/>
    <w:rsid w:val="009444C4"/>
    <w:rsid w:val="00950D11"/>
    <w:rsid w:val="00953991"/>
    <w:rsid w:val="00953B24"/>
    <w:rsid w:val="00966871"/>
    <w:rsid w:val="00971A9E"/>
    <w:rsid w:val="009731AA"/>
    <w:rsid w:val="00973667"/>
    <w:rsid w:val="0097435C"/>
    <w:rsid w:val="00984365"/>
    <w:rsid w:val="00985D7A"/>
    <w:rsid w:val="00986772"/>
    <w:rsid w:val="00986D18"/>
    <w:rsid w:val="00986F46"/>
    <w:rsid w:val="00987915"/>
    <w:rsid w:val="009928BC"/>
    <w:rsid w:val="00994614"/>
    <w:rsid w:val="009956BD"/>
    <w:rsid w:val="009A14E3"/>
    <w:rsid w:val="009A403C"/>
    <w:rsid w:val="009A49B0"/>
    <w:rsid w:val="009A5B2A"/>
    <w:rsid w:val="009A5CED"/>
    <w:rsid w:val="009B2392"/>
    <w:rsid w:val="009B5F6E"/>
    <w:rsid w:val="009D47FE"/>
    <w:rsid w:val="009D5949"/>
    <w:rsid w:val="009D7425"/>
    <w:rsid w:val="009E6D0E"/>
    <w:rsid w:val="009E6DC5"/>
    <w:rsid w:val="009F0F04"/>
    <w:rsid w:val="009F4E74"/>
    <w:rsid w:val="00A01766"/>
    <w:rsid w:val="00A03B81"/>
    <w:rsid w:val="00A03B85"/>
    <w:rsid w:val="00A044AC"/>
    <w:rsid w:val="00A1234B"/>
    <w:rsid w:val="00A12C3B"/>
    <w:rsid w:val="00A154DA"/>
    <w:rsid w:val="00A20488"/>
    <w:rsid w:val="00A2328D"/>
    <w:rsid w:val="00A2688C"/>
    <w:rsid w:val="00A30AD4"/>
    <w:rsid w:val="00A30DD8"/>
    <w:rsid w:val="00A30E48"/>
    <w:rsid w:val="00A3100C"/>
    <w:rsid w:val="00A3641A"/>
    <w:rsid w:val="00A40444"/>
    <w:rsid w:val="00A41EFD"/>
    <w:rsid w:val="00A44F9B"/>
    <w:rsid w:val="00A45579"/>
    <w:rsid w:val="00A5223C"/>
    <w:rsid w:val="00A531E2"/>
    <w:rsid w:val="00A54786"/>
    <w:rsid w:val="00A559B5"/>
    <w:rsid w:val="00A62BF8"/>
    <w:rsid w:val="00A65869"/>
    <w:rsid w:val="00A66178"/>
    <w:rsid w:val="00A723F6"/>
    <w:rsid w:val="00A744FB"/>
    <w:rsid w:val="00A7498C"/>
    <w:rsid w:val="00A75680"/>
    <w:rsid w:val="00A771F5"/>
    <w:rsid w:val="00A773E4"/>
    <w:rsid w:val="00A81A87"/>
    <w:rsid w:val="00A848F4"/>
    <w:rsid w:val="00A8725B"/>
    <w:rsid w:val="00A87590"/>
    <w:rsid w:val="00A902F1"/>
    <w:rsid w:val="00A9279A"/>
    <w:rsid w:val="00AA2645"/>
    <w:rsid w:val="00AA2AE2"/>
    <w:rsid w:val="00AA4ECF"/>
    <w:rsid w:val="00AB12FE"/>
    <w:rsid w:val="00AB6172"/>
    <w:rsid w:val="00AC13F9"/>
    <w:rsid w:val="00AC21C8"/>
    <w:rsid w:val="00AC45BB"/>
    <w:rsid w:val="00AC6127"/>
    <w:rsid w:val="00AC7136"/>
    <w:rsid w:val="00AC7F5A"/>
    <w:rsid w:val="00AD2A0B"/>
    <w:rsid w:val="00AD383B"/>
    <w:rsid w:val="00AD6464"/>
    <w:rsid w:val="00AD6ACD"/>
    <w:rsid w:val="00AE073C"/>
    <w:rsid w:val="00AE3E3F"/>
    <w:rsid w:val="00AE4690"/>
    <w:rsid w:val="00AF18E6"/>
    <w:rsid w:val="00AF30EF"/>
    <w:rsid w:val="00AF5D4C"/>
    <w:rsid w:val="00AF7D13"/>
    <w:rsid w:val="00B0794F"/>
    <w:rsid w:val="00B1025B"/>
    <w:rsid w:val="00B14293"/>
    <w:rsid w:val="00B26F26"/>
    <w:rsid w:val="00B33FCC"/>
    <w:rsid w:val="00B36385"/>
    <w:rsid w:val="00B374B9"/>
    <w:rsid w:val="00B403F5"/>
    <w:rsid w:val="00B41E71"/>
    <w:rsid w:val="00B42BF6"/>
    <w:rsid w:val="00B45353"/>
    <w:rsid w:val="00B54DBE"/>
    <w:rsid w:val="00B57352"/>
    <w:rsid w:val="00B61051"/>
    <w:rsid w:val="00B6117A"/>
    <w:rsid w:val="00B62BD4"/>
    <w:rsid w:val="00B66648"/>
    <w:rsid w:val="00B67066"/>
    <w:rsid w:val="00B679D3"/>
    <w:rsid w:val="00B71808"/>
    <w:rsid w:val="00B74DF9"/>
    <w:rsid w:val="00B77531"/>
    <w:rsid w:val="00B802D6"/>
    <w:rsid w:val="00B803F1"/>
    <w:rsid w:val="00B8245C"/>
    <w:rsid w:val="00B8283F"/>
    <w:rsid w:val="00B86893"/>
    <w:rsid w:val="00B871EB"/>
    <w:rsid w:val="00B87818"/>
    <w:rsid w:val="00B87B14"/>
    <w:rsid w:val="00BA0B63"/>
    <w:rsid w:val="00BA0CFB"/>
    <w:rsid w:val="00BA167D"/>
    <w:rsid w:val="00BA33FA"/>
    <w:rsid w:val="00BA3C94"/>
    <w:rsid w:val="00BB2C75"/>
    <w:rsid w:val="00BB3A13"/>
    <w:rsid w:val="00BB66C1"/>
    <w:rsid w:val="00BC59C4"/>
    <w:rsid w:val="00BC74E0"/>
    <w:rsid w:val="00BC7BA5"/>
    <w:rsid w:val="00BD4D5B"/>
    <w:rsid w:val="00BD4FFE"/>
    <w:rsid w:val="00BD6FFA"/>
    <w:rsid w:val="00BE0BE7"/>
    <w:rsid w:val="00BE2BD0"/>
    <w:rsid w:val="00BF1673"/>
    <w:rsid w:val="00BF57EC"/>
    <w:rsid w:val="00C05BC3"/>
    <w:rsid w:val="00C05CFE"/>
    <w:rsid w:val="00C178FE"/>
    <w:rsid w:val="00C22BA8"/>
    <w:rsid w:val="00C23513"/>
    <w:rsid w:val="00C253EE"/>
    <w:rsid w:val="00C3452A"/>
    <w:rsid w:val="00C456B9"/>
    <w:rsid w:val="00C46CEB"/>
    <w:rsid w:val="00C51522"/>
    <w:rsid w:val="00C528E9"/>
    <w:rsid w:val="00C53342"/>
    <w:rsid w:val="00C54DCE"/>
    <w:rsid w:val="00C612B3"/>
    <w:rsid w:val="00C7394F"/>
    <w:rsid w:val="00C74733"/>
    <w:rsid w:val="00C753AB"/>
    <w:rsid w:val="00C8006D"/>
    <w:rsid w:val="00C81EA8"/>
    <w:rsid w:val="00C91083"/>
    <w:rsid w:val="00C93129"/>
    <w:rsid w:val="00C960AB"/>
    <w:rsid w:val="00CA087F"/>
    <w:rsid w:val="00CA2508"/>
    <w:rsid w:val="00CA43D0"/>
    <w:rsid w:val="00CA49DE"/>
    <w:rsid w:val="00CB1C0E"/>
    <w:rsid w:val="00CB28F4"/>
    <w:rsid w:val="00CB29F9"/>
    <w:rsid w:val="00CB37E0"/>
    <w:rsid w:val="00CB383F"/>
    <w:rsid w:val="00CB4752"/>
    <w:rsid w:val="00CB5443"/>
    <w:rsid w:val="00CC1111"/>
    <w:rsid w:val="00CC2363"/>
    <w:rsid w:val="00CC3335"/>
    <w:rsid w:val="00CC4F22"/>
    <w:rsid w:val="00CC5ADB"/>
    <w:rsid w:val="00CC6738"/>
    <w:rsid w:val="00CC7DE8"/>
    <w:rsid w:val="00CD0D0D"/>
    <w:rsid w:val="00CD228A"/>
    <w:rsid w:val="00CD247B"/>
    <w:rsid w:val="00CD49BF"/>
    <w:rsid w:val="00CD61A2"/>
    <w:rsid w:val="00CE758D"/>
    <w:rsid w:val="00CF2F40"/>
    <w:rsid w:val="00D03E0C"/>
    <w:rsid w:val="00D04748"/>
    <w:rsid w:val="00D048E1"/>
    <w:rsid w:val="00D07EE1"/>
    <w:rsid w:val="00D102B6"/>
    <w:rsid w:val="00D14458"/>
    <w:rsid w:val="00D14D16"/>
    <w:rsid w:val="00D17A58"/>
    <w:rsid w:val="00D22313"/>
    <w:rsid w:val="00D22948"/>
    <w:rsid w:val="00D2646B"/>
    <w:rsid w:val="00D27C0F"/>
    <w:rsid w:val="00D34E0F"/>
    <w:rsid w:val="00D367BD"/>
    <w:rsid w:val="00D40370"/>
    <w:rsid w:val="00D442FB"/>
    <w:rsid w:val="00D4563A"/>
    <w:rsid w:val="00D556DD"/>
    <w:rsid w:val="00D574E8"/>
    <w:rsid w:val="00D61CD1"/>
    <w:rsid w:val="00D66396"/>
    <w:rsid w:val="00D72C6D"/>
    <w:rsid w:val="00D74FE1"/>
    <w:rsid w:val="00D76594"/>
    <w:rsid w:val="00D810C5"/>
    <w:rsid w:val="00D827B7"/>
    <w:rsid w:val="00D93ADE"/>
    <w:rsid w:val="00D947D3"/>
    <w:rsid w:val="00DA0E83"/>
    <w:rsid w:val="00DA1E19"/>
    <w:rsid w:val="00DA66AE"/>
    <w:rsid w:val="00DB0101"/>
    <w:rsid w:val="00DB1A9E"/>
    <w:rsid w:val="00DC4C3C"/>
    <w:rsid w:val="00DC680B"/>
    <w:rsid w:val="00DD19FB"/>
    <w:rsid w:val="00DD253C"/>
    <w:rsid w:val="00DE22C8"/>
    <w:rsid w:val="00DF0249"/>
    <w:rsid w:val="00DF2C45"/>
    <w:rsid w:val="00DF4E0D"/>
    <w:rsid w:val="00DF6A39"/>
    <w:rsid w:val="00E02AFA"/>
    <w:rsid w:val="00E06210"/>
    <w:rsid w:val="00E07442"/>
    <w:rsid w:val="00E108BB"/>
    <w:rsid w:val="00E11360"/>
    <w:rsid w:val="00E121F3"/>
    <w:rsid w:val="00E1304C"/>
    <w:rsid w:val="00E14304"/>
    <w:rsid w:val="00E150AB"/>
    <w:rsid w:val="00E17946"/>
    <w:rsid w:val="00E17E66"/>
    <w:rsid w:val="00E20FF9"/>
    <w:rsid w:val="00E27573"/>
    <w:rsid w:val="00E278FF"/>
    <w:rsid w:val="00E32672"/>
    <w:rsid w:val="00E343E6"/>
    <w:rsid w:val="00E41540"/>
    <w:rsid w:val="00E41777"/>
    <w:rsid w:val="00E41E84"/>
    <w:rsid w:val="00E4406B"/>
    <w:rsid w:val="00E4575D"/>
    <w:rsid w:val="00E45C34"/>
    <w:rsid w:val="00E46606"/>
    <w:rsid w:val="00E468A4"/>
    <w:rsid w:val="00E468D1"/>
    <w:rsid w:val="00E5775A"/>
    <w:rsid w:val="00E6107C"/>
    <w:rsid w:val="00E654E6"/>
    <w:rsid w:val="00E72236"/>
    <w:rsid w:val="00E73FCB"/>
    <w:rsid w:val="00E749F1"/>
    <w:rsid w:val="00E74E85"/>
    <w:rsid w:val="00E77A72"/>
    <w:rsid w:val="00E81121"/>
    <w:rsid w:val="00E82A23"/>
    <w:rsid w:val="00E904AE"/>
    <w:rsid w:val="00E9157A"/>
    <w:rsid w:val="00E9217D"/>
    <w:rsid w:val="00E92A3A"/>
    <w:rsid w:val="00E93F2E"/>
    <w:rsid w:val="00E96CBD"/>
    <w:rsid w:val="00EA4FDF"/>
    <w:rsid w:val="00EA7E94"/>
    <w:rsid w:val="00EB0980"/>
    <w:rsid w:val="00EB7CCB"/>
    <w:rsid w:val="00EC04E2"/>
    <w:rsid w:val="00EC07D9"/>
    <w:rsid w:val="00EC2628"/>
    <w:rsid w:val="00EC2CE9"/>
    <w:rsid w:val="00EC4000"/>
    <w:rsid w:val="00EC57B3"/>
    <w:rsid w:val="00EC62CA"/>
    <w:rsid w:val="00ED0B39"/>
    <w:rsid w:val="00ED1AAC"/>
    <w:rsid w:val="00ED47DC"/>
    <w:rsid w:val="00ED7702"/>
    <w:rsid w:val="00EE0E76"/>
    <w:rsid w:val="00EE157D"/>
    <w:rsid w:val="00EE2CDC"/>
    <w:rsid w:val="00EE3D45"/>
    <w:rsid w:val="00EE6FFE"/>
    <w:rsid w:val="00EF35A4"/>
    <w:rsid w:val="00EF396B"/>
    <w:rsid w:val="00EF3D8A"/>
    <w:rsid w:val="00EF452E"/>
    <w:rsid w:val="00F00132"/>
    <w:rsid w:val="00F0291C"/>
    <w:rsid w:val="00F20973"/>
    <w:rsid w:val="00F24FBE"/>
    <w:rsid w:val="00F276B7"/>
    <w:rsid w:val="00F34450"/>
    <w:rsid w:val="00F34B03"/>
    <w:rsid w:val="00F4274E"/>
    <w:rsid w:val="00F47926"/>
    <w:rsid w:val="00F50FAC"/>
    <w:rsid w:val="00F546A6"/>
    <w:rsid w:val="00F55330"/>
    <w:rsid w:val="00F5565D"/>
    <w:rsid w:val="00F621FA"/>
    <w:rsid w:val="00F6319E"/>
    <w:rsid w:val="00F640A5"/>
    <w:rsid w:val="00F66D49"/>
    <w:rsid w:val="00F74FBA"/>
    <w:rsid w:val="00F75B7E"/>
    <w:rsid w:val="00F800A6"/>
    <w:rsid w:val="00F83A52"/>
    <w:rsid w:val="00F860B0"/>
    <w:rsid w:val="00F86214"/>
    <w:rsid w:val="00F863A2"/>
    <w:rsid w:val="00F87010"/>
    <w:rsid w:val="00F95812"/>
    <w:rsid w:val="00FA1363"/>
    <w:rsid w:val="00FA4490"/>
    <w:rsid w:val="00FB08C3"/>
    <w:rsid w:val="00FB5F1D"/>
    <w:rsid w:val="00FB6E9C"/>
    <w:rsid w:val="00FC1AE0"/>
    <w:rsid w:val="00FC3551"/>
    <w:rsid w:val="00FC412A"/>
    <w:rsid w:val="00FC61C4"/>
    <w:rsid w:val="00FD01C5"/>
    <w:rsid w:val="00FD246E"/>
    <w:rsid w:val="00FD590F"/>
    <w:rsid w:val="00FD6FC2"/>
    <w:rsid w:val="00FE0C9A"/>
    <w:rsid w:val="00FE4492"/>
    <w:rsid w:val="00FF4581"/>
    <w:rsid w:val="00FF5D20"/>
    <w:rsid w:val="00FF5FC5"/>
    <w:rsid w:val="00FF687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3EBFDD7"/>
  <w15:docId w15:val="{69ECA156-FAE0-4F8C-AFB1-4E4D38012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eastAsia="en-AU"/>
    </w:rPr>
  </w:style>
  <w:style w:type="paragraph" w:styleId="Heading1">
    <w:name w:val="heading 1"/>
    <w:basedOn w:val="Normal"/>
    <w:next w:val="Normal"/>
    <w:qFormat/>
    <w:pPr>
      <w:keepNext/>
      <w:spacing w:before="60" w:after="60"/>
      <w:ind w:left="176"/>
      <w:outlineLvl w:val="0"/>
    </w:pPr>
    <w:rPr>
      <w:b/>
      <w:sz w:val="24"/>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rsid w:val="003B18EB"/>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rPr>
      <w:b/>
    </w:rPr>
  </w:style>
  <w:style w:type="paragraph" w:customStyle="1" w:styleId="ZHeader1">
    <w:name w:val="ZHeader1"/>
    <w:basedOn w:val="Header"/>
    <w:rsid w:val="00273850"/>
    <w:pPr>
      <w:tabs>
        <w:tab w:val="clear" w:pos="4153"/>
        <w:tab w:val="clear" w:pos="8306"/>
        <w:tab w:val="center" w:pos="4536"/>
        <w:tab w:val="right" w:pos="8931"/>
      </w:tabs>
      <w:spacing w:before="480" w:after="240" w:line="288" w:lineRule="auto"/>
    </w:pPr>
    <w:rPr>
      <w:rFonts w:ascii="Arial Black" w:hAnsi="Arial Black"/>
      <w:caps/>
      <w:spacing w:val="20"/>
      <w:sz w:val="22"/>
      <w:lang w:val="en-NZ"/>
    </w:rPr>
  </w:style>
  <w:style w:type="paragraph" w:customStyle="1" w:styleId="Normalarial">
    <w:name w:val="Normal+arial"/>
    <w:basedOn w:val="Heading3"/>
    <w:rsid w:val="007B0561"/>
    <w:pPr>
      <w:ind w:left="357"/>
    </w:pPr>
  </w:style>
  <w:style w:type="paragraph" w:styleId="BalloonText">
    <w:name w:val="Balloon Text"/>
    <w:basedOn w:val="Normal"/>
    <w:link w:val="BalloonTextChar"/>
    <w:uiPriority w:val="99"/>
    <w:semiHidden/>
    <w:unhideWhenUsed/>
    <w:rsid w:val="00E14304"/>
    <w:rPr>
      <w:rFonts w:ascii="Tahoma" w:hAnsi="Tahoma" w:cs="Tahoma"/>
      <w:sz w:val="16"/>
      <w:szCs w:val="16"/>
    </w:rPr>
  </w:style>
  <w:style w:type="character" w:customStyle="1" w:styleId="BalloonTextChar">
    <w:name w:val="Balloon Text Char"/>
    <w:link w:val="BalloonText"/>
    <w:uiPriority w:val="99"/>
    <w:semiHidden/>
    <w:rsid w:val="00E14304"/>
    <w:rPr>
      <w:rFonts w:ascii="Tahoma" w:hAnsi="Tahoma" w:cs="Tahoma"/>
      <w:sz w:val="16"/>
      <w:szCs w:val="16"/>
      <w:lang w:val="en-AU" w:eastAsia="en-AU"/>
    </w:rPr>
  </w:style>
  <w:style w:type="paragraph" w:styleId="ListParagraph">
    <w:name w:val="List Paragraph"/>
    <w:basedOn w:val="Normal"/>
    <w:uiPriority w:val="34"/>
    <w:qFormat/>
    <w:rsid w:val="00691917"/>
    <w:pPr>
      <w:tabs>
        <w:tab w:val="left" w:pos="567"/>
      </w:tabs>
      <w:autoSpaceDE w:val="0"/>
      <w:autoSpaceDN w:val="0"/>
      <w:adjustRightInd w:val="0"/>
      <w:spacing w:after="220"/>
      <w:ind w:left="720"/>
      <w:contextualSpacing/>
    </w:pPr>
    <w:rPr>
      <w:rFonts w:ascii="Arial" w:hAnsi="Arial" w:cs="Tahoma"/>
      <w:spacing w:val="6"/>
    </w:rPr>
  </w:style>
  <w:style w:type="character" w:styleId="Hyperlink">
    <w:name w:val="Hyperlink"/>
    <w:basedOn w:val="DefaultParagraphFont"/>
    <w:uiPriority w:val="99"/>
    <w:unhideWhenUsed/>
    <w:rsid w:val="005107C6"/>
    <w:rPr>
      <w:color w:val="0563C1" w:themeColor="hyperlink"/>
      <w:u w:val="single"/>
    </w:rPr>
  </w:style>
  <w:style w:type="paragraph" w:styleId="Revision">
    <w:name w:val="Revision"/>
    <w:hidden/>
    <w:uiPriority w:val="99"/>
    <w:semiHidden/>
    <w:rsid w:val="003F7BC9"/>
    <w:rPr>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06140">
      <w:bodyDiv w:val="1"/>
      <w:marLeft w:val="0"/>
      <w:marRight w:val="0"/>
      <w:marTop w:val="0"/>
      <w:marBottom w:val="0"/>
      <w:divBdr>
        <w:top w:val="none" w:sz="0" w:space="0" w:color="auto"/>
        <w:left w:val="none" w:sz="0" w:space="0" w:color="auto"/>
        <w:bottom w:val="none" w:sz="0" w:space="0" w:color="auto"/>
        <w:right w:val="none" w:sz="0" w:space="0" w:color="auto"/>
      </w:divBdr>
    </w:div>
    <w:div w:id="799807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B9D9D-CDAC-4D1A-B35A-49C83A60A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Inspection and test Plan - Civil Works</vt:lpstr>
    </vt:vector>
  </TitlesOfParts>
  <Company>Transfield Worley Limited</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Inspection and test Plan - Civil Works</dc:title>
  <dc:creator>Terence Stevenson</dc:creator>
  <cp:lastModifiedBy>Brent Cross</cp:lastModifiedBy>
  <cp:revision>5</cp:revision>
  <cp:lastPrinted>2021-06-14T01:11:00Z</cp:lastPrinted>
  <dcterms:created xsi:type="dcterms:W3CDTF">2024-02-18T20:21:00Z</dcterms:created>
  <dcterms:modified xsi:type="dcterms:W3CDTF">2024-02-18T22:19:00Z</dcterms:modified>
</cp:coreProperties>
</file>