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709"/>
        <w:gridCol w:w="2126"/>
        <w:gridCol w:w="1276"/>
        <w:gridCol w:w="1328"/>
        <w:gridCol w:w="1082"/>
        <w:gridCol w:w="1417"/>
        <w:gridCol w:w="1276"/>
        <w:gridCol w:w="709"/>
        <w:gridCol w:w="1842"/>
      </w:tblGrid>
      <w:tr w:rsidR="00B965EC">
        <w:tc>
          <w:tcPr>
            <w:tcW w:w="3652" w:type="dxa"/>
            <w:tcBorders>
              <w:top w:val="single" w:sz="6" w:space="0" w:color="auto"/>
            </w:tcBorders>
          </w:tcPr>
          <w:p w:rsidR="00B965EC" w:rsidRDefault="00B965EC">
            <w:pPr>
              <w:rPr>
                <w:rFonts w:ascii="Arial" w:hAnsi="Arial"/>
                <w:b w:val="0"/>
                <w:i w:val="0"/>
                <w:u w:val="single"/>
              </w:rPr>
            </w:pPr>
            <w:bookmarkStart w:id="0" w:name="_GoBack"/>
            <w:bookmarkEnd w:id="0"/>
            <w:permStart w:id="1832332970" w:edGrp="everyone"/>
            <w:permEnd w:id="1832332970"/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6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328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082" w:type="dxa"/>
          </w:tcPr>
          <w:p w:rsidR="00B965EC" w:rsidRDefault="00E7045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417" w:type="dxa"/>
          </w:tcPr>
          <w:p w:rsidR="00B965EC" w:rsidRDefault="00BE53D5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B965EC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76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709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2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REMARKS/RESULTS</w:t>
            </w:r>
          </w:p>
        </w:tc>
      </w:tr>
      <w:tr w:rsidR="00B965EC">
        <w:tc>
          <w:tcPr>
            <w:tcW w:w="3652" w:type="dxa"/>
            <w:tcBorders>
              <w:top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DRAWINGS FOR QUANTITY, BRAND TYPE AND COLOUR</w:t>
            </w:r>
          </w:p>
        </w:tc>
        <w:tc>
          <w:tcPr>
            <w:tcW w:w="709" w:type="dxa"/>
            <w:tcBorders>
              <w:top w:val="nil"/>
            </w:tcBorders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126" w:type="dxa"/>
            <w:tcBorders>
              <w:top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MAKE &amp; COLOUR</w:t>
            </w:r>
          </w:p>
        </w:tc>
        <w:tc>
          <w:tcPr>
            <w:tcW w:w="1276" w:type="dxa"/>
            <w:tcBorders>
              <w:top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SPEC.</w:t>
            </w:r>
          </w:p>
        </w:tc>
        <w:tc>
          <w:tcPr>
            <w:tcW w:w="1328" w:type="dxa"/>
            <w:tcBorders>
              <w:top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2" w:type="dxa"/>
            <w:tcBorders>
              <w:top w:val="nil"/>
            </w:tcBorders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B965EC">
        <w:tc>
          <w:tcPr>
            <w:tcW w:w="3652" w:type="dxa"/>
            <w:tcBorders>
              <w:top w:val="nil"/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  <w:u w:val="single"/>
              </w:rPr>
            </w:pPr>
            <w:r>
              <w:rPr>
                <w:rFonts w:ascii="Arial" w:hAnsi="Arial"/>
                <w:b w:val="0"/>
                <w:i w:val="0"/>
              </w:rPr>
              <w:t xml:space="preserve">LOCATION/COMPLIANCE WET AREAS,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b w:val="0"/>
                    <w:i w:val="0"/>
                  </w:rPr>
                  <w:t>HAZARDS</w:t>
                </w:r>
              </w:smartTag>
              <w:r>
                <w:rPr>
                  <w:rFonts w:ascii="Arial" w:hAnsi="Arial"/>
                  <w:b w:val="0"/>
                  <w:i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b w:val="0"/>
                    <w:i w:val="0"/>
                  </w:rPr>
                  <w:t>ETC.</w:t>
                </w:r>
              </w:smartTag>
              <w:r>
                <w:rPr>
                  <w:rFonts w:ascii="Arial" w:hAnsi="Arial"/>
                  <w:b w:val="0"/>
                  <w:i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b w:val="0"/>
                    <w:i w:val="0"/>
                  </w:rPr>
                  <w:t>MOUNTING</w:t>
                </w:r>
              </w:smartTag>
              <w:r>
                <w:rPr>
                  <w:rFonts w:ascii="Arial" w:hAnsi="Arial"/>
                  <w:b w:val="0"/>
                  <w:i w:val="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b w:val="0"/>
                    <w:i w:val="0"/>
                  </w:rPr>
                  <w:t>HEIGHTS</w:t>
                </w:r>
              </w:smartTag>
            </w:smartTag>
            <w:r>
              <w:rPr>
                <w:rFonts w:ascii="Arial" w:hAnsi="Arial"/>
                <w:b w:val="0"/>
                <w:i w:val="0"/>
              </w:rPr>
              <w:t>,</w:t>
            </w:r>
          </w:p>
        </w:tc>
        <w:tc>
          <w:tcPr>
            <w:tcW w:w="709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2126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276" w:type="dxa"/>
            <w:tcBorders>
              <w:bottom w:val="nil"/>
            </w:tcBorders>
          </w:tcPr>
          <w:p w:rsidR="000905F0" w:rsidRDefault="000905F0" w:rsidP="000905F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AS/NZS</w:t>
            </w:r>
          </w:p>
          <w:p w:rsidR="000905F0" w:rsidRDefault="000905F0" w:rsidP="000905F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3000:2007</w:t>
            </w:r>
          </w:p>
          <w:p w:rsidR="00B965EC" w:rsidRDefault="00B965EC" w:rsidP="000905F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ELEC/DRWG</w:t>
            </w:r>
          </w:p>
        </w:tc>
        <w:tc>
          <w:tcPr>
            <w:tcW w:w="1328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2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B965EC" w:rsidRDefault="00B965EC" w:rsidP="001F39C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B965EC">
        <w:tc>
          <w:tcPr>
            <w:tcW w:w="3652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FIT OFF AND FIX SWITCHES, WHERE MULTI GANG SWITCHES WITH MULTI CIRCUITS ARE INVOLVED USE SHROUDS ON EACH SWITCH. EACH CIRCUIT MUST BE FITTED OFF COMPLETELY.</w:t>
            </w:r>
          </w:p>
        </w:tc>
        <w:tc>
          <w:tcPr>
            <w:tcW w:w="709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2126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CORRECT TERMINATION POINT AND CONNECTIONS TIGHT. ALL SWITCHES ON CIRCUIT FITTED OR MADE SAFE.</w:t>
            </w:r>
          </w:p>
        </w:tc>
        <w:tc>
          <w:tcPr>
            <w:tcW w:w="1276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ELECTRICAL DRAWING.</w:t>
            </w:r>
          </w:p>
          <w:p w:rsidR="000905F0" w:rsidRDefault="000905F0" w:rsidP="000905F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AS/NZS</w:t>
            </w:r>
          </w:p>
          <w:p w:rsidR="00B965EC" w:rsidRDefault="000905F0" w:rsidP="000905F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3000:2007</w:t>
            </w:r>
          </w:p>
        </w:tc>
        <w:tc>
          <w:tcPr>
            <w:tcW w:w="1328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CONNECTION CORRECT. HAND TIGHT. OUTLETS STRAIGHT AND LEVEL.</w:t>
            </w:r>
          </w:p>
        </w:tc>
        <w:tc>
          <w:tcPr>
            <w:tcW w:w="1082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B965EC">
        <w:tc>
          <w:tcPr>
            <w:tcW w:w="3652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FIT OFF AND FIX GPO’S, WHERE A GPO IS LOCATED WITHIN 150mm OF A METAL STUD, USE SHROUD. EACH CIRCUIT MUST BE FITTED OFF COMPLETELY.</w:t>
            </w:r>
          </w:p>
        </w:tc>
        <w:tc>
          <w:tcPr>
            <w:tcW w:w="709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4</w:t>
            </w:r>
          </w:p>
        </w:tc>
        <w:tc>
          <w:tcPr>
            <w:tcW w:w="212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CORRECT TERMINATION POINT &amp; CONNECTIONS TIGHT. ALL OUTLETS ON CIRCUIT FITTED OR MADE SAFE. </w:t>
            </w:r>
          </w:p>
        </w:tc>
        <w:tc>
          <w:tcPr>
            <w:tcW w:w="127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ELECTRCIAL DRAWINGS</w:t>
            </w:r>
          </w:p>
          <w:p w:rsidR="000905F0" w:rsidRDefault="000905F0" w:rsidP="000905F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AS/NZS</w:t>
            </w:r>
          </w:p>
          <w:p w:rsidR="00B965EC" w:rsidRDefault="000905F0" w:rsidP="000905F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3000:2007</w:t>
            </w:r>
          </w:p>
        </w:tc>
        <w:tc>
          <w:tcPr>
            <w:tcW w:w="1328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CONNECTION CORRECT HAND TIGHT. OUTLETS STRAIGHT AND LEVEL.</w:t>
            </w:r>
          </w:p>
        </w:tc>
        <w:tc>
          <w:tcPr>
            <w:tcW w:w="1082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B965EC">
        <w:tc>
          <w:tcPr>
            <w:tcW w:w="3652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FIT OFF FINAL APPLIANCES</w:t>
            </w:r>
          </w:p>
        </w:tc>
        <w:tc>
          <w:tcPr>
            <w:tcW w:w="709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5</w:t>
            </w:r>
          </w:p>
        </w:tc>
        <w:tc>
          <w:tcPr>
            <w:tcW w:w="212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CORRECT TERMINATION POINT &amp; CONNECTIONS TIGHT</w:t>
            </w:r>
          </w:p>
        </w:tc>
        <w:tc>
          <w:tcPr>
            <w:tcW w:w="127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ELECTRCIAL DRAWINGS</w:t>
            </w:r>
          </w:p>
          <w:p w:rsidR="000905F0" w:rsidRDefault="000905F0" w:rsidP="000905F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AS/NZS</w:t>
            </w:r>
          </w:p>
          <w:p w:rsidR="00B965EC" w:rsidRDefault="000905F0" w:rsidP="000905F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lastRenderedPageBreak/>
              <w:t>3000:2007</w:t>
            </w:r>
          </w:p>
        </w:tc>
        <w:tc>
          <w:tcPr>
            <w:tcW w:w="1328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lastRenderedPageBreak/>
              <w:t>CONNECTION CORRECT HAND TIGHT</w:t>
            </w:r>
          </w:p>
        </w:tc>
        <w:tc>
          <w:tcPr>
            <w:tcW w:w="1082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B965EC">
        <w:tc>
          <w:tcPr>
            <w:tcW w:w="3652" w:type="dxa"/>
            <w:tcBorders>
              <w:top w:val="single" w:sz="6" w:space="0" w:color="auto"/>
            </w:tcBorders>
          </w:tcPr>
          <w:p w:rsidR="00B965EC" w:rsidRDefault="00B965EC">
            <w:pPr>
              <w:rPr>
                <w:rFonts w:ascii="Arial" w:hAnsi="Arial"/>
                <w:b w:val="0"/>
                <w:i w:val="0"/>
                <w:u w:val="single"/>
              </w:rPr>
            </w:pPr>
            <w:r>
              <w:rPr>
                <w:rFonts w:ascii="Arial" w:hAnsi="Arial"/>
                <w:b w:val="0"/>
                <w:i w:val="0"/>
              </w:rPr>
              <w:lastRenderedPageBreak/>
              <w:t>ACTIVITY DESCRIPTION</w:t>
            </w:r>
          </w:p>
        </w:tc>
        <w:tc>
          <w:tcPr>
            <w:tcW w:w="709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6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328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082" w:type="dxa"/>
          </w:tcPr>
          <w:p w:rsidR="00B965EC" w:rsidRDefault="00E7045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417" w:type="dxa"/>
          </w:tcPr>
          <w:p w:rsidR="00B965EC" w:rsidRDefault="00BE53D5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VAST </w:t>
            </w:r>
            <w:r w:rsidR="00B965EC">
              <w:rPr>
                <w:rFonts w:ascii="Arial" w:hAnsi="Arial"/>
                <w:b w:val="0"/>
                <w:i w:val="0"/>
              </w:rPr>
              <w:t>INSPECTION</w:t>
            </w:r>
          </w:p>
        </w:tc>
        <w:tc>
          <w:tcPr>
            <w:tcW w:w="1276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709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2" w:type="dxa"/>
          </w:tcPr>
          <w:p w:rsidR="00B965EC" w:rsidRDefault="00B965EC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REMARKS/RESULTS</w:t>
            </w:r>
          </w:p>
        </w:tc>
      </w:tr>
      <w:tr w:rsidR="00B965EC">
        <w:tc>
          <w:tcPr>
            <w:tcW w:w="3652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COVER PLATES (IF REQUIRED)</w:t>
            </w:r>
          </w:p>
        </w:tc>
        <w:tc>
          <w:tcPr>
            <w:tcW w:w="709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6</w:t>
            </w:r>
          </w:p>
        </w:tc>
        <w:tc>
          <w:tcPr>
            <w:tcW w:w="212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&amp; INSTALL</w:t>
            </w:r>
          </w:p>
        </w:tc>
        <w:tc>
          <w:tcPr>
            <w:tcW w:w="127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SPEC.</w:t>
            </w:r>
          </w:p>
        </w:tc>
        <w:tc>
          <w:tcPr>
            <w:tcW w:w="1328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INSTALLED</w:t>
            </w:r>
          </w:p>
        </w:tc>
        <w:tc>
          <w:tcPr>
            <w:tcW w:w="1082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B965EC">
        <w:tc>
          <w:tcPr>
            <w:tcW w:w="3652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 LABEL (IF A SPECIFIED REQUIREMENT)</w:t>
            </w:r>
          </w:p>
        </w:tc>
        <w:tc>
          <w:tcPr>
            <w:tcW w:w="709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7</w:t>
            </w:r>
          </w:p>
        </w:tc>
        <w:tc>
          <w:tcPr>
            <w:tcW w:w="212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ENSURE CORRECT TYPE, LABEL.  ENSURE CORRECT CIRCUIT I.D</w:t>
            </w:r>
          </w:p>
        </w:tc>
        <w:tc>
          <w:tcPr>
            <w:tcW w:w="127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 SPEC.</w:t>
            </w:r>
          </w:p>
        </w:tc>
        <w:tc>
          <w:tcPr>
            <w:tcW w:w="1328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2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17" w:type="dxa"/>
          </w:tcPr>
          <w:p w:rsidR="00B965EC" w:rsidRDefault="00B965E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09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</w:tcPr>
          <w:p w:rsidR="00B965EC" w:rsidRDefault="00B965EC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B965EC" w:rsidRDefault="00B965EC"/>
    <w:sectPr w:rsidR="00B965EC" w:rsidSect="004670A3">
      <w:headerReference w:type="default" r:id="rId10"/>
      <w:footerReference w:type="default" r:id="rId11"/>
      <w:pgSz w:w="16840" w:h="11907" w:orient="landscape" w:code="9"/>
      <w:pgMar w:top="851" w:right="680" w:bottom="737" w:left="851" w:header="737" w:footer="398" w:gutter="0"/>
      <w:paperSrc w:first="258" w:other="25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CD8" w:rsidRDefault="00240CD8">
      <w:r>
        <w:separator/>
      </w:r>
    </w:p>
  </w:endnote>
  <w:endnote w:type="continuationSeparator" w:id="0">
    <w:p w:rsidR="00240CD8" w:rsidRDefault="0024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17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942"/>
      <w:gridCol w:w="896"/>
      <w:gridCol w:w="3838"/>
      <w:gridCol w:w="3838"/>
      <w:gridCol w:w="3903"/>
    </w:tblGrid>
    <w:tr w:rsidR="00B965EC">
      <w:tc>
        <w:tcPr>
          <w:tcW w:w="2942" w:type="dxa"/>
          <w:tcBorders>
            <w:right w:val="nil"/>
          </w:tcBorders>
        </w:tcPr>
        <w:p w:rsidR="00B965EC" w:rsidRDefault="00B965EC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B965EC" w:rsidRDefault="00B965E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B965EC" w:rsidRDefault="00B965EC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B965EC" w:rsidRDefault="00B965E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B965EC" w:rsidRDefault="00B965E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B965EC" w:rsidRDefault="00B965EC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475" w:type="dxa"/>
          <w:gridSpan w:val="4"/>
          <w:tcBorders>
            <w:left w:val="nil"/>
          </w:tcBorders>
        </w:tcPr>
        <w:p w:rsidR="00B965EC" w:rsidRDefault="00B965EC">
          <w:pPr>
            <w:pStyle w:val="Footer"/>
            <w:rPr>
              <w:rFonts w:ascii="Arial" w:hAnsi="Arial"/>
              <w:sz w:val="16"/>
            </w:rPr>
          </w:pPr>
        </w:p>
        <w:p w:rsidR="00B965EC" w:rsidRDefault="00B965EC">
          <w:pPr>
            <w:pStyle w:val="Footer"/>
            <w:rPr>
              <w:rFonts w:ascii="Arial" w:hAnsi="Arial"/>
              <w:sz w:val="16"/>
            </w:rPr>
          </w:pPr>
          <w:proofErr w:type="gramStart"/>
          <w:r>
            <w:rPr>
              <w:rFonts w:ascii="Arial" w:hAnsi="Arial"/>
              <w:sz w:val="16"/>
            </w:rPr>
            <w:t>=  No</w:t>
          </w:r>
          <w:proofErr w:type="gramEnd"/>
          <w:r>
            <w:rPr>
              <w:rFonts w:ascii="Arial" w:hAnsi="Arial"/>
              <w:sz w:val="16"/>
            </w:rPr>
            <w:t xml:space="preserve"> further activity can proceed until approval is received from nominated organisation or person.</w:t>
          </w:r>
        </w:p>
        <w:p w:rsidR="00B965EC" w:rsidRDefault="00B965E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B965EC" w:rsidRDefault="00B965E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B65666">
            <w:rPr>
              <w:rFonts w:ascii="Arial" w:hAnsi="Arial"/>
              <w:sz w:val="16"/>
            </w:rPr>
            <w:t>VAST ELECTRICAL</w:t>
          </w:r>
          <w:r w:rsidR="00CD7A22">
            <w:rPr>
              <w:rFonts w:ascii="Arial" w:hAnsi="Arial"/>
              <w:sz w:val="16"/>
            </w:rPr>
            <w:t xml:space="preserve"> </w:t>
          </w:r>
        </w:p>
        <w:p w:rsidR="00B965EC" w:rsidRDefault="00B965E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B965EC" w:rsidRDefault="00B965E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B965EC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B965EC" w:rsidRDefault="00B965EC" w:rsidP="00D21F18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B65666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B965EC" w:rsidRDefault="00D21F18" w:rsidP="001F39CE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I</w:t>
          </w:r>
          <w:r w:rsidR="00B65666">
            <w:rPr>
              <w:rFonts w:ascii="Arial" w:hAnsi="Arial"/>
              <w:sz w:val="16"/>
            </w:rPr>
            <w:t xml:space="preserve">ssue Date:  </w:t>
          </w:r>
          <w:r w:rsidR="001F39CE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B965EC" w:rsidRDefault="00B965EC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3903" w:type="dxa"/>
        </w:tcPr>
        <w:p w:rsidR="00B965EC" w:rsidRDefault="00B965EC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</w:t>
          </w:r>
          <w:r w:rsidR="00B65666">
            <w:rPr>
              <w:rFonts w:ascii="Arial" w:hAnsi="Arial"/>
              <w:sz w:val="16"/>
            </w:rPr>
            <w:t>evision No.  1</w:t>
          </w:r>
        </w:p>
      </w:tc>
    </w:tr>
  </w:tbl>
  <w:p w:rsidR="004670A3" w:rsidRDefault="004670A3" w:rsidP="004670A3">
    <w:pPr>
      <w:pStyle w:val="Footer"/>
      <w:jc w:val="right"/>
      <w:rPr>
        <w:rFonts w:ascii="Arial" w:hAnsi="Arial" w:cs="Arial"/>
        <w:sz w:val="16"/>
        <w:szCs w:val="16"/>
      </w:rPr>
    </w:pPr>
  </w:p>
  <w:p w:rsidR="00B965EC" w:rsidRDefault="00B965EC" w:rsidP="004670A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CD8" w:rsidRDefault="00240CD8">
      <w:r>
        <w:separator/>
      </w:r>
    </w:p>
  </w:footnote>
  <w:footnote w:type="continuationSeparator" w:id="0">
    <w:p w:rsidR="00240CD8" w:rsidRDefault="00240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383"/>
      <w:gridCol w:w="851"/>
      <w:gridCol w:w="1559"/>
      <w:gridCol w:w="850"/>
      <w:gridCol w:w="1560"/>
      <w:gridCol w:w="4528"/>
      <w:gridCol w:w="4685"/>
    </w:tblGrid>
    <w:tr w:rsidR="00B965EC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965EC" w:rsidRDefault="00900E07" w:rsidP="00D21F18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/>
            </w:rPr>
            <w:drawing>
              <wp:inline distT="0" distB="0" distL="0" distR="0" wp14:anchorId="215712D1" wp14:editId="24799446">
                <wp:extent cx="2793854" cy="838200"/>
                <wp:effectExtent l="0" t="0" r="698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st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202" cy="839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8" w:type="dxa"/>
          <w:tcBorders>
            <w:left w:val="nil"/>
            <w:bottom w:val="nil"/>
          </w:tcBorders>
        </w:tcPr>
        <w:p w:rsidR="00B965EC" w:rsidRDefault="00B965EC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Job Name:</w:t>
          </w:r>
          <w:r w:rsidR="007A5AEE">
            <w:rPr>
              <w:rFonts w:ascii="Arial" w:hAnsi="Arial"/>
              <w:b/>
            </w:rPr>
            <w:t xml:space="preserve"> </w:t>
          </w:r>
        </w:p>
        <w:p w:rsidR="00B965EC" w:rsidRDefault="00B965EC" w:rsidP="001F39CE">
          <w:pPr>
            <w:pStyle w:val="Header"/>
            <w:rPr>
              <w:b/>
            </w:rPr>
          </w:pPr>
          <w:r>
            <w:rPr>
              <w:rFonts w:ascii="Arial" w:hAnsi="Arial"/>
            </w:rPr>
            <w:t>Drawing No.</w:t>
          </w:r>
          <w:r>
            <w:rPr>
              <w:rFonts w:ascii="Arial" w:hAnsi="Arial"/>
              <w:b/>
            </w:rPr>
            <w:t xml:space="preserve">             </w:t>
          </w:r>
          <w:r w:rsidR="007A5AEE">
            <w:rPr>
              <w:rFonts w:ascii="Arial" w:hAnsi="Arial"/>
              <w:b/>
            </w:rPr>
            <w:t xml:space="preserve">   </w:t>
          </w:r>
          <w:r>
            <w:rPr>
              <w:rFonts w:ascii="Arial" w:hAnsi="Arial"/>
            </w:rPr>
            <w:t>Rev No.</w:t>
          </w:r>
          <w:r w:rsidR="007A5AEE">
            <w:rPr>
              <w:rFonts w:ascii="Arial" w:hAnsi="Arial"/>
              <w:b/>
            </w:rPr>
            <w:t xml:space="preserve">    </w:t>
          </w:r>
          <w:r>
            <w:rPr>
              <w:rFonts w:ascii="Arial" w:hAnsi="Arial"/>
            </w:rPr>
            <w:t>Job No.</w:t>
          </w:r>
        </w:p>
      </w:tc>
      <w:tc>
        <w:tcPr>
          <w:tcW w:w="4685" w:type="dxa"/>
          <w:tcBorders>
            <w:bottom w:val="nil"/>
          </w:tcBorders>
        </w:tcPr>
        <w:p w:rsidR="00B965EC" w:rsidRDefault="00B965EC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B965EC" w:rsidRDefault="00B965EC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B965EC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965EC" w:rsidRDefault="00B965EC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528" w:type="dxa"/>
          <w:tcBorders>
            <w:top w:val="nil"/>
            <w:left w:val="nil"/>
            <w:bottom w:val="nil"/>
          </w:tcBorders>
        </w:tcPr>
        <w:p w:rsidR="00B965EC" w:rsidRDefault="00B965EC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685" w:type="dxa"/>
          <w:tcBorders>
            <w:top w:val="nil"/>
          </w:tcBorders>
        </w:tcPr>
        <w:p w:rsidR="00B965EC" w:rsidRDefault="00B65666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>Vast Electrical</w:t>
          </w:r>
          <w:r w:rsidR="00B965EC">
            <w:rPr>
              <w:rFonts w:ascii="Arial" w:hAnsi="Arial"/>
              <w:i/>
              <w:sz w:val="16"/>
            </w:rPr>
            <w:t xml:space="preserve"> Personnel</w:t>
          </w:r>
          <w:r w:rsidR="00B965EC">
            <w:rPr>
              <w:rFonts w:ascii="Arial" w:hAnsi="Arial"/>
            </w:rPr>
            <w:t xml:space="preserve">              </w:t>
          </w:r>
          <w:r>
            <w:rPr>
              <w:rFonts w:ascii="Arial" w:hAnsi="Arial"/>
            </w:rPr>
            <w:t xml:space="preserve"> </w:t>
          </w:r>
          <w:r w:rsidR="00B965EC">
            <w:rPr>
              <w:rFonts w:ascii="Arial" w:hAnsi="Arial"/>
            </w:rPr>
            <w:t xml:space="preserve">  Date:</w:t>
          </w:r>
        </w:p>
      </w:tc>
    </w:tr>
    <w:tr w:rsidR="00B965EC">
      <w:trPr>
        <w:cantSplit/>
      </w:trPr>
      <w:tc>
        <w:tcPr>
          <w:tcW w:w="1383" w:type="dxa"/>
          <w:vAlign w:val="center"/>
        </w:tcPr>
        <w:p w:rsidR="00B965EC" w:rsidRDefault="00B965E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B965EC" w:rsidRDefault="00B965E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1" w:type="dxa"/>
          <w:vAlign w:val="center"/>
        </w:tcPr>
        <w:p w:rsidR="00B965EC" w:rsidRDefault="00B965E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B965EC" w:rsidRDefault="001F39CE" w:rsidP="008E6571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2</w:t>
          </w:r>
          <w:r w:rsidR="008E6571">
            <w:rPr>
              <w:rFonts w:ascii="Arial" w:hAnsi="Arial"/>
              <w:sz w:val="18"/>
            </w:rPr>
            <w:t>2</w:t>
          </w:r>
        </w:p>
      </w:tc>
      <w:tc>
        <w:tcPr>
          <w:tcW w:w="1559" w:type="dxa"/>
          <w:vAlign w:val="center"/>
        </w:tcPr>
        <w:p w:rsidR="00B965EC" w:rsidRDefault="00B6566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 No. 1</w:t>
          </w:r>
        </w:p>
        <w:p w:rsidR="00B965EC" w:rsidRDefault="00B65666" w:rsidP="001F39CE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1F39CE">
            <w:rPr>
              <w:rFonts w:ascii="Arial" w:hAnsi="Arial"/>
              <w:sz w:val="18"/>
            </w:rPr>
            <w:t>30/04/18</w:t>
          </w:r>
        </w:p>
      </w:tc>
      <w:tc>
        <w:tcPr>
          <w:tcW w:w="850" w:type="dxa"/>
          <w:vAlign w:val="center"/>
        </w:tcPr>
        <w:p w:rsidR="00B965EC" w:rsidRDefault="00B965E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</w:t>
          </w:r>
        </w:p>
        <w:p w:rsidR="00B965EC" w:rsidRDefault="00FC0903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B965EC"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8E6571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 w:rsidR="00B965EC">
            <w:rPr>
              <w:rStyle w:val="PageNumber"/>
              <w:rFonts w:ascii="Arial" w:hAnsi="Arial"/>
              <w:sz w:val="18"/>
            </w:rPr>
            <w:t xml:space="preserve"> </w:t>
          </w:r>
          <w:r w:rsidR="00B965EC">
            <w:rPr>
              <w:rFonts w:ascii="Arial" w:hAnsi="Arial"/>
              <w:sz w:val="18"/>
            </w:rPr>
            <w:t xml:space="preserve">of </w:t>
          </w:r>
          <w:r w:rsidR="00B965EC">
            <w:rPr>
              <w:rStyle w:val="PageNumber"/>
              <w:rFonts w:ascii="Arial" w:hAnsi="Arial"/>
              <w:sz w:val="18"/>
            </w:rPr>
            <w:t>2</w:t>
          </w:r>
        </w:p>
      </w:tc>
      <w:tc>
        <w:tcPr>
          <w:tcW w:w="1560" w:type="dxa"/>
          <w:vAlign w:val="center"/>
        </w:tcPr>
        <w:p w:rsidR="00B965EC" w:rsidRDefault="00B965EC">
          <w:pPr>
            <w:pStyle w:val="Header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sz w:val="16"/>
            </w:rPr>
            <w:t xml:space="preserve">Site Issue No. </w:t>
          </w:r>
        </w:p>
      </w:tc>
      <w:tc>
        <w:tcPr>
          <w:tcW w:w="4528" w:type="dxa"/>
          <w:tcBorders>
            <w:top w:val="nil"/>
            <w:bottom w:val="nil"/>
          </w:tcBorders>
        </w:tcPr>
        <w:p w:rsidR="00B965EC" w:rsidRDefault="00B965EC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4685" w:type="dxa"/>
          <w:tcBorders>
            <w:top w:val="nil"/>
            <w:bottom w:val="nil"/>
          </w:tcBorders>
        </w:tcPr>
        <w:p w:rsidR="00B965EC" w:rsidRDefault="00B965EC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B965EC" w:rsidRDefault="00B965EC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B965EC">
      <w:tc>
        <w:tcPr>
          <w:tcW w:w="6203" w:type="dxa"/>
          <w:gridSpan w:val="5"/>
          <w:tcBorders>
            <w:top w:val="nil"/>
            <w:bottom w:val="nil"/>
          </w:tcBorders>
        </w:tcPr>
        <w:p w:rsidR="00B965EC" w:rsidRDefault="00B965EC">
          <w:pPr>
            <w:pStyle w:val="Header"/>
            <w:jc w:val="center"/>
            <w:rPr>
              <w:caps/>
            </w:rPr>
          </w:pPr>
          <w:r>
            <w:rPr>
              <w:rFonts w:ascii="Arial" w:hAnsi="Arial"/>
              <w:b/>
              <w:caps/>
            </w:rPr>
            <w:t>BAKELITE AND POWER INSTALLATION</w:t>
          </w:r>
        </w:p>
      </w:tc>
      <w:tc>
        <w:tcPr>
          <w:tcW w:w="4528" w:type="dxa"/>
          <w:tcBorders>
            <w:top w:val="nil"/>
            <w:bottom w:val="nil"/>
          </w:tcBorders>
        </w:tcPr>
        <w:p w:rsidR="00B965EC" w:rsidRDefault="00B965EC">
          <w:pPr>
            <w:pStyle w:val="Header"/>
          </w:pPr>
        </w:p>
      </w:tc>
      <w:tc>
        <w:tcPr>
          <w:tcW w:w="4685" w:type="dxa"/>
          <w:tcBorders>
            <w:top w:val="nil"/>
            <w:bottom w:val="nil"/>
          </w:tcBorders>
        </w:tcPr>
        <w:p w:rsidR="00B965EC" w:rsidRDefault="00B965EC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B965EC">
      <w:tc>
        <w:tcPr>
          <w:tcW w:w="6203" w:type="dxa"/>
          <w:gridSpan w:val="5"/>
          <w:tcBorders>
            <w:top w:val="nil"/>
          </w:tcBorders>
        </w:tcPr>
        <w:p w:rsidR="00B965EC" w:rsidRDefault="00B965EC">
          <w:pPr>
            <w:pStyle w:val="Header"/>
            <w:rPr>
              <w:caps/>
            </w:rPr>
          </w:pPr>
        </w:p>
      </w:tc>
      <w:tc>
        <w:tcPr>
          <w:tcW w:w="4528" w:type="dxa"/>
          <w:tcBorders>
            <w:top w:val="nil"/>
          </w:tcBorders>
        </w:tcPr>
        <w:p w:rsidR="00B965EC" w:rsidRDefault="00B965EC">
          <w:pPr>
            <w:pStyle w:val="Header"/>
          </w:pPr>
        </w:p>
      </w:tc>
      <w:tc>
        <w:tcPr>
          <w:tcW w:w="4685" w:type="dxa"/>
          <w:tcBorders>
            <w:top w:val="nil"/>
          </w:tcBorders>
        </w:tcPr>
        <w:p w:rsidR="00B965EC" w:rsidRDefault="00B965EC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B965EC" w:rsidRDefault="00B965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A3"/>
    <w:rsid w:val="0007531C"/>
    <w:rsid w:val="000905F0"/>
    <w:rsid w:val="001F39CE"/>
    <w:rsid w:val="00240CD8"/>
    <w:rsid w:val="002A68C9"/>
    <w:rsid w:val="002C32C7"/>
    <w:rsid w:val="002D1F34"/>
    <w:rsid w:val="004130A8"/>
    <w:rsid w:val="004670A3"/>
    <w:rsid w:val="007344F2"/>
    <w:rsid w:val="007A3CA4"/>
    <w:rsid w:val="007A5AEE"/>
    <w:rsid w:val="007A619F"/>
    <w:rsid w:val="008E6571"/>
    <w:rsid w:val="00900E07"/>
    <w:rsid w:val="00A2034B"/>
    <w:rsid w:val="00B016D4"/>
    <w:rsid w:val="00B65666"/>
    <w:rsid w:val="00B965EC"/>
    <w:rsid w:val="00BE53D5"/>
    <w:rsid w:val="00CD7A22"/>
    <w:rsid w:val="00D21F18"/>
    <w:rsid w:val="00E7045B"/>
    <w:rsid w:val="00FC0903"/>
    <w:rsid w:val="00F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6D4"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rsid w:val="00B016D4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rsid w:val="00B016D4"/>
    <w:pPr>
      <w:keepNext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16D4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B016D4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Caption">
    <w:name w:val="caption"/>
    <w:basedOn w:val="Normal"/>
    <w:next w:val="Normal"/>
    <w:qFormat/>
    <w:rsid w:val="00B016D4"/>
    <w:pPr>
      <w:spacing w:line="360" w:lineRule="auto"/>
    </w:pPr>
    <w:rPr>
      <w:rFonts w:ascii="Arial" w:hAnsi="Arial"/>
      <w:i w:val="0"/>
      <w:u w:val="single"/>
    </w:rPr>
  </w:style>
  <w:style w:type="character" w:styleId="PageNumber">
    <w:name w:val="page number"/>
    <w:basedOn w:val="DefaultParagraphFont"/>
    <w:rsid w:val="00B016D4"/>
  </w:style>
  <w:style w:type="paragraph" w:styleId="BalloonText">
    <w:name w:val="Balloon Text"/>
    <w:basedOn w:val="Normal"/>
    <w:link w:val="BalloonTextChar"/>
    <w:uiPriority w:val="99"/>
    <w:semiHidden/>
    <w:unhideWhenUsed/>
    <w:rsid w:val="00BE53D5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D5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6D4"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rsid w:val="00B016D4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rsid w:val="00B016D4"/>
    <w:pPr>
      <w:keepNext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16D4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B016D4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Caption">
    <w:name w:val="caption"/>
    <w:basedOn w:val="Normal"/>
    <w:next w:val="Normal"/>
    <w:qFormat/>
    <w:rsid w:val="00B016D4"/>
    <w:pPr>
      <w:spacing w:line="360" w:lineRule="auto"/>
    </w:pPr>
    <w:rPr>
      <w:rFonts w:ascii="Arial" w:hAnsi="Arial"/>
      <w:i w:val="0"/>
      <w:u w:val="single"/>
    </w:rPr>
  </w:style>
  <w:style w:type="character" w:styleId="PageNumber">
    <w:name w:val="page number"/>
    <w:basedOn w:val="DefaultParagraphFont"/>
    <w:rsid w:val="00B016D4"/>
  </w:style>
  <w:style w:type="paragraph" w:styleId="BalloonText">
    <w:name w:val="Balloon Text"/>
    <w:basedOn w:val="Normal"/>
    <w:link w:val="BalloonTextChar"/>
    <w:uiPriority w:val="99"/>
    <w:semiHidden/>
    <w:unhideWhenUsed/>
    <w:rsid w:val="00BE53D5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D5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Contracting</Value>
    </IPT_x0020_Category>
  </documentManagement>
</p:properties>
</file>

<file path=customXml/itemProps1.xml><?xml version="1.0" encoding="utf-8"?>
<ds:datastoreItem xmlns:ds="http://schemas.openxmlformats.org/officeDocument/2006/customXml" ds:itemID="{DF253D0F-5A2F-47C4-A323-1E3AD8365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12C756-8E33-4212-B9F0-9ED389B39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5F6D2-2E3A-4792-B7AC-B3ED735F9CE4}">
  <ds:schemaRefs>
    <ds:schemaRef ds:uri="http://schemas.microsoft.com/office/2006/metadata/properties"/>
    <ds:schemaRef ds:uri="57f180d7-7e5d-4c50-885d-211cb3b8710a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3</cp:revision>
  <cp:lastPrinted>2017-09-05T04:34:00Z</cp:lastPrinted>
  <dcterms:created xsi:type="dcterms:W3CDTF">2018-04-30T02:12:00Z</dcterms:created>
  <dcterms:modified xsi:type="dcterms:W3CDTF">2018-05-25T04:54:00Z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13600</vt:r8>
  </property>
</Properties>
</file>