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295"/>
        <w:gridCol w:w="1614"/>
        <w:gridCol w:w="969"/>
        <w:gridCol w:w="2582"/>
      </w:tblGrid>
      <w:tr w:rsidR="00EB4B69" w:rsidRPr="00B65C8B" w14:paraId="73BD964D" w14:textId="77777777" w:rsidTr="00EB4B69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0905B0D3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5D4D85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2873AA01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84DB529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582BED10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7009A215" w14:textId="77777777" w:rsidR="0089304F" w:rsidRPr="00B65C8B" w:rsidRDefault="0089304F" w:rsidP="0089304F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Wadsworth</w:t>
            </w:r>
          </w:p>
          <w:p w14:paraId="3C9C01A1" w14:textId="77777777" w:rsidR="0089304F" w:rsidRDefault="0089304F" w:rsidP="0089304F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55CD756C" w14:textId="47F75D06" w:rsidR="00EB4B69" w:rsidRPr="00B65C8B" w:rsidRDefault="0089304F" w:rsidP="0089304F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61EA473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vAlign w:val="center"/>
          </w:tcPr>
          <w:p w14:paraId="20979F0E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EB4B69" w:rsidRPr="00B65C8B" w14:paraId="3A2A3A7C" w14:textId="77777777" w:rsidTr="00EB4B69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5A41261" w14:textId="566043B3" w:rsidR="00EB4B69" w:rsidRPr="0089304F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262002F" w14:textId="4976044F" w:rsidR="00EB4B69" w:rsidRPr="00B65C8B" w:rsidRDefault="00EB4B69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 Take delivery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4ADE91B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4ED4AF70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5FECF44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2B62482F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  <w:vAlign w:val="center"/>
          </w:tcPr>
          <w:p w14:paraId="7477FCCD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EB4B69" w:rsidRPr="00B65C8B" w14:paraId="73E7799D" w14:textId="77777777" w:rsidTr="00EB4B69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63D985B5" w14:textId="4B5E61C7" w:rsidR="00EB4B69" w:rsidRPr="0089304F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0F1798C1" w14:textId="7C43B7CE" w:rsidR="0089304F" w:rsidRPr="0089304F" w:rsidRDefault="00EB4B69" w:rsidP="0089304F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Frames </w:t>
            </w: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as per design document</w:t>
            </w:r>
            <w:r w:rsidR="0089304F">
              <w:rPr>
                <w:rFonts w:ascii="Arial Narrow" w:hAnsi="Arial Narrow" w:cstheme="minorHAnsi"/>
                <w:spacing w:val="-2"/>
                <w:sz w:val="16"/>
                <w:szCs w:val="16"/>
              </w:rPr>
              <w:t>s</w:t>
            </w:r>
          </w:p>
          <w:p w14:paraId="2AEB4FEA" w14:textId="4A951583" w:rsidR="00EB4B69" w:rsidRDefault="00EB4B69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06591B6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7393B474" w14:textId="09F61332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B0B1812" w14:textId="163234CA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3A711F4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  <w:vAlign w:val="center"/>
          </w:tcPr>
          <w:p w14:paraId="7B6885F1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EB4B69" w:rsidRPr="00B65C8B" w14:paraId="4B4DF859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4B3C0D58" w14:textId="3CB2473E" w:rsidR="00EB4B69" w:rsidRPr="0089304F" w:rsidRDefault="0089304F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9D8CF18" w14:textId="3520BEDB" w:rsidR="00EB4B69" w:rsidRPr="00B65C8B" w:rsidRDefault="00EB4B69" w:rsidP="00E230C2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Setout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D8DBBA9" w14:textId="77777777" w:rsidR="00EB4B69" w:rsidRPr="00B65C8B" w:rsidRDefault="00EB4B69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1652A78" w14:textId="77777777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9197B28" w14:textId="20FF5CC8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1967910" w14:textId="650F2E7D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04AF11E4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6C9C6748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093D4D3A" w14:textId="7ED9F2CB" w:rsidR="00EB4B69" w:rsidRPr="0089304F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FC86AF6" w14:textId="77777777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Ensure Frames are set out as per Partition plans.</w:t>
            </w:r>
          </w:p>
          <w:p w14:paraId="16BC1E62" w14:textId="77777777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Set out is to be read in conjunction with Door Schedule.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9E66639" w14:textId="2588416B" w:rsidR="00EB4B69" w:rsidRPr="00B65C8B" w:rsidRDefault="00EB4B69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6EC83A2" w14:textId="77777777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F3627DE" w14:textId="6447A33F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BA44691" w14:textId="2F932340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2833F721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1DE71360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47331B22" w14:textId="408ADA48" w:rsidR="00EB4B69" w:rsidRPr="0089304F" w:rsidRDefault="0089304F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EA4C970" w14:textId="63BC5387" w:rsidR="00EB4B69" w:rsidRPr="00B65C8B" w:rsidRDefault="0089304F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>Frame installation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2D0783F" w14:textId="77777777" w:rsidR="00EB4B69" w:rsidRPr="00B65C8B" w:rsidRDefault="00EB4B69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2A1E951" w14:textId="77777777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E4D4972" w14:textId="27EBA8F0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46074AD1" w14:textId="32E85FB0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20CE1ACE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421815A6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44DF08BD" w14:textId="0A445E58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B5F23B6" w14:textId="77777777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 xml:space="preserve">Frames are plumbed, levelled, straight and within acceptable </w:t>
            </w:r>
            <w:proofErr w:type="gramStart"/>
            <w:r w:rsidRPr="00B65C8B">
              <w:rPr>
                <w:rFonts w:ascii="Arial Narrow" w:hAnsi="Arial Narrow" w:cstheme="minorHAnsi"/>
                <w:sz w:val="16"/>
                <w:szCs w:val="16"/>
              </w:rPr>
              <w:t>tolerances</w:t>
            </w:r>
            <w:proofErr w:type="gramEnd"/>
          </w:p>
          <w:p w14:paraId="4BE9C9EB" w14:textId="77777777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adequately fixed or anchored to the building structure</w:t>
            </w:r>
          </w:p>
          <w:p w14:paraId="62F41D2D" w14:textId="2DC9730F" w:rsidR="00EB4B69" w:rsidRPr="00835A7B" w:rsidRDefault="00EB4B69" w:rsidP="00835A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installed so that they do not carry any building loads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A103B43" w14:textId="3E29B2CD" w:rsidR="00EB4B69" w:rsidRPr="00B65C8B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Fyremex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Assabloy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Fire test report information.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6BBE531A" w14:textId="3FCEDD63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8B8682C" w14:textId="6F9543A0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5815B3E" w14:textId="5A61D10B" w:rsidR="00EB4B69" w:rsidRPr="00E064FC" w:rsidRDefault="00EB4B69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5E962BB8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9304F" w:rsidRPr="00B65C8B" w14:paraId="5B9E2329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68DE9E98" w14:textId="680BC789" w:rsidR="0089304F" w:rsidRPr="0089304F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bCs/>
                <w:spacing w:val="-2"/>
                <w:sz w:val="16"/>
                <w:szCs w:val="16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F771DD6" w14:textId="650FAE24" w:rsidR="0089304F" w:rsidRPr="0089304F" w:rsidRDefault="0089304F" w:rsidP="0089304F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>Door Leaf installation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7C074CE" w14:textId="77777777" w:rsidR="0089304F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0D4DE96B" w14:textId="77777777" w:rsidR="0089304F" w:rsidRPr="00B65C8B" w:rsidRDefault="0089304F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100548A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4B7DB1F" w14:textId="77777777" w:rsidR="0089304F" w:rsidRPr="00E064FC" w:rsidRDefault="0089304F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1C5DF574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16C22C5C" w14:textId="77777777" w:rsidTr="00EB4B69">
        <w:trPr>
          <w:trHeight w:val="174"/>
        </w:trPr>
        <w:tc>
          <w:tcPr>
            <w:tcW w:w="644" w:type="dxa"/>
            <w:tcBorders>
              <w:bottom w:val="single" w:sz="4" w:space="0" w:color="auto"/>
            </w:tcBorders>
          </w:tcPr>
          <w:p w14:paraId="3103590C" w14:textId="7BE40E89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87BEFBB" w14:textId="20A18FDE" w:rsidR="00EB4B69" w:rsidRPr="00B65C8B" w:rsidRDefault="0089304F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Hardware preparations neat and correct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5A8D8FC" w14:textId="1AB81812" w:rsidR="00EB4B69" w:rsidRPr="00B65C8B" w:rsidRDefault="00EB4B69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699925A5" w14:textId="5D9B7CA8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15D30E1" w14:textId="07528E46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F28FA8A" w14:textId="236FDF8B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32202898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22F96DFF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322C706F" w14:textId="770EA34A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DE20FD6" w14:textId="77777777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Moving parts operate freely and smoothly, without binding or striking, at correct tensions or operating forces and are lubricated.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48689D1" w14:textId="608481A9" w:rsidR="00EB4B69" w:rsidRPr="00B65C8B" w:rsidRDefault="00EB4B69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0861E12F" w14:textId="77777777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814182" w14:textId="6A7D732E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7BAE540" w14:textId="73ACF741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57F9BDF6" w14:textId="7777777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B4B69" w:rsidRPr="00B65C8B" w14:paraId="36A49566" w14:textId="77777777" w:rsidTr="0089304F">
        <w:tc>
          <w:tcPr>
            <w:tcW w:w="644" w:type="dxa"/>
          </w:tcPr>
          <w:p w14:paraId="55FD8B21" w14:textId="079B421A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7ACF535E" w14:textId="06505008" w:rsidR="00EB4B69" w:rsidRPr="00B65C8B" w:rsidRDefault="00EB4B69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 xml:space="preserve">Fixings, rebates, </w:t>
            </w:r>
            <w:proofErr w:type="gramStart"/>
            <w:r w:rsidRPr="00B65C8B">
              <w:rPr>
                <w:rFonts w:ascii="Arial Narrow" w:hAnsi="Arial Narrow" w:cstheme="minorHAnsi"/>
                <w:sz w:val="16"/>
                <w:szCs w:val="16"/>
              </w:rPr>
              <w:t>grooves</w:t>
            </w:r>
            <w:proofErr w:type="gramEnd"/>
            <w:r w:rsidRPr="00B65C8B">
              <w:rPr>
                <w:rFonts w:ascii="Arial Narrow" w:hAnsi="Arial Narrow" w:cstheme="minorHAnsi"/>
                <w:sz w:val="16"/>
                <w:szCs w:val="16"/>
              </w:rPr>
              <w:t xml:space="preserve"> and clearances as necessary for installation and operation of the seals are provided.</w:t>
            </w:r>
          </w:p>
        </w:tc>
        <w:tc>
          <w:tcPr>
            <w:tcW w:w="2041" w:type="dxa"/>
          </w:tcPr>
          <w:p w14:paraId="7EBE29F1" w14:textId="66A85C74" w:rsidR="00EB4B69" w:rsidRPr="00B65C8B" w:rsidRDefault="00EB4B69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</w:tcPr>
          <w:p w14:paraId="605BF8DC" w14:textId="77777777" w:rsidR="00EB4B69" w:rsidRPr="00B65C8B" w:rsidRDefault="00EB4B69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62CE79B6" w14:textId="225B9C97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2620207F" w14:textId="0FA1BFCE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</w:tcPr>
          <w:p w14:paraId="398B78C3" w14:textId="35F46E8A" w:rsidR="00EB4B69" w:rsidRPr="00B65C8B" w:rsidRDefault="00EB4B69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9304F" w:rsidRPr="00B65C8B" w14:paraId="2FE35000" w14:textId="77777777" w:rsidTr="0089304F">
        <w:tc>
          <w:tcPr>
            <w:tcW w:w="644" w:type="dxa"/>
          </w:tcPr>
          <w:p w14:paraId="019BC593" w14:textId="4C5C1436" w:rsidR="0089304F" w:rsidRPr="0089304F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bCs/>
                <w:spacing w:val="-2"/>
                <w:sz w:val="16"/>
                <w:szCs w:val="16"/>
              </w:rPr>
              <w:t>5</w:t>
            </w:r>
          </w:p>
        </w:tc>
        <w:tc>
          <w:tcPr>
            <w:tcW w:w="5117" w:type="dxa"/>
          </w:tcPr>
          <w:p w14:paraId="4FF75731" w14:textId="564FBEEB" w:rsidR="0089304F" w:rsidRPr="0089304F" w:rsidRDefault="0089304F" w:rsidP="0089304F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bCs/>
                <w:sz w:val="16"/>
                <w:szCs w:val="16"/>
              </w:rPr>
            </w:pPr>
            <w:r w:rsidRPr="0089304F">
              <w:rPr>
                <w:rFonts w:ascii="Arial Narrow" w:hAnsi="Arial Narrow" w:cstheme="minorHAnsi"/>
                <w:b/>
                <w:bCs/>
                <w:sz w:val="16"/>
                <w:szCs w:val="16"/>
              </w:rPr>
              <w:t>Hardware Installation</w:t>
            </w:r>
          </w:p>
        </w:tc>
        <w:tc>
          <w:tcPr>
            <w:tcW w:w="2041" w:type="dxa"/>
          </w:tcPr>
          <w:p w14:paraId="5ED8D4E2" w14:textId="77777777" w:rsidR="0089304F" w:rsidRPr="00B65C8B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</w:tcPr>
          <w:p w14:paraId="3F6BBE7D" w14:textId="77777777" w:rsidR="0089304F" w:rsidRPr="00B65C8B" w:rsidRDefault="0089304F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237799D4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3E551A61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</w:tcPr>
          <w:p w14:paraId="61E1D633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9304F" w:rsidRPr="00B65C8B" w14:paraId="47503900" w14:textId="77777777" w:rsidTr="0089304F">
        <w:tc>
          <w:tcPr>
            <w:tcW w:w="644" w:type="dxa"/>
          </w:tcPr>
          <w:p w14:paraId="3751954B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290CEE38" w14:textId="1D439FF4" w:rsidR="00512092" w:rsidRDefault="00512092" w:rsidP="0051209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512092">
              <w:rPr>
                <w:rFonts w:ascii="Arial Narrow" w:hAnsi="Arial Narrow" w:cstheme="minorHAnsi"/>
                <w:sz w:val="16"/>
                <w:szCs w:val="16"/>
              </w:rPr>
              <w:t xml:space="preserve">Hardware schedule </w:t>
            </w:r>
            <w:proofErr w:type="gramStart"/>
            <w:r w:rsidRPr="00512092">
              <w:rPr>
                <w:rFonts w:ascii="Arial Narrow" w:hAnsi="Arial Narrow" w:cstheme="minorHAnsi"/>
                <w:sz w:val="16"/>
                <w:szCs w:val="16"/>
              </w:rPr>
              <w:t>checked</w:t>
            </w:r>
            <w:proofErr w:type="gramEnd"/>
          </w:p>
          <w:p w14:paraId="4FD92401" w14:textId="6717E0BD" w:rsidR="0089304F" w:rsidRPr="00512092" w:rsidRDefault="00512092" w:rsidP="0089304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Hardware installed and operating as required</w:t>
            </w:r>
          </w:p>
        </w:tc>
        <w:tc>
          <w:tcPr>
            <w:tcW w:w="2041" w:type="dxa"/>
          </w:tcPr>
          <w:p w14:paraId="58471852" w14:textId="77777777" w:rsidR="0089304F" w:rsidRPr="00B65C8B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</w:tcPr>
          <w:p w14:paraId="3A7CF973" w14:textId="7CE9711C" w:rsidR="0089304F" w:rsidRPr="00B65C8B" w:rsidRDefault="00512092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677A8DB0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639A7BC4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</w:tcPr>
          <w:p w14:paraId="388AFE72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9304F" w:rsidRPr="00B65C8B" w14:paraId="3F044318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4325EBF3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0D9A96A" w14:textId="77777777" w:rsidR="0089304F" w:rsidRPr="0089304F" w:rsidRDefault="0089304F" w:rsidP="0089304F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944FCB5" w14:textId="77777777" w:rsidR="0089304F" w:rsidRPr="00B65C8B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469F843F" w14:textId="77777777" w:rsidR="0089304F" w:rsidRPr="00B65C8B" w:rsidRDefault="0089304F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0A12C37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22A372F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5893F3FE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9304F" w:rsidRPr="00B65C8B" w14:paraId="29C46F8F" w14:textId="77777777" w:rsidTr="00EB4B69">
        <w:tc>
          <w:tcPr>
            <w:tcW w:w="644" w:type="dxa"/>
            <w:tcBorders>
              <w:bottom w:val="single" w:sz="4" w:space="0" w:color="auto"/>
            </w:tcBorders>
          </w:tcPr>
          <w:p w14:paraId="781955AC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EF89E64" w14:textId="77777777" w:rsidR="0089304F" w:rsidRPr="0089304F" w:rsidRDefault="0089304F" w:rsidP="0089304F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2E16CB9" w14:textId="77777777" w:rsidR="0089304F" w:rsidRPr="00B65C8B" w:rsidRDefault="0089304F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3D14BB91" w14:textId="77777777" w:rsidR="0089304F" w:rsidRPr="00B65C8B" w:rsidRDefault="0089304F" w:rsidP="00C83F2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F6C72A8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E776DB9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26B9321E" w14:textId="77777777" w:rsidR="0089304F" w:rsidRPr="00B65C8B" w:rsidRDefault="0089304F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63044B9C" w14:textId="5E5E174B" w:rsidR="00182533" w:rsidRPr="00B65C8B" w:rsidRDefault="000973F5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  <w:r w:rsidRPr="000973F5"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9E52A" wp14:editId="4AF1A213">
                <wp:simplePos x="0" y="0"/>
                <wp:positionH relativeFrom="column">
                  <wp:posOffset>12094210</wp:posOffset>
                </wp:positionH>
                <wp:positionV relativeFrom="paragraph">
                  <wp:posOffset>2369185</wp:posOffset>
                </wp:positionV>
                <wp:extent cx="1038225" cy="4972050"/>
                <wp:effectExtent l="19050" t="1905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720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805DD" id="Rectangle 2" o:spid="_x0000_s1026" style="position:absolute;margin-left:952.3pt;margin-top:186.55pt;width:81.75pt;height:3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" filled="f" strokecolor="red" strokeweight="4.5pt"/>
            </w:pict>
          </mc:Fallback>
        </mc:AlternateContent>
      </w:r>
    </w:p>
    <w:p w14:paraId="43B924A7" w14:textId="5AB092AD" w:rsidR="00182533" w:rsidRPr="00B65C8B" w:rsidRDefault="00182533" w:rsidP="00A7698E">
      <w:pPr>
        <w:spacing w:line="120" w:lineRule="auto"/>
        <w:rPr>
          <w:rFonts w:ascii="Arial Narrow" w:hAnsi="Arial Narrow"/>
          <w:sz w:val="16"/>
          <w:szCs w:val="16"/>
        </w:rPr>
      </w:pPr>
    </w:p>
    <w:sectPr w:rsidR="00182533" w:rsidRPr="00B65C8B" w:rsidSect="00AE5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4039" w14:textId="77777777" w:rsidR="00B80167" w:rsidRDefault="00B80167">
      <w:r>
        <w:separator/>
      </w:r>
    </w:p>
  </w:endnote>
  <w:endnote w:type="continuationSeparator" w:id="0">
    <w:p w14:paraId="1DD846BA" w14:textId="77777777" w:rsidR="00B80167" w:rsidRDefault="00B8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20C7" w14:textId="77777777" w:rsidR="00881823" w:rsidRDefault="00881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3624" w14:textId="75D86973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EA40" w14:textId="77777777" w:rsidR="00881823" w:rsidRDefault="00881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D82C" w14:textId="77777777" w:rsidR="00B80167" w:rsidRDefault="00B80167">
      <w:r>
        <w:separator/>
      </w:r>
    </w:p>
  </w:footnote>
  <w:footnote w:type="continuationSeparator" w:id="0">
    <w:p w14:paraId="4324791B" w14:textId="77777777" w:rsidR="00B80167" w:rsidRDefault="00B8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9F7E" w14:textId="77777777" w:rsidR="00881823" w:rsidRDefault="00881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0359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  <w:gridCol w:w="4483"/>
    </w:tblGrid>
    <w:tr w:rsidR="00F00AE2" w:rsidRPr="00E34E96" w14:paraId="72C9F1D7" w14:textId="77777777" w:rsidTr="00F00AE2">
      <w:trPr>
        <w:cantSplit/>
      </w:trPr>
      <w:tc>
        <w:tcPr>
          <w:tcW w:w="4482" w:type="dxa"/>
        </w:tcPr>
        <w:p w14:paraId="31509E36" w14:textId="77777777" w:rsidR="0089304F" w:rsidRDefault="0089304F" w:rsidP="0089304F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ITP/Doors &amp; Frames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7CD23B94" w14:textId="0C24F42F" w:rsidR="0089304F" w:rsidRDefault="0089304F" w:rsidP="0089304F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 w:rsidR="0006536C">
            <w:rPr>
              <w:rFonts w:asciiTheme="minorHAnsi" w:hAnsiTheme="minorHAnsi" w:cstheme="minorHAnsi"/>
              <w:spacing w:val="-3"/>
              <w:sz w:val="16"/>
              <w:szCs w:val="16"/>
            </w:rPr>
            <w:t>11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/0</w:t>
          </w:r>
          <w:r w:rsidR="0006536C">
            <w:rPr>
              <w:rFonts w:asciiTheme="minorHAnsi" w:hAnsiTheme="minorHAnsi" w:cstheme="minorHAnsi"/>
              <w:spacing w:val="-3"/>
              <w:sz w:val="16"/>
              <w:szCs w:val="16"/>
            </w:rPr>
            <w:t>9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2844A549" w14:textId="77777777" w:rsidR="0089304F" w:rsidRDefault="0089304F" w:rsidP="0089304F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6C85B98F" w14:textId="77777777" w:rsidR="0089304F" w:rsidRDefault="0089304F" w:rsidP="0089304F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3D08F85D" w14:textId="612C8D32" w:rsidR="00F00AE2" w:rsidRPr="00E34E96" w:rsidRDefault="0089304F" w:rsidP="0089304F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0531A6E3" wp14:editId="5CDBFF45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vAlign w:val="center"/>
        </w:tcPr>
        <w:p w14:paraId="0CBD8741" w14:textId="2DEFFAE5" w:rsidR="0089304F" w:rsidRPr="00DB70D8" w:rsidRDefault="0089304F" w:rsidP="0089304F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CROSS RIVER RAIL - ROMA</w:t>
          </w:r>
        </w:p>
        <w:p w14:paraId="5DFA7738" w14:textId="77777777" w:rsidR="0089304F" w:rsidRPr="00DB70D8" w:rsidRDefault="0089304F" w:rsidP="0089304F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76704333" w14:textId="6CBC786E" w:rsidR="00F00AE2" w:rsidRPr="00F00AE2" w:rsidRDefault="0089304F" w:rsidP="0089304F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DOORS &amp; FRAMES</w:t>
          </w:r>
        </w:p>
        <w:p w14:paraId="3320A992" w14:textId="5B6D441A" w:rsidR="00F00AE2" w:rsidRPr="00E34E96" w:rsidRDefault="00F00AE2" w:rsidP="007E370D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</w:p>
      </w:tc>
      <w:tc>
        <w:tcPr>
          <w:tcW w:w="4483" w:type="dxa"/>
        </w:tcPr>
        <w:p w14:paraId="77A6A329" w14:textId="47A363E6" w:rsidR="00F00AE2" w:rsidRDefault="00F00AE2" w:rsidP="00F00AE2">
          <w:pPr>
            <w:tabs>
              <w:tab w:val="left" w:pos="-720"/>
            </w:tabs>
            <w:suppressAutoHyphens/>
            <w:jc w:val="center"/>
            <w:rPr>
              <w:rFonts w:asciiTheme="minorHAnsi" w:hAnsiTheme="minorHAnsi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59264" behindDoc="1" locked="0" layoutInCell="1" allowOverlap="1" wp14:anchorId="3843CC8F" wp14:editId="26877D4E">
                <wp:simplePos x="0" y="0"/>
                <wp:positionH relativeFrom="margin">
                  <wp:posOffset>194945</wp:posOffset>
                </wp:positionH>
                <wp:positionV relativeFrom="paragraph">
                  <wp:posOffset>99695</wp:posOffset>
                </wp:positionV>
                <wp:extent cx="2373881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881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CE4B50" w14:textId="51190360" w:rsidR="00F00AE2" w:rsidRDefault="00F00AE2" w:rsidP="00F00AE2">
          <w:pPr>
            <w:tabs>
              <w:tab w:val="left" w:pos="-720"/>
            </w:tabs>
            <w:suppressAutoHyphens/>
            <w:jc w:val="center"/>
            <w:rPr>
              <w:rFonts w:asciiTheme="minorHAnsi" w:hAnsiTheme="minorHAnsi" w:cstheme="minorHAnsi"/>
              <w:spacing w:val="-3"/>
              <w:sz w:val="20"/>
              <w:szCs w:val="20"/>
            </w:rPr>
          </w:pPr>
        </w:p>
        <w:p w14:paraId="5B2C19CC" w14:textId="77777777" w:rsidR="00F00AE2" w:rsidRPr="006337DB" w:rsidRDefault="00F00AE2" w:rsidP="00F00AE2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45E689DD" w14:textId="77777777" w:rsidR="00F00AE2" w:rsidRDefault="00F00AE2" w:rsidP="00F00AE2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12DBDE3D" w14:textId="77777777" w:rsidR="00F00AE2" w:rsidRPr="00E34E96" w:rsidRDefault="00F00AE2" w:rsidP="00F00AE2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</w:p>
      </w:tc>
      <w:tc>
        <w:tcPr>
          <w:tcW w:w="4483" w:type="dxa"/>
          <w:vAlign w:val="center"/>
        </w:tcPr>
        <w:p w14:paraId="071604FC" w14:textId="71A64617" w:rsidR="00F00AE2" w:rsidRPr="00E34E96" w:rsidRDefault="00F00AE2" w:rsidP="00F00AE2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</w:p>
      </w:tc>
    </w:tr>
  </w:tbl>
  <w:p w14:paraId="484FAB15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9109FD" w:rsidRPr="00E34E96" w14:paraId="19A1E121" w14:textId="77777777" w:rsidTr="0000520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336326B6" w14:textId="324BCFE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7DD0E509" w14:textId="175015F4" w:rsidR="00FA4372" w:rsidRPr="009C1DF0" w:rsidRDefault="00FA4372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EF9111" w14:textId="77777777" w:rsidR="009109FD" w:rsidRPr="00E34E96" w:rsidRDefault="009E1975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="000F02F7"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E9D0A52" w14:textId="1E6A613E" w:rsidR="009109FD" w:rsidRPr="008105E6" w:rsidRDefault="0089304F" w:rsidP="00992958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GA SET OUT &amp; FINISHES PLANS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: 1400 series</w:t>
          </w:r>
        </w:p>
      </w:tc>
    </w:tr>
    <w:tr w:rsidR="009109FD" w:rsidRPr="00E34E96" w14:paraId="4E18943D" w14:textId="77777777" w:rsidTr="00005206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24673D8" w14:textId="199E951D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881823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/ </w:t>
          </w:r>
          <w:r w:rsidR="00881823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Room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3D722E7" w14:textId="420C4F95" w:rsidR="009109FD" w:rsidRPr="00D84DE7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3F62AE17" w14:textId="77777777" w:rsidR="000F02F7" w:rsidRPr="00E34E96" w:rsidRDefault="000F02F7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7BD8EB5" w14:textId="6B7027B7" w:rsidR="009109FD" w:rsidRPr="007E370D" w:rsidRDefault="0089304F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Door schedule: </w:t>
          </w: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CRRTSD-410-0120-SCH-HASS-1400-312752</w:t>
          </w:r>
        </w:p>
      </w:tc>
    </w:tr>
  </w:tbl>
  <w:p w14:paraId="1FFBC3E0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192A" w14:textId="77777777" w:rsidR="00881823" w:rsidRDefault="00881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62A4"/>
    <w:multiLevelType w:val="hybridMultilevel"/>
    <w:tmpl w:val="043EF722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02E"/>
    <w:multiLevelType w:val="hybridMultilevel"/>
    <w:tmpl w:val="EDBE4020"/>
    <w:lvl w:ilvl="0" w:tplc="550C40F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5364"/>
    <w:multiLevelType w:val="hybridMultilevel"/>
    <w:tmpl w:val="7B76EB1A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6151E"/>
    <w:multiLevelType w:val="hybridMultilevel"/>
    <w:tmpl w:val="F664F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4944"/>
    <w:multiLevelType w:val="hybridMultilevel"/>
    <w:tmpl w:val="7ECCBEB4"/>
    <w:lvl w:ilvl="0" w:tplc="38DA71D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462">
    <w:abstractNumId w:val="5"/>
  </w:num>
  <w:num w:numId="2" w16cid:durableId="1055004335">
    <w:abstractNumId w:val="2"/>
  </w:num>
  <w:num w:numId="3" w16cid:durableId="615988690">
    <w:abstractNumId w:val="3"/>
  </w:num>
  <w:num w:numId="4" w16cid:durableId="1729768838">
    <w:abstractNumId w:val="1"/>
  </w:num>
  <w:num w:numId="5" w16cid:durableId="1043166833">
    <w:abstractNumId w:val="4"/>
  </w:num>
  <w:num w:numId="6" w16cid:durableId="200010896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228A"/>
    <w:rsid w:val="000050AF"/>
    <w:rsid w:val="00005206"/>
    <w:rsid w:val="00011D81"/>
    <w:rsid w:val="00016F5F"/>
    <w:rsid w:val="000214F5"/>
    <w:rsid w:val="000222C9"/>
    <w:rsid w:val="00022EB3"/>
    <w:rsid w:val="00025C30"/>
    <w:rsid w:val="000366B7"/>
    <w:rsid w:val="00036D1C"/>
    <w:rsid w:val="00037E5D"/>
    <w:rsid w:val="00040C0D"/>
    <w:rsid w:val="0004458E"/>
    <w:rsid w:val="00045F2C"/>
    <w:rsid w:val="00051861"/>
    <w:rsid w:val="00054D4B"/>
    <w:rsid w:val="0006536C"/>
    <w:rsid w:val="00067F18"/>
    <w:rsid w:val="00076853"/>
    <w:rsid w:val="000870C2"/>
    <w:rsid w:val="000910ED"/>
    <w:rsid w:val="000914A3"/>
    <w:rsid w:val="0009517F"/>
    <w:rsid w:val="000963AA"/>
    <w:rsid w:val="000973F5"/>
    <w:rsid w:val="000A68DD"/>
    <w:rsid w:val="000A7983"/>
    <w:rsid w:val="000B0B9C"/>
    <w:rsid w:val="000B5460"/>
    <w:rsid w:val="000C070F"/>
    <w:rsid w:val="000D031B"/>
    <w:rsid w:val="000D0FC8"/>
    <w:rsid w:val="000D436A"/>
    <w:rsid w:val="000F02F7"/>
    <w:rsid w:val="000F2F93"/>
    <w:rsid w:val="000F78BB"/>
    <w:rsid w:val="00103B5B"/>
    <w:rsid w:val="001153F1"/>
    <w:rsid w:val="001210C9"/>
    <w:rsid w:val="00130240"/>
    <w:rsid w:val="00134704"/>
    <w:rsid w:val="00137B7F"/>
    <w:rsid w:val="001421D7"/>
    <w:rsid w:val="00142A7E"/>
    <w:rsid w:val="0014357D"/>
    <w:rsid w:val="00145F4B"/>
    <w:rsid w:val="0014703F"/>
    <w:rsid w:val="00153A5F"/>
    <w:rsid w:val="00161C04"/>
    <w:rsid w:val="00162B0B"/>
    <w:rsid w:val="00182533"/>
    <w:rsid w:val="0019038B"/>
    <w:rsid w:val="001930B7"/>
    <w:rsid w:val="0019694B"/>
    <w:rsid w:val="001A604E"/>
    <w:rsid w:val="001C48B4"/>
    <w:rsid w:val="001D0D0D"/>
    <w:rsid w:val="001D2A02"/>
    <w:rsid w:val="001D5CEA"/>
    <w:rsid w:val="001D6DC1"/>
    <w:rsid w:val="002030DE"/>
    <w:rsid w:val="002148D1"/>
    <w:rsid w:val="002175E9"/>
    <w:rsid w:val="002202F1"/>
    <w:rsid w:val="00222601"/>
    <w:rsid w:val="00223827"/>
    <w:rsid w:val="0022698F"/>
    <w:rsid w:val="00233F45"/>
    <w:rsid w:val="002433C9"/>
    <w:rsid w:val="002607FB"/>
    <w:rsid w:val="00260A01"/>
    <w:rsid w:val="00295596"/>
    <w:rsid w:val="002A4361"/>
    <w:rsid w:val="002C0A0A"/>
    <w:rsid w:val="002E0473"/>
    <w:rsid w:val="002E0F70"/>
    <w:rsid w:val="002E3B96"/>
    <w:rsid w:val="002F76B4"/>
    <w:rsid w:val="00324B0A"/>
    <w:rsid w:val="00335306"/>
    <w:rsid w:val="003367AA"/>
    <w:rsid w:val="003430ED"/>
    <w:rsid w:val="0035378D"/>
    <w:rsid w:val="00360CCF"/>
    <w:rsid w:val="00366665"/>
    <w:rsid w:val="0037197E"/>
    <w:rsid w:val="00374195"/>
    <w:rsid w:val="003747E0"/>
    <w:rsid w:val="00391C0C"/>
    <w:rsid w:val="003938A0"/>
    <w:rsid w:val="003A7EC2"/>
    <w:rsid w:val="003B1123"/>
    <w:rsid w:val="003B6D6E"/>
    <w:rsid w:val="003D24FA"/>
    <w:rsid w:val="003D484D"/>
    <w:rsid w:val="003D56B1"/>
    <w:rsid w:val="003D65AA"/>
    <w:rsid w:val="003E1B76"/>
    <w:rsid w:val="003E2E65"/>
    <w:rsid w:val="003F1BE8"/>
    <w:rsid w:val="003F6322"/>
    <w:rsid w:val="00400CE0"/>
    <w:rsid w:val="00412CA6"/>
    <w:rsid w:val="004174D3"/>
    <w:rsid w:val="0042646C"/>
    <w:rsid w:val="00432291"/>
    <w:rsid w:val="00440A6B"/>
    <w:rsid w:val="00443C84"/>
    <w:rsid w:val="004465C1"/>
    <w:rsid w:val="00450994"/>
    <w:rsid w:val="004745A1"/>
    <w:rsid w:val="004961A8"/>
    <w:rsid w:val="004B1059"/>
    <w:rsid w:val="004B603A"/>
    <w:rsid w:val="004C0E7F"/>
    <w:rsid w:val="004C1CFD"/>
    <w:rsid w:val="004D2EE8"/>
    <w:rsid w:val="004D4F44"/>
    <w:rsid w:val="004D65DC"/>
    <w:rsid w:val="004E2EC9"/>
    <w:rsid w:val="004F65AC"/>
    <w:rsid w:val="00500326"/>
    <w:rsid w:val="00501C5F"/>
    <w:rsid w:val="00512092"/>
    <w:rsid w:val="005128F8"/>
    <w:rsid w:val="0051320A"/>
    <w:rsid w:val="005156D7"/>
    <w:rsid w:val="0052477E"/>
    <w:rsid w:val="00545C4F"/>
    <w:rsid w:val="005467C8"/>
    <w:rsid w:val="00546C9E"/>
    <w:rsid w:val="00550C98"/>
    <w:rsid w:val="0055412F"/>
    <w:rsid w:val="00562D2F"/>
    <w:rsid w:val="00570B26"/>
    <w:rsid w:val="00571157"/>
    <w:rsid w:val="00571E8D"/>
    <w:rsid w:val="00574988"/>
    <w:rsid w:val="005B286D"/>
    <w:rsid w:val="005D0A2D"/>
    <w:rsid w:val="005D53E3"/>
    <w:rsid w:val="005D57BF"/>
    <w:rsid w:val="005D6606"/>
    <w:rsid w:val="005D7B90"/>
    <w:rsid w:val="005E0B1D"/>
    <w:rsid w:val="005E37FF"/>
    <w:rsid w:val="005F22F6"/>
    <w:rsid w:val="005F7AB1"/>
    <w:rsid w:val="006070E1"/>
    <w:rsid w:val="00631700"/>
    <w:rsid w:val="00636715"/>
    <w:rsid w:val="0064248D"/>
    <w:rsid w:val="00647FE9"/>
    <w:rsid w:val="00651853"/>
    <w:rsid w:val="00656F4F"/>
    <w:rsid w:val="006742E6"/>
    <w:rsid w:val="00685709"/>
    <w:rsid w:val="006A32CF"/>
    <w:rsid w:val="006A34A0"/>
    <w:rsid w:val="006A53B5"/>
    <w:rsid w:val="006B1560"/>
    <w:rsid w:val="006B51C9"/>
    <w:rsid w:val="006C35BB"/>
    <w:rsid w:val="006C4A84"/>
    <w:rsid w:val="006D2682"/>
    <w:rsid w:val="006D554F"/>
    <w:rsid w:val="006D56A7"/>
    <w:rsid w:val="006E19E8"/>
    <w:rsid w:val="006E3498"/>
    <w:rsid w:val="006F1645"/>
    <w:rsid w:val="007033B5"/>
    <w:rsid w:val="00706E30"/>
    <w:rsid w:val="00721780"/>
    <w:rsid w:val="007250FD"/>
    <w:rsid w:val="00725B98"/>
    <w:rsid w:val="0072700D"/>
    <w:rsid w:val="00742D23"/>
    <w:rsid w:val="00744A92"/>
    <w:rsid w:val="00747836"/>
    <w:rsid w:val="00770495"/>
    <w:rsid w:val="00783895"/>
    <w:rsid w:val="00793F5D"/>
    <w:rsid w:val="00794490"/>
    <w:rsid w:val="007A413A"/>
    <w:rsid w:val="007A715E"/>
    <w:rsid w:val="007D1E3D"/>
    <w:rsid w:val="007D6361"/>
    <w:rsid w:val="007E370D"/>
    <w:rsid w:val="007E3DEA"/>
    <w:rsid w:val="007E5042"/>
    <w:rsid w:val="007F5518"/>
    <w:rsid w:val="008101A4"/>
    <w:rsid w:val="008105E6"/>
    <w:rsid w:val="00830EC7"/>
    <w:rsid w:val="00835A7B"/>
    <w:rsid w:val="008508BD"/>
    <w:rsid w:val="00852979"/>
    <w:rsid w:val="00881823"/>
    <w:rsid w:val="0089304F"/>
    <w:rsid w:val="008A1B2D"/>
    <w:rsid w:val="008B38DE"/>
    <w:rsid w:val="008B3FB9"/>
    <w:rsid w:val="008B77C5"/>
    <w:rsid w:val="008C6407"/>
    <w:rsid w:val="008D58A0"/>
    <w:rsid w:val="008E05EF"/>
    <w:rsid w:val="008E3E9F"/>
    <w:rsid w:val="008E475C"/>
    <w:rsid w:val="008E5744"/>
    <w:rsid w:val="008F5DB8"/>
    <w:rsid w:val="00906081"/>
    <w:rsid w:val="009109FD"/>
    <w:rsid w:val="009155C6"/>
    <w:rsid w:val="00927131"/>
    <w:rsid w:val="00937FEA"/>
    <w:rsid w:val="00945812"/>
    <w:rsid w:val="009733AF"/>
    <w:rsid w:val="00981E37"/>
    <w:rsid w:val="009938CB"/>
    <w:rsid w:val="009A2B05"/>
    <w:rsid w:val="009A474B"/>
    <w:rsid w:val="009A579A"/>
    <w:rsid w:val="009A6C52"/>
    <w:rsid w:val="009B42C3"/>
    <w:rsid w:val="009B4586"/>
    <w:rsid w:val="009B6D86"/>
    <w:rsid w:val="009C1DF0"/>
    <w:rsid w:val="009C3052"/>
    <w:rsid w:val="009E1975"/>
    <w:rsid w:val="009E77B8"/>
    <w:rsid w:val="009F475F"/>
    <w:rsid w:val="009F5DAC"/>
    <w:rsid w:val="009F6DEA"/>
    <w:rsid w:val="00A07444"/>
    <w:rsid w:val="00A21935"/>
    <w:rsid w:val="00A31C72"/>
    <w:rsid w:val="00A41F73"/>
    <w:rsid w:val="00A55498"/>
    <w:rsid w:val="00A75353"/>
    <w:rsid w:val="00A7698E"/>
    <w:rsid w:val="00A932C6"/>
    <w:rsid w:val="00A978BC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27324"/>
    <w:rsid w:val="00B27C43"/>
    <w:rsid w:val="00B31032"/>
    <w:rsid w:val="00B34837"/>
    <w:rsid w:val="00B55FD1"/>
    <w:rsid w:val="00B601B6"/>
    <w:rsid w:val="00B65C8B"/>
    <w:rsid w:val="00B77093"/>
    <w:rsid w:val="00B80167"/>
    <w:rsid w:val="00B86535"/>
    <w:rsid w:val="00B91926"/>
    <w:rsid w:val="00BA70FF"/>
    <w:rsid w:val="00BB2979"/>
    <w:rsid w:val="00BB3987"/>
    <w:rsid w:val="00BB438A"/>
    <w:rsid w:val="00BB5F39"/>
    <w:rsid w:val="00BC2C3F"/>
    <w:rsid w:val="00BC3855"/>
    <w:rsid w:val="00BD38EF"/>
    <w:rsid w:val="00BE1C4A"/>
    <w:rsid w:val="00BE5808"/>
    <w:rsid w:val="00BF44E4"/>
    <w:rsid w:val="00C057C0"/>
    <w:rsid w:val="00C06605"/>
    <w:rsid w:val="00C11D08"/>
    <w:rsid w:val="00C16CB5"/>
    <w:rsid w:val="00C23B79"/>
    <w:rsid w:val="00C269F2"/>
    <w:rsid w:val="00C365DC"/>
    <w:rsid w:val="00C47F36"/>
    <w:rsid w:val="00C60A3A"/>
    <w:rsid w:val="00C72FAE"/>
    <w:rsid w:val="00C80487"/>
    <w:rsid w:val="00C83F23"/>
    <w:rsid w:val="00C9171F"/>
    <w:rsid w:val="00CA595B"/>
    <w:rsid w:val="00CA60C5"/>
    <w:rsid w:val="00CB38E6"/>
    <w:rsid w:val="00CB3A33"/>
    <w:rsid w:val="00CF2813"/>
    <w:rsid w:val="00D065A6"/>
    <w:rsid w:val="00D30978"/>
    <w:rsid w:val="00D30D9C"/>
    <w:rsid w:val="00D3775C"/>
    <w:rsid w:val="00D53CB5"/>
    <w:rsid w:val="00D70FEA"/>
    <w:rsid w:val="00D84BBE"/>
    <w:rsid w:val="00D84DE7"/>
    <w:rsid w:val="00D85676"/>
    <w:rsid w:val="00D92A4C"/>
    <w:rsid w:val="00D961E0"/>
    <w:rsid w:val="00DB704E"/>
    <w:rsid w:val="00DC0371"/>
    <w:rsid w:val="00DE71CB"/>
    <w:rsid w:val="00DF047C"/>
    <w:rsid w:val="00E0642C"/>
    <w:rsid w:val="00E064FC"/>
    <w:rsid w:val="00E06595"/>
    <w:rsid w:val="00E1211E"/>
    <w:rsid w:val="00E154C1"/>
    <w:rsid w:val="00E230C2"/>
    <w:rsid w:val="00E34E96"/>
    <w:rsid w:val="00E51A1B"/>
    <w:rsid w:val="00E52CB7"/>
    <w:rsid w:val="00E54B48"/>
    <w:rsid w:val="00E60759"/>
    <w:rsid w:val="00E60AF5"/>
    <w:rsid w:val="00E616E6"/>
    <w:rsid w:val="00E67018"/>
    <w:rsid w:val="00E72E18"/>
    <w:rsid w:val="00E74E9B"/>
    <w:rsid w:val="00EA2112"/>
    <w:rsid w:val="00EB1E43"/>
    <w:rsid w:val="00EB4B69"/>
    <w:rsid w:val="00EC5D57"/>
    <w:rsid w:val="00ED085E"/>
    <w:rsid w:val="00ED1A25"/>
    <w:rsid w:val="00EE3705"/>
    <w:rsid w:val="00EE3AA0"/>
    <w:rsid w:val="00EF7A0C"/>
    <w:rsid w:val="00F00AE2"/>
    <w:rsid w:val="00F04C25"/>
    <w:rsid w:val="00F11F1E"/>
    <w:rsid w:val="00F13B98"/>
    <w:rsid w:val="00F15784"/>
    <w:rsid w:val="00F23E12"/>
    <w:rsid w:val="00F258FE"/>
    <w:rsid w:val="00F30590"/>
    <w:rsid w:val="00F31E99"/>
    <w:rsid w:val="00F4048E"/>
    <w:rsid w:val="00F40EF2"/>
    <w:rsid w:val="00F45D35"/>
    <w:rsid w:val="00F46796"/>
    <w:rsid w:val="00F5091E"/>
    <w:rsid w:val="00F56018"/>
    <w:rsid w:val="00F662F9"/>
    <w:rsid w:val="00F70D84"/>
    <w:rsid w:val="00F71048"/>
    <w:rsid w:val="00F801BC"/>
    <w:rsid w:val="00FA4372"/>
    <w:rsid w:val="00FA46B6"/>
    <w:rsid w:val="00FB0669"/>
    <w:rsid w:val="00FB0BB2"/>
    <w:rsid w:val="00FB0D38"/>
    <w:rsid w:val="00FB5FB7"/>
    <w:rsid w:val="00FB7CF2"/>
    <w:rsid w:val="00FD7AFC"/>
    <w:rsid w:val="00FE1429"/>
    <w:rsid w:val="00FE4A04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8A143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025C-6719-4910-9F50-8DB6A8E5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Eligino, Jelyn</cp:lastModifiedBy>
  <cp:revision>2</cp:revision>
  <cp:lastPrinted>2020-11-08T23:11:00Z</cp:lastPrinted>
  <dcterms:created xsi:type="dcterms:W3CDTF">2023-09-13T22:55:00Z</dcterms:created>
  <dcterms:modified xsi:type="dcterms:W3CDTF">2023-09-13T22:55:00Z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