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7674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583"/>
        <w:gridCol w:w="518"/>
        <w:gridCol w:w="208"/>
        <w:gridCol w:w="1701"/>
        <w:gridCol w:w="1560"/>
        <w:gridCol w:w="850"/>
        <w:gridCol w:w="217"/>
        <w:gridCol w:w="775"/>
        <w:gridCol w:w="926"/>
        <w:gridCol w:w="3185"/>
        <w:gridCol w:w="1134"/>
        <w:gridCol w:w="358"/>
        <w:gridCol w:w="67"/>
        <w:gridCol w:w="709"/>
        <w:gridCol w:w="425"/>
        <w:gridCol w:w="28"/>
        <w:gridCol w:w="47"/>
        <w:gridCol w:w="237"/>
        <w:gridCol w:w="510"/>
        <w:gridCol w:w="29"/>
        <w:gridCol w:w="310"/>
        <w:gridCol w:w="540"/>
        <w:gridCol w:w="709"/>
        <w:gridCol w:w="1046"/>
        <w:gridCol w:w="1002"/>
      </w:tblGrid>
      <w:tr w:rsidR="00E662A9" w:rsidRPr="00536044" w14:paraId="1863A63F" w14:textId="77777777" w:rsidTr="00FE0AF4">
        <w:trPr>
          <w:gridAfter w:val="1"/>
          <w:wAfter w:w="1002" w:type="dxa"/>
          <w:trHeight w:val="227"/>
          <w:tblHeader/>
        </w:trPr>
        <w:tc>
          <w:tcPr>
            <w:tcW w:w="1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82B912" w14:textId="2F5EE31A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36044">
              <w:rPr>
                <w:rFonts w:ascii="Arial" w:hAnsi="Arial" w:cs="Arial"/>
                <w:sz w:val="16"/>
                <w:szCs w:val="16"/>
              </w:rPr>
              <w:t>Project:</w:t>
            </w:r>
          </w:p>
        </w:tc>
        <w:tc>
          <w:tcPr>
            <w:tcW w:w="453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602A4FB" w14:textId="669496E5" w:rsidR="00E662A9" w:rsidRPr="00536044" w:rsidRDefault="00A058F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GRC Piggyback Liner Benaraby Landfill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8008EC" w14:textId="14136184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Activity</w:t>
            </w:r>
            <w:r w:rsidRPr="00536044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</w:tcPr>
          <w:p w14:paraId="40E33A79" w14:textId="66D9A7E0" w:rsidR="00E662A9" w:rsidRPr="00536044" w:rsidRDefault="00CC05CF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Excavation</w:t>
            </w:r>
          </w:p>
        </w:tc>
        <w:tc>
          <w:tcPr>
            <w:tcW w:w="1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470DCB" w14:textId="77777777" w:rsidR="00E662A9" w:rsidRPr="00536044" w:rsidRDefault="00E662A9" w:rsidP="00894AA5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85178F2" w14:textId="77777777" w:rsidR="00E662A9" w:rsidRPr="00536044" w:rsidRDefault="00E662A9" w:rsidP="00894AA5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08E91CC9" w14:textId="3665BEB2" w:rsidR="00E662A9" w:rsidRPr="00536044" w:rsidRDefault="00E662A9" w:rsidP="00894AA5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01FE0B" w14:textId="796E9D4E" w:rsidR="00E662A9" w:rsidRPr="00536044" w:rsidRDefault="00E662A9" w:rsidP="00352E7F">
            <w:pPr>
              <w:spacing w:after="0" w:line="240" w:lineRule="auto"/>
              <w:ind w:left="-984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536044">
              <w:rPr>
                <w:rFonts w:ascii="Arial" w:hAnsi="Arial" w:cs="Arial"/>
                <w:sz w:val="16"/>
                <w:szCs w:val="16"/>
              </w:rPr>
              <w:t xml:space="preserve">Job </w:t>
            </w:r>
            <w:r>
              <w:rPr>
                <w:rFonts w:ascii="Arial" w:hAnsi="Arial" w:cs="Arial"/>
                <w:sz w:val="16"/>
                <w:szCs w:val="16"/>
              </w:rPr>
              <w:t>No</w:t>
            </w:r>
            <w:r w:rsidRPr="00536044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22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BE095" w14:textId="67B3B4FF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44</w:t>
            </w:r>
            <w:r w:rsidR="00AC3148">
              <w:rPr>
                <w:rFonts w:ascii="Arial" w:hAnsi="Arial" w:cs="Arial"/>
                <w:sz w:val="16"/>
                <w:szCs w:val="16"/>
              </w:rPr>
              <w:t>55</w:t>
            </w:r>
          </w:p>
        </w:tc>
      </w:tr>
      <w:tr w:rsidR="00E662A9" w:rsidRPr="00536044" w14:paraId="67755135" w14:textId="77777777" w:rsidTr="00FE0AF4">
        <w:trPr>
          <w:gridAfter w:val="1"/>
          <w:wAfter w:w="1002" w:type="dxa"/>
          <w:trHeight w:val="227"/>
          <w:tblHeader/>
        </w:trPr>
        <w:tc>
          <w:tcPr>
            <w:tcW w:w="1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1ED8ADD" w14:textId="66C6BF40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36044">
              <w:rPr>
                <w:rFonts w:ascii="Arial" w:hAnsi="Arial" w:cs="Arial"/>
                <w:sz w:val="16"/>
                <w:szCs w:val="16"/>
              </w:rPr>
              <w:t>Client:</w:t>
            </w:r>
          </w:p>
        </w:tc>
        <w:tc>
          <w:tcPr>
            <w:tcW w:w="453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F5212B" w14:textId="35656405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Gladstone Regional Council  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64323" w14:textId="5547EE34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Lot No.</w:t>
            </w:r>
            <w:r w:rsidRPr="00536044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4A91B8" w14:textId="02322C79" w:rsidR="00E662A9" w:rsidRPr="00E0322A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C5314A" w14:textId="77777777" w:rsidR="00E662A9" w:rsidRPr="00536044" w:rsidRDefault="00E662A9" w:rsidP="00894AA5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5AC199" w14:textId="77777777" w:rsidR="00E662A9" w:rsidRPr="00536044" w:rsidRDefault="00E662A9" w:rsidP="00894AA5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190097A9" w14:textId="6311DD11" w:rsidR="00E662A9" w:rsidRPr="00536044" w:rsidRDefault="00E662A9" w:rsidP="00894AA5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6F594" w14:textId="54BB146E" w:rsidR="00E662A9" w:rsidRPr="00536044" w:rsidRDefault="00407AE0" w:rsidP="00FE0AF4">
            <w:pPr>
              <w:spacing w:after="0" w:line="240" w:lineRule="auto"/>
              <w:ind w:left="-1409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ITP Rev</w:t>
            </w:r>
            <w:r w:rsidR="00E662A9" w:rsidRPr="00536044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22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C7F7AB" w14:textId="69D20457" w:rsidR="00E662A9" w:rsidRPr="00536044" w:rsidRDefault="00636A87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</w:t>
            </w:r>
            <w:r w:rsidR="00CC05CF">
              <w:rPr>
                <w:rFonts w:ascii="Arial" w:hAnsi="Arial" w:cs="Arial"/>
                <w:sz w:val="16"/>
                <w:szCs w:val="16"/>
              </w:rPr>
              <w:t>1</w:t>
            </w:r>
          </w:p>
        </w:tc>
      </w:tr>
      <w:tr w:rsidR="00E662A9" w:rsidRPr="00536044" w14:paraId="5D8D6005" w14:textId="77777777" w:rsidTr="00FE0AF4">
        <w:trPr>
          <w:gridAfter w:val="1"/>
          <w:wAfter w:w="1002" w:type="dxa"/>
          <w:trHeight w:val="227"/>
          <w:tblHeader/>
        </w:trPr>
        <w:tc>
          <w:tcPr>
            <w:tcW w:w="1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B94249" w14:textId="60F4FB91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Site:</w:t>
            </w:r>
          </w:p>
        </w:tc>
        <w:tc>
          <w:tcPr>
            <w:tcW w:w="453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030B0CD" w14:textId="5C5324FC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07DCE">
              <w:rPr>
                <w:rFonts w:ascii="Arial" w:hAnsi="Arial" w:cs="Arial"/>
                <w:sz w:val="16"/>
                <w:szCs w:val="16"/>
              </w:rPr>
              <w:t>Benaraby Landfill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B90D8" w14:textId="3C7F5F6E" w:rsidR="00E662A9" w:rsidRPr="005659B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5659B4">
              <w:rPr>
                <w:rFonts w:ascii="Arial" w:hAnsi="Arial" w:cs="Arial"/>
                <w:sz w:val="16"/>
                <w:szCs w:val="16"/>
              </w:rPr>
              <w:t>Lot Description:</w:t>
            </w:r>
          </w:p>
        </w:tc>
        <w:tc>
          <w:tcPr>
            <w:tcW w:w="3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BF0AFA6" w14:textId="7AE860FD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8F2C79" w14:textId="77777777" w:rsidR="00E662A9" w:rsidRDefault="00E662A9" w:rsidP="00894AA5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418707A" w14:textId="77777777" w:rsidR="00E662A9" w:rsidRDefault="00E662A9" w:rsidP="00894AA5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4EAA0E80" w14:textId="0DE778F8" w:rsidR="00E662A9" w:rsidRDefault="00E662A9" w:rsidP="00894AA5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B1798" w14:textId="35FE2B88" w:rsidR="00E662A9" w:rsidRPr="00536044" w:rsidRDefault="00E662A9" w:rsidP="00352E7F">
            <w:pPr>
              <w:spacing w:after="0" w:line="240" w:lineRule="auto"/>
              <w:ind w:left="-70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ITP No.</w:t>
            </w:r>
          </w:p>
        </w:tc>
        <w:tc>
          <w:tcPr>
            <w:tcW w:w="22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C50CEA" w14:textId="42E072C4" w:rsidR="00E662A9" w:rsidRPr="00536044" w:rsidRDefault="00A058F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00</w:t>
            </w:r>
            <w:r w:rsidR="003B6B18"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E662A9" w:rsidRPr="00536044" w14:paraId="2E7D4D14" w14:textId="77777777" w:rsidTr="00FE0AF4">
        <w:trPr>
          <w:gridAfter w:val="1"/>
          <w:wAfter w:w="1002" w:type="dxa"/>
          <w:trHeight w:val="227"/>
          <w:tblHeader/>
        </w:trPr>
        <w:tc>
          <w:tcPr>
            <w:tcW w:w="11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A99921" w14:textId="2847F4E1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Contract:</w:t>
            </w:r>
          </w:p>
        </w:tc>
        <w:tc>
          <w:tcPr>
            <w:tcW w:w="453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C643D62" w14:textId="215926E5" w:rsidR="00E662A9" w:rsidRPr="00536044" w:rsidRDefault="00A058F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74-25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93D3DB" w14:textId="77777777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8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2E33711F" w14:textId="77777777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76FB5" w14:textId="77777777" w:rsidR="00E662A9" w:rsidRDefault="00E662A9" w:rsidP="00894AA5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820D3CD" w14:textId="77777777" w:rsidR="00E662A9" w:rsidRDefault="00E662A9" w:rsidP="00894AA5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14D52422" w14:textId="659249A9" w:rsidR="00E662A9" w:rsidRDefault="00E662A9" w:rsidP="00894AA5">
            <w:pPr>
              <w:spacing w:after="0" w:line="240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4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7FABA" w14:textId="32CCB75D" w:rsidR="00E662A9" w:rsidRPr="00536044" w:rsidRDefault="00E662A9" w:rsidP="00352E7F">
            <w:pPr>
              <w:spacing w:after="0" w:line="240" w:lineRule="auto"/>
              <w:ind w:left="-70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Lot Date:</w:t>
            </w:r>
          </w:p>
        </w:tc>
        <w:tc>
          <w:tcPr>
            <w:tcW w:w="22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BA8B43" w14:textId="77777777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E662A9" w:rsidRPr="00536044" w14:paraId="656F51C2" w14:textId="77777777" w:rsidTr="00CE2A0D">
        <w:trPr>
          <w:trHeight w:val="327"/>
          <w:tblHeader/>
        </w:trPr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02B389" w14:textId="77777777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AE5C3F" w14:textId="77777777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15AFAF" w14:textId="77777777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019B66" w14:textId="77777777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</w:tcPr>
          <w:p w14:paraId="25B37531" w14:textId="77777777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70A3AA2C" w14:textId="77777777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8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9B4DAFE" w14:textId="77777777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C43DDD" w14:textId="770FF19C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36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0862611" w14:textId="77777777" w:rsidR="00E662A9" w:rsidRPr="00536044" w:rsidRDefault="00E662A9" w:rsidP="00894AA5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15A59" w:rsidRPr="00EB2FFE" w14:paraId="444B07E3" w14:textId="77777777" w:rsidTr="00680C55">
        <w:trPr>
          <w:gridAfter w:val="2"/>
          <w:wAfter w:w="2048" w:type="dxa"/>
          <w:trHeight w:val="558"/>
          <w:tblHeader/>
        </w:trPr>
        <w:tc>
          <w:tcPr>
            <w:tcW w:w="583" w:type="dxa"/>
            <w:tcBorders>
              <w:top w:val="single" w:sz="4" w:space="0" w:color="auto"/>
            </w:tcBorders>
            <w:vAlign w:val="center"/>
          </w:tcPr>
          <w:p w14:paraId="7AA07BC8" w14:textId="77777777" w:rsidR="00E662A9" w:rsidRPr="00EB2FFE" w:rsidRDefault="00E662A9" w:rsidP="00894AA5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Item</w:t>
            </w:r>
          </w:p>
        </w:tc>
        <w:tc>
          <w:tcPr>
            <w:tcW w:w="726" w:type="dxa"/>
            <w:gridSpan w:val="2"/>
            <w:tcBorders>
              <w:top w:val="single" w:sz="4" w:space="0" w:color="auto"/>
            </w:tcBorders>
            <w:vAlign w:val="center"/>
          </w:tcPr>
          <w:p w14:paraId="79B98E9B" w14:textId="77777777" w:rsidR="00E662A9" w:rsidRPr="00EB2FFE" w:rsidRDefault="00E662A9" w:rsidP="00894AA5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Resp.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vAlign w:val="center"/>
          </w:tcPr>
          <w:p w14:paraId="5EA0C053" w14:textId="77777777" w:rsidR="00E662A9" w:rsidRPr="00EB2FFE" w:rsidRDefault="00E662A9" w:rsidP="00894AA5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Activity Description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vAlign w:val="center"/>
          </w:tcPr>
          <w:p w14:paraId="57FF1F45" w14:textId="77777777" w:rsidR="00E662A9" w:rsidRDefault="00E662A9" w:rsidP="00894AA5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EB2FFE">
              <w:rPr>
                <w:rFonts w:ascii="Arial" w:hAnsi="Arial" w:cs="Arial"/>
                <w:b/>
                <w:sz w:val="14"/>
                <w:szCs w:val="14"/>
              </w:rPr>
              <w:t xml:space="preserve">References </w:t>
            </w:r>
          </w:p>
          <w:p w14:paraId="715F8237" w14:textId="77777777" w:rsidR="00E662A9" w:rsidRPr="00EB2FFE" w:rsidRDefault="00E662A9" w:rsidP="00894AA5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14:paraId="78136440" w14:textId="77777777" w:rsidR="00E662A9" w:rsidRPr="00EB2FFE" w:rsidRDefault="00E662A9" w:rsidP="00894AA5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EB2FFE">
              <w:rPr>
                <w:rFonts w:ascii="Arial" w:hAnsi="Arial" w:cs="Arial"/>
                <w:b/>
                <w:sz w:val="14"/>
                <w:szCs w:val="14"/>
              </w:rPr>
              <w:t>Test Method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</w:tcBorders>
            <w:vAlign w:val="center"/>
          </w:tcPr>
          <w:p w14:paraId="1AF9D739" w14:textId="77777777" w:rsidR="00E662A9" w:rsidRPr="00EB2FFE" w:rsidRDefault="00E662A9" w:rsidP="00894AA5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EB2FFE">
              <w:rPr>
                <w:rFonts w:ascii="Arial" w:hAnsi="Arial" w:cs="Arial"/>
                <w:b/>
                <w:sz w:val="14"/>
                <w:szCs w:val="14"/>
              </w:rPr>
              <w:t>Test Freq.</w:t>
            </w:r>
          </w:p>
        </w:tc>
        <w:tc>
          <w:tcPr>
            <w:tcW w:w="4111" w:type="dxa"/>
            <w:gridSpan w:val="2"/>
            <w:tcBorders>
              <w:top w:val="single" w:sz="4" w:space="0" w:color="auto"/>
            </w:tcBorders>
            <w:vAlign w:val="center"/>
          </w:tcPr>
          <w:p w14:paraId="7DC275CD" w14:textId="77777777" w:rsidR="00E662A9" w:rsidRPr="00EB2FFE" w:rsidRDefault="00E662A9" w:rsidP="00894AA5">
            <w:pPr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  <w:r w:rsidRPr="00EB2FFE">
              <w:rPr>
                <w:rFonts w:ascii="Arial" w:hAnsi="Arial" w:cs="Arial"/>
                <w:b/>
                <w:sz w:val="14"/>
                <w:szCs w:val="14"/>
              </w:rPr>
              <w:t>Acceptance Criteria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282E4058" w14:textId="77777777" w:rsidR="00E662A9" w:rsidRDefault="00E662A9" w:rsidP="00894AA5">
            <w:pPr>
              <w:spacing w:after="0" w:line="240" w:lineRule="auto"/>
              <w:ind w:left="-32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Evidence</w:t>
            </w:r>
          </w:p>
          <w:p w14:paraId="11674803" w14:textId="77777777" w:rsidR="00E662A9" w:rsidRPr="00EB2FFE" w:rsidRDefault="00E662A9" w:rsidP="00894AA5">
            <w:pPr>
              <w:spacing w:after="0" w:line="240" w:lineRule="auto"/>
              <w:ind w:left="-32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Form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</w:tcBorders>
          </w:tcPr>
          <w:p w14:paraId="30499C3E" w14:textId="77777777" w:rsidR="00E662A9" w:rsidRDefault="00E662A9" w:rsidP="00894AA5">
            <w:pPr>
              <w:spacing w:after="0" w:line="240" w:lineRule="auto"/>
              <w:ind w:left="-24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</w:p>
          <w:p w14:paraId="31B7F1CA" w14:textId="198646BE" w:rsidR="00E662A9" w:rsidRDefault="00E208AE" w:rsidP="00894AA5">
            <w:pPr>
              <w:spacing w:after="0" w:line="240" w:lineRule="auto"/>
              <w:ind w:left="-24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CQA</w:t>
            </w:r>
          </w:p>
        </w:tc>
        <w:tc>
          <w:tcPr>
            <w:tcW w:w="1276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425EFA" w14:textId="0F5457C6" w:rsidR="00E662A9" w:rsidRDefault="00E662A9" w:rsidP="00894AA5">
            <w:pPr>
              <w:spacing w:after="0" w:line="240" w:lineRule="auto"/>
              <w:ind w:left="-24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McCosker</w:t>
            </w:r>
          </w:p>
          <w:p w14:paraId="07426607" w14:textId="77777777" w:rsidR="00E662A9" w:rsidRPr="00EB2FFE" w:rsidRDefault="00E662A9" w:rsidP="00894AA5">
            <w:pPr>
              <w:spacing w:after="0" w:line="240" w:lineRule="auto"/>
              <w:ind w:left="-24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Representative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A5A8D6" w14:textId="14743646" w:rsidR="00E662A9" w:rsidRPr="00EB2FFE" w:rsidRDefault="00E662A9" w:rsidP="00815A59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GRC</w:t>
            </w:r>
            <w:r w:rsidR="003777A3">
              <w:rPr>
                <w:rFonts w:ascii="Arial" w:hAnsi="Arial" w:cs="Arial"/>
                <w:b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b/>
                <w:sz w:val="14"/>
                <w:szCs w:val="14"/>
              </w:rPr>
              <w:t>Representative</w:t>
            </w:r>
          </w:p>
        </w:tc>
      </w:tr>
      <w:tr w:rsidR="00815A59" w:rsidRPr="00EB2FFE" w14:paraId="61A14B55" w14:textId="77777777" w:rsidTr="00680C55">
        <w:trPr>
          <w:gridAfter w:val="2"/>
          <w:wAfter w:w="2048" w:type="dxa"/>
          <w:trHeight w:val="567"/>
        </w:trPr>
        <w:tc>
          <w:tcPr>
            <w:tcW w:w="583" w:type="dxa"/>
            <w:vAlign w:val="center"/>
          </w:tcPr>
          <w:p w14:paraId="0D7A69C2" w14:textId="77777777" w:rsidR="00815A59" w:rsidRPr="00661248" w:rsidRDefault="00815A59" w:rsidP="00894AA5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</w:t>
            </w:r>
          </w:p>
        </w:tc>
        <w:tc>
          <w:tcPr>
            <w:tcW w:w="726" w:type="dxa"/>
            <w:gridSpan w:val="2"/>
            <w:vAlign w:val="center"/>
          </w:tcPr>
          <w:p w14:paraId="2C37E63C" w14:textId="77777777" w:rsidR="00815A59" w:rsidRDefault="00815A59" w:rsidP="00630AC6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QAE</w:t>
            </w:r>
          </w:p>
        </w:tc>
        <w:tc>
          <w:tcPr>
            <w:tcW w:w="1701" w:type="dxa"/>
            <w:vAlign w:val="center"/>
          </w:tcPr>
          <w:p w14:paraId="77884C75" w14:textId="77777777" w:rsidR="00815A59" w:rsidRDefault="00815A59" w:rsidP="00894AA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Lot Identification</w:t>
            </w:r>
          </w:p>
        </w:tc>
        <w:tc>
          <w:tcPr>
            <w:tcW w:w="1560" w:type="dxa"/>
            <w:vAlign w:val="center"/>
          </w:tcPr>
          <w:p w14:paraId="42EA1B57" w14:textId="77777777" w:rsidR="00815A59" w:rsidRDefault="00815A59" w:rsidP="00894AA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IFC Drawings</w:t>
            </w:r>
          </w:p>
          <w:p w14:paraId="2A27B5BE" w14:textId="77777777" w:rsidR="00815A59" w:rsidRDefault="00815A59" w:rsidP="00894AA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Lot Register</w:t>
            </w:r>
          </w:p>
        </w:tc>
        <w:tc>
          <w:tcPr>
            <w:tcW w:w="850" w:type="dxa"/>
            <w:vAlign w:val="center"/>
          </w:tcPr>
          <w:p w14:paraId="50740B65" w14:textId="77777777" w:rsidR="00815A59" w:rsidRDefault="00815A59" w:rsidP="00894AA5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ITP</w:t>
            </w:r>
          </w:p>
        </w:tc>
        <w:tc>
          <w:tcPr>
            <w:tcW w:w="992" w:type="dxa"/>
            <w:gridSpan w:val="2"/>
            <w:vAlign w:val="center"/>
          </w:tcPr>
          <w:p w14:paraId="0EE60593" w14:textId="51F43052" w:rsidR="00815A59" w:rsidRDefault="00A32C37" w:rsidP="00894AA5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N/A</w:t>
            </w:r>
          </w:p>
        </w:tc>
        <w:tc>
          <w:tcPr>
            <w:tcW w:w="4111" w:type="dxa"/>
            <w:gridSpan w:val="2"/>
            <w:vAlign w:val="center"/>
          </w:tcPr>
          <w:p w14:paraId="297090C0" w14:textId="0CEAE75B" w:rsidR="00815A59" w:rsidRPr="00D175B7" w:rsidRDefault="00815A59" w:rsidP="00034901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Location of works identified in accordance with the project drawings and specification. 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E6DE001" w14:textId="77777777" w:rsidR="00815A59" w:rsidRDefault="00815A59" w:rsidP="00894AA5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Lot Register</w:t>
            </w:r>
          </w:p>
        </w:tc>
        <w:tc>
          <w:tcPr>
            <w:tcW w:w="425" w:type="dxa"/>
            <w:gridSpan w:val="2"/>
          </w:tcPr>
          <w:p w14:paraId="02B3E740" w14:textId="77777777" w:rsidR="00815A59" w:rsidRDefault="00815A59" w:rsidP="00894AA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14:paraId="2611DEB7" w14:textId="3EBE3874" w:rsidR="00815A59" w:rsidRDefault="00E76CDE" w:rsidP="00894AA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</w:t>
            </w:r>
          </w:p>
        </w:tc>
        <w:tc>
          <w:tcPr>
            <w:tcW w:w="709" w:type="dxa"/>
          </w:tcPr>
          <w:p w14:paraId="040C95EA" w14:textId="3A569153" w:rsidR="00815A59" w:rsidRDefault="00815A59" w:rsidP="00894AA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837606E" w14:textId="52D65876" w:rsidR="00815A59" w:rsidRDefault="00815A59" w:rsidP="00894AA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H</w:t>
            </w:r>
          </w:p>
        </w:tc>
        <w:tc>
          <w:tcPr>
            <w:tcW w:w="851" w:type="dxa"/>
            <w:gridSpan w:val="5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F7B1C2D" w14:textId="77777777" w:rsidR="00815A59" w:rsidRPr="00EB2FFE" w:rsidRDefault="00815A59" w:rsidP="00894AA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  <w:vAlign w:val="center"/>
          </w:tcPr>
          <w:p w14:paraId="70F4B75F" w14:textId="77777777" w:rsidR="00815A59" w:rsidRDefault="00815A59" w:rsidP="00894AA5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2BAD39" w14:textId="77777777" w:rsidR="00815A59" w:rsidRPr="0081441C" w:rsidRDefault="00815A59" w:rsidP="00894AA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15A59" w:rsidRPr="00EB2FFE" w14:paraId="096C9E35" w14:textId="77777777" w:rsidTr="00680C55">
        <w:trPr>
          <w:gridAfter w:val="2"/>
          <w:wAfter w:w="2048" w:type="dxa"/>
          <w:trHeight w:val="680"/>
        </w:trPr>
        <w:tc>
          <w:tcPr>
            <w:tcW w:w="583" w:type="dxa"/>
            <w:shd w:val="clear" w:color="auto" w:fill="auto"/>
            <w:vAlign w:val="center"/>
          </w:tcPr>
          <w:p w14:paraId="03D3DDD0" w14:textId="77777777" w:rsidR="00815A59" w:rsidRDefault="00815A59" w:rsidP="00894AA5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</w:t>
            </w:r>
          </w:p>
        </w:tc>
        <w:tc>
          <w:tcPr>
            <w:tcW w:w="726" w:type="dxa"/>
            <w:gridSpan w:val="2"/>
            <w:vAlign w:val="center"/>
          </w:tcPr>
          <w:p w14:paraId="71F1378C" w14:textId="77777777" w:rsidR="00815A59" w:rsidRDefault="00815A59" w:rsidP="00630AC6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MNR</w:t>
            </w:r>
          </w:p>
        </w:tc>
        <w:tc>
          <w:tcPr>
            <w:tcW w:w="1701" w:type="dxa"/>
            <w:vAlign w:val="center"/>
          </w:tcPr>
          <w:p w14:paraId="4DECDE89" w14:textId="1878EBA3" w:rsidR="00815A59" w:rsidRDefault="00280103" w:rsidP="00894AA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Identification of any services</w:t>
            </w:r>
            <w:r w:rsidR="00090DCA">
              <w:rPr>
                <w:rFonts w:ascii="Arial" w:hAnsi="Arial" w:cs="Arial"/>
                <w:sz w:val="14"/>
                <w:szCs w:val="14"/>
              </w:rPr>
              <w:t xml:space="preserve"> and structure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1321FE2C" w14:textId="77777777" w:rsidR="00815A59" w:rsidRDefault="00815A59" w:rsidP="00894AA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14:paraId="02100BB8" w14:textId="77777777" w:rsidR="00D24596" w:rsidRDefault="00D24596" w:rsidP="002F53B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Technical Specification</w:t>
            </w:r>
          </w:p>
          <w:p w14:paraId="547B7835" w14:textId="2AEB4E31" w:rsidR="002F53BA" w:rsidRDefault="00A36005" w:rsidP="002F53BA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Section</w:t>
            </w:r>
            <w:r w:rsidR="002F53BA">
              <w:rPr>
                <w:rFonts w:ascii="Arial" w:hAnsi="Arial" w:cs="Arial"/>
                <w:sz w:val="14"/>
                <w:szCs w:val="14"/>
              </w:rPr>
              <w:t xml:space="preserve"> 2</w:t>
            </w:r>
            <w:r w:rsidR="00306A22">
              <w:rPr>
                <w:rFonts w:ascii="Arial" w:hAnsi="Arial" w:cs="Arial"/>
                <w:sz w:val="14"/>
                <w:szCs w:val="14"/>
              </w:rPr>
              <w:t>.3</w:t>
            </w:r>
            <w:r w:rsidR="00090DCA">
              <w:rPr>
                <w:rFonts w:ascii="Arial" w:hAnsi="Arial" w:cs="Arial"/>
                <w:sz w:val="14"/>
                <w:szCs w:val="14"/>
              </w:rPr>
              <w:t>, Section 3.5.3</w:t>
            </w:r>
          </w:p>
          <w:p w14:paraId="0E8248B8" w14:textId="77777777" w:rsidR="00815A59" w:rsidRPr="00F40CA0" w:rsidRDefault="00815A59" w:rsidP="00894AA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372C61F5" w14:textId="77777777" w:rsidR="00815A59" w:rsidRDefault="00815A59" w:rsidP="00894AA5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Review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3CB6C6CD" w14:textId="2214D176" w:rsidR="00815A59" w:rsidRDefault="00A32C37" w:rsidP="00894AA5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N/A</w:t>
            </w:r>
          </w:p>
        </w:tc>
        <w:tc>
          <w:tcPr>
            <w:tcW w:w="4111" w:type="dxa"/>
            <w:gridSpan w:val="2"/>
            <w:shd w:val="clear" w:color="auto" w:fill="auto"/>
            <w:vAlign w:val="center"/>
          </w:tcPr>
          <w:p w14:paraId="4AF5754C" w14:textId="77777777" w:rsidR="00815A59" w:rsidRDefault="00815A59" w:rsidP="00034901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69928DC2" w14:textId="0337E088" w:rsidR="00815A59" w:rsidRDefault="00D33C96" w:rsidP="00034901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The contractor </w:t>
            </w:r>
            <w:r w:rsidR="009E19F2">
              <w:rPr>
                <w:rFonts w:ascii="Arial" w:hAnsi="Arial" w:cs="Arial"/>
                <w:sz w:val="14"/>
                <w:szCs w:val="14"/>
              </w:rPr>
              <w:t>shall</w:t>
            </w:r>
            <w:r>
              <w:rPr>
                <w:rFonts w:ascii="Arial" w:hAnsi="Arial" w:cs="Arial"/>
                <w:sz w:val="14"/>
                <w:szCs w:val="14"/>
              </w:rPr>
              <w:t xml:space="preserve"> identify any</w:t>
            </w:r>
            <w:r w:rsidR="001F3706">
              <w:rPr>
                <w:rFonts w:ascii="Arial" w:hAnsi="Arial" w:cs="Arial"/>
                <w:sz w:val="14"/>
                <w:szCs w:val="14"/>
              </w:rPr>
              <w:t xml:space="preserve"> services within the work area and shall </w:t>
            </w:r>
            <w:r w:rsidR="009E19F2">
              <w:rPr>
                <w:rFonts w:ascii="Arial" w:hAnsi="Arial" w:cs="Arial"/>
                <w:sz w:val="14"/>
                <w:szCs w:val="14"/>
              </w:rPr>
              <w:t>erect and</w:t>
            </w:r>
            <w:r w:rsidR="009E19F2" w:rsidRPr="009E19F2">
              <w:rPr>
                <w:rFonts w:ascii="Arial" w:hAnsi="Arial" w:cs="Arial"/>
                <w:sz w:val="14"/>
                <w:szCs w:val="14"/>
              </w:rPr>
              <w:t xml:space="preserve"> maintain temporary barriers and boarding’s etc</w:t>
            </w:r>
            <w:r w:rsidR="009E19F2">
              <w:rPr>
                <w:rFonts w:ascii="Arial" w:hAnsi="Arial" w:cs="Arial"/>
                <w:sz w:val="14"/>
                <w:szCs w:val="14"/>
              </w:rPr>
              <w:t xml:space="preserve"> to protect the service</w:t>
            </w:r>
            <w:r w:rsidR="00573E6F">
              <w:rPr>
                <w:rFonts w:ascii="Arial" w:hAnsi="Arial" w:cs="Arial"/>
                <w:sz w:val="14"/>
                <w:szCs w:val="14"/>
              </w:rPr>
              <w:t>s and structure</w:t>
            </w:r>
            <w:r w:rsidR="009E19F2">
              <w:rPr>
                <w:rFonts w:ascii="Arial" w:hAnsi="Arial" w:cs="Arial"/>
                <w:sz w:val="14"/>
                <w:szCs w:val="14"/>
              </w:rPr>
              <w:t xml:space="preserve"> during construction. </w:t>
            </w:r>
          </w:p>
          <w:p w14:paraId="36552F5B" w14:textId="77777777" w:rsidR="00815A59" w:rsidRDefault="00815A59" w:rsidP="00034901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153B754" w14:textId="77777777" w:rsidR="009E19F2" w:rsidRDefault="009E19F2" w:rsidP="009E19F2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Inspect /</w:t>
            </w:r>
          </w:p>
          <w:p w14:paraId="7D0694C4" w14:textId="63AD0CC5" w:rsidR="00815A59" w:rsidRPr="00EB2FFE" w:rsidRDefault="009E19F2" w:rsidP="009E19F2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ITP</w:t>
            </w:r>
          </w:p>
        </w:tc>
        <w:tc>
          <w:tcPr>
            <w:tcW w:w="425" w:type="dxa"/>
            <w:gridSpan w:val="2"/>
          </w:tcPr>
          <w:p w14:paraId="7E24CDDD" w14:textId="77777777" w:rsidR="00815A59" w:rsidRDefault="00815A59" w:rsidP="00894AA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14:paraId="635577C2" w14:textId="77777777" w:rsidR="00F26DE9" w:rsidRDefault="00F26DE9" w:rsidP="00894AA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  <w:p w14:paraId="06717573" w14:textId="54372A10" w:rsidR="00815A59" w:rsidRDefault="00815A59" w:rsidP="00894AA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</w:t>
            </w:r>
          </w:p>
        </w:tc>
        <w:tc>
          <w:tcPr>
            <w:tcW w:w="709" w:type="dxa"/>
          </w:tcPr>
          <w:p w14:paraId="33404AE5" w14:textId="0280134F" w:rsidR="00815A59" w:rsidRDefault="00815A59" w:rsidP="00894AA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08613D3" w14:textId="78C9C9F0" w:rsidR="00815A59" w:rsidRDefault="00365651" w:rsidP="00894AA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</w:t>
            </w:r>
          </w:p>
        </w:tc>
        <w:tc>
          <w:tcPr>
            <w:tcW w:w="85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B3396E" w14:textId="77777777" w:rsidR="00815A59" w:rsidRPr="00EB2FFE" w:rsidRDefault="00815A59" w:rsidP="00894AA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AEF825" w14:textId="08B0CB14" w:rsidR="00815A59" w:rsidRDefault="00365651" w:rsidP="00894AA5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7277D8" w14:textId="77777777" w:rsidR="00815A59" w:rsidRPr="0081441C" w:rsidRDefault="00815A59" w:rsidP="00894AA5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815A59" w:rsidRPr="00EB2FFE" w14:paraId="414E0F54" w14:textId="77777777" w:rsidTr="00BA3D56">
        <w:trPr>
          <w:gridAfter w:val="2"/>
          <w:wAfter w:w="2048" w:type="dxa"/>
          <w:trHeight w:val="734"/>
        </w:trPr>
        <w:tc>
          <w:tcPr>
            <w:tcW w:w="583" w:type="dxa"/>
            <w:shd w:val="clear" w:color="auto" w:fill="auto"/>
            <w:vAlign w:val="center"/>
          </w:tcPr>
          <w:p w14:paraId="3997CB25" w14:textId="3F1BAB14" w:rsidR="00815A59" w:rsidRDefault="00815A59" w:rsidP="00894AA5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</w:t>
            </w:r>
          </w:p>
        </w:tc>
        <w:tc>
          <w:tcPr>
            <w:tcW w:w="726" w:type="dxa"/>
            <w:gridSpan w:val="2"/>
            <w:vAlign w:val="center"/>
          </w:tcPr>
          <w:p w14:paraId="0F591EAA" w14:textId="3D6B629B" w:rsidR="00815A59" w:rsidRDefault="008851D6" w:rsidP="00630AC6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MNR</w:t>
            </w:r>
          </w:p>
        </w:tc>
        <w:tc>
          <w:tcPr>
            <w:tcW w:w="1701" w:type="dxa"/>
            <w:vAlign w:val="center"/>
          </w:tcPr>
          <w:p w14:paraId="68FA1986" w14:textId="193F23E5" w:rsidR="00815A59" w:rsidRDefault="008851D6" w:rsidP="00894AA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Spoil Stockpile area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194CCCF" w14:textId="5A292A1D" w:rsidR="00815A59" w:rsidRPr="00F40CA0" w:rsidRDefault="00046323" w:rsidP="008851D6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Technical Specification- </w:t>
            </w:r>
            <w:r w:rsidR="00A36005">
              <w:rPr>
                <w:rFonts w:ascii="Arial" w:hAnsi="Arial" w:cs="Arial"/>
                <w:sz w:val="14"/>
                <w:szCs w:val="14"/>
              </w:rPr>
              <w:t>Section</w:t>
            </w:r>
            <w:r w:rsidR="0044044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4165A">
              <w:rPr>
                <w:rFonts w:ascii="Arial" w:hAnsi="Arial" w:cs="Arial"/>
                <w:sz w:val="14"/>
                <w:szCs w:val="14"/>
              </w:rPr>
              <w:t>3.5.1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81D1AE" w14:textId="77777777" w:rsidR="00815A59" w:rsidRDefault="00815A59" w:rsidP="00894AA5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Visual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4355C7B2" w14:textId="076313FF" w:rsidR="00815A59" w:rsidRDefault="00A32C37" w:rsidP="00894AA5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N/A</w:t>
            </w:r>
          </w:p>
        </w:tc>
        <w:tc>
          <w:tcPr>
            <w:tcW w:w="4111" w:type="dxa"/>
            <w:gridSpan w:val="2"/>
            <w:shd w:val="clear" w:color="auto" w:fill="auto"/>
            <w:vAlign w:val="center"/>
          </w:tcPr>
          <w:p w14:paraId="4CDAC18B" w14:textId="77777777" w:rsidR="00815A59" w:rsidRDefault="00815A59" w:rsidP="00034901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05B2B40A" w14:textId="110E1FAF" w:rsidR="00815A59" w:rsidRDefault="00D23F35" w:rsidP="0084165A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D23F35">
              <w:rPr>
                <w:rFonts w:ascii="Arial" w:hAnsi="Arial" w:cs="Arial"/>
                <w:sz w:val="14"/>
                <w:szCs w:val="14"/>
              </w:rPr>
              <w:t>Unsuitabl</w:t>
            </w:r>
            <w:r w:rsidR="00183087">
              <w:rPr>
                <w:rFonts w:ascii="Arial" w:hAnsi="Arial" w:cs="Arial"/>
                <w:sz w:val="14"/>
                <w:szCs w:val="14"/>
              </w:rPr>
              <w:t>e,</w:t>
            </w:r>
            <w:r w:rsidRPr="00D23F35">
              <w:rPr>
                <w:rFonts w:ascii="Arial" w:hAnsi="Arial" w:cs="Arial"/>
                <w:sz w:val="14"/>
                <w:szCs w:val="14"/>
              </w:rPr>
              <w:t xml:space="preserve"> surplus material</w:t>
            </w:r>
            <w:r w:rsidR="00183087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="0084165A" w:rsidRPr="0084165A">
              <w:rPr>
                <w:rFonts w:ascii="Arial" w:hAnsi="Arial" w:cs="Arial"/>
                <w:sz w:val="14"/>
                <w:szCs w:val="14"/>
              </w:rPr>
              <w:t xml:space="preserve">Contaminated excavated material </w:t>
            </w:r>
            <w:r w:rsidR="00183087">
              <w:rPr>
                <w:rFonts w:ascii="Arial" w:hAnsi="Arial" w:cs="Arial"/>
                <w:sz w:val="14"/>
                <w:szCs w:val="14"/>
              </w:rPr>
              <w:t>and</w:t>
            </w:r>
            <w:r w:rsidR="0084165A" w:rsidRPr="0084165A">
              <w:rPr>
                <w:rFonts w:ascii="Arial" w:hAnsi="Arial" w:cs="Arial"/>
                <w:sz w:val="14"/>
                <w:szCs w:val="14"/>
              </w:rPr>
              <w:t xml:space="preserve"> legacy waste shall be spoiled to locations directed by the Superintendent with all waste material sent offsite to be documented and tracked as</w:t>
            </w:r>
            <w:r w:rsidR="00CF08C6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84165A" w:rsidRPr="0084165A">
              <w:rPr>
                <w:rFonts w:ascii="Arial" w:hAnsi="Arial" w:cs="Arial"/>
                <w:sz w:val="14"/>
                <w:szCs w:val="14"/>
              </w:rPr>
              <w:t xml:space="preserve">required by state regulations. </w:t>
            </w:r>
          </w:p>
          <w:p w14:paraId="6E110E6A" w14:textId="2F3536B4" w:rsidR="00CF08C6" w:rsidRDefault="00CF08C6" w:rsidP="0084165A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F62FA5C" w14:textId="77777777" w:rsidR="00815A59" w:rsidRDefault="00815A59" w:rsidP="00894AA5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Inspect /</w:t>
            </w:r>
          </w:p>
          <w:p w14:paraId="332B6D05" w14:textId="77777777" w:rsidR="00815A59" w:rsidRPr="00EB2FFE" w:rsidRDefault="00815A59" w:rsidP="00894AA5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ITP</w:t>
            </w:r>
          </w:p>
        </w:tc>
        <w:tc>
          <w:tcPr>
            <w:tcW w:w="425" w:type="dxa"/>
            <w:gridSpan w:val="2"/>
            <w:vAlign w:val="center"/>
          </w:tcPr>
          <w:p w14:paraId="16FA0A6E" w14:textId="77777777" w:rsidR="00815A59" w:rsidRDefault="00815A59" w:rsidP="00BA3D56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651603CF" w14:textId="35EE3FED" w:rsidR="00F26DE9" w:rsidRPr="00F26DE9" w:rsidRDefault="00BA3D56" w:rsidP="00BA3D56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</w:t>
            </w:r>
          </w:p>
        </w:tc>
        <w:tc>
          <w:tcPr>
            <w:tcW w:w="709" w:type="dxa"/>
          </w:tcPr>
          <w:p w14:paraId="1F1F770B" w14:textId="1DE13E0C" w:rsidR="00815A59" w:rsidRDefault="00815A59" w:rsidP="00894AA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022B3D" w14:textId="39EA4B21" w:rsidR="00815A59" w:rsidRDefault="00CF08C6" w:rsidP="00894AA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</w:t>
            </w:r>
          </w:p>
        </w:tc>
        <w:tc>
          <w:tcPr>
            <w:tcW w:w="85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419583" w14:textId="77777777" w:rsidR="00815A59" w:rsidRPr="00EB2FFE" w:rsidRDefault="00815A59" w:rsidP="00894AA5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11679B" w14:textId="408B8CFF" w:rsidR="00815A59" w:rsidRDefault="00CF08C6" w:rsidP="00894AA5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C074D0" w14:textId="77777777" w:rsidR="00815A59" w:rsidRPr="0081441C" w:rsidRDefault="00815A59" w:rsidP="00894AA5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36410" w:rsidRPr="00EB2FFE" w14:paraId="3A6F12BF" w14:textId="77777777" w:rsidTr="00DB67C2">
        <w:trPr>
          <w:gridAfter w:val="2"/>
          <w:wAfter w:w="2048" w:type="dxa"/>
          <w:trHeight w:val="734"/>
        </w:trPr>
        <w:tc>
          <w:tcPr>
            <w:tcW w:w="583" w:type="dxa"/>
            <w:shd w:val="clear" w:color="auto" w:fill="auto"/>
            <w:vAlign w:val="center"/>
          </w:tcPr>
          <w:p w14:paraId="7C27AC05" w14:textId="522EEE3F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4</w:t>
            </w:r>
          </w:p>
        </w:tc>
        <w:tc>
          <w:tcPr>
            <w:tcW w:w="726" w:type="dxa"/>
            <w:gridSpan w:val="2"/>
            <w:vAlign w:val="center"/>
          </w:tcPr>
          <w:p w14:paraId="18FF338F" w14:textId="5FD8C628" w:rsidR="00336410" w:rsidRDefault="00336410" w:rsidP="00630AC6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MNR</w:t>
            </w:r>
          </w:p>
        </w:tc>
        <w:tc>
          <w:tcPr>
            <w:tcW w:w="1701" w:type="dxa"/>
            <w:vAlign w:val="center"/>
          </w:tcPr>
          <w:p w14:paraId="1169A32F" w14:textId="05FBBD84" w:rsidR="00336410" w:rsidRDefault="00336410" w:rsidP="00336410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Ground Stability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6041E9AF" w14:textId="77777777" w:rsidR="00336410" w:rsidRDefault="00336410" w:rsidP="00336410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Specifications</w:t>
            </w:r>
          </w:p>
          <w:p w14:paraId="5BAECDB1" w14:textId="2108C092" w:rsidR="00336410" w:rsidRDefault="00336410" w:rsidP="00336410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Section:3.5.3</w:t>
            </w:r>
          </w:p>
          <w:p w14:paraId="1CA5F853" w14:textId="77777777" w:rsidR="00336410" w:rsidRDefault="00336410" w:rsidP="00336410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26344F1D" w14:textId="476BAE84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Visual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3FCBBF89" w14:textId="63F450EB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N/A</w:t>
            </w:r>
          </w:p>
        </w:tc>
        <w:tc>
          <w:tcPr>
            <w:tcW w:w="4111" w:type="dxa"/>
            <w:gridSpan w:val="2"/>
            <w:shd w:val="clear" w:color="auto" w:fill="auto"/>
            <w:vAlign w:val="center"/>
          </w:tcPr>
          <w:p w14:paraId="68FBF725" w14:textId="77777777" w:rsidR="00336410" w:rsidRDefault="00336410" w:rsidP="00336410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090DCA">
              <w:rPr>
                <w:rFonts w:ascii="Arial" w:hAnsi="Arial" w:cs="Arial"/>
                <w:sz w:val="14"/>
                <w:szCs w:val="14"/>
              </w:rPr>
              <w:t>The stability of the ground to be excavated shall be confirmed prior to construction commencing.</w:t>
            </w:r>
          </w:p>
          <w:p w14:paraId="067FC6DC" w14:textId="7B39E573" w:rsidR="00336410" w:rsidRDefault="00336410" w:rsidP="00336410">
            <w:pPr>
              <w:spacing w:after="0" w:line="24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36410">
              <w:rPr>
                <w:rFonts w:ascii="Arial" w:hAnsi="Arial" w:cs="Arial"/>
                <w:sz w:val="14"/>
                <w:szCs w:val="14"/>
              </w:rPr>
              <w:t>All work methods shall be carried out to the satisfaction of the Superintendent.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B248EE3" w14:textId="77777777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Inspect /</w:t>
            </w:r>
          </w:p>
          <w:p w14:paraId="6EFCA276" w14:textId="248A805F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ITP</w:t>
            </w:r>
          </w:p>
        </w:tc>
        <w:tc>
          <w:tcPr>
            <w:tcW w:w="425" w:type="dxa"/>
            <w:gridSpan w:val="2"/>
            <w:vAlign w:val="center"/>
          </w:tcPr>
          <w:p w14:paraId="706B712F" w14:textId="77777777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6CF18013" w14:textId="64E20C83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</w:t>
            </w:r>
          </w:p>
        </w:tc>
        <w:tc>
          <w:tcPr>
            <w:tcW w:w="709" w:type="dxa"/>
            <w:vAlign w:val="center"/>
          </w:tcPr>
          <w:p w14:paraId="07CB58CF" w14:textId="77777777" w:rsidR="00336410" w:rsidRDefault="00336410" w:rsidP="00336410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1AB313" w14:textId="4F06E1EB" w:rsidR="00336410" w:rsidRDefault="00336410" w:rsidP="00336410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</w:t>
            </w:r>
          </w:p>
        </w:tc>
        <w:tc>
          <w:tcPr>
            <w:tcW w:w="85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54AA61" w14:textId="77777777" w:rsidR="00336410" w:rsidRPr="00EB2FFE" w:rsidRDefault="00336410" w:rsidP="00336410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193A34" w14:textId="5615D687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FDADD77" w14:textId="77777777" w:rsidR="00336410" w:rsidRPr="0081441C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36410" w:rsidRPr="00EB2FFE" w14:paraId="1370775E" w14:textId="77777777" w:rsidTr="00BE75E7">
        <w:trPr>
          <w:gridAfter w:val="2"/>
          <w:wAfter w:w="2048" w:type="dxa"/>
          <w:trHeight w:val="734"/>
        </w:trPr>
        <w:tc>
          <w:tcPr>
            <w:tcW w:w="583" w:type="dxa"/>
            <w:shd w:val="clear" w:color="auto" w:fill="auto"/>
            <w:vAlign w:val="center"/>
          </w:tcPr>
          <w:p w14:paraId="6AAED318" w14:textId="655DE6F3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5</w:t>
            </w:r>
          </w:p>
        </w:tc>
        <w:tc>
          <w:tcPr>
            <w:tcW w:w="726" w:type="dxa"/>
            <w:gridSpan w:val="2"/>
            <w:vAlign w:val="center"/>
          </w:tcPr>
          <w:p w14:paraId="4FE527CB" w14:textId="77777777" w:rsidR="00336410" w:rsidRDefault="00336410" w:rsidP="00630AC6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SUP</w:t>
            </w:r>
          </w:p>
        </w:tc>
        <w:tc>
          <w:tcPr>
            <w:tcW w:w="1701" w:type="dxa"/>
            <w:vAlign w:val="center"/>
          </w:tcPr>
          <w:p w14:paraId="25347C0D" w14:textId="732129FB" w:rsidR="00336410" w:rsidRPr="00EB2FFE" w:rsidRDefault="00336410" w:rsidP="00510FF0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Excavation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30FCCCBF" w14:textId="394748F9" w:rsidR="00336410" w:rsidRDefault="00336410" w:rsidP="00336410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Specifications</w:t>
            </w:r>
          </w:p>
          <w:p w14:paraId="6D4799CB" w14:textId="6EECE504" w:rsidR="00336410" w:rsidRDefault="00336410" w:rsidP="00336410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Section:3.5.2</w:t>
            </w:r>
          </w:p>
          <w:p w14:paraId="6EE3FBDA" w14:textId="77777777" w:rsidR="00336410" w:rsidRDefault="00336410" w:rsidP="00336410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IFC Drawings</w:t>
            </w:r>
          </w:p>
          <w:p w14:paraId="54668D8D" w14:textId="3317BEBB" w:rsidR="00336410" w:rsidRPr="00F40CA0" w:rsidRDefault="00336410" w:rsidP="00336410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14:paraId="7D514A9D" w14:textId="77777777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Visual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32A8548F" w14:textId="2CB51956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N/A</w:t>
            </w:r>
          </w:p>
        </w:tc>
        <w:tc>
          <w:tcPr>
            <w:tcW w:w="4111" w:type="dxa"/>
            <w:gridSpan w:val="2"/>
            <w:shd w:val="clear" w:color="auto" w:fill="auto"/>
            <w:vAlign w:val="center"/>
          </w:tcPr>
          <w:p w14:paraId="7BE8E87F" w14:textId="77777777" w:rsidR="00336410" w:rsidRDefault="00336410" w:rsidP="00336410">
            <w:pPr>
              <w:spacing w:after="0" w:line="240" w:lineRule="auto"/>
              <w:ind w:left="-43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Any loose soft spots or loose materials shall be excavated and spoiled to the approved stockpile area. </w:t>
            </w:r>
          </w:p>
          <w:p w14:paraId="0A24819A" w14:textId="77777777" w:rsidR="00336410" w:rsidRDefault="00336410" w:rsidP="00336410">
            <w:pPr>
              <w:spacing w:after="0" w:line="240" w:lineRule="auto"/>
              <w:ind w:left="-43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792AA286" w14:textId="312C4374" w:rsidR="00336410" w:rsidRPr="00685C64" w:rsidRDefault="00336410" w:rsidP="00336410">
            <w:pPr>
              <w:spacing w:after="0" w:line="240" w:lineRule="auto"/>
              <w:ind w:left="-4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1C1974">
              <w:rPr>
                <w:rFonts w:ascii="Arial" w:hAnsi="Arial" w:cs="Arial"/>
                <w:sz w:val="14"/>
                <w:szCs w:val="14"/>
              </w:rPr>
              <w:t>The floors and sides of excavations shall be trimmed to the lines, levels, grades and batters shown on the Drawings and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1C1974">
              <w:rPr>
                <w:rFonts w:ascii="Arial" w:hAnsi="Arial" w:cs="Arial"/>
                <w:sz w:val="14"/>
                <w:szCs w:val="14"/>
              </w:rPr>
              <w:t>within the tolerances specified</w:t>
            </w:r>
            <w:r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3A9DE52" w14:textId="77777777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Inspect /</w:t>
            </w:r>
          </w:p>
          <w:p w14:paraId="56C2E281" w14:textId="77777777" w:rsidR="00336410" w:rsidRPr="00EB2FFE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ITP</w:t>
            </w:r>
          </w:p>
        </w:tc>
        <w:tc>
          <w:tcPr>
            <w:tcW w:w="425" w:type="dxa"/>
            <w:gridSpan w:val="2"/>
            <w:vAlign w:val="center"/>
          </w:tcPr>
          <w:p w14:paraId="293A97AF" w14:textId="77777777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2A7826E0" w14:textId="496AE86A" w:rsidR="00336410" w:rsidRPr="00F26DE9" w:rsidRDefault="00336410" w:rsidP="0033641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</w:t>
            </w:r>
          </w:p>
        </w:tc>
        <w:tc>
          <w:tcPr>
            <w:tcW w:w="709" w:type="dxa"/>
            <w:vAlign w:val="center"/>
          </w:tcPr>
          <w:p w14:paraId="1991135E" w14:textId="3D0CADE6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784C4D" w14:textId="7F95314B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</w:t>
            </w:r>
          </w:p>
        </w:tc>
        <w:tc>
          <w:tcPr>
            <w:tcW w:w="85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13ECDA" w14:textId="77777777" w:rsidR="00336410" w:rsidRPr="00EB2FFE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7260F5" w14:textId="5FCAF087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FE50DA" w14:textId="77777777" w:rsidR="00336410" w:rsidRPr="0081441C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36410" w:rsidRPr="00EB2FFE" w14:paraId="10A98ACE" w14:textId="77777777" w:rsidTr="00BE75E7">
        <w:trPr>
          <w:gridAfter w:val="2"/>
          <w:wAfter w:w="2048" w:type="dxa"/>
          <w:trHeight w:val="734"/>
        </w:trPr>
        <w:tc>
          <w:tcPr>
            <w:tcW w:w="583" w:type="dxa"/>
            <w:shd w:val="clear" w:color="auto" w:fill="auto"/>
            <w:vAlign w:val="center"/>
          </w:tcPr>
          <w:p w14:paraId="49609F9D" w14:textId="05B21162" w:rsidR="00336410" w:rsidRDefault="000047B6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</w:t>
            </w:r>
          </w:p>
        </w:tc>
        <w:tc>
          <w:tcPr>
            <w:tcW w:w="726" w:type="dxa"/>
            <w:gridSpan w:val="2"/>
            <w:vAlign w:val="center"/>
          </w:tcPr>
          <w:p w14:paraId="1AD81DE2" w14:textId="4D48B90D" w:rsidR="00336410" w:rsidRDefault="00336410" w:rsidP="00630AC6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Sup</w:t>
            </w:r>
          </w:p>
        </w:tc>
        <w:tc>
          <w:tcPr>
            <w:tcW w:w="1701" w:type="dxa"/>
            <w:vAlign w:val="center"/>
          </w:tcPr>
          <w:p w14:paraId="6FFF2464" w14:textId="1D7E423A" w:rsidR="00336410" w:rsidRDefault="000047B6" w:rsidP="000047B6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Dewatering of Excavation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2A24007F" w14:textId="784179B1" w:rsidR="00336410" w:rsidRDefault="00336410" w:rsidP="00336410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Technical Specification- Section </w:t>
            </w:r>
            <w:r w:rsidR="00E52A94">
              <w:rPr>
                <w:rFonts w:ascii="Arial" w:hAnsi="Arial" w:cs="Arial"/>
                <w:sz w:val="14"/>
                <w:szCs w:val="14"/>
              </w:rPr>
              <w:t xml:space="preserve">3.4 and </w:t>
            </w:r>
            <w:r>
              <w:rPr>
                <w:rFonts w:ascii="Arial" w:hAnsi="Arial" w:cs="Arial"/>
                <w:sz w:val="14"/>
                <w:szCs w:val="14"/>
              </w:rPr>
              <w:t>3.</w:t>
            </w:r>
            <w:r w:rsidR="000047B6">
              <w:rPr>
                <w:rFonts w:ascii="Arial" w:hAnsi="Arial" w:cs="Arial"/>
                <w:sz w:val="14"/>
                <w:szCs w:val="14"/>
              </w:rPr>
              <w:t>5.4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233DED4" w14:textId="427113E2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Review </w:t>
            </w:r>
          </w:p>
        </w:tc>
        <w:tc>
          <w:tcPr>
            <w:tcW w:w="992" w:type="dxa"/>
            <w:gridSpan w:val="2"/>
            <w:shd w:val="clear" w:color="auto" w:fill="auto"/>
            <w:vAlign w:val="center"/>
          </w:tcPr>
          <w:p w14:paraId="5AF84AEC" w14:textId="356037E1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N/A</w:t>
            </w:r>
          </w:p>
        </w:tc>
        <w:tc>
          <w:tcPr>
            <w:tcW w:w="4111" w:type="dxa"/>
            <w:gridSpan w:val="2"/>
            <w:shd w:val="clear" w:color="auto" w:fill="auto"/>
            <w:vAlign w:val="center"/>
          </w:tcPr>
          <w:p w14:paraId="4DA6F2B7" w14:textId="4DAD7DB0" w:rsidR="00B81228" w:rsidRPr="00B81228" w:rsidRDefault="00062DC0" w:rsidP="00B81228">
            <w:pPr>
              <w:spacing w:after="0" w:line="240" w:lineRule="auto"/>
              <w:ind w:left="-4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062DC0">
              <w:rPr>
                <w:rFonts w:ascii="Arial" w:hAnsi="Arial" w:cs="Arial"/>
                <w:sz w:val="14"/>
                <w:szCs w:val="14"/>
              </w:rPr>
              <w:t>Excavations shall always be drained. If, during excavation, natural ground water is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062DC0">
              <w:rPr>
                <w:rFonts w:ascii="Arial" w:hAnsi="Arial" w:cs="Arial"/>
                <w:sz w:val="14"/>
                <w:szCs w:val="14"/>
              </w:rPr>
              <w:t>encountered, the Contractor shall immediately notify the Superintendent</w:t>
            </w:r>
            <w:r w:rsidR="00B81228">
              <w:rPr>
                <w:rFonts w:ascii="Arial" w:hAnsi="Arial" w:cs="Arial"/>
                <w:sz w:val="14"/>
                <w:szCs w:val="14"/>
              </w:rPr>
              <w:t xml:space="preserve"> and </w:t>
            </w:r>
            <w:r w:rsidR="00B81228" w:rsidRPr="00B81228">
              <w:rPr>
                <w:rFonts w:ascii="Arial" w:hAnsi="Arial" w:cs="Arial"/>
                <w:sz w:val="14"/>
                <w:szCs w:val="14"/>
              </w:rPr>
              <w:t xml:space="preserve">shall ensure that relevant water quality sampling and testing is undertaken to </w:t>
            </w:r>
          </w:p>
          <w:p w14:paraId="356E8573" w14:textId="19798FD2" w:rsidR="00336410" w:rsidRDefault="00B81228" w:rsidP="00B81228">
            <w:pPr>
              <w:spacing w:after="0" w:line="240" w:lineRule="auto"/>
              <w:ind w:left="-4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B81228">
              <w:rPr>
                <w:rFonts w:ascii="Arial" w:hAnsi="Arial" w:cs="Arial"/>
                <w:sz w:val="14"/>
                <w:szCs w:val="14"/>
              </w:rPr>
              <w:t>demonstrate suitability of this release</w:t>
            </w:r>
            <w:r w:rsidR="00062DC0" w:rsidRPr="00062DC0">
              <w:rPr>
                <w:rFonts w:ascii="Arial" w:hAnsi="Arial" w:cs="Arial"/>
                <w:sz w:val="14"/>
                <w:szCs w:val="14"/>
              </w:rPr>
              <w:t>. If required, de-watering shall be carried out in a safe and efficient manner and in accordance with the Site</w:t>
            </w:r>
            <w:r w:rsidR="00062DC0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062DC0" w:rsidRPr="00062DC0">
              <w:rPr>
                <w:rFonts w:ascii="Arial" w:hAnsi="Arial" w:cs="Arial"/>
                <w:sz w:val="14"/>
                <w:szCs w:val="14"/>
              </w:rPr>
              <w:t>licence requirements and approved management plans.</w:t>
            </w:r>
          </w:p>
          <w:p w14:paraId="30E2E732" w14:textId="77777777" w:rsidR="00E52A94" w:rsidRDefault="00E52A94" w:rsidP="00062DC0">
            <w:pPr>
              <w:spacing w:after="0" w:line="240" w:lineRule="auto"/>
              <w:ind w:left="-43"/>
              <w:jc w:val="both"/>
              <w:rPr>
                <w:rFonts w:ascii="Arial" w:hAnsi="Arial" w:cs="Arial"/>
                <w:sz w:val="14"/>
                <w:szCs w:val="14"/>
              </w:rPr>
            </w:pPr>
          </w:p>
          <w:p w14:paraId="025F2CC2" w14:textId="0055A5F4" w:rsidR="00E52A94" w:rsidRDefault="00E52A94" w:rsidP="00E52A94">
            <w:pPr>
              <w:spacing w:after="0" w:line="240" w:lineRule="auto"/>
              <w:ind w:left="-43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E52A94">
              <w:rPr>
                <w:rFonts w:ascii="Arial" w:hAnsi="Arial" w:cs="Arial"/>
                <w:sz w:val="14"/>
                <w:szCs w:val="14"/>
              </w:rPr>
              <w:t xml:space="preserve">The point of surface water release will be to existing receptors or to a site determined by the </w:t>
            </w:r>
            <w:r w:rsidR="001030D6" w:rsidRPr="00E52A94">
              <w:rPr>
                <w:rFonts w:ascii="Arial" w:hAnsi="Arial" w:cs="Arial"/>
                <w:sz w:val="14"/>
                <w:szCs w:val="14"/>
              </w:rPr>
              <w:t>principal</w:t>
            </w:r>
            <w:r w:rsidRPr="00E52A94">
              <w:rPr>
                <w:rFonts w:ascii="Arial" w:hAnsi="Arial" w:cs="Arial"/>
                <w:sz w:val="14"/>
                <w:szCs w:val="14"/>
              </w:rPr>
              <w:t>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F32F770" w14:textId="77777777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Inspect /</w:t>
            </w:r>
          </w:p>
          <w:p w14:paraId="1844CCF8" w14:textId="714B5462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ITP</w:t>
            </w:r>
          </w:p>
        </w:tc>
        <w:tc>
          <w:tcPr>
            <w:tcW w:w="425" w:type="dxa"/>
            <w:gridSpan w:val="2"/>
            <w:vAlign w:val="center"/>
          </w:tcPr>
          <w:p w14:paraId="71F1257D" w14:textId="77777777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22780C4E" w14:textId="4B383035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</w:t>
            </w:r>
          </w:p>
        </w:tc>
        <w:tc>
          <w:tcPr>
            <w:tcW w:w="709" w:type="dxa"/>
            <w:vAlign w:val="center"/>
          </w:tcPr>
          <w:p w14:paraId="727CDE61" w14:textId="77777777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6C2B78" w14:textId="459E4E93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</w:t>
            </w:r>
          </w:p>
        </w:tc>
        <w:tc>
          <w:tcPr>
            <w:tcW w:w="85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CC7ABA" w14:textId="77777777" w:rsidR="00336410" w:rsidRPr="00EB2FFE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8D0D23" w14:textId="653937C4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W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3DA9D8" w14:textId="77777777" w:rsidR="00336410" w:rsidRPr="0081441C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36410" w:rsidRPr="00EB2FFE" w14:paraId="0C223874" w14:textId="77777777" w:rsidTr="00A94FE4">
        <w:trPr>
          <w:gridAfter w:val="2"/>
          <w:wAfter w:w="2048" w:type="dxa"/>
          <w:trHeight w:val="649"/>
        </w:trPr>
        <w:tc>
          <w:tcPr>
            <w:tcW w:w="583" w:type="dxa"/>
            <w:vAlign w:val="center"/>
          </w:tcPr>
          <w:p w14:paraId="6336B3F0" w14:textId="1ABA2871" w:rsidR="00336410" w:rsidRDefault="001030D6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</w:t>
            </w:r>
          </w:p>
        </w:tc>
        <w:tc>
          <w:tcPr>
            <w:tcW w:w="726" w:type="dxa"/>
            <w:gridSpan w:val="2"/>
            <w:vAlign w:val="center"/>
          </w:tcPr>
          <w:p w14:paraId="44A1E357" w14:textId="77777777" w:rsidR="00336410" w:rsidRPr="001C3F55" w:rsidRDefault="00336410" w:rsidP="00630AC6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QAE</w:t>
            </w:r>
          </w:p>
        </w:tc>
        <w:tc>
          <w:tcPr>
            <w:tcW w:w="1701" w:type="dxa"/>
            <w:vAlign w:val="center"/>
          </w:tcPr>
          <w:p w14:paraId="119B62B1" w14:textId="77777777" w:rsidR="00336410" w:rsidRDefault="00336410" w:rsidP="00336410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Lot Close Out</w:t>
            </w:r>
          </w:p>
        </w:tc>
        <w:tc>
          <w:tcPr>
            <w:tcW w:w="1560" w:type="dxa"/>
            <w:vAlign w:val="center"/>
          </w:tcPr>
          <w:p w14:paraId="1125CADD" w14:textId="77777777" w:rsidR="00336410" w:rsidRDefault="00336410" w:rsidP="00336410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ITP / Lot Register</w:t>
            </w:r>
          </w:p>
        </w:tc>
        <w:tc>
          <w:tcPr>
            <w:tcW w:w="850" w:type="dxa"/>
            <w:vAlign w:val="center"/>
          </w:tcPr>
          <w:p w14:paraId="71E43A5A" w14:textId="77777777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Review</w:t>
            </w:r>
          </w:p>
        </w:tc>
        <w:tc>
          <w:tcPr>
            <w:tcW w:w="992" w:type="dxa"/>
            <w:gridSpan w:val="2"/>
            <w:vAlign w:val="center"/>
          </w:tcPr>
          <w:p w14:paraId="5B9F8621" w14:textId="6DB4B353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N/A</w:t>
            </w:r>
          </w:p>
        </w:tc>
        <w:tc>
          <w:tcPr>
            <w:tcW w:w="4111" w:type="dxa"/>
            <w:gridSpan w:val="2"/>
            <w:shd w:val="clear" w:color="auto" w:fill="auto"/>
            <w:vAlign w:val="center"/>
          </w:tcPr>
          <w:p w14:paraId="11E98E83" w14:textId="77777777" w:rsidR="00336410" w:rsidRDefault="00336410" w:rsidP="00336410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Lot close out, Material Compliance Checked, NCR’s Closed.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0CE7FE" w14:textId="77777777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Lot Register</w:t>
            </w:r>
          </w:p>
        </w:tc>
        <w:tc>
          <w:tcPr>
            <w:tcW w:w="425" w:type="dxa"/>
            <w:gridSpan w:val="2"/>
            <w:vAlign w:val="center"/>
          </w:tcPr>
          <w:p w14:paraId="18040EC2" w14:textId="77777777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  <w:p w14:paraId="25E4D38F" w14:textId="6EB6DECC" w:rsidR="00336410" w:rsidRPr="00F26DE9" w:rsidRDefault="00336410" w:rsidP="00336410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</w:t>
            </w:r>
          </w:p>
        </w:tc>
        <w:tc>
          <w:tcPr>
            <w:tcW w:w="709" w:type="dxa"/>
          </w:tcPr>
          <w:p w14:paraId="463498A4" w14:textId="234840A6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2CE227" w14:textId="47B2F9A0" w:rsidR="00336410" w:rsidRDefault="00630AC6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</w:t>
            </w:r>
          </w:p>
        </w:tc>
        <w:tc>
          <w:tcPr>
            <w:tcW w:w="851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ECB4B3" w14:textId="77777777" w:rsidR="00336410" w:rsidRPr="00EB2FFE" w:rsidRDefault="00336410" w:rsidP="00336410">
            <w:pPr>
              <w:spacing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50" w:type="dxa"/>
            <w:gridSpan w:val="2"/>
            <w:tcBorders>
              <w:bottom w:val="single" w:sz="4" w:space="0" w:color="auto"/>
            </w:tcBorders>
            <w:vAlign w:val="center"/>
          </w:tcPr>
          <w:p w14:paraId="59DD429E" w14:textId="77777777" w:rsidR="00336410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R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519087" w14:textId="77777777" w:rsidR="00336410" w:rsidRPr="0081441C" w:rsidRDefault="00336410" w:rsidP="00336410">
            <w:pPr>
              <w:spacing w:after="0" w:line="240" w:lineRule="auto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36410" w:rsidRPr="00EB2FFE" w14:paraId="0AE751FC" w14:textId="77777777" w:rsidTr="008C5A71">
        <w:trPr>
          <w:gridAfter w:val="2"/>
          <w:wAfter w:w="2048" w:type="dxa"/>
          <w:trHeight w:val="991"/>
        </w:trPr>
        <w:tc>
          <w:tcPr>
            <w:tcW w:w="15626" w:type="dxa"/>
            <w:gridSpan w:val="23"/>
          </w:tcPr>
          <w:p w14:paraId="17DC7077" w14:textId="414416BC" w:rsidR="00336410" w:rsidRDefault="00336410" w:rsidP="00336410">
            <w:pPr>
              <w:spacing w:before="120"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Comments:     </w:t>
            </w:r>
          </w:p>
          <w:p w14:paraId="1A073696" w14:textId="77777777" w:rsidR="00336410" w:rsidRDefault="00336410" w:rsidP="00336410">
            <w:pPr>
              <w:spacing w:before="12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CCD6FD1" w14:textId="77777777" w:rsidR="00336410" w:rsidRDefault="00336410" w:rsidP="00336410">
            <w:pPr>
              <w:spacing w:before="12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22E0DDD5" w14:textId="77777777" w:rsidR="001030D6" w:rsidRDefault="001030D6" w:rsidP="00336410">
            <w:pPr>
              <w:spacing w:before="12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p w14:paraId="10476405" w14:textId="77777777" w:rsidR="00336410" w:rsidRDefault="00336410" w:rsidP="00336410">
            <w:pPr>
              <w:spacing w:before="120" w:after="0" w:line="240" w:lineRule="auto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  <w:r>
              <w:rPr>
                <w:rFonts w:ascii="Arial" w:hAnsi="Arial" w:cs="Arial"/>
                <w:b/>
                <w:sz w:val="16"/>
                <w:szCs w:val="16"/>
                <w:u w:val="single"/>
              </w:rPr>
              <w:t>Inspection &amp; Testing Legend:</w:t>
            </w:r>
          </w:p>
          <w:p w14:paraId="1DD4C50C" w14:textId="77777777" w:rsidR="00336410" w:rsidRPr="00D1150A" w:rsidRDefault="00336410" w:rsidP="00336410">
            <w:pPr>
              <w:spacing w:before="120" w:after="0" w:line="240" w:lineRule="auto"/>
              <w:rPr>
                <w:rFonts w:ascii="Arial" w:hAnsi="Arial" w:cs="Arial"/>
                <w:b/>
                <w:sz w:val="16"/>
                <w:szCs w:val="16"/>
                <w:u w:val="single"/>
              </w:rPr>
            </w:pPr>
          </w:p>
          <w:p w14:paraId="06981DCD" w14:textId="77777777" w:rsidR="00336410" w:rsidRDefault="00336410" w:rsidP="00336410">
            <w:pPr>
              <w:spacing w:before="120"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 – Hold Point, W – Witness Point, R – Review, S – Surveillance,</w:t>
            </w:r>
          </w:p>
          <w:p w14:paraId="56CEAAEE" w14:textId="77777777" w:rsidR="00336410" w:rsidRDefault="00336410" w:rsidP="00336410">
            <w:pPr>
              <w:spacing w:before="120"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MNR – McCosker Nominated Representative, QAE – Quality Assurance Engineer, SUP – Supervisor, SUR – Survey, CON – Contractor, C – Client</w:t>
            </w:r>
          </w:p>
          <w:p w14:paraId="14BBFD0B" w14:textId="146DE3F3" w:rsidR="00336410" w:rsidRPr="0081441C" w:rsidRDefault="00336410" w:rsidP="00336410">
            <w:pPr>
              <w:spacing w:before="120" w:after="0" w:line="240" w:lineRule="auto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336410" w:rsidRPr="00536044" w14:paraId="3C3374A8" w14:textId="77777777" w:rsidTr="00915A6F">
        <w:trPr>
          <w:gridAfter w:val="2"/>
          <w:wAfter w:w="2048" w:type="dxa"/>
          <w:trHeight w:val="1424"/>
        </w:trPr>
        <w:tc>
          <w:tcPr>
            <w:tcW w:w="15626" w:type="dxa"/>
            <w:gridSpan w:val="23"/>
          </w:tcPr>
          <w:p w14:paraId="6740F2DB" w14:textId="24A89948" w:rsidR="00336410" w:rsidRDefault="00336410" w:rsidP="00336410">
            <w:pPr>
              <w:spacing w:before="120"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We confirm that the above works have been undertaken in accordance with the contract specification and the project quality plan:</w:t>
            </w:r>
          </w:p>
          <w:p w14:paraId="41B1B23F" w14:textId="24C24ED0" w:rsidR="00336410" w:rsidRDefault="00336410" w:rsidP="00336410">
            <w:pPr>
              <w:spacing w:before="120"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980A10">
              <w:rPr>
                <w:rFonts w:ascii="Arial" w:hAnsi="Arial" w:cs="Arial"/>
                <w:b/>
                <w:sz w:val="16"/>
                <w:szCs w:val="16"/>
              </w:rPr>
              <w:t>McCosker Representative</w:t>
            </w:r>
            <w:r>
              <w:rPr>
                <w:rFonts w:ascii="Arial" w:hAnsi="Arial" w:cs="Arial"/>
                <w:sz w:val="16"/>
                <w:szCs w:val="16"/>
              </w:rPr>
              <w:t xml:space="preserve">    Name: ________________________         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GRC </w:t>
            </w:r>
            <w:r w:rsidRPr="00980A10">
              <w:rPr>
                <w:rFonts w:ascii="Arial" w:hAnsi="Arial" w:cs="Arial"/>
                <w:b/>
                <w:sz w:val="16"/>
                <w:szCs w:val="16"/>
              </w:rPr>
              <w:t>Representative</w:t>
            </w:r>
            <w:r>
              <w:rPr>
                <w:rFonts w:ascii="Arial" w:hAnsi="Arial" w:cs="Arial"/>
                <w:sz w:val="16"/>
                <w:szCs w:val="16"/>
              </w:rPr>
              <w:t xml:space="preserve">    Name: ________________________           Date Works Commenced: _______________________</w:t>
            </w:r>
          </w:p>
          <w:p w14:paraId="590FE9EF" w14:textId="09AE3191" w:rsidR="00336410" w:rsidRDefault="00336410" w:rsidP="00336410">
            <w:pPr>
              <w:spacing w:before="120"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Sign: _________________________                                                 Sign: _________________________              Date Works Completed: _______________________</w:t>
            </w:r>
          </w:p>
          <w:p w14:paraId="528E67DD" w14:textId="089BCCF7" w:rsidR="00336410" w:rsidRPr="00536044" w:rsidRDefault="00336410" w:rsidP="00336410">
            <w:pPr>
              <w:spacing w:before="120"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Date: _________________________                                                 Date: _________________________                     Date Lot Accepted: _______________________</w:t>
            </w:r>
          </w:p>
        </w:tc>
      </w:tr>
      <w:tr w:rsidR="00336410" w:rsidRPr="00536044" w14:paraId="0A2AB198" w14:textId="77777777" w:rsidTr="00915A6F">
        <w:trPr>
          <w:gridAfter w:val="2"/>
          <w:wAfter w:w="2048" w:type="dxa"/>
          <w:trHeight w:val="1424"/>
        </w:trPr>
        <w:tc>
          <w:tcPr>
            <w:tcW w:w="15626" w:type="dxa"/>
            <w:gridSpan w:val="23"/>
          </w:tcPr>
          <w:p w14:paraId="0E6FD15E" w14:textId="77777777" w:rsidR="00336410" w:rsidRDefault="00336410" w:rsidP="00336410">
            <w:pPr>
              <w:spacing w:before="120"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This is to certify that the construction has overall compliance with the specification </w:t>
            </w:r>
          </w:p>
          <w:p w14:paraId="72BFB4E6" w14:textId="77777777" w:rsidR="00336410" w:rsidRDefault="00336410" w:rsidP="00336410">
            <w:pPr>
              <w:spacing w:before="120"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RPEQ           Name: ___________________                                                            Sign: __________________</w:t>
            </w:r>
          </w:p>
          <w:p w14:paraId="3F8BCCC6" w14:textId="77777777" w:rsidR="00336410" w:rsidRDefault="00336410" w:rsidP="00336410">
            <w:pPr>
              <w:tabs>
                <w:tab w:val="left" w:pos="2040"/>
              </w:tabs>
              <w:spacing w:before="120"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   Date: ____________________</w:t>
            </w:r>
          </w:p>
          <w:p w14:paraId="74981A02" w14:textId="77777777" w:rsidR="00336410" w:rsidRDefault="00336410" w:rsidP="00336410">
            <w:pPr>
              <w:spacing w:before="12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D0F3609" w14:textId="77777777" w:rsidR="004772B8" w:rsidRDefault="004772B8" w:rsidP="00894AA5">
      <w:pPr>
        <w:spacing w:after="0" w:line="240" w:lineRule="auto"/>
      </w:pPr>
    </w:p>
    <w:p w14:paraId="434B1E8F" w14:textId="267FC909" w:rsidR="00DC4D7D" w:rsidRDefault="00894AA5" w:rsidP="00894AA5">
      <w:pPr>
        <w:spacing w:after="0" w:line="240" w:lineRule="auto"/>
      </w:pPr>
      <w:r>
        <w:softHyphen/>
      </w:r>
      <w:r>
        <w:softHyphen/>
      </w:r>
      <w:r>
        <w:softHyphen/>
      </w:r>
      <w:r>
        <w:softHyphen/>
      </w:r>
    </w:p>
    <w:sectPr w:rsidR="00DC4D7D" w:rsidSect="00FC4968">
      <w:headerReference w:type="default" r:id="rId10"/>
      <w:footerReference w:type="default" r:id="rId11"/>
      <w:pgSz w:w="16838" w:h="11906" w:orient="landscape" w:code="9"/>
      <w:pgMar w:top="1247" w:right="454" w:bottom="454" w:left="454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E86BC1" w14:textId="77777777" w:rsidR="00EE521A" w:rsidRDefault="00EE521A">
      <w:pPr>
        <w:spacing w:after="0" w:line="240" w:lineRule="auto"/>
      </w:pPr>
      <w:r>
        <w:separator/>
      </w:r>
    </w:p>
  </w:endnote>
  <w:endnote w:type="continuationSeparator" w:id="0">
    <w:p w14:paraId="43A06D93" w14:textId="77777777" w:rsidR="00EE521A" w:rsidRDefault="00EE5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7C1C4" w14:textId="77777777" w:rsidR="00B23726" w:rsidRPr="00FF23FA" w:rsidRDefault="00F26DE9" w:rsidP="007348BA">
    <w:pPr>
      <w:pStyle w:val="Footer"/>
      <w:tabs>
        <w:tab w:val="clear" w:pos="4513"/>
        <w:tab w:val="clear" w:pos="9026"/>
        <w:tab w:val="center" w:pos="7655"/>
        <w:tab w:val="right" w:pos="16018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eastAsia="en-A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6D98363" wp14:editId="01923414">
              <wp:simplePos x="0" y="0"/>
              <wp:positionH relativeFrom="column">
                <wp:posOffset>-764540</wp:posOffset>
              </wp:positionH>
              <wp:positionV relativeFrom="paragraph">
                <wp:posOffset>3494405</wp:posOffset>
              </wp:positionV>
              <wp:extent cx="7611110" cy="468630"/>
              <wp:effectExtent l="0" t="0" r="0" b="0"/>
              <wp:wrapNone/>
              <wp:docPr id="9" name="Group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11110" cy="468630"/>
                        <a:chOff x="0" y="0"/>
                        <a:chExt cx="76110" cy="4683"/>
                      </a:xfrm>
                    </wpg:grpSpPr>
                    <wps:wsp>
                      <wps:cNvPr id="10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110" cy="1797"/>
                        </a:xfrm>
                        <a:prstGeom prst="rect">
                          <a:avLst/>
                        </a:prstGeom>
                        <a:solidFill>
                          <a:srgbClr val="B4AA6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62EF851" w14:textId="77777777" w:rsidR="00B23726" w:rsidRPr="00394A48" w:rsidRDefault="00F26DE9" w:rsidP="00B84B64">
                            <w:pPr>
                              <w:jc w:val="center"/>
                              <w:rPr>
                                <w:b/>
                                <w:i/>
                                <w:color w:val="004731"/>
                                <w:sz w:val="15"/>
                                <w:szCs w:val="15"/>
                              </w:rPr>
                            </w:pPr>
                            <w:r w:rsidRPr="00394A48">
                              <w:rPr>
                                <w:b/>
                                <w:i/>
                                <w:color w:val="004731"/>
                                <w:sz w:val="15"/>
                                <w:szCs w:val="15"/>
                              </w:rPr>
                              <w:t>“Safety and Quality in Civil Contracting”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0" y="1800"/>
                          <a:ext cx="76104" cy="2883"/>
                        </a:xfrm>
                        <a:prstGeom prst="rect">
                          <a:avLst/>
                        </a:prstGeom>
                        <a:solidFill>
                          <a:srgbClr val="004731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D98363" id="Group 48" o:spid="_x0000_s1027" style="position:absolute;margin-left:-60.2pt;margin-top:275.15pt;width:599.3pt;height:36.9pt;z-index:251659264;mso-width-relative:margin;mso-height-relative:margin" coordsize="76110,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">
              <v:rect id="Rectangle 3" o:spid="_x0000_s1028" style="position:absolute;width:76110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" fillcolor="#b4aa69" stroked="f" insetpen="t">
                <v:shadow color="#ccc"/>
                <v:textbox inset="2.88pt,2.88pt,2.88pt,2.88pt">
                  <w:txbxContent>
                    <w:p w14:paraId="762EF851" w14:textId="77777777" w:rsidR="00B23726" w:rsidRPr="00394A48" w:rsidRDefault="00F26DE9" w:rsidP="00B84B64">
                      <w:pPr>
                        <w:jc w:val="center"/>
                        <w:rPr>
                          <w:b/>
                          <w:i/>
                          <w:color w:val="004731"/>
                          <w:sz w:val="15"/>
                          <w:szCs w:val="15"/>
                        </w:rPr>
                      </w:pPr>
                      <w:r w:rsidRPr="00394A48">
                        <w:rPr>
                          <w:b/>
                          <w:i/>
                          <w:color w:val="004731"/>
                          <w:sz w:val="15"/>
                          <w:szCs w:val="15"/>
                        </w:rPr>
                        <w:t>“Safety and Quality in Civil Contracting”</w:t>
                      </w:r>
                    </w:p>
                  </w:txbxContent>
                </v:textbox>
              </v:rect>
              <v:rect id="Rectangle 2" o:spid="_x0000_s1029" style="position:absolute;top:1800;width:76104;height:28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" fillcolor="#004731" stroked="f" insetpen="t">
                <v:shadow color="#ccc"/>
                <v:textbox inset="2.88pt,2.88pt,2.88pt,2.88pt"/>
              </v:rect>
            </v:group>
          </w:pict>
        </mc:Fallback>
      </mc:AlternateContent>
    </w:r>
    <w:r w:rsidRPr="00FF23FA">
      <w:rPr>
        <w:rFonts w:ascii="Arial" w:hAnsi="Arial" w:cs="Arial"/>
        <w:sz w:val="16"/>
        <w:szCs w:val="16"/>
      </w:rPr>
      <w:t>M</w:t>
    </w:r>
    <w:r w:rsidRPr="006F3F1A">
      <w:rPr>
        <w:rFonts w:ascii="Arial" w:hAnsi="Arial" w:cs="Arial"/>
        <w:sz w:val="16"/>
        <w:szCs w:val="16"/>
        <w:vertAlign w:val="superscript"/>
      </w:rPr>
      <w:t>c</w:t>
    </w:r>
    <w:r w:rsidRPr="00FF23FA">
      <w:rPr>
        <w:rFonts w:ascii="Arial" w:hAnsi="Arial" w:cs="Arial"/>
        <w:sz w:val="16"/>
        <w:szCs w:val="16"/>
      </w:rPr>
      <w:t>Cosker Contracting Pty Ltd</w:t>
    </w:r>
    <w:r w:rsidRPr="00FF23FA">
      <w:rPr>
        <w:rFonts w:ascii="Arial" w:hAnsi="Arial" w:cs="Arial"/>
        <w:sz w:val="16"/>
        <w:szCs w:val="16"/>
      </w:rPr>
      <w:tab/>
    </w:r>
    <w:r w:rsidRPr="00FF23FA">
      <w:rPr>
        <w:rFonts w:ascii="Arial" w:hAnsi="Arial" w:cs="Arial"/>
        <w:sz w:val="16"/>
        <w:szCs w:val="16"/>
      </w:rPr>
      <w:tab/>
      <w:t xml:space="preserve">Page </w:t>
    </w:r>
    <w:r w:rsidRPr="00FF23FA">
      <w:rPr>
        <w:rFonts w:ascii="Arial" w:hAnsi="Arial" w:cs="Arial"/>
        <w:sz w:val="16"/>
        <w:szCs w:val="16"/>
      </w:rPr>
      <w:fldChar w:fldCharType="begin"/>
    </w:r>
    <w:r w:rsidRPr="00FF23FA">
      <w:rPr>
        <w:rFonts w:ascii="Arial" w:hAnsi="Arial" w:cs="Arial"/>
        <w:sz w:val="16"/>
        <w:szCs w:val="16"/>
      </w:rPr>
      <w:instrText xml:space="preserve"> PAGE   \* MERGEFORMAT </w:instrText>
    </w:r>
    <w:r w:rsidRPr="00FF23FA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2</w:t>
    </w:r>
    <w:r w:rsidRPr="00FF23FA">
      <w:rPr>
        <w:rFonts w:ascii="Arial" w:hAnsi="Arial" w:cs="Arial"/>
        <w:noProof/>
        <w:sz w:val="16"/>
        <w:szCs w:val="16"/>
      </w:rPr>
      <w:fldChar w:fldCharType="end"/>
    </w:r>
    <w:r w:rsidRPr="00FF23FA">
      <w:rPr>
        <w:rFonts w:ascii="Arial" w:hAnsi="Arial" w:cs="Arial"/>
        <w:noProof/>
        <w:sz w:val="16"/>
        <w:szCs w:val="16"/>
      </w:rPr>
      <w:t xml:space="preserve"> of</w:t>
    </w:r>
    <w:r>
      <w:rPr>
        <w:rFonts w:ascii="Arial" w:hAnsi="Arial" w:cs="Arial"/>
        <w:noProof/>
        <w:sz w:val="16"/>
        <w:szCs w:val="16"/>
      </w:rPr>
      <w:t xml:space="preserve"> </w:t>
    </w:r>
    <w:r>
      <w:rPr>
        <w:rFonts w:ascii="Arial" w:hAnsi="Arial" w:cs="Arial"/>
        <w:noProof/>
        <w:sz w:val="16"/>
        <w:szCs w:val="16"/>
      </w:rPr>
      <w:fldChar w:fldCharType="begin"/>
    </w:r>
    <w:r>
      <w:rPr>
        <w:rFonts w:ascii="Arial" w:hAnsi="Arial" w:cs="Arial"/>
        <w:noProof/>
        <w:sz w:val="16"/>
        <w:szCs w:val="16"/>
      </w:rPr>
      <w:instrText xml:space="preserve"> NUMPAGES  \* Arabic  \* MERGEFORMAT </w:instrText>
    </w:r>
    <w:r>
      <w:rPr>
        <w:rFonts w:ascii="Arial" w:hAnsi="Arial" w:cs="Arial"/>
        <w:noProof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2</w:t>
    </w:r>
    <w:r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4F962E" w14:textId="77777777" w:rsidR="00EE521A" w:rsidRDefault="00EE521A">
      <w:pPr>
        <w:spacing w:after="0" w:line="240" w:lineRule="auto"/>
      </w:pPr>
      <w:r>
        <w:separator/>
      </w:r>
    </w:p>
  </w:footnote>
  <w:footnote w:type="continuationSeparator" w:id="0">
    <w:p w14:paraId="1F7B7B6C" w14:textId="77777777" w:rsidR="00EE521A" w:rsidRDefault="00EE5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862E72" w14:textId="77777777" w:rsidR="00B23726" w:rsidRPr="00FC4968" w:rsidRDefault="00F26DE9" w:rsidP="00FC4968">
    <w:pPr>
      <w:pStyle w:val="Header"/>
      <w:tabs>
        <w:tab w:val="clear" w:pos="9026"/>
        <w:tab w:val="right" w:pos="16018"/>
      </w:tabs>
      <w:rPr>
        <w:rFonts w:ascii="Arial" w:hAnsi="Arial" w:cs="Arial"/>
        <w:b/>
        <w:sz w:val="32"/>
        <w:szCs w:val="32"/>
      </w:rPr>
    </w:pPr>
    <w:r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2699D9E2" wp14:editId="7748691F">
          <wp:simplePos x="0" y="0"/>
          <wp:positionH relativeFrom="margin">
            <wp:posOffset>222885</wp:posOffset>
          </wp:positionH>
          <wp:positionV relativeFrom="margin">
            <wp:posOffset>-578485</wp:posOffset>
          </wp:positionV>
          <wp:extent cx="1184275" cy="367030"/>
          <wp:effectExtent l="0" t="0" r="0" b="0"/>
          <wp:wrapSquare wrapText="bothSides"/>
          <wp:docPr id="1" name="Picture 1" descr="cid:image001.jpg@01CF5579.4FADAEA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cid:image001.jpg@01CF5579.4FADAEA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4275" cy="367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n-A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FF5C90B" wp14:editId="032E6B5D">
              <wp:simplePos x="0" y="0"/>
              <wp:positionH relativeFrom="column">
                <wp:posOffset>7228840</wp:posOffset>
              </wp:positionH>
              <wp:positionV relativeFrom="paragraph">
                <wp:posOffset>13970</wp:posOffset>
              </wp:positionV>
              <wp:extent cx="2678430" cy="364490"/>
              <wp:effectExtent l="0" t="0" r="0" b="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8430" cy="3644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98CB69" w14:textId="77777777" w:rsidR="00B23726" w:rsidRPr="008A59CC" w:rsidRDefault="00F26DE9" w:rsidP="00023930">
                          <w:pPr>
                            <w:jc w:val="center"/>
                            <w:rPr>
                              <w:b/>
                            </w:rPr>
                          </w:pPr>
                          <w:r w:rsidRPr="008A59CC">
                            <w:rPr>
                              <w:rFonts w:ascii="Arial" w:hAnsi="Arial" w:cs="Arial"/>
                              <w:b/>
                              <w:sz w:val="32"/>
                              <w:szCs w:val="32"/>
                            </w:rPr>
                            <w:t>Inspection and Test Plan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FF5C9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69.2pt;margin-top:1.1pt;width:210.9pt;height: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" stroked="f">
              <v:textbox>
                <w:txbxContent>
                  <w:p w14:paraId="6B98CB69" w14:textId="77777777" w:rsidR="00B23726" w:rsidRPr="008A59CC" w:rsidRDefault="00F26DE9" w:rsidP="00023930">
                    <w:pPr>
                      <w:jc w:val="center"/>
                      <w:rPr>
                        <w:b/>
                      </w:rPr>
                    </w:pPr>
                    <w:r w:rsidRPr="008A59CC">
                      <w:rPr>
                        <w:rFonts w:ascii="Arial" w:hAnsi="Arial" w:cs="Arial"/>
                        <w:b/>
                        <w:sz w:val="32"/>
                        <w:szCs w:val="32"/>
                      </w:rPr>
                      <w:t>Inspection and Test Plan</w:t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/>
        <w:sz w:val="32"/>
        <w:szCs w:val="3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446E88"/>
    <w:multiLevelType w:val="hybridMultilevel"/>
    <w:tmpl w:val="55805F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504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B8"/>
    <w:rsid w:val="000047B6"/>
    <w:rsid w:val="00034901"/>
    <w:rsid w:val="00044B9A"/>
    <w:rsid w:val="00046323"/>
    <w:rsid w:val="00062DC0"/>
    <w:rsid w:val="00065FF3"/>
    <w:rsid w:val="00090DCA"/>
    <w:rsid w:val="000C4676"/>
    <w:rsid w:val="000E3B63"/>
    <w:rsid w:val="000E5A3E"/>
    <w:rsid w:val="001030D6"/>
    <w:rsid w:val="00143AD9"/>
    <w:rsid w:val="00152FB2"/>
    <w:rsid w:val="00183087"/>
    <w:rsid w:val="001862BB"/>
    <w:rsid w:val="00192B8F"/>
    <w:rsid w:val="001B47DA"/>
    <w:rsid w:val="001C1974"/>
    <w:rsid w:val="001E57D0"/>
    <w:rsid w:val="001F3706"/>
    <w:rsid w:val="00205EDE"/>
    <w:rsid w:val="00280103"/>
    <w:rsid w:val="0028692F"/>
    <w:rsid w:val="00295A9A"/>
    <w:rsid w:val="002D14C6"/>
    <w:rsid w:val="002F53BA"/>
    <w:rsid w:val="00306A22"/>
    <w:rsid w:val="003201C7"/>
    <w:rsid w:val="00336410"/>
    <w:rsid w:val="00342B28"/>
    <w:rsid w:val="00352E7F"/>
    <w:rsid w:val="00365651"/>
    <w:rsid w:val="003777A3"/>
    <w:rsid w:val="003846E5"/>
    <w:rsid w:val="003B6B18"/>
    <w:rsid w:val="003C75D6"/>
    <w:rsid w:val="003D192D"/>
    <w:rsid w:val="0040740D"/>
    <w:rsid w:val="00407AE0"/>
    <w:rsid w:val="00440446"/>
    <w:rsid w:val="0047587D"/>
    <w:rsid w:val="004772B8"/>
    <w:rsid w:val="00483A80"/>
    <w:rsid w:val="0049738C"/>
    <w:rsid w:val="004D30DA"/>
    <w:rsid w:val="00510FF0"/>
    <w:rsid w:val="00537624"/>
    <w:rsid w:val="0054458D"/>
    <w:rsid w:val="00562C9E"/>
    <w:rsid w:val="00573E6F"/>
    <w:rsid w:val="00584353"/>
    <w:rsid w:val="005961CA"/>
    <w:rsid w:val="00620212"/>
    <w:rsid w:val="00630AC6"/>
    <w:rsid w:val="00636A87"/>
    <w:rsid w:val="006459B8"/>
    <w:rsid w:val="00680C55"/>
    <w:rsid w:val="00691957"/>
    <w:rsid w:val="00692D48"/>
    <w:rsid w:val="006B2A46"/>
    <w:rsid w:val="006C5207"/>
    <w:rsid w:val="00705C6A"/>
    <w:rsid w:val="0074554A"/>
    <w:rsid w:val="007C2B8F"/>
    <w:rsid w:val="007E6A13"/>
    <w:rsid w:val="00815A59"/>
    <w:rsid w:val="0084165A"/>
    <w:rsid w:val="00862807"/>
    <w:rsid w:val="008851D6"/>
    <w:rsid w:val="00894AA5"/>
    <w:rsid w:val="008A6588"/>
    <w:rsid w:val="008A71BB"/>
    <w:rsid w:val="008E4D8B"/>
    <w:rsid w:val="009375B8"/>
    <w:rsid w:val="00971B32"/>
    <w:rsid w:val="00985CBB"/>
    <w:rsid w:val="0099411D"/>
    <w:rsid w:val="009A0B06"/>
    <w:rsid w:val="009A5A99"/>
    <w:rsid w:val="009E19F2"/>
    <w:rsid w:val="00A058F9"/>
    <w:rsid w:val="00A211C3"/>
    <w:rsid w:val="00A315B6"/>
    <w:rsid w:val="00A32C37"/>
    <w:rsid w:val="00A35552"/>
    <w:rsid w:val="00A36005"/>
    <w:rsid w:val="00A45D4C"/>
    <w:rsid w:val="00A94FE4"/>
    <w:rsid w:val="00AC3148"/>
    <w:rsid w:val="00B23726"/>
    <w:rsid w:val="00B40BF2"/>
    <w:rsid w:val="00B6362E"/>
    <w:rsid w:val="00B67FAD"/>
    <w:rsid w:val="00B81228"/>
    <w:rsid w:val="00B94092"/>
    <w:rsid w:val="00BA3D56"/>
    <w:rsid w:val="00BE75E7"/>
    <w:rsid w:val="00C86FB0"/>
    <w:rsid w:val="00CC05CF"/>
    <w:rsid w:val="00CC0D06"/>
    <w:rsid w:val="00CE2A0D"/>
    <w:rsid w:val="00CF08C6"/>
    <w:rsid w:val="00D010B9"/>
    <w:rsid w:val="00D0118F"/>
    <w:rsid w:val="00D23F35"/>
    <w:rsid w:val="00D24596"/>
    <w:rsid w:val="00D33C96"/>
    <w:rsid w:val="00D76DFE"/>
    <w:rsid w:val="00DC24AA"/>
    <w:rsid w:val="00DC4D7D"/>
    <w:rsid w:val="00DD1415"/>
    <w:rsid w:val="00DD1B9D"/>
    <w:rsid w:val="00E1787B"/>
    <w:rsid w:val="00E208AE"/>
    <w:rsid w:val="00E52A94"/>
    <w:rsid w:val="00E662A9"/>
    <w:rsid w:val="00E668BE"/>
    <w:rsid w:val="00E76CDE"/>
    <w:rsid w:val="00E77E76"/>
    <w:rsid w:val="00E94545"/>
    <w:rsid w:val="00EC011A"/>
    <w:rsid w:val="00ED2FDD"/>
    <w:rsid w:val="00EE521A"/>
    <w:rsid w:val="00F06F29"/>
    <w:rsid w:val="00F26DE9"/>
    <w:rsid w:val="00F72F7A"/>
    <w:rsid w:val="00F77574"/>
    <w:rsid w:val="00F957D5"/>
    <w:rsid w:val="00FE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9DBE1"/>
  <w15:chartTrackingRefBased/>
  <w15:docId w15:val="{7F3B5DB9-774C-214D-90A5-41FD72A5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2B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7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2B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4772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2B8"/>
    <w:rPr>
      <w:sz w:val="22"/>
      <w:szCs w:val="22"/>
    </w:rPr>
  </w:style>
  <w:style w:type="table" w:styleId="TableGrid">
    <w:name w:val="Table Grid"/>
    <w:basedOn w:val="TableNormal"/>
    <w:uiPriority w:val="59"/>
    <w:rsid w:val="004772B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7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3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40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2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5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0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4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E5F1F537A3B4384F33504459D18F2" ma:contentTypeVersion="11" ma:contentTypeDescription="Create a new document." ma:contentTypeScope="" ma:versionID="8c24e6628182611059bad2d1d18da5ff">
  <xsd:schema xmlns:xsd="http://www.w3.org/2001/XMLSchema" xmlns:xs="http://www.w3.org/2001/XMLSchema" xmlns:p="http://schemas.microsoft.com/office/2006/metadata/properties" xmlns:ns2="c54aa8f9-22d5-412d-8759-8be919d4a3fc" xmlns:ns3="a9a30b3e-8837-47cd-b89d-f3e9bff4431d" targetNamespace="http://schemas.microsoft.com/office/2006/metadata/properties" ma:root="true" ma:fieldsID="39344b3aca27abb32370fee497116377" ns2:_="" ns3:_="">
    <xsd:import namespace="c54aa8f9-22d5-412d-8759-8be919d4a3fc"/>
    <xsd:import namespace="a9a30b3e-8837-47cd-b89d-f3e9bff443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aa8f9-22d5-412d-8759-8be919d4a3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4b5c821-7db2-49c5-9cb9-ba9f74099c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30b3e-8837-47cd-b89d-f3e9bff4431d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5abbbd7-7076-4828-988c-02174861391d}" ma:internalName="TaxCatchAll" ma:showField="CatchAllData" ma:web="a9a30b3e-8837-47cd-b89d-f3e9bff4431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9a30b3e-8837-47cd-b89d-f3e9bff4431d" xsi:nil="true"/>
    <lcf76f155ced4ddcb4097134ff3c332f xmlns="c54aa8f9-22d5-412d-8759-8be919d4a3f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2BE3DC6-E852-48ED-93F8-545C6CEC33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4aa8f9-22d5-412d-8759-8be919d4a3fc"/>
    <ds:schemaRef ds:uri="a9a30b3e-8837-47cd-b89d-f3e9bff443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86B78D8-0BBC-46FB-BB76-BF0F63937A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F7EF18-02EB-407B-AE79-43F882898365}">
  <ds:schemaRefs>
    <ds:schemaRef ds:uri="http://schemas.microsoft.com/office/2006/metadata/properties"/>
    <ds:schemaRef ds:uri="http://schemas.microsoft.com/office/infopath/2007/PartnerControls"/>
    <ds:schemaRef ds:uri="a9a30b3e-8837-47cd-b89d-f3e9bff4431d"/>
    <ds:schemaRef ds:uri="c54aa8f9-22d5-412d-8759-8be919d4a3f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 Thapa</dc:creator>
  <cp:keywords/>
  <dc:description/>
  <cp:lastModifiedBy>Brodie Reck</cp:lastModifiedBy>
  <cp:revision>147</cp:revision>
  <dcterms:created xsi:type="dcterms:W3CDTF">2024-11-26T06:04:00Z</dcterms:created>
  <dcterms:modified xsi:type="dcterms:W3CDTF">2024-12-16T05:37:00Z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0x010100421E5F1F537A3B4384F33504459D18F2</vt:lpwstr>
  </property>
  <property fmtid="{D5CDD505-2E9C-101B-9397-08002B2CF9AE}" pid="3" name="MediaServiceImageTags">
    <vt:lpwstr/>
  </property>
</Properties>
</file>