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767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83"/>
        <w:gridCol w:w="518"/>
        <w:gridCol w:w="208"/>
        <w:gridCol w:w="1701"/>
        <w:gridCol w:w="1560"/>
        <w:gridCol w:w="850"/>
        <w:gridCol w:w="217"/>
        <w:gridCol w:w="775"/>
        <w:gridCol w:w="926"/>
        <w:gridCol w:w="3185"/>
        <w:gridCol w:w="1134"/>
        <w:gridCol w:w="358"/>
        <w:gridCol w:w="67"/>
        <w:gridCol w:w="709"/>
        <w:gridCol w:w="425"/>
        <w:gridCol w:w="28"/>
        <w:gridCol w:w="47"/>
        <w:gridCol w:w="237"/>
        <w:gridCol w:w="510"/>
        <w:gridCol w:w="29"/>
        <w:gridCol w:w="310"/>
        <w:gridCol w:w="540"/>
        <w:gridCol w:w="709"/>
        <w:gridCol w:w="1046"/>
        <w:gridCol w:w="1002"/>
      </w:tblGrid>
      <w:tr w:rsidR="00E662A9" w:rsidRPr="00536044" w14:paraId="1863A63F" w14:textId="77777777" w:rsidTr="00FE0AF4">
        <w:trPr>
          <w:gridAfter w:val="1"/>
          <w:wAfter w:w="1002" w:type="dxa"/>
          <w:trHeight w:val="227"/>
          <w:tblHeader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2B912" w14:textId="2F5EE31A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6044">
              <w:rPr>
                <w:rFonts w:ascii="Arial" w:hAnsi="Arial" w:cs="Arial"/>
                <w:sz w:val="16"/>
                <w:szCs w:val="16"/>
              </w:rPr>
              <w:t>Project:</w:t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02A4FB" w14:textId="669496E5" w:rsidR="00E662A9" w:rsidRPr="00536044" w:rsidRDefault="00A058F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GRC Piggyback Liner Benaraby Landfill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008EC" w14:textId="14136184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Activity</w:t>
            </w:r>
            <w:r w:rsidRPr="00536044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40E33A79" w14:textId="705506E6" w:rsidR="00E662A9" w:rsidRPr="00536044" w:rsidRDefault="00AE1AD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General </w:t>
            </w:r>
            <w:r w:rsidR="00065552">
              <w:rPr>
                <w:rFonts w:ascii="Arial" w:hAnsi="Arial" w:cs="Arial"/>
                <w:b/>
                <w:sz w:val="16"/>
                <w:szCs w:val="16"/>
              </w:rPr>
              <w:t>Fill</w:t>
            </w:r>
          </w:p>
        </w:tc>
        <w:tc>
          <w:tcPr>
            <w:tcW w:w="1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70DCB" w14:textId="77777777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5178F2" w14:textId="77777777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8E91CC9" w14:textId="3665BEB2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FE0B" w14:textId="796E9D4E" w:rsidR="00E662A9" w:rsidRPr="00536044" w:rsidRDefault="00E662A9" w:rsidP="00352E7F">
            <w:pPr>
              <w:spacing w:after="0" w:line="240" w:lineRule="auto"/>
              <w:ind w:left="-98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36044">
              <w:rPr>
                <w:rFonts w:ascii="Arial" w:hAnsi="Arial" w:cs="Arial"/>
                <w:sz w:val="16"/>
                <w:szCs w:val="16"/>
              </w:rPr>
              <w:t xml:space="preserve">Job </w:t>
            </w:r>
            <w:r>
              <w:rPr>
                <w:rFonts w:ascii="Arial" w:hAnsi="Arial" w:cs="Arial"/>
                <w:sz w:val="16"/>
                <w:szCs w:val="16"/>
              </w:rPr>
              <w:t>No</w:t>
            </w:r>
            <w:r w:rsidRPr="00536044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22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BE095" w14:textId="67B3B4FF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  <w:r w:rsidR="00AC3148">
              <w:rPr>
                <w:rFonts w:ascii="Arial" w:hAnsi="Arial" w:cs="Arial"/>
                <w:sz w:val="16"/>
                <w:szCs w:val="16"/>
              </w:rPr>
              <w:t>55</w:t>
            </w:r>
          </w:p>
        </w:tc>
      </w:tr>
      <w:tr w:rsidR="00E662A9" w:rsidRPr="00536044" w14:paraId="67755135" w14:textId="77777777" w:rsidTr="00FE0AF4">
        <w:trPr>
          <w:gridAfter w:val="1"/>
          <w:wAfter w:w="1002" w:type="dxa"/>
          <w:trHeight w:val="227"/>
          <w:tblHeader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ED8ADD" w14:textId="66C6BF40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6044">
              <w:rPr>
                <w:rFonts w:ascii="Arial" w:hAnsi="Arial" w:cs="Arial"/>
                <w:sz w:val="16"/>
                <w:szCs w:val="16"/>
              </w:rPr>
              <w:t>Client:</w:t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F5212B" w14:textId="35656405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Gladstone Regional Council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64323" w14:textId="5547EE34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No.</w:t>
            </w:r>
            <w:r w:rsidRPr="00536044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4A91B8" w14:textId="02322C79" w:rsidR="00E662A9" w:rsidRPr="00E0322A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5314A" w14:textId="77777777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5AC199" w14:textId="77777777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90097A9" w14:textId="6311DD11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6F594" w14:textId="54BB146E" w:rsidR="00E662A9" w:rsidRPr="00536044" w:rsidRDefault="00407AE0" w:rsidP="00FE0AF4">
            <w:pPr>
              <w:spacing w:after="0" w:line="240" w:lineRule="auto"/>
              <w:ind w:left="-1409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ITP Rev</w:t>
            </w:r>
            <w:r w:rsidR="00E662A9" w:rsidRPr="00536044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2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7F7AB" w14:textId="69D20457" w:rsidR="00E662A9" w:rsidRPr="00536044" w:rsidRDefault="00636A87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CC05CF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662A9" w:rsidRPr="00536044" w14:paraId="5D8D6005" w14:textId="77777777" w:rsidTr="00FE0AF4">
        <w:trPr>
          <w:gridAfter w:val="1"/>
          <w:wAfter w:w="1002" w:type="dxa"/>
          <w:trHeight w:val="227"/>
          <w:tblHeader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94249" w14:textId="60F4FB91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Site:</w:t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30B0CD" w14:textId="5C5324FC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7DCE">
              <w:rPr>
                <w:rFonts w:ascii="Arial" w:hAnsi="Arial" w:cs="Arial"/>
                <w:sz w:val="16"/>
                <w:szCs w:val="16"/>
              </w:rPr>
              <w:t>Benaraby Landfill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90D8" w14:textId="3C7F5F6E" w:rsidR="00E662A9" w:rsidRPr="005659B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659B4">
              <w:rPr>
                <w:rFonts w:ascii="Arial" w:hAnsi="Arial" w:cs="Arial"/>
                <w:sz w:val="16"/>
                <w:szCs w:val="16"/>
              </w:rPr>
              <w:t>Lot Description: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F0AFA6" w14:textId="7AE860FD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F2C79" w14:textId="77777777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18707A" w14:textId="77777777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EAA0E80" w14:textId="0DE778F8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B1798" w14:textId="35FE2B88" w:rsidR="00E662A9" w:rsidRPr="00536044" w:rsidRDefault="00E662A9" w:rsidP="00352E7F">
            <w:pPr>
              <w:spacing w:after="0" w:line="240" w:lineRule="auto"/>
              <w:ind w:left="-70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ITP No.</w:t>
            </w:r>
          </w:p>
        </w:tc>
        <w:tc>
          <w:tcPr>
            <w:tcW w:w="22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50CEA" w14:textId="3F1C4C2B" w:rsidR="00E662A9" w:rsidRPr="00536044" w:rsidRDefault="00A058F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  <w:r w:rsidR="00065552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E662A9" w:rsidRPr="00536044" w14:paraId="2E7D4D14" w14:textId="77777777" w:rsidTr="00FE0AF4">
        <w:trPr>
          <w:gridAfter w:val="1"/>
          <w:wAfter w:w="1002" w:type="dxa"/>
          <w:trHeight w:val="227"/>
          <w:tblHeader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99921" w14:textId="2847F4E1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Contract:</w:t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643D62" w14:textId="215926E5" w:rsidR="00E662A9" w:rsidRPr="00536044" w:rsidRDefault="00A058F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74-25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3D3DB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33711F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76FB5" w14:textId="77777777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20D3CD" w14:textId="77777777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4D52422" w14:textId="659249A9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7FABA" w14:textId="32CCB75D" w:rsidR="00E662A9" w:rsidRPr="00536044" w:rsidRDefault="00E662A9" w:rsidP="00352E7F">
            <w:pPr>
              <w:spacing w:after="0" w:line="240" w:lineRule="auto"/>
              <w:ind w:left="-70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Date:</w:t>
            </w:r>
          </w:p>
        </w:tc>
        <w:tc>
          <w:tcPr>
            <w:tcW w:w="22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A8B43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62A9" w:rsidRPr="00536044" w14:paraId="656F51C2" w14:textId="77777777" w:rsidTr="00CE2A0D">
        <w:trPr>
          <w:trHeight w:val="327"/>
          <w:tblHeader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2B389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E5C3F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5AFAF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19B66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25B37531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A3AA2C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B4DAFE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3DDD" w14:textId="770FF19C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862611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A59" w:rsidRPr="00EB2FFE" w14:paraId="444B07E3" w14:textId="77777777" w:rsidTr="00680C55">
        <w:trPr>
          <w:gridAfter w:val="2"/>
          <w:wAfter w:w="2048" w:type="dxa"/>
          <w:trHeight w:val="558"/>
          <w:tblHeader/>
        </w:trPr>
        <w:tc>
          <w:tcPr>
            <w:tcW w:w="583" w:type="dxa"/>
            <w:tcBorders>
              <w:top w:val="single" w:sz="4" w:space="0" w:color="auto"/>
            </w:tcBorders>
            <w:vAlign w:val="center"/>
          </w:tcPr>
          <w:p w14:paraId="7AA07BC8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</w:tcBorders>
            <w:vAlign w:val="center"/>
          </w:tcPr>
          <w:p w14:paraId="79B98E9B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Resp.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EA0C053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Activity Description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57FF1F45" w14:textId="77777777" w:rsidR="00E662A9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EB2FFE">
              <w:rPr>
                <w:rFonts w:ascii="Arial" w:hAnsi="Arial" w:cs="Arial"/>
                <w:b/>
                <w:sz w:val="14"/>
                <w:szCs w:val="14"/>
              </w:rPr>
              <w:t xml:space="preserve">References </w:t>
            </w:r>
          </w:p>
          <w:p w14:paraId="715F8237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78136440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EB2FFE">
              <w:rPr>
                <w:rFonts w:ascii="Arial" w:hAnsi="Arial" w:cs="Arial"/>
                <w:b/>
                <w:sz w:val="14"/>
                <w:szCs w:val="14"/>
              </w:rPr>
              <w:t>Test Method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1AF9D739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EB2FFE">
              <w:rPr>
                <w:rFonts w:ascii="Arial" w:hAnsi="Arial" w:cs="Arial"/>
                <w:b/>
                <w:sz w:val="14"/>
                <w:szCs w:val="14"/>
              </w:rPr>
              <w:t>Test Freq.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</w:tcBorders>
            <w:vAlign w:val="center"/>
          </w:tcPr>
          <w:p w14:paraId="7DC275CD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EB2FFE">
              <w:rPr>
                <w:rFonts w:ascii="Arial" w:hAnsi="Arial" w:cs="Arial"/>
                <w:b/>
                <w:sz w:val="14"/>
                <w:szCs w:val="14"/>
              </w:rPr>
              <w:t>Acceptance Criteria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82E4058" w14:textId="77777777" w:rsidR="00E662A9" w:rsidRDefault="00E662A9" w:rsidP="00894AA5">
            <w:pPr>
              <w:spacing w:after="0" w:line="240" w:lineRule="auto"/>
              <w:ind w:left="-3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Evidence</w:t>
            </w:r>
          </w:p>
          <w:p w14:paraId="11674803" w14:textId="77777777" w:rsidR="00E662A9" w:rsidRPr="00EB2FFE" w:rsidRDefault="00E662A9" w:rsidP="00894AA5">
            <w:pPr>
              <w:spacing w:after="0" w:line="240" w:lineRule="auto"/>
              <w:ind w:left="-3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Form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</w:tcBorders>
          </w:tcPr>
          <w:p w14:paraId="30499C3E" w14:textId="77777777" w:rsidR="00E662A9" w:rsidRDefault="00E662A9" w:rsidP="00894AA5">
            <w:pPr>
              <w:spacing w:after="0" w:line="240" w:lineRule="auto"/>
              <w:ind w:left="-2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1B7F1CA" w14:textId="198646BE" w:rsidR="00E662A9" w:rsidRDefault="00E208AE" w:rsidP="00894AA5">
            <w:pPr>
              <w:spacing w:after="0" w:line="240" w:lineRule="auto"/>
              <w:ind w:left="-2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CQA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25EFA" w14:textId="0F5457C6" w:rsidR="00E662A9" w:rsidRDefault="00E662A9" w:rsidP="00894AA5">
            <w:pPr>
              <w:spacing w:after="0" w:line="240" w:lineRule="auto"/>
              <w:ind w:left="-2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McCosker</w:t>
            </w:r>
          </w:p>
          <w:p w14:paraId="07426607" w14:textId="77777777" w:rsidR="00E662A9" w:rsidRPr="00EB2FFE" w:rsidRDefault="00E662A9" w:rsidP="00894AA5">
            <w:pPr>
              <w:spacing w:after="0" w:line="240" w:lineRule="auto"/>
              <w:ind w:left="-2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Representative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5A8D6" w14:textId="14743646" w:rsidR="00E662A9" w:rsidRPr="00EB2FFE" w:rsidRDefault="00E662A9" w:rsidP="00815A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GRC</w:t>
            </w:r>
            <w:r w:rsidR="003777A3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>Representative</w:t>
            </w:r>
          </w:p>
        </w:tc>
      </w:tr>
      <w:tr w:rsidR="00815A59" w:rsidRPr="00EB2FFE" w14:paraId="61A14B55" w14:textId="77777777" w:rsidTr="00680C55">
        <w:trPr>
          <w:gridAfter w:val="2"/>
          <w:wAfter w:w="2048" w:type="dxa"/>
          <w:trHeight w:val="567"/>
        </w:trPr>
        <w:tc>
          <w:tcPr>
            <w:tcW w:w="583" w:type="dxa"/>
            <w:vAlign w:val="center"/>
          </w:tcPr>
          <w:p w14:paraId="0D7A69C2" w14:textId="77777777" w:rsidR="00815A59" w:rsidRPr="00661248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26" w:type="dxa"/>
            <w:gridSpan w:val="2"/>
            <w:vAlign w:val="center"/>
          </w:tcPr>
          <w:p w14:paraId="2C37E63C" w14:textId="77777777" w:rsidR="00815A59" w:rsidRDefault="00815A59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QAE</w:t>
            </w:r>
          </w:p>
        </w:tc>
        <w:tc>
          <w:tcPr>
            <w:tcW w:w="1701" w:type="dxa"/>
            <w:vAlign w:val="center"/>
          </w:tcPr>
          <w:p w14:paraId="77884C75" w14:textId="77777777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Identification</w:t>
            </w:r>
          </w:p>
        </w:tc>
        <w:tc>
          <w:tcPr>
            <w:tcW w:w="1560" w:type="dxa"/>
            <w:vAlign w:val="center"/>
          </w:tcPr>
          <w:p w14:paraId="42EA1B57" w14:textId="77777777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IFC Drawings</w:t>
            </w:r>
          </w:p>
          <w:p w14:paraId="2A27B5BE" w14:textId="77777777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Register</w:t>
            </w:r>
          </w:p>
        </w:tc>
        <w:tc>
          <w:tcPr>
            <w:tcW w:w="850" w:type="dxa"/>
            <w:vAlign w:val="center"/>
          </w:tcPr>
          <w:p w14:paraId="50740B65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ITP</w:t>
            </w:r>
          </w:p>
        </w:tc>
        <w:tc>
          <w:tcPr>
            <w:tcW w:w="992" w:type="dxa"/>
            <w:gridSpan w:val="2"/>
            <w:vAlign w:val="center"/>
          </w:tcPr>
          <w:p w14:paraId="0EE60593" w14:textId="51F43052" w:rsidR="00815A59" w:rsidRDefault="00A32C37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vAlign w:val="center"/>
          </w:tcPr>
          <w:p w14:paraId="297090C0" w14:textId="0CEAE75B" w:rsidR="00815A59" w:rsidRPr="00D175B7" w:rsidRDefault="00815A59" w:rsidP="00034901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Location of works identified in accordance with the project drawings and specification.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6DE001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Register</w:t>
            </w:r>
          </w:p>
        </w:tc>
        <w:tc>
          <w:tcPr>
            <w:tcW w:w="425" w:type="dxa"/>
            <w:gridSpan w:val="2"/>
          </w:tcPr>
          <w:p w14:paraId="02B3E740" w14:textId="77777777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2611DEB7" w14:textId="3EBE3874" w:rsidR="00815A59" w:rsidRDefault="00E76CDE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</w:t>
            </w:r>
          </w:p>
        </w:tc>
        <w:tc>
          <w:tcPr>
            <w:tcW w:w="709" w:type="dxa"/>
          </w:tcPr>
          <w:p w14:paraId="040C95EA" w14:textId="3A569153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37606E" w14:textId="52D65876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</w:t>
            </w:r>
          </w:p>
        </w:tc>
        <w:tc>
          <w:tcPr>
            <w:tcW w:w="85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7B1C2D" w14:textId="77777777" w:rsidR="00815A59" w:rsidRPr="00EB2FFE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70F4B75F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BAD39" w14:textId="77777777" w:rsidR="00815A59" w:rsidRPr="0081441C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5A59" w:rsidRPr="00EB2FFE" w14:paraId="096C9E35" w14:textId="77777777" w:rsidTr="00EA44C7">
        <w:trPr>
          <w:gridAfter w:val="2"/>
          <w:wAfter w:w="2048" w:type="dxa"/>
          <w:trHeight w:val="680"/>
        </w:trPr>
        <w:tc>
          <w:tcPr>
            <w:tcW w:w="583" w:type="dxa"/>
            <w:shd w:val="clear" w:color="auto" w:fill="auto"/>
            <w:vAlign w:val="center"/>
          </w:tcPr>
          <w:p w14:paraId="03D3DDD0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26" w:type="dxa"/>
            <w:gridSpan w:val="2"/>
            <w:vAlign w:val="center"/>
          </w:tcPr>
          <w:p w14:paraId="71F1378C" w14:textId="77777777" w:rsidR="00815A59" w:rsidRDefault="00815A59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MNR</w:t>
            </w:r>
          </w:p>
        </w:tc>
        <w:tc>
          <w:tcPr>
            <w:tcW w:w="1701" w:type="dxa"/>
            <w:vAlign w:val="center"/>
          </w:tcPr>
          <w:p w14:paraId="4DECDE89" w14:textId="19D02C16" w:rsidR="00815A59" w:rsidRDefault="006F61C3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Subgrade preparation</w:t>
            </w:r>
            <w:r w:rsidR="002112D9">
              <w:rPr>
                <w:rFonts w:ascii="Arial" w:hAnsi="Arial" w:cs="Arial"/>
                <w:sz w:val="14"/>
                <w:szCs w:val="14"/>
              </w:rPr>
              <w:t>/</w:t>
            </w:r>
            <w:r w:rsidR="00BC519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112D9">
              <w:rPr>
                <w:rFonts w:ascii="Arial" w:hAnsi="Arial" w:cs="Arial"/>
                <w:sz w:val="14"/>
                <w:szCs w:val="14"/>
              </w:rPr>
              <w:t>Pro</w:t>
            </w:r>
            <w:r w:rsidR="00BC5190">
              <w:rPr>
                <w:rFonts w:ascii="Arial" w:hAnsi="Arial" w:cs="Arial"/>
                <w:sz w:val="14"/>
                <w:szCs w:val="14"/>
              </w:rPr>
              <w:t>of roll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321FE2C" w14:textId="77777777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547B7835" w14:textId="35C663CE" w:rsidR="002F53BA" w:rsidRDefault="002F53BA" w:rsidP="002F53B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Technical Specification-Piggyback Design cell 3- </w:t>
            </w:r>
            <w:r w:rsidR="00A36005">
              <w:rPr>
                <w:rFonts w:ascii="Arial" w:hAnsi="Arial" w:cs="Arial"/>
                <w:sz w:val="14"/>
                <w:szCs w:val="14"/>
              </w:rPr>
              <w:t>Section</w:t>
            </w:r>
            <w:r>
              <w:rPr>
                <w:rFonts w:ascii="Arial" w:hAnsi="Arial" w:cs="Arial"/>
                <w:sz w:val="14"/>
                <w:szCs w:val="14"/>
              </w:rPr>
              <w:t xml:space="preserve"> 2</w:t>
            </w:r>
            <w:r w:rsidR="00090DCA">
              <w:rPr>
                <w:rFonts w:ascii="Arial" w:hAnsi="Arial" w:cs="Arial"/>
                <w:sz w:val="14"/>
                <w:szCs w:val="14"/>
              </w:rPr>
              <w:t>, Section 3.5.</w:t>
            </w:r>
            <w:r w:rsidR="00EB7C8B">
              <w:rPr>
                <w:rFonts w:ascii="Arial" w:hAnsi="Arial" w:cs="Arial"/>
                <w:sz w:val="14"/>
                <w:szCs w:val="14"/>
              </w:rPr>
              <w:t>2</w:t>
            </w:r>
          </w:p>
          <w:p w14:paraId="0E8248B8" w14:textId="77777777" w:rsidR="00815A59" w:rsidRPr="00F40CA0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2C61F5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Review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CB6C6CD" w14:textId="2214D176" w:rsidR="00815A59" w:rsidRDefault="00A32C37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3B950BB2" w14:textId="77777777" w:rsidR="00815A59" w:rsidRDefault="0026406A" w:rsidP="0026406A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26406A">
              <w:rPr>
                <w:rFonts w:ascii="Arial" w:hAnsi="Arial" w:cs="Arial"/>
                <w:sz w:val="14"/>
                <w:szCs w:val="14"/>
              </w:rPr>
              <w:t xml:space="preserve">Prior to the placement of fill or any covering layer, exposed subgrade surfaces shall be proof rolled. </w:t>
            </w:r>
          </w:p>
          <w:p w14:paraId="1CD30CEF" w14:textId="77777777" w:rsidR="00C5451C" w:rsidRDefault="00C5451C" w:rsidP="00C5451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C5451C">
              <w:rPr>
                <w:rFonts w:ascii="Arial" w:hAnsi="Arial" w:cs="Arial"/>
                <w:sz w:val="14"/>
                <w:szCs w:val="14"/>
              </w:rPr>
              <w:t>The proof roll shall be undertaken to the satisfaction of the GITA and no visible deformation or springing shall be excepted.</w:t>
            </w:r>
          </w:p>
          <w:p w14:paraId="738B101A" w14:textId="77777777" w:rsidR="00BC5190" w:rsidRPr="00BC5190" w:rsidRDefault="00BC5190" w:rsidP="00BC5190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C5190">
              <w:rPr>
                <w:rFonts w:ascii="Arial" w:hAnsi="Arial" w:cs="Arial"/>
                <w:sz w:val="14"/>
                <w:szCs w:val="14"/>
              </w:rPr>
              <w:t xml:space="preserve">Soft, wet or other areas exhibiting unsatisfactory deflections, as </w:t>
            </w:r>
          </w:p>
          <w:p w14:paraId="36552F5B" w14:textId="42E5CB68" w:rsidR="00BC5190" w:rsidRPr="00BC5190" w:rsidRDefault="00BC5190" w:rsidP="00BC5190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C5190">
              <w:rPr>
                <w:rFonts w:ascii="Arial" w:hAnsi="Arial" w:cs="Arial"/>
                <w:sz w:val="14"/>
                <w:szCs w:val="14"/>
              </w:rPr>
              <w:t>identified by the Superintendent, shall be excavated to a firm base (proof rolled) and reinstated using General Construction Fill or Clay Rich Fill materials as defined in the relevant clauses of this Specification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3B754" w14:textId="77777777" w:rsidR="009E19F2" w:rsidRDefault="009E19F2" w:rsidP="009E19F2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 /</w:t>
            </w:r>
          </w:p>
          <w:p w14:paraId="7D0694C4" w14:textId="63AD0CC5" w:rsidR="00815A59" w:rsidRPr="00EB2FFE" w:rsidRDefault="009E19F2" w:rsidP="009E19F2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ITP</w:t>
            </w:r>
          </w:p>
        </w:tc>
        <w:tc>
          <w:tcPr>
            <w:tcW w:w="425" w:type="dxa"/>
            <w:gridSpan w:val="2"/>
            <w:vAlign w:val="center"/>
          </w:tcPr>
          <w:p w14:paraId="06717573" w14:textId="15AB3B1E" w:rsidR="00815A59" w:rsidRDefault="007963BB" w:rsidP="00EA44C7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</w:t>
            </w:r>
          </w:p>
        </w:tc>
        <w:tc>
          <w:tcPr>
            <w:tcW w:w="709" w:type="dxa"/>
          </w:tcPr>
          <w:p w14:paraId="33404AE5" w14:textId="0280134F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613D3" w14:textId="78C9C9F0" w:rsidR="00815A59" w:rsidRDefault="00365651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3396E" w14:textId="77777777" w:rsidR="00815A59" w:rsidRPr="00EB2FFE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EF825" w14:textId="08B0CB14" w:rsidR="00815A59" w:rsidRDefault="00365651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277D8" w14:textId="77777777" w:rsidR="00815A59" w:rsidRPr="0081441C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36410" w:rsidRPr="00EB2FFE" w14:paraId="1370775E" w14:textId="77777777" w:rsidTr="00BE75E7">
        <w:trPr>
          <w:gridAfter w:val="2"/>
          <w:wAfter w:w="2048" w:type="dxa"/>
          <w:trHeight w:val="734"/>
        </w:trPr>
        <w:tc>
          <w:tcPr>
            <w:tcW w:w="583" w:type="dxa"/>
            <w:shd w:val="clear" w:color="auto" w:fill="auto"/>
            <w:vAlign w:val="center"/>
          </w:tcPr>
          <w:p w14:paraId="6AAED318" w14:textId="7A32B3C5" w:rsidR="00336410" w:rsidRDefault="00613A9C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6" w:type="dxa"/>
            <w:gridSpan w:val="2"/>
            <w:vAlign w:val="center"/>
          </w:tcPr>
          <w:p w14:paraId="4FE527CB" w14:textId="1CBB60CC" w:rsidR="00336410" w:rsidRDefault="00BA4386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QAE</w:t>
            </w:r>
          </w:p>
        </w:tc>
        <w:tc>
          <w:tcPr>
            <w:tcW w:w="1701" w:type="dxa"/>
            <w:vAlign w:val="center"/>
          </w:tcPr>
          <w:p w14:paraId="25347C0D" w14:textId="12E1C9F7" w:rsidR="00336410" w:rsidRPr="00EB2FFE" w:rsidRDefault="00BA4386" w:rsidP="00510FF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Materials </w:t>
            </w:r>
            <w:r w:rsidR="00FF2496">
              <w:rPr>
                <w:rFonts w:ascii="Arial" w:hAnsi="Arial" w:cs="Arial"/>
                <w:sz w:val="14"/>
                <w:szCs w:val="14"/>
              </w:rPr>
              <w:t>Conformance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0FCCCBF" w14:textId="394748F9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Specifications</w:t>
            </w:r>
          </w:p>
          <w:p w14:paraId="54668D8D" w14:textId="772399AF" w:rsidR="00336410" w:rsidRPr="00F40CA0" w:rsidRDefault="00336410" w:rsidP="00FF2496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Section:</w:t>
            </w:r>
            <w:r w:rsidR="003F5677">
              <w:rPr>
                <w:rFonts w:ascii="Arial" w:hAnsi="Arial" w:cs="Arial"/>
                <w:sz w:val="14"/>
                <w:szCs w:val="14"/>
              </w:rPr>
              <w:t xml:space="preserve">3.6.4 &amp; </w:t>
            </w:r>
            <w:r>
              <w:rPr>
                <w:rFonts w:ascii="Arial" w:hAnsi="Arial" w:cs="Arial"/>
                <w:sz w:val="14"/>
                <w:szCs w:val="14"/>
              </w:rPr>
              <w:t>3.</w:t>
            </w:r>
            <w:r w:rsidR="00FF249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514A9D" w14:textId="728BD3DB" w:rsidR="00336410" w:rsidRDefault="00FF249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 1289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2A8548F" w14:textId="2CB51956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03A6A237" w14:textId="24EEFBF9" w:rsidR="00336410" w:rsidRDefault="00C52A1A" w:rsidP="00C52A1A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C52A1A">
              <w:rPr>
                <w:rFonts w:ascii="Arial" w:hAnsi="Arial" w:cs="Arial"/>
                <w:sz w:val="14"/>
                <w:szCs w:val="14"/>
              </w:rPr>
              <w:t>All General Construction Fill materials to be incorporated into the work shall be tested for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52A1A">
              <w:rPr>
                <w:rFonts w:ascii="Arial" w:hAnsi="Arial" w:cs="Arial"/>
                <w:sz w:val="14"/>
                <w:szCs w:val="14"/>
              </w:rPr>
              <w:t>compliance prior to use in the construction works in accordance with Table 3-1.</w:t>
            </w:r>
          </w:p>
          <w:p w14:paraId="50E6228B" w14:textId="77777777" w:rsidR="00AB5FDC" w:rsidRDefault="00AB5FDC" w:rsidP="00C52A1A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792AA286" w14:textId="032BC66E" w:rsidR="00AB5FDC" w:rsidRPr="00685C64" w:rsidRDefault="00A6543E" w:rsidP="00C52A1A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6543E">
              <w:rPr>
                <w:rFonts w:ascii="Arial" w:hAnsi="Arial" w:cs="Arial"/>
                <w:sz w:val="14"/>
                <w:szCs w:val="14"/>
              </w:rPr>
              <w:drawing>
                <wp:inline distT="0" distB="0" distL="0" distR="0" wp14:anchorId="41682DC5" wp14:editId="54B0C72B">
                  <wp:extent cx="2473325" cy="1343025"/>
                  <wp:effectExtent l="0" t="0" r="3175" b="9525"/>
                  <wp:docPr id="1256239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2396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C2E281" w14:textId="3C965D8E" w:rsidR="00336410" w:rsidRPr="00EB2FFE" w:rsidRDefault="00AB5FDC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results/ ITP</w:t>
            </w:r>
          </w:p>
        </w:tc>
        <w:tc>
          <w:tcPr>
            <w:tcW w:w="425" w:type="dxa"/>
            <w:gridSpan w:val="2"/>
            <w:vAlign w:val="center"/>
          </w:tcPr>
          <w:p w14:paraId="293A97AF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A7826E0" w14:textId="05F0604F" w:rsidR="00336410" w:rsidRPr="00F26DE9" w:rsidRDefault="003F5677" w:rsidP="0033641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</w:t>
            </w:r>
          </w:p>
        </w:tc>
        <w:tc>
          <w:tcPr>
            <w:tcW w:w="709" w:type="dxa"/>
            <w:vAlign w:val="center"/>
          </w:tcPr>
          <w:p w14:paraId="1991135E" w14:textId="3D0CADE6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784C4D" w14:textId="7E43D339" w:rsidR="00336410" w:rsidRDefault="00AB5FDC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3ECDA" w14:textId="77777777" w:rsidR="00336410" w:rsidRPr="00EB2FFE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260F5" w14:textId="57CD3540" w:rsidR="00336410" w:rsidRDefault="003F5677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E50DA" w14:textId="77777777" w:rsidR="00336410" w:rsidRPr="0081441C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36410" w:rsidRPr="00EB2FFE" w14:paraId="10A98ACE" w14:textId="77777777" w:rsidTr="00BE75E7">
        <w:trPr>
          <w:gridAfter w:val="2"/>
          <w:wAfter w:w="2048" w:type="dxa"/>
          <w:trHeight w:val="734"/>
        </w:trPr>
        <w:tc>
          <w:tcPr>
            <w:tcW w:w="583" w:type="dxa"/>
            <w:shd w:val="clear" w:color="auto" w:fill="auto"/>
            <w:vAlign w:val="center"/>
          </w:tcPr>
          <w:p w14:paraId="49609F9D" w14:textId="417A034E" w:rsidR="00336410" w:rsidRDefault="00E7088D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26" w:type="dxa"/>
            <w:gridSpan w:val="2"/>
            <w:vAlign w:val="center"/>
          </w:tcPr>
          <w:p w14:paraId="1AD81DE2" w14:textId="2B5F6CB7" w:rsidR="00336410" w:rsidRDefault="00656E0B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MNR</w:t>
            </w:r>
          </w:p>
        </w:tc>
        <w:tc>
          <w:tcPr>
            <w:tcW w:w="1701" w:type="dxa"/>
            <w:vAlign w:val="center"/>
          </w:tcPr>
          <w:p w14:paraId="6FFF2464" w14:textId="4C66901A" w:rsidR="00336410" w:rsidRDefault="00656E0B" w:rsidP="000047B6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Imported Fill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A24007F" w14:textId="09A70B74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Technical Specification-Piggyback Design cell 3- Section </w:t>
            </w:r>
            <w:r w:rsidR="00E52A94">
              <w:rPr>
                <w:rFonts w:ascii="Arial" w:hAnsi="Arial" w:cs="Arial"/>
                <w:sz w:val="14"/>
                <w:szCs w:val="14"/>
              </w:rPr>
              <w:t>3.</w:t>
            </w:r>
            <w:r w:rsidR="00626565">
              <w:rPr>
                <w:rFonts w:ascii="Arial" w:hAnsi="Arial" w:cs="Arial"/>
                <w:sz w:val="14"/>
                <w:szCs w:val="14"/>
              </w:rPr>
              <w:t>6.2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3DED4" w14:textId="427113E2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Review 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5AF84AEC" w14:textId="356037E1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626A46A9" w14:textId="77777777" w:rsidR="00E52A94" w:rsidRDefault="00AD1BFF" w:rsidP="00AD1BFF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D1BFF">
              <w:rPr>
                <w:rFonts w:ascii="Arial" w:hAnsi="Arial" w:cs="Arial"/>
                <w:sz w:val="14"/>
                <w:szCs w:val="14"/>
              </w:rPr>
              <w:t>No fill material may be brought into the Site without written approval from the Superintendent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D1BFF">
              <w:rPr>
                <w:rFonts w:ascii="Arial" w:hAnsi="Arial" w:cs="Arial"/>
                <w:sz w:val="14"/>
                <w:szCs w:val="14"/>
              </w:rPr>
              <w:t>or the Principal and appropriate accompanied documentation.</w:t>
            </w:r>
          </w:p>
          <w:p w14:paraId="025F2CC2" w14:textId="65079C34" w:rsidR="00AD1BFF" w:rsidRDefault="00AD1BFF" w:rsidP="00AD1BFF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D1BFF">
              <w:rPr>
                <w:rFonts w:ascii="Arial" w:hAnsi="Arial" w:cs="Arial"/>
                <w:sz w:val="14"/>
                <w:szCs w:val="14"/>
              </w:rPr>
              <w:t xml:space="preserve">Material imported onto the Site that does not meet requirements shall be removed from Site or managed as directed by the </w:t>
            </w:r>
            <w:proofErr w:type="gramStart"/>
            <w:r w:rsidRPr="00AD1BFF">
              <w:rPr>
                <w:rFonts w:ascii="Arial" w:hAnsi="Arial" w:cs="Arial"/>
                <w:sz w:val="14"/>
                <w:szCs w:val="14"/>
              </w:rPr>
              <w:t>Principal</w:t>
            </w:r>
            <w:proofErr w:type="gramEnd"/>
            <w:r w:rsidR="007963B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32F770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 /</w:t>
            </w:r>
          </w:p>
          <w:p w14:paraId="1844CCF8" w14:textId="714B5462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ITP</w:t>
            </w:r>
          </w:p>
        </w:tc>
        <w:tc>
          <w:tcPr>
            <w:tcW w:w="425" w:type="dxa"/>
            <w:gridSpan w:val="2"/>
            <w:vAlign w:val="center"/>
          </w:tcPr>
          <w:p w14:paraId="71F1257D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2780C4E" w14:textId="4B383035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</w:t>
            </w:r>
          </w:p>
        </w:tc>
        <w:tc>
          <w:tcPr>
            <w:tcW w:w="709" w:type="dxa"/>
            <w:vAlign w:val="center"/>
          </w:tcPr>
          <w:p w14:paraId="727CDE61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C2B78" w14:textId="459E4E93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C7ABA" w14:textId="77777777" w:rsidR="00336410" w:rsidRPr="00EB2FFE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8D0D23" w14:textId="2E5A7FAD" w:rsidR="00336410" w:rsidRDefault="00AD1BFF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3DA9D8" w14:textId="77777777" w:rsidR="00336410" w:rsidRPr="0081441C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7088D" w:rsidRPr="00EB2FFE" w14:paraId="65088BFA" w14:textId="77777777" w:rsidTr="00BE75E7">
        <w:trPr>
          <w:gridAfter w:val="2"/>
          <w:wAfter w:w="2048" w:type="dxa"/>
          <w:trHeight w:val="734"/>
        </w:trPr>
        <w:tc>
          <w:tcPr>
            <w:tcW w:w="583" w:type="dxa"/>
            <w:shd w:val="clear" w:color="auto" w:fill="auto"/>
            <w:vAlign w:val="center"/>
          </w:tcPr>
          <w:p w14:paraId="1CDA63A1" w14:textId="13EED9A1" w:rsidR="00E7088D" w:rsidRDefault="00E7088D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26" w:type="dxa"/>
            <w:gridSpan w:val="2"/>
            <w:vAlign w:val="center"/>
          </w:tcPr>
          <w:p w14:paraId="012CE56B" w14:textId="4C3DF168" w:rsidR="00E7088D" w:rsidRDefault="00891254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MNR</w:t>
            </w:r>
          </w:p>
        </w:tc>
        <w:tc>
          <w:tcPr>
            <w:tcW w:w="1701" w:type="dxa"/>
            <w:vAlign w:val="center"/>
          </w:tcPr>
          <w:p w14:paraId="3269E9C0" w14:textId="69BAE370" w:rsidR="00E7088D" w:rsidRDefault="00891254" w:rsidP="000047B6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Inspection prior to fill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26DF0D8" w14:textId="77777777" w:rsidR="00891254" w:rsidRDefault="00891254" w:rsidP="0089125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Specifications</w:t>
            </w:r>
          </w:p>
          <w:p w14:paraId="24394737" w14:textId="239DC5D5" w:rsidR="00E7088D" w:rsidRDefault="00891254" w:rsidP="0089125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Section:3.6.</w:t>
            </w: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6DCD81" w14:textId="66F88CEE" w:rsidR="00E7088D" w:rsidRDefault="00D148A2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437198C1" w14:textId="635292AD" w:rsidR="00E7088D" w:rsidRDefault="00B4194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5CFA471B" w14:textId="77777777" w:rsidR="00E7088D" w:rsidRDefault="00B41946" w:rsidP="00B41946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41946">
              <w:rPr>
                <w:rFonts w:ascii="Arial" w:hAnsi="Arial" w:cs="Arial"/>
                <w:sz w:val="14"/>
                <w:szCs w:val="14"/>
              </w:rPr>
              <w:t xml:space="preserve">Prior to placement of fill </w:t>
            </w:r>
            <w:r w:rsidR="0029770C" w:rsidRPr="00B41946">
              <w:rPr>
                <w:rFonts w:ascii="Arial" w:hAnsi="Arial" w:cs="Arial"/>
                <w:sz w:val="14"/>
                <w:szCs w:val="14"/>
              </w:rPr>
              <w:t>material,</w:t>
            </w:r>
            <w:r w:rsidRPr="00B41946">
              <w:rPr>
                <w:rFonts w:ascii="Arial" w:hAnsi="Arial" w:cs="Arial"/>
                <w:sz w:val="14"/>
                <w:szCs w:val="14"/>
              </w:rPr>
              <w:t xml:space="preserve"> the surface shall be inspected by the GITA and fill foundation shall be proof rolled in accordance with a method approved by the GITA.</w:t>
            </w:r>
          </w:p>
          <w:p w14:paraId="77FDFFD3" w14:textId="72A8FC8A" w:rsidR="005C17D5" w:rsidRPr="00AD1BFF" w:rsidRDefault="005C17D5" w:rsidP="005C17D5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C17D5">
              <w:rPr>
                <w:rFonts w:ascii="Arial" w:hAnsi="Arial" w:cs="Arial"/>
                <w:sz w:val="14"/>
                <w:szCs w:val="14"/>
              </w:rPr>
              <w:t>If the GITA considers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5C17D5">
              <w:rPr>
                <w:rFonts w:ascii="Arial" w:hAnsi="Arial" w:cs="Arial"/>
                <w:sz w:val="14"/>
                <w:szCs w:val="14"/>
              </w:rPr>
              <w:t>the surface is unsuitable, additional excavation or other measures shall be carried out as directed by the GITA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C2814" w14:textId="66209F7B" w:rsidR="00E7088D" w:rsidRDefault="00B4194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Inspect/ ITP</w:t>
            </w:r>
          </w:p>
        </w:tc>
        <w:tc>
          <w:tcPr>
            <w:tcW w:w="425" w:type="dxa"/>
            <w:gridSpan w:val="2"/>
            <w:vAlign w:val="center"/>
          </w:tcPr>
          <w:p w14:paraId="12AA6CCC" w14:textId="0C931378" w:rsidR="00E7088D" w:rsidRDefault="00B4194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</w:t>
            </w:r>
          </w:p>
        </w:tc>
        <w:tc>
          <w:tcPr>
            <w:tcW w:w="709" w:type="dxa"/>
            <w:vAlign w:val="center"/>
          </w:tcPr>
          <w:p w14:paraId="2F1C864F" w14:textId="77777777" w:rsidR="00E7088D" w:rsidRDefault="00E7088D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94103" w14:textId="1B185AB7" w:rsidR="00E7088D" w:rsidRDefault="00B4194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018C3" w14:textId="77777777" w:rsidR="00E7088D" w:rsidRPr="00EB2FFE" w:rsidRDefault="00E7088D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62B04E" w14:textId="28A34D23" w:rsidR="00E7088D" w:rsidRDefault="0029770C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127468" w14:textId="77777777" w:rsidR="00E7088D" w:rsidRPr="0081441C" w:rsidRDefault="00E7088D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1500" w:rsidRPr="00EB2FFE" w14:paraId="7BA67052" w14:textId="77777777" w:rsidTr="00BE75E7">
        <w:trPr>
          <w:gridAfter w:val="2"/>
          <w:wAfter w:w="2048" w:type="dxa"/>
          <w:trHeight w:val="734"/>
        </w:trPr>
        <w:tc>
          <w:tcPr>
            <w:tcW w:w="583" w:type="dxa"/>
            <w:shd w:val="clear" w:color="auto" w:fill="auto"/>
            <w:vAlign w:val="center"/>
          </w:tcPr>
          <w:p w14:paraId="5C0C350B" w14:textId="3B30041B" w:rsidR="00CD1500" w:rsidRDefault="00CD150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26" w:type="dxa"/>
            <w:gridSpan w:val="2"/>
            <w:vAlign w:val="center"/>
          </w:tcPr>
          <w:p w14:paraId="5B5BD9A3" w14:textId="55636122" w:rsidR="00CD1500" w:rsidRDefault="00C04B2C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SUP</w:t>
            </w:r>
          </w:p>
        </w:tc>
        <w:tc>
          <w:tcPr>
            <w:tcW w:w="1701" w:type="dxa"/>
            <w:vAlign w:val="center"/>
          </w:tcPr>
          <w:p w14:paraId="6DB9189B" w14:textId="2E7BADAB" w:rsidR="00CD1500" w:rsidRDefault="00C04B2C" w:rsidP="000047B6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Placement of Fill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5C64BE3" w14:textId="77777777" w:rsidR="00986603" w:rsidRDefault="00986603" w:rsidP="0098660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Specifications</w:t>
            </w:r>
          </w:p>
          <w:p w14:paraId="47042A4C" w14:textId="77777777" w:rsidR="00CD1500" w:rsidRDefault="00986603" w:rsidP="0098660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Section:3.6.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  <w:p w14:paraId="70F1DCB4" w14:textId="1B12125D" w:rsidR="00986603" w:rsidRDefault="00986603" w:rsidP="0098660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IFC Drawings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ACE2E6" w14:textId="759EDB24" w:rsidR="00CD1500" w:rsidRDefault="00986603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 1289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48894E9F" w14:textId="1ED37844" w:rsidR="00CD1500" w:rsidRDefault="00267F9F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per 500m3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1C7A3950" w14:textId="77777777" w:rsidR="00CD1500" w:rsidRDefault="00160124" w:rsidP="00160124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60124">
              <w:rPr>
                <w:rFonts w:ascii="Arial" w:hAnsi="Arial" w:cs="Arial"/>
                <w:sz w:val="14"/>
                <w:szCs w:val="14"/>
              </w:rPr>
              <w:t>Material shall be mixed and/or conditioned thoroughly so that immediately prior to compaction, the moisture content of the fill is reasonably uniform within any one area</w:t>
            </w:r>
            <w:r w:rsidR="00690817">
              <w:rPr>
                <w:rFonts w:ascii="Arial" w:hAnsi="Arial" w:cs="Arial"/>
                <w:sz w:val="14"/>
                <w:szCs w:val="14"/>
              </w:rPr>
              <w:t xml:space="preserve">. </w:t>
            </w:r>
          </w:p>
          <w:p w14:paraId="3DB12E1B" w14:textId="77777777" w:rsidR="00690817" w:rsidRDefault="00690817" w:rsidP="00160124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Fill materials shall be placed in horizontal layers of uniform thickness 150 to 200mm. </w:t>
            </w:r>
            <w:r w:rsidR="00CA1348">
              <w:rPr>
                <w:rFonts w:ascii="Arial" w:hAnsi="Arial" w:cs="Arial"/>
                <w:sz w:val="14"/>
                <w:szCs w:val="14"/>
              </w:rPr>
              <w:t>It sh</w:t>
            </w:r>
            <w:r w:rsidR="001A34FD">
              <w:rPr>
                <w:rFonts w:ascii="Arial" w:hAnsi="Arial" w:cs="Arial"/>
                <w:sz w:val="14"/>
                <w:szCs w:val="14"/>
              </w:rPr>
              <w:t xml:space="preserve">all meet the </w:t>
            </w:r>
            <w:r w:rsidR="001B534D">
              <w:rPr>
                <w:rFonts w:ascii="Arial" w:hAnsi="Arial" w:cs="Arial"/>
                <w:sz w:val="14"/>
                <w:szCs w:val="14"/>
              </w:rPr>
              <w:t>fill placement requirement as per Table 3.2 with testing frequency as per table 3.3.</w:t>
            </w:r>
          </w:p>
          <w:p w14:paraId="3A382C49" w14:textId="1D510CAE" w:rsidR="001026D0" w:rsidRDefault="001026D0" w:rsidP="001026D0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026D0">
              <w:rPr>
                <w:rFonts w:ascii="Arial" w:hAnsi="Arial" w:cs="Arial"/>
                <w:sz w:val="14"/>
                <w:szCs w:val="14"/>
              </w:rPr>
              <w:lastRenderedPageBreak/>
              <w:t>Copies of the test results shall be made available by the GITA to the Superintendent for their approval prior to the commencement of construction of any subsequent layer.</w:t>
            </w:r>
          </w:p>
          <w:p w14:paraId="1D873EFB" w14:textId="77777777" w:rsidR="001B534D" w:rsidRDefault="00627019" w:rsidP="00160124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27019">
              <w:rPr>
                <w:rFonts w:ascii="Arial" w:hAnsi="Arial" w:cs="Arial"/>
                <w:sz w:val="14"/>
                <w:szCs w:val="14"/>
              </w:rPr>
              <w:drawing>
                <wp:inline distT="0" distB="0" distL="0" distR="0" wp14:anchorId="22E318CE" wp14:editId="7D3B6642">
                  <wp:extent cx="2473325" cy="825500"/>
                  <wp:effectExtent l="0" t="0" r="3175" b="0"/>
                  <wp:docPr id="1586838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8385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54068" w14:textId="77777777" w:rsidR="00627019" w:rsidRDefault="00627019" w:rsidP="00160124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569A0506" w14:textId="714E83B9" w:rsidR="00627019" w:rsidRPr="00B41946" w:rsidRDefault="00F678E6" w:rsidP="00160124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678E6">
              <w:rPr>
                <w:rFonts w:ascii="Arial" w:hAnsi="Arial" w:cs="Arial"/>
                <w:sz w:val="14"/>
                <w:szCs w:val="14"/>
              </w:rPr>
              <w:drawing>
                <wp:inline distT="0" distB="0" distL="0" distR="0" wp14:anchorId="6C204F82" wp14:editId="2E971F72">
                  <wp:extent cx="2473325" cy="1295400"/>
                  <wp:effectExtent l="0" t="0" r="3175" b="0"/>
                  <wp:docPr id="1695980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9808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BF9A28" w14:textId="05989E81" w:rsidR="00CD1500" w:rsidRDefault="00F678E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Test results</w:t>
            </w:r>
          </w:p>
        </w:tc>
        <w:tc>
          <w:tcPr>
            <w:tcW w:w="425" w:type="dxa"/>
            <w:gridSpan w:val="2"/>
            <w:vAlign w:val="center"/>
          </w:tcPr>
          <w:p w14:paraId="6A89EEB5" w14:textId="4B056426" w:rsidR="00CD1500" w:rsidRDefault="00F678E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</w:t>
            </w:r>
          </w:p>
        </w:tc>
        <w:tc>
          <w:tcPr>
            <w:tcW w:w="709" w:type="dxa"/>
            <w:vAlign w:val="center"/>
          </w:tcPr>
          <w:p w14:paraId="48979176" w14:textId="77777777" w:rsidR="00CD1500" w:rsidRDefault="00CD150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B4316F" w14:textId="28DFE2DE" w:rsidR="00CD1500" w:rsidRDefault="00F678E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D959CD" w14:textId="77777777" w:rsidR="00CD1500" w:rsidRPr="00EB2FFE" w:rsidRDefault="00CD150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56C54A" w14:textId="2815FA8B" w:rsidR="00CD1500" w:rsidRDefault="00F678E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BB474" w14:textId="77777777" w:rsidR="00CD1500" w:rsidRPr="0081441C" w:rsidRDefault="00CD150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C7E06" w:rsidRPr="00EB2FFE" w14:paraId="4CD04B62" w14:textId="77777777" w:rsidTr="00BE75E7">
        <w:trPr>
          <w:gridAfter w:val="2"/>
          <w:wAfter w:w="2048" w:type="dxa"/>
          <w:trHeight w:val="734"/>
        </w:trPr>
        <w:tc>
          <w:tcPr>
            <w:tcW w:w="583" w:type="dxa"/>
            <w:shd w:val="clear" w:color="auto" w:fill="auto"/>
            <w:vAlign w:val="center"/>
          </w:tcPr>
          <w:p w14:paraId="0BE6A300" w14:textId="6DE8C6A4" w:rsidR="001C7E06" w:rsidRDefault="001C7E0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26" w:type="dxa"/>
            <w:gridSpan w:val="2"/>
            <w:vAlign w:val="center"/>
          </w:tcPr>
          <w:p w14:paraId="2A07DD71" w14:textId="565BF97C" w:rsidR="001C7E06" w:rsidRDefault="00AD057F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</w:t>
            </w:r>
          </w:p>
        </w:tc>
        <w:tc>
          <w:tcPr>
            <w:tcW w:w="1701" w:type="dxa"/>
            <w:vAlign w:val="center"/>
          </w:tcPr>
          <w:p w14:paraId="0AC6F280" w14:textId="6CC3BBEE" w:rsidR="001C7E06" w:rsidRDefault="00AD057F" w:rsidP="000047B6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As-constructed reporting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FEB0794" w14:textId="77777777" w:rsidR="00AD057F" w:rsidRDefault="00AD057F" w:rsidP="00AD057F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Specifications</w:t>
            </w:r>
          </w:p>
          <w:p w14:paraId="0D51BFB1" w14:textId="5FD5E49C" w:rsidR="001C7E06" w:rsidRDefault="00AD057F" w:rsidP="0098660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Section:3.</w:t>
            </w:r>
            <w:r>
              <w:rPr>
                <w:rFonts w:ascii="Arial" w:hAnsi="Arial" w:cs="Arial"/>
                <w:sz w:val="14"/>
                <w:szCs w:val="14"/>
              </w:rPr>
              <w:t>8.4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39CB4" w14:textId="3D512D90" w:rsidR="001C7E06" w:rsidRDefault="008858BB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Survey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B0F7019" w14:textId="53C53585" w:rsidR="001C7E06" w:rsidRDefault="008858BB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3A4C263B" w14:textId="456923CF" w:rsidR="001C7E06" w:rsidRPr="00160124" w:rsidRDefault="00EB60B3" w:rsidP="00EB60B3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B60B3">
              <w:rPr>
                <w:rFonts w:ascii="Arial" w:hAnsi="Arial" w:cs="Arial"/>
                <w:sz w:val="14"/>
                <w:szCs w:val="14"/>
              </w:rPr>
              <w:t>Once compaction and grading of the final surface profile are complete, a level survey shall be undertaken by the Contractor and be provided to the Superintendent for review prior to the placement of subsequent layers.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637349" w14:textId="7C50543A" w:rsidR="001C7E06" w:rsidRDefault="008858BB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Reports</w:t>
            </w:r>
          </w:p>
        </w:tc>
        <w:tc>
          <w:tcPr>
            <w:tcW w:w="425" w:type="dxa"/>
            <w:gridSpan w:val="2"/>
            <w:vAlign w:val="center"/>
          </w:tcPr>
          <w:p w14:paraId="004A86CC" w14:textId="6D8F88D9" w:rsidR="001C7E06" w:rsidRDefault="00EB60B3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709" w:type="dxa"/>
            <w:vAlign w:val="center"/>
          </w:tcPr>
          <w:p w14:paraId="4621FA54" w14:textId="77777777" w:rsidR="001C7E06" w:rsidRDefault="001C7E0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D4787" w14:textId="3681E611" w:rsidR="001C7E06" w:rsidRDefault="00EB60B3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DD431" w14:textId="77777777" w:rsidR="001C7E06" w:rsidRPr="00EB2FFE" w:rsidRDefault="001C7E0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246F3" w14:textId="3063F01F" w:rsidR="001C7E06" w:rsidRDefault="00EB60B3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8A860" w14:textId="77777777" w:rsidR="001C7E06" w:rsidRPr="0081441C" w:rsidRDefault="001C7E0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36410" w:rsidRPr="00EB2FFE" w14:paraId="0C223874" w14:textId="77777777" w:rsidTr="00A94FE4">
        <w:trPr>
          <w:gridAfter w:val="2"/>
          <w:wAfter w:w="2048" w:type="dxa"/>
          <w:trHeight w:val="649"/>
        </w:trPr>
        <w:tc>
          <w:tcPr>
            <w:tcW w:w="583" w:type="dxa"/>
            <w:vAlign w:val="center"/>
          </w:tcPr>
          <w:p w14:paraId="6336B3F0" w14:textId="79ED6959" w:rsidR="00336410" w:rsidRDefault="00BA0C8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26" w:type="dxa"/>
            <w:gridSpan w:val="2"/>
            <w:vAlign w:val="center"/>
          </w:tcPr>
          <w:p w14:paraId="44A1E357" w14:textId="77777777" w:rsidR="00336410" w:rsidRPr="001C3F55" w:rsidRDefault="00336410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QAE</w:t>
            </w:r>
          </w:p>
        </w:tc>
        <w:tc>
          <w:tcPr>
            <w:tcW w:w="1701" w:type="dxa"/>
            <w:vAlign w:val="center"/>
          </w:tcPr>
          <w:p w14:paraId="119B62B1" w14:textId="77777777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Close Out</w:t>
            </w:r>
          </w:p>
        </w:tc>
        <w:tc>
          <w:tcPr>
            <w:tcW w:w="1560" w:type="dxa"/>
            <w:vAlign w:val="center"/>
          </w:tcPr>
          <w:p w14:paraId="1125CADD" w14:textId="77777777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ITP / Lot Register</w:t>
            </w:r>
          </w:p>
        </w:tc>
        <w:tc>
          <w:tcPr>
            <w:tcW w:w="850" w:type="dxa"/>
            <w:vAlign w:val="center"/>
          </w:tcPr>
          <w:p w14:paraId="71E43A5A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Review</w:t>
            </w:r>
          </w:p>
        </w:tc>
        <w:tc>
          <w:tcPr>
            <w:tcW w:w="992" w:type="dxa"/>
            <w:gridSpan w:val="2"/>
            <w:vAlign w:val="center"/>
          </w:tcPr>
          <w:p w14:paraId="5B9F8621" w14:textId="6DB4B353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11E98E83" w14:textId="77777777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close out, Material Compliance Checked, NCR’s Closed.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0CE7FE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Register</w:t>
            </w:r>
          </w:p>
        </w:tc>
        <w:tc>
          <w:tcPr>
            <w:tcW w:w="425" w:type="dxa"/>
            <w:gridSpan w:val="2"/>
            <w:vAlign w:val="center"/>
          </w:tcPr>
          <w:p w14:paraId="18040EC2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5E4D38F" w14:textId="6EB6DECC" w:rsidR="00336410" w:rsidRPr="00F26DE9" w:rsidRDefault="00336410" w:rsidP="0033641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709" w:type="dxa"/>
          </w:tcPr>
          <w:p w14:paraId="463498A4" w14:textId="234840A6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CE227" w14:textId="47B2F9A0" w:rsidR="00336410" w:rsidRDefault="00630AC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CB4B3" w14:textId="77777777" w:rsidR="00336410" w:rsidRPr="00EB2FFE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59DD429E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19087" w14:textId="77777777" w:rsidR="00336410" w:rsidRPr="0081441C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36410" w:rsidRPr="00EB2FFE" w14:paraId="0AE751FC" w14:textId="77777777" w:rsidTr="008C5A71">
        <w:trPr>
          <w:gridAfter w:val="2"/>
          <w:wAfter w:w="2048" w:type="dxa"/>
          <w:trHeight w:val="991"/>
        </w:trPr>
        <w:tc>
          <w:tcPr>
            <w:tcW w:w="15626" w:type="dxa"/>
            <w:gridSpan w:val="23"/>
          </w:tcPr>
          <w:p w14:paraId="17DC7077" w14:textId="414416BC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Comments:     </w:t>
            </w:r>
          </w:p>
          <w:p w14:paraId="1A073696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CCD6FD1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2E0DDD5" w14:textId="77777777" w:rsidR="001030D6" w:rsidRDefault="001030D6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0476405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Inspection &amp; Testing Legend:</w:t>
            </w:r>
          </w:p>
          <w:p w14:paraId="1DD4C50C" w14:textId="77777777" w:rsidR="00336410" w:rsidRPr="00D1150A" w:rsidRDefault="00336410" w:rsidP="00336410">
            <w:pPr>
              <w:spacing w:before="120"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14:paraId="06981DCD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 – Hold Point, W – Witness Point, R – Review, S – Surveillance,</w:t>
            </w:r>
          </w:p>
          <w:p w14:paraId="56CEAAEE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MNR – McCosker Nominated Representative, QAE – Quality Assurance Engineer, SUP – Supervisor, SUR – Survey, CON – Contractor, C – Client</w:t>
            </w:r>
          </w:p>
          <w:p w14:paraId="14BBFD0B" w14:textId="146DE3F3" w:rsidR="00336410" w:rsidRPr="0081441C" w:rsidRDefault="00336410" w:rsidP="00336410">
            <w:pPr>
              <w:spacing w:before="120"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36410" w:rsidRPr="00536044" w14:paraId="3C3374A8" w14:textId="77777777" w:rsidTr="00915A6F">
        <w:trPr>
          <w:gridAfter w:val="2"/>
          <w:wAfter w:w="2048" w:type="dxa"/>
          <w:trHeight w:val="1424"/>
        </w:trPr>
        <w:tc>
          <w:tcPr>
            <w:tcW w:w="15626" w:type="dxa"/>
            <w:gridSpan w:val="23"/>
          </w:tcPr>
          <w:p w14:paraId="6740F2DB" w14:textId="24A89948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We confirm that the above works have been undertaken in accordance with the contract specification and the project quality plan:</w:t>
            </w:r>
          </w:p>
          <w:p w14:paraId="41B1B23F" w14:textId="24C24ED0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80A10">
              <w:rPr>
                <w:rFonts w:ascii="Arial" w:hAnsi="Arial" w:cs="Arial"/>
                <w:b/>
                <w:sz w:val="16"/>
                <w:szCs w:val="16"/>
              </w:rPr>
              <w:t>McCosker Representative</w:t>
            </w:r>
            <w:r>
              <w:rPr>
                <w:rFonts w:ascii="Arial" w:hAnsi="Arial" w:cs="Arial"/>
                <w:sz w:val="16"/>
                <w:szCs w:val="16"/>
              </w:rPr>
              <w:t xml:space="preserve">    Name: ________________________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GRC </w:t>
            </w:r>
            <w:r w:rsidRPr="00980A10">
              <w:rPr>
                <w:rFonts w:ascii="Arial" w:hAnsi="Arial" w:cs="Arial"/>
                <w:b/>
                <w:sz w:val="16"/>
                <w:szCs w:val="16"/>
              </w:rPr>
              <w:t>Representative</w:t>
            </w:r>
            <w:r>
              <w:rPr>
                <w:rFonts w:ascii="Arial" w:hAnsi="Arial" w:cs="Arial"/>
                <w:sz w:val="16"/>
                <w:szCs w:val="16"/>
              </w:rPr>
              <w:t xml:space="preserve">    Name: ________________________           Date Works Commenced: _______________________</w:t>
            </w:r>
          </w:p>
          <w:p w14:paraId="590FE9EF" w14:textId="09AE3191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Sign: _________________________                                                 Sign: _________________________              Date Works Completed: _______________________</w:t>
            </w:r>
          </w:p>
          <w:p w14:paraId="528E67DD" w14:textId="089BCCF7" w:rsidR="00336410" w:rsidRPr="00536044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Date: _________________________                                                 Date: _________________________                     Date Lot Accepted: _______________________</w:t>
            </w:r>
          </w:p>
        </w:tc>
      </w:tr>
      <w:tr w:rsidR="00336410" w:rsidRPr="00536044" w14:paraId="0A2AB198" w14:textId="77777777" w:rsidTr="00915A6F">
        <w:trPr>
          <w:gridAfter w:val="2"/>
          <w:wAfter w:w="2048" w:type="dxa"/>
          <w:trHeight w:val="1424"/>
        </w:trPr>
        <w:tc>
          <w:tcPr>
            <w:tcW w:w="15626" w:type="dxa"/>
            <w:gridSpan w:val="23"/>
          </w:tcPr>
          <w:p w14:paraId="0E6FD15E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is to certify that the construction has overall compliance with the specification </w:t>
            </w:r>
          </w:p>
          <w:p w14:paraId="72BFB4E6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RPEQ           Name: ___________________                                                            Sign: __________________</w:t>
            </w:r>
          </w:p>
          <w:p w14:paraId="3F8BCCC6" w14:textId="77777777" w:rsidR="00336410" w:rsidRDefault="00336410" w:rsidP="00336410">
            <w:pPr>
              <w:tabs>
                <w:tab w:val="left" w:pos="2040"/>
              </w:tabs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Date: ____________________</w:t>
            </w:r>
          </w:p>
          <w:p w14:paraId="74981A02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D0F3609" w14:textId="77777777" w:rsidR="004772B8" w:rsidRDefault="004772B8" w:rsidP="00894AA5">
      <w:pPr>
        <w:spacing w:after="0" w:line="240" w:lineRule="auto"/>
      </w:pPr>
    </w:p>
    <w:p w14:paraId="434B1E8F" w14:textId="267FC909" w:rsidR="00DC4D7D" w:rsidRDefault="00894AA5" w:rsidP="00894AA5">
      <w:pPr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</w:p>
    <w:sectPr w:rsidR="00DC4D7D" w:rsidSect="00FC4968">
      <w:headerReference w:type="default" r:id="rId13"/>
      <w:footerReference w:type="default" r:id="rId14"/>
      <w:pgSz w:w="16838" w:h="11906" w:orient="landscape" w:code="9"/>
      <w:pgMar w:top="1247" w:right="454" w:bottom="454" w:left="454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55EA9" w14:textId="77777777" w:rsidR="00D010B9" w:rsidRDefault="00D010B9">
      <w:pPr>
        <w:spacing w:after="0" w:line="240" w:lineRule="auto"/>
      </w:pPr>
      <w:r>
        <w:separator/>
      </w:r>
    </w:p>
  </w:endnote>
  <w:endnote w:type="continuationSeparator" w:id="0">
    <w:p w14:paraId="544B9E78" w14:textId="77777777" w:rsidR="00D010B9" w:rsidRDefault="00D0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7C1C4" w14:textId="77777777" w:rsidR="00B23726" w:rsidRPr="00FF23FA" w:rsidRDefault="00F26DE9" w:rsidP="007348BA">
    <w:pPr>
      <w:pStyle w:val="Footer"/>
      <w:tabs>
        <w:tab w:val="clear" w:pos="4513"/>
        <w:tab w:val="clear" w:pos="9026"/>
        <w:tab w:val="center" w:pos="7655"/>
        <w:tab w:val="right" w:pos="16018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D98363" wp14:editId="01923414">
              <wp:simplePos x="0" y="0"/>
              <wp:positionH relativeFrom="column">
                <wp:posOffset>-764540</wp:posOffset>
              </wp:positionH>
              <wp:positionV relativeFrom="paragraph">
                <wp:posOffset>3494405</wp:posOffset>
              </wp:positionV>
              <wp:extent cx="7611110" cy="468630"/>
              <wp:effectExtent l="0" t="0" r="0" b="0"/>
              <wp:wrapNone/>
              <wp:docPr id="9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11110" cy="468630"/>
                        <a:chOff x="0" y="0"/>
                        <a:chExt cx="76110" cy="4683"/>
                      </a:xfrm>
                    </wpg:grpSpPr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10" cy="1797"/>
                        </a:xfrm>
                        <a:prstGeom prst="rect">
                          <a:avLst/>
                        </a:prstGeom>
                        <a:solidFill>
                          <a:srgbClr val="B4AA6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2EF851" w14:textId="77777777" w:rsidR="00B23726" w:rsidRPr="00394A48" w:rsidRDefault="00F26DE9" w:rsidP="00B84B64">
                            <w:pPr>
                              <w:jc w:val="center"/>
                              <w:rPr>
                                <w:b/>
                                <w:i/>
                                <w:color w:val="004731"/>
                                <w:sz w:val="15"/>
                                <w:szCs w:val="15"/>
                              </w:rPr>
                            </w:pPr>
                            <w:r w:rsidRPr="00394A48">
                              <w:rPr>
                                <w:b/>
                                <w:i/>
                                <w:color w:val="004731"/>
                                <w:sz w:val="15"/>
                                <w:szCs w:val="15"/>
                              </w:rPr>
                              <w:t>“Safety and Quality in Civil Contracting”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0" y="1800"/>
                          <a:ext cx="76104" cy="2883"/>
                        </a:xfrm>
                        <a:prstGeom prst="rect">
                          <a:avLst/>
                        </a:prstGeom>
                        <a:solidFill>
                          <a:srgbClr val="00473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D98363" id="Group 48" o:spid="_x0000_s1027" style="position:absolute;margin-left:-60.2pt;margin-top:275.15pt;width:599.3pt;height:36.9pt;z-index:251659264;mso-width-relative:margin;mso-height-relative:margin" coordsize="76110,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">
              <v:rect id="Rectangle 3" o:spid="_x0000_s1028" style="position:absolute;width:7611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" fillcolor="#b4aa69" stroked="f" insetpen="t">
                <v:shadow color="#ccc"/>
                <v:textbox inset="2.88pt,2.88pt,2.88pt,2.88pt">
                  <w:txbxContent>
                    <w:p w14:paraId="762EF851" w14:textId="77777777" w:rsidR="00B23726" w:rsidRPr="00394A48" w:rsidRDefault="00F26DE9" w:rsidP="00B84B64">
                      <w:pPr>
                        <w:jc w:val="center"/>
                        <w:rPr>
                          <w:b/>
                          <w:i/>
                          <w:color w:val="004731"/>
                          <w:sz w:val="15"/>
                          <w:szCs w:val="15"/>
                        </w:rPr>
                      </w:pPr>
                      <w:r w:rsidRPr="00394A48">
                        <w:rPr>
                          <w:b/>
                          <w:i/>
                          <w:color w:val="004731"/>
                          <w:sz w:val="15"/>
                          <w:szCs w:val="15"/>
                        </w:rPr>
                        <w:t>“Safety and Quality in Civil Contracting”</w:t>
                      </w:r>
                    </w:p>
                  </w:txbxContent>
                </v:textbox>
              </v:rect>
              <v:rect id="Rectangle 2" o:spid="_x0000_s1029" style="position:absolute;top:1800;width:7610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" fillcolor="#004731" stroked="f" insetpen="t">
                <v:shadow color="#ccc"/>
                <v:textbox inset="2.88pt,2.88pt,2.88pt,2.88pt"/>
              </v:rect>
            </v:group>
          </w:pict>
        </mc:Fallback>
      </mc:AlternateContent>
    </w:r>
    <w:r w:rsidRPr="00FF23FA">
      <w:rPr>
        <w:rFonts w:ascii="Arial" w:hAnsi="Arial" w:cs="Arial"/>
        <w:sz w:val="16"/>
        <w:szCs w:val="16"/>
      </w:rPr>
      <w:t>M</w:t>
    </w:r>
    <w:r w:rsidRPr="006F3F1A">
      <w:rPr>
        <w:rFonts w:ascii="Arial" w:hAnsi="Arial" w:cs="Arial"/>
        <w:sz w:val="16"/>
        <w:szCs w:val="16"/>
        <w:vertAlign w:val="superscript"/>
      </w:rPr>
      <w:t>c</w:t>
    </w:r>
    <w:r w:rsidRPr="00FF23FA">
      <w:rPr>
        <w:rFonts w:ascii="Arial" w:hAnsi="Arial" w:cs="Arial"/>
        <w:sz w:val="16"/>
        <w:szCs w:val="16"/>
      </w:rPr>
      <w:t>Cosker Contracting Pty Ltd</w:t>
    </w:r>
    <w:r w:rsidRPr="00FF23FA">
      <w:rPr>
        <w:rFonts w:ascii="Arial" w:hAnsi="Arial" w:cs="Arial"/>
        <w:sz w:val="16"/>
        <w:szCs w:val="16"/>
      </w:rPr>
      <w:tab/>
    </w:r>
    <w:r w:rsidRPr="00FF23FA">
      <w:rPr>
        <w:rFonts w:ascii="Arial" w:hAnsi="Arial" w:cs="Arial"/>
        <w:sz w:val="16"/>
        <w:szCs w:val="16"/>
      </w:rPr>
      <w:tab/>
      <w:t xml:space="preserve">Page </w:t>
    </w:r>
    <w:r w:rsidRPr="00FF23FA">
      <w:rPr>
        <w:rFonts w:ascii="Arial" w:hAnsi="Arial" w:cs="Arial"/>
        <w:sz w:val="16"/>
        <w:szCs w:val="16"/>
      </w:rPr>
      <w:fldChar w:fldCharType="begin"/>
    </w:r>
    <w:r w:rsidRPr="00FF23FA">
      <w:rPr>
        <w:rFonts w:ascii="Arial" w:hAnsi="Arial" w:cs="Arial"/>
        <w:sz w:val="16"/>
        <w:szCs w:val="16"/>
      </w:rPr>
      <w:instrText xml:space="preserve"> PAGE   \* MERGEFORMAT </w:instrText>
    </w:r>
    <w:r w:rsidRPr="00FF23FA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FF23FA">
      <w:rPr>
        <w:rFonts w:ascii="Arial" w:hAnsi="Arial" w:cs="Arial"/>
        <w:noProof/>
        <w:sz w:val="16"/>
        <w:szCs w:val="16"/>
      </w:rPr>
      <w:fldChar w:fldCharType="end"/>
    </w:r>
    <w:r w:rsidRPr="00FF23FA">
      <w:rPr>
        <w:rFonts w:ascii="Arial" w:hAnsi="Arial" w:cs="Arial"/>
        <w:noProof/>
        <w:sz w:val="16"/>
        <w:szCs w:val="16"/>
      </w:rPr>
      <w:t xml:space="preserve"> of</w:t>
    </w:r>
    <w:r>
      <w:rPr>
        <w:rFonts w:ascii="Arial" w:hAnsi="Arial" w:cs="Arial"/>
        <w:noProof/>
        <w:sz w:val="16"/>
        <w:szCs w:val="16"/>
      </w:rPr>
      <w:t xml:space="preserve"> </w:t>
    </w:r>
    <w:r>
      <w:rPr>
        <w:rFonts w:ascii="Arial" w:hAnsi="Arial" w:cs="Arial"/>
        <w:noProof/>
        <w:sz w:val="16"/>
        <w:szCs w:val="16"/>
      </w:rPr>
      <w:fldChar w:fldCharType="begin"/>
    </w:r>
    <w:r>
      <w:rPr>
        <w:rFonts w:ascii="Arial" w:hAnsi="Arial" w:cs="Arial"/>
        <w:noProof/>
        <w:sz w:val="16"/>
        <w:szCs w:val="16"/>
      </w:rPr>
      <w:instrText xml:space="preserve"> NUMPAGES  \* Arabic  \* MERGEFORMAT </w:instrText>
    </w:r>
    <w:r>
      <w:rPr>
        <w:rFonts w:ascii="Arial" w:hAnsi="Arial" w:cs="Arial"/>
        <w:noProof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BE516" w14:textId="77777777" w:rsidR="00D010B9" w:rsidRDefault="00D010B9">
      <w:pPr>
        <w:spacing w:after="0" w:line="240" w:lineRule="auto"/>
      </w:pPr>
      <w:r>
        <w:separator/>
      </w:r>
    </w:p>
  </w:footnote>
  <w:footnote w:type="continuationSeparator" w:id="0">
    <w:p w14:paraId="4DBB5F94" w14:textId="77777777" w:rsidR="00D010B9" w:rsidRDefault="00D01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62E72" w14:textId="77777777" w:rsidR="00B23726" w:rsidRPr="00FC4968" w:rsidRDefault="00F26DE9" w:rsidP="00FC4968">
    <w:pPr>
      <w:pStyle w:val="Header"/>
      <w:tabs>
        <w:tab w:val="clear" w:pos="9026"/>
        <w:tab w:val="right" w:pos="16018"/>
      </w:tabs>
      <w:rPr>
        <w:rFonts w:ascii="Arial" w:hAnsi="Arial" w:cs="Arial"/>
        <w:b/>
        <w:sz w:val="32"/>
        <w:szCs w:val="32"/>
      </w:rPr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699D9E2" wp14:editId="7748691F">
          <wp:simplePos x="0" y="0"/>
          <wp:positionH relativeFrom="margin">
            <wp:posOffset>222885</wp:posOffset>
          </wp:positionH>
          <wp:positionV relativeFrom="margin">
            <wp:posOffset>-578485</wp:posOffset>
          </wp:positionV>
          <wp:extent cx="1184275" cy="367030"/>
          <wp:effectExtent l="0" t="0" r="0" b="0"/>
          <wp:wrapSquare wrapText="bothSides"/>
          <wp:docPr id="1" name="Picture 1" descr="cid:image001.jpg@01CF5579.4FADAE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id:image001.jpg@01CF5579.4FADAEA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275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5C90B" wp14:editId="032E6B5D">
              <wp:simplePos x="0" y="0"/>
              <wp:positionH relativeFrom="column">
                <wp:posOffset>7228840</wp:posOffset>
              </wp:positionH>
              <wp:positionV relativeFrom="paragraph">
                <wp:posOffset>13970</wp:posOffset>
              </wp:positionV>
              <wp:extent cx="2678430" cy="36449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8430" cy="364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8CB69" w14:textId="77777777" w:rsidR="00B23726" w:rsidRPr="008A59CC" w:rsidRDefault="00F26DE9" w:rsidP="00023930">
                          <w:pPr>
                            <w:jc w:val="center"/>
                            <w:rPr>
                              <w:b/>
                            </w:rPr>
                          </w:pPr>
                          <w:r w:rsidRPr="008A59CC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Inspection and Test Plan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5C9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9.2pt;margin-top:1.1pt;width:210.9pt;height: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" stroked="f">
              <v:textbox>
                <w:txbxContent>
                  <w:p w14:paraId="6B98CB69" w14:textId="77777777" w:rsidR="00B23726" w:rsidRPr="008A59CC" w:rsidRDefault="00F26DE9" w:rsidP="00023930">
                    <w:pPr>
                      <w:jc w:val="center"/>
                      <w:rPr>
                        <w:b/>
                      </w:rPr>
                    </w:pPr>
                    <w:r w:rsidRPr="008A59CC"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>Inspection and Test Plan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46E88"/>
    <w:multiLevelType w:val="hybridMultilevel"/>
    <w:tmpl w:val="55805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50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B8"/>
    <w:rsid w:val="000047B6"/>
    <w:rsid w:val="00034901"/>
    <w:rsid w:val="00044B9A"/>
    <w:rsid w:val="00046323"/>
    <w:rsid w:val="00062DC0"/>
    <w:rsid w:val="00065552"/>
    <w:rsid w:val="00065FF3"/>
    <w:rsid w:val="00090DCA"/>
    <w:rsid w:val="000C4676"/>
    <w:rsid w:val="000E3B63"/>
    <w:rsid w:val="000E5A3E"/>
    <w:rsid w:val="001026D0"/>
    <w:rsid w:val="001030D6"/>
    <w:rsid w:val="0012283E"/>
    <w:rsid w:val="00143AD9"/>
    <w:rsid w:val="00152FB2"/>
    <w:rsid w:val="00160124"/>
    <w:rsid w:val="00183087"/>
    <w:rsid w:val="001862BB"/>
    <w:rsid w:val="00192B8F"/>
    <w:rsid w:val="001A34FD"/>
    <w:rsid w:val="001B47DA"/>
    <w:rsid w:val="001B534D"/>
    <w:rsid w:val="001C1974"/>
    <w:rsid w:val="001C7E06"/>
    <w:rsid w:val="001E57D0"/>
    <w:rsid w:val="001F3706"/>
    <w:rsid w:val="00205EDE"/>
    <w:rsid w:val="002112D9"/>
    <w:rsid w:val="0026406A"/>
    <w:rsid w:val="00267F9F"/>
    <w:rsid w:val="00280103"/>
    <w:rsid w:val="0028692F"/>
    <w:rsid w:val="00295A9A"/>
    <w:rsid w:val="0029770C"/>
    <w:rsid w:val="002E12F7"/>
    <w:rsid w:val="002F53BA"/>
    <w:rsid w:val="003201C7"/>
    <w:rsid w:val="00336410"/>
    <w:rsid w:val="00342B28"/>
    <w:rsid w:val="00352E7F"/>
    <w:rsid w:val="00365651"/>
    <w:rsid w:val="003777A3"/>
    <w:rsid w:val="003846E5"/>
    <w:rsid w:val="003B6B18"/>
    <w:rsid w:val="003C75D6"/>
    <w:rsid w:val="003D192D"/>
    <w:rsid w:val="003F5677"/>
    <w:rsid w:val="0040740D"/>
    <w:rsid w:val="00407AE0"/>
    <w:rsid w:val="00440446"/>
    <w:rsid w:val="0047587D"/>
    <w:rsid w:val="004772B8"/>
    <w:rsid w:val="00483A80"/>
    <w:rsid w:val="0049738C"/>
    <w:rsid w:val="004D30DA"/>
    <w:rsid w:val="00510FF0"/>
    <w:rsid w:val="00537624"/>
    <w:rsid w:val="00540DD6"/>
    <w:rsid w:val="0054458D"/>
    <w:rsid w:val="00562C9E"/>
    <w:rsid w:val="00573E6F"/>
    <w:rsid w:val="00584353"/>
    <w:rsid w:val="005961CA"/>
    <w:rsid w:val="005C17D5"/>
    <w:rsid w:val="00613A9C"/>
    <w:rsid w:val="00620212"/>
    <w:rsid w:val="00626565"/>
    <w:rsid w:val="00627019"/>
    <w:rsid w:val="00630AC6"/>
    <w:rsid w:val="00636A87"/>
    <w:rsid w:val="006459B8"/>
    <w:rsid w:val="00656E0B"/>
    <w:rsid w:val="00680C55"/>
    <w:rsid w:val="00690817"/>
    <w:rsid w:val="00691957"/>
    <w:rsid w:val="00692D48"/>
    <w:rsid w:val="006B2A46"/>
    <w:rsid w:val="006C5207"/>
    <w:rsid w:val="006F61C3"/>
    <w:rsid w:val="00705C6A"/>
    <w:rsid w:val="0074554A"/>
    <w:rsid w:val="007963BB"/>
    <w:rsid w:val="007C2B8F"/>
    <w:rsid w:val="007E6A13"/>
    <w:rsid w:val="00815A59"/>
    <w:rsid w:val="0084165A"/>
    <w:rsid w:val="00862807"/>
    <w:rsid w:val="008851D6"/>
    <w:rsid w:val="008858BB"/>
    <w:rsid w:val="00891254"/>
    <w:rsid w:val="00894AA5"/>
    <w:rsid w:val="008A6588"/>
    <w:rsid w:val="008A71BB"/>
    <w:rsid w:val="008E4D8B"/>
    <w:rsid w:val="009375B8"/>
    <w:rsid w:val="00971B32"/>
    <w:rsid w:val="00985CBB"/>
    <w:rsid w:val="00986603"/>
    <w:rsid w:val="0099411D"/>
    <w:rsid w:val="009A0B06"/>
    <w:rsid w:val="009A5A99"/>
    <w:rsid w:val="009E19F2"/>
    <w:rsid w:val="00A058F9"/>
    <w:rsid w:val="00A211C3"/>
    <w:rsid w:val="00A315B6"/>
    <w:rsid w:val="00A32C37"/>
    <w:rsid w:val="00A35552"/>
    <w:rsid w:val="00A36005"/>
    <w:rsid w:val="00A45D4C"/>
    <w:rsid w:val="00A6543E"/>
    <w:rsid w:val="00A94FE4"/>
    <w:rsid w:val="00AB5FDC"/>
    <w:rsid w:val="00AC3148"/>
    <w:rsid w:val="00AD057F"/>
    <w:rsid w:val="00AD1BFF"/>
    <w:rsid w:val="00AE1AD9"/>
    <w:rsid w:val="00B23726"/>
    <w:rsid w:val="00B40BF2"/>
    <w:rsid w:val="00B41946"/>
    <w:rsid w:val="00B6362E"/>
    <w:rsid w:val="00B67FAD"/>
    <w:rsid w:val="00B73E69"/>
    <w:rsid w:val="00B81228"/>
    <w:rsid w:val="00B94092"/>
    <w:rsid w:val="00BA0C80"/>
    <w:rsid w:val="00BA3D56"/>
    <w:rsid w:val="00BA4386"/>
    <w:rsid w:val="00BC5190"/>
    <w:rsid w:val="00BE75E7"/>
    <w:rsid w:val="00C04B2C"/>
    <w:rsid w:val="00C52A1A"/>
    <w:rsid w:val="00C5451C"/>
    <w:rsid w:val="00C6489A"/>
    <w:rsid w:val="00C86FB0"/>
    <w:rsid w:val="00CA1348"/>
    <w:rsid w:val="00CC05CF"/>
    <w:rsid w:val="00CC0D06"/>
    <w:rsid w:val="00CD1500"/>
    <w:rsid w:val="00CE2A0D"/>
    <w:rsid w:val="00CF08C6"/>
    <w:rsid w:val="00D010B9"/>
    <w:rsid w:val="00D0118F"/>
    <w:rsid w:val="00D148A2"/>
    <w:rsid w:val="00D23F35"/>
    <w:rsid w:val="00D33C96"/>
    <w:rsid w:val="00D76DFE"/>
    <w:rsid w:val="00DC24AA"/>
    <w:rsid w:val="00DC4D7D"/>
    <w:rsid w:val="00DD1415"/>
    <w:rsid w:val="00DD1B9D"/>
    <w:rsid w:val="00E1787B"/>
    <w:rsid w:val="00E208AE"/>
    <w:rsid w:val="00E52A94"/>
    <w:rsid w:val="00E662A9"/>
    <w:rsid w:val="00E668BE"/>
    <w:rsid w:val="00E7088D"/>
    <w:rsid w:val="00E76CDE"/>
    <w:rsid w:val="00E77E76"/>
    <w:rsid w:val="00E94545"/>
    <w:rsid w:val="00EA44C7"/>
    <w:rsid w:val="00EB60B3"/>
    <w:rsid w:val="00EB7C8B"/>
    <w:rsid w:val="00EC011A"/>
    <w:rsid w:val="00ED2FDD"/>
    <w:rsid w:val="00F06F29"/>
    <w:rsid w:val="00F26DE9"/>
    <w:rsid w:val="00F678E6"/>
    <w:rsid w:val="00F72F7A"/>
    <w:rsid w:val="00F77574"/>
    <w:rsid w:val="00F957D5"/>
    <w:rsid w:val="00FE0AF4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DBE1"/>
  <w15:chartTrackingRefBased/>
  <w15:docId w15:val="{7F3B5DB9-774C-214D-90A5-41FD72A5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2B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77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2B8"/>
    <w:rPr>
      <w:sz w:val="22"/>
      <w:szCs w:val="22"/>
    </w:rPr>
  </w:style>
  <w:style w:type="table" w:styleId="TableGrid">
    <w:name w:val="Table Grid"/>
    <w:basedOn w:val="TableNormal"/>
    <w:uiPriority w:val="59"/>
    <w:rsid w:val="004772B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E5F1F537A3B4384F33504459D18F2" ma:contentTypeVersion="11" ma:contentTypeDescription="Create a new document." ma:contentTypeScope="" ma:versionID="8c24e6628182611059bad2d1d18da5ff">
  <xsd:schema xmlns:xsd="http://www.w3.org/2001/XMLSchema" xmlns:xs="http://www.w3.org/2001/XMLSchema" xmlns:p="http://schemas.microsoft.com/office/2006/metadata/properties" xmlns:ns2="c54aa8f9-22d5-412d-8759-8be919d4a3fc" xmlns:ns3="a9a30b3e-8837-47cd-b89d-f3e9bff4431d" targetNamespace="http://schemas.microsoft.com/office/2006/metadata/properties" ma:root="true" ma:fieldsID="39344b3aca27abb32370fee497116377" ns2:_="" ns3:_="">
    <xsd:import namespace="c54aa8f9-22d5-412d-8759-8be919d4a3fc"/>
    <xsd:import namespace="a9a30b3e-8837-47cd-b89d-f3e9bff443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aa8f9-22d5-412d-8759-8be919d4a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b5c821-7db2-49c5-9cb9-ba9f74099c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30b3e-8837-47cd-b89d-f3e9bff443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5abbbd7-7076-4828-988c-02174861391d}" ma:internalName="TaxCatchAll" ma:showField="CatchAllData" ma:web="a9a30b3e-8837-47cd-b89d-f3e9bff443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a30b3e-8837-47cd-b89d-f3e9bff4431d" xsi:nil="true"/>
    <lcf76f155ced4ddcb4097134ff3c332f xmlns="c54aa8f9-22d5-412d-8759-8be919d4a3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BE3DC6-E852-48ED-93F8-545C6CEC3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aa8f9-22d5-412d-8759-8be919d4a3fc"/>
    <ds:schemaRef ds:uri="a9a30b3e-8837-47cd-b89d-f3e9bff443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B78D8-0BBC-46FB-BB76-BF0F63937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7EF18-02EB-407B-AE79-43F882898365}">
  <ds:schemaRefs>
    <ds:schemaRef ds:uri="http://schemas.microsoft.com/office/2006/metadata/properties"/>
    <ds:schemaRef ds:uri="http://schemas.microsoft.com/office/infopath/2007/PartnerControls"/>
    <ds:schemaRef ds:uri="a9a30b3e-8837-47cd-b89d-f3e9bff4431d"/>
    <ds:schemaRef ds:uri="c54aa8f9-22d5-412d-8759-8be919d4a3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Thapa</dc:creator>
  <cp:keywords/>
  <dc:description/>
  <cp:lastModifiedBy>Binay Thapa</cp:lastModifiedBy>
  <cp:revision>199</cp:revision>
  <dcterms:created xsi:type="dcterms:W3CDTF">2024-11-26T06:04:00Z</dcterms:created>
  <dcterms:modified xsi:type="dcterms:W3CDTF">2024-12-10T04:56:00Z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0x010100421E5F1F537A3B4384F33504459D18F2</vt:lpwstr>
  </property>
  <property fmtid="{D5CDD505-2E9C-101B-9397-08002B2CF9AE}" pid="3" name="MediaServiceImageTags">
    <vt:lpwstr/>
  </property>
</Properties>
</file>