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72" w:rsidRDefault="00C64072" w:rsidP="00C64072">
      <w:pPr>
        <w:pStyle w:val="Heading1"/>
      </w:pPr>
      <w:r w:rsidRPr="005D53F7">
        <w:t xml:space="preserve">Animation </w:t>
      </w:r>
      <w:r>
        <w:t>Extension</w:t>
      </w:r>
      <w:r w:rsidRPr="005D53F7">
        <w:t xml:space="preserve"> Worksheet</w:t>
      </w:r>
    </w:p>
    <w:p w:rsidR="00C64072" w:rsidRDefault="00C64072" w:rsidP="00C64072"/>
    <w:p w:rsidR="00C64072" w:rsidRDefault="00C64072" w:rsidP="00C64072">
      <w:pPr>
        <w:pStyle w:val="Heading2"/>
      </w:pPr>
      <w:r>
        <w:t>Describe the goal of your change: what new feature or behavior will it add to your animation?</w:t>
      </w:r>
    </w:p>
    <w:p w:rsidR="00C64072" w:rsidRDefault="00C64072" w:rsidP="00C64072">
      <w:pPr>
        <w:pStyle w:val="BodyText"/>
      </w:pPr>
    </w:p>
    <w:p w:rsidR="00C64072" w:rsidRDefault="00C64072" w:rsidP="00C64072">
      <w:pPr>
        <w:pStyle w:val="BodyText"/>
      </w:pPr>
    </w:p>
    <w:p w:rsidR="00C64072" w:rsidRPr="00C64072" w:rsidRDefault="00C64072" w:rsidP="00C64072">
      <w:pPr>
        <w:pStyle w:val="BodyText"/>
      </w:pPr>
    </w:p>
    <w:p w:rsidR="00C64072" w:rsidRPr="00781D9F" w:rsidRDefault="00C64072" w:rsidP="00C64072"/>
    <w:p w:rsidR="00C64072" w:rsidRPr="005D53F7" w:rsidRDefault="00C64072" w:rsidP="00C64072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:rsidR="00C64072" w:rsidRPr="005D53F7" w:rsidRDefault="00C64072" w:rsidP="00C64072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C64072" w:rsidRPr="005D53F7" w:rsidTr="00C64072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:rsidR="00C64072" w:rsidRPr="005D53F7" w:rsidRDefault="00C64072" w:rsidP="00C64072">
            <w:pPr>
              <w:jc w:val="center"/>
              <w:rPr>
                <w:rFonts w:ascii="Century Gothic" w:hAnsi="Century Gothic"/>
              </w:rPr>
            </w:pPr>
          </w:p>
        </w:tc>
      </w:tr>
      <w:tr w:rsidR="00C64072" w:rsidRPr="00EB294A" w:rsidTr="00C64072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64072" w:rsidRPr="00EB294A" w:rsidRDefault="00C64072" w:rsidP="00C6407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:rsidR="00C64072" w:rsidRPr="00EB294A" w:rsidRDefault="00C64072" w:rsidP="00C64072">
      <w:pPr>
        <w:rPr>
          <w:rFonts w:ascii="Century Gothic" w:hAnsi="Century Gothic"/>
        </w:rPr>
      </w:pPr>
    </w:p>
    <w:p w:rsidR="00C64072" w:rsidRPr="00EB294A" w:rsidRDefault="00C64072" w:rsidP="00C64072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C64072" w:rsidRPr="005D53F7" w:rsidTr="00C6407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64072" w:rsidRPr="005D53F7" w:rsidRDefault="00C64072" w:rsidP="00C64072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C64072" w:rsidRPr="005D53F7" w:rsidTr="00C6407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:rsidTr="00C6407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072" w:rsidRPr="005D53F7" w:rsidRDefault="00C64072" w:rsidP="00C6407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:rsidR="00C64072" w:rsidRPr="005D53F7" w:rsidRDefault="00C64072" w:rsidP="00C64072">
      <w:pPr>
        <w:rPr>
          <w:rFonts w:ascii="Century Gothic" w:hAnsi="Century Gothic"/>
        </w:rPr>
      </w:pPr>
    </w:p>
    <w:p w:rsidR="00C64072" w:rsidRPr="005D53F7" w:rsidRDefault="00C64072" w:rsidP="00C64072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</w:t>
      </w:r>
      <w:r w:rsidRPr="005D53F7">
        <w:t>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C64072" w:rsidRPr="005D53F7" w:rsidTr="00C6407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C64072" w:rsidRPr="005D53F7" w:rsidRDefault="00C64072" w:rsidP="00C6407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proofErr w:type="spellStart"/>
            <w:r w:rsidRPr="005D53F7">
              <w:rPr>
                <w:rFonts w:ascii="Century Gothic" w:hAnsi="Century Gothic"/>
                <w:b/>
              </w:rPr>
              <w:t>Datatype</w:t>
            </w:r>
            <w:proofErr w:type="spellEnd"/>
            <w:r w:rsidRPr="005D53F7">
              <w:rPr>
                <w:rFonts w:ascii="Century Gothic" w:hAnsi="Century Gothic"/>
                <w:b/>
              </w:rPr>
              <w:t xml:space="preserve">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C64072" w:rsidRPr="005D53F7" w:rsidTr="00C6407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C64072" w:rsidRPr="005D53F7" w:rsidTr="00C6407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072" w:rsidRPr="005D53F7" w:rsidRDefault="00C64072" w:rsidP="00C6407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:rsidR="00C64072" w:rsidRDefault="00C64072" w:rsidP="00C64072">
      <w:pPr>
        <w:rPr>
          <w:rFonts w:ascii="Century Gothic" w:hAnsi="Century Gothic"/>
        </w:rPr>
      </w:pPr>
    </w:p>
    <w:p w:rsidR="00C64072" w:rsidRDefault="00E332D0" w:rsidP="00E332D0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Check off</w:t>
      </w:r>
      <w:r w:rsidR="00C64072" w:rsidRPr="005D53F7">
        <w:rPr>
          <w:rFonts w:ascii="Century Gothic" w:hAnsi="Century Gothic"/>
          <w:sz w:val="28"/>
          <w:szCs w:val="28"/>
        </w:rPr>
        <w:t xml:space="preserve"> the items below that you will need to write or edit. </w:t>
      </w:r>
      <w:r w:rsidR="00C64072"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="00C64072" w:rsidRPr="005D53F7">
        <w:rPr>
          <w:rFonts w:ascii="Century Gothic" w:hAnsi="Century Gothic"/>
          <w:sz w:val="28"/>
          <w:szCs w:val="28"/>
        </w:rPr>
        <w:t xml:space="preserve"> </w:t>
      </w:r>
    </w:p>
    <w:p w:rsidR="00E332D0" w:rsidRPr="00E332D0" w:rsidRDefault="00E332D0" w:rsidP="00E332D0">
      <w:pPr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10638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070"/>
        <w:gridCol w:w="1080"/>
        <w:gridCol w:w="1260"/>
        <w:gridCol w:w="5328"/>
      </w:tblGrid>
      <w:tr w:rsidR="00ED7D6F" w:rsidRPr="00E332D0" w:rsidTr="00E332D0">
        <w:tc>
          <w:tcPr>
            <w:tcW w:w="900" w:type="dxa"/>
          </w:tcPr>
          <w:p w:rsidR="00ED7D6F" w:rsidRPr="00E332D0" w:rsidRDefault="00ED7D6F" w:rsidP="00ED7D6F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Done</w:t>
            </w:r>
          </w:p>
        </w:tc>
        <w:tc>
          <w:tcPr>
            <w:tcW w:w="2070" w:type="dxa"/>
          </w:tcPr>
          <w:p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Component</w:t>
            </w:r>
          </w:p>
        </w:tc>
        <w:tc>
          <w:tcPr>
            <w:tcW w:w="1080" w:type="dxa"/>
          </w:tcPr>
          <w:p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Edit</w:t>
            </w:r>
          </w:p>
        </w:tc>
        <w:tc>
          <w:tcPr>
            <w:tcW w:w="1260" w:type="dxa"/>
          </w:tcPr>
          <w:p w:rsidR="00ED7D6F" w:rsidRPr="00E332D0" w:rsidRDefault="00ED7D6F" w:rsidP="00C6407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Write</w:t>
            </w:r>
          </w:p>
        </w:tc>
        <w:tc>
          <w:tcPr>
            <w:tcW w:w="5328" w:type="dxa"/>
          </w:tcPr>
          <w:p w:rsidR="00ED7D6F" w:rsidRPr="00E332D0" w:rsidRDefault="00ED7D6F" w:rsidP="00ED7D6F">
            <w:pPr>
              <w:rPr>
                <w:rFonts w:ascii="Century Gothic" w:hAnsi="Century Gothic"/>
                <w:b/>
                <w:sz w:val="26"/>
                <w:szCs w:val="26"/>
              </w:rPr>
            </w:pPr>
            <w:r w:rsidRPr="00E332D0">
              <w:rPr>
                <w:rFonts w:ascii="Century Gothic" w:hAnsi="Century Gothic"/>
                <w:b/>
                <w:sz w:val="26"/>
                <w:szCs w:val="26"/>
              </w:rPr>
              <w:t>Reminder: when to edit or write</w:t>
            </w:r>
          </w:p>
        </w:tc>
      </w:tr>
      <w:tr w:rsidR="00ED7D6F" w:rsidRPr="00E332D0" w:rsidTr="00E332D0">
        <w:tc>
          <w:tcPr>
            <w:tcW w:w="90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Data Structure</w:t>
            </w:r>
          </w:p>
        </w:tc>
        <w:tc>
          <w:tcPr>
            <w:tcW w:w="108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If there are new elements changing whose behaviors are independent of other elements</w:t>
            </w:r>
          </w:p>
        </w:tc>
      </w:tr>
      <w:tr w:rsidR="00ED7D6F" w:rsidRPr="00E332D0" w:rsidTr="00E332D0">
        <w:trPr>
          <w:trHeight w:val="125"/>
        </w:trPr>
        <w:tc>
          <w:tcPr>
            <w:tcW w:w="90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draw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</w:t>
            </w:r>
          </w:p>
        </w:tc>
        <w:tc>
          <w:tcPr>
            <w:tcW w:w="108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If there is anything new in your scene sketches</w:t>
            </w:r>
          </w:p>
        </w:tc>
      </w:tr>
      <w:tr w:rsidR="00ED7D6F" w:rsidRPr="00E332D0" w:rsidTr="00E332D0">
        <w:tc>
          <w:tcPr>
            <w:tcW w:w="90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next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-state-tick</w:t>
            </w:r>
          </w:p>
        </w:tc>
        <w:tc>
          <w:tcPr>
            <w:tcW w:w="108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 xml:space="preserve">If the new feature changes without </w:t>
            </w:r>
            <w:proofErr w:type="spellStart"/>
            <w:r w:rsidRPr="00E332D0">
              <w:rPr>
                <w:rFonts w:ascii="Century Gothic" w:hAnsi="Century Gothic"/>
                <w:sz w:val="26"/>
                <w:szCs w:val="26"/>
              </w:rPr>
              <w:t>keypresses</w:t>
            </w:r>
            <w:proofErr w:type="spellEnd"/>
          </w:p>
        </w:tc>
      </w:tr>
      <w:tr w:rsidR="00ED7D6F" w:rsidRPr="00E332D0" w:rsidTr="00E332D0">
        <w:tc>
          <w:tcPr>
            <w:tcW w:w="90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next</w:t>
            </w:r>
            <w:proofErr w:type="gramEnd"/>
            <w:r w:rsidRPr="00E332D0">
              <w:rPr>
                <w:rFonts w:ascii="Century Gothic" w:hAnsi="Century Gothic"/>
                <w:sz w:val="26"/>
                <w:szCs w:val="26"/>
              </w:rPr>
              <w:t>-state-key</w:t>
            </w:r>
          </w:p>
        </w:tc>
        <w:tc>
          <w:tcPr>
            <w:tcW w:w="108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 xml:space="preserve">If the new feature involves </w:t>
            </w:r>
            <w:proofErr w:type="spellStart"/>
            <w:r w:rsidRPr="00E332D0">
              <w:rPr>
                <w:rFonts w:ascii="Century Gothic" w:hAnsi="Century Gothic"/>
                <w:sz w:val="26"/>
                <w:szCs w:val="26"/>
              </w:rPr>
              <w:t>keypresses</w:t>
            </w:r>
            <w:proofErr w:type="spellEnd"/>
          </w:p>
        </w:tc>
      </w:tr>
      <w:tr w:rsidR="00ED7D6F" w:rsidRPr="00E332D0" w:rsidTr="00E332D0">
        <w:tc>
          <w:tcPr>
            <w:tcW w:w="900" w:type="dxa"/>
            <w:vAlign w:val="center"/>
          </w:tcPr>
          <w:p w:rsidR="00ED7D6F" w:rsidRPr="00E332D0" w:rsidRDefault="00E332D0" w:rsidP="00E332D0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2070" w:type="dxa"/>
            <w:vAlign w:val="center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proofErr w:type="gramStart"/>
            <w:r w:rsidRPr="00E332D0">
              <w:rPr>
                <w:rFonts w:ascii="Century Gothic" w:hAnsi="Century Gothic"/>
                <w:sz w:val="26"/>
                <w:szCs w:val="26"/>
              </w:rPr>
              <w:t>reactor</w:t>
            </w:r>
            <w:proofErr w:type="gramEnd"/>
          </w:p>
        </w:tc>
        <w:tc>
          <w:tcPr>
            <w:tcW w:w="108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1260" w:type="dxa"/>
          </w:tcPr>
          <w:p w:rsidR="00ED7D6F" w:rsidRPr="00E332D0" w:rsidRDefault="00E332D0" w:rsidP="00C64072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5328" w:type="dxa"/>
          </w:tcPr>
          <w:p w:rsidR="00ED7D6F" w:rsidRPr="00E332D0" w:rsidRDefault="00ED7D6F" w:rsidP="00ED7D6F">
            <w:pPr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Century Gothic" w:hAnsi="Century Gothic"/>
                <w:sz w:val="26"/>
                <w:szCs w:val="26"/>
              </w:rPr>
              <w:t>If you wrote any new game functions</w:t>
            </w:r>
          </w:p>
        </w:tc>
      </w:tr>
    </w:tbl>
    <w:p w:rsidR="00E332D0" w:rsidRPr="00E332D0" w:rsidRDefault="00E332D0">
      <w:pPr>
        <w:widowControl/>
        <w:suppressAutoHyphens w:val="0"/>
        <w:rPr>
          <w:rFonts w:ascii="Century Gothic" w:hAnsi="Century Gothic"/>
          <w:sz w:val="26"/>
          <w:szCs w:val="26"/>
        </w:rPr>
      </w:pPr>
    </w:p>
    <w:p w:rsidR="00C64072" w:rsidRPr="005D53F7" w:rsidRDefault="00C64072" w:rsidP="00C64072">
      <w:pPr>
        <w:ind w:left="-1080" w:firstLine="1080"/>
        <w:rPr>
          <w:rFonts w:ascii="Century Gothic" w:hAnsi="Century Gothic"/>
        </w:rPr>
      </w:pPr>
    </w:p>
    <w:p w:rsidR="00C64072" w:rsidRDefault="00C64072" w:rsidP="00C64072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:rsidR="00C64072" w:rsidRPr="00EB294A" w:rsidRDefault="00C64072" w:rsidP="00C64072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:rsidR="00C64072" w:rsidRPr="00EB294A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:rsidR="00C64072" w:rsidRDefault="00C64072" w:rsidP="00C64072">
      <w:pPr>
        <w:spacing w:line="360" w:lineRule="auto"/>
        <w:rPr>
          <w:rFonts w:ascii="Century Gothic" w:hAnsi="Century Gothic" w:cs="Trebuchet MS"/>
          <w:color w:val="000000"/>
        </w:rPr>
      </w:pPr>
    </w:p>
    <w:p w:rsidR="00C64072" w:rsidRDefault="00C64072" w:rsidP="00C64072">
      <w:pPr>
        <w:pStyle w:val="Heading2"/>
      </w:pPr>
      <w:r w:rsidRPr="005D53F7">
        <w:t xml:space="preserve">Write </w:t>
      </w:r>
      <w:r w:rsidR="00E332D0">
        <w:t>a NEW</w:t>
      </w:r>
      <w:r w:rsidRPr="005D53F7">
        <w:t xml:space="preserve"> example for one of th</w:t>
      </w:r>
      <w:r w:rsidR="00E332D0">
        <w:t>e functions that you must edit</w:t>
      </w:r>
      <w:r w:rsidRPr="005D53F7">
        <w:t>:</w:t>
      </w:r>
    </w:p>
    <w:p w:rsidR="00E332D0" w:rsidRPr="00E332D0" w:rsidRDefault="00E332D0" w:rsidP="00E332D0">
      <w:pPr>
        <w:pStyle w:val="BodyText"/>
      </w:pPr>
    </w:p>
    <w:p w:rsidR="00E332D0" w:rsidRPr="005D53F7" w:rsidRDefault="00C64072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C64072" w:rsidRPr="005D53F7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C64072" w:rsidRDefault="00C64072" w:rsidP="00C64072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:rsidR="00C64072" w:rsidRDefault="00C64072" w:rsidP="00C64072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:rsidR="00E332D0" w:rsidRDefault="00E332D0" w:rsidP="00E332D0">
      <w:pPr>
        <w:pStyle w:val="Heading2"/>
      </w:pPr>
      <w:r w:rsidRPr="005D53F7">
        <w:t xml:space="preserve">Write </w:t>
      </w:r>
      <w:r>
        <w:t>a NEW</w:t>
      </w:r>
      <w:r w:rsidRPr="005D53F7">
        <w:t xml:space="preserve"> example for </w:t>
      </w:r>
      <w:r>
        <w:t>another</w:t>
      </w:r>
      <w:r w:rsidRPr="005D53F7">
        <w:t xml:space="preserve"> of th</w:t>
      </w:r>
      <w:r>
        <w:t>e functions that you must edit</w:t>
      </w:r>
      <w:r>
        <w:t xml:space="preserve"> (if applicable)</w:t>
      </w:r>
    </w:p>
    <w:p w:rsidR="00E332D0" w:rsidRPr="00E332D0" w:rsidRDefault="00E332D0" w:rsidP="00E332D0">
      <w:pPr>
        <w:pStyle w:val="BodyText"/>
      </w:pPr>
    </w:p>
    <w:p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E332D0" w:rsidRPr="005D53F7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E332D0" w:rsidRDefault="00E332D0" w:rsidP="00E332D0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:rsidR="0019422E" w:rsidRDefault="0019422E">
      <w:bookmarkStart w:id="0" w:name="_GoBack"/>
      <w:bookmarkEnd w:id="0"/>
    </w:p>
    <w:sectPr w:rsidR="0019422E" w:rsidSect="00C640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072"/>
    <w:rsid w:val="0019422E"/>
    <w:rsid w:val="00C64072"/>
    <w:rsid w:val="00E332D0"/>
    <w:rsid w:val="00ED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3EE6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72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BodyText"/>
    <w:next w:val="Normal"/>
    <w:link w:val="Heading1Char"/>
    <w:autoRedefine/>
    <w:qFormat/>
    <w:rsid w:val="00C64072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link w:val="Heading2Char"/>
    <w:qFormat/>
    <w:rsid w:val="00C64072"/>
    <w:pPr>
      <w:numPr>
        <w:numId w:val="1"/>
      </w:numPr>
      <w:ind w:left="0" w:firstLine="0"/>
      <w:jc w:val="left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072"/>
    <w:rPr>
      <w:rFonts w:ascii="Century Gothic" w:eastAsia="Times New Roman" w:hAnsi="Century Gothic" w:cs="Times New Roman"/>
      <w:color w:val="FFFFFF"/>
      <w:sz w:val="40"/>
      <w:szCs w:val="40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C64072"/>
    <w:rPr>
      <w:rFonts w:ascii="Century Gothic" w:eastAsia="Times New Roman" w:hAnsi="Century Gothic" w:cs="Times New Roman"/>
      <w:color w:val="FFFFFF"/>
      <w:sz w:val="22"/>
      <w:szCs w:val="22"/>
      <w:shd w:val="clear" w:color="auto" w:fill="000000"/>
    </w:rPr>
  </w:style>
  <w:style w:type="table" w:styleId="TableGrid">
    <w:name w:val="Table Grid"/>
    <w:basedOn w:val="TableNormal"/>
    <w:uiPriority w:val="59"/>
    <w:rsid w:val="00C6407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4072"/>
    <w:pPr>
      <w:ind w:left="720"/>
      <w:contextualSpacing/>
    </w:pPr>
  </w:style>
  <w:style w:type="paragraph" w:customStyle="1" w:styleId="Code">
    <w:name w:val="Code"/>
    <w:basedOn w:val="Normal"/>
    <w:qFormat/>
    <w:rsid w:val="00C64072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C640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407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1867</Characters>
  <Application>Microsoft Macintosh Word</Application>
  <DocSecurity>0</DocSecurity>
  <Lines>133</Lines>
  <Paragraphs>58</Paragraphs>
  <ScaleCrop>false</ScaleCrop>
  <Company>WPI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Fisler</dc:creator>
  <cp:keywords/>
  <dc:description/>
  <cp:lastModifiedBy>Kathi Fisler</cp:lastModifiedBy>
  <cp:revision>1</cp:revision>
  <dcterms:created xsi:type="dcterms:W3CDTF">2017-01-03T11:27:00Z</dcterms:created>
  <dcterms:modified xsi:type="dcterms:W3CDTF">2017-01-03T12:05:00Z</dcterms:modified>
</cp:coreProperties>
</file>