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5F5" w:rsidRDefault="00D810EB">
      <w:r>
        <w:rPr>
          <w:rFonts w:ascii="Times New Roman" w:eastAsia="Calibri" w:hAnsi="Times New Roman"/>
          <w:noProof/>
          <w:color w:val="000000"/>
          <w:szCs w:val="24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1659255</wp:posOffset>
            </wp:positionH>
            <wp:positionV relativeFrom="paragraph">
              <wp:posOffset>91440</wp:posOffset>
            </wp:positionV>
            <wp:extent cx="1976120" cy="1976120"/>
            <wp:effectExtent l="0" t="0" r="5080" b="5080"/>
            <wp:wrapNone/>
            <wp:docPr id="15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120" cy="1976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D810EB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44"/>
          <w:szCs w:val="44"/>
        </w:rPr>
      </w:pPr>
      <w:r>
        <w:rPr>
          <w:rFonts w:ascii="Times New Roman" w:eastAsia="Calibri" w:hAnsi="Times New Roman"/>
          <w:b/>
          <w:sz w:val="44"/>
          <w:szCs w:val="44"/>
        </w:rPr>
        <w:t>COMSATS University Islamabad (CUI)</w:t>
      </w:r>
    </w:p>
    <w:p w:rsidR="001925F5" w:rsidRDefault="001925F5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44"/>
          <w:szCs w:val="44"/>
        </w:rPr>
      </w:pPr>
    </w:p>
    <w:p w:rsidR="001925F5" w:rsidRDefault="003841CD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 xml:space="preserve">Lab Terminal </w:t>
      </w:r>
    </w:p>
    <w:p w:rsidR="001925F5" w:rsidRDefault="003841CD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>Submitted to: Sir Bilal Bukhari</w:t>
      </w:r>
    </w:p>
    <w:p w:rsidR="001925F5" w:rsidRDefault="00D810EB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 xml:space="preserve">Submitted </w:t>
      </w:r>
      <w:proofErr w:type="gramStart"/>
      <w:r>
        <w:rPr>
          <w:rFonts w:ascii="Times New Roman" w:eastAsia="Calibri" w:hAnsi="Times New Roman"/>
          <w:b/>
          <w:sz w:val="32"/>
          <w:szCs w:val="32"/>
        </w:rPr>
        <w:t>By</w:t>
      </w:r>
      <w:proofErr w:type="gramEnd"/>
      <w:r>
        <w:rPr>
          <w:rFonts w:ascii="Times New Roman" w:eastAsia="Calibri" w:hAnsi="Times New Roman"/>
          <w:b/>
          <w:sz w:val="32"/>
          <w:szCs w:val="32"/>
        </w:rPr>
        <w:t xml:space="preserve">: </w:t>
      </w:r>
      <w:proofErr w:type="spellStart"/>
      <w:r>
        <w:rPr>
          <w:rFonts w:ascii="Times New Roman" w:eastAsia="Calibri" w:hAnsi="Times New Roman"/>
          <w:b/>
          <w:sz w:val="32"/>
          <w:szCs w:val="32"/>
        </w:rPr>
        <w:t>Sohaib</w:t>
      </w:r>
      <w:proofErr w:type="spellEnd"/>
      <w:r>
        <w:rPr>
          <w:rFonts w:ascii="Times New Roman" w:eastAsia="Calibri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Calibri" w:hAnsi="Times New Roman"/>
          <w:b/>
          <w:sz w:val="32"/>
          <w:szCs w:val="32"/>
        </w:rPr>
        <w:t>Safeer</w:t>
      </w:r>
      <w:proofErr w:type="spellEnd"/>
    </w:p>
    <w:p w:rsidR="001925F5" w:rsidRDefault="003841CD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proofErr w:type="spellStart"/>
      <w:r>
        <w:rPr>
          <w:rFonts w:ascii="Times New Roman" w:eastAsia="Calibri" w:hAnsi="Times New Roman"/>
          <w:b/>
          <w:sz w:val="32"/>
          <w:szCs w:val="32"/>
        </w:rPr>
        <w:t>Reg</w:t>
      </w:r>
      <w:proofErr w:type="spellEnd"/>
      <w:r>
        <w:rPr>
          <w:rFonts w:ascii="Times New Roman" w:eastAsia="Calibri" w:hAnsi="Times New Roman"/>
          <w:b/>
          <w:sz w:val="32"/>
          <w:szCs w:val="32"/>
        </w:rPr>
        <w:t xml:space="preserve"> No: FA21-BCS-054</w:t>
      </w:r>
    </w:p>
    <w:p w:rsidR="001925F5" w:rsidRDefault="00D810EB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>Course: Topics in Computer Science</w:t>
      </w:r>
    </w:p>
    <w:p w:rsidR="001925F5" w:rsidRDefault="003841CD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 xml:space="preserve">Date: 3 </w:t>
      </w:r>
      <w:proofErr w:type="spellStart"/>
      <w:r>
        <w:rPr>
          <w:rFonts w:ascii="Times New Roman" w:eastAsia="Calibri" w:hAnsi="Times New Roman"/>
          <w:b/>
          <w:sz w:val="32"/>
          <w:szCs w:val="32"/>
        </w:rPr>
        <w:t>jan</w:t>
      </w:r>
      <w:proofErr w:type="spellEnd"/>
      <w:r>
        <w:rPr>
          <w:rFonts w:ascii="Times New Roman" w:eastAsia="Calibri" w:hAnsi="Times New Roman"/>
          <w:b/>
          <w:sz w:val="32"/>
          <w:szCs w:val="32"/>
        </w:rPr>
        <w:t>, 2025</w:t>
      </w:r>
    </w:p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F00995" w:rsidRDefault="00F00995" w:rsidP="00F0099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 xml:space="preserve">Question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2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give two core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funtions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of mini compiler ???</w:t>
      </w:r>
    </w:p>
    <w:p w:rsidR="00F00995" w:rsidRDefault="00F00995" w:rsidP="00F0099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F00995" w:rsidRDefault="00F00995" w:rsidP="00F0099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bookmarkStart w:id="0" w:name="_GoBack"/>
      <w:bookmarkEnd w:id="0"/>
    </w:p>
    <w:p w:rsidR="00F00995" w:rsidRPr="00F00995" w:rsidRDefault="00F00995" w:rsidP="00F0099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0099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Certainly, let's delve deeper into the </w:t>
      </w:r>
      <w:proofErr w:type="gramStart"/>
      <w:r w:rsidRPr="00F00995">
        <w:rPr>
          <w:rFonts w:ascii="Courier New" w:eastAsia="Times New Roman" w:hAnsi="Courier New" w:cs="Courier New"/>
          <w:lang w:eastAsia="en-US"/>
        </w:rPr>
        <w:t>next(</w:t>
      </w:r>
      <w:proofErr w:type="gramEnd"/>
      <w:r w:rsidRPr="00F00995">
        <w:rPr>
          <w:rFonts w:ascii="Courier New" w:eastAsia="Times New Roman" w:hAnsi="Courier New" w:cs="Courier New"/>
          <w:lang w:eastAsia="en-US"/>
        </w:rPr>
        <w:t>)</w:t>
      </w:r>
      <w:r w:rsidRPr="00F0099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and </w:t>
      </w:r>
      <w:r w:rsidRPr="00F00995">
        <w:rPr>
          <w:rFonts w:ascii="Courier New" w:eastAsia="Times New Roman" w:hAnsi="Courier New" w:cs="Courier New"/>
          <w:lang w:eastAsia="en-US"/>
        </w:rPr>
        <w:t>expression()</w:t>
      </w:r>
      <w:r w:rsidRPr="00F0099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functions:</w:t>
      </w:r>
    </w:p>
    <w:p w:rsidR="00F00995" w:rsidRPr="00F00995" w:rsidRDefault="00F00995" w:rsidP="00F0099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00995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1. </w:t>
      </w:r>
      <w:proofErr w:type="gramStart"/>
      <w:r w:rsidRPr="00F00995">
        <w:rPr>
          <w:rFonts w:ascii="Courier New" w:eastAsia="Times New Roman" w:hAnsi="Courier New" w:cs="Courier New"/>
          <w:b/>
          <w:bCs/>
          <w:lang w:eastAsia="en-US"/>
        </w:rPr>
        <w:t>next(</w:t>
      </w:r>
      <w:proofErr w:type="gramEnd"/>
      <w:r w:rsidRPr="00F00995">
        <w:rPr>
          <w:rFonts w:ascii="Courier New" w:eastAsia="Times New Roman" w:hAnsi="Courier New" w:cs="Courier New"/>
          <w:b/>
          <w:bCs/>
          <w:lang w:eastAsia="en-US"/>
        </w:rPr>
        <w:t>)</w:t>
      </w:r>
      <w:r w:rsidRPr="00F00995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 Function:</w:t>
      </w:r>
    </w:p>
    <w:p w:rsidR="00F00995" w:rsidRPr="00F00995" w:rsidRDefault="00F00995" w:rsidP="00F0099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00995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Purpose:</w:t>
      </w:r>
    </w:p>
    <w:p w:rsidR="00F00995" w:rsidRPr="00F00995" w:rsidRDefault="00F00995" w:rsidP="00F0099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0099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The primary role of the </w:t>
      </w:r>
      <w:proofErr w:type="gramStart"/>
      <w:r w:rsidRPr="00F00995">
        <w:rPr>
          <w:rFonts w:ascii="Courier New" w:eastAsia="Times New Roman" w:hAnsi="Courier New" w:cs="Courier New"/>
          <w:lang w:eastAsia="en-US"/>
        </w:rPr>
        <w:t>next(</w:t>
      </w:r>
      <w:proofErr w:type="gramEnd"/>
      <w:r w:rsidRPr="00F00995">
        <w:rPr>
          <w:rFonts w:ascii="Courier New" w:eastAsia="Times New Roman" w:hAnsi="Courier New" w:cs="Courier New"/>
          <w:lang w:eastAsia="en-US"/>
        </w:rPr>
        <w:t>)</w:t>
      </w:r>
      <w:r w:rsidRPr="00F0099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function is to extract the next meaningful unit (token) from the source code.</w:t>
      </w:r>
    </w:p>
    <w:p w:rsidR="00F00995" w:rsidRPr="00F00995" w:rsidRDefault="00F00995" w:rsidP="00F0099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00995">
        <w:rPr>
          <w:rFonts w:ascii="Times New Roman" w:eastAsia="Times New Roman" w:hAnsi="Times New Roman" w:cs="Times New Roman"/>
          <w:sz w:val="24"/>
          <w:szCs w:val="24"/>
          <w:lang w:eastAsia="en-US"/>
        </w:rPr>
        <w:t>It acts as the bridge between the raw source code and the rest of the compiler.</w:t>
      </w:r>
    </w:p>
    <w:p w:rsidR="00F00995" w:rsidRPr="00F00995" w:rsidRDefault="00F00995" w:rsidP="00F0099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00995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Key Operations:</w:t>
      </w:r>
    </w:p>
    <w:p w:rsidR="00F00995" w:rsidRPr="00F00995" w:rsidRDefault="00F00995" w:rsidP="00F0099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00995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Character-by-Character Reading:</w:t>
      </w:r>
      <w:r w:rsidRPr="00F0099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It reads the source code character by character.</w:t>
      </w:r>
    </w:p>
    <w:p w:rsidR="00F00995" w:rsidRPr="00F00995" w:rsidRDefault="00F00995" w:rsidP="00F0099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00995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Token Identification:</w:t>
      </w:r>
      <w:r w:rsidRPr="00F0099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</w:p>
    <w:p w:rsidR="00F00995" w:rsidRPr="00F00995" w:rsidRDefault="00F00995" w:rsidP="00F0099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0099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It identifies different token types based on the current character and the following characters: </w:t>
      </w:r>
    </w:p>
    <w:p w:rsidR="00F00995" w:rsidRPr="00F00995" w:rsidRDefault="00F00995" w:rsidP="00F00995">
      <w:pPr>
        <w:numPr>
          <w:ilvl w:val="3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00995">
        <w:rPr>
          <w:rFonts w:ascii="Times New Roman" w:eastAsia="Times New Roman" w:hAnsi="Times New Roman" w:cs="Times New Roman"/>
          <w:sz w:val="24"/>
          <w:szCs w:val="24"/>
          <w:lang w:eastAsia="en-US"/>
        </w:rPr>
        <w:t>Identifiers (e.g., variables, function names)</w:t>
      </w:r>
    </w:p>
    <w:p w:rsidR="00F00995" w:rsidRPr="00F00995" w:rsidRDefault="00F00995" w:rsidP="00F00995">
      <w:pPr>
        <w:numPr>
          <w:ilvl w:val="3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0099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Keywords (e.g., </w:t>
      </w:r>
      <w:r w:rsidRPr="00F00995">
        <w:rPr>
          <w:rFonts w:ascii="Courier New" w:eastAsia="Times New Roman" w:hAnsi="Courier New" w:cs="Courier New"/>
          <w:lang w:eastAsia="en-US"/>
        </w:rPr>
        <w:t>if</w:t>
      </w:r>
      <w:r w:rsidRPr="00F0099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r w:rsidRPr="00F00995">
        <w:rPr>
          <w:rFonts w:ascii="Courier New" w:eastAsia="Times New Roman" w:hAnsi="Courier New" w:cs="Courier New"/>
          <w:lang w:eastAsia="en-US"/>
        </w:rPr>
        <w:t>else</w:t>
      </w:r>
      <w:r w:rsidRPr="00F0099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r w:rsidRPr="00F00995">
        <w:rPr>
          <w:rFonts w:ascii="Courier New" w:eastAsia="Times New Roman" w:hAnsi="Courier New" w:cs="Courier New"/>
          <w:lang w:eastAsia="en-US"/>
        </w:rPr>
        <w:t>while</w:t>
      </w:r>
      <w:r w:rsidRPr="00F00995">
        <w:rPr>
          <w:rFonts w:ascii="Times New Roman" w:eastAsia="Times New Roman" w:hAnsi="Times New Roman" w:cs="Times New Roman"/>
          <w:sz w:val="24"/>
          <w:szCs w:val="24"/>
          <w:lang w:eastAsia="en-US"/>
        </w:rPr>
        <w:t>)</w:t>
      </w:r>
    </w:p>
    <w:p w:rsidR="00F00995" w:rsidRPr="00F00995" w:rsidRDefault="00F00995" w:rsidP="00F00995">
      <w:pPr>
        <w:numPr>
          <w:ilvl w:val="3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00995">
        <w:rPr>
          <w:rFonts w:ascii="Times New Roman" w:eastAsia="Times New Roman" w:hAnsi="Times New Roman" w:cs="Times New Roman"/>
          <w:sz w:val="24"/>
          <w:szCs w:val="24"/>
          <w:lang w:eastAsia="en-US"/>
        </w:rPr>
        <w:t>Literals (e.g., numbers, strings)</w:t>
      </w:r>
    </w:p>
    <w:p w:rsidR="00F00995" w:rsidRPr="00F00995" w:rsidRDefault="00F00995" w:rsidP="00F00995">
      <w:pPr>
        <w:numPr>
          <w:ilvl w:val="3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0099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Operators (e.g., </w:t>
      </w:r>
      <w:r w:rsidRPr="00F00995">
        <w:rPr>
          <w:rFonts w:ascii="Courier New" w:eastAsia="Times New Roman" w:hAnsi="Courier New" w:cs="Courier New"/>
          <w:lang w:eastAsia="en-US"/>
        </w:rPr>
        <w:t>+</w:t>
      </w:r>
      <w:r w:rsidRPr="00F0099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r w:rsidRPr="00F00995">
        <w:rPr>
          <w:rFonts w:ascii="Courier New" w:eastAsia="Times New Roman" w:hAnsi="Courier New" w:cs="Courier New"/>
          <w:lang w:eastAsia="en-US"/>
        </w:rPr>
        <w:t>-</w:t>
      </w:r>
      <w:r w:rsidRPr="00F0099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r w:rsidRPr="00F00995">
        <w:rPr>
          <w:rFonts w:ascii="Courier New" w:eastAsia="Times New Roman" w:hAnsi="Courier New" w:cs="Courier New"/>
          <w:lang w:eastAsia="en-US"/>
        </w:rPr>
        <w:t>*</w:t>
      </w:r>
      <w:r w:rsidRPr="00F0099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r w:rsidRPr="00F00995">
        <w:rPr>
          <w:rFonts w:ascii="Courier New" w:eastAsia="Times New Roman" w:hAnsi="Courier New" w:cs="Courier New"/>
          <w:lang w:eastAsia="en-US"/>
        </w:rPr>
        <w:t>/</w:t>
      </w:r>
      <w:r w:rsidRPr="00F0099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r w:rsidRPr="00F00995">
        <w:rPr>
          <w:rFonts w:ascii="Courier New" w:eastAsia="Times New Roman" w:hAnsi="Courier New" w:cs="Courier New"/>
          <w:lang w:eastAsia="en-US"/>
        </w:rPr>
        <w:t>=</w:t>
      </w:r>
      <w:r w:rsidRPr="00F00995">
        <w:rPr>
          <w:rFonts w:ascii="Times New Roman" w:eastAsia="Times New Roman" w:hAnsi="Times New Roman" w:cs="Times New Roman"/>
          <w:sz w:val="24"/>
          <w:szCs w:val="24"/>
          <w:lang w:eastAsia="en-US"/>
        </w:rPr>
        <w:t>)</w:t>
      </w:r>
    </w:p>
    <w:p w:rsidR="00F00995" w:rsidRPr="00F00995" w:rsidRDefault="00F00995" w:rsidP="00F00995">
      <w:pPr>
        <w:numPr>
          <w:ilvl w:val="3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0099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Punctuation (e.g., </w:t>
      </w:r>
      <w:r w:rsidRPr="00F00995">
        <w:rPr>
          <w:rFonts w:ascii="Courier New" w:eastAsia="Times New Roman" w:hAnsi="Courier New" w:cs="Courier New"/>
          <w:lang w:eastAsia="en-US"/>
        </w:rPr>
        <w:t>(</w:t>
      </w:r>
      <w:proofErr w:type="gramStart"/>
      <w:r w:rsidRPr="00F0099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r w:rsidRPr="00F00995">
        <w:rPr>
          <w:rFonts w:ascii="Courier New" w:eastAsia="Times New Roman" w:hAnsi="Courier New" w:cs="Courier New"/>
          <w:lang w:eastAsia="en-US"/>
        </w:rPr>
        <w:t>)</w:t>
      </w:r>
      <w:proofErr w:type="gramEnd"/>
      <w:r w:rsidRPr="00F0099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r w:rsidRPr="00F00995">
        <w:rPr>
          <w:rFonts w:ascii="Courier New" w:eastAsia="Times New Roman" w:hAnsi="Courier New" w:cs="Courier New"/>
          <w:lang w:eastAsia="en-US"/>
        </w:rPr>
        <w:t>{</w:t>
      </w:r>
      <w:r w:rsidRPr="00F0099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r w:rsidRPr="00F00995">
        <w:rPr>
          <w:rFonts w:ascii="Courier New" w:eastAsia="Times New Roman" w:hAnsi="Courier New" w:cs="Courier New"/>
          <w:lang w:eastAsia="en-US"/>
        </w:rPr>
        <w:t>}</w:t>
      </w:r>
      <w:r w:rsidRPr="00F00995">
        <w:rPr>
          <w:rFonts w:ascii="Times New Roman" w:eastAsia="Times New Roman" w:hAnsi="Times New Roman" w:cs="Times New Roman"/>
          <w:sz w:val="24"/>
          <w:szCs w:val="24"/>
          <w:lang w:eastAsia="en-US"/>
        </w:rPr>
        <w:t>)</w:t>
      </w:r>
    </w:p>
    <w:p w:rsidR="00F00995" w:rsidRPr="00F00995" w:rsidRDefault="00F00995" w:rsidP="00F0099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00995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Token Classification:</w:t>
      </w:r>
      <w:r w:rsidRPr="00F0099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</w:p>
    <w:p w:rsidR="00F00995" w:rsidRPr="00F00995" w:rsidRDefault="00F00995" w:rsidP="00F0099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00995">
        <w:rPr>
          <w:rFonts w:ascii="Times New Roman" w:eastAsia="Times New Roman" w:hAnsi="Times New Roman" w:cs="Times New Roman"/>
          <w:sz w:val="24"/>
          <w:szCs w:val="24"/>
          <w:lang w:eastAsia="en-US"/>
        </w:rPr>
        <w:t>Once a token is identified, it is classified and stored in a suitable data structure.</w:t>
      </w:r>
    </w:p>
    <w:p w:rsidR="00F00995" w:rsidRPr="00F00995" w:rsidRDefault="00F00995" w:rsidP="00F0099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00995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Source Code Advancement:</w:t>
      </w:r>
      <w:r w:rsidRPr="00F0099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</w:p>
    <w:p w:rsidR="00F00995" w:rsidRPr="00F00995" w:rsidRDefault="00F00995" w:rsidP="00F0099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00995">
        <w:rPr>
          <w:rFonts w:ascii="Times New Roman" w:eastAsia="Times New Roman" w:hAnsi="Times New Roman" w:cs="Times New Roman"/>
          <w:sz w:val="24"/>
          <w:szCs w:val="24"/>
          <w:lang w:eastAsia="en-US"/>
        </w:rPr>
        <w:t>The function advances the "read head" (pointer) to the next character in the source code after each token is extracted.</w:t>
      </w:r>
    </w:p>
    <w:p w:rsidR="00F00995" w:rsidRPr="00F00995" w:rsidRDefault="00F00995" w:rsidP="00F0099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00995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2. </w:t>
      </w:r>
      <w:proofErr w:type="gramStart"/>
      <w:r w:rsidRPr="00F00995">
        <w:rPr>
          <w:rFonts w:ascii="Courier New" w:eastAsia="Times New Roman" w:hAnsi="Courier New" w:cs="Courier New"/>
          <w:b/>
          <w:bCs/>
          <w:lang w:eastAsia="en-US"/>
        </w:rPr>
        <w:t>expression(</w:t>
      </w:r>
      <w:proofErr w:type="gramEnd"/>
      <w:r w:rsidRPr="00F00995">
        <w:rPr>
          <w:rFonts w:ascii="Courier New" w:eastAsia="Times New Roman" w:hAnsi="Courier New" w:cs="Courier New"/>
          <w:b/>
          <w:bCs/>
          <w:lang w:eastAsia="en-US"/>
        </w:rPr>
        <w:t>)</w:t>
      </w:r>
      <w:r w:rsidRPr="00F00995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 Function:</w:t>
      </w:r>
    </w:p>
    <w:p w:rsidR="00F00995" w:rsidRPr="00F00995" w:rsidRDefault="00F00995" w:rsidP="00F0099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00995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Purpose:</w:t>
      </w:r>
    </w:p>
    <w:p w:rsidR="00F00995" w:rsidRPr="00F00995" w:rsidRDefault="00F00995" w:rsidP="00F0099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00995">
        <w:rPr>
          <w:rFonts w:ascii="Times New Roman" w:eastAsia="Times New Roman" w:hAnsi="Times New Roman" w:cs="Times New Roman"/>
          <w:sz w:val="24"/>
          <w:szCs w:val="24"/>
          <w:lang w:eastAsia="en-US"/>
        </w:rPr>
        <w:t>This function is crucial for parsing and evaluating expressions within the source code.</w:t>
      </w:r>
    </w:p>
    <w:p w:rsidR="00F00995" w:rsidRPr="00F00995" w:rsidRDefault="00F00995" w:rsidP="00F0099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00995">
        <w:rPr>
          <w:rFonts w:ascii="Times New Roman" w:eastAsia="Times New Roman" w:hAnsi="Times New Roman" w:cs="Times New Roman"/>
          <w:sz w:val="24"/>
          <w:szCs w:val="24"/>
          <w:lang w:eastAsia="en-US"/>
        </w:rPr>
        <w:t>It ensures that expressions are evaluated correctly according to the rules of operator precedence and associativity.</w:t>
      </w:r>
    </w:p>
    <w:p w:rsidR="00F00995" w:rsidRPr="00F00995" w:rsidRDefault="00F00995" w:rsidP="00F0099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00995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Key Operations:</w:t>
      </w:r>
    </w:p>
    <w:p w:rsidR="00F00995" w:rsidRPr="00F00995" w:rsidRDefault="00F00995" w:rsidP="00F0099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00995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Recursive Descent:</w:t>
      </w:r>
      <w:r w:rsidRPr="00F0099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The </w:t>
      </w:r>
      <w:proofErr w:type="gramStart"/>
      <w:r w:rsidRPr="00F00995">
        <w:rPr>
          <w:rFonts w:ascii="Courier New" w:eastAsia="Times New Roman" w:hAnsi="Courier New" w:cs="Courier New"/>
          <w:lang w:eastAsia="en-US"/>
        </w:rPr>
        <w:t>expression(</w:t>
      </w:r>
      <w:proofErr w:type="gramEnd"/>
      <w:r w:rsidRPr="00F00995">
        <w:rPr>
          <w:rFonts w:ascii="Courier New" w:eastAsia="Times New Roman" w:hAnsi="Courier New" w:cs="Courier New"/>
          <w:lang w:eastAsia="en-US"/>
        </w:rPr>
        <w:t>)</w:t>
      </w:r>
      <w:r w:rsidRPr="00F0099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function often employs a recursive descent approach to handle complex expressions.</w:t>
      </w:r>
    </w:p>
    <w:p w:rsidR="00F00995" w:rsidRPr="00F00995" w:rsidRDefault="00F00995" w:rsidP="00F0099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00995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Operator Precedence:</w:t>
      </w:r>
      <w:r w:rsidRPr="00F0099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It correctly handles the order of operations (e.g., multiplication and division before addition and subtraction).</w:t>
      </w:r>
    </w:p>
    <w:p w:rsidR="00F00995" w:rsidRPr="00F00995" w:rsidRDefault="00F00995" w:rsidP="00F0099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00995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Associativity:</w:t>
      </w:r>
      <w:r w:rsidRPr="00F0099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It handles left-to-right or right-to-left associativity for operators (e.g., </w:t>
      </w:r>
      <w:r w:rsidRPr="00F00995">
        <w:rPr>
          <w:rFonts w:ascii="Courier New" w:eastAsia="Times New Roman" w:hAnsi="Courier New" w:cs="Courier New"/>
          <w:lang w:eastAsia="en-US"/>
        </w:rPr>
        <w:t>a - b - c</w:t>
      </w:r>
      <w:r w:rsidRPr="00F0099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is evaluated as </w:t>
      </w:r>
      <w:r w:rsidRPr="00F00995">
        <w:rPr>
          <w:rFonts w:ascii="Courier New" w:eastAsia="Times New Roman" w:hAnsi="Courier New" w:cs="Courier New"/>
          <w:lang w:eastAsia="en-US"/>
        </w:rPr>
        <w:t>(a - b) - c</w:t>
      </w:r>
      <w:r w:rsidRPr="00F00995">
        <w:rPr>
          <w:rFonts w:ascii="Times New Roman" w:eastAsia="Times New Roman" w:hAnsi="Times New Roman" w:cs="Times New Roman"/>
          <w:sz w:val="24"/>
          <w:szCs w:val="24"/>
          <w:lang w:eastAsia="en-US"/>
        </w:rPr>
        <w:t>).</w:t>
      </w:r>
    </w:p>
    <w:p w:rsidR="00F00995" w:rsidRPr="00F00995" w:rsidRDefault="00F00995" w:rsidP="00F0099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00995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Intermediate Code Generation:</w:t>
      </w:r>
      <w:r w:rsidRPr="00F0099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As it parses the expression, the </w:t>
      </w:r>
      <w:proofErr w:type="gramStart"/>
      <w:r w:rsidRPr="00F00995">
        <w:rPr>
          <w:rFonts w:ascii="Courier New" w:eastAsia="Times New Roman" w:hAnsi="Courier New" w:cs="Courier New"/>
          <w:lang w:eastAsia="en-US"/>
        </w:rPr>
        <w:t>expression(</w:t>
      </w:r>
      <w:proofErr w:type="gramEnd"/>
      <w:r w:rsidRPr="00F00995">
        <w:rPr>
          <w:rFonts w:ascii="Courier New" w:eastAsia="Times New Roman" w:hAnsi="Courier New" w:cs="Courier New"/>
          <w:lang w:eastAsia="en-US"/>
        </w:rPr>
        <w:t>)</w:t>
      </w:r>
      <w:r w:rsidRPr="00F0099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function generates a sequence of intermediate code </w:t>
      </w:r>
      <w:r w:rsidRPr="00F00995"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>instructions (e.g., load, store, arithmetic operations) that represent the computation.</w:t>
      </w:r>
    </w:p>
    <w:p w:rsidR="00F00995" w:rsidRPr="00F00995" w:rsidRDefault="00F00995" w:rsidP="00F0099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00995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In essence:</w:t>
      </w:r>
    </w:p>
    <w:p w:rsidR="00F00995" w:rsidRPr="00F00995" w:rsidRDefault="00F00995" w:rsidP="00F0099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F00995">
        <w:rPr>
          <w:rFonts w:ascii="Courier New" w:eastAsia="Times New Roman" w:hAnsi="Courier New" w:cs="Courier New"/>
          <w:lang w:eastAsia="en-US"/>
        </w:rPr>
        <w:t>next(</w:t>
      </w:r>
      <w:proofErr w:type="gramEnd"/>
      <w:r w:rsidRPr="00F00995">
        <w:rPr>
          <w:rFonts w:ascii="Courier New" w:eastAsia="Times New Roman" w:hAnsi="Courier New" w:cs="Courier New"/>
          <w:lang w:eastAsia="en-US"/>
        </w:rPr>
        <w:t>)</w:t>
      </w:r>
      <w:r w:rsidRPr="00F0099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provides the fundamental building blocks for the parser by breaking down the source code into individual tokens.</w:t>
      </w:r>
    </w:p>
    <w:p w:rsidR="00F00995" w:rsidRPr="00F00995" w:rsidRDefault="00F00995" w:rsidP="00F0099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F00995">
        <w:rPr>
          <w:rFonts w:ascii="Courier New" w:eastAsia="Times New Roman" w:hAnsi="Courier New" w:cs="Courier New"/>
          <w:lang w:eastAsia="en-US"/>
        </w:rPr>
        <w:t>expression(</w:t>
      </w:r>
      <w:proofErr w:type="gramEnd"/>
      <w:r w:rsidRPr="00F00995">
        <w:rPr>
          <w:rFonts w:ascii="Courier New" w:eastAsia="Times New Roman" w:hAnsi="Courier New" w:cs="Courier New"/>
          <w:lang w:eastAsia="en-US"/>
        </w:rPr>
        <w:t>)</w:t>
      </w:r>
      <w:r w:rsidRPr="00F0099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takes these tokens and constructs the meaning of the expressions, ensuring correct evaluation and generating the necessary instructions for the subsequent stages of the compilation process.</w:t>
      </w:r>
    </w:p>
    <w:p w:rsidR="003841CD" w:rsidRDefault="003841CD"/>
    <w:sectPr w:rsidR="003841C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F3C42"/>
    <w:multiLevelType w:val="multilevel"/>
    <w:tmpl w:val="D8C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36DA2"/>
    <w:multiLevelType w:val="multilevel"/>
    <w:tmpl w:val="31C36D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AA64CB2"/>
    <w:multiLevelType w:val="multilevel"/>
    <w:tmpl w:val="27C4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817A99"/>
    <w:multiLevelType w:val="multilevel"/>
    <w:tmpl w:val="15EA0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D04F81"/>
    <w:multiLevelType w:val="multilevel"/>
    <w:tmpl w:val="85C0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010DF7"/>
    <w:rsid w:val="001925F5"/>
    <w:rsid w:val="003841CD"/>
    <w:rsid w:val="00D810EB"/>
    <w:rsid w:val="00F00995"/>
    <w:rsid w:val="27E16097"/>
    <w:rsid w:val="4BC45508"/>
    <w:rsid w:val="539B03B7"/>
    <w:rsid w:val="7501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250B57"/>
  <w15:docId w15:val="{2C34C203-C407-43E0-A847-7BF455DC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unhideWhenUsed/>
    <w:rsid w:val="003841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WPS_1694425388</dc:creator>
  <cp:lastModifiedBy>user</cp:lastModifiedBy>
  <cp:revision>2</cp:revision>
  <dcterms:created xsi:type="dcterms:W3CDTF">2025-01-03T07:06:00Z</dcterms:created>
  <dcterms:modified xsi:type="dcterms:W3CDTF">2025-01-03T07:06:00Z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8B1F044F42BA485E85C6F82BADD0BA93_11</vt:lpwstr>
  </property>
</Properties>
</file>