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D645" w14:textId="477F1843" w:rsidR="00F12C76" w:rsidRDefault="004B645B" w:rsidP="004B645B">
      <w:pPr>
        <w:pStyle w:val="1"/>
        <w:rPr>
          <w:lang w:val="en-US"/>
        </w:rPr>
      </w:pPr>
      <w:r>
        <w:t xml:space="preserve">Замечания по ПП </w:t>
      </w:r>
      <w:r>
        <w:rPr>
          <w:lang w:val="en-US"/>
        </w:rPr>
        <w:t>Velvet Controller.</w:t>
      </w:r>
    </w:p>
    <w:p w14:paraId="71D2A8FE" w14:textId="58411568" w:rsidR="004B645B" w:rsidRDefault="004B645B" w:rsidP="004B645B">
      <w:pPr>
        <w:pStyle w:val="a3"/>
        <w:numPr>
          <w:ilvl w:val="0"/>
          <w:numId w:val="3"/>
        </w:numPr>
        <w:spacing w:after="0"/>
        <w:jc w:val="both"/>
      </w:pPr>
      <w:r>
        <w:t xml:space="preserve">Подпись каждого контакта каждого разъёма. </w:t>
      </w:r>
    </w:p>
    <w:p w14:paraId="53DF164C" w14:textId="656F400F" w:rsidR="004B645B" w:rsidRDefault="004B645B" w:rsidP="004B645B">
      <w:pPr>
        <w:pStyle w:val="a3"/>
        <w:numPr>
          <w:ilvl w:val="0"/>
          <w:numId w:val="3"/>
        </w:numPr>
        <w:spacing w:after="0"/>
        <w:jc w:val="both"/>
      </w:pPr>
      <w:r>
        <w:rPr>
          <w:lang w:val="en-US"/>
        </w:rPr>
        <w:t>GSM</w:t>
      </w:r>
      <w:r w:rsidRPr="004B645B">
        <w:t xml:space="preserve"> </w:t>
      </w:r>
      <w:r>
        <w:t xml:space="preserve">модуль расположен рядом с импульсным блоком питания. </w:t>
      </w:r>
      <w:r w:rsidR="008A3DDB">
        <w:t>Так делать нельзя</w:t>
      </w:r>
      <w:r w:rsidR="00762123" w:rsidRPr="00762123">
        <w:t xml:space="preserve">. </w:t>
      </w:r>
      <w:r w:rsidR="00762123">
        <w:t xml:space="preserve">Модули </w:t>
      </w:r>
      <w:r w:rsidR="00762123">
        <w:rPr>
          <w:lang w:val="en-US"/>
        </w:rPr>
        <w:t>GSM</w:t>
      </w:r>
      <w:r w:rsidR="00762123" w:rsidRPr="00762123">
        <w:t xml:space="preserve">, </w:t>
      </w:r>
      <w:r w:rsidR="00762123">
        <w:rPr>
          <w:lang w:val="en-US"/>
        </w:rPr>
        <w:t>Lora</w:t>
      </w:r>
      <w:r w:rsidR="008A3DDB">
        <w:t>,</w:t>
      </w:r>
      <w:r w:rsidR="00762123">
        <w:t xml:space="preserve"> </w:t>
      </w:r>
      <w:r w:rsidR="00762123">
        <w:rPr>
          <w:lang w:val="en-US"/>
        </w:rPr>
        <w:t>WiFi</w:t>
      </w:r>
      <w:r w:rsidR="008A3DDB">
        <w:t xml:space="preserve">, </w:t>
      </w:r>
      <w:r w:rsidR="008A3DDB">
        <w:rPr>
          <w:lang w:val="en-US"/>
        </w:rPr>
        <w:t>RTC</w:t>
      </w:r>
      <w:r w:rsidR="00762123" w:rsidRPr="00762123">
        <w:t xml:space="preserve"> </w:t>
      </w:r>
      <w:r w:rsidR="00762123">
        <w:t>нужно размещать как можно дальше от потенциальных источников помех.</w:t>
      </w:r>
      <w:r w:rsidR="008A3DDB" w:rsidRPr="008A3DDB">
        <w:t xml:space="preserve"> </w:t>
      </w:r>
      <w:r w:rsidR="008A3DDB">
        <w:t>Кроме того, желательно их разносить друг от друга, разделять экранами, переходными отверстиями между земляными полигонами.</w:t>
      </w:r>
    </w:p>
    <w:p w14:paraId="380F9A6A" w14:textId="0015F8D7" w:rsidR="00762123" w:rsidRDefault="00762123" w:rsidP="004B645B">
      <w:pPr>
        <w:pStyle w:val="a3"/>
        <w:numPr>
          <w:ilvl w:val="0"/>
          <w:numId w:val="3"/>
        </w:numPr>
        <w:spacing w:after="0"/>
        <w:jc w:val="both"/>
      </w:pPr>
      <w:r>
        <w:t xml:space="preserve">Нужно перепроверить узел защиты от переполюсовки </w:t>
      </w:r>
      <w:r w:rsidR="00051173">
        <w:t xml:space="preserve">из </w:t>
      </w:r>
      <w:r>
        <w:t>транзистор</w:t>
      </w:r>
      <w:r w:rsidR="00051173">
        <w:t>а</w:t>
      </w:r>
      <w:r>
        <w:t xml:space="preserve"> </w:t>
      </w:r>
      <w:r>
        <w:rPr>
          <w:lang w:val="en-US"/>
        </w:rPr>
        <w:t>Q</w:t>
      </w:r>
      <w:r w:rsidRPr="00762123">
        <w:t>5</w:t>
      </w:r>
      <w:r w:rsidR="00051173">
        <w:t>. Данные в техдокументации на него приведены с учетом площади полигона 1х1 дюйм</w:t>
      </w:r>
      <w:r w:rsidR="00051173">
        <w:rPr>
          <w:vertAlign w:val="superscript"/>
        </w:rPr>
        <w:t>2</w:t>
      </w:r>
      <w:r w:rsidR="00051173">
        <w:t>.</w:t>
      </w:r>
    </w:p>
    <w:p w14:paraId="2C9005BE" w14:textId="366C861D" w:rsidR="00705D38" w:rsidRDefault="00051173" w:rsidP="00705D38">
      <w:pPr>
        <w:pStyle w:val="a3"/>
        <w:numPr>
          <w:ilvl w:val="0"/>
          <w:numId w:val="3"/>
        </w:numPr>
        <w:spacing w:after="0"/>
        <w:jc w:val="both"/>
      </w:pPr>
      <w:r>
        <w:t>Так же нужно проверить все ключи</w:t>
      </w:r>
      <w:r w:rsidR="00705D38">
        <w:t>, на достаточное пространство для теплоотведения.</w:t>
      </w:r>
    </w:p>
    <w:p w14:paraId="7A59C5A8" w14:textId="5E3D196A" w:rsidR="00705D38" w:rsidRPr="004B645B" w:rsidRDefault="00705D38" w:rsidP="00744C5A">
      <w:pPr>
        <w:pStyle w:val="a3"/>
        <w:numPr>
          <w:ilvl w:val="0"/>
          <w:numId w:val="3"/>
        </w:numPr>
        <w:spacing w:after="0"/>
        <w:jc w:val="both"/>
      </w:pPr>
      <w:r>
        <w:t>Клеммные разъёмы винтовые нужно поставить с вводом под 45</w:t>
      </w:r>
      <w:r w:rsidRPr="00705D38">
        <w:rPr>
          <w:vertAlign w:val="superscript"/>
        </w:rPr>
        <w:t>0</w:t>
      </w:r>
      <w:r w:rsidRPr="00705D38">
        <w:t xml:space="preserve">. </w:t>
      </w:r>
      <w:r>
        <w:t>Практика показала, когда плата в распред коробке при температуре ниже нуля, попасть проводом в горизонтальное отверстие очень сложно и не удобно</w:t>
      </w:r>
    </w:p>
    <w:sectPr w:rsidR="00705D38" w:rsidRPr="004B645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7A6A"/>
    <w:multiLevelType w:val="hybridMultilevel"/>
    <w:tmpl w:val="E50CA2DA"/>
    <w:lvl w:ilvl="0" w:tplc="43B6F2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AC7B71"/>
    <w:multiLevelType w:val="hybridMultilevel"/>
    <w:tmpl w:val="39DAB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F4006"/>
    <w:multiLevelType w:val="hybridMultilevel"/>
    <w:tmpl w:val="F6000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5B"/>
    <w:rsid w:val="00051173"/>
    <w:rsid w:val="004B645B"/>
    <w:rsid w:val="006C0B77"/>
    <w:rsid w:val="00705D38"/>
    <w:rsid w:val="00744C5A"/>
    <w:rsid w:val="00762123"/>
    <w:rsid w:val="008242FF"/>
    <w:rsid w:val="00870751"/>
    <w:rsid w:val="008A3DDB"/>
    <w:rsid w:val="00922C48"/>
    <w:rsid w:val="009E1F4D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67BEB"/>
  <w15:chartTrackingRefBased/>
  <w15:docId w15:val="{B4130B7B-046C-4E08-BBB1-802CF801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6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6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B6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Санат</dc:creator>
  <cp:keywords/>
  <dc:description/>
  <cp:lastModifiedBy>Санат</cp:lastModifiedBy>
  <cp:revision>3</cp:revision>
  <dcterms:created xsi:type="dcterms:W3CDTF">2022-03-05T17:33:00Z</dcterms:created>
  <dcterms:modified xsi:type="dcterms:W3CDTF">2022-03-05T18:51:00Z</dcterms:modified>
</cp:coreProperties>
</file>