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0861A" w14:textId="77777777" w:rsidR="0059569C" w:rsidRPr="009D1028" w:rsidRDefault="0059569C" w:rsidP="0059569C">
      <w:pPr>
        <w:spacing w:after="0" w:line="240" w:lineRule="auto"/>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ТЕХНИЧЕСКИ УНИВЕРСИТЕТ – ВАРНА </w:t>
      </w:r>
    </w:p>
    <w:p w14:paraId="36C58051" w14:textId="77777777" w:rsidR="0059569C" w:rsidRPr="009D1028" w:rsidRDefault="0059569C" w:rsidP="0059569C">
      <w:pPr>
        <w:spacing w:after="0" w:line="240" w:lineRule="auto"/>
        <w:jc w:val="center"/>
        <w:textAlignment w:val="baseline"/>
        <w:rPr>
          <w:rFonts w:ascii="Segoe UI" w:eastAsia="Times New Roman" w:hAnsi="Segoe UI" w:cs="Segoe UI"/>
          <w:sz w:val="18"/>
          <w:szCs w:val="18"/>
          <w:lang w:eastAsia="bg-BG"/>
        </w:rPr>
      </w:pPr>
      <w:r w:rsidRPr="009D1028">
        <w:rPr>
          <w:rFonts w:eastAsia="Times New Roman" w:cs="Times New Roman"/>
          <w:sz w:val="28"/>
          <w:szCs w:val="28"/>
          <w:lang w:eastAsia="bg-BG"/>
        </w:rPr>
        <w:t>ФАКУЛТЕТ ПО ИЗЧИСЛИТЕЛНА ТЕХНИКА И АВТОМАТИЗАЦИЯ </w:t>
      </w:r>
    </w:p>
    <w:p w14:paraId="51D87A6B" w14:textId="77777777" w:rsidR="0059569C" w:rsidRPr="009D1028" w:rsidRDefault="0059569C" w:rsidP="0059569C">
      <w:pPr>
        <w:spacing w:after="0" w:line="240" w:lineRule="auto"/>
        <w:jc w:val="center"/>
        <w:textAlignment w:val="baseline"/>
        <w:rPr>
          <w:rFonts w:ascii="Segoe UI" w:eastAsia="Times New Roman" w:hAnsi="Segoe UI" w:cs="Segoe UI"/>
          <w:sz w:val="18"/>
          <w:szCs w:val="18"/>
          <w:lang w:eastAsia="bg-BG"/>
        </w:rPr>
      </w:pPr>
      <w:proofErr w:type="spellStart"/>
      <w:r w:rsidRPr="009D1028">
        <w:rPr>
          <w:rFonts w:eastAsia="Times New Roman" w:cs="Times New Roman"/>
          <w:sz w:val="28"/>
          <w:szCs w:val="28"/>
          <w:lang w:eastAsia="bg-BG"/>
        </w:rPr>
        <w:t>Катедра</w:t>
      </w:r>
      <w:proofErr w:type="spellEnd"/>
      <w:r w:rsidRPr="009D1028">
        <w:rPr>
          <w:rFonts w:eastAsia="Times New Roman" w:cs="Times New Roman"/>
          <w:sz w:val="28"/>
          <w:szCs w:val="28"/>
          <w:lang w:eastAsia="bg-BG"/>
        </w:rPr>
        <w:t xml:space="preserve"> „</w:t>
      </w:r>
      <w:proofErr w:type="spellStart"/>
      <w:r w:rsidRPr="009D1028">
        <w:rPr>
          <w:rFonts w:eastAsia="Times New Roman" w:cs="Times New Roman"/>
          <w:sz w:val="28"/>
          <w:szCs w:val="28"/>
          <w:lang w:eastAsia="bg-BG"/>
        </w:rPr>
        <w:t>Софтуерни</w:t>
      </w:r>
      <w:proofErr w:type="spellEnd"/>
      <w:r w:rsidRPr="009D1028">
        <w:rPr>
          <w:rFonts w:eastAsia="Times New Roman" w:cs="Times New Roman"/>
          <w:sz w:val="28"/>
          <w:szCs w:val="28"/>
          <w:lang w:eastAsia="bg-BG"/>
        </w:rPr>
        <w:t xml:space="preserve"> и </w:t>
      </w:r>
      <w:proofErr w:type="spellStart"/>
      <w:r w:rsidRPr="009D1028">
        <w:rPr>
          <w:rFonts w:eastAsia="Times New Roman" w:cs="Times New Roman"/>
          <w:sz w:val="28"/>
          <w:szCs w:val="28"/>
          <w:lang w:eastAsia="bg-BG"/>
        </w:rPr>
        <w:t>интернет</w:t>
      </w:r>
      <w:proofErr w:type="spellEnd"/>
      <w:r w:rsidRPr="009D1028">
        <w:rPr>
          <w:rFonts w:eastAsia="Times New Roman" w:cs="Times New Roman"/>
          <w:sz w:val="28"/>
          <w:szCs w:val="28"/>
          <w:lang w:eastAsia="bg-BG"/>
        </w:rPr>
        <w:t xml:space="preserve"> </w:t>
      </w:r>
      <w:proofErr w:type="spellStart"/>
      <w:proofErr w:type="gramStart"/>
      <w:r w:rsidRPr="009D1028">
        <w:rPr>
          <w:rFonts w:eastAsia="Times New Roman" w:cs="Times New Roman"/>
          <w:sz w:val="28"/>
          <w:szCs w:val="28"/>
          <w:lang w:eastAsia="bg-BG"/>
        </w:rPr>
        <w:t>технологии</w:t>
      </w:r>
      <w:proofErr w:type="spellEnd"/>
      <w:r w:rsidRPr="009D1028">
        <w:rPr>
          <w:rFonts w:eastAsia="Times New Roman" w:cs="Times New Roman"/>
          <w:sz w:val="28"/>
          <w:szCs w:val="28"/>
          <w:lang w:eastAsia="bg-BG"/>
        </w:rPr>
        <w:t>“</w:t>
      </w:r>
      <w:proofErr w:type="gramEnd"/>
      <w:r w:rsidRPr="009D1028">
        <w:rPr>
          <w:rFonts w:eastAsia="Times New Roman" w:cs="Times New Roman"/>
          <w:sz w:val="28"/>
          <w:szCs w:val="28"/>
          <w:lang w:eastAsia="bg-BG"/>
        </w:rPr>
        <w:t> </w:t>
      </w:r>
    </w:p>
    <w:p w14:paraId="78DD3049" w14:textId="77777777" w:rsidR="0059569C" w:rsidRPr="009D1028" w:rsidRDefault="0059569C" w:rsidP="0059569C">
      <w:pPr>
        <w:spacing w:after="0" w:line="240" w:lineRule="auto"/>
        <w:jc w:val="center"/>
        <w:textAlignment w:val="baseline"/>
        <w:rPr>
          <w:rFonts w:ascii="Segoe UI" w:eastAsia="Times New Roman" w:hAnsi="Segoe UI" w:cs="Segoe UI"/>
          <w:sz w:val="18"/>
          <w:szCs w:val="18"/>
          <w:lang w:eastAsia="bg-BG"/>
        </w:rPr>
      </w:pPr>
      <w:r w:rsidRPr="009D1028">
        <w:rPr>
          <w:rFonts w:eastAsia="Times New Roman" w:cs="Times New Roman"/>
          <w:noProof/>
          <w:sz w:val="22"/>
        </w:rPr>
        <w:drawing>
          <wp:inline distT="0" distB="0" distL="0" distR="0" wp14:anchorId="404B3980" wp14:editId="20E9C429">
            <wp:extent cx="697230" cy="787400"/>
            <wp:effectExtent l="0" t="0" r="7620" b="0"/>
            <wp:docPr id="2009496757"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96757" name="Picture 1" descr="A blue and white 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230" cy="787400"/>
                    </a:xfrm>
                    <a:prstGeom prst="rect">
                      <a:avLst/>
                    </a:prstGeom>
                    <a:noFill/>
                    <a:ln>
                      <a:noFill/>
                    </a:ln>
                  </pic:spPr>
                </pic:pic>
              </a:graphicData>
            </a:graphic>
          </wp:inline>
        </w:drawing>
      </w:r>
      <w:r w:rsidRPr="009D1028">
        <w:rPr>
          <w:rFonts w:eastAsia="Times New Roman" w:cs="Times New Roman"/>
          <w:sz w:val="28"/>
          <w:szCs w:val="28"/>
          <w:lang w:eastAsia="bg-BG"/>
        </w:rPr>
        <w:t> </w:t>
      </w:r>
    </w:p>
    <w:p w14:paraId="5892636B" w14:textId="77777777" w:rsidR="0059569C" w:rsidRPr="009D1028" w:rsidRDefault="0059569C" w:rsidP="0059569C">
      <w:pPr>
        <w:spacing w:after="0" w:line="240" w:lineRule="auto"/>
        <w:ind w:right="135"/>
        <w:jc w:val="center"/>
        <w:textAlignment w:val="baseline"/>
        <w:rPr>
          <w:rStyle w:val="eop"/>
          <w:rFonts w:ascii="Segoe UI" w:eastAsia="Times New Roman" w:hAnsi="Segoe UI" w:cs="Segoe UI"/>
          <w:sz w:val="18"/>
          <w:szCs w:val="18"/>
          <w:lang w:eastAsia="bg-BG"/>
        </w:rPr>
      </w:pPr>
    </w:p>
    <w:p w14:paraId="02FCE64D" w14:textId="77777777" w:rsidR="0059569C" w:rsidRDefault="0059569C" w:rsidP="0059569C">
      <w:pPr>
        <w:pStyle w:val="paragraph"/>
        <w:jc w:val="center"/>
        <w:textAlignment w:val="baseline"/>
        <w:rPr>
          <w:rStyle w:val="eop"/>
          <w:rFonts w:eastAsiaTheme="majorEastAsia"/>
          <w:color w:val="000000"/>
          <w:sz w:val="48"/>
          <w:szCs w:val="48"/>
          <w:shd w:val="clear" w:color="auto" w:fill="FFFFFF"/>
        </w:rPr>
      </w:pPr>
      <w:r>
        <w:rPr>
          <w:rStyle w:val="normaltextrun"/>
          <w:b/>
          <w:bCs/>
          <w:color w:val="000000"/>
          <w:sz w:val="48"/>
          <w:szCs w:val="48"/>
          <w:shd w:val="clear" w:color="auto" w:fill="FFFFFF"/>
        </w:rPr>
        <w:t>ДИПЛОМЕН ПРОЕКТ</w:t>
      </w:r>
      <w:r>
        <w:rPr>
          <w:rStyle w:val="eop"/>
          <w:rFonts w:eastAsiaTheme="majorEastAsia"/>
          <w:color w:val="000000"/>
          <w:sz w:val="48"/>
          <w:szCs w:val="48"/>
          <w:shd w:val="clear" w:color="auto" w:fill="FFFFFF"/>
        </w:rPr>
        <w:t> </w:t>
      </w:r>
    </w:p>
    <w:p w14:paraId="3B1BD710" w14:textId="55646012" w:rsidR="0059569C" w:rsidRDefault="0059569C" w:rsidP="0059569C">
      <w:pPr>
        <w:pStyle w:val="paragraph"/>
        <w:jc w:val="center"/>
        <w:textAlignment w:val="baseline"/>
        <w:rPr>
          <w:rStyle w:val="eop"/>
          <w:rFonts w:eastAsiaTheme="majorEastAsia"/>
          <w:color w:val="000000"/>
          <w:sz w:val="48"/>
          <w:szCs w:val="48"/>
          <w:shd w:val="clear" w:color="auto" w:fill="FFFFFF"/>
        </w:rPr>
      </w:pPr>
      <w:proofErr w:type="spellStart"/>
      <w:r>
        <w:rPr>
          <w:rStyle w:val="normaltextrun"/>
          <w:rFonts w:ascii="Arial" w:hAnsi="Arial" w:cs="Arial"/>
          <w:color w:val="1D2129"/>
          <w:sz w:val="26"/>
          <w:szCs w:val="26"/>
          <w:bdr w:val="none" w:sz="0" w:space="0" w:color="auto" w:frame="1"/>
        </w:rPr>
        <w:t>за</w:t>
      </w:r>
      <w:proofErr w:type="spellEnd"/>
      <w:r>
        <w:rPr>
          <w:rStyle w:val="normaltextrun"/>
          <w:rFonts w:ascii="Arial" w:hAnsi="Arial" w:cs="Arial"/>
          <w:color w:val="1D2129"/>
          <w:sz w:val="26"/>
          <w:szCs w:val="26"/>
          <w:bdr w:val="none" w:sz="0" w:space="0" w:color="auto" w:frame="1"/>
        </w:rPr>
        <w:t xml:space="preserve"> </w:t>
      </w:r>
      <w:r>
        <w:rPr>
          <w:rStyle w:val="normaltextrun"/>
          <w:rFonts w:ascii="Arial" w:hAnsi="Arial" w:cs="Arial"/>
          <w:color w:val="1D2129"/>
          <w:sz w:val="26"/>
          <w:szCs w:val="26"/>
          <w:bdr w:val="none" w:sz="0" w:space="0" w:color="auto" w:frame="1"/>
          <w:lang w:val="bg-BG"/>
        </w:rPr>
        <w:t>придобиване</w:t>
      </w:r>
      <w:r>
        <w:rPr>
          <w:rStyle w:val="normaltextrun"/>
          <w:rFonts w:ascii="Arial" w:hAnsi="Arial" w:cs="Arial"/>
          <w:color w:val="1D2129"/>
          <w:sz w:val="26"/>
          <w:szCs w:val="26"/>
          <w:bdr w:val="none" w:sz="0" w:space="0" w:color="auto" w:frame="1"/>
        </w:rPr>
        <w:t xml:space="preserve"> на ОКС „</w:t>
      </w:r>
      <w:r w:rsidR="00AF295B">
        <w:rPr>
          <w:rStyle w:val="normaltextrun"/>
          <w:rFonts w:ascii="Arial" w:hAnsi="Arial" w:cs="Arial"/>
          <w:color w:val="1D2129"/>
          <w:sz w:val="26"/>
          <w:szCs w:val="26"/>
          <w:bdr w:val="none" w:sz="0" w:space="0" w:color="auto" w:frame="1"/>
          <w:lang w:val="bg-BG"/>
        </w:rPr>
        <w:t>Магистър</w:t>
      </w:r>
      <w:r>
        <w:rPr>
          <w:rStyle w:val="normaltextrun"/>
          <w:rFonts w:ascii="Arial" w:hAnsi="Arial" w:cs="Arial"/>
          <w:color w:val="1D2129"/>
          <w:sz w:val="26"/>
          <w:szCs w:val="26"/>
          <w:bdr w:val="none" w:sz="0" w:space="0" w:color="auto" w:frame="1"/>
        </w:rPr>
        <w:t>”</w:t>
      </w:r>
    </w:p>
    <w:p w14:paraId="36165868" w14:textId="77777777" w:rsidR="0059569C" w:rsidRDefault="0059569C" w:rsidP="0059569C">
      <w:pPr>
        <w:pStyle w:val="paragraph"/>
        <w:spacing w:line="360" w:lineRule="auto"/>
        <w:jc w:val="center"/>
        <w:textAlignment w:val="baseline"/>
        <w:rPr>
          <w:rStyle w:val="eop"/>
          <w:rFonts w:eastAsiaTheme="majorEastAsia"/>
          <w:b/>
          <w:bCs/>
          <w:color w:val="000000"/>
          <w:sz w:val="48"/>
          <w:szCs w:val="48"/>
          <w:shd w:val="clear" w:color="auto" w:fill="FFFFFF"/>
        </w:rPr>
      </w:pPr>
      <w:r w:rsidRPr="00075D27">
        <w:rPr>
          <w:rStyle w:val="eop"/>
          <w:rFonts w:eastAsiaTheme="majorEastAsia"/>
          <w:b/>
          <w:bCs/>
          <w:color w:val="000000"/>
          <w:sz w:val="48"/>
          <w:szCs w:val="48"/>
          <w:shd w:val="clear" w:color="auto" w:fill="FFFFFF"/>
          <w:lang w:val="bg-BG"/>
        </w:rPr>
        <w:t>Тема</w:t>
      </w:r>
      <w:r w:rsidRPr="00075D27">
        <w:rPr>
          <w:rStyle w:val="eop"/>
          <w:rFonts w:eastAsiaTheme="majorEastAsia"/>
          <w:b/>
          <w:bCs/>
          <w:color w:val="000000"/>
          <w:sz w:val="48"/>
          <w:szCs w:val="48"/>
          <w:shd w:val="clear" w:color="auto" w:fill="FFFFFF"/>
        </w:rPr>
        <w:t>:</w:t>
      </w:r>
    </w:p>
    <w:p w14:paraId="124A653A" w14:textId="13A7E738" w:rsidR="0059569C" w:rsidRPr="00075D27" w:rsidRDefault="0059569C" w:rsidP="0059569C">
      <w:pPr>
        <w:pStyle w:val="paragraph"/>
        <w:spacing w:line="360" w:lineRule="auto"/>
        <w:jc w:val="center"/>
        <w:textAlignment w:val="baseline"/>
        <w:rPr>
          <w:rStyle w:val="eop"/>
          <w:rFonts w:eastAsiaTheme="majorEastAsia"/>
          <w:b/>
          <w:bCs/>
          <w:color w:val="000000"/>
          <w:sz w:val="48"/>
          <w:szCs w:val="48"/>
          <w:shd w:val="clear" w:color="auto" w:fill="FFFFFF"/>
          <w:lang w:val="bg-BG"/>
        </w:rPr>
      </w:pPr>
      <w:r>
        <w:rPr>
          <w:rStyle w:val="eop"/>
          <w:rFonts w:eastAsiaTheme="majorEastAsia"/>
          <w:b/>
          <w:bCs/>
          <w:color w:val="000000"/>
          <w:sz w:val="48"/>
          <w:szCs w:val="48"/>
          <w:shd w:val="clear" w:color="auto" w:fill="FFFFFF"/>
          <w:lang w:val="bg-BG"/>
        </w:rPr>
        <w:t>ПРОЕКТИРАНЕ И РАЗРАБОТВАНЕ НА СИСТЕМА ЗА КОНТРОЛ НА КЛИЕНТИТЕ</w:t>
      </w:r>
      <w:r w:rsidR="009558C8">
        <w:rPr>
          <w:rStyle w:val="eop"/>
          <w:rFonts w:eastAsiaTheme="majorEastAsia"/>
          <w:b/>
          <w:bCs/>
          <w:color w:val="000000"/>
          <w:sz w:val="48"/>
          <w:szCs w:val="48"/>
          <w:shd w:val="clear" w:color="auto" w:fill="FFFFFF"/>
          <w:lang w:val="bg-BG"/>
        </w:rPr>
        <w:t>*******ОПРАВИ</w:t>
      </w:r>
    </w:p>
    <w:p w14:paraId="4B1A1492" w14:textId="77777777" w:rsidR="0059569C" w:rsidRPr="0076518F" w:rsidRDefault="0059569C" w:rsidP="0059569C">
      <w:pPr>
        <w:pStyle w:val="paragraph"/>
        <w:jc w:val="center"/>
        <w:textAlignment w:val="baseline"/>
      </w:pPr>
    </w:p>
    <w:p w14:paraId="42940F36" w14:textId="77777777" w:rsidR="0059569C" w:rsidRPr="0076518F" w:rsidRDefault="0059569C" w:rsidP="0059569C">
      <w:pPr>
        <w:pStyle w:val="paragraph"/>
        <w:jc w:val="center"/>
        <w:textAlignment w:val="baseline"/>
      </w:pPr>
      <w:r w:rsidRPr="0076518F">
        <w:rPr>
          <w:rStyle w:val="eop"/>
          <w:rFonts w:eastAsiaTheme="majorEastAsia"/>
          <w:sz w:val="56"/>
          <w:szCs w:val="56"/>
        </w:rPr>
        <w:t> </w:t>
      </w:r>
    </w:p>
    <w:p w14:paraId="45187338" w14:textId="77777777" w:rsidR="0059569C" w:rsidRPr="0076518F" w:rsidRDefault="0059569C" w:rsidP="0059569C">
      <w:pPr>
        <w:pStyle w:val="paragraph"/>
        <w:jc w:val="center"/>
        <w:textAlignment w:val="baseline"/>
      </w:pPr>
      <w:r w:rsidRPr="0076518F">
        <w:rPr>
          <w:rStyle w:val="eop"/>
          <w:rFonts w:eastAsiaTheme="majorEastAsia"/>
          <w:sz w:val="56"/>
          <w:szCs w:val="56"/>
        </w:rPr>
        <w:t> </w:t>
      </w:r>
    </w:p>
    <w:p w14:paraId="5608F4B3" w14:textId="77777777" w:rsidR="0059569C" w:rsidRPr="0076518F" w:rsidRDefault="0059569C" w:rsidP="0059569C">
      <w:pPr>
        <w:pStyle w:val="paragraph"/>
        <w:jc w:val="center"/>
        <w:textAlignment w:val="baseline"/>
        <w:rPr>
          <w:rStyle w:val="eop"/>
          <w:rFonts w:eastAsiaTheme="majorEastAsia"/>
          <w:sz w:val="56"/>
          <w:szCs w:val="56"/>
        </w:rPr>
      </w:pPr>
    </w:p>
    <w:p w14:paraId="30A04A33" w14:textId="77777777" w:rsidR="0059569C" w:rsidRPr="0076518F" w:rsidRDefault="0059569C" w:rsidP="0059569C">
      <w:pPr>
        <w:pStyle w:val="paragraph"/>
        <w:jc w:val="center"/>
        <w:textAlignment w:val="baseline"/>
      </w:pPr>
      <w:r w:rsidRPr="0076518F">
        <w:rPr>
          <w:rStyle w:val="eop"/>
          <w:rFonts w:eastAsiaTheme="majorEastAsia"/>
          <w:sz w:val="56"/>
          <w:szCs w:val="56"/>
        </w:rPr>
        <w:t>  </w:t>
      </w:r>
    </w:p>
    <w:p w14:paraId="104B51D5" w14:textId="77777777" w:rsidR="0059569C" w:rsidRDefault="0059569C" w:rsidP="0059569C">
      <w:pPr>
        <w:pStyle w:val="paragraph"/>
        <w:textAlignment w:val="baseline"/>
        <w:rPr>
          <w:rStyle w:val="normaltextrun"/>
          <w:sz w:val="28"/>
          <w:szCs w:val="28"/>
          <w:lang w:val="bg-BG"/>
        </w:rPr>
      </w:pPr>
      <w:r w:rsidRPr="00BB5DC8">
        <w:rPr>
          <w:rStyle w:val="normaltextrun"/>
          <w:b/>
          <w:bCs/>
          <w:sz w:val="28"/>
          <w:szCs w:val="28"/>
          <w:lang w:val="bg-BG"/>
        </w:rPr>
        <w:t xml:space="preserve">Дипломант: </w:t>
      </w:r>
      <w:r w:rsidRPr="00BB5DC8">
        <w:rPr>
          <w:rStyle w:val="normaltextrun"/>
          <w:b/>
          <w:bCs/>
          <w:sz w:val="28"/>
          <w:szCs w:val="28"/>
          <w:lang w:val="bg-BG"/>
        </w:rPr>
        <w:tab/>
      </w:r>
      <w:r w:rsidRPr="00144C8C">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Pr>
          <w:rStyle w:val="normaltextrun"/>
          <w:sz w:val="28"/>
          <w:szCs w:val="28"/>
          <w:lang w:val="bg-BG"/>
        </w:rPr>
        <w:tab/>
      </w:r>
      <w:r w:rsidRPr="00BB5DC8">
        <w:rPr>
          <w:rStyle w:val="normaltextrun"/>
          <w:b/>
          <w:bCs/>
          <w:sz w:val="28"/>
          <w:szCs w:val="28"/>
          <w:lang w:val="bg-BG"/>
        </w:rPr>
        <w:t>Научен ръководител:</w:t>
      </w:r>
      <w:r w:rsidRPr="00144C8C">
        <w:rPr>
          <w:rStyle w:val="normaltextrun"/>
          <w:sz w:val="28"/>
          <w:szCs w:val="28"/>
          <w:lang w:val="bg-BG"/>
        </w:rPr>
        <w:t xml:space="preserve"> </w:t>
      </w:r>
    </w:p>
    <w:p w14:paraId="348F20E9" w14:textId="5EF5F972" w:rsidR="0059569C" w:rsidRPr="009D1028" w:rsidRDefault="0059569C" w:rsidP="0059569C">
      <w:pPr>
        <w:pStyle w:val="paragraph"/>
        <w:textAlignment w:val="baseline"/>
        <w:rPr>
          <w:rStyle w:val="eop"/>
          <w:rFonts w:eastAsiaTheme="majorEastAsia"/>
          <w:szCs w:val="28"/>
          <w:lang w:val="bg-BG"/>
        </w:rPr>
      </w:pPr>
      <w:r w:rsidRPr="0076518F">
        <w:rPr>
          <w:rStyle w:val="normaltextrun"/>
          <w:sz w:val="28"/>
          <w:szCs w:val="28"/>
          <w:lang w:val="bg-BG"/>
        </w:rPr>
        <w:t>Ивайло Пламенов Руменов</w:t>
      </w:r>
      <w:r w:rsidRPr="0076518F">
        <w:rPr>
          <w:rStyle w:val="eop"/>
          <w:rFonts w:eastAsiaTheme="majorEastAsia"/>
          <w:szCs w:val="28"/>
        </w:rPr>
        <w:t> </w:t>
      </w:r>
      <w:r w:rsidRPr="0076518F">
        <w:rPr>
          <w:rStyle w:val="eop"/>
          <w:rFonts w:eastAsiaTheme="majorEastAsia"/>
          <w:szCs w:val="28"/>
        </w:rPr>
        <w:tab/>
      </w:r>
      <w:r>
        <w:rPr>
          <w:rStyle w:val="eop"/>
          <w:rFonts w:eastAsiaTheme="majorEastAsia"/>
          <w:szCs w:val="28"/>
        </w:rPr>
        <w:tab/>
      </w:r>
      <w:r>
        <w:rPr>
          <w:rStyle w:val="eop"/>
          <w:rFonts w:eastAsiaTheme="majorEastAsia"/>
          <w:szCs w:val="28"/>
        </w:rPr>
        <w:tab/>
      </w:r>
      <w:r>
        <w:rPr>
          <w:rStyle w:val="eop"/>
          <w:rFonts w:eastAsiaTheme="majorEastAsia"/>
          <w:szCs w:val="28"/>
        </w:rPr>
        <w:tab/>
      </w:r>
      <w:r>
        <w:rPr>
          <w:rStyle w:val="eop"/>
          <w:rFonts w:eastAsiaTheme="majorEastAsia"/>
          <w:szCs w:val="28"/>
          <w:lang w:val="bg-BG"/>
        </w:rPr>
        <w:t xml:space="preserve">Доц. </w:t>
      </w:r>
      <w:r w:rsidR="00AF295B">
        <w:rPr>
          <w:rStyle w:val="eop"/>
          <w:rFonts w:eastAsiaTheme="majorEastAsia"/>
          <w:szCs w:val="28"/>
          <w:lang w:val="bg-BG"/>
        </w:rPr>
        <w:t>Христо Ненов</w:t>
      </w:r>
    </w:p>
    <w:p w14:paraId="71EE5DE3" w14:textId="77777777" w:rsidR="0059569C" w:rsidRDefault="0059569C" w:rsidP="0059569C">
      <w:pPr>
        <w:pStyle w:val="paragraph"/>
        <w:textAlignment w:val="baseline"/>
        <w:rPr>
          <w:rStyle w:val="eop"/>
          <w:rFonts w:eastAsiaTheme="majorEastAsia"/>
          <w:szCs w:val="28"/>
        </w:rPr>
      </w:pPr>
      <w:r w:rsidRPr="0076518F">
        <w:rPr>
          <w:rStyle w:val="eop"/>
          <w:rFonts w:eastAsiaTheme="majorEastAsia"/>
          <w:szCs w:val="28"/>
        </w:rPr>
        <w:tab/>
      </w:r>
      <w:r w:rsidRPr="0076518F">
        <w:rPr>
          <w:rStyle w:val="eop"/>
          <w:rFonts w:eastAsiaTheme="majorEastAsia"/>
          <w:szCs w:val="28"/>
        </w:rPr>
        <w:tab/>
      </w:r>
      <w:r w:rsidRPr="0076518F">
        <w:rPr>
          <w:rStyle w:val="eop"/>
          <w:rFonts w:eastAsiaTheme="majorEastAsia"/>
          <w:szCs w:val="28"/>
        </w:rPr>
        <w:tab/>
      </w:r>
    </w:p>
    <w:p w14:paraId="6094C619" w14:textId="77777777" w:rsidR="0059569C" w:rsidRDefault="0059569C" w:rsidP="0059569C">
      <w:pPr>
        <w:pStyle w:val="paragraph"/>
        <w:textAlignment w:val="baseline"/>
        <w:rPr>
          <w:rStyle w:val="eop"/>
          <w:rFonts w:eastAsiaTheme="majorEastAsia"/>
          <w:szCs w:val="28"/>
        </w:rPr>
      </w:pPr>
    </w:p>
    <w:p w14:paraId="46809801" w14:textId="77777777" w:rsidR="0059569C" w:rsidRDefault="0059569C" w:rsidP="0059569C">
      <w:pPr>
        <w:pStyle w:val="paragraph"/>
        <w:textAlignment w:val="baseline"/>
        <w:rPr>
          <w:rStyle w:val="eop"/>
          <w:rFonts w:eastAsiaTheme="majorEastAsia"/>
          <w:szCs w:val="28"/>
        </w:rPr>
      </w:pPr>
    </w:p>
    <w:p w14:paraId="4E543FEB" w14:textId="77777777" w:rsidR="0059569C" w:rsidRDefault="0059569C" w:rsidP="0059569C">
      <w:pPr>
        <w:pStyle w:val="paragraph"/>
        <w:ind w:firstLine="0"/>
        <w:textAlignment w:val="baseline"/>
        <w:rPr>
          <w:rStyle w:val="eop"/>
          <w:rFonts w:eastAsiaTheme="majorEastAsia"/>
          <w:szCs w:val="28"/>
        </w:rPr>
      </w:pPr>
    </w:p>
    <w:p w14:paraId="1125073F" w14:textId="710B91E9" w:rsidR="0059569C" w:rsidRPr="00AF295B" w:rsidRDefault="0059569C" w:rsidP="0059569C">
      <w:pPr>
        <w:spacing w:after="0" w:line="240" w:lineRule="auto"/>
        <w:textAlignment w:val="baseline"/>
        <w:rPr>
          <w:rFonts w:ascii="Segoe UI" w:eastAsia="Times New Roman" w:hAnsi="Segoe UI" w:cs="Segoe UI"/>
          <w:sz w:val="18"/>
          <w:szCs w:val="18"/>
          <w:lang w:val="bg-BG" w:eastAsia="bg-BG"/>
        </w:rPr>
      </w:pPr>
      <w:proofErr w:type="spellStart"/>
      <w:r w:rsidRPr="00BB5DC8">
        <w:rPr>
          <w:rFonts w:eastAsia="Times New Roman" w:cs="Times New Roman"/>
          <w:b/>
          <w:bCs/>
          <w:sz w:val="28"/>
          <w:szCs w:val="28"/>
          <w:lang w:eastAsia="bg-BG"/>
        </w:rPr>
        <w:t>Специалност</w:t>
      </w:r>
      <w:proofErr w:type="spellEnd"/>
      <w:r w:rsidRPr="00BB5DC8">
        <w:rPr>
          <w:rFonts w:eastAsia="Times New Roman" w:cs="Times New Roman"/>
          <w:b/>
          <w:bCs/>
          <w:sz w:val="28"/>
          <w:szCs w:val="28"/>
          <w:lang w:eastAsia="bg-BG"/>
        </w:rPr>
        <w:t xml:space="preserve"> </w:t>
      </w:r>
      <w:r w:rsidR="00AF295B">
        <w:rPr>
          <w:rFonts w:eastAsia="Times New Roman" w:cs="Times New Roman"/>
          <w:sz w:val="28"/>
          <w:szCs w:val="28"/>
          <w:lang w:val="bg-BG" w:eastAsia="bg-BG"/>
        </w:rPr>
        <w:t xml:space="preserve">Софтуерно </w:t>
      </w:r>
      <w:proofErr w:type="spellStart"/>
      <w:r w:rsidR="00AF295B">
        <w:rPr>
          <w:rFonts w:eastAsia="Times New Roman" w:cs="Times New Roman"/>
          <w:sz w:val="28"/>
          <w:szCs w:val="28"/>
          <w:lang w:val="bg-BG" w:eastAsia="bg-BG"/>
        </w:rPr>
        <w:t>инжинерство</w:t>
      </w:r>
      <w:proofErr w:type="spellEnd"/>
    </w:p>
    <w:p w14:paraId="6CBB650D" w14:textId="1FE56173" w:rsidR="0059569C" w:rsidRPr="00AF295B" w:rsidRDefault="0059569C" w:rsidP="0059569C">
      <w:pPr>
        <w:spacing w:after="0" w:line="240" w:lineRule="auto"/>
        <w:jc w:val="left"/>
        <w:textAlignment w:val="baseline"/>
        <w:rPr>
          <w:rFonts w:ascii="Segoe UI" w:eastAsia="Times New Roman" w:hAnsi="Segoe UI" w:cs="Segoe UI"/>
          <w:sz w:val="18"/>
          <w:szCs w:val="18"/>
          <w:lang w:val="bg-BG" w:eastAsia="bg-BG"/>
        </w:rPr>
      </w:pPr>
      <w:proofErr w:type="spellStart"/>
      <w:r w:rsidRPr="00BB5DC8">
        <w:rPr>
          <w:rFonts w:eastAsia="Times New Roman" w:cs="Times New Roman"/>
          <w:b/>
          <w:bCs/>
          <w:sz w:val="28"/>
          <w:szCs w:val="28"/>
          <w:lang w:eastAsia="bg-BG"/>
        </w:rPr>
        <w:t>Фак</w:t>
      </w:r>
      <w:proofErr w:type="spellEnd"/>
      <w:r w:rsidRPr="00BB5DC8">
        <w:rPr>
          <w:rFonts w:eastAsia="Times New Roman" w:cs="Times New Roman"/>
          <w:b/>
          <w:bCs/>
          <w:sz w:val="28"/>
          <w:szCs w:val="28"/>
          <w:lang w:eastAsia="bg-BG"/>
        </w:rPr>
        <w:t>. №</w:t>
      </w:r>
      <w:r>
        <w:rPr>
          <w:rFonts w:eastAsia="Times New Roman" w:cs="Times New Roman"/>
          <w:b/>
          <w:bCs/>
          <w:sz w:val="28"/>
          <w:szCs w:val="28"/>
          <w:lang w:eastAsia="bg-BG"/>
        </w:rPr>
        <w:t xml:space="preserve"> </w:t>
      </w:r>
      <w:r w:rsidR="00AF295B">
        <w:rPr>
          <w:rFonts w:eastAsia="Times New Roman" w:cs="Times New Roman"/>
          <w:b/>
          <w:bCs/>
          <w:sz w:val="28"/>
          <w:szCs w:val="28"/>
          <w:lang w:val="bg-BG" w:eastAsia="bg-BG"/>
        </w:rPr>
        <w:t>23651227</w:t>
      </w:r>
    </w:p>
    <w:p w14:paraId="3F707A36" w14:textId="7A9A1AC0" w:rsidR="00AF295B" w:rsidRDefault="00AF295B" w:rsidP="00AF295B">
      <w:pPr>
        <w:pStyle w:val="Heading1"/>
      </w:pPr>
      <w:r>
        <w:lastRenderedPageBreak/>
        <w:t>Увод</w:t>
      </w:r>
    </w:p>
    <w:p w14:paraId="16FB095C" w14:textId="1855EE1D" w:rsidR="00AF295B" w:rsidRPr="00AF295B" w:rsidRDefault="00AF295B" w:rsidP="00AF295B">
      <w:pPr>
        <w:pStyle w:val="Heading1"/>
      </w:pPr>
      <w:r>
        <w:t>Изложение</w:t>
      </w:r>
    </w:p>
    <w:p w14:paraId="59A9A14F" w14:textId="31673A51" w:rsidR="00AF295B" w:rsidRDefault="00AF295B" w:rsidP="00AF295B">
      <w:pPr>
        <w:pStyle w:val="Heading1"/>
      </w:pPr>
      <w:r>
        <w:t>Проектиране</w:t>
      </w:r>
    </w:p>
    <w:p w14:paraId="6C4D0FC1" w14:textId="28EB2B67" w:rsidR="00AF295B" w:rsidRDefault="00AF295B" w:rsidP="00AF295B">
      <w:pPr>
        <w:pStyle w:val="Heading1"/>
      </w:pPr>
      <w:r>
        <w:t>Заключение</w:t>
      </w:r>
    </w:p>
    <w:p w14:paraId="2DBFDB01" w14:textId="77777777" w:rsidR="006865ED" w:rsidRDefault="006865ED" w:rsidP="006865ED">
      <w:pPr>
        <w:pStyle w:val="Heading1"/>
      </w:pPr>
      <w:r>
        <w:t>Архитектура</w:t>
      </w:r>
    </w:p>
    <w:p w14:paraId="4F65B20F" w14:textId="77777777" w:rsidR="009558C8" w:rsidRPr="009558C8" w:rsidRDefault="009558C8" w:rsidP="009558C8">
      <w:pPr>
        <w:rPr>
          <w:lang w:val="bg-BG"/>
        </w:rPr>
      </w:pPr>
    </w:p>
    <w:p w14:paraId="5A73F661" w14:textId="77777777" w:rsidR="006865ED" w:rsidRPr="006865ED" w:rsidRDefault="006865ED" w:rsidP="006865ED">
      <w:pPr>
        <w:rPr>
          <w:lang w:val="bg-BG"/>
        </w:rPr>
      </w:pPr>
    </w:p>
    <w:p w14:paraId="6B6B5ADB" w14:textId="466964E6" w:rsidR="008573B6" w:rsidRDefault="008573B6" w:rsidP="00C85B03">
      <w:pPr>
        <w:pStyle w:val="Heading1"/>
      </w:pPr>
      <w:r>
        <w:t>Контролер</w:t>
      </w:r>
    </w:p>
    <w:p w14:paraId="65082198" w14:textId="43150CBA" w:rsidR="008573B6" w:rsidRDefault="008573B6" w:rsidP="008573B6">
      <w:pPr>
        <w:rPr>
          <w:lang w:val="bg-BG"/>
        </w:rPr>
      </w:pPr>
      <w:r>
        <w:rPr>
          <w:lang w:val="bg-BG"/>
        </w:rPr>
        <w:t xml:space="preserve">Контролера представлява връзката помежду вътрешната </w:t>
      </w:r>
      <w:r>
        <w:t>modbus</w:t>
      </w:r>
      <w:r>
        <w:rPr>
          <w:lang w:val="bg-BG"/>
        </w:rPr>
        <w:t xml:space="preserve"> мрежа на клиента и централизираната сървърна система.</w:t>
      </w:r>
    </w:p>
    <w:p w14:paraId="2D9DB05F" w14:textId="316AE406" w:rsidR="008573B6" w:rsidRDefault="00B226B9" w:rsidP="00B226B9">
      <w:pPr>
        <w:pStyle w:val="Heading2"/>
        <w:rPr>
          <w:lang w:val="bg-BG"/>
        </w:rPr>
      </w:pPr>
      <w:r>
        <w:rPr>
          <w:lang w:val="bg-BG"/>
        </w:rPr>
        <w:tab/>
        <w:t>Хардуер</w:t>
      </w:r>
    </w:p>
    <w:p w14:paraId="37E59A45" w14:textId="77777777" w:rsidR="00E015D1" w:rsidRDefault="00B226B9" w:rsidP="00B226B9">
      <w:pPr>
        <w:rPr>
          <w:lang w:val="bg-BG"/>
        </w:rPr>
      </w:pPr>
      <w:r>
        <w:rPr>
          <w:lang w:val="bg-BG"/>
        </w:rPr>
        <w:tab/>
        <w:t xml:space="preserve">Хардуера предвиден за прототип е микро контролер способен да подържа </w:t>
      </w:r>
      <w:r>
        <w:t xml:space="preserve">Linux </w:t>
      </w:r>
      <w:r>
        <w:rPr>
          <w:lang w:val="bg-BG"/>
        </w:rPr>
        <w:t>базирана операционна си</w:t>
      </w:r>
      <w:r w:rsidR="00E015D1">
        <w:rPr>
          <w:lang w:val="bg-BG"/>
        </w:rPr>
        <w:t>с</w:t>
      </w:r>
      <w:r>
        <w:rPr>
          <w:lang w:val="bg-BG"/>
        </w:rPr>
        <w:t xml:space="preserve">тема, да има </w:t>
      </w:r>
      <w:r w:rsidR="00E015D1">
        <w:rPr>
          <w:lang w:val="bg-BG"/>
        </w:rPr>
        <w:t xml:space="preserve">сериен порт от тип </w:t>
      </w:r>
      <w:r w:rsidR="00E015D1">
        <w:t>usb</w:t>
      </w:r>
      <w:r w:rsidR="00E015D1">
        <w:rPr>
          <w:lang w:val="bg-BG"/>
        </w:rPr>
        <w:t xml:space="preserve">, да има </w:t>
      </w:r>
      <w:r w:rsidR="00E015D1">
        <w:t xml:space="preserve">Ethernet </w:t>
      </w:r>
      <w:r w:rsidR="00E015D1">
        <w:rPr>
          <w:lang w:val="bg-BG"/>
        </w:rPr>
        <w:t xml:space="preserve">порт и по възможност да има </w:t>
      </w:r>
      <w:r w:rsidR="00E015D1">
        <w:t>html out</w:t>
      </w:r>
      <w:r w:rsidR="00E015D1">
        <w:rPr>
          <w:lang w:val="bg-BG"/>
        </w:rPr>
        <w:t xml:space="preserve"> порт. Тези характеристики биват покрити от множествено микро контролери. Проучени микро контролери подходя за целта са:</w:t>
      </w:r>
    </w:p>
    <w:p w14:paraId="798C8752" w14:textId="77777777" w:rsidR="00E015D1" w:rsidRDefault="00E015D1" w:rsidP="00B226B9">
      <w:pPr>
        <w:rPr>
          <w:lang w:val="bg-BG"/>
        </w:rPr>
      </w:pPr>
      <w:r w:rsidRPr="00E015D1">
        <w:rPr>
          <w:lang w:val="bg-BG"/>
        </w:rPr>
        <w:t>Orange Pi Zero2</w:t>
      </w:r>
      <w:r>
        <w:t xml:space="preserve">: </w:t>
      </w:r>
      <w:r>
        <w:tab/>
      </w:r>
    </w:p>
    <w:p w14:paraId="44B2DFA6"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Orange Pi Zero2 е малък едноплатков компютър, създаден от компанията Shenzhen Xunlong Software CO., Limited. Този компактен и достъпен компютър е предназначен за различни DIY проекти, разработка на вградени системи и IoT (Интернет на нещата) приложения.</w:t>
      </w:r>
    </w:p>
    <w:p w14:paraId="1D3AA9E4" w14:textId="584EB709" w:rsidR="00661E37" w:rsidRPr="00661E37" w:rsidRDefault="00661E37" w:rsidP="00661E37">
      <w:pPr>
        <w:spacing w:before="100" w:beforeAutospacing="1" w:after="100" w:afterAutospacing="1" w:line="240" w:lineRule="auto"/>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Основни характеристики на Orange Pi Zero2 включват</w:t>
      </w:r>
      <w:r>
        <w:rPr>
          <w:rFonts w:eastAsia="Times New Roman" w:cs="Times New Roman"/>
          <w:b/>
          <w:bCs/>
          <w:kern w:val="0"/>
          <w:sz w:val="24"/>
          <w:szCs w:val="24"/>
          <w:lang w:val="bg-BG"/>
          <w14:ligatures w14:val="none"/>
        </w:rPr>
        <w:t>:</w:t>
      </w:r>
    </w:p>
    <w:p w14:paraId="6E944759"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Процесор и производителност</w:t>
      </w:r>
      <w:r w:rsidRPr="00661E37">
        <w:rPr>
          <w:rFonts w:eastAsia="Times New Roman" w:cs="Times New Roman"/>
          <w:kern w:val="0"/>
          <w:sz w:val="24"/>
          <w:szCs w:val="24"/>
          <w14:ligatures w14:val="none"/>
        </w:rPr>
        <w:t>: Orange Pi Zero2 е оборудван с Allwinner H616 SoC, който включва четириядрен ARM Cortex-A53 процесор. Този процесор предлага добра производителност за широк кръг от приложения.</w:t>
      </w:r>
    </w:p>
    <w:p w14:paraId="49821206"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Графика</w:t>
      </w:r>
      <w:r w:rsidRPr="00661E37">
        <w:rPr>
          <w:rFonts w:eastAsia="Times New Roman" w:cs="Times New Roman"/>
          <w:kern w:val="0"/>
          <w:sz w:val="24"/>
          <w:szCs w:val="24"/>
          <w14:ligatures w14:val="none"/>
        </w:rPr>
        <w:t>: Вградената графика е Mali G31 MP2 GPU, която поддържа 3D графика и видео ускорение, позволявайки възпроизвеждане на висококачествено видео и графични приложения.</w:t>
      </w:r>
    </w:p>
    <w:p w14:paraId="1DFA5137"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Памет</w:t>
      </w:r>
      <w:r w:rsidRPr="00661E37">
        <w:rPr>
          <w:rFonts w:eastAsia="Times New Roman" w:cs="Times New Roman"/>
          <w:kern w:val="0"/>
          <w:sz w:val="24"/>
          <w:szCs w:val="24"/>
          <w14:ligatures w14:val="none"/>
        </w:rPr>
        <w:t>: Устройството разполага с 512MB или 1GB DDR3 RAM, в зависимост от конкретния модел, което осигурява достатъчно памет за повечето леки до средно тежки задачи.</w:t>
      </w:r>
    </w:p>
    <w:p w14:paraId="270A6713"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Съхранение и разширение</w:t>
      </w:r>
      <w:r w:rsidRPr="00661E37">
        <w:rPr>
          <w:rFonts w:eastAsia="Times New Roman" w:cs="Times New Roman"/>
          <w:kern w:val="0"/>
          <w:sz w:val="24"/>
          <w:szCs w:val="24"/>
          <w14:ligatures w14:val="none"/>
        </w:rPr>
        <w:t>: Orange Pi Zero2 разполага с microSD слот за разширяемо съхранение, което позволява инсталирането на операционни системи и приложения.</w:t>
      </w:r>
    </w:p>
    <w:p w14:paraId="752DE678" w14:textId="77777777" w:rsid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lastRenderedPageBreak/>
        <w:t>Свързаност</w:t>
      </w:r>
      <w:r w:rsidRPr="00661E37">
        <w:rPr>
          <w:rFonts w:eastAsia="Times New Roman" w:cs="Times New Roman"/>
          <w:kern w:val="0"/>
          <w:sz w:val="24"/>
          <w:szCs w:val="24"/>
          <w14:ligatures w14:val="none"/>
        </w:rPr>
        <w:t>:</w:t>
      </w:r>
    </w:p>
    <w:p w14:paraId="04E38335" w14:textId="3C1A9CA8" w:rsidR="00661E37" w:rsidRPr="00661E37" w:rsidRDefault="00661E37" w:rsidP="00661E37">
      <w:pPr>
        <w:spacing w:before="100" w:beforeAutospacing="1" w:after="100" w:afterAutospacing="1" w:line="240" w:lineRule="auto"/>
        <w:ind w:left="360"/>
        <w:rPr>
          <w:rFonts w:eastAsia="Times New Roman" w:cs="Times New Roman"/>
          <w:kern w:val="0"/>
          <w:sz w:val="24"/>
          <w:szCs w:val="24"/>
          <w:lang w:val="bg-BG"/>
          <w14:ligatures w14:val="none"/>
        </w:rPr>
      </w:pPr>
      <w:r w:rsidRPr="00661E37">
        <w:rPr>
          <w:rFonts w:eastAsia="Times New Roman" w:cs="Times New Roman"/>
          <w:b/>
          <w:bCs/>
          <w:kern w:val="0"/>
          <w:sz w:val="24"/>
          <w:szCs w:val="24"/>
          <w14:ligatures w14:val="none"/>
        </w:rPr>
        <w:t>Wi-Fi и Bluetooth</w:t>
      </w:r>
      <w:r w:rsidRPr="00661E37">
        <w:rPr>
          <w:rFonts w:eastAsia="Times New Roman" w:cs="Times New Roman"/>
          <w:kern w:val="0"/>
          <w:sz w:val="24"/>
          <w:szCs w:val="24"/>
          <w14:ligatures w14:val="none"/>
        </w:rPr>
        <w:t>: Вградена поддръжка за 2.4GHz Wi-Fi и Bluetooth 4.2, което улеснява безжичната свързаност и комуникация.</w:t>
      </w:r>
      <w:r>
        <w:rPr>
          <w:rFonts w:eastAsia="Times New Roman" w:cs="Times New Roman"/>
          <w:kern w:val="0"/>
          <w:sz w:val="24"/>
          <w:szCs w:val="24"/>
          <w:lang w:val="bg-BG"/>
          <w14:ligatures w14:val="none"/>
        </w:rPr>
        <w:t xml:space="preserve"> </w:t>
      </w:r>
      <w:r w:rsidRPr="00661E37">
        <w:rPr>
          <w:rFonts w:eastAsia="Times New Roman" w:cs="Times New Roman"/>
          <w:b/>
          <w:bCs/>
          <w:kern w:val="0"/>
          <w:sz w:val="24"/>
          <w:szCs w:val="24"/>
          <w14:ligatures w14:val="none"/>
        </w:rPr>
        <w:t>Ethernet</w:t>
      </w:r>
      <w:r w:rsidRPr="00661E37">
        <w:rPr>
          <w:rFonts w:eastAsia="Times New Roman" w:cs="Times New Roman"/>
          <w:kern w:val="0"/>
          <w:sz w:val="24"/>
          <w:szCs w:val="24"/>
          <w14:ligatures w14:val="none"/>
        </w:rPr>
        <w:t>: 100Mbps Ethernet порт за стабилна кабелна мрежова връзка.</w:t>
      </w:r>
    </w:p>
    <w:p w14:paraId="272D3EBB"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Портове и интерфейси</w:t>
      </w:r>
      <w:r w:rsidRPr="00661E37">
        <w:rPr>
          <w:rFonts w:eastAsia="Times New Roman" w:cs="Times New Roman"/>
          <w:kern w:val="0"/>
          <w:sz w:val="24"/>
          <w:szCs w:val="24"/>
          <w14:ligatures w14:val="none"/>
        </w:rPr>
        <w:t>:</w:t>
      </w:r>
    </w:p>
    <w:p w14:paraId="0DCC4170"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HDMI</w:t>
      </w:r>
      <w:r w:rsidRPr="00661E37">
        <w:rPr>
          <w:rFonts w:eastAsia="Times New Roman" w:cs="Times New Roman"/>
          <w:kern w:val="0"/>
          <w:sz w:val="24"/>
          <w:szCs w:val="24"/>
          <w14:ligatures w14:val="none"/>
        </w:rPr>
        <w:t>: Пълноразмерен HDMI порт за свързване към дисплеи и телевизори.</w:t>
      </w:r>
    </w:p>
    <w:p w14:paraId="6FF70D52"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USB</w:t>
      </w:r>
      <w:r w:rsidRPr="00661E37">
        <w:rPr>
          <w:rFonts w:eastAsia="Times New Roman" w:cs="Times New Roman"/>
          <w:kern w:val="0"/>
          <w:sz w:val="24"/>
          <w:szCs w:val="24"/>
          <w14:ligatures w14:val="none"/>
        </w:rPr>
        <w:t>: Различни USB портове за свързване на периферни устройства като клавиатури, мишки и други.</w:t>
      </w:r>
    </w:p>
    <w:p w14:paraId="73C7065C" w14:textId="77777777" w:rsidR="00661E37" w:rsidRPr="00661E37" w:rsidRDefault="00661E37" w:rsidP="00661E37">
      <w:pPr>
        <w:spacing w:before="100" w:beforeAutospacing="1" w:after="100" w:afterAutospacing="1" w:line="240" w:lineRule="auto"/>
        <w:ind w:left="108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GPIO</w:t>
      </w:r>
      <w:r w:rsidRPr="00661E37">
        <w:rPr>
          <w:rFonts w:eastAsia="Times New Roman" w:cs="Times New Roman"/>
          <w:kern w:val="0"/>
          <w:sz w:val="24"/>
          <w:szCs w:val="24"/>
          <w14:ligatures w14:val="none"/>
        </w:rPr>
        <w:t>: General Purpose Input/Output пинове за свързване на сензори и други компоненти, което го прави идеален за хоби и професионални електронни проекти.</w:t>
      </w:r>
    </w:p>
    <w:p w14:paraId="354BF620" w14:textId="77777777" w:rsidR="00661E37" w:rsidRPr="00661E37" w:rsidRDefault="00661E37" w:rsidP="00661E37">
      <w:pPr>
        <w:spacing w:before="100" w:beforeAutospacing="1" w:after="100" w:afterAutospacing="1" w:line="240" w:lineRule="auto"/>
        <w:ind w:left="360"/>
        <w:rPr>
          <w:rFonts w:eastAsia="Times New Roman" w:cs="Times New Roman"/>
          <w:kern w:val="0"/>
          <w:sz w:val="24"/>
          <w:szCs w:val="24"/>
          <w14:ligatures w14:val="none"/>
        </w:rPr>
      </w:pPr>
      <w:r w:rsidRPr="00661E37">
        <w:rPr>
          <w:rFonts w:eastAsia="Times New Roman" w:cs="Times New Roman"/>
          <w:b/>
          <w:bCs/>
          <w:kern w:val="0"/>
          <w:sz w:val="24"/>
          <w:szCs w:val="24"/>
          <w14:ligatures w14:val="none"/>
        </w:rPr>
        <w:t>Операционни системи</w:t>
      </w:r>
      <w:r w:rsidRPr="00661E37">
        <w:rPr>
          <w:rFonts w:eastAsia="Times New Roman" w:cs="Times New Roman"/>
          <w:kern w:val="0"/>
          <w:sz w:val="24"/>
          <w:szCs w:val="24"/>
          <w14:ligatures w14:val="none"/>
        </w:rPr>
        <w:t>: Поддържа различни операционни системи като Android, Ubuntu и Debian, предоставяйки гъвкавост и лесна интеграция в различни среди.</w:t>
      </w:r>
    </w:p>
    <w:p w14:paraId="3E2E0975" w14:textId="77777777" w:rsidR="00661E37" w:rsidRPr="00661E37" w:rsidRDefault="00661E37" w:rsidP="00661E37">
      <w:pPr>
        <w:spacing w:before="100" w:beforeAutospacing="1" w:after="100" w:afterAutospacing="1" w:line="240" w:lineRule="auto"/>
        <w:rPr>
          <w:rFonts w:eastAsia="Times New Roman" w:cs="Times New Roman"/>
          <w:kern w:val="0"/>
          <w:sz w:val="24"/>
          <w:szCs w:val="24"/>
          <w14:ligatures w14:val="none"/>
        </w:rPr>
      </w:pPr>
      <w:r w:rsidRPr="00661E37">
        <w:rPr>
          <w:rFonts w:eastAsia="Times New Roman" w:cs="Times New Roman"/>
          <w:kern w:val="0"/>
          <w:sz w:val="24"/>
          <w:szCs w:val="24"/>
          <w14:ligatures w14:val="none"/>
        </w:rPr>
        <w:t>Със своите компактни размери и мощни функции, Orange Pi Zero2 е подходящ както за начинаещи, така и за напреднали потребители, търсещи надеждно и ефективно решение за своите проекти и приложения.</w:t>
      </w:r>
    </w:p>
    <w:p w14:paraId="2EC4E920" w14:textId="77777777" w:rsidR="00661E37" w:rsidRPr="00661E37" w:rsidRDefault="00661E37" w:rsidP="00B226B9">
      <w:pPr>
        <w:rPr>
          <w:lang w:val="bg-BG"/>
        </w:rPr>
      </w:pPr>
    </w:p>
    <w:p w14:paraId="485548F6" w14:textId="566ECDF6" w:rsidR="00B226B9" w:rsidRDefault="00E015D1" w:rsidP="00B226B9">
      <w:r>
        <w:rPr>
          <w:noProof/>
        </w:rPr>
        <w:lastRenderedPageBreak/>
        <w:drawing>
          <wp:inline distT="0" distB="0" distL="0" distR="0" wp14:anchorId="06FF5D30" wp14:editId="7C7BB632">
            <wp:extent cx="594360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r>
        <w:rPr>
          <w:lang w:val="bg-BG"/>
        </w:rPr>
        <w:t xml:space="preserve"> </w:t>
      </w:r>
    </w:p>
    <w:p w14:paraId="57C88652" w14:textId="0FB8BE0E" w:rsidR="00E015D1" w:rsidRPr="00E015D1" w:rsidRDefault="00E015D1" w:rsidP="00E015D1">
      <w:pPr>
        <w:jc w:val="center"/>
        <w:rPr>
          <w:lang w:val="bg-BG"/>
        </w:rPr>
      </w:pPr>
      <w:r>
        <w:rPr>
          <w:lang w:val="bg-BG"/>
        </w:rPr>
        <w:t xml:space="preserve">Фиг. Изображение показващо Техническите характеристики на </w:t>
      </w:r>
      <w:r w:rsidRPr="00E015D1">
        <w:rPr>
          <w:lang w:val="bg-BG"/>
        </w:rPr>
        <w:t>Orange Pi Zero2</w:t>
      </w:r>
      <w:r>
        <w:rPr>
          <w:lang w:val="bg-BG"/>
        </w:rPr>
        <w:t xml:space="preserve"> както и всички свободни пинове и портове.</w:t>
      </w:r>
    </w:p>
    <w:p w14:paraId="55BE368E" w14:textId="7800F51E" w:rsidR="00E015D1" w:rsidRDefault="00E015D1" w:rsidP="00B226B9">
      <w:pPr>
        <w:rPr>
          <w:lang w:val="bg-BG"/>
        </w:rPr>
      </w:pPr>
      <w:r>
        <w:t>R</w:t>
      </w:r>
      <w:r w:rsidRPr="00E015D1">
        <w:t>adxa</w:t>
      </w:r>
      <w:r>
        <w:t xml:space="preserve"> zero </w:t>
      </w:r>
      <w:r w:rsidRPr="00E015D1">
        <w:t>3</w:t>
      </w:r>
      <w:r>
        <w:t>e:</w:t>
      </w:r>
    </w:p>
    <w:p w14:paraId="1B861CD0" w14:textId="77777777" w:rsidR="00661E37" w:rsidRPr="00661E37" w:rsidRDefault="00661E37" w:rsidP="00661E37">
      <w:pPr>
        <w:ind w:firstLine="720"/>
        <w:rPr>
          <w:lang w:val="bg-BG"/>
        </w:rPr>
      </w:pPr>
      <w:r w:rsidRPr="00661E37">
        <w:rPr>
          <w:lang w:val="bg-BG"/>
        </w:rPr>
        <w:t>Radxa Zero 3e е миниатюрен компютър, проектиран от компанията Radxa. Той е част от серията Radxa Zero и е известен със своята компактност и мощност, съчетавайки малки размери с отлични технически характеристики. Устройството е оборудвано с мощен процесор и достатъчно оперативна памет, което го прави подходящо за различни приложения, включително ембедед системи, Интернет на нещата (IoT) проекти и мултимедийни задачи.</w:t>
      </w:r>
    </w:p>
    <w:p w14:paraId="024976B4" w14:textId="77777777" w:rsidR="00661E37" w:rsidRPr="00661E37" w:rsidRDefault="00661E37" w:rsidP="00661E37">
      <w:pPr>
        <w:rPr>
          <w:lang w:val="bg-BG"/>
        </w:rPr>
      </w:pPr>
      <w:r w:rsidRPr="00661E37">
        <w:rPr>
          <w:lang w:val="bg-BG"/>
        </w:rPr>
        <w:t>Radxa Zero 3e разполага с множество интерфейси и портове, които позволяват свързване към различни периферни устройства и модули. Това включва HDMI изход за видео, USB портове за свързване на периферия и microSD слот за разширяване на паметта. Устройството поддържа различни операционни системи, което го прави гъвкаво и лесно за интегриране в различни проекти.</w:t>
      </w:r>
    </w:p>
    <w:p w14:paraId="3DC19901" w14:textId="6C4D61F0" w:rsidR="00661E37" w:rsidRPr="00661E37" w:rsidRDefault="00661E37" w:rsidP="00661E37">
      <w:pPr>
        <w:rPr>
          <w:lang w:val="bg-BG"/>
        </w:rPr>
      </w:pPr>
      <w:r w:rsidRPr="00661E37">
        <w:rPr>
          <w:lang w:val="bg-BG"/>
        </w:rPr>
        <w:t>Със своята комбинация от мощност, компактност и гъвкавост, Radxa Zero 3e е привлекателен избор за разработчици и ентусиасти, които търсят ефективно решение за своите технологични нужди.</w:t>
      </w:r>
    </w:p>
    <w:p w14:paraId="6A83EBC1" w14:textId="3B55089D" w:rsidR="00E015D1" w:rsidRDefault="00E015D1" w:rsidP="00B226B9">
      <w:r>
        <w:rPr>
          <w:noProof/>
        </w:rPr>
        <w:lastRenderedPageBreak/>
        <w:drawing>
          <wp:inline distT="0" distB="0" distL="0" distR="0" wp14:anchorId="58DCCEB6" wp14:editId="73142FDC">
            <wp:extent cx="5647211" cy="31711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3330" cy="3197024"/>
                    </a:xfrm>
                    <a:prstGeom prst="rect">
                      <a:avLst/>
                    </a:prstGeom>
                    <a:noFill/>
                  </pic:spPr>
                </pic:pic>
              </a:graphicData>
            </a:graphic>
          </wp:inline>
        </w:drawing>
      </w:r>
    </w:p>
    <w:p w14:paraId="57DF114F" w14:textId="77777777" w:rsidR="00E015D1" w:rsidRPr="00E015D1" w:rsidRDefault="00E015D1" w:rsidP="00B226B9"/>
    <w:p w14:paraId="6DBD058B" w14:textId="476E71E5" w:rsidR="00E015D1" w:rsidRDefault="00E015D1" w:rsidP="00E015D1">
      <w:pPr>
        <w:rPr>
          <w:lang w:val="bg-BG"/>
        </w:rPr>
      </w:pPr>
      <w:r>
        <w:rPr>
          <w:lang w:val="bg-BG"/>
        </w:rPr>
        <w:t xml:space="preserve">Фиг. Изображение представящо </w:t>
      </w:r>
      <w:r>
        <w:t>R</w:t>
      </w:r>
      <w:r w:rsidRPr="00E015D1">
        <w:t>adxa</w:t>
      </w:r>
      <w:r>
        <w:t xml:space="preserve"> zero </w:t>
      </w:r>
      <w:r w:rsidRPr="00E015D1">
        <w:t>3</w:t>
      </w:r>
      <w:r>
        <w:t>e</w:t>
      </w:r>
    </w:p>
    <w:p w14:paraId="05EE1ABC" w14:textId="1A844124" w:rsidR="00F114D4" w:rsidRPr="00F114D4" w:rsidRDefault="00F114D4" w:rsidP="00E015D1">
      <w:pPr>
        <w:rPr>
          <w:lang w:val="bg-BG"/>
        </w:rPr>
      </w:pPr>
      <w:r w:rsidRPr="00F114D4">
        <w:rPr>
          <w:rFonts w:eastAsia="Times New Roman" w:cs="Times New Roman"/>
          <w:kern w:val="0"/>
          <w:sz w:val="24"/>
          <w:szCs w:val="24"/>
          <w14:ligatures w14:val="none"/>
        </w:rPr>
        <w:t>ROCK Pi S</w:t>
      </w:r>
    </w:p>
    <w:p w14:paraId="65787AEA" w14:textId="77777777" w:rsidR="00F114D4" w:rsidRPr="00F114D4" w:rsidRDefault="00F114D4" w:rsidP="00F114D4">
      <w:pPr>
        <w:spacing w:before="100" w:beforeAutospacing="1" w:after="100" w:afterAutospacing="1" w:line="240" w:lineRule="auto"/>
        <w:ind w:firstLine="720"/>
        <w:rPr>
          <w:rFonts w:eastAsia="Times New Roman" w:cs="Times New Roman"/>
          <w:kern w:val="0"/>
          <w:sz w:val="24"/>
          <w:szCs w:val="24"/>
          <w14:ligatures w14:val="none"/>
        </w:rPr>
      </w:pPr>
      <w:r w:rsidRPr="00F114D4">
        <w:rPr>
          <w:rFonts w:eastAsia="Times New Roman" w:cs="Times New Roman"/>
          <w:kern w:val="0"/>
          <w:sz w:val="24"/>
          <w:szCs w:val="24"/>
          <w14:ligatures w14:val="none"/>
        </w:rPr>
        <w:t>ROCK Pi S е малък, но мощен едноплатков компютър, който използвам за различни проекти. Този миниатюрен компютър е проектиран от Radxa и е идеален за IoT (Интернет на нещата) приложения, както и за вградени системи.</w:t>
      </w:r>
    </w:p>
    <w:p w14:paraId="5A106216" w14:textId="77777777" w:rsidR="00F114D4" w:rsidRPr="00F114D4" w:rsidRDefault="00F114D4" w:rsidP="00F114D4">
      <w:pPr>
        <w:spacing w:before="100" w:beforeAutospacing="1" w:after="100" w:afterAutospacing="1" w:line="240" w:lineRule="auto"/>
        <w:rPr>
          <w:rFonts w:eastAsia="Times New Roman" w:cs="Times New Roman"/>
          <w:kern w:val="0"/>
          <w:sz w:val="24"/>
          <w:szCs w:val="24"/>
          <w14:ligatures w14:val="none"/>
        </w:rPr>
      </w:pPr>
      <w:r w:rsidRPr="00F114D4">
        <w:rPr>
          <w:rFonts w:eastAsia="Times New Roman" w:cs="Times New Roman"/>
          <w:kern w:val="0"/>
          <w:sz w:val="24"/>
          <w:szCs w:val="24"/>
          <w14:ligatures w14:val="none"/>
        </w:rPr>
        <w:t>Ето основните му характеристики, които ме впечатляват:</w:t>
      </w:r>
    </w:p>
    <w:p w14:paraId="418FC23B"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Процесор и производителност</w:t>
      </w:r>
      <w:r w:rsidRPr="00F114D4">
        <w:rPr>
          <w:rFonts w:eastAsia="Times New Roman" w:cs="Times New Roman"/>
          <w:kern w:val="0"/>
          <w:sz w:val="24"/>
          <w:szCs w:val="24"/>
          <w14:ligatures w14:val="none"/>
        </w:rPr>
        <w:t>: ROCK Pi S разполага с Rockchip RK3308 четириядрен ARM Cortex-A35 процесор, който осигурява достатъчно мощност за различни задачи, въпреки малките си размери.</w:t>
      </w:r>
    </w:p>
    <w:p w14:paraId="431B1BEA"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Памет и съхранение</w:t>
      </w:r>
      <w:r w:rsidRPr="00F114D4">
        <w:rPr>
          <w:rFonts w:eastAsia="Times New Roman" w:cs="Times New Roman"/>
          <w:kern w:val="0"/>
          <w:sz w:val="24"/>
          <w:szCs w:val="24"/>
          <w14:ligatures w14:val="none"/>
        </w:rPr>
        <w:t>: Има опции с 256MB или 512MB RAM, което е достатъчно за леки приложения и IoT задачи. За съхранение използва microSD карта и може да поддържа и NAND флаш памет.</w:t>
      </w:r>
    </w:p>
    <w:p w14:paraId="020AA89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Свързаност</w:t>
      </w:r>
      <w:r w:rsidRPr="00F114D4">
        <w:rPr>
          <w:rFonts w:eastAsia="Times New Roman" w:cs="Times New Roman"/>
          <w:kern w:val="0"/>
          <w:sz w:val="24"/>
          <w:szCs w:val="24"/>
          <w14:ligatures w14:val="none"/>
        </w:rPr>
        <w:t>:</w:t>
      </w:r>
    </w:p>
    <w:p w14:paraId="6874FAA4" w14:textId="77777777" w:rsidR="00F114D4" w:rsidRDefault="00F114D4" w:rsidP="00F114D4">
      <w:pPr>
        <w:spacing w:before="100" w:beforeAutospacing="1" w:after="100" w:afterAutospacing="1" w:line="240" w:lineRule="auto"/>
        <w:ind w:left="1080"/>
        <w:rPr>
          <w:rFonts w:eastAsia="Times New Roman" w:cs="Times New Roman"/>
          <w:kern w:val="0"/>
          <w:sz w:val="24"/>
          <w:szCs w:val="24"/>
          <w:lang w:val="bg-BG"/>
          <w14:ligatures w14:val="none"/>
        </w:rPr>
      </w:pPr>
      <w:r w:rsidRPr="00F114D4">
        <w:rPr>
          <w:rFonts w:eastAsia="Times New Roman" w:cs="Times New Roman"/>
          <w:b/>
          <w:bCs/>
          <w:kern w:val="0"/>
          <w:sz w:val="24"/>
          <w:szCs w:val="24"/>
          <w14:ligatures w14:val="none"/>
        </w:rPr>
        <w:t>Wi-Fi и Bluetooth</w:t>
      </w:r>
      <w:r w:rsidRPr="00F114D4">
        <w:rPr>
          <w:rFonts w:eastAsia="Times New Roman" w:cs="Times New Roman"/>
          <w:kern w:val="0"/>
          <w:sz w:val="24"/>
          <w:szCs w:val="24"/>
          <w14:ligatures w14:val="none"/>
        </w:rPr>
        <w:t>: Вградените 2.4GHz Wi-Fi и Bluetooth 4.2 ме улесняват в безжичната комуникация и свързване с други устройства.</w:t>
      </w:r>
    </w:p>
    <w:p w14:paraId="2E198A67" w14:textId="277C592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Ethernet</w:t>
      </w:r>
      <w:r w:rsidRPr="00F114D4">
        <w:rPr>
          <w:rFonts w:eastAsia="Times New Roman" w:cs="Times New Roman"/>
          <w:kern w:val="0"/>
          <w:sz w:val="24"/>
          <w:szCs w:val="24"/>
          <w14:ligatures w14:val="none"/>
        </w:rPr>
        <w:t>: 10/100Mbps Ethernet порт предоставя надеждна кабелна мрежова връзка.</w:t>
      </w:r>
    </w:p>
    <w:p w14:paraId="24DF6D35"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lastRenderedPageBreak/>
        <w:t>Портове и интерфейси</w:t>
      </w:r>
      <w:r w:rsidRPr="00F114D4">
        <w:rPr>
          <w:rFonts w:eastAsia="Times New Roman" w:cs="Times New Roman"/>
          <w:kern w:val="0"/>
          <w:sz w:val="24"/>
          <w:szCs w:val="24"/>
          <w14:ligatures w14:val="none"/>
        </w:rPr>
        <w:t>:</w:t>
      </w:r>
    </w:p>
    <w:p w14:paraId="2A6D514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USB</w:t>
      </w:r>
      <w:r w:rsidRPr="00F114D4">
        <w:rPr>
          <w:rFonts w:eastAsia="Times New Roman" w:cs="Times New Roman"/>
          <w:kern w:val="0"/>
          <w:sz w:val="24"/>
          <w:szCs w:val="24"/>
          <w14:ligatures w14:val="none"/>
        </w:rPr>
        <w:t>: Има няколко USB порта, които използвам за свързване на периферни устройства.</w:t>
      </w:r>
    </w:p>
    <w:p w14:paraId="3ED43EDA" w14:textId="77777777" w:rsidR="00F114D4" w:rsidRPr="00F114D4" w:rsidRDefault="00F114D4" w:rsidP="00F114D4">
      <w:pPr>
        <w:spacing w:before="100" w:beforeAutospacing="1" w:after="100" w:afterAutospacing="1" w:line="240" w:lineRule="auto"/>
        <w:ind w:left="108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GPIO</w:t>
      </w:r>
      <w:r w:rsidRPr="00F114D4">
        <w:rPr>
          <w:rFonts w:eastAsia="Times New Roman" w:cs="Times New Roman"/>
          <w:kern w:val="0"/>
          <w:sz w:val="24"/>
          <w:szCs w:val="24"/>
          <w14:ligatures w14:val="none"/>
        </w:rPr>
        <w:t>: General Purpose Input/Output пиновете ми позволяват да свързвам различни сензори и модули, което го прави идеален за проекти с вградени системи.</w:t>
      </w:r>
    </w:p>
    <w:p w14:paraId="6F7C0929"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Размери и консумация на енергия</w:t>
      </w:r>
      <w:r w:rsidRPr="00F114D4">
        <w:rPr>
          <w:rFonts w:eastAsia="Times New Roman" w:cs="Times New Roman"/>
          <w:kern w:val="0"/>
          <w:sz w:val="24"/>
          <w:szCs w:val="24"/>
          <w14:ligatures w14:val="none"/>
        </w:rPr>
        <w:t>: ROCK Pi S е изключително компактен и енергийно ефективен, което го прави подходящ за проекти, където пространството и консумацията на енергия са критични.</w:t>
      </w:r>
    </w:p>
    <w:p w14:paraId="04784D2E" w14:textId="77777777" w:rsidR="00F114D4" w:rsidRPr="00F114D4" w:rsidRDefault="00F114D4" w:rsidP="00F114D4">
      <w:pPr>
        <w:spacing w:before="100" w:beforeAutospacing="1" w:after="100" w:afterAutospacing="1" w:line="240" w:lineRule="auto"/>
        <w:ind w:left="360"/>
        <w:rPr>
          <w:rFonts w:eastAsia="Times New Roman" w:cs="Times New Roman"/>
          <w:kern w:val="0"/>
          <w:sz w:val="24"/>
          <w:szCs w:val="24"/>
          <w14:ligatures w14:val="none"/>
        </w:rPr>
      </w:pPr>
      <w:r w:rsidRPr="00F114D4">
        <w:rPr>
          <w:rFonts w:eastAsia="Times New Roman" w:cs="Times New Roman"/>
          <w:b/>
          <w:bCs/>
          <w:kern w:val="0"/>
          <w:sz w:val="24"/>
          <w:szCs w:val="24"/>
          <w14:ligatures w14:val="none"/>
        </w:rPr>
        <w:t>Операционни системи</w:t>
      </w:r>
      <w:r w:rsidRPr="00F114D4">
        <w:rPr>
          <w:rFonts w:eastAsia="Times New Roman" w:cs="Times New Roman"/>
          <w:kern w:val="0"/>
          <w:sz w:val="24"/>
          <w:szCs w:val="24"/>
          <w14:ligatures w14:val="none"/>
        </w:rPr>
        <w:t>: Поддържа различни операционни системи като Debian и Ubuntu, което ми дава гъвкавост при разработването и интегрирането на различни приложения.</w:t>
      </w:r>
    </w:p>
    <w:p w14:paraId="163584C0" w14:textId="77777777"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sidRPr="00F114D4">
        <w:rPr>
          <w:rFonts w:eastAsia="Times New Roman" w:cs="Times New Roman"/>
          <w:kern w:val="0"/>
          <w:sz w:val="24"/>
          <w:szCs w:val="24"/>
          <w14:ligatures w14:val="none"/>
        </w:rPr>
        <w:t>Използвайки ROCK Pi S, успявам да реализирам различни идеи и проекти, независимо дали става въпрос за домашна автоматизация, IoT устройства или вградени системи. Този малък компютър е мощен инструмент в моите ръце.</w:t>
      </w:r>
    </w:p>
    <w:p w14:paraId="314BBD25" w14:textId="748154E9"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noProof/>
          <w:kern w:val="0"/>
          <w:sz w:val="24"/>
          <w:szCs w:val="24"/>
          <w:lang w:val="bg-BG"/>
          <w14:ligatures w14:val="none"/>
        </w:rPr>
        <w:drawing>
          <wp:inline distT="0" distB="0" distL="0" distR="0" wp14:anchorId="2A27AF5C" wp14:editId="4B3F4E58">
            <wp:extent cx="4856672" cy="36425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2004" cy="3646502"/>
                    </a:xfrm>
                    <a:prstGeom prst="rect">
                      <a:avLst/>
                    </a:prstGeom>
                    <a:noFill/>
                  </pic:spPr>
                </pic:pic>
              </a:graphicData>
            </a:graphic>
          </wp:inline>
        </w:drawing>
      </w:r>
    </w:p>
    <w:p w14:paraId="4AA875A7" w14:textId="21396615" w:rsidR="00F114D4" w:rsidRDefault="00F114D4"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Фиг. Изображение на едноплатковия компютър </w:t>
      </w:r>
      <w:r w:rsidRPr="00F114D4">
        <w:rPr>
          <w:rFonts w:eastAsia="Times New Roman" w:cs="Times New Roman"/>
          <w:kern w:val="0"/>
          <w:sz w:val="24"/>
          <w:szCs w:val="24"/>
          <w14:ligatures w14:val="none"/>
        </w:rPr>
        <w:t>ROCK Pi S</w:t>
      </w:r>
    </w:p>
    <w:p w14:paraId="158DC07B" w14:textId="2F0418FC" w:rsidR="004108ED" w:rsidRPr="004108ED" w:rsidRDefault="003D5E1A" w:rsidP="00F114D4">
      <w:pPr>
        <w:spacing w:before="100" w:beforeAutospacing="1" w:after="100" w:afterAutospacing="1" w:line="240" w:lineRule="auto"/>
        <w:rPr>
          <w:rFonts w:eastAsia="Times New Roman" w:cs="Times New Roman"/>
          <w:kern w:val="0"/>
          <w:sz w:val="24"/>
          <w:szCs w:val="24"/>
          <w:lang w:val="bg-BG"/>
          <w14:ligatures w14:val="none"/>
        </w:rPr>
      </w:pPr>
      <w:r>
        <w:rPr>
          <w:rFonts w:eastAsia="Times New Roman" w:cs="Times New Roman"/>
          <w:kern w:val="0"/>
          <w:sz w:val="24"/>
          <w:szCs w:val="24"/>
          <w:lang w:val="bg-BG"/>
          <w14:ligatures w14:val="none"/>
        </w:rPr>
        <w:t xml:space="preserve">За целта на проекта е решено да се вземе модела </w:t>
      </w:r>
      <w:r>
        <w:rPr>
          <w:rFonts w:eastAsia="Times New Roman" w:cs="Times New Roman"/>
          <w:kern w:val="0"/>
          <w:sz w:val="24"/>
          <w:szCs w:val="24"/>
          <w14:ligatures w14:val="none"/>
        </w:rPr>
        <w:t>Orange pi zero 2</w:t>
      </w:r>
    </w:p>
    <w:p w14:paraId="33A1828A" w14:textId="49892BFF" w:rsidR="004108ED" w:rsidRDefault="004108ED" w:rsidP="004108ED">
      <w:pPr>
        <w:pStyle w:val="Heading1"/>
        <w:rPr>
          <w:rFonts w:eastAsia="Times New Roman"/>
        </w:rPr>
      </w:pPr>
      <w:r>
        <w:rPr>
          <w:rFonts w:eastAsia="Times New Roman"/>
        </w:rPr>
        <w:lastRenderedPageBreak/>
        <w:t>Контрол на версиите</w:t>
      </w:r>
    </w:p>
    <w:p w14:paraId="6651FDE3" w14:textId="77777777" w:rsidR="004108ED" w:rsidRPr="004108ED" w:rsidRDefault="004108ED" w:rsidP="004108ED">
      <w:pPr>
        <w:rPr>
          <w:lang w:val="bg-BG"/>
        </w:rPr>
      </w:pPr>
    </w:p>
    <w:p w14:paraId="17EF23DC" w14:textId="77777777" w:rsidR="004108ED" w:rsidRPr="004108ED" w:rsidRDefault="004108ED" w:rsidP="004108ED">
      <w:pPr>
        <w:ind w:firstLine="567"/>
        <w:rPr>
          <w:lang w:val="bg-BG"/>
        </w:rPr>
      </w:pPr>
      <w:r w:rsidRPr="004108ED">
        <w:rPr>
          <w:lang w:val="bg-BG"/>
        </w:rPr>
        <w:t>Контролът на версиите е система, която позволява проследяване на промените в даден проект с течение на времето. Той записва всяка модификация, направена върху файловете, като съхранява отделни версии на проекта. Това дава възможност на разработчика да се връща към предишни версии, да сравнява различни ревизии и да разбира кой е направил определени промени и защо. При работа в екип контролът на версиите позволява множество хора да работят върху един и същ проект едновременно, като предотвратява конфликтите, свързани с редактирането на един и същ код или файл.</w:t>
      </w:r>
    </w:p>
    <w:p w14:paraId="3A77B417" w14:textId="77777777" w:rsidR="00CE0B21" w:rsidRDefault="00CE0B21" w:rsidP="004108ED">
      <w:pPr>
        <w:rPr>
          <w:lang w:val="bg-BG"/>
        </w:rPr>
      </w:pPr>
    </w:p>
    <w:p w14:paraId="3D9B54AA" w14:textId="55EEC8AA" w:rsidR="00CE0B21" w:rsidRDefault="00CE0B21" w:rsidP="00CE0B21">
      <w:pPr>
        <w:pStyle w:val="Heading2"/>
        <w:rPr>
          <w:lang w:val="bg-BG"/>
        </w:rPr>
      </w:pPr>
      <w:r>
        <w:rPr>
          <w:lang w:val="bg-BG"/>
        </w:rPr>
        <w:t>Технология за контрол на версиите</w:t>
      </w:r>
    </w:p>
    <w:p w14:paraId="231787A9" w14:textId="77777777" w:rsidR="00CE0B21" w:rsidRDefault="00CE0B21" w:rsidP="00CE0B21">
      <w:pPr>
        <w:rPr>
          <w:lang w:val="bg-BG"/>
        </w:rPr>
      </w:pPr>
    </w:p>
    <w:p w14:paraId="77E69B86" w14:textId="58BC256D" w:rsidR="00CE0B21" w:rsidRPr="00CE0B21" w:rsidRDefault="00CE0B21" w:rsidP="00CE0B21">
      <w:pPr>
        <w:ind w:firstLine="720"/>
        <w:rPr>
          <w:lang w:val="bg-BG"/>
        </w:rPr>
      </w:pPr>
      <w:r w:rsidRPr="00CE0B21">
        <w:rPr>
          <w:lang w:val="bg-BG"/>
        </w:rPr>
        <w:t>Git е разпределена система за контрол на версиите, която позволява на разработчиците да проследяват промените в техните проекти и да работят заедно по код. Тя съхранява пълна история на всяко изменение, като позволява лесно връщане към предишни версии на проекта. Git работи локално на компютъра на всеки потребител, което означава, че всеки разработчик има пълно копие на целия проект и неговата история.</w:t>
      </w:r>
    </w:p>
    <w:p w14:paraId="64E9683A" w14:textId="77777777" w:rsidR="00CE0B21" w:rsidRPr="00CE0B21" w:rsidRDefault="00CE0B21" w:rsidP="00CE0B21">
      <w:pPr>
        <w:rPr>
          <w:lang w:val="bg-BG"/>
        </w:rPr>
      </w:pPr>
    </w:p>
    <w:p w14:paraId="6D5694C9" w14:textId="69505F58" w:rsidR="00CE0B21" w:rsidRDefault="00CE0B21" w:rsidP="00CE0B21">
      <w:pPr>
        <w:rPr>
          <w:lang w:val="bg-BG"/>
        </w:rPr>
      </w:pPr>
      <w:r w:rsidRPr="00CE0B21">
        <w:rPr>
          <w:lang w:val="bg-BG"/>
        </w:rPr>
        <w:t>Една от основните характеристики на Git е възможността за създаване на клони, което дава на разработчиците свободата да експериментират и работят върху нови функции, без да променят основния код. След като тези промени бъдат завършени и тествани, те могат да бъдат обединени с основния код. Git също така е много ефективен при управление на конфликтите, които възникват, когато няколко души работят едновременно върху един и същ проект.</w:t>
      </w:r>
    </w:p>
    <w:p w14:paraId="0FC4D0B1" w14:textId="77777777" w:rsidR="00CE0B21" w:rsidRDefault="00CE0B21" w:rsidP="00CE0B21">
      <w:pPr>
        <w:rPr>
          <w:lang w:val="bg-BG"/>
        </w:rPr>
      </w:pPr>
    </w:p>
    <w:p w14:paraId="2693E6EC" w14:textId="77777777" w:rsidR="00CE0B21" w:rsidRPr="00CE0B21" w:rsidRDefault="00CE0B21" w:rsidP="00CE0B21">
      <w:pPr>
        <w:rPr>
          <w:lang w:val="bg-BG"/>
        </w:rPr>
      </w:pPr>
      <w:r w:rsidRPr="00CE0B21">
        <w:rPr>
          <w:lang w:val="bg-BG"/>
        </w:rPr>
        <w:t>Git се използва в днешно време, защото предоставя ефективен начин за управление на проекти и сътрудничество между разработчиците. Той позволява на екипите да проследяват промените в кода, да съхраняват историята на проекта и да работят паралелно без конфликти. Разработчиците ценят Git за неговата гъвкавост, тъй като могат да създават клони и да експериментират с нови функции, преди да ги обединят с основния код.</w:t>
      </w:r>
    </w:p>
    <w:p w14:paraId="130EC607" w14:textId="77777777" w:rsidR="00CE0B21" w:rsidRPr="00CE0B21" w:rsidRDefault="00CE0B21" w:rsidP="00CE0B21">
      <w:pPr>
        <w:rPr>
          <w:lang w:val="bg-BG"/>
        </w:rPr>
      </w:pPr>
    </w:p>
    <w:p w14:paraId="00444A47" w14:textId="38CFA94D" w:rsidR="00CE0B21" w:rsidRDefault="00CE0B21" w:rsidP="00CE0B21">
      <w:pPr>
        <w:rPr>
          <w:lang w:val="bg-BG"/>
        </w:rPr>
      </w:pPr>
      <w:r w:rsidRPr="00CE0B21">
        <w:rPr>
          <w:lang w:val="bg-BG"/>
        </w:rPr>
        <w:lastRenderedPageBreak/>
        <w:t>Git също така улеснява работата с отворен код, като позволява на множество хора да допринасят за един проект, независимо от тяхното местоположение. Системата за контрол на версиите осигурява стабилност и безопасност, тъй като позволява лесно възстановяване на предишни версии в случай на грешки. В допълнение, Git интегрира много инструменти и платформи, което го прави важен компонент в съвременния софтуерен процес на разработка.</w:t>
      </w:r>
    </w:p>
    <w:p w14:paraId="5F6091F4" w14:textId="77777777" w:rsidR="00602769" w:rsidRDefault="00602769" w:rsidP="00CE0B21">
      <w:pPr>
        <w:rPr>
          <w:lang w:val="bg-BG"/>
        </w:rPr>
      </w:pPr>
    </w:p>
    <w:p w14:paraId="2FA7B01B" w14:textId="5CED575F" w:rsidR="00602769" w:rsidRDefault="00602769" w:rsidP="00602769">
      <w:pPr>
        <w:pStyle w:val="Heading2"/>
        <w:rPr>
          <w:lang w:val="bg-BG"/>
        </w:rPr>
      </w:pPr>
      <w:r w:rsidRPr="00602769">
        <w:rPr>
          <w:lang w:val="bg-BG"/>
        </w:rPr>
        <w:t>Конкуренцията за хостинг на Git</w:t>
      </w:r>
    </w:p>
    <w:p w14:paraId="781876BB" w14:textId="77777777" w:rsidR="00602769" w:rsidRPr="00602769" w:rsidRDefault="00602769" w:rsidP="00602769">
      <w:pPr>
        <w:rPr>
          <w:lang w:val="bg-BG"/>
        </w:rPr>
      </w:pPr>
    </w:p>
    <w:p w14:paraId="54F704EC" w14:textId="77777777" w:rsidR="00602769" w:rsidRPr="00602769" w:rsidRDefault="00602769" w:rsidP="00602769">
      <w:pPr>
        <w:rPr>
          <w:lang w:val="bg-BG"/>
        </w:rPr>
      </w:pPr>
      <w:r w:rsidRPr="00602769">
        <w:rPr>
          <w:lang w:val="bg-BG"/>
        </w:rPr>
        <w:t>Конкуренцията за хостинг на Git включва платформи като GitLab, Bitbucket и други подобни услуги, които предоставят хранилище за код и инструменти за управление на проекти. Всяка от тези платформи предлага сходни функции, като контрол на версиите, интеграция с CI/CD и възможности за сътрудничество. GitLab, например, се използва заради своите мощни DevOps инструменти и опции за самостоятелен хостинг, докато Bitbucket се интегрира добре с други продукти на Atlassian, като Jira.</w:t>
      </w:r>
    </w:p>
    <w:p w14:paraId="2384C341" w14:textId="77777777" w:rsidR="00602769" w:rsidRPr="00602769" w:rsidRDefault="00602769" w:rsidP="00602769">
      <w:pPr>
        <w:rPr>
          <w:lang w:val="bg-BG"/>
        </w:rPr>
      </w:pPr>
    </w:p>
    <w:p w14:paraId="2C183EE8" w14:textId="37434F35" w:rsidR="00602769" w:rsidRDefault="00602769" w:rsidP="00602769">
      <w:pPr>
        <w:rPr>
          <w:lang w:val="bg-BG"/>
        </w:rPr>
      </w:pPr>
      <w:r w:rsidRPr="00602769">
        <w:rPr>
          <w:lang w:val="bg-BG"/>
        </w:rPr>
        <w:t>GitHub обаче се предпочита заради широкото му разпространение и голямата потребителска база. Въпреки че конкурентите предлагат специфични функции, GitHub остава водеща платформа за хостинг на Git проекти поради своята популярност, лесен интерфейс и силна интеграция с екосистемата на разработчиците.</w:t>
      </w:r>
    </w:p>
    <w:p w14:paraId="102336C1" w14:textId="77777777" w:rsidR="00CE0B21" w:rsidRDefault="00CE0B21" w:rsidP="00CE0B21">
      <w:pPr>
        <w:rPr>
          <w:lang w:val="bg-BG"/>
        </w:rPr>
      </w:pPr>
    </w:p>
    <w:p w14:paraId="2988257B" w14:textId="5DFE3A84" w:rsidR="00CE0B21" w:rsidRDefault="00CE0B21" w:rsidP="00CE0B21">
      <w:pPr>
        <w:pStyle w:val="Heading2"/>
        <w:rPr>
          <w:lang w:val="bg-BG"/>
        </w:rPr>
      </w:pPr>
      <w:r>
        <w:rPr>
          <w:lang w:val="bg-BG"/>
        </w:rPr>
        <w:t xml:space="preserve">Платформа за хостинг на </w:t>
      </w:r>
      <w:r>
        <w:t>git</w:t>
      </w:r>
    </w:p>
    <w:p w14:paraId="13252FBB" w14:textId="77777777" w:rsidR="00CE0B21" w:rsidRPr="00CE0B21" w:rsidRDefault="00CE0B21" w:rsidP="00CE0B21">
      <w:pPr>
        <w:rPr>
          <w:lang w:val="bg-BG"/>
        </w:rPr>
      </w:pPr>
    </w:p>
    <w:p w14:paraId="26B4760C" w14:textId="64F7061D" w:rsidR="004108ED" w:rsidRPr="00332332" w:rsidRDefault="004108ED" w:rsidP="004108ED">
      <w:pPr>
        <w:rPr>
          <w:rFonts w:cs="Times New Roman"/>
          <w:lang w:val="bg-BG"/>
        </w:rPr>
      </w:pPr>
      <w:r w:rsidRPr="004108ED">
        <w:rPr>
          <w:rFonts w:cs="Times New Roman"/>
        </w:rPr>
        <w:t>GitHub е онлайн платформа за хостване на софтуерни проекти и сътрудничество, базирана на системата за контрол на версиите Git. Тя позволява на разработчиците да качват своя код, да го споделят с други, както и да работят заедно по проекти, независимо от тяхното местоположение. GitHub предоставя функции като управление на версиите, проследяване на проблеми (issues), преглед на кода (code review), и създаване на клонинги (forks) на проекти. Той също така улеснява процеса на интеграция и доставка на софтуер (CI/CD), като е широко използван както от индивидуални разработчици, така и от компании по целия свят.</w:t>
      </w:r>
      <w:r w:rsidR="00332332">
        <w:rPr>
          <w:rFonts w:cs="Times New Roman"/>
        </w:rPr>
        <w:t xml:space="preserve"> </w:t>
      </w:r>
      <w:r w:rsidR="00332332">
        <w:rPr>
          <w:rFonts w:cs="Times New Roman"/>
          <w:lang w:val="bg-BG"/>
        </w:rPr>
        <w:t xml:space="preserve">В главата за автоматизация е разгледано как е приложени </w:t>
      </w:r>
      <w:r w:rsidR="00332332">
        <w:rPr>
          <w:rFonts w:cs="Times New Roman"/>
        </w:rPr>
        <w:t>GitHub actions</w:t>
      </w:r>
      <w:r w:rsidR="00332332">
        <w:rPr>
          <w:rFonts w:cs="Times New Roman"/>
          <w:lang w:val="bg-BG"/>
        </w:rPr>
        <w:t xml:space="preserve"> за проекта.</w:t>
      </w:r>
    </w:p>
    <w:p w14:paraId="19D2ED60" w14:textId="77777777" w:rsidR="00CE0B21" w:rsidRPr="000507A4" w:rsidRDefault="00CE0B21" w:rsidP="004108ED">
      <w:pPr>
        <w:rPr>
          <w:rFonts w:cs="Times New Roman"/>
        </w:rPr>
      </w:pPr>
    </w:p>
    <w:p w14:paraId="240FEFDD" w14:textId="77777777" w:rsidR="004108ED" w:rsidRPr="004108ED" w:rsidRDefault="004108ED" w:rsidP="004108ED">
      <w:pPr>
        <w:rPr>
          <w:rFonts w:cs="Times New Roman"/>
          <w:lang w:val="bg-BG"/>
        </w:rPr>
      </w:pPr>
      <w:r w:rsidRPr="004108ED">
        <w:rPr>
          <w:rFonts w:cs="Times New Roman"/>
          <w:lang w:val="bg-BG"/>
        </w:rPr>
        <w:lastRenderedPageBreak/>
        <w:t>GitHub също така предлага възможност за създаване на хранилища (repositories), където кодът се съхранява и организира. Всяко хранилище съдържа пълна история на промените, направени върху проекта, което позволява на разработчиците да проследяват всяка версия и лесно да се връщат към предишни състояния на кода при нужда. Платформата поддържа концепцията за "pull requests", които позволяват на потребителите да предложат промени в кода на даден проект, а екипът на проекта може да прегледа и обсъди тези промени преди тяхното одобрение.</w:t>
      </w:r>
    </w:p>
    <w:p w14:paraId="1271A969" w14:textId="77777777" w:rsidR="004108ED" w:rsidRPr="004108ED" w:rsidRDefault="004108ED" w:rsidP="004108ED">
      <w:pPr>
        <w:rPr>
          <w:rFonts w:cs="Times New Roman"/>
          <w:lang w:val="bg-BG"/>
        </w:rPr>
      </w:pPr>
    </w:p>
    <w:p w14:paraId="18941728" w14:textId="2D7CD67F" w:rsidR="004108ED" w:rsidRDefault="004108ED" w:rsidP="004108ED">
      <w:pPr>
        <w:rPr>
          <w:rFonts w:cs="Times New Roman"/>
          <w:lang w:val="bg-BG"/>
        </w:rPr>
      </w:pPr>
      <w:r w:rsidRPr="004108ED">
        <w:rPr>
          <w:rFonts w:cs="Times New Roman"/>
          <w:lang w:val="bg-BG"/>
        </w:rPr>
        <w:t>GitHub също така има социални аспекти – разработчиците могат да следват други потребители, да споделят проекти публично и да откриват нови проекти чрез търсене на хранилища или потребители с подобни интереси. Платформата е интегрирана с множество инструменти за разработка и автоматизация, което я прави мощен инструмент за управление на проекти и колаборация в света на софтуерното инженерство.</w:t>
      </w:r>
    </w:p>
    <w:p w14:paraId="2215FBC6" w14:textId="77777777" w:rsidR="00332332" w:rsidRDefault="00332332" w:rsidP="004108ED">
      <w:pPr>
        <w:rPr>
          <w:rFonts w:cs="Times New Roman"/>
          <w:lang w:val="bg-BG"/>
        </w:rPr>
      </w:pPr>
    </w:p>
    <w:p w14:paraId="0AF4865D" w14:textId="058E5050" w:rsidR="00332332" w:rsidRDefault="00332332" w:rsidP="00332332">
      <w:pPr>
        <w:pStyle w:val="Heading2"/>
        <w:rPr>
          <w:lang w:val="bg-BG"/>
        </w:rPr>
      </w:pPr>
      <w:r>
        <w:rPr>
          <w:lang w:val="bg-BG"/>
        </w:rPr>
        <w:t>Организация на репозиториите</w:t>
      </w:r>
    </w:p>
    <w:p w14:paraId="4BD94F53" w14:textId="77777777" w:rsidR="0090502F" w:rsidRDefault="0090502F" w:rsidP="0090502F">
      <w:pPr>
        <w:rPr>
          <w:lang w:val="bg-BG"/>
        </w:rPr>
      </w:pPr>
    </w:p>
    <w:p w14:paraId="206CE1FE" w14:textId="7FA49C7A" w:rsidR="0090502F" w:rsidRPr="0090502F" w:rsidRDefault="0090502F" w:rsidP="0090502F">
      <w:pPr>
        <w:rPr>
          <w:lang w:val="bg-BG"/>
        </w:rPr>
      </w:pPr>
      <w:r w:rsidRPr="0090502F">
        <w:rPr>
          <w:lang w:val="bg-BG"/>
        </w:rPr>
        <w:t>Репозиторията представлява хранилище за код и свързаните с него файлове в рамките на проект. Тя съхранява цялата история на промените, направени върху проекта, включително различни версии, добавяния и редакции. Разработчикът използва репозиторията, за да организира файловете и да проследява работата си, като лесно може да преглежда предишни версии и да създава нови клонове за експерименти. Репозиторията позволява съвместна работа с други разработчици, като предоставя начин за споделяне и съхраняване на проекта на едно централно място, обикновено на платформа като GitHub.</w:t>
      </w:r>
    </w:p>
    <w:p w14:paraId="7A98DF7F" w14:textId="77777777" w:rsidR="00332332" w:rsidRDefault="00332332" w:rsidP="00332332">
      <w:pPr>
        <w:rPr>
          <w:lang w:val="bg-BG"/>
        </w:rPr>
      </w:pPr>
    </w:p>
    <w:p w14:paraId="33E7D930" w14:textId="7996CC6B" w:rsidR="00332332" w:rsidRDefault="00332332" w:rsidP="00332332">
      <w:pPr>
        <w:rPr>
          <w:lang w:val="bg-BG"/>
        </w:rPr>
      </w:pPr>
      <w:r w:rsidRPr="00332332">
        <w:rPr>
          <w:lang w:val="bg-BG"/>
        </w:rPr>
        <w:t>GitHub организацията представлява група от потребители, която споделя и управлява проекти на едно централно място. Тя позволява на различни членове да работят заедно, като предоставя контрол върху достъпа и разрешенията за различни хранилища. Чрез организацията могат да се създават и управляват екипи с различни нива на права върху проектите, което улеснява координацията и сътрудничеството в екипа. Организацията също така осигурява възможност за управление на множество проекти едновременно, като централизира ресурсите и улеснява работния процес.</w:t>
      </w:r>
      <w:r w:rsidR="00691ABC">
        <w:rPr>
          <w:lang w:val="bg-BG"/>
        </w:rPr>
        <w:t xml:space="preserve"> За целите на проекта е работено от един човек но много рядко един програмен продукт се разработва само от един човек. Затова е избран стандарта за организиране на рапозитории чрез организация.</w:t>
      </w:r>
    </w:p>
    <w:p w14:paraId="3834C044" w14:textId="77777777" w:rsidR="00332332" w:rsidRPr="00A85979" w:rsidRDefault="00332332" w:rsidP="00332332"/>
    <w:p w14:paraId="4DAC0D92" w14:textId="292D30FD" w:rsidR="00332332" w:rsidRDefault="00332332" w:rsidP="00332332">
      <w:pPr>
        <w:rPr>
          <w:lang w:val="bg-BG"/>
        </w:rPr>
      </w:pPr>
      <w:r w:rsidRPr="00332332">
        <w:rPr>
          <w:lang w:val="bg-BG"/>
        </w:rPr>
        <w:t>GitHub организацията се конкурира с платформи като GitLab и Bitbucket, които също предлагат хостинг на код и инструменти за сътрудничество. Въпреки че тези конкуренти предоставят сходни функции като управление на хранилища и интеграция с CI/CD, GitHub организацията се избира заради широката си популярност и голямата общност от разработчици. Тя има добре изградена екосистема и предлага отлична интеграция с инструменти като GitHub Actions за автоматизация.</w:t>
      </w:r>
    </w:p>
    <w:p w14:paraId="04943427" w14:textId="77777777" w:rsidR="00691ABC" w:rsidRPr="00234C6A" w:rsidRDefault="00691ABC" w:rsidP="00332332"/>
    <w:p w14:paraId="30DF2B67" w14:textId="5C916959" w:rsidR="00332332" w:rsidRPr="00234C6A" w:rsidRDefault="00332332" w:rsidP="00332332">
      <w:r w:rsidRPr="00332332">
        <w:rPr>
          <w:lang w:val="bg-BG"/>
        </w:rPr>
        <w:t>GitHub организацията също така се предпочита заради лесния си за използване интерфейс и стабилната си поддръжка на проекти с отворен код, което привлича много разработчици и фирми. Благодарение на силната си позиция в индустрията, GitHub често се възприема като стандартен избор за екипно сътрудничество и управление на проекти.</w:t>
      </w:r>
    </w:p>
    <w:p w14:paraId="1AE615A4" w14:textId="77777777" w:rsidR="00F114D4" w:rsidRPr="00234C6A" w:rsidRDefault="00F114D4" w:rsidP="00E015D1">
      <w:pPr>
        <w:rPr>
          <w:lang w:val="bg-BG"/>
        </w:rPr>
      </w:pPr>
    </w:p>
    <w:p w14:paraId="43220D3D" w14:textId="77777777" w:rsidR="00602769" w:rsidRDefault="00602769" w:rsidP="00E015D1"/>
    <w:p w14:paraId="40897E64" w14:textId="50BBC85A" w:rsidR="00602769" w:rsidRDefault="00602769" w:rsidP="00E015D1">
      <w:r w:rsidRPr="00602769">
        <w:rPr>
          <w:noProof/>
        </w:rPr>
        <w:drawing>
          <wp:inline distT="0" distB="0" distL="0" distR="0" wp14:anchorId="4F020654" wp14:editId="0D55B9ED">
            <wp:extent cx="5943600" cy="3117850"/>
            <wp:effectExtent l="0" t="0" r="0" b="6350"/>
            <wp:docPr id="14732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4272" name=""/>
                    <pic:cNvPicPr/>
                  </pic:nvPicPr>
                  <pic:blipFill>
                    <a:blip r:embed="rId12"/>
                    <a:stretch>
                      <a:fillRect/>
                    </a:stretch>
                  </pic:blipFill>
                  <pic:spPr>
                    <a:xfrm>
                      <a:off x="0" y="0"/>
                      <a:ext cx="5943600" cy="3117850"/>
                    </a:xfrm>
                    <a:prstGeom prst="rect">
                      <a:avLst/>
                    </a:prstGeom>
                  </pic:spPr>
                </pic:pic>
              </a:graphicData>
            </a:graphic>
          </wp:inline>
        </w:drawing>
      </w:r>
    </w:p>
    <w:p w14:paraId="6B72238E" w14:textId="686E9A4F" w:rsidR="00602769" w:rsidRDefault="00602769" w:rsidP="00602769">
      <w:pPr>
        <w:jc w:val="center"/>
        <w:rPr>
          <w:lang w:val="bg-BG"/>
        </w:rPr>
      </w:pPr>
      <w:r>
        <w:rPr>
          <w:lang w:val="bg-BG"/>
        </w:rPr>
        <w:t xml:space="preserve">Фиг </w:t>
      </w:r>
      <w:r>
        <w:t xml:space="preserve">JJD. </w:t>
      </w:r>
      <w:r>
        <w:rPr>
          <w:lang w:val="bg-BG"/>
        </w:rPr>
        <w:t>Всички репозитории в организацията на проекта.</w:t>
      </w:r>
    </w:p>
    <w:p w14:paraId="71EE1E87" w14:textId="77777777" w:rsidR="00602769" w:rsidRDefault="00602769" w:rsidP="00602769">
      <w:pPr>
        <w:jc w:val="center"/>
      </w:pPr>
    </w:p>
    <w:p w14:paraId="4E4221FC" w14:textId="77777777" w:rsidR="00BD29BC" w:rsidRDefault="00BD29BC" w:rsidP="00BD29BC">
      <w:pPr>
        <w:rPr>
          <w:lang w:val="bg-BG"/>
        </w:rPr>
      </w:pPr>
    </w:p>
    <w:p w14:paraId="4E5B0CFF" w14:textId="5E9326BE" w:rsidR="007720A3" w:rsidRDefault="007720A3" w:rsidP="00BD29BC">
      <w:r w:rsidRPr="007720A3">
        <w:lastRenderedPageBreak/>
        <w:t>За организацията на репозиториите е подходено по имплементация на микро сервиз. Тоест когато има нов микро сервиз или част от системата, се създава нова репозитория. Така кодът за една услуга остава изолиран в отделен проект, както е по модела на разпределените системи. Енкапсулирайки всеки сервиз, това позволява индивидуална настройка на репозиторията спрямо имплементацията. Така и за всяка репозитория се отделя и автоматизацията.</w:t>
      </w:r>
    </w:p>
    <w:p w14:paraId="025D1D85" w14:textId="77777777" w:rsidR="007720A3" w:rsidRDefault="007720A3" w:rsidP="00BD29BC">
      <w:r w:rsidRPr="007720A3">
        <w:t>С този подход, всеки сервиз може да има своя специфична интеграция с инструменти за CI/CD, което позволява по-гъвкаво и независимо управление на процесите по разработка и доставка. Когато възникнат промени или подобрения в един микро сервиз, те не засягат директно останалите части на системата. Това улеснява мащабирането и поддръжката на системата, като всяка репозитория може да се оптимизира спрямо нуждите на съответния сервиз, без да се компрометира цялостното решение.</w:t>
      </w:r>
    </w:p>
    <w:p w14:paraId="0B3AD682" w14:textId="77777777" w:rsidR="007720A3" w:rsidRPr="007720A3" w:rsidRDefault="007720A3" w:rsidP="007720A3">
      <w:pPr>
        <w:rPr>
          <w:lang w:val="bg-BG"/>
        </w:rPr>
      </w:pPr>
      <w:r w:rsidRPr="007720A3">
        <w:rPr>
          <w:lang w:val="bg-BG"/>
        </w:rPr>
        <w:t>Когато има различни репозитории, те могат да се организират спрямо кодовите практики на съответния език, като се следват най-добрите стандарти за всяка технология. В зависимост от езика, разработчикът настройва репозиторията така, че да поддържа специфичната структура на проекта и инструментите, които са характерни за този език.</w:t>
      </w:r>
    </w:p>
    <w:p w14:paraId="298BB3AA" w14:textId="4C8A6BE0" w:rsidR="007720A3" w:rsidRPr="007720A3" w:rsidRDefault="007720A3" w:rsidP="007720A3">
      <w:pPr>
        <w:rPr>
          <w:lang w:val="bg-BG"/>
        </w:rPr>
      </w:pPr>
      <w:r w:rsidRPr="007720A3">
        <w:rPr>
          <w:lang w:val="bg-BG"/>
        </w:rPr>
        <w:t>Например, за Java се използва структурата на директориите с разделение на папките src/main/java и src/test/java за основния код и тестовете. Интеграцията с инструменти като Maven или Gradle за управление на зависимости и изграждане на проекта е стандартна практика. Всяка Java репозитория може да има специфични правила за форматиране на кода с помощта на Checkstyle или PMD.</w:t>
      </w:r>
    </w:p>
    <w:p w14:paraId="76807987" w14:textId="43EEE9D5" w:rsidR="007720A3" w:rsidRPr="007720A3" w:rsidRDefault="007720A3" w:rsidP="007720A3">
      <w:pPr>
        <w:rPr>
          <w:lang w:val="bg-BG"/>
        </w:rPr>
      </w:pPr>
      <w:r w:rsidRPr="007720A3">
        <w:rPr>
          <w:lang w:val="bg-BG"/>
        </w:rPr>
        <w:t>За</w:t>
      </w:r>
      <w:r w:rsidR="00047ED4">
        <w:rPr>
          <w:lang w:val="bg-BG"/>
        </w:rPr>
        <w:t xml:space="preserve"> </w:t>
      </w:r>
      <w:r w:rsidRPr="007720A3">
        <w:rPr>
          <w:lang w:val="bg-BG"/>
        </w:rPr>
        <w:t>JavaScript, репозиторията обикновено включва конфигурационни файлове като package.json</w:t>
      </w:r>
      <w:r w:rsidR="00047ED4">
        <w:rPr>
          <w:lang w:val="bg-BG"/>
        </w:rPr>
        <w:t xml:space="preserve"> </w:t>
      </w:r>
      <w:r w:rsidRPr="007720A3">
        <w:rPr>
          <w:lang w:val="bg-BG"/>
        </w:rPr>
        <w:t>за управление на зависимости чрез NPM или Yarn. Също така, ESLint се използва за поддържане на кодов стил и качество. Проектите могат да бъдат структурирани в зависимост от рамките, като например използване на директории src и dist при работа с React или Node.js.</w:t>
      </w:r>
    </w:p>
    <w:p w14:paraId="0F5B3B6E" w14:textId="6B2138E8" w:rsidR="007720A3" w:rsidRPr="007720A3" w:rsidRDefault="007720A3" w:rsidP="007720A3">
      <w:pPr>
        <w:rPr>
          <w:lang w:val="bg-BG"/>
        </w:rPr>
      </w:pPr>
      <w:r w:rsidRPr="007720A3">
        <w:rPr>
          <w:lang w:val="bg-BG"/>
        </w:rPr>
        <w:t>При Rust, стандартната организация на репозиторията включва използването на Cargo.toml за управление на зависимостите и настройките на проекта. Структурата на папките включва директориите src за основния код и tests за тестовете. Кодовите практики се спазват с помощта на инструменти като rustfmt и clippy за формат и статичен анализ.</w:t>
      </w:r>
    </w:p>
    <w:p w14:paraId="44138298" w14:textId="3A9C80EF" w:rsidR="007720A3" w:rsidRPr="007720A3" w:rsidRDefault="007720A3" w:rsidP="007720A3">
      <w:pPr>
        <w:rPr>
          <w:lang w:val="bg-BG"/>
        </w:rPr>
      </w:pPr>
      <w:r w:rsidRPr="007720A3">
        <w:rPr>
          <w:lang w:val="bg-BG"/>
        </w:rPr>
        <w:t>Всеки език предлага различни инструменти и подходи за автоматизация и контрол на качеството, които могат да се интегрират в съответните репозитории, за да отговарят на стандартите на екипа и проекта.</w:t>
      </w:r>
    </w:p>
    <w:p w14:paraId="2070AC85" w14:textId="77777777" w:rsidR="007720A3" w:rsidRPr="007720A3" w:rsidRDefault="007720A3" w:rsidP="007720A3">
      <w:pPr>
        <w:rPr>
          <w:lang w:val="bg-BG"/>
        </w:rPr>
      </w:pPr>
    </w:p>
    <w:p w14:paraId="55BD5ABB" w14:textId="7CBD39BE" w:rsidR="00C85B03" w:rsidRPr="00C85B03" w:rsidRDefault="00571E18" w:rsidP="007720A3">
      <w:pPr>
        <w:pStyle w:val="Heading1"/>
      </w:pPr>
      <w:r>
        <w:t>Автоматизация</w:t>
      </w:r>
    </w:p>
    <w:p w14:paraId="5C4E899B" w14:textId="77777777" w:rsidR="00C85B03" w:rsidRDefault="00C85B03" w:rsidP="00C85B03">
      <w:pPr>
        <w:pStyle w:val="NormalWeb"/>
        <w:jc w:val="both"/>
      </w:pPr>
      <w:r>
        <w:t>Автоматизацията представлява процесът на използване на технологии за извършване на задачи с минимална човешка намеса. В съвременния контекст, автоматизацията обикновено се отнася до софтуерни и хардуерни системи, които автоматизират рутинни и повторяеми дейности, подобрявайки ефективността, точността и скоростта на изпълнение.</w:t>
      </w:r>
    </w:p>
    <w:p w14:paraId="4C01D8B3" w14:textId="77777777" w:rsidR="00C85B03" w:rsidRPr="00C85B03" w:rsidRDefault="00C85B03" w:rsidP="007F258F">
      <w:pPr>
        <w:pStyle w:val="Heading3"/>
      </w:pPr>
      <w:r w:rsidRPr="00C85B03">
        <w:t>Основни цели на автоматизацията</w:t>
      </w:r>
    </w:p>
    <w:p w14:paraId="7DE31940" w14:textId="77777777" w:rsidR="00C85B03" w:rsidRDefault="00C85B03" w:rsidP="00EF2A24">
      <w:pPr>
        <w:pStyle w:val="NormalWeb"/>
        <w:jc w:val="both"/>
      </w:pPr>
      <w:r>
        <w:rPr>
          <w:rStyle w:val="Strong"/>
        </w:rPr>
        <w:t>Повишаване на ефективността</w:t>
      </w:r>
      <w:r>
        <w:t>: Автоматизацията елиминира нуждата от ръчно изпълнение на задачи, което значително намалява времето за изпълнение на процеси и увеличава производителността.</w:t>
      </w:r>
    </w:p>
    <w:p w14:paraId="0C4C9E5F" w14:textId="77777777" w:rsidR="00C85B03" w:rsidRDefault="00C85B03" w:rsidP="00EF2A24">
      <w:pPr>
        <w:pStyle w:val="NormalWeb"/>
        <w:jc w:val="both"/>
      </w:pPr>
      <w:r>
        <w:rPr>
          <w:rStyle w:val="Strong"/>
        </w:rPr>
        <w:t>Подобряване на качеството и точността</w:t>
      </w:r>
      <w:r>
        <w:t>: Човешките грешки често водят до несъответствия и проблеми в качеството. Автоматизираните системи следват предварително дефинирани инструкции, което гарантира висока степен на точност и консистентност.</w:t>
      </w:r>
    </w:p>
    <w:p w14:paraId="72644833" w14:textId="77777777" w:rsidR="00C85B03" w:rsidRDefault="00C85B03" w:rsidP="00EF2A24">
      <w:pPr>
        <w:pStyle w:val="NormalWeb"/>
        <w:jc w:val="both"/>
      </w:pPr>
      <w:r>
        <w:rPr>
          <w:rStyle w:val="Strong"/>
        </w:rPr>
        <w:t>Намаляване на разходите</w:t>
      </w:r>
      <w:r>
        <w:t>: Чрез автоматизация се намалява необходимостта от ръчен труд и свързаните с него разходи. Това включва както преките разходи за заплати, така и непреките разходи, свързани с грешки и последващи корекции.</w:t>
      </w:r>
    </w:p>
    <w:p w14:paraId="0C32B462" w14:textId="77777777" w:rsidR="00C85B03" w:rsidRDefault="00C85B03" w:rsidP="00EF2A24">
      <w:pPr>
        <w:pStyle w:val="NormalWeb"/>
        <w:jc w:val="both"/>
      </w:pPr>
      <w:r>
        <w:rPr>
          <w:rStyle w:val="Strong"/>
        </w:rPr>
        <w:t>Осигуряване на мащабируемост</w:t>
      </w:r>
      <w:r>
        <w:t>: Автоматизираните системи могат лесно да се мащабират според нуждите на бизнеса, без да се изискват значителни допълнителни ресурси.</w:t>
      </w:r>
    </w:p>
    <w:p w14:paraId="29B928F1" w14:textId="2726332D" w:rsidR="007F258F" w:rsidRPr="00EF2A24" w:rsidRDefault="00C85B03" w:rsidP="00EF2A24">
      <w:pPr>
        <w:pStyle w:val="NormalWeb"/>
        <w:jc w:val="both"/>
        <w:rPr>
          <w:lang w:val="bg-BG"/>
        </w:rPr>
      </w:pPr>
      <w:r>
        <w:t>Автоматизацията играе ключова роля в съвременния свят, като трансформира начините, по които се извършват бизнес процеси и технологични операции. Тя осигурява значителни предимства по отношение на ефективност, качество, разходи и мащабируемост. Внедряването на автоматизирани системи продължава да бъде стратегически приоритет за много организации, които търсят начини да подобрят своята конкурентоспособност и да отговорят на нарастващите изисквания на пазара.</w:t>
      </w:r>
    </w:p>
    <w:p w14:paraId="6F6E0C7E" w14:textId="77777777" w:rsidR="007F258F" w:rsidRDefault="007F258F" w:rsidP="00EF2A24">
      <w:pPr>
        <w:pStyle w:val="NormalWeb"/>
        <w:jc w:val="both"/>
      </w:pPr>
      <w:r>
        <w:t>Pipeline в софтуерното инженерство представлява последователност от автоматизирани процеси, които се изпълняват с цел разработка, тестване и внедряване на софтуерни приложения. Тези процеси обикновено включват етапи като компилация, тестване, изграждане на артефакти и разгръщане на софтуера в производствена среда.</w:t>
      </w:r>
    </w:p>
    <w:p w14:paraId="05349038" w14:textId="740A0087" w:rsidR="00F50CC8" w:rsidRDefault="00F50CC8" w:rsidP="00EE6AE9">
      <w:pPr>
        <w:pStyle w:val="NormalWeb"/>
        <w:jc w:val="center"/>
      </w:pPr>
      <w:r>
        <w:rPr>
          <w:noProof/>
        </w:rPr>
        <w:lastRenderedPageBreak/>
        <w:drawing>
          <wp:inline distT="0" distB="0" distL="0" distR="0" wp14:anchorId="7F70C758" wp14:editId="48E0D2F6">
            <wp:extent cx="59436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3A4E78B" w14:textId="2E8F8872" w:rsidR="00F50CC8" w:rsidRPr="00F50CC8" w:rsidRDefault="00F50CC8" w:rsidP="00EE6AE9">
      <w:pPr>
        <w:jc w:val="center"/>
        <w:rPr>
          <w:lang w:val="bg-BG"/>
        </w:rPr>
      </w:pPr>
      <w:r>
        <w:rPr>
          <w:lang w:val="bg-BG"/>
        </w:rPr>
        <w:t xml:space="preserve">Фиг. Диаграма представяща цялостния работен поток за всеки </w:t>
      </w:r>
      <w:r>
        <w:t>Spring application</w:t>
      </w:r>
      <w:r>
        <w:rPr>
          <w:lang w:val="bg-BG"/>
        </w:rPr>
        <w:t xml:space="preserve"> в проекта.</w:t>
      </w:r>
    </w:p>
    <w:p w14:paraId="4EBA7589" w14:textId="77777777" w:rsidR="00F50CC8" w:rsidRDefault="00F50CC8" w:rsidP="00EE6AE9"/>
    <w:p w14:paraId="6BE23B93" w14:textId="4853B7AE"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Основни компоненти на Pipeline</w:t>
      </w:r>
    </w:p>
    <w:p w14:paraId="68F46B9B" w14:textId="112FFE24" w:rsidR="007F258F" w:rsidRDefault="007F258F" w:rsidP="00BA3DB2">
      <w:pPr>
        <w:pStyle w:val="NormalWeb"/>
        <w:jc w:val="both"/>
      </w:pPr>
      <w:r>
        <w:rPr>
          <w:rStyle w:val="Strong"/>
        </w:rPr>
        <w:t>Източник на код (Source Code)</w:t>
      </w:r>
      <w:r w:rsidR="00EF2A24">
        <w:rPr>
          <w:lang w:val="bg-BG"/>
        </w:rPr>
        <w:t xml:space="preserve">. </w:t>
      </w:r>
      <w:r>
        <w:t>Този етап включва изтегляне на последния изходен код от системата за контрол на версиите, като например GitHub, GitLab или Bitbucket.</w:t>
      </w:r>
    </w:p>
    <w:p w14:paraId="04B04C17" w14:textId="3326776F" w:rsidR="007F258F" w:rsidRPr="00EF2A24" w:rsidRDefault="007F258F" w:rsidP="00EF2A24">
      <w:pPr>
        <w:pStyle w:val="NormalWeb"/>
        <w:jc w:val="both"/>
        <w:rPr>
          <w:lang w:val="bg-BG"/>
        </w:rPr>
      </w:pPr>
      <w:r>
        <w:rPr>
          <w:rStyle w:val="Strong"/>
        </w:rPr>
        <w:t>Компилация (Build)</w:t>
      </w:r>
      <w:r w:rsidR="00EF2A24">
        <w:rPr>
          <w:rStyle w:val="Strong"/>
          <w:lang w:val="bg-BG"/>
        </w:rPr>
        <w:t xml:space="preserve">. </w:t>
      </w:r>
      <w:r>
        <w:t>На този етап изходният код се компилира, за да се провери дали няма грешки в кода и дали той може да се превърне в изпълним артефакт. Това включва и инсталирането на зависимостите, необходими за проекта.</w:t>
      </w:r>
    </w:p>
    <w:p w14:paraId="5E974AFE" w14:textId="58403FD3" w:rsidR="007F258F" w:rsidRDefault="007F258F" w:rsidP="00EF2A24">
      <w:pPr>
        <w:pStyle w:val="NormalWeb"/>
        <w:jc w:val="both"/>
      </w:pPr>
      <w:r>
        <w:rPr>
          <w:rStyle w:val="Strong"/>
        </w:rPr>
        <w:t>Тестване (Test)</w:t>
      </w:r>
      <w:r w:rsidR="00EF2A24">
        <w:rPr>
          <w:lang w:val="bg-BG"/>
        </w:rPr>
        <w:t xml:space="preserve">. </w:t>
      </w:r>
      <w:r>
        <w:t>Тестовете се изпълняват автоматично, за да се гарантира, че новите промени не водят до регресия или грешки. Тестовете могат да включват unit тестове, интеграционни тестове, функционални тестове и др.</w:t>
      </w:r>
    </w:p>
    <w:p w14:paraId="38134212" w14:textId="106483B3" w:rsidR="007F258F" w:rsidRDefault="007F258F" w:rsidP="00EF2A24">
      <w:pPr>
        <w:pStyle w:val="NormalWeb"/>
        <w:jc w:val="both"/>
      </w:pPr>
      <w:r>
        <w:rPr>
          <w:rStyle w:val="Strong"/>
        </w:rPr>
        <w:lastRenderedPageBreak/>
        <w:t>Изграждане на артефакти (Artifact Creation)</w:t>
      </w:r>
      <w:r w:rsidR="00EF2A24">
        <w:rPr>
          <w:lang w:val="bg-BG"/>
        </w:rPr>
        <w:t xml:space="preserve">. </w:t>
      </w:r>
      <w:r>
        <w:t>След успешната компилация и тестване, се създават артефакти, като например JAR файлове, Docker образи или други изпълними файлове, които ще бъдат разгръщани.</w:t>
      </w:r>
    </w:p>
    <w:p w14:paraId="38D2A666" w14:textId="4769ED0E" w:rsidR="007F258F" w:rsidRDefault="007F258F" w:rsidP="00EF2A24">
      <w:pPr>
        <w:pStyle w:val="NormalWeb"/>
        <w:jc w:val="both"/>
      </w:pPr>
      <w:r>
        <w:rPr>
          <w:rStyle w:val="Strong"/>
        </w:rPr>
        <w:t>Разгръщане (Deployment)</w:t>
      </w:r>
      <w:r w:rsidR="00EF2A24">
        <w:rPr>
          <w:lang w:val="bg-BG"/>
        </w:rPr>
        <w:t xml:space="preserve">. </w:t>
      </w:r>
      <w:r>
        <w:t>Артефактите се разгръщат в различни среди, като тестови, staging или производствени среди. Този етап може да включва и изпълнението на миграции на бази данни, конфигурационни промени и др.</w:t>
      </w:r>
    </w:p>
    <w:p w14:paraId="1A693544" w14:textId="57381588" w:rsidR="007F258F" w:rsidRDefault="007F258F" w:rsidP="00EF2A24">
      <w:pPr>
        <w:pStyle w:val="NormalWeb"/>
        <w:jc w:val="both"/>
      </w:pPr>
      <w:r>
        <w:rPr>
          <w:rStyle w:val="Strong"/>
        </w:rPr>
        <w:t>Мониторинг и обратна връзка (Monitoring and Feedback)</w:t>
      </w:r>
      <w:r w:rsidR="00EF2A24">
        <w:rPr>
          <w:lang w:val="bg-BG"/>
        </w:rPr>
        <w:t xml:space="preserve">. </w:t>
      </w:r>
      <w:r>
        <w:t>След разгръщането, системата се наблюдава за потенциални проблеми или аномалии. Обратната връзка от мониторинг системите може да бъде използвана за подобряване на следващите итерации на pipeline-а.</w:t>
      </w:r>
    </w:p>
    <w:p w14:paraId="512D3AC2" w14:textId="77777777" w:rsidR="007F258F" w:rsidRPr="007F258F" w:rsidRDefault="007F258F" w:rsidP="007F258F">
      <w:pPr>
        <w:pStyle w:val="Heading4"/>
        <w:rPr>
          <w:rFonts w:ascii="Times New Roman" w:hAnsi="Times New Roman" w:cs="Times New Roman"/>
          <w:i w:val="0"/>
          <w:iCs w:val="0"/>
          <w:color w:val="000000" w:themeColor="text1"/>
        </w:rPr>
      </w:pPr>
      <w:r w:rsidRPr="007F258F">
        <w:rPr>
          <w:rFonts w:ascii="Times New Roman" w:hAnsi="Times New Roman" w:cs="Times New Roman"/>
          <w:i w:val="0"/>
          <w:iCs w:val="0"/>
          <w:color w:val="000000" w:themeColor="text1"/>
        </w:rPr>
        <w:t>Приложение на Pipeline</w:t>
      </w:r>
    </w:p>
    <w:p w14:paraId="4F340223" w14:textId="77777777" w:rsidR="007F258F" w:rsidRPr="007F258F" w:rsidRDefault="007F258F" w:rsidP="007F258F">
      <w:pPr>
        <w:pStyle w:val="NormalWeb"/>
        <w:jc w:val="both"/>
      </w:pPr>
      <w:r w:rsidRPr="007F258F">
        <w:t>Pipeline-ите се използват широко в практиката на DevOps и непрекъсната интеграция и разгръщане (CI/CD) за автоматизация на жизнения цикъл на софтуерната разработка. Те позволяват на екипите да постигнат бързо и надеждно разгръщане на нови версии на софтуера с минимална човешка намеса.</w:t>
      </w:r>
    </w:p>
    <w:p w14:paraId="33DF1FE5" w14:textId="610DE835" w:rsidR="007F258F" w:rsidRPr="007F258F" w:rsidRDefault="007F258F" w:rsidP="0022312C">
      <w:pPr>
        <w:pStyle w:val="NormalWeb"/>
        <w:jc w:val="both"/>
      </w:pPr>
      <w:r w:rsidRPr="007F258F">
        <w:rPr>
          <w:rStyle w:val="Strong"/>
        </w:rPr>
        <w:t>Непрекъсната интеграция (CI)</w:t>
      </w:r>
      <w:r w:rsidR="0022312C">
        <w:t xml:space="preserve">. </w:t>
      </w:r>
      <w:r w:rsidRPr="007F258F">
        <w:t>Pipeline-ите автоматизират интеграцията на кода от различни разработчици, като гарантират, че всяка нова промяна се проверява автоматично и не нарушава работата на съществуващия код.</w:t>
      </w:r>
    </w:p>
    <w:p w14:paraId="11C46DA6" w14:textId="6B94887D" w:rsidR="007F258F" w:rsidRPr="0022312C" w:rsidRDefault="007F258F" w:rsidP="0022312C">
      <w:pPr>
        <w:pStyle w:val="NormalWeb"/>
        <w:jc w:val="both"/>
      </w:pPr>
      <w:r w:rsidRPr="007F258F">
        <w:rPr>
          <w:rStyle w:val="Strong"/>
        </w:rPr>
        <w:t>Непрекъснато разгръщане (CD)</w:t>
      </w:r>
      <w:r w:rsidR="0022312C">
        <w:t xml:space="preserve">. </w:t>
      </w:r>
      <w:r w:rsidRPr="0022312C">
        <w:t>Pipeline-ите автоматизират разгръщането на нови версии на софтуера в различни среди. Това позволява бързо и често публикуване на нови функционалности и поправки на грешки.</w:t>
      </w:r>
    </w:p>
    <w:p w14:paraId="57BFF608" w14:textId="1C1933BB" w:rsidR="007F258F" w:rsidRPr="007F258F" w:rsidRDefault="007F258F" w:rsidP="0022312C">
      <w:pPr>
        <w:pStyle w:val="NormalWeb"/>
        <w:jc w:val="both"/>
      </w:pPr>
      <w:r w:rsidRPr="007F258F">
        <w:rPr>
          <w:rStyle w:val="Strong"/>
        </w:rPr>
        <w:t>Подобряване на качеството на софтуера</w:t>
      </w:r>
      <w:r w:rsidR="0022312C">
        <w:t xml:space="preserve">. </w:t>
      </w:r>
      <w:r w:rsidRPr="007F258F">
        <w:t>Чрез автоматизирани тестове и проверки, pipeline-ите гарантират високо качество на софтуера, като откриват проблеми рано в процеса на разработка.</w:t>
      </w:r>
    </w:p>
    <w:p w14:paraId="67F8AAA4" w14:textId="38F3C212" w:rsidR="00571E18" w:rsidRDefault="007F258F" w:rsidP="007F258F">
      <w:pPr>
        <w:pStyle w:val="NormalWeb"/>
        <w:jc w:val="both"/>
        <w:rPr>
          <w:lang w:val="bg-BG"/>
        </w:rPr>
      </w:pPr>
      <w:r w:rsidRPr="007F258F">
        <w:t>Pipeline-ите са неотменима част от съвременната софтуерна разработка, която позволява на екипите да автоматизират и оптимизират процесите по изграждане, тестване и разгръщане на софтуера. Те осигуряват надеждност, ефективност и мащабируемост, като същевременно спомагат за намаляване на човешките грешки и подобряване на качеството на софтуерните продукти.</w:t>
      </w:r>
    </w:p>
    <w:p w14:paraId="101643D8" w14:textId="77777777" w:rsidR="00BA3DB2" w:rsidRDefault="00BA3DB2" w:rsidP="007F258F">
      <w:pPr>
        <w:pStyle w:val="NormalWeb"/>
        <w:jc w:val="both"/>
        <w:rPr>
          <w:lang w:val="bg-BG"/>
        </w:rPr>
      </w:pPr>
    </w:p>
    <w:p w14:paraId="3CA853D0" w14:textId="77777777" w:rsidR="00BA3DB2" w:rsidRDefault="00BA3DB2" w:rsidP="007F258F">
      <w:pPr>
        <w:pStyle w:val="NormalWeb"/>
        <w:jc w:val="both"/>
        <w:rPr>
          <w:lang w:val="bg-BG"/>
        </w:rPr>
      </w:pPr>
    </w:p>
    <w:p w14:paraId="14623FD4" w14:textId="77777777" w:rsidR="00BA3DB2" w:rsidRPr="00BA3DB2" w:rsidRDefault="00BA3DB2" w:rsidP="007F258F">
      <w:pPr>
        <w:pStyle w:val="NormalWeb"/>
        <w:jc w:val="both"/>
        <w:rPr>
          <w:lang w:val="bg-BG"/>
        </w:rPr>
      </w:pPr>
    </w:p>
    <w:p w14:paraId="5768E074" w14:textId="77777777" w:rsidR="00571E18" w:rsidRPr="00571E18" w:rsidRDefault="00571E18" w:rsidP="00571E18">
      <w:pPr>
        <w:pStyle w:val="Heading2"/>
      </w:pPr>
      <w:r w:rsidRPr="00571E18">
        <w:lastRenderedPageBreak/>
        <w:t>GitHub Actions</w:t>
      </w:r>
    </w:p>
    <w:p w14:paraId="6D77A98A" w14:textId="008252CF" w:rsidR="00571E18" w:rsidRPr="00571E18" w:rsidRDefault="00696288" w:rsidP="00C85B03">
      <w:pPr>
        <w:pStyle w:val="NormalWeb"/>
        <w:jc w:val="both"/>
      </w:pPr>
      <w:r>
        <w:rPr>
          <w:lang w:val="bg-BG"/>
        </w:rPr>
        <w:t xml:space="preserve">Първата стъпка при автоматизацията започва от репозиторията съдържайки програминия код. Без код няма приложение. Доставчика на хостинг на репоситория избран е </w:t>
      </w:r>
      <w:r>
        <w:t>GitHub</w:t>
      </w:r>
      <w:r>
        <w:rPr>
          <w:lang w:val="bg-BG"/>
        </w:rPr>
        <w:t xml:space="preserve">. </w:t>
      </w:r>
      <w:r>
        <w:t>GitHub</w:t>
      </w:r>
      <w:r>
        <w:rPr>
          <w:lang w:val="bg-BG"/>
        </w:rPr>
        <w:t xml:space="preserve"> е устойчив доставчик отличил се е на пазара от дълги години. </w:t>
      </w:r>
      <w:r w:rsidR="00571E18" w:rsidRPr="00571E18">
        <w:t>GitHub Actions е платформа за автоматизация на работни потоци, интегрирана в GitHub. Тя позволява на разработчиците да автоматизират процесите по изграждане, тестване и разгръщане на техния код директно в хранилищата им. Това се постига чрез използване на "действия" (actions), които представляват индивидуални задачи, дефинирани в YAML файлове, наречени "работни потоци" (workflows).</w:t>
      </w:r>
    </w:p>
    <w:p w14:paraId="22B00673" w14:textId="77777777" w:rsidR="00571E18" w:rsidRPr="00571E18" w:rsidRDefault="00571E18" w:rsidP="00186ECA">
      <w:pPr>
        <w:pStyle w:val="Heading3"/>
      </w:pPr>
      <w:r w:rsidRPr="00571E18">
        <w:t>Основни характеристики на GitHub Actions</w:t>
      </w:r>
    </w:p>
    <w:p w14:paraId="55F4323B" w14:textId="77777777" w:rsidR="00571E18" w:rsidRPr="00571E18" w:rsidRDefault="00571E18" w:rsidP="00C85B03">
      <w:pPr>
        <w:pStyle w:val="NormalWeb"/>
        <w:numPr>
          <w:ilvl w:val="0"/>
          <w:numId w:val="2"/>
        </w:numPr>
        <w:jc w:val="both"/>
      </w:pPr>
      <w:r w:rsidRPr="00571E18">
        <w:rPr>
          <w:rStyle w:val="Strong"/>
        </w:rPr>
        <w:t>Автоматизация на CI/CD</w:t>
      </w:r>
      <w:r w:rsidRPr="00571E18">
        <w:t>: GitHub Actions поддържа Continuous Integration (CI) и Continuous Deployment (CD), което позволява на разработчиците автоматично да тестват и разгръщат своя код при всяка промяна.</w:t>
      </w:r>
    </w:p>
    <w:p w14:paraId="1437F414" w14:textId="77777777" w:rsidR="00571E18" w:rsidRPr="00571E18" w:rsidRDefault="00571E18" w:rsidP="00C85B03">
      <w:pPr>
        <w:pStyle w:val="NormalWeb"/>
        <w:numPr>
          <w:ilvl w:val="0"/>
          <w:numId w:val="2"/>
        </w:numPr>
        <w:jc w:val="both"/>
      </w:pPr>
      <w:r w:rsidRPr="00571E18">
        <w:rPr>
          <w:rStyle w:val="Strong"/>
        </w:rPr>
        <w:t>Множество среди за изпълнение</w:t>
      </w:r>
      <w:r w:rsidRPr="00571E18">
        <w:t>: Платформата предоставя възможност за изпълнение на действия в различни среди, включително Linux, macOS и Windows.</w:t>
      </w:r>
    </w:p>
    <w:p w14:paraId="419B534B" w14:textId="77777777" w:rsidR="00571E18" w:rsidRPr="00571E18" w:rsidRDefault="00571E18" w:rsidP="00C85B03">
      <w:pPr>
        <w:pStyle w:val="NormalWeb"/>
        <w:numPr>
          <w:ilvl w:val="0"/>
          <w:numId w:val="2"/>
        </w:numPr>
        <w:jc w:val="both"/>
      </w:pPr>
      <w:r w:rsidRPr="00571E18">
        <w:rPr>
          <w:rStyle w:val="Strong"/>
        </w:rPr>
        <w:t>Гъвкавост и мащабируемост</w:t>
      </w:r>
      <w:r w:rsidRPr="00571E18">
        <w:t>: GitHub Actions поддържа паралелно изпълнение на задачи и позволява създаването на сложни работни потоци с условни логики, които могат да се мащабират в зависимост от нуждите на проекта.</w:t>
      </w:r>
    </w:p>
    <w:p w14:paraId="7ED74EA4" w14:textId="77777777" w:rsidR="00571E18" w:rsidRPr="00571E18" w:rsidRDefault="00571E18" w:rsidP="00C85B03">
      <w:pPr>
        <w:pStyle w:val="NormalWeb"/>
        <w:numPr>
          <w:ilvl w:val="0"/>
          <w:numId w:val="2"/>
        </w:numPr>
        <w:jc w:val="both"/>
      </w:pPr>
      <w:r w:rsidRPr="00571E18">
        <w:rPr>
          <w:rStyle w:val="Strong"/>
        </w:rPr>
        <w:t>Интеграция с GitHub</w:t>
      </w:r>
      <w:r w:rsidRPr="00571E18">
        <w:t>: Платформата е дълбоко интегрирана с GitHub, което улеснява управлението на работните потоци директно от хранилището на проекта и използването на събития като комити, pull requests и издания като тригери за изпълнение на действия.</w:t>
      </w:r>
    </w:p>
    <w:p w14:paraId="1E655A90" w14:textId="28B31370" w:rsidR="00934D1D" w:rsidRPr="009D08B6" w:rsidRDefault="009D08B6" w:rsidP="00C85B03">
      <w:pPr>
        <w:pStyle w:val="Heading3"/>
        <w:rPr>
          <w:sz w:val="27"/>
          <w:lang w:val="bg-BG"/>
        </w:rPr>
      </w:pPr>
      <w:r>
        <w:rPr>
          <w:lang w:val="bg-BG"/>
        </w:rPr>
        <w:t>Р</w:t>
      </w:r>
      <w:r w:rsidR="00934D1D">
        <w:t>аботен поток</w:t>
      </w:r>
      <w:r>
        <w:rPr>
          <w:lang w:val="bg-BG"/>
        </w:rPr>
        <w:t xml:space="preserve"> използван в проекта</w:t>
      </w:r>
    </w:p>
    <w:p w14:paraId="7F11C355" w14:textId="77777777" w:rsidR="00934D1D" w:rsidRDefault="00934D1D" w:rsidP="00C85B03">
      <w:pPr>
        <w:pStyle w:val="NormalWeb"/>
        <w:jc w:val="both"/>
        <w:rPr>
          <w:lang w:val="bg-BG"/>
        </w:rPr>
      </w:pPr>
      <w:r>
        <w:t>Работният поток, дефиниран по-долу, автоматизира процеса на изграждане на проект с Gradle и качване на резултатните артефакти в хранилището. Този работен поток е настроен да се изпълнява при всеки push или pull request към основния клон на хранилището.</w:t>
      </w:r>
    </w:p>
    <w:p w14:paraId="6761DE33" w14:textId="26900B64" w:rsidR="00934D1D" w:rsidRPr="00934D1D" w:rsidRDefault="00934D1D" w:rsidP="00C85B03">
      <w:pPr>
        <w:pStyle w:val="NormalWeb"/>
        <w:jc w:val="both"/>
      </w:pPr>
      <w:r w:rsidRPr="00934D1D">
        <w:rPr>
          <w:color w:val="000000" w:themeColor="text1"/>
        </w:rPr>
        <w:t>Дефиниция на работния поток</w:t>
      </w:r>
    </w:p>
    <w:p w14:paraId="1699CB67" w14:textId="50FBD646" w:rsidR="00571E18" w:rsidRPr="0051648E" w:rsidRDefault="00F669DE" w:rsidP="00F669DE">
      <w:pPr>
        <w:jc w:val="center"/>
        <w:rPr>
          <w:rFonts w:cs="Times New Roman"/>
          <w:sz w:val="24"/>
          <w:szCs w:val="24"/>
        </w:rPr>
      </w:pPr>
      <w:r>
        <w:rPr>
          <w:rFonts w:cs="Times New Roman"/>
          <w:noProof/>
          <w:sz w:val="24"/>
          <w:szCs w:val="24"/>
          <w:lang w:val="bg-BG"/>
        </w:rPr>
        <w:lastRenderedPageBreak/>
        <w:drawing>
          <wp:inline distT="0" distB="0" distL="0" distR="0" wp14:anchorId="42F9F9C7" wp14:editId="74E28CB6">
            <wp:extent cx="4429125" cy="782357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1084" cy="7844698"/>
                    </a:xfrm>
                    <a:prstGeom prst="rect">
                      <a:avLst/>
                    </a:prstGeom>
                    <a:noFill/>
                    <a:ln>
                      <a:noFill/>
                    </a:ln>
                  </pic:spPr>
                </pic:pic>
              </a:graphicData>
            </a:graphic>
          </wp:inline>
        </w:drawing>
      </w:r>
    </w:p>
    <w:p w14:paraId="30876FB7" w14:textId="578C6238" w:rsidR="00F669DE" w:rsidRPr="009D08B6" w:rsidRDefault="00F669DE" w:rsidP="009D08B6">
      <w:pPr>
        <w:rPr>
          <w:lang w:val="bg-BG"/>
        </w:rPr>
      </w:pPr>
      <w:r>
        <w:rPr>
          <w:lang w:val="bg-BG"/>
        </w:rPr>
        <w:t xml:space="preserve">Фиг. </w:t>
      </w:r>
      <w:r>
        <w:t>IXI</w:t>
      </w:r>
      <w:r>
        <w:rPr>
          <w:lang w:val="bg-BG"/>
        </w:rPr>
        <w:t xml:space="preserve">. Скриптов код използван за </w:t>
      </w:r>
      <w:r>
        <w:t xml:space="preserve">github action </w:t>
      </w:r>
      <w:r>
        <w:rPr>
          <w:lang w:val="bg-BG"/>
        </w:rPr>
        <w:t xml:space="preserve">в репозитория </w:t>
      </w:r>
      <w:r>
        <w:t>volts-server</w:t>
      </w:r>
    </w:p>
    <w:p w14:paraId="21D438A9" w14:textId="02166759" w:rsidR="00934D1D" w:rsidRDefault="00934D1D" w:rsidP="00186ECA">
      <w:pPr>
        <w:pStyle w:val="Heading4"/>
        <w:rPr>
          <w:lang w:val="bg-BG"/>
        </w:rPr>
      </w:pPr>
      <w:r>
        <w:lastRenderedPageBreak/>
        <w:t>Обяснение на работния поток</w:t>
      </w:r>
    </w:p>
    <w:p w14:paraId="5B8DB073" w14:textId="77777777" w:rsidR="00934D1D" w:rsidRPr="00934D1D" w:rsidRDefault="00934D1D" w:rsidP="00934D1D">
      <w:pPr>
        <w:spacing w:before="100" w:beforeAutospacing="1" w:after="100" w:afterAutospacing="1" w:line="240" w:lineRule="auto"/>
        <w:jc w:val="left"/>
        <w:rPr>
          <w:rFonts w:eastAsia="Times New Roman" w:cs="Times New Roman"/>
          <w:kern w:val="0"/>
          <w:sz w:val="24"/>
          <w:szCs w:val="24"/>
          <w14:ligatures w14:val="none"/>
        </w:rPr>
      </w:pPr>
      <w:r w:rsidRPr="00934D1D">
        <w:rPr>
          <w:rFonts w:eastAsia="Times New Roman" w:cs="Times New Roman"/>
          <w:b/>
          <w:bCs/>
          <w:kern w:val="0"/>
          <w:sz w:val="24"/>
          <w:szCs w:val="24"/>
          <w14:ligatures w14:val="none"/>
        </w:rPr>
        <w:t>Име на работния поток</w:t>
      </w:r>
      <w:r w:rsidRPr="00934D1D">
        <w:rPr>
          <w:rFonts w:eastAsia="Times New Roman" w:cs="Times New Roman"/>
          <w:kern w:val="0"/>
          <w:sz w:val="24"/>
          <w:szCs w:val="24"/>
          <w14:ligatures w14:val="none"/>
        </w:rPr>
        <w:t>:</w:t>
      </w:r>
    </w:p>
    <w:p w14:paraId="45A45993" w14:textId="7C8B3A89" w:rsidR="00934D1D" w:rsidRPr="00934D1D" w:rsidRDefault="00934D1D" w:rsidP="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kern w:val="0"/>
          <w:sz w:val="20"/>
          <w:szCs w:val="20"/>
          <w14:ligatures w14:val="none"/>
        </w:rPr>
      </w:pPr>
      <w:r w:rsidRPr="00934D1D">
        <w:rPr>
          <w:rFonts w:ascii="Courier New" w:eastAsia="Times New Roman" w:hAnsi="Courier New" w:cs="Courier New"/>
          <w:kern w:val="0"/>
          <w:sz w:val="20"/>
          <w:szCs w:val="20"/>
          <w14:ligatures w14:val="none"/>
        </w:rPr>
        <w:t>name: Gradle-build</w:t>
      </w:r>
    </w:p>
    <w:p w14:paraId="4D0D2E99" w14:textId="77777777" w:rsidR="00934D1D" w:rsidRDefault="00934D1D" w:rsidP="00934D1D">
      <w:pPr>
        <w:spacing w:before="100" w:beforeAutospacing="1" w:after="100" w:afterAutospacing="1" w:line="240" w:lineRule="auto"/>
        <w:jc w:val="left"/>
        <w:rPr>
          <w:rFonts w:eastAsia="Times New Roman" w:cs="Times New Roman"/>
          <w:kern w:val="0"/>
          <w:sz w:val="24"/>
          <w:szCs w:val="24"/>
          <w:lang w:val="bg-BG"/>
          <w14:ligatures w14:val="none"/>
        </w:rPr>
      </w:pPr>
      <w:r w:rsidRPr="00934D1D">
        <w:rPr>
          <w:rFonts w:eastAsia="Times New Roman" w:cs="Times New Roman"/>
          <w:kern w:val="0"/>
          <w:sz w:val="24"/>
          <w:szCs w:val="24"/>
          <w14:ligatures w14:val="none"/>
        </w:rPr>
        <w:t>Работният поток е именуван "Gradle-build", което указва, че основната му цел е изграждане на проект с Gradle.</w:t>
      </w:r>
    </w:p>
    <w:p w14:paraId="368CD94E" w14:textId="77777777" w:rsidR="00934D1D" w:rsidRDefault="00934D1D" w:rsidP="00934D1D">
      <w:pPr>
        <w:pStyle w:val="NormalWeb"/>
      </w:pPr>
      <w:r>
        <w:rPr>
          <w:rStyle w:val="Strong"/>
        </w:rPr>
        <w:t>Тригери за изпълнение</w:t>
      </w:r>
      <w:r>
        <w:t>:</w:t>
      </w:r>
    </w:p>
    <w:p w14:paraId="08AF7370" w14:textId="77777777" w:rsidR="00934D1D" w:rsidRDefault="00934D1D" w:rsidP="00934D1D">
      <w:pPr>
        <w:pStyle w:val="HTMLPreformatted"/>
        <w:rPr>
          <w:rStyle w:val="HTMLCode"/>
          <w:rFonts w:eastAsiaTheme="majorEastAsia"/>
        </w:rPr>
      </w:pPr>
      <w:r>
        <w:rPr>
          <w:rStyle w:val="hljs-attr"/>
          <w:rFonts w:eastAsiaTheme="majorEastAsia"/>
        </w:rPr>
        <w:t>on:</w:t>
      </w:r>
    </w:p>
    <w:p w14:paraId="4DEC56F2"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push:</w:t>
      </w:r>
    </w:p>
    <w:p w14:paraId="7ED051C9"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18DE7DFD"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pull_request:</w:t>
      </w:r>
    </w:p>
    <w:p w14:paraId="2A941107"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branches:</w:t>
      </w:r>
      <w:r>
        <w:rPr>
          <w:rStyle w:val="HTMLCode"/>
          <w:rFonts w:eastAsiaTheme="majorEastAsia"/>
        </w:rPr>
        <w:t xml:space="preserve"> [ </w:t>
      </w:r>
      <w:r>
        <w:rPr>
          <w:rStyle w:val="hljs-string"/>
        </w:rPr>
        <w:t>main</w:t>
      </w:r>
      <w:r>
        <w:rPr>
          <w:rStyle w:val="HTMLCode"/>
          <w:rFonts w:eastAsiaTheme="majorEastAsia"/>
        </w:rPr>
        <w:t xml:space="preserve"> ]</w:t>
      </w:r>
    </w:p>
    <w:p w14:paraId="0D5E0347" w14:textId="77777777" w:rsidR="00934D1D" w:rsidRDefault="00934D1D" w:rsidP="00934D1D">
      <w:pPr>
        <w:pStyle w:val="NormalWeb"/>
        <w:rPr>
          <w:lang w:val="bg-BG"/>
        </w:rPr>
      </w:pPr>
      <w:r>
        <w:t>Работният поток се изпълнява при всеки push или създаване на pull request към основния клон ("main") на хранилището.</w:t>
      </w:r>
    </w:p>
    <w:p w14:paraId="79C7BEE7" w14:textId="77777777" w:rsidR="00934D1D" w:rsidRDefault="00934D1D" w:rsidP="00934D1D">
      <w:pPr>
        <w:pStyle w:val="NormalWeb"/>
      </w:pPr>
      <w:r>
        <w:rPr>
          <w:rStyle w:val="Strong"/>
        </w:rPr>
        <w:t>Дефиниране на работа</w:t>
      </w:r>
      <w:r>
        <w:t>:</w:t>
      </w:r>
    </w:p>
    <w:p w14:paraId="0100C420" w14:textId="77777777" w:rsidR="00934D1D" w:rsidRDefault="00934D1D" w:rsidP="00934D1D">
      <w:pPr>
        <w:pStyle w:val="HTMLPreformatted"/>
        <w:rPr>
          <w:rStyle w:val="HTMLCode"/>
          <w:rFonts w:eastAsiaTheme="majorEastAsia"/>
        </w:rPr>
      </w:pPr>
      <w:r>
        <w:rPr>
          <w:rStyle w:val="hljs-attr"/>
          <w:rFonts w:eastAsiaTheme="majorEastAsia"/>
        </w:rPr>
        <w:t>jobs:</w:t>
      </w:r>
    </w:p>
    <w:p w14:paraId="1570AAF0"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build-without-cache:</w:t>
      </w:r>
    </w:p>
    <w:p w14:paraId="1E5A6C38" w14:textId="77777777" w:rsidR="00934D1D" w:rsidRDefault="00934D1D" w:rsidP="00934D1D">
      <w:pPr>
        <w:pStyle w:val="HTMLPreformatted"/>
        <w:rPr>
          <w:rStyle w:val="HTMLCode"/>
          <w:rFonts w:eastAsiaTheme="majorEastAsia"/>
        </w:rPr>
      </w:pPr>
      <w:r>
        <w:rPr>
          <w:rStyle w:val="HTMLCode"/>
          <w:rFonts w:eastAsiaTheme="majorEastAsia"/>
        </w:rPr>
        <w:t xml:space="preserve">    </w:t>
      </w:r>
      <w:r>
        <w:rPr>
          <w:rStyle w:val="hljs-attr"/>
          <w:rFonts w:eastAsiaTheme="majorEastAsia"/>
        </w:rPr>
        <w:t>runs-on:</w:t>
      </w:r>
      <w:r>
        <w:rPr>
          <w:rStyle w:val="HTMLCode"/>
          <w:rFonts w:eastAsiaTheme="majorEastAsia"/>
        </w:rPr>
        <w:t xml:space="preserve"> </w:t>
      </w:r>
      <w:r>
        <w:rPr>
          <w:rStyle w:val="hljs-string"/>
        </w:rPr>
        <w:t>ubuntu-latest</w:t>
      </w:r>
    </w:p>
    <w:p w14:paraId="0DF653B6" w14:textId="77777777" w:rsidR="00934D1D" w:rsidRDefault="00934D1D" w:rsidP="00C70F6D">
      <w:pPr>
        <w:pStyle w:val="NormalWeb"/>
        <w:jc w:val="both"/>
        <w:rPr>
          <w:lang w:val="bg-BG"/>
        </w:rPr>
      </w:pPr>
      <w:r>
        <w:t>Определя се една работа с име "build-without-cache", която ще се изпълнява на най-новата версия на Ubuntu.</w:t>
      </w:r>
    </w:p>
    <w:p w14:paraId="130FBD2D" w14:textId="77777777" w:rsidR="00934D1D" w:rsidRDefault="00934D1D" w:rsidP="00C70F6D">
      <w:pPr>
        <w:pStyle w:val="NormalWeb"/>
        <w:jc w:val="both"/>
      </w:pPr>
      <w:r>
        <w:rPr>
          <w:rStyle w:val="Strong"/>
        </w:rPr>
        <w:t>Стъпки на работа</w:t>
      </w:r>
      <w:r>
        <w:t>: Работният поток съдържа няколко стъпки, които се изпълняват последователно:</w:t>
      </w:r>
    </w:p>
    <w:p w14:paraId="5DD93532" w14:textId="77777777" w:rsidR="00934D1D" w:rsidRDefault="00934D1D" w:rsidP="00934D1D">
      <w:pPr>
        <w:pStyle w:val="NormalWeb"/>
      </w:pPr>
      <w:r>
        <w:rPr>
          <w:rStyle w:val="Strong"/>
        </w:rPr>
        <w:t>Изтегляне на кода</w:t>
      </w:r>
      <w:r>
        <w:t>:</w:t>
      </w:r>
    </w:p>
    <w:p w14:paraId="70DAB4CC" w14:textId="77777777" w:rsidR="00934D1D" w:rsidRDefault="00934D1D" w:rsidP="00934D1D">
      <w:pPr>
        <w:pStyle w:val="HTMLPreformatted"/>
        <w:ind w:left="720"/>
      </w:pPr>
      <w:r>
        <w:t>yaml</w:t>
      </w:r>
    </w:p>
    <w:p w14:paraId="1156FD0F" w14:textId="77777777" w:rsidR="00934D1D" w:rsidRDefault="00934D1D" w:rsidP="00934D1D">
      <w:pPr>
        <w:pStyle w:val="HTMLPreformatted"/>
        <w:ind w:left="720"/>
      </w:pPr>
      <w:r>
        <w:t>Copy code</w:t>
      </w:r>
    </w:p>
    <w:p w14:paraId="5136E12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actions/checkout@v2</w:t>
      </w:r>
    </w:p>
    <w:p w14:paraId="41691BB8" w14:textId="77777777" w:rsidR="00934D1D" w:rsidRDefault="00934D1D" w:rsidP="00934D1D">
      <w:pPr>
        <w:pStyle w:val="NormalWeb"/>
        <w:ind w:left="720"/>
      </w:pPr>
      <w:r>
        <w:t>Тази стъпка използва предварително дефинирано действие за изтегляне на кода от хранилището.</w:t>
      </w:r>
    </w:p>
    <w:p w14:paraId="7859274D" w14:textId="77777777" w:rsidR="00934D1D" w:rsidRDefault="00934D1D" w:rsidP="00934D1D">
      <w:pPr>
        <w:pStyle w:val="NormalWeb"/>
      </w:pPr>
      <w:r>
        <w:rPr>
          <w:rStyle w:val="Strong"/>
        </w:rPr>
        <w:t>Настройка на JDK 17</w:t>
      </w:r>
      <w:r>
        <w:t>:</w:t>
      </w:r>
    </w:p>
    <w:p w14:paraId="4AB9A69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w:t>
      </w:r>
      <w:r>
        <w:rPr>
          <w:rStyle w:val="HTMLCode"/>
          <w:rFonts w:eastAsiaTheme="majorEastAsia"/>
        </w:rPr>
        <w:t xml:space="preserve"> </w:t>
      </w:r>
      <w:r>
        <w:rPr>
          <w:rStyle w:val="hljs-string"/>
        </w:rPr>
        <w:t>up</w:t>
      </w:r>
      <w:r>
        <w:rPr>
          <w:rStyle w:val="HTMLCode"/>
          <w:rFonts w:eastAsiaTheme="majorEastAsia"/>
        </w:rPr>
        <w:t xml:space="preserve"> </w:t>
      </w:r>
      <w:r>
        <w:rPr>
          <w:rStyle w:val="hljs-string"/>
        </w:rPr>
        <w:t>JDK</w:t>
      </w:r>
      <w:r>
        <w:rPr>
          <w:rStyle w:val="HTMLCode"/>
          <w:rFonts w:eastAsiaTheme="majorEastAsia"/>
        </w:rPr>
        <w:t xml:space="preserve"> </w:t>
      </w:r>
      <w:r>
        <w:rPr>
          <w:rStyle w:val="hljs-number"/>
        </w:rPr>
        <w:t>17</w:t>
      </w:r>
    </w:p>
    <w:p w14:paraId="4F39712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actions/setup-java@v2</w:t>
      </w:r>
    </w:p>
    <w:p w14:paraId="69B6039C"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06B564D9"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java-version:</w:t>
      </w:r>
      <w:r>
        <w:rPr>
          <w:rStyle w:val="HTMLCode"/>
          <w:rFonts w:eastAsiaTheme="majorEastAsia"/>
        </w:rPr>
        <w:t xml:space="preserve"> </w:t>
      </w:r>
      <w:r>
        <w:rPr>
          <w:rStyle w:val="hljs-number"/>
        </w:rPr>
        <w:t>17</w:t>
      </w:r>
    </w:p>
    <w:p w14:paraId="77EA7EE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distribution:</w:t>
      </w:r>
      <w:r>
        <w:rPr>
          <w:rStyle w:val="HTMLCode"/>
          <w:rFonts w:eastAsiaTheme="majorEastAsia"/>
        </w:rPr>
        <w:t xml:space="preserve"> </w:t>
      </w:r>
      <w:r>
        <w:rPr>
          <w:rStyle w:val="hljs-string"/>
        </w:rPr>
        <w:t>'adopt'</w:t>
      </w:r>
    </w:p>
    <w:p w14:paraId="7A12FB84" w14:textId="0A4437B8" w:rsidR="00934D1D" w:rsidRPr="00934D1D" w:rsidRDefault="00934D1D" w:rsidP="00C70F6D">
      <w:pPr>
        <w:pStyle w:val="NormalWeb"/>
        <w:ind w:left="720"/>
        <w:jc w:val="both"/>
        <w:rPr>
          <w:lang w:val="bg-BG"/>
        </w:rPr>
      </w:pPr>
      <w:r>
        <w:lastRenderedPageBreak/>
        <w:t>Тази стъпка настройва JDK версия 17, използвайки AdoptOpenJDK дистрибуцията.</w:t>
      </w:r>
      <w:r>
        <w:rPr>
          <w:lang w:val="bg-BG"/>
        </w:rPr>
        <w:t xml:space="preserve"> Това е същото </w:t>
      </w:r>
      <w:r>
        <w:t>JDK</w:t>
      </w:r>
      <w:r>
        <w:rPr>
          <w:lang w:val="bg-BG"/>
        </w:rPr>
        <w:t xml:space="preserve"> което се използва в конфигурационния файл на главния проект. Спазва се еднаквост при всичко скриптове въпреки че са различни скриптове, които се сами по себе си се изпълняват на различни машини или виртуални машини.</w:t>
      </w:r>
    </w:p>
    <w:p w14:paraId="4547FF8C" w14:textId="77777777" w:rsidR="00934D1D" w:rsidRDefault="00934D1D" w:rsidP="00934D1D">
      <w:pPr>
        <w:pStyle w:val="NormalWeb"/>
      </w:pPr>
      <w:r>
        <w:rPr>
          <w:rStyle w:val="Strong"/>
        </w:rPr>
        <w:t xml:space="preserve">Даване на права за изпълнение на </w:t>
      </w:r>
      <w:r>
        <w:rPr>
          <w:rStyle w:val="HTMLCode"/>
          <w:rFonts w:eastAsiaTheme="majorEastAsia"/>
          <w:b/>
          <w:bCs/>
        </w:rPr>
        <w:t>gradlew</w:t>
      </w:r>
      <w:r>
        <w:t>:</w:t>
      </w:r>
    </w:p>
    <w:p w14:paraId="5F4DD02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Grant</w:t>
      </w:r>
      <w:r>
        <w:rPr>
          <w:rStyle w:val="HTMLCode"/>
          <w:rFonts w:eastAsiaTheme="majorEastAsia"/>
        </w:rPr>
        <w:t xml:space="preserve"> </w:t>
      </w:r>
      <w:r>
        <w:rPr>
          <w:rStyle w:val="hljs-string"/>
        </w:rPr>
        <w:t>execute</w:t>
      </w:r>
      <w:r>
        <w:rPr>
          <w:rStyle w:val="HTMLCode"/>
          <w:rFonts w:eastAsiaTheme="majorEastAsia"/>
        </w:rPr>
        <w:t xml:space="preserve"> </w:t>
      </w:r>
      <w:r>
        <w:rPr>
          <w:rStyle w:val="hljs-string"/>
        </w:rPr>
        <w:t>permission</w:t>
      </w:r>
      <w:r>
        <w:rPr>
          <w:rStyle w:val="HTMLCode"/>
          <w:rFonts w:eastAsiaTheme="majorEastAsia"/>
        </w:rPr>
        <w:t xml:space="preserve"> </w:t>
      </w:r>
      <w:r>
        <w:rPr>
          <w:rStyle w:val="hljs-string"/>
        </w:rPr>
        <w:t>for</w:t>
      </w:r>
      <w:r>
        <w:rPr>
          <w:rStyle w:val="HTMLCode"/>
          <w:rFonts w:eastAsiaTheme="majorEastAsia"/>
        </w:rPr>
        <w:t xml:space="preserve"> </w:t>
      </w:r>
      <w:r>
        <w:rPr>
          <w:rStyle w:val="hljs-string"/>
        </w:rPr>
        <w:t>gradlew</w:t>
      </w:r>
    </w:p>
    <w:p w14:paraId="473677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F9815B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chmod</w:t>
      </w:r>
      <w:r>
        <w:rPr>
          <w:rStyle w:val="HTMLCode"/>
          <w:rFonts w:eastAsiaTheme="majorEastAsia"/>
        </w:rPr>
        <w:t xml:space="preserve"> </w:t>
      </w:r>
      <w:r>
        <w:rPr>
          <w:rStyle w:val="hljs-string"/>
        </w:rPr>
        <w:t>+x</w:t>
      </w:r>
      <w:r>
        <w:rPr>
          <w:rStyle w:val="HTMLCode"/>
          <w:rFonts w:eastAsiaTheme="majorEastAsia"/>
        </w:rPr>
        <w:t xml:space="preserve"> </w:t>
      </w:r>
      <w:r>
        <w:rPr>
          <w:rStyle w:val="hljs-string"/>
        </w:rPr>
        <w:t>gradlew</w:t>
      </w:r>
    </w:p>
    <w:p w14:paraId="58859FC3" w14:textId="77777777" w:rsidR="00934D1D" w:rsidRDefault="00934D1D" w:rsidP="00934D1D">
      <w:pPr>
        <w:pStyle w:val="NormalWeb"/>
        <w:ind w:left="720"/>
      </w:pPr>
      <w:r>
        <w:t xml:space="preserve">Тази стъпка дава права за изпълнение на скрипта </w:t>
      </w:r>
      <w:r>
        <w:rPr>
          <w:rStyle w:val="HTMLCode"/>
          <w:rFonts w:eastAsiaTheme="majorEastAsia"/>
        </w:rPr>
        <w:t>gradlew</w:t>
      </w:r>
      <w:r>
        <w:t>.</w:t>
      </w:r>
    </w:p>
    <w:p w14:paraId="194EE1F8" w14:textId="77777777" w:rsidR="00934D1D" w:rsidRDefault="00934D1D" w:rsidP="00934D1D">
      <w:pPr>
        <w:pStyle w:val="NormalWeb"/>
      </w:pPr>
      <w:r>
        <w:rPr>
          <w:rStyle w:val="Strong"/>
        </w:rPr>
        <w:t>Изграждане с Gradle</w:t>
      </w:r>
      <w:r>
        <w:t>:</w:t>
      </w:r>
    </w:p>
    <w:p w14:paraId="4EF4B941"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with</w:t>
      </w:r>
      <w:r>
        <w:rPr>
          <w:rStyle w:val="HTMLCode"/>
          <w:rFonts w:eastAsiaTheme="majorEastAsia"/>
        </w:rPr>
        <w:t xml:space="preserve"> </w:t>
      </w:r>
      <w:r>
        <w:rPr>
          <w:rStyle w:val="hljs-string"/>
        </w:rPr>
        <w:t>Gradle</w:t>
      </w:r>
    </w:p>
    <w:p w14:paraId="1D73D34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7F7CE40A"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./gradlew</w:t>
      </w:r>
      <w:r>
        <w:rPr>
          <w:rStyle w:val="HTMLCode"/>
          <w:rFonts w:eastAsiaTheme="majorEastAsia"/>
        </w:rPr>
        <w:t xml:space="preserve"> </w:t>
      </w:r>
      <w:r>
        <w:rPr>
          <w:rStyle w:val="hljs-string"/>
        </w:rPr>
        <w:t>build</w:t>
      </w:r>
    </w:p>
    <w:p w14:paraId="75455C00" w14:textId="77777777" w:rsidR="00934D1D" w:rsidRDefault="00934D1D" w:rsidP="00C70F6D">
      <w:pPr>
        <w:pStyle w:val="NormalWeb"/>
        <w:ind w:left="720"/>
        <w:jc w:val="both"/>
      </w:pPr>
      <w:r>
        <w:t>Тази стъпка изпълнява командата за изграждане на проекта с Gradle.</w:t>
      </w:r>
    </w:p>
    <w:p w14:paraId="00E75C52" w14:textId="77777777" w:rsidR="00934D1D" w:rsidRDefault="00934D1D" w:rsidP="00934D1D">
      <w:pPr>
        <w:pStyle w:val="NormalWeb"/>
      </w:pPr>
      <w:r>
        <w:rPr>
          <w:rStyle w:val="Strong"/>
        </w:rPr>
        <w:t>Изброяване на файловете в директорията за изграждане</w:t>
      </w:r>
      <w:r>
        <w:t>:</w:t>
      </w:r>
    </w:p>
    <w:p w14:paraId="792B02FB"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List</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directory</w:t>
      </w:r>
    </w:p>
    <w:p w14:paraId="021E5358"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607009B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ls</w:t>
      </w:r>
      <w:r>
        <w:rPr>
          <w:rStyle w:val="HTMLCode"/>
          <w:rFonts w:eastAsiaTheme="majorEastAsia"/>
        </w:rPr>
        <w:t xml:space="preserve"> </w:t>
      </w:r>
      <w:r>
        <w:rPr>
          <w:rStyle w:val="hljs-string"/>
        </w:rPr>
        <w:t>-la</w:t>
      </w:r>
      <w:r>
        <w:rPr>
          <w:rStyle w:val="HTMLCode"/>
          <w:rFonts w:eastAsiaTheme="majorEastAsia"/>
        </w:rPr>
        <w:t xml:space="preserve"> </w:t>
      </w:r>
      <w:r>
        <w:rPr>
          <w:rStyle w:val="hljs-string"/>
        </w:rPr>
        <w:t>build/libs</w:t>
      </w:r>
    </w:p>
    <w:p w14:paraId="4530CA62" w14:textId="77777777" w:rsidR="00934D1D" w:rsidRDefault="00934D1D" w:rsidP="00C70F6D">
      <w:pPr>
        <w:pStyle w:val="NormalWeb"/>
        <w:ind w:left="720"/>
        <w:jc w:val="both"/>
      </w:pPr>
      <w:r>
        <w:t xml:space="preserve">Тази стъпка изброява съдържанието на директорията </w:t>
      </w:r>
      <w:r>
        <w:rPr>
          <w:rStyle w:val="HTMLCode"/>
          <w:rFonts w:eastAsiaTheme="majorEastAsia"/>
        </w:rPr>
        <w:t>build/libs</w:t>
      </w:r>
      <w:r>
        <w:t>, за да покаже изградените артефакти.</w:t>
      </w:r>
    </w:p>
    <w:p w14:paraId="7BD0DE7A" w14:textId="77777777" w:rsidR="00934D1D" w:rsidRDefault="00934D1D" w:rsidP="00934D1D">
      <w:pPr>
        <w:pStyle w:val="NormalWeb"/>
      </w:pPr>
      <w:r>
        <w:rPr>
          <w:rStyle w:val="Strong"/>
        </w:rPr>
        <w:t>Качване на JAR файла</w:t>
      </w:r>
      <w:r>
        <w:t>:</w:t>
      </w:r>
    </w:p>
    <w:p w14:paraId="18C5C99A"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Upload</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p>
    <w:p w14:paraId="76D3DC01"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actions/upload-artifact@v3</w:t>
      </w:r>
    </w:p>
    <w:p w14:paraId="38AC02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with:</w:t>
      </w:r>
    </w:p>
    <w:p w14:paraId="39D5D314"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5B0F83A0"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name:</w:t>
      </w:r>
      <w:r>
        <w:rPr>
          <w:rStyle w:val="HTMLCode"/>
          <w:rFonts w:eastAsiaTheme="majorEastAsia"/>
        </w:rPr>
        <w:t xml:space="preserve"> </w:t>
      </w:r>
      <w:r>
        <w:rPr>
          <w:rStyle w:val="hljs-string"/>
        </w:rPr>
        <w:t>my-app-build</w:t>
      </w:r>
    </w:p>
    <w:p w14:paraId="7D397766"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path:</w:t>
      </w:r>
      <w:r>
        <w:rPr>
          <w:rStyle w:val="HTMLCode"/>
          <w:rFonts w:eastAsiaTheme="majorEastAsia"/>
        </w:rPr>
        <w:t xml:space="preserve"> </w:t>
      </w:r>
      <w:r>
        <w:rPr>
          <w:rStyle w:val="hljs-string"/>
        </w:rPr>
        <w:t>build/libs/*.jar</w:t>
      </w:r>
    </w:p>
    <w:p w14:paraId="20A681F0" w14:textId="77777777" w:rsidR="00934D1D" w:rsidRDefault="00934D1D" w:rsidP="00934D1D">
      <w:pPr>
        <w:pStyle w:val="NormalWeb"/>
        <w:ind w:left="720"/>
      </w:pPr>
      <w:r>
        <w:t>Тази стъпка качва изградените JAR файлове като артефакти на работния поток.</w:t>
      </w:r>
    </w:p>
    <w:p w14:paraId="2ED38DA9" w14:textId="77777777" w:rsidR="00934D1D" w:rsidRDefault="00934D1D" w:rsidP="00934D1D">
      <w:pPr>
        <w:pStyle w:val="NormalWeb"/>
      </w:pPr>
      <w:r>
        <w:rPr>
          <w:rStyle w:val="Strong"/>
        </w:rPr>
        <w:t>Комитване на JAR файла в хранилището</w:t>
      </w:r>
      <w:r>
        <w:t>:</w:t>
      </w:r>
    </w:p>
    <w:p w14:paraId="5342C224" w14:textId="77777777" w:rsidR="00934D1D" w:rsidRDefault="00934D1D" w:rsidP="00934D1D">
      <w:pPr>
        <w:pStyle w:val="HTMLPreformatted"/>
        <w:ind w:left="720"/>
        <w:rPr>
          <w:rStyle w:val="HTMLCode"/>
          <w:rFonts w:eastAsiaTheme="majorEastAsia"/>
        </w:rPr>
      </w:pPr>
      <w:r>
        <w:rPr>
          <w:rStyle w:val="hljs-bullet"/>
          <w:rFonts w:eastAsiaTheme="majorEastAsia"/>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Commit</w:t>
      </w:r>
      <w:r>
        <w:rPr>
          <w:rStyle w:val="HTMLCode"/>
          <w:rFonts w:eastAsiaTheme="majorEastAsia"/>
        </w:rPr>
        <w:t xml:space="preserve"> </w:t>
      </w:r>
      <w:r>
        <w:rPr>
          <w:rStyle w:val="hljs-string"/>
        </w:rPr>
        <w:t>JAR</w:t>
      </w:r>
      <w:r>
        <w:rPr>
          <w:rStyle w:val="HTMLCode"/>
          <w:rFonts w:eastAsiaTheme="majorEastAsia"/>
        </w:rPr>
        <w:t xml:space="preserve"> </w:t>
      </w:r>
      <w:r>
        <w:rPr>
          <w:rStyle w:val="hljs-string"/>
        </w:rPr>
        <w:t>file</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repository</w:t>
      </w:r>
    </w:p>
    <w:p w14:paraId="431EC402"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volts-server</w:t>
      </w:r>
    </w:p>
    <w:p w14:paraId="0E524DE8" w14:textId="77777777" w:rsidR="00934D1D" w:rsidRDefault="00934D1D" w:rsidP="00934D1D">
      <w:pPr>
        <w:pStyle w:val="HTMLPreformatted"/>
        <w:ind w:left="720"/>
        <w:rPr>
          <w:rStyle w:val="hljs-string"/>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w:t>
      </w:r>
    </w:p>
    <w:p w14:paraId="38AC562A" w14:textId="77777777" w:rsidR="00934D1D" w:rsidRDefault="00934D1D" w:rsidP="00934D1D">
      <w:pPr>
        <w:pStyle w:val="HTMLPreformatted"/>
        <w:ind w:left="720"/>
        <w:rPr>
          <w:rStyle w:val="hljs-string"/>
        </w:rPr>
      </w:pPr>
      <w:r>
        <w:rPr>
          <w:rStyle w:val="hljs-string"/>
        </w:rPr>
        <w:t xml:space="preserve">    git add build/libs/*.jar</w:t>
      </w:r>
    </w:p>
    <w:p w14:paraId="467268CB" w14:textId="77777777" w:rsidR="00934D1D" w:rsidRDefault="00934D1D" w:rsidP="00934D1D">
      <w:pPr>
        <w:pStyle w:val="HTMLPreformatted"/>
        <w:ind w:left="720"/>
        <w:rPr>
          <w:rStyle w:val="hljs-string"/>
        </w:rPr>
      </w:pPr>
      <w:r>
        <w:rPr>
          <w:rStyle w:val="hljs-string"/>
        </w:rPr>
        <w:t xml:space="preserve">    git commit -m "Add build artifacts"</w:t>
      </w:r>
    </w:p>
    <w:p w14:paraId="2E2AFDED" w14:textId="77777777" w:rsidR="00934D1D" w:rsidRDefault="00934D1D" w:rsidP="00934D1D">
      <w:pPr>
        <w:pStyle w:val="HTMLPreformatted"/>
        <w:ind w:left="720"/>
        <w:rPr>
          <w:rStyle w:val="hljs-string"/>
        </w:rPr>
      </w:pPr>
      <w:r>
        <w:rPr>
          <w:rStyle w:val="hljs-string"/>
        </w:rPr>
        <w:t xml:space="preserve">    git push origin main</w:t>
      </w:r>
    </w:p>
    <w:p w14:paraId="425C4031" w14:textId="77777777" w:rsidR="00934D1D" w:rsidRDefault="00934D1D" w:rsidP="00934D1D">
      <w:pPr>
        <w:pStyle w:val="HTMLPreformatted"/>
        <w:ind w:left="720"/>
        <w:rPr>
          <w:rStyle w:val="HTMLCode"/>
          <w:rFonts w:eastAsiaTheme="majorEastAsia"/>
        </w:rPr>
      </w:pPr>
      <w:r>
        <w:rPr>
          <w:rStyle w:val="HTMLCode"/>
          <w:rFonts w:eastAsiaTheme="majorEastAsia"/>
        </w:rPr>
        <w:lastRenderedPageBreak/>
        <w:t xml:space="preserve">  </w:t>
      </w:r>
      <w:r>
        <w:rPr>
          <w:rStyle w:val="hljs-attr"/>
        </w:rPr>
        <w:t>env:</w:t>
      </w:r>
    </w:p>
    <w:p w14:paraId="6817827F" w14:textId="77777777" w:rsidR="00934D1D" w:rsidRDefault="00934D1D" w:rsidP="00934D1D">
      <w:pPr>
        <w:pStyle w:val="HTMLPreformatted"/>
        <w:ind w:left="720"/>
        <w:rPr>
          <w:rStyle w:val="HTMLCode"/>
          <w:rFonts w:eastAsiaTheme="majorEastAsia"/>
        </w:rPr>
      </w:pPr>
      <w:r>
        <w:rPr>
          <w:rStyle w:val="HTMLCode"/>
          <w:rFonts w:eastAsiaTheme="majorEastAsia"/>
        </w:rPr>
        <w:t xml:space="preserve">    </w:t>
      </w:r>
      <w:r>
        <w:rPr>
          <w:rStyle w:val="hljs-attr"/>
        </w:rPr>
        <w:t>GITHUB_TOKEN: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secrets.GITHUB_TOKEN</w:t>
      </w:r>
      <w:r>
        <w:rPr>
          <w:rStyle w:val="HTMLCode"/>
          <w:rFonts w:eastAsiaTheme="majorEastAsia"/>
        </w:rPr>
        <w:t xml:space="preserve"> </w:t>
      </w:r>
      <w:r>
        <w:rPr>
          <w:rStyle w:val="hljs-string"/>
        </w:rPr>
        <w:t>}}</w:t>
      </w:r>
    </w:p>
    <w:p w14:paraId="68F63526" w14:textId="3DABADCD" w:rsidR="00934D1D" w:rsidRDefault="00934D1D" w:rsidP="00C70F6D">
      <w:pPr>
        <w:pStyle w:val="NormalWeb"/>
        <w:ind w:left="720"/>
        <w:jc w:val="both"/>
        <w:rPr>
          <w:rStyle w:val="hljs-string"/>
          <w:lang w:val="bg-BG"/>
        </w:rPr>
      </w:pPr>
      <w:r>
        <w:t>Тази стъпка комитва изградените JAR файлове в хранилището, използвайки конфигурирано GitHub потребителско име и имейл.</w:t>
      </w:r>
      <w:r w:rsidR="009C2C7F">
        <w:rPr>
          <w:lang w:val="bg-BG"/>
        </w:rPr>
        <w:t xml:space="preserve"> Тук се използва вътрешната променлива за пазене на таен текст </w:t>
      </w:r>
      <w:r w:rsidR="009C2C7F">
        <w:rPr>
          <w:rStyle w:val="hljs-string"/>
        </w:rPr>
        <w:t>secrets.GITHUB_TOKEN</w:t>
      </w:r>
      <w:r w:rsidR="009C2C7F">
        <w:rPr>
          <w:rStyle w:val="hljs-string"/>
          <w:lang w:val="bg-BG"/>
        </w:rPr>
        <w:t xml:space="preserve">. Проекта представлява </w:t>
      </w:r>
      <w:r w:rsidR="009C2C7F">
        <w:rPr>
          <w:rStyle w:val="hljs-string"/>
        </w:rPr>
        <w:t xml:space="preserve">public repository </w:t>
      </w:r>
      <w:r w:rsidR="009C2C7F">
        <w:rPr>
          <w:rStyle w:val="hljs-string"/>
          <w:lang w:val="bg-BG"/>
        </w:rPr>
        <w:t xml:space="preserve">тоест всеки може да го </w:t>
      </w:r>
      <w:r w:rsidR="00CA3C0E">
        <w:rPr>
          <w:rStyle w:val="hljs-string"/>
          <w:lang w:val="bg-BG"/>
        </w:rPr>
        <w:t>погледан</w:t>
      </w:r>
      <w:r w:rsidR="00CA3C0E">
        <w:rPr>
          <w:rStyle w:val="hljs-string"/>
        </w:rPr>
        <w:t>e</w:t>
      </w:r>
      <w:r w:rsidR="009C2C7F">
        <w:rPr>
          <w:rStyle w:val="hljs-string"/>
          <w:lang w:val="bg-BG"/>
        </w:rPr>
        <w:t xml:space="preserve">, да го изтегли и да предложи промени по кода. Затова когато имаме секретни ключове за достъп до личните ресурси на проекта те трябва да се пазят в тайма. Затова платформата </w:t>
      </w:r>
      <w:r w:rsidR="009C2C7F">
        <w:rPr>
          <w:rStyle w:val="hljs-string"/>
        </w:rPr>
        <w:t xml:space="preserve">github </w:t>
      </w:r>
      <w:r w:rsidR="009C2C7F">
        <w:rPr>
          <w:rStyle w:val="hljs-string"/>
          <w:lang w:val="bg-BG"/>
        </w:rPr>
        <w:t xml:space="preserve">предоставя възможността за скриване на ценна </w:t>
      </w:r>
      <w:r w:rsidR="00C70F6D">
        <w:rPr>
          <w:rStyle w:val="hljs-string"/>
          <w:lang w:val="bg-BG"/>
        </w:rPr>
        <w:t>информация</w:t>
      </w:r>
      <w:r w:rsidR="009C2C7F">
        <w:rPr>
          <w:rStyle w:val="hljs-string"/>
          <w:lang w:val="bg-BG"/>
        </w:rPr>
        <w:t xml:space="preserve"> под формата на </w:t>
      </w:r>
      <w:r w:rsidR="009C2C7F">
        <w:rPr>
          <w:rStyle w:val="hljs-string"/>
        </w:rPr>
        <w:t>secre</w:t>
      </w:r>
      <w:r w:rsidR="00C70F6D">
        <w:rPr>
          <w:rStyle w:val="hljs-string"/>
        </w:rPr>
        <w:t xml:space="preserve">t. </w:t>
      </w:r>
      <w:r w:rsidR="00C70F6D">
        <w:rPr>
          <w:rStyle w:val="hljs-string"/>
          <w:lang w:val="bg-BG"/>
        </w:rPr>
        <w:t xml:space="preserve">В този случай е създадена тайна която пази ключ за достъп до </w:t>
      </w:r>
      <w:r w:rsidR="00CC6136">
        <w:rPr>
          <w:rStyle w:val="hljs-string"/>
          <w:lang w:val="bg-BG"/>
        </w:rPr>
        <w:t>ресурсите</w:t>
      </w:r>
      <w:r w:rsidR="00C70F6D">
        <w:rPr>
          <w:rStyle w:val="hljs-string"/>
          <w:lang w:val="bg-BG"/>
        </w:rPr>
        <w:t xml:space="preserve"> на проекта. </w:t>
      </w:r>
      <w:r w:rsidR="00C70F6D">
        <w:rPr>
          <w:rStyle w:val="hljs-string"/>
        </w:rPr>
        <w:t xml:space="preserve">Github </w:t>
      </w:r>
      <w:r w:rsidR="00C70F6D">
        <w:rPr>
          <w:rStyle w:val="hljs-string"/>
          <w:lang w:val="bg-BG"/>
        </w:rPr>
        <w:t xml:space="preserve">само по себе си когато срещне подобна тайна при изпълнение ще бъде подменена с тайният текст. </w:t>
      </w:r>
    </w:p>
    <w:p w14:paraId="2CA72A0F" w14:textId="411D9419" w:rsidR="00CC6136" w:rsidRDefault="00CC6136" w:rsidP="00C70F6D">
      <w:pPr>
        <w:pStyle w:val="NormalWeb"/>
        <w:ind w:left="720"/>
        <w:jc w:val="both"/>
        <w:rPr>
          <w:lang w:val="bg-BG"/>
        </w:rPr>
      </w:pPr>
      <w:r>
        <w:t>Този</w:t>
      </w:r>
      <w:r w:rsidR="0051648E">
        <w:t xml:space="preserve"> </w:t>
      </w:r>
      <w:r>
        <w:t xml:space="preserve">работен поток илюстрира как GitHub Actions </w:t>
      </w:r>
      <w:r w:rsidR="0051648E">
        <w:rPr>
          <w:lang w:val="bg-BG"/>
        </w:rPr>
        <w:t>се</w:t>
      </w:r>
      <w:r>
        <w:t xml:space="preserve"> използван за автоматизация на процесите по изграждане и публикуване на артефакти в софтуерен проект. Автоматизирането на тези процеси не само спестява време и усилия, но и гарантира последователност и надеждност в цикъла на разработка.</w:t>
      </w:r>
      <w:r w:rsidR="00F669DE">
        <w:rPr>
          <w:lang w:val="bg-BG"/>
        </w:rPr>
        <w:t xml:space="preserve"> В проекта е използван за всяка репозитория </w:t>
      </w:r>
      <w:r w:rsidR="00F669DE">
        <w:t xml:space="preserve">github actions </w:t>
      </w:r>
      <w:r w:rsidR="00F669DE">
        <w:rPr>
          <w:lang w:val="bg-BG"/>
        </w:rPr>
        <w:t xml:space="preserve">поради лекотата от използването им и екосистемата на </w:t>
      </w:r>
      <w:r w:rsidR="00F669DE">
        <w:t>github.</w:t>
      </w:r>
    </w:p>
    <w:p w14:paraId="47A6AE07" w14:textId="77777777" w:rsidR="0051648E" w:rsidRDefault="0051648E" w:rsidP="00C70F6D">
      <w:pPr>
        <w:pStyle w:val="NormalWeb"/>
        <w:ind w:left="720"/>
        <w:jc w:val="both"/>
        <w:rPr>
          <w:lang w:val="bg-BG"/>
        </w:rPr>
      </w:pPr>
    </w:p>
    <w:p w14:paraId="68A4CD96" w14:textId="7B73E8B3" w:rsidR="0051648E" w:rsidRDefault="0051648E" w:rsidP="0051648E">
      <w:pPr>
        <w:pStyle w:val="Heading3"/>
        <w:rPr>
          <w:sz w:val="27"/>
        </w:rPr>
      </w:pPr>
      <w:r>
        <w:rPr>
          <w:lang w:val="bg-BG"/>
        </w:rPr>
        <w:t>Р</w:t>
      </w:r>
      <w:r>
        <w:t>аботен поток за публикуване на npm пакет</w:t>
      </w:r>
    </w:p>
    <w:p w14:paraId="156FD0C8" w14:textId="5188C21D" w:rsidR="0051648E" w:rsidRPr="00AA2729" w:rsidRDefault="0051648E" w:rsidP="0051648E">
      <w:pPr>
        <w:pStyle w:val="NormalWeb"/>
        <w:jc w:val="both"/>
        <w:rPr>
          <w:lang w:val="bg-BG"/>
        </w:rPr>
      </w:pPr>
      <w:r>
        <w:t>Работният поток, дефиниран по-долу, автоматизира процеса на изграждане и публикуване на npm пакет при всяка промяна в основния клон (main) на хранилището. Това гарантира, че всяка нова версия на пакета се публикува автоматично в npm регистъра, без нужда от ръчно изпълнение на стъпките.</w:t>
      </w:r>
      <w:r w:rsidR="00AA2729">
        <w:rPr>
          <w:lang w:val="bg-BG"/>
        </w:rPr>
        <w:t xml:space="preserve"> Този работен поток е ключов за поддържане на актуални версии на софтуера инсталиран върху конекторите. Когато пакета е качен на облака може лесно потребителя да погледне активната версия и да я обнови. Тук инсталирането на нова версия зависи от потребителя тъй като веднъж инсталирайки и монтиране на устройството няма пряк достъп до него. Често един софтуер ако е отрит проблем той сам по </w:t>
      </w:r>
      <w:r w:rsidR="004C3A10">
        <w:rPr>
          <w:lang w:val="bg-BG"/>
        </w:rPr>
        <w:t>себе си</w:t>
      </w:r>
      <w:r w:rsidR="00AA2729">
        <w:rPr>
          <w:lang w:val="bg-BG"/>
        </w:rPr>
        <w:t xml:space="preserve"> ще съобщи за грешка и нуждата от обновяване към нова версия. Когато е пакетиран кода и готов за инсталация в облака това се случва лесно. Затова ни е нужен този работен поток. За да може автоматично при излизане на нова версия да може да се пакетира и качи на облака</w:t>
      </w:r>
      <w:r w:rsidR="004C3A10">
        <w:rPr>
          <w:lang w:val="bg-BG"/>
        </w:rPr>
        <w:t>. Така и улеснява създаването на нови дистанционни конектора.</w:t>
      </w:r>
    </w:p>
    <w:p w14:paraId="72EFBDBB" w14:textId="1346CAEE" w:rsidR="00186ECA" w:rsidRPr="00186ECA" w:rsidRDefault="00186ECA" w:rsidP="00AA2729">
      <w:pPr>
        <w:pStyle w:val="NormalWeb"/>
        <w:jc w:val="center"/>
        <w:rPr>
          <w:lang w:val="bg-BG"/>
        </w:rPr>
      </w:pPr>
      <w:r>
        <w:rPr>
          <w:noProof/>
          <w:lang w:val="bg-BG"/>
        </w:rPr>
        <w:lastRenderedPageBreak/>
        <w:drawing>
          <wp:inline distT="0" distB="0" distL="0" distR="0" wp14:anchorId="4B2BFE80" wp14:editId="48476DD6">
            <wp:extent cx="5736273" cy="773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233" cy="7736943"/>
                    </a:xfrm>
                    <a:prstGeom prst="rect">
                      <a:avLst/>
                    </a:prstGeom>
                    <a:noFill/>
                    <a:ln>
                      <a:noFill/>
                    </a:ln>
                  </pic:spPr>
                </pic:pic>
              </a:graphicData>
            </a:graphic>
          </wp:inline>
        </w:drawing>
      </w:r>
    </w:p>
    <w:p w14:paraId="24414F03" w14:textId="3A25FCD4" w:rsidR="0051648E" w:rsidRPr="00186ECA" w:rsidRDefault="00186ECA" w:rsidP="00C70F6D">
      <w:pPr>
        <w:pStyle w:val="NormalWeb"/>
        <w:ind w:left="720"/>
        <w:jc w:val="both"/>
        <w:rPr>
          <w:lang w:val="bg-BG"/>
        </w:rPr>
      </w:pPr>
      <w:r>
        <w:rPr>
          <w:lang w:val="bg-BG"/>
        </w:rPr>
        <w:t xml:space="preserve">Фиг. </w:t>
      </w:r>
      <w:r>
        <w:t xml:space="preserve">XIIX. </w:t>
      </w:r>
      <w:r>
        <w:rPr>
          <w:lang w:val="bg-BG"/>
        </w:rPr>
        <w:t xml:space="preserve">Скрипт за работен потока пакетиращ и публикуващ към </w:t>
      </w:r>
      <w:r>
        <w:t xml:space="preserve">NPM </w:t>
      </w:r>
      <w:r>
        <w:rPr>
          <w:lang w:val="bg-BG"/>
        </w:rPr>
        <w:t>облак</w:t>
      </w:r>
    </w:p>
    <w:p w14:paraId="5836497C" w14:textId="77777777" w:rsidR="007F1C55" w:rsidRPr="007F1C55" w:rsidRDefault="007F1C55" w:rsidP="00D83591">
      <w:pPr>
        <w:pStyle w:val="Heading4"/>
        <w:rPr>
          <w:rFonts w:ascii="Times New Roman" w:hAnsi="Times New Roman" w:cs="Times New Roman"/>
          <w:i w:val="0"/>
          <w:iCs w:val="0"/>
          <w:color w:val="000000" w:themeColor="text1"/>
          <w:sz w:val="24"/>
        </w:rPr>
      </w:pPr>
      <w:r w:rsidRPr="007F1C55">
        <w:rPr>
          <w:rFonts w:ascii="Times New Roman" w:hAnsi="Times New Roman" w:cs="Times New Roman"/>
          <w:i w:val="0"/>
          <w:iCs w:val="0"/>
          <w:color w:val="000000" w:themeColor="text1"/>
        </w:rPr>
        <w:lastRenderedPageBreak/>
        <w:t>Обяснение на работния поток</w:t>
      </w:r>
    </w:p>
    <w:p w14:paraId="35AE1155" w14:textId="77777777" w:rsidR="007F1C55" w:rsidRDefault="007F1C55" w:rsidP="00D83591">
      <w:pPr>
        <w:pStyle w:val="NormalWeb"/>
        <w:ind w:left="360"/>
        <w:jc w:val="both"/>
      </w:pPr>
      <w:r>
        <w:rPr>
          <w:rStyle w:val="Strong"/>
        </w:rPr>
        <w:t>Име на работния поток</w:t>
      </w:r>
      <w:r>
        <w:t>:</w:t>
      </w:r>
    </w:p>
    <w:p w14:paraId="015C76E0" w14:textId="77777777" w:rsidR="007F1C55" w:rsidRDefault="007F1C55" w:rsidP="00D83591">
      <w:pPr>
        <w:pStyle w:val="HTMLPreformatted"/>
        <w:ind w:left="720"/>
        <w:jc w:val="both"/>
        <w:rPr>
          <w:rStyle w:val="HTMLCode"/>
          <w:rFonts w:eastAsiaTheme="majorEastAsia"/>
        </w:rPr>
      </w:pP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package</w:t>
      </w:r>
    </w:p>
    <w:p w14:paraId="53491FC7" w14:textId="77777777" w:rsidR="007F1C55" w:rsidRDefault="007F1C55" w:rsidP="00D83591">
      <w:pPr>
        <w:pStyle w:val="NormalWeb"/>
        <w:ind w:left="720"/>
        <w:jc w:val="both"/>
      </w:pPr>
      <w:r>
        <w:t>Работният поток се нарича "Publish npm package", което указва, че основната му цел е публикуване на npm пакет.</w:t>
      </w:r>
    </w:p>
    <w:p w14:paraId="3754FC2C" w14:textId="77777777" w:rsidR="007F1C55" w:rsidRDefault="007F1C55" w:rsidP="00D83591">
      <w:pPr>
        <w:pStyle w:val="NormalWeb"/>
        <w:ind w:left="360"/>
        <w:jc w:val="both"/>
      </w:pPr>
      <w:r>
        <w:rPr>
          <w:rStyle w:val="Strong"/>
        </w:rPr>
        <w:t>Тригери за изпълнение</w:t>
      </w:r>
      <w:r>
        <w:t>:</w:t>
      </w:r>
    </w:p>
    <w:p w14:paraId="1CA243D2" w14:textId="77777777" w:rsidR="007F1C55" w:rsidRDefault="007F1C55" w:rsidP="007F1C55">
      <w:pPr>
        <w:pStyle w:val="HTMLPreformatted"/>
        <w:ind w:left="720"/>
        <w:rPr>
          <w:rStyle w:val="HTMLCode"/>
          <w:rFonts w:eastAsiaTheme="majorEastAsia"/>
        </w:rPr>
      </w:pPr>
      <w:r>
        <w:rPr>
          <w:rStyle w:val="hljs-attr"/>
        </w:rPr>
        <w:t>on:</w:t>
      </w:r>
    </w:p>
    <w:p w14:paraId="181088B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push:</w:t>
      </w:r>
    </w:p>
    <w:p w14:paraId="4D5880A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branches:</w:t>
      </w:r>
    </w:p>
    <w:p w14:paraId="574C9A2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bullet"/>
        </w:rPr>
        <w:t>-</w:t>
      </w:r>
      <w:r>
        <w:rPr>
          <w:rStyle w:val="HTMLCode"/>
          <w:rFonts w:eastAsiaTheme="majorEastAsia"/>
        </w:rPr>
        <w:t xml:space="preserve"> </w:t>
      </w:r>
      <w:r>
        <w:rPr>
          <w:rStyle w:val="hljs-string"/>
        </w:rPr>
        <w:t>main</w:t>
      </w:r>
    </w:p>
    <w:p w14:paraId="30C1A973" w14:textId="77777777" w:rsidR="007F1C55" w:rsidRDefault="007F1C55" w:rsidP="00D83591">
      <w:pPr>
        <w:pStyle w:val="NormalWeb"/>
        <w:ind w:left="720"/>
        <w:jc w:val="both"/>
      </w:pPr>
      <w:r>
        <w:t>Работният поток се изпълнява при всяко push събитие към основния клон ("main") на хранилището.</w:t>
      </w:r>
    </w:p>
    <w:p w14:paraId="108E62DE" w14:textId="77777777" w:rsidR="007F1C55" w:rsidRDefault="007F1C55" w:rsidP="00D83591">
      <w:pPr>
        <w:pStyle w:val="NormalWeb"/>
        <w:ind w:left="360"/>
        <w:jc w:val="both"/>
      </w:pPr>
      <w:r>
        <w:rPr>
          <w:rStyle w:val="Strong"/>
        </w:rPr>
        <w:t>Дефиниране на работа</w:t>
      </w:r>
      <w:r>
        <w:t>:</w:t>
      </w:r>
    </w:p>
    <w:p w14:paraId="5B7BC068" w14:textId="77777777" w:rsidR="007F1C55" w:rsidRDefault="007F1C55" w:rsidP="007F1C55">
      <w:pPr>
        <w:pStyle w:val="HTMLPreformatted"/>
        <w:ind w:left="720"/>
        <w:rPr>
          <w:rStyle w:val="HTMLCode"/>
          <w:rFonts w:eastAsiaTheme="majorEastAsia"/>
        </w:rPr>
      </w:pPr>
      <w:r>
        <w:rPr>
          <w:rStyle w:val="hljs-attr"/>
        </w:rPr>
        <w:t>jobs:</w:t>
      </w:r>
    </w:p>
    <w:p w14:paraId="35914BB8"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build:</w:t>
      </w:r>
    </w:p>
    <w:p w14:paraId="2212A7F0" w14:textId="77777777" w:rsidR="007F1C55" w:rsidRDefault="007F1C55" w:rsidP="007F1C55">
      <w:pPr>
        <w:pStyle w:val="HTMLPreformatted"/>
        <w:ind w:left="720"/>
        <w:rPr>
          <w:rStyle w:val="HTMLCode"/>
          <w:rFonts w:eastAsiaTheme="majorEastAsia"/>
        </w:rPr>
      </w:pPr>
      <w:r>
        <w:rPr>
          <w:rStyle w:val="HTMLCode"/>
          <w:rFonts w:eastAsiaTheme="majorEastAsia"/>
        </w:rPr>
        <w:t xml:space="preserve">    </w:t>
      </w:r>
      <w:r>
        <w:rPr>
          <w:rStyle w:val="hljs-attr"/>
        </w:rPr>
        <w:t>runs-on:</w:t>
      </w:r>
      <w:r>
        <w:rPr>
          <w:rStyle w:val="HTMLCode"/>
          <w:rFonts w:eastAsiaTheme="majorEastAsia"/>
        </w:rPr>
        <w:t xml:space="preserve"> </w:t>
      </w:r>
      <w:r>
        <w:rPr>
          <w:rStyle w:val="hljs-string"/>
        </w:rPr>
        <w:t>ubuntu-latest</w:t>
      </w:r>
    </w:p>
    <w:p w14:paraId="40C170B6" w14:textId="77777777" w:rsidR="007F1C55" w:rsidRDefault="007F1C55" w:rsidP="00D83591">
      <w:pPr>
        <w:pStyle w:val="NormalWeb"/>
        <w:ind w:left="720"/>
        <w:jc w:val="both"/>
      </w:pPr>
      <w:r>
        <w:t>Определя се една работа с име "build", която се изпълнява на най-новата версия на Ubuntu.</w:t>
      </w:r>
    </w:p>
    <w:p w14:paraId="580DDDBE" w14:textId="77777777" w:rsidR="007F1C55" w:rsidRDefault="007F1C55" w:rsidP="00D83591">
      <w:pPr>
        <w:pStyle w:val="NormalWeb"/>
        <w:ind w:left="360"/>
        <w:jc w:val="both"/>
      </w:pPr>
      <w:r>
        <w:rPr>
          <w:rStyle w:val="Strong"/>
        </w:rPr>
        <w:t>Стъпки на работа</w:t>
      </w:r>
      <w:r>
        <w:t>: Работният поток съдържа няколко стъпки, които се изпълняват последователно:</w:t>
      </w:r>
    </w:p>
    <w:p w14:paraId="2700A3E2" w14:textId="77777777" w:rsidR="007F1C55" w:rsidRDefault="007F1C55" w:rsidP="007F1C55">
      <w:pPr>
        <w:pStyle w:val="NormalWeb"/>
        <w:numPr>
          <w:ilvl w:val="1"/>
          <w:numId w:val="6"/>
        </w:numPr>
      </w:pPr>
      <w:r>
        <w:rPr>
          <w:rStyle w:val="Strong"/>
        </w:rPr>
        <w:t>Изтегляне на кода</w:t>
      </w:r>
      <w:r>
        <w:t>:</w:t>
      </w:r>
    </w:p>
    <w:p w14:paraId="4701749D"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Checkout</w:t>
      </w:r>
      <w:r>
        <w:rPr>
          <w:rStyle w:val="HTMLCode"/>
          <w:rFonts w:eastAsiaTheme="majorEastAsia"/>
        </w:rPr>
        <w:t xml:space="preserve"> </w:t>
      </w:r>
      <w:r>
        <w:rPr>
          <w:rStyle w:val="hljs-string"/>
        </w:rPr>
        <w:t>code</w:t>
      </w:r>
    </w:p>
    <w:p w14:paraId="1DE37D9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actions/checkout@v3</w:t>
      </w:r>
    </w:p>
    <w:p w14:paraId="3B568398" w14:textId="77777777" w:rsidR="007F1C55" w:rsidRDefault="007F1C55" w:rsidP="00D83591">
      <w:pPr>
        <w:pStyle w:val="NormalWeb"/>
        <w:ind w:left="1440"/>
        <w:jc w:val="both"/>
      </w:pPr>
      <w:r>
        <w:t>Тази стъпка използва предварително дефинирано действие за изтегляне на кода от хранилището.</w:t>
      </w:r>
    </w:p>
    <w:p w14:paraId="0103215C" w14:textId="77777777" w:rsidR="007F1C55" w:rsidRDefault="007F1C55" w:rsidP="007F1C55">
      <w:pPr>
        <w:pStyle w:val="NormalWeb"/>
        <w:numPr>
          <w:ilvl w:val="1"/>
          <w:numId w:val="6"/>
        </w:numPr>
      </w:pPr>
      <w:r>
        <w:rPr>
          <w:rStyle w:val="Strong"/>
        </w:rPr>
        <w:t>Настройка на Node.js</w:t>
      </w:r>
      <w:r>
        <w:t>:</w:t>
      </w:r>
    </w:p>
    <w:p w14:paraId="601329F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Setup</w:t>
      </w:r>
      <w:r>
        <w:rPr>
          <w:rStyle w:val="HTMLCode"/>
          <w:rFonts w:eastAsiaTheme="majorEastAsia"/>
        </w:rPr>
        <w:t xml:space="preserve"> </w:t>
      </w:r>
      <w:r>
        <w:rPr>
          <w:rStyle w:val="hljs-string"/>
        </w:rPr>
        <w:t>Node.js</w:t>
      </w:r>
    </w:p>
    <w:p w14:paraId="5A3EDF39"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uses:</w:t>
      </w:r>
      <w:r>
        <w:rPr>
          <w:rStyle w:val="HTMLCode"/>
          <w:rFonts w:eastAsiaTheme="majorEastAsia"/>
        </w:rPr>
        <w:t xml:space="preserve"> </w:t>
      </w:r>
      <w:r>
        <w:rPr>
          <w:rStyle w:val="hljs-string"/>
        </w:rPr>
        <w:t>actions/setup-node@v3</w:t>
      </w:r>
    </w:p>
    <w:p w14:paraId="3906616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with:</w:t>
      </w:r>
    </w:p>
    <w:p w14:paraId="44D38223"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node-version:</w:t>
      </w:r>
      <w:r>
        <w:rPr>
          <w:rStyle w:val="HTMLCode"/>
          <w:rFonts w:eastAsiaTheme="majorEastAsia"/>
        </w:rPr>
        <w:t xml:space="preserve"> </w:t>
      </w:r>
      <w:r>
        <w:rPr>
          <w:rStyle w:val="hljs-string"/>
        </w:rPr>
        <w:t>"16"</w:t>
      </w:r>
      <w:r>
        <w:rPr>
          <w:rStyle w:val="HTMLCode"/>
          <w:rFonts w:eastAsiaTheme="majorEastAsia"/>
        </w:rPr>
        <w:t xml:space="preserve"> </w:t>
      </w:r>
      <w:r>
        <w:rPr>
          <w:rStyle w:val="hljs-comment"/>
        </w:rPr>
        <w:t># Specify the Node.js version</w:t>
      </w:r>
    </w:p>
    <w:p w14:paraId="01344AC4" w14:textId="77777777" w:rsidR="007F1C55" w:rsidRDefault="007F1C55" w:rsidP="00D83591">
      <w:pPr>
        <w:pStyle w:val="NormalWeb"/>
        <w:ind w:left="1440"/>
        <w:jc w:val="both"/>
      </w:pPr>
      <w:r>
        <w:t>Тази стъпка настройва Node.js версия 16, което е необходимо за изпълнение на npm команди и скриптове.</w:t>
      </w:r>
    </w:p>
    <w:p w14:paraId="4E24F0B5" w14:textId="77777777" w:rsidR="007F1C55" w:rsidRDefault="007F1C55" w:rsidP="007F1C55">
      <w:pPr>
        <w:pStyle w:val="NormalWeb"/>
        <w:numPr>
          <w:ilvl w:val="1"/>
          <w:numId w:val="6"/>
        </w:numPr>
      </w:pPr>
      <w:r>
        <w:rPr>
          <w:rStyle w:val="Strong"/>
        </w:rPr>
        <w:lastRenderedPageBreak/>
        <w:t>Инсталиране на зависимости</w:t>
      </w:r>
      <w:r>
        <w:t>:</w:t>
      </w:r>
    </w:p>
    <w:p w14:paraId="6263248A"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Install</w:t>
      </w:r>
      <w:r>
        <w:rPr>
          <w:rStyle w:val="HTMLCode"/>
          <w:rFonts w:eastAsiaTheme="majorEastAsia"/>
        </w:rPr>
        <w:t xml:space="preserve"> </w:t>
      </w:r>
      <w:r>
        <w:rPr>
          <w:rStyle w:val="hljs-string"/>
        </w:rPr>
        <w:t>dependencies</w:t>
      </w:r>
    </w:p>
    <w:p w14:paraId="107DA557"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install</w:t>
      </w:r>
    </w:p>
    <w:p w14:paraId="3F3CC0F7" w14:textId="77777777" w:rsidR="007F1C55" w:rsidRDefault="007F1C55" w:rsidP="00D83591">
      <w:pPr>
        <w:pStyle w:val="NormalWeb"/>
        <w:ind w:left="1440"/>
        <w:jc w:val="both"/>
      </w:pPr>
      <w:r>
        <w:t>Тази стъпка инсталира всички зависимости, дефинирани във файла package.json на проекта.</w:t>
      </w:r>
    </w:p>
    <w:p w14:paraId="18C38CB7" w14:textId="77777777" w:rsidR="007F1C55" w:rsidRDefault="007F1C55" w:rsidP="007F1C55">
      <w:pPr>
        <w:pStyle w:val="NormalWeb"/>
        <w:numPr>
          <w:ilvl w:val="1"/>
          <w:numId w:val="6"/>
        </w:numPr>
      </w:pPr>
      <w:r>
        <w:rPr>
          <w:rStyle w:val="Strong"/>
        </w:rPr>
        <w:t>Изграждане на пакета</w:t>
      </w:r>
      <w:r>
        <w:t>:</w:t>
      </w:r>
    </w:p>
    <w:p w14:paraId="765CE1D4"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Build</w:t>
      </w:r>
      <w:r>
        <w:rPr>
          <w:rStyle w:val="HTMLCode"/>
          <w:rFonts w:eastAsiaTheme="majorEastAsia"/>
        </w:rPr>
        <w:t xml:space="preserve"> </w:t>
      </w:r>
      <w:r>
        <w:rPr>
          <w:rStyle w:val="hljs-string"/>
        </w:rPr>
        <w:t>the</w:t>
      </w:r>
      <w:r>
        <w:rPr>
          <w:rStyle w:val="HTMLCode"/>
          <w:rFonts w:eastAsiaTheme="majorEastAsia"/>
        </w:rPr>
        <w:t xml:space="preserve"> </w:t>
      </w:r>
      <w:r>
        <w:rPr>
          <w:rStyle w:val="hljs-string"/>
        </w:rPr>
        <w:t>package</w:t>
      </w:r>
    </w:p>
    <w:p w14:paraId="645066D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7B873F5E"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run</w:t>
      </w:r>
      <w:r>
        <w:rPr>
          <w:rStyle w:val="HTMLCode"/>
          <w:rFonts w:eastAsiaTheme="majorEastAsia"/>
        </w:rPr>
        <w:t xml:space="preserve"> </w:t>
      </w:r>
      <w:r>
        <w:rPr>
          <w:rStyle w:val="hljs-string"/>
        </w:rPr>
        <w:t>build</w:t>
      </w:r>
      <w:r>
        <w:rPr>
          <w:rStyle w:val="HTMLCode"/>
          <w:rFonts w:eastAsiaTheme="majorEastAsia"/>
        </w:rPr>
        <w:t xml:space="preserve"> </w:t>
      </w:r>
      <w:r>
        <w:rPr>
          <w:rStyle w:val="hljs-comment"/>
        </w:rPr>
        <w:t># Make sure your build script is defined in package.json</w:t>
      </w:r>
    </w:p>
    <w:p w14:paraId="0E96E87F" w14:textId="77777777" w:rsidR="007F1C55" w:rsidRDefault="007F1C55" w:rsidP="00D83591">
      <w:pPr>
        <w:pStyle w:val="NormalWeb"/>
        <w:ind w:left="1440"/>
        <w:jc w:val="both"/>
      </w:pPr>
      <w:r>
        <w:t>Тази стъпка изпълнява скрипта за изграждане на проекта, дефиниран в package.json файла. Работната директория е зададена на "volts-connector".</w:t>
      </w:r>
    </w:p>
    <w:p w14:paraId="4E62009D" w14:textId="77777777" w:rsidR="007F1C55" w:rsidRDefault="007F1C55" w:rsidP="007F1C55">
      <w:pPr>
        <w:pStyle w:val="NormalWeb"/>
        <w:numPr>
          <w:ilvl w:val="1"/>
          <w:numId w:val="6"/>
        </w:numPr>
      </w:pPr>
      <w:r>
        <w:rPr>
          <w:rStyle w:val="Strong"/>
        </w:rPr>
        <w:t>Публикуване в npm</w:t>
      </w:r>
      <w:r>
        <w:t>:</w:t>
      </w:r>
    </w:p>
    <w:p w14:paraId="43646D8E" w14:textId="77777777" w:rsidR="007F1C55" w:rsidRDefault="007F1C55" w:rsidP="007F1C55">
      <w:pPr>
        <w:pStyle w:val="HTMLPreformatted"/>
        <w:ind w:left="1440"/>
        <w:rPr>
          <w:rStyle w:val="HTMLCode"/>
          <w:rFonts w:eastAsiaTheme="majorEastAsia"/>
        </w:rPr>
      </w:pPr>
      <w:r>
        <w:rPr>
          <w:rStyle w:val="hljs-bullet"/>
        </w:rPr>
        <w:t>-</w:t>
      </w:r>
      <w:r>
        <w:rPr>
          <w:rStyle w:val="HTMLCode"/>
          <w:rFonts w:eastAsiaTheme="majorEastAsia"/>
        </w:rPr>
        <w:t xml:space="preserve"> </w:t>
      </w:r>
      <w:r>
        <w:rPr>
          <w:rStyle w:val="hljs-attr"/>
        </w:rPr>
        <w:t>name:</w:t>
      </w:r>
      <w:r>
        <w:rPr>
          <w:rStyle w:val="HTMLCode"/>
          <w:rFonts w:eastAsiaTheme="majorEastAsia"/>
        </w:rPr>
        <w:t xml:space="preserve"> </w:t>
      </w:r>
      <w:r>
        <w:rPr>
          <w:rStyle w:val="hljs-string"/>
        </w:rPr>
        <w:t>Publish</w:t>
      </w:r>
      <w:r>
        <w:rPr>
          <w:rStyle w:val="HTMLCode"/>
          <w:rFonts w:eastAsiaTheme="majorEastAsia"/>
        </w:rPr>
        <w:t xml:space="preserve"> </w:t>
      </w:r>
      <w:r>
        <w:rPr>
          <w:rStyle w:val="hljs-string"/>
        </w:rPr>
        <w:t>to</w:t>
      </w:r>
      <w:r>
        <w:rPr>
          <w:rStyle w:val="HTMLCode"/>
          <w:rFonts w:eastAsiaTheme="majorEastAsia"/>
        </w:rPr>
        <w:t xml:space="preserve"> </w:t>
      </w:r>
      <w:r>
        <w:rPr>
          <w:rStyle w:val="hljs-string"/>
        </w:rPr>
        <w:t>npm</w:t>
      </w:r>
    </w:p>
    <w:p w14:paraId="7ECBC61C"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working-directory:</w:t>
      </w:r>
      <w:r>
        <w:rPr>
          <w:rStyle w:val="HTMLCode"/>
          <w:rFonts w:eastAsiaTheme="majorEastAsia"/>
        </w:rPr>
        <w:t xml:space="preserve"> </w:t>
      </w:r>
      <w:r>
        <w:rPr>
          <w:rStyle w:val="hljs-string"/>
        </w:rPr>
        <w:t>volts-connector</w:t>
      </w:r>
    </w:p>
    <w:p w14:paraId="6A7C2518"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run:</w:t>
      </w:r>
      <w:r>
        <w:rPr>
          <w:rStyle w:val="HTMLCode"/>
          <w:rFonts w:eastAsiaTheme="majorEastAsia"/>
        </w:rPr>
        <w:t xml:space="preserve"> </w:t>
      </w:r>
      <w:r>
        <w:rPr>
          <w:rStyle w:val="hljs-string"/>
        </w:rPr>
        <w:t>npm</w:t>
      </w:r>
      <w:r>
        <w:rPr>
          <w:rStyle w:val="HTMLCode"/>
          <w:rFonts w:eastAsiaTheme="majorEastAsia"/>
        </w:rPr>
        <w:t xml:space="preserve"> </w:t>
      </w:r>
      <w:r>
        <w:rPr>
          <w:rStyle w:val="hljs-string"/>
        </w:rPr>
        <w:t>publish</w:t>
      </w:r>
    </w:p>
    <w:p w14:paraId="37A7EC8D"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env:</w:t>
      </w:r>
    </w:p>
    <w:p w14:paraId="402AA71A" w14:textId="77777777" w:rsidR="007F1C55" w:rsidRDefault="007F1C55" w:rsidP="007F1C55">
      <w:pPr>
        <w:pStyle w:val="HTMLPreformatted"/>
        <w:ind w:left="1440"/>
        <w:rPr>
          <w:rStyle w:val="HTMLCode"/>
          <w:rFonts w:eastAsiaTheme="majorEastAsia"/>
        </w:rPr>
      </w:pPr>
      <w:r>
        <w:rPr>
          <w:rStyle w:val="HTMLCode"/>
          <w:rFonts w:eastAsiaTheme="majorEastAsia"/>
        </w:rPr>
        <w:t xml:space="preserve">    </w:t>
      </w:r>
      <w:r>
        <w:rPr>
          <w:rStyle w:val="hljs-attr"/>
        </w:rPr>
        <w:t>NODE_AUTH_TOKEN:</w:t>
      </w:r>
      <w:r>
        <w:rPr>
          <w:rStyle w:val="HTMLCode"/>
          <w:rFonts w:eastAsiaTheme="majorEastAsia"/>
        </w:rPr>
        <w:t xml:space="preserve"> </w:t>
      </w:r>
      <w:r>
        <w:rPr>
          <w:rStyle w:val="hljs-string"/>
        </w:rPr>
        <w:t>${{</w:t>
      </w:r>
      <w:r>
        <w:rPr>
          <w:rStyle w:val="HTMLCode"/>
          <w:rFonts w:eastAsiaTheme="majorEastAsia"/>
        </w:rPr>
        <w:t xml:space="preserve"> </w:t>
      </w:r>
      <w:r>
        <w:rPr>
          <w:rStyle w:val="hljs-string"/>
        </w:rPr>
        <w:t>secrets.NPM_TOKEN</w:t>
      </w:r>
      <w:r>
        <w:rPr>
          <w:rStyle w:val="HTMLCode"/>
          <w:rFonts w:eastAsiaTheme="majorEastAsia"/>
        </w:rPr>
        <w:t xml:space="preserve"> </w:t>
      </w:r>
      <w:r>
        <w:rPr>
          <w:rStyle w:val="hljs-string"/>
        </w:rPr>
        <w:t>}}</w:t>
      </w:r>
    </w:p>
    <w:p w14:paraId="3F596E08" w14:textId="77777777" w:rsidR="007F1C55" w:rsidRDefault="007F1C55" w:rsidP="00D83591">
      <w:pPr>
        <w:pStyle w:val="NormalWeb"/>
        <w:ind w:left="1440"/>
        <w:jc w:val="both"/>
        <w:rPr>
          <w:lang w:val="bg-BG"/>
        </w:rPr>
      </w:pPr>
      <w:r>
        <w:t>Тази стъпка публикува изградените артефакти в npm регистъра. За аутентикация се използва секретният токен (NODE_AUTH_TOKEN), съхраняван в GitHub Secrets.</w:t>
      </w:r>
    </w:p>
    <w:p w14:paraId="6A36F79A" w14:textId="3E514390" w:rsidR="00D83591" w:rsidRDefault="00D83591" w:rsidP="00F24C5C">
      <w:pPr>
        <w:pStyle w:val="NormalWeb"/>
        <w:ind w:firstLine="720"/>
        <w:jc w:val="both"/>
        <w:rPr>
          <w:lang w:val="bg-BG"/>
        </w:rPr>
      </w:pPr>
      <w:r>
        <w:t>Този примерен работен поток илюстрира как GitHub Actions се използва за автоматизация на процесите по изграждане и публикуване на npm пакети. Автоматизирането на тези процеси осигурява последователност и надеждност при разпространението на софтуерни компоненти, като същевременно спестява време и усилия за разработчиците. Внедряването на подобни автоматизирани системи е ключов аспект на съвременната софтуерна разработка и допринася за по-ефективно управление на версиите и разпространението на софтуерни продукти.</w:t>
      </w:r>
    </w:p>
    <w:p w14:paraId="3A8A5014" w14:textId="77777777" w:rsidR="00F24C5C" w:rsidRPr="00F24C5C" w:rsidRDefault="00F24C5C" w:rsidP="009E362E">
      <w:pPr>
        <w:rPr>
          <w:lang w:val="bg-BG"/>
        </w:rPr>
      </w:pPr>
    </w:p>
    <w:p w14:paraId="18D162B1" w14:textId="77777777" w:rsidR="0051648E" w:rsidRDefault="0051648E" w:rsidP="009E362E"/>
    <w:p w14:paraId="0E5B1ADB" w14:textId="77777777" w:rsidR="00F24C5C" w:rsidRDefault="00F24C5C" w:rsidP="009E362E"/>
    <w:p w14:paraId="34E91020" w14:textId="77777777" w:rsidR="009E362E" w:rsidRPr="009E362E" w:rsidRDefault="009E362E" w:rsidP="009E362E">
      <w:pPr>
        <w:rPr>
          <w:lang w:val="bg-BG"/>
        </w:rPr>
      </w:pPr>
    </w:p>
    <w:p w14:paraId="5069A9E4" w14:textId="77777777" w:rsidR="009E362E" w:rsidRPr="009E362E" w:rsidRDefault="009E362E" w:rsidP="009E362E">
      <w:pPr>
        <w:rPr>
          <w:lang w:val="bg-BG"/>
        </w:rPr>
      </w:pPr>
    </w:p>
    <w:p w14:paraId="55BCC7F6" w14:textId="672EED86" w:rsidR="00CD5893" w:rsidRPr="009E1D6B" w:rsidRDefault="00CD5893" w:rsidP="00CD5893">
      <w:pPr>
        <w:pStyle w:val="Heading1"/>
        <w:rPr>
          <w:lang w:val="en-US"/>
        </w:rPr>
      </w:pPr>
      <w:r>
        <w:lastRenderedPageBreak/>
        <w:t>Комуникационен портал на приложението</w:t>
      </w:r>
    </w:p>
    <w:p w14:paraId="52502B94" w14:textId="77777777" w:rsidR="00CD5893" w:rsidRDefault="00CD5893" w:rsidP="00CD5893">
      <w:pPr>
        <w:rPr>
          <w:lang w:val="bg-BG"/>
        </w:rPr>
      </w:pPr>
    </w:p>
    <w:p w14:paraId="4A9C0F01" w14:textId="273438D2" w:rsidR="00CD5893" w:rsidRDefault="00CD5893" w:rsidP="00CD5893">
      <w:pPr>
        <w:rPr>
          <w:lang w:val="bg-BG"/>
        </w:rPr>
      </w:pPr>
      <w:r>
        <w:rPr>
          <w:lang w:val="bg-BG"/>
        </w:rPr>
        <w:tab/>
        <w:t xml:space="preserve">За да се достъпи приложението от различните интерфейси то трябва всяка заявка да премине през комуникативния портал. Тапи методология е избрана поради множествено положителни показатели. Тези положителни показатели включват: единен вход което води до единни проверки за коректност, превод от </w:t>
      </w:r>
      <w:r>
        <w:t xml:space="preserve">rest </w:t>
      </w:r>
      <w:r>
        <w:rPr>
          <w:lang w:val="bg-BG"/>
        </w:rPr>
        <w:t>метода на комуникиране по-бързия р</w:t>
      </w:r>
      <w:r w:rsidRPr="00CD5893">
        <w:rPr>
          <w:lang w:val="bg-BG"/>
        </w:rPr>
        <w:t>азширен протокол за опашка за съобщения</w:t>
      </w:r>
      <w:r>
        <w:rPr>
          <w:lang w:val="bg-BG"/>
        </w:rPr>
        <w:t xml:space="preserve">( </w:t>
      </w:r>
      <w:r w:rsidRPr="00CD5893">
        <w:rPr>
          <w:lang w:val="bg-BG"/>
        </w:rPr>
        <w:t>Advanced Message Queuing Protocol</w:t>
      </w:r>
      <w:r>
        <w:rPr>
          <w:lang w:val="bg-BG"/>
        </w:rPr>
        <w:t>-</w:t>
      </w:r>
      <w:r w:rsidRPr="00CD5893">
        <w:t xml:space="preserve"> </w:t>
      </w:r>
      <w:r w:rsidRPr="00CD5893">
        <w:rPr>
          <w:lang w:val="bg-BG"/>
        </w:rPr>
        <w:t>AMQP</w:t>
      </w:r>
      <w:r>
        <w:rPr>
          <w:lang w:val="bg-BG"/>
        </w:rPr>
        <w:t>)</w:t>
      </w:r>
    </w:p>
    <w:p w14:paraId="3EA0D615" w14:textId="77777777" w:rsidR="00F01BA1" w:rsidRDefault="00F01BA1" w:rsidP="00CD5893">
      <w:pPr>
        <w:rPr>
          <w:lang w:val="bg-BG"/>
        </w:rPr>
      </w:pPr>
    </w:p>
    <w:p w14:paraId="650B6AE2" w14:textId="77777777" w:rsidR="00F01BA1" w:rsidRDefault="00F01BA1" w:rsidP="00CD5893">
      <w:pPr>
        <w:rPr>
          <w:lang w:val="bg-BG"/>
        </w:rPr>
      </w:pPr>
    </w:p>
    <w:p w14:paraId="469F40CA" w14:textId="77777777" w:rsidR="00F01BA1" w:rsidRDefault="00F01BA1" w:rsidP="00CD5893">
      <w:pPr>
        <w:rPr>
          <w:lang w:val="bg-BG"/>
        </w:rPr>
      </w:pPr>
    </w:p>
    <w:p w14:paraId="231393DF" w14:textId="77777777" w:rsidR="00F01BA1" w:rsidRDefault="00F01BA1" w:rsidP="00CD5893">
      <w:pPr>
        <w:rPr>
          <w:lang w:val="bg-BG"/>
        </w:rPr>
      </w:pPr>
    </w:p>
    <w:p w14:paraId="7FA12DEA" w14:textId="77777777" w:rsidR="00F01BA1" w:rsidRDefault="00F01BA1" w:rsidP="00CD5893">
      <w:pPr>
        <w:rPr>
          <w:lang w:val="bg-BG"/>
        </w:rPr>
      </w:pPr>
    </w:p>
    <w:p w14:paraId="624FA889" w14:textId="77777777" w:rsidR="00F01BA1" w:rsidRDefault="00F01BA1" w:rsidP="00CD5893">
      <w:pPr>
        <w:rPr>
          <w:lang w:val="bg-BG"/>
        </w:rPr>
      </w:pPr>
    </w:p>
    <w:p w14:paraId="453CD4D0" w14:textId="77777777" w:rsidR="00F01BA1" w:rsidRDefault="00F01BA1" w:rsidP="00CD5893">
      <w:pPr>
        <w:rPr>
          <w:lang w:val="bg-BG"/>
        </w:rPr>
      </w:pPr>
    </w:p>
    <w:p w14:paraId="75E1D1C8" w14:textId="77777777" w:rsidR="00F01BA1" w:rsidRDefault="00F01BA1" w:rsidP="00CD5893">
      <w:pPr>
        <w:rPr>
          <w:lang w:val="bg-BG"/>
        </w:rPr>
      </w:pPr>
    </w:p>
    <w:p w14:paraId="0FE91299" w14:textId="77777777" w:rsidR="00F01BA1" w:rsidRDefault="00F01BA1" w:rsidP="00CD5893">
      <w:pPr>
        <w:rPr>
          <w:lang w:val="bg-BG"/>
        </w:rPr>
      </w:pPr>
    </w:p>
    <w:p w14:paraId="428E0953" w14:textId="77777777" w:rsidR="00F01BA1" w:rsidRDefault="00F01BA1" w:rsidP="00CD5893">
      <w:pPr>
        <w:rPr>
          <w:lang w:val="bg-BG"/>
        </w:rPr>
      </w:pPr>
    </w:p>
    <w:p w14:paraId="08098778" w14:textId="77777777" w:rsidR="00F01BA1" w:rsidRDefault="00F01BA1" w:rsidP="00CD5893">
      <w:pPr>
        <w:rPr>
          <w:lang w:val="bg-BG"/>
        </w:rPr>
      </w:pPr>
    </w:p>
    <w:p w14:paraId="13A2DE3B" w14:textId="77777777" w:rsidR="00F01BA1" w:rsidRDefault="00F01BA1" w:rsidP="00CD5893">
      <w:pPr>
        <w:rPr>
          <w:lang w:val="bg-BG"/>
        </w:rPr>
      </w:pPr>
    </w:p>
    <w:p w14:paraId="72FF8161" w14:textId="77777777" w:rsidR="00F01BA1" w:rsidRDefault="00F01BA1" w:rsidP="00CD5893">
      <w:pPr>
        <w:rPr>
          <w:lang w:val="bg-BG"/>
        </w:rPr>
      </w:pPr>
    </w:p>
    <w:p w14:paraId="326B3B8C" w14:textId="77777777" w:rsidR="00F01BA1" w:rsidRDefault="00F01BA1" w:rsidP="00CD5893">
      <w:pPr>
        <w:rPr>
          <w:lang w:val="bg-BG"/>
        </w:rPr>
      </w:pPr>
    </w:p>
    <w:p w14:paraId="3DDB878B" w14:textId="77777777" w:rsidR="00F01BA1" w:rsidRDefault="00F01BA1" w:rsidP="00CD5893">
      <w:pPr>
        <w:rPr>
          <w:lang w:val="bg-BG"/>
        </w:rPr>
      </w:pPr>
    </w:p>
    <w:p w14:paraId="4FC5315C" w14:textId="77777777" w:rsidR="00F01BA1" w:rsidRDefault="00F01BA1" w:rsidP="00CD5893">
      <w:pPr>
        <w:rPr>
          <w:lang w:val="bg-BG"/>
        </w:rPr>
      </w:pPr>
    </w:p>
    <w:p w14:paraId="2C897C70" w14:textId="77777777" w:rsidR="00F01BA1" w:rsidRDefault="00F01BA1" w:rsidP="00CD5893">
      <w:pPr>
        <w:rPr>
          <w:lang w:val="bg-BG"/>
        </w:rPr>
      </w:pPr>
    </w:p>
    <w:p w14:paraId="554FFB28" w14:textId="77777777" w:rsidR="00F01BA1" w:rsidRDefault="00F01BA1" w:rsidP="00CD5893">
      <w:pPr>
        <w:rPr>
          <w:lang w:val="bg-BG"/>
        </w:rPr>
      </w:pPr>
    </w:p>
    <w:p w14:paraId="0BCAE5EB" w14:textId="77777777" w:rsidR="00F01BA1" w:rsidRDefault="00F01BA1" w:rsidP="00CD5893">
      <w:pPr>
        <w:rPr>
          <w:lang w:val="bg-BG"/>
        </w:rPr>
      </w:pPr>
    </w:p>
    <w:p w14:paraId="0099268B" w14:textId="77777777" w:rsidR="00F01BA1" w:rsidRPr="00CD5893" w:rsidRDefault="00F01BA1" w:rsidP="00CD5893"/>
    <w:p w14:paraId="0B615696" w14:textId="780D8730" w:rsidR="00093EE2" w:rsidRDefault="00093EE2" w:rsidP="009E1D6B">
      <w:pPr>
        <w:pStyle w:val="Heading1"/>
      </w:pPr>
      <w:r>
        <w:lastRenderedPageBreak/>
        <w:t xml:space="preserve">Защитен </w:t>
      </w:r>
      <w:r w:rsidR="009132F1">
        <w:t>слой</w:t>
      </w:r>
    </w:p>
    <w:p w14:paraId="035FCFDF" w14:textId="77777777" w:rsidR="009132F1" w:rsidRPr="009132F1" w:rsidRDefault="009132F1" w:rsidP="009132F1">
      <w:pPr>
        <w:rPr>
          <w:lang w:val="bg-BG"/>
        </w:rPr>
      </w:pPr>
    </w:p>
    <w:p w14:paraId="52D6E436" w14:textId="6609EC41" w:rsidR="00F01BA1" w:rsidRDefault="009132F1" w:rsidP="00AC380C">
      <w:pPr>
        <w:ind w:firstLine="567"/>
        <w:rPr>
          <w:lang w:val="bg-BG"/>
        </w:rPr>
      </w:pPr>
      <w:r w:rsidRPr="009132F1">
        <w:rPr>
          <w:lang w:val="bg-BG"/>
        </w:rPr>
        <w:t xml:space="preserve">Защитният слой в MVC приложение, когато става дума за Java </w:t>
      </w:r>
      <w:proofErr w:type="spellStart"/>
      <w:r w:rsidRPr="009132F1">
        <w:rPr>
          <w:lang w:val="bg-BG"/>
        </w:rPr>
        <w:t>Spring</w:t>
      </w:r>
      <w:proofErr w:type="spellEnd"/>
      <w:r w:rsidRPr="009132F1">
        <w:rPr>
          <w:lang w:val="bg-BG"/>
        </w:rPr>
        <w:t xml:space="preserve"> </w:t>
      </w:r>
      <w:proofErr w:type="spellStart"/>
      <w:r w:rsidRPr="009132F1">
        <w:rPr>
          <w:lang w:val="bg-BG"/>
        </w:rPr>
        <w:t>Boot</w:t>
      </w:r>
      <w:proofErr w:type="spellEnd"/>
      <w:r w:rsidRPr="009132F1">
        <w:rPr>
          <w:lang w:val="bg-BG"/>
        </w:rPr>
        <w:t xml:space="preserve"> </w:t>
      </w:r>
      <w:proofErr w:type="spellStart"/>
      <w:r w:rsidRPr="009132F1">
        <w:rPr>
          <w:lang w:val="bg-BG"/>
        </w:rPr>
        <w:t>Gateway</w:t>
      </w:r>
      <w:proofErr w:type="spellEnd"/>
      <w:r w:rsidRPr="009132F1">
        <w:rPr>
          <w:lang w:val="bg-BG"/>
        </w:rPr>
        <w:t xml:space="preserve">, представлява компонент, който служи за филтриране и контрол на заявките, преди те да достигнат до основната бизнес логика. Той се грижи за сигурността на приложението, като проверява и валидира входящите данни, контролира достъпа на потребителите и ограничава ресурсите, до които могат да се свържат. </w:t>
      </w:r>
      <w:proofErr w:type="spellStart"/>
      <w:r w:rsidRPr="009132F1">
        <w:rPr>
          <w:lang w:val="bg-BG"/>
        </w:rPr>
        <w:t>Gateway-ът</w:t>
      </w:r>
      <w:proofErr w:type="spellEnd"/>
      <w:r w:rsidRPr="009132F1">
        <w:rPr>
          <w:lang w:val="bg-BG"/>
        </w:rPr>
        <w:t xml:space="preserve"> обработва заявките чрез различни филтри, които могат да проверяват за </w:t>
      </w:r>
      <w:proofErr w:type="spellStart"/>
      <w:r w:rsidRPr="009132F1">
        <w:rPr>
          <w:lang w:val="bg-BG"/>
        </w:rPr>
        <w:t>автентикация</w:t>
      </w:r>
      <w:proofErr w:type="spellEnd"/>
      <w:r w:rsidRPr="009132F1">
        <w:rPr>
          <w:lang w:val="bg-BG"/>
        </w:rPr>
        <w:t xml:space="preserve"> и авторизация, да управляват потребителски сесии, както и да защитават приложението от потенциални заплахи като SQL инжекции </w:t>
      </w:r>
      <w:r w:rsidR="00453852">
        <w:rPr>
          <w:rStyle w:val="FootnoteReference"/>
          <w:lang w:val="bg-BG"/>
        </w:rPr>
        <w:footnoteReference w:id="1"/>
      </w:r>
      <w:r w:rsidRPr="009132F1">
        <w:rPr>
          <w:lang w:val="bg-BG"/>
        </w:rPr>
        <w:t xml:space="preserve">и </w:t>
      </w:r>
      <w:proofErr w:type="spellStart"/>
      <w:r w:rsidRPr="009132F1">
        <w:rPr>
          <w:lang w:val="bg-BG"/>
        </w:rPr>
        <w:t>Cross-Site</w:t>
      </w:r>
      <w:proofErr w:type="spellEnd"/>
      <w:r w:rsidRPr="009132F1">
        <w:rPr>
          <w:lang w:val="bg-BG"/>
        </w:rPr>
        <w:t xml:space="preserve"> </w:t>
      </w:r>
      <w:proofErr w:type="spellStart"/>
      <w:r w:rsidRPr="009132F1">
        <w:rPr>
          <w:lang w:val="bg-BG"/>
        </w:rPr>
        <w:t>Scripting</w:t>
      </w:r>
      <w:proofErr w:type="spellEnd"/>
      <w:r w:rsidRPr="009132F1">
        <w:rPr>
          <w:lang w:val="bg-BG"/>
        </w:rPr>
        <w:t xml:space="preserve"> (XSS)</w:t>
      </w:r>
      <w:r w:rsidR="00453852">
        <w:rPr>
          <w:rStyle w:val="FootnoteReference"/>
          <w:lang w:val="bg-BG"/>
        </w:rPr>
        <w:footnoteReference w:id="2"/>
      </w:r>
      <w:r w:rsidRPr="009132F1">
        <w:rPr>
          <w:lang w:val="bg-BG"/>
        </w:rPr>
        <w:t xml:space="preserve"> атаки.</w:t>
      </w:r>
      <w:r w:rsidR="00AC380C">
        <w:rPr>
          <w:lang w:val="bg-BG"/>
        </w:rPr>
        <w:t xml:space="preserve"> </w:t>
      </w:r>
      <w:proofErr w:type="spellStart"/>
      <w:r w:rsidRPr="009132F1">
        <w:rPr>
          <w:lang w:val="bg-BG"/>
        </w:rPr>
        <w:t>Spring</w:t>
      </w:r>
      <w:proofErr w:type="spellEnd"/>
      <w:r w:rsidRPr="009132F1">
        <w:rPr>
          <w:lang w:val="bg-BG"/>
        </w:rPr>
        <w:t xml:space="preserve"> </w:t>
      </w:r>
      <w:proofErr w:type="spellStart"/>
      <w:r w:rsidRPr="009132F1">
        <w:rPr>
          <w:lang w:val="bg-BG"/>
        </w:rPr>
        <w:t>Security</w:t>
      </w:r>
      <w:proofErr w:type="spellEnd"/>
      <w:r w:rsidRPr="009132F1">
        <w:rPr>
          <w:lang w:val="bg-BG"/>
        </w:rPr>
        <w:t xml:space="preserve"> представлява рамка в </w:t>
      </w:r>
      <w:proofErr w:type="spellStart"/>
      <w:r w:rsidRPr="009132F1">
        <w:rPr>
          <w:lang w:val="bg-BG"/>
        </w:rPr>
        <w:t>Spring</w:t>
      </w:r>
      <w:proofErr w:type="spellEnd"/>
      <w:r w:rsidRPr="009132F1">
        <w:rPr>
          <w:lang w:val="bg-BG"/>
        </w:rPr>
        <w:t xml:space="preserve">, която осигурява мощен и гъвкав механизъм за защита на приложенията. Тя се използва за внедряване на </w:t>
      </w:r>
      <w:proofErr w:type="spellStart"/>
      <w:r w:rsidRPr="009132F1">
        <w:rPr>
          <w:lang w:val="bg-BG"/>
        </w:rPr>
        <w:t>автентикация</w:t>
      </w:r>
      <w:proofErr w:type="spellEnd"/>
      <w:r w:rsidRPr="009132F1">
        <w:rPr>
          <w:lang w:val="bg-BG"/>
        </w:rPr>
        <w:t xml:space="preserve"> и авторизация в уеб приложения, като позволява на разработчиците лесно да добавят защита на ресурсите и да контролират достъпа до тях. </w:t>
      </w:r>
      <w:proofErr w:type="spellStart"/>
      <w:r w:rsidRPr="009132F1">
        <w:rPr>
          <w:lang w:val="bg-BG"/>
        </w:rPr>
        <w:t>Spring</w:t>
      </w:r>
      <w:proofErr w:type="spellEnd"/>
      <w:r w:rsidRPr="009132F1">
        <w:rPr>
          <w:lang w:val="bg-BG"/>
        </w:rPr>
        <w:t xml:space="preserve"> </w:t>
      </w:r>
      <w:proofErr w:type="spellStart"/>
      <w:r w:rsidRPr="009132F1">
        <w:rPr>
          <w:lang w:val="bg-BG"/>
        </w:rPr>
        <w:t>Security</w:t>
      </w:r>
      <w:proofErr w:type="spellEnd"/>
      <w:r w:rsidRPr="009132F1">
        <w:rPr>
          <w:lang w:val="bg-BG"/>
        </w:rPr>
        <w:t xml:space="preserve"> обработва входящите заявки, като проверява дали потребителят има необходимите права за достъп, и гарантира, че само оторизирани потребители могат да взаимодействат с определени части от приложението. Тази рамка включва и защита от различни типове атаки, като например </w:t>
      </w:r>
      <w:proofErr w:type="spellStart"/>
      <w:r w:rsidRPr="009132F1">
        <w:rPr>
          <w:lang w:val="bg-BG"/>
        </w:rPr>
        <w:t>Cross-Site</w:t>
      </w:r>
      <w:proofErr w:type="spellEnd"/>
      <w:r w:rsidRPr="009132F1">
        <w:rPr>
          <w:lang w:val="bg-BG"/>
        </w:rPr>
        <w:t xml:space="preserve"> </w:t>
      </w:r>
      <w:proofErr w:type="spellStart"/>
      <w:r w:rsidRPr="009132F1">
        <w:rPr>
          <w:lang w:val="bg-BG"/>
        </w:rPr>
        <w:t>Request</w:t>
      </w:r>
      <w:proofErr w:type="spellEnd"/>
      <w:r w:rsidRPr="009132F1">
        <w:rPr>
          <w:lang w:val="bg-BG"/>
        </w:rPr>
        <w:t xml:space="preserve"> </w:t>
      </w:r>
      <w:proofErr w:type="spellStart"/>
      <w:r w:rsidRPr="009132F1">
        <w:rPr>
          <w:lang w:val="bg-BG"/>
        </w:rPr>
        <w:t>Forgery</w:t>
      </w:r>
      <w:proofErr w:type="spellEnd"/>
      <w:r w:rsidRPr="009132F1">
        <w:rPr>
          <w:lang w:val="bg-BG"/>
        </w:rPr>
        <w:t xml:space="preserve"> (CSRF) и </w:t>
      </w:r>
      <w:proofErr w:type="spellStart"/>
      <w:r w:rsidRPr="009132F1">
        <w:rPr>
          <w:lang w:val="bg-BG"/>
        </w:rPr>
        <w:t>Clickjacking</w:t>
      </w:r>
      <w:proofErr w:type="spellEnd"/>
      <w:r w:rsidRPr="009132F1">
        <w:rPr>
          <w:lang w:val="bg-BG"/>
        </w:rPr>
        <w:t xml:space="preserve">, и предоставя предварително дефинирани механизми за лесна интеграция със стандартни протоколи за </w:t>
      </w:r>
      <w:proofErr w:type="spellStart"/>
      <w:r w:rsidRPr="009132F1">
        <w:rPr>
          <w:lang w:val="bg-BG"/>
        </w:rPr>
        <w:t>автентикация</w:t>
      </w:r>
      <w:proofErr w:type="spellEnd"/>
      <w:r w:rsidRPr="009132F1">
        <w:rPr>
          <w:lang w:val="bg-BG"/>
        </w:rPr>
        <w:t xml:space="preserve">, като OAuth2 и </w:t>
      </w:r>
      <w:proofErr w:type="spellStart"/>
      <w:r w:rsidRPr="009132F1">
        <w:rPr>
          <w:lang w:val="bg-BG"/>
        </w:rPr>
        <w:t>OpenID</w:t>
      </w:r>
      <w:proofErr w:type="spellEnd"/>
      <w:r w:rsidRPr="009132F1">
        <w:rPr>
          <w:lang w:val="bg-BG"/>
        </w:rPr>
        <w:t xml:space="preserve"> </w:t>
      </w:r>
      <w:proofErr w:type="spellStart"/>
      <w:r w:rsidRPr="009132F1">
        <w:rPr>
          <w:lang w:val="bg-BG"/>
        </w:rPr>
        <w:t>Connect</w:t>
      </w:r>
      <w:proofErr w:type="spellEnd"/>
      <w:r w:rsidRPr="009132F1">
        <w:rPr>
          <w:lang w:val="bg-BG"/>
        </w:rPr>
        <w:t>.</w:t>
      </w:r>
    </w:p>
    <w:p w14:paraId="5C34C3A2" w14:textId="4188A2C6" w:rsidR="009132F1" w:rsidRDefault="00AE4DA6" w:rsidP="00AE4DA6">
      <w:pPr>
        <w:ind w:firstLine="567"/>
        <w:jc w:val="center"/>
      </w:pPr>
      <w:r>
        <w:rPr>
          <w:noProof/>
        </w:rPr>
        <w:drawing>
          <wp:inline distT="0" distB="0" distL="0" distR="0" wp14:anchorId="2A008A08" wp14:editId="7CDBE008">
            <wp:extent cx="4999172" cy="2622430"/>
            <wp:effectExtent l="0" t="0" r="0" b="0"/>
            <wp:docPr id="21471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000" cy="2642798"/>
                    </a:xfrm>
                    <a:prstGeom prst="rect">
                      <a:avLst/>
                    </a:prstGeom>
                    <a:noFill/>
                    <a:ln>
                      <a:noFill/>
                    </a:ln>
                  </pic:spPr>
                </pic:pic>
              </a:graphicData>
            </a:graphic>
          </wp:inline>
        </w:drawing>
      </w:r>
    </w:p>
    <w:p w14:paraId="1F96A962" w14:textId="29ABB6B3" w:rsidR="00AE4DA6" w:rsidRPr="00AE4DA6" w:rsidRDefault="00AE4DA6" w:rsidP="00AE4DA6">
      <w:pPr>
        <w:ind w:firstLine="567"/>
        <w:jc w:val="center"/>
        <w:rPr>
          <w:lang w:val="bg-BG"/>
        </w:rPr>
      </w:pPr>
      <w:r>
        <w:rPr>
          <w:lang w:val="bg-BG"/>
        </w:rPr>
        <w:t xml:space="preserve">Фиг. К0Л. Диаграма представляваща реда на работа в </w:t>
      </w:r>
      <w:r>
        <w:t>spring security</w:t>
      </w:r>
    </w:p>
    <w:p w14:paraId="7489819F" w14:textId="2EADECCB" w:rsidR="009E1D6B" w:rsidRDefault="009E1D6B" w:rsidP="00D267B8">
      <w:pPr>
        <w:pStyle w:val="Heading2"/>
        <w:rPr>
          <w:lang w:val="bg-BG"/>
        </w:rPr>
      </w:pPr>
      <w:r w:rsidRPr="009E1D6B">
        <w:rPr>
          <w:lang w:val="bg-BG"/>
        </w:rPr>
        <w:lastRenderedPageBreak/>
        <w:t>Автентикация</w:t>
      </w:r>
    </w:p>
    <w:p w14:paraId="06E3D4AE" w14:textId="6D62B960" w:rsidR="009E1D6B" w:rsidRDefault="009E1D6B" w:rsidP="009E1D6B">
      <w:pPr>
        <w:rPr>
          <w:lang w:val="bg-BG"/>
        </w:rPr>
      </w:pPr>
      <w:r>
        <w:rPr>
          <w:lang w:val="bg-BG"/>
        </w:rPr>
        <w:tab/>
      </w:r>
    </w:p>
    <w:p w14:paraId="36FC1B97" w14:textId="77777777" w:rsidR="00F01BA1" w:rsidRPr="00F01BA1" w:rsidRDefault="009E1D6B" w:rsidP="00F01BA1">
      <w:pPr>
        <w:rPr>
          <w:lang w:val="bg-BG"/>
        </w:rPr>
      </w:pPr>
      <w:r>
        <w:rPr>
          <w:lang w:val="bg-BG"/>
        </w:rPr>
        <w:tab/>
      </w:r>
      <w:proofErr w:type="spellStart"/>
      <w:r w:rsidR="00F01BA1" w:rsidRPr="00F01BA1">
        <w:rPr>
          <w:lang w:val="bg-BG"/>
        </w:rPr>
        <w:t>Автентикацията</w:t>
      </w:r>
      <w:proofErr w:type="spellEnd"/>
      <w:r w:rsidR="00F01BA1" w:rsidRPr="00F01BA1">
        <w:rPr>
          <w:lang w:val="bg-BG"/>
        </w:rPr>
        <w:t xml:space="preserve"> на потребителите в </w:t>
      </w:r>
      <w:proofErr w:type="spellStart"/>
      <w:r w:rsidR="00F01BA1" w:rsidRPr="00F01BA1">
        <w:rPr>
          <w:lang w:val="bg-BG"/>
        </w:rPr>
        <w:t>Spring</w:t>
      </w:r>
      <w:proofErr w:type="spellEnd"/>
      <w:r w:rsidR="00F01BA1" w:rsidRPr="00F01BA1">
        <w:rPr>
          <w:lang w:val="bg-BG"/>
        </w:rPr>
        <w:t xml:space="preserve"> </w:t>
      </w:r>
      <w:proofErr w:type="spellStart"/>
      <w:r w:rsidR="00F01BA1" w:rsidRPr="00F01BA1">
        <w:rPr>
          <w:lang w:val="bg-BG"/>
        </w:rPr>
        <w:t>Security</w:t>
      </w:r>
      <w:proofErr w:type="spellEnd"/>
      <w:r w:rsidR="00F01BA1" w:rsidRPr="00F01BA1">
        <w:rPr>
          <w:lang w:val="bg-BG"/>
        </w:rPr>
        <w:t xml:space="preserve"> се извършва на ниво защитен сервиз, като включва потвърждаване на самоличността на потребителя чрез предоставяне на данни за вход – емайл/потребителско име и парола. При успешна </w:t>
      </w:r>
      <w:proofErr w:type="spellStart"/>
      <w:r w:rsidR="00F01BA1" w:rsidRPr="00F01BA1">
        <w:rPr>
          <w:lang w:val="bg-BG"/>
        </w:rPr>
        <w:t>автентикация</w:t>
      </w:r>
      <w:proofErr w:type="spellEnd"/>
      <w:r w:rsidR="00F01BA1" w:rsidRPr="00F01BA1">
        <w:rPr>
          <w:lang w:val="bg-BG"/>
        </w:rPr>
        <w:t xml:space="preserve"> се генерира JWT (</w:t>
      </w:r>
      <w:proofErr w:type="spellStart"/>
      <w:r w:rsidR="00F01BA1" w:rsidRPr="00F01BA1">
        <w:rPr>
          <w:lang w:val="bg-BG"/>
        </w:rPr>
        <w:t>Json</w:t>
      </w:r>
      <w:proofErr w:type="spellEnd"/>
      <w:r w:rsidR="00F01BA1" w:rsidRPr="00F01BA1">
        <w:rPr>
          <w:lang w:val="bg-BG"/>
        </w:rPr>
        <w:t xml:space="preserve"> Web </w:t>
      </w:r>
      <w:proofErr w:type="spellStart"/>
      <w:r w:rsidR="00F01BA1" w:rsidRPr="00F01BA1">
        <w:rPr>
          <w:lang w:val="bg-BG"/>
        </w:rPr>
        <w:t>Token</w:t>
      </w:r>
      <w:proofErr w:type="spellEnd"/>
      <w:r w:rsidR="00F01BA1" w:rsidRPr="00F01BA1">
        <w:rPr>
          <w:lang w:val="bg-BG"/>
        </w:rPr>
        <w:t xml:space="preserve">) </w:t>
      </w:r>
      <w:proofErr w:type="spellStart"/>
      <w:r w:rsidR="00F01BA1" w:rsidRPr="00F01BA1">
        <w:rPr>
          <w:lang w:val="bg-BG"/>
        </w:rPr>
        <w:t>токен</w:t>
      </w:r>
      <w:proofErr w:type="spellEnd"/>
      <w:r w:rsidR="00F01BA1" w:rsidRPr="00F01BA1">
        <w:rPr>
          <w:lang w:val="bg-BG"/>
        </w:rPr>
        <w:t>, който служи като цифров подпис за потребителя и позволява лесна и сигурна комуникация между клиента и сървъра.</w:t>
      </w:r>
    </w:p>
    <w:p w14:paraId="00BB4846" w14:textId="77777777" w:rsidR="00F01BA1" w:rsidRPr="00F01BA1" w:rsidRDefault="00F01BA1" w:rsidP="00F01BA1">
      <w:pPr>
        <w:rPr>
          <w:lang w:val="bg-BG"/>
        </w:rPr>
      </w:pPr>
    </w:p>
    <w:p w14:paraId="2BD065CB" w14:textId="77777777" w:rsidR="00F01BA1" w:rsidRDefault="00F01BA1" w:rsidP="00F01BA1">
      <w:pPr>
        <w:rPr>
          <w:lang w:val="bg-BG"/>
        </w:rPr>
      </w:pPr>
      <w:r w:rsidRPr="00F01BA1">
        <w:rPr>
          <w:lang w:val="bg-BG"/>
        </w:rPr>
        <w:t>За да бъде потвърдена самоличността на потребителя, първо се приемат неговите данни за вход чрез бизнес обект, който представлява запис с полета за идентификация и парола:</w:t>
      </w:r>
    </w:p>
    <w:p w14:paraId="55F61F07" w14:textId="77777777" w:rsidR="00F01BA1" w:rsidRPr="00F01BA1" w:rsidRDefault="00F01BA1" w:rsidP="00F01BA1">
      <w:pPr>
        <w:rPr>
          <w:lang w:val="bg-BG"/>
        </w:rPr>
      </w:pPr>
    </w:p>
    <w:p w14:paraId="1D7FBD99" w14:textId="3348501E" w:rsidR="00F01BA1" w:rsidRPr="00F01BA1" w:rsidRDefault="00F01BA1" w:rsidP="00F01BA1">
      <w:pPr>
        <w:ind w:firstLine="720"/>
        <w:rPr>
          <w:lang w:val="bg-BG"/>
        </w:rPr>
      </w:pPr>
      <w:proofErr w:type="spellStart"/>
      <w:r w:rsidRPr="00F01BA1">
        <w:rPr>
          <w:lang w:val="bg-BG"/>
        </w:rPr>
        <w:t>public</w:t>
      </w:r>
      <w:proofErr w:type="spellEnd"/>
      <w:r w:rsidRPr="00F01BA1">
        <w:rPr>
          <w:lang w:val="bg-BG"/>
        </w:rPr>
        <w:t xml:space="preserve"> </w:t>
      </w:r>
      <w:proofErr w:type="spellStart"/>
      <w:r w:rsidRPr="00F01BA1">
        <w:rPr>
          <w:lang w:val="bg-BG"/>
        </w:rPr>
        <w:t>record</w:t>
      </w:r>
      <w:proofErr w:type="spellEnd"/>
      <w:r w:rsidRPr="00F01BA1">
        <w:rPr>
          <w:lang w:val="bg-BG"/>
        </w:rPr>
        <w:t xml:space="preserve"> </w:t>
      </w:r>
      <w:proofErr w:type="spellStart"/>
      <w:r w:rsidRPr="00F01BA1">
        <w:rPr>
          <w:lang w:val="bg-BG"/>
        </w:rPr>
        <w:t>UserLogIn</w:t>
      </w:r>
      <w:proofErr w:type="spellEnd"/>
      <w:r w:rsidRPr="00F01BA1">
        <w:rPr>
          <w:lang w:val="bg-BG"/>
        </w:rPr>
        <w:t>(</w:t>
      </w:r>
      <w:proofErr w:type="spellStart"/>
      <w:r w:rsidRPr="00F01BA1">
        <w:rPr>
          <w:lang w:val="bg-BG"/>
        </w:rPr>
        <w:t>String</w:t>
      </w:r>
      <w:proofErr w:type="spellEnd"/>
      <w:r w:rsidRPr="00F01BA1">
        <w:rPr>
          <w:lang w:val="bg-BG"/>
        </w:rPr>
        <w:t xml:space="preserve"> </w:t>
      </w:r>
      <w:proofErr w:type="spellStart"/>
      <w:r w:rsidRPr="00F01BA1">
        <w:rPr>
          <w:lang w:val="bg-BG"/>
        </w:rPr>
        <w:t>credentials</w:t>
      </w:r>
      <w:proofErr w:type="spellEnd"/>
      <w:r w:rsidRPr="00F01BA1">
        <w:rPr>
          <w:lang w:val="bg-BG"/>
        </w:rPr>
        <w:t xml:space="preserve">, </w:t>
      </w:r>
      <w:proofErr w:type="spellStart"/>
      <w:r w:rsidRPr="00F01BA1">
        <w:rPr>
          <w:lang w:val="bg-BG"/>
        </w:rPr>
        <w:t>String</w:t>
      </w:r>
      <w:proofErr w:type="spellEnd"/>
      <w:r w:rsidRPr="00F01BA1">
        <w:rPr>
          <w:lang w:val="bg-BG"/>
        </w:rPr>
        <w:t xml:space="preserve"> </w:t>
      </w:r>
      <w:proofErr w:type="spellStart"/>
      <w:r w:rsidRPr="00F01BA1">
        <w:rPr>
          <w:lang w:val="bg-BG"/>
        </w:rPr>
        <w:t>password</w:t>
      </w:r>
      <w:proofErr w:type="spellEnd"/>
      <w:r w:rsidRPr="00F01BA1">
        <w:rPr>
          <w:lang w:val="bg-BG"/>
        </w:rPr>
        <w:t>) {}</w:t>
      </w:r>
    </w:p>
    <w:p w14:paraId="489964A8" w14:textId="77777777" w:rsidR="00F01BA1" w:rsidRPr="00F01BA1" w:rsidRDefault="00F01BA1" w:rsidP="00F01BA1">
      <w:pPr>
        <w:rPr>
          <w:lang w:val="bg-BG"/>
        </w:rPr>
      </w:pPr>
    </w:p>
    <w:p w14:paraId="3FB76536" w14:textId="4B675C59" w:rsidR="00F01BA1" w:rsidRPr="003069D0" w:rsidRDefault="00F01BA1" w:rsidP="00F01BA1">
      <w:r w:rsidRPr="00F01BA1">
        <w:rPr>
          <w:lang w:val="bg-BG"/>
        </w:rPr>
        <w:t xml:space="preserve">Този обект включва поле за идентификация, което може да бъде както емайл, така и потребителско име, предоставяйки два възможни начина за идентифициране на потребителя. </w:t>
      </w:r>
      <w:r>
        <w:rPr>
          <w:lang w:val="bg-BG"/>
        </w:rPr>
        <w:t xml:space="preserve">Но за целите на проекта е прието да се изисква само емайл от потребителя. </w:t>
      </w:r>
      <w:r w:rsidRPr="00F01BA1">
        <w:rPr>
          <w:lang w:val="bg-BG"/>
        </w:rPr>
        <w:t>След като данните за вход се подадат на сървъра, те преминават през процес на верифициране, който проверява правилността на формата и типа на подадената информация. Всяка заявка към сървъра преминава през тези проверки, за да се гарантира, че данните са в очаквания формат и че са валидни.</w:t>
      </w:r>
    </w:p>
    <w:p w14:paraId="79B29CD5" w14:textId="77777777" w:rsidR="00F01BA1" w:rsidRPr="00F01BA1" w:rsidRDefault="00F01BA1" w:rsidP="00F01BA1">
      <w:pPr>
        <w:rPr>
          <w:lang w:val="bg-BG"/>
        </w:rPr>
      </w:pPr>
    </w:p>
    <w:p w14:paraId="30AC308D" w14:textId="77777777" w:rsidR="00F01BA1" w:rsidRDefault="00F01BA1" w:rsidP="00F01BA1">
      <w:pPr>
        <w:rPr>
          <w:lang w:val="bg-BG"/>
        </w:rPr>
      </w:pPr>
      <w:r w:rsidRPr="00F01BA1">
        <w:rPr>
          <w:lang w:val="bg-BG"/>
        </w:rPr>
        <w:t xml:space="preserve">Този процес на верификация и </w:t>
      </w:r>
      <w:proofErr w:type="spellStart"/>
      <w:r w:rsidRPr="00F01BA1">
        <w:rPr>
          <w:lang w:val="bg-BG"/>
        </w:rPr>
        <w:t>автентикация</w:t>
      </w:r>
      <w:proofErr w:type="spellEnd"/>
      <w:r w:rsidRPr="00F01BA1">
        <w:rPr>
          <w:lang w:val="bg-BG"/>
        </w:rPr>
        <w:t xml:space="preserve"> не само защитава приложението от неоторизиран достъп, но и поддържа интегритета на потребителските данни, като осигурява високо ниво на защита срещу атаки, като невалидни заявки, неправилни данни и опити за проникване.</w:t>
      </w:r>
    </w:p>
    <w:p w14:paraId="24ECBD49" w14:textId="77777777" w:rsidR="00F01BA1" w:rsidRDefault="00F01BA1" w:rsidP="00F01BA1">
      <w:pPr>
        <w:rPr>
          <w:lang w:val="bg-BG"/>
        </w:rPr>
      </w:pPr>
    </w:p>
    <w:p w14:paraId="0751941A" w14:textId="74B07602" w:rsidR="00403FFD" w:rsidRDefault="00F20E66" w:rsidP="003069D0">
      <w:pPr>
        <w:jc w:val="center"/>
        <w:rPr>
          <w:lang w:val="bg-BG"/>
        </w:rPr>
      </w:pPr>
      <w:r w:rsidRPr="00F20E66">
        <w:lastRenderedPageBreak/>
        <w:drawing>
          <wp:inline distT="0" distB="0" distL="0" distR="0" wp14:anchorId="2D1F35E4" wp14:editId="469B64F4">
            <wp:extent cx="5840083" cy="4086810"/>
            <wp:effectExtent l="0" t="0" r="0" b="0"/>
            <wp:docPr id="90668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0763" name=""/>
                    <pic:cNvPicPr/>
                  </pic:nvPicPr>
                  <pic:blipFill>
                    <a:blip r:embed="rId17"/>
                    <a:stretch>
                      <a:fillRect/>
                    </a:stretch>
                  </pic:blipFill>
                  <pic:spPr>
                    <a:xfrm>
                      <a:off x="0" y="0"/>
                      <a:ext cx="5847075" cy="4091703"/>
                    </a:xfrm>
                    <a:prstGeom prst="rect">
                      <a:avLst/>
                    </a:prstGeom>
                  </pic:spPr>
                </pic:pic>
              </a:graphicData>
            </a:graphic>
          </wp:inline>
        </w:drawing>
      </w:r>
    </w:p>
    <w:p w14:paraId="6294752F" w14:textId="46F21918" w:rsidR="00F20E66" w:rsidRDefault="00F20E66" w:rsidP="00F20E66">
      <w:pPr>
        <w:jc w:val="center"/>
        <w:rPr>
          <w:lang w:val="bg-BG"/>
        </w:rPr>
      </w:pPr>
      <w:r>
        <w:rPr>
          <w:lang w:val="bg-BG"/>
        </w:rPr>
        <w:t>Фиг. НХХ. Диаграма на наследяване за настройване на филтрите.</w:t>
      </w:r>
    </w:p>
    <w:p w14:paraId="7A80B460" w14:textId="1DDDBDAD" w:rsidR="00F20E66" w:rsidRDefault="00F20E66" w:rsidP="00F20E66">
      <w:pPr>
        <w:jc w:val="center"/>
        <w:rPr>
          <w:lang w:val="bg-BG"/>
        </w:rPr>
      </w:pPr>
      <w:r w:rsidRPr="00F20E66">
        <w:rPr>
          <w:lang w:val="bg-BG"/>
        </w:rPr>
        <w:drawing>
          <wp:inline distT="0" distB="0" distL="0" distR="0" wp14:anchorId="5EC261C0" wp14:editId="40419F57">
            <wp:extent cx="5814204" cy="3395346"/>
            <wp:effectExtent l="0" t="0" r="0" b="0"/>
            <wp:docPr id="922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0385" name=""/>
                    <pic:cNvPicPr/>
                  </pic:nvPicPr>
                  <pic:blipFill>
                    <a:blip r:embed="rId18"/>
                    <a:stretch>
                      <a:fillRect/>
                    </a:stretch>
                  </pic:blipFill>
                  <pic:spPr>
                    <a:xfrm>
                      <a:off x="0" y="0"/>
                      <a:ext cx="5820239" cy="3398870"/>
                    </a:xfrm>
                    <a:prstGeom prst="rect">
                      <a:avLst/>
                    </a:prstGeom>
                  </pic:spPr>
                </pic:pic>
              </a:graphicData>
            </a:graphic>
          </wp:inline>
        </w:drawing>
      </w:r>
    </w:p>
    <w:p w14:paraId="1D7B075C" w14:textId="14723D40" w:rsidR="00F20E66" w:rsidRPr="00F20E66" w:rsidRDefault="00F20E66" w:rsidP="00F20E66">
      <w:pPr>
        <w:jc w:val="center"/>
      </w:pPr>
      <w:r>
        <w:rPr>
          <w:lang w:val="bg-BG"/>
        </w:rPr>
        <w:t xml:space="preserve">Фиг. НЙЙ. Фитриране на </w:t>
      </w:r>
      <w:r>
        <w:t>CORS</w:t>
      </w:r>
    </w:p>
    <w:p w14:paraId="47001456" w14:textId="647BEBF3" w:rsidR="00403FFD" w:rsidRDefault="00403FFD" w:rsidP="00403FFD">
      <w:pPr>
        <w:pStyle w:val="Heading2"/>
        <w:rPr>
          <w:lang w:val="bg-BG"/>
        </w:rPr>
      </w:pPr>
      <w:r>
        <w:rPr>
          <w:lang w:val="bg-BG"/>
        </w:rPr>
        <w:lastRenderedPageBreak/>
        <w:t>Авторизация</w:t>
      </w:r>
    </w:p>
    <w:p w14:paraId="3FC42366" w14:textId="77777777" w:rsidR="00403FFD" w:rsidRDefault="00403FFD" w:rsidP="00403FFD">
      <w:pPr>
        <w:rPr>
          <w:lang w:val="bg-BG"/>
        </w:rPr>
      </w:pPr>
    </w:p>
    <w:p w14:paraId="2EE84878" w14:textId="77777777" w:rsidR="00A93E1A" w:rsidRPr="00A93E1A" w:rsidRDefault="00A93E1A" w:rsidP="00A93E1A">
      <w:pPr>
        <w:rPr>
          <w:lang w:val="bg-BG"/>
        </w:rPr>
      </w:pPr>
      <w:r w:rsidRPr="00A93E1A">
        <w:rPr>
          <w:lang w:val="bg-BG"/>
        </w:rPr>
        <w:t>Авторизацията в уеб приложенията служи за определяне на правата и достъпа на потребителите до специфични ресурси или функционалности в приложението, като по този начин установява кои потребители имат необходимите права за достъп до чувствителни данни и операции. Тя функционира като слой на защита, който ограничава достъпа само до оторизирани потребители, осигурявайки високо ниво на сигурност за съхранените данни и ресурси.</w:t>
      </w:r>
    </w:p>
    <w:p w14:paraId="2030F14C" w14:textId="77777777" w:rsidR="00A93E1A" w:rsidRPr="00A93E1A" w:rsidRDefault="00A93E1A" w:rsidP="00A93E1A">
      <w:pPr>
        <w:rPr>
          <w:lang w:val="bg-BG"/>
        </w:rPr>
      </w:pPr>
    </w:p>
    <w:p w14:paraId="10A5B1F3" w14:textId="77777777" w:rsidR="00A93E1A" w:rsidRPr="00A93E1A" w:rsidRDefault="00A93E1A" w:rsidP="00A93E1A">
      <w:pPr>
        <w:rPr>
          <w:lang w:val="bg-BG"/>
        </w:rPr>
      </w:pPr>
      <w:r w:rsidRPr="00A93E1A">
        <w:rPr>
          <w:lang w:val="bg-BG"/>
        </w:rPr>
        <w:t xml:space="preserve">Системата за авторизация решава кой може да използва определени функционалности или да достъпва специфични данни, като това позволява персонализиран и сигурен потребителски опит. След успешна </w:t>
      </w:r>
      <w:proofErr w:type="spellStart"/>
      <w:r w:rsidRPr="00A93E1A">
        <w:rPr>
          <w:lang w:val="bg-BG"/>
        </w:rPr>
        <w:t>автентикация</w:t>
      </w:r>
      <w:proofErr w:type="spellEnd"/>
      <w:r w:rsidRPr="00A93E1A">
        <w:rPr>
          <w:lang w:val="bg-BG"/>
        </w:rPr>
        <w:t>, приложението запазва информацията за сесията на потребителя, така че той да може да се придвижва в рамките на приложението с достъп до позволените ресурси, без да се налага многократно влизане. Това спомага и за предоставянето на персонализирани функционалности, които оптимизират потребителското преживяване.</w:t>
      </w:r>
    </w:p>
    <w:p w14:paraId="3FA879BD" w14:textId="77777777" w:rsidR="00A93E1A" w:rsidRPr="00A93E1A" w:rsidRDefault="00A93E1A" w:rsidP="00A93E1A">
      <w:pPr>
        <w:rPr>
          <w:lang w:val="bg-BG"/>
        </w:rPr>
      </w:pPr>
    </w:p>
    <w:p w14:paraId="3D5325EC" w14:textId="77777777" w:rsidR="00A93E1A" w:rsidRPr="00A93E1A" w:rsidRDefault="00A93E1A" w:rsidP="00A93E1A">
      <w:pPr>
        <w:rPr>
          <w:lang w:val="bg-BG"/>
        </w:rPr>
      </w:pPr>
      <w:r w:rsidRPr="00A93E1A">
        <w:rPr>
          <w:lang w:val="bg-BG"/>
        </w:rPr>
        <w:t xml:space="preserve">Системата за авторизация поддържа и </w:t>
      </w:r>
      <w:proofErr w:type="spellStart"/>
      <w:r w:rsidRPr="00A93E1A">
        <w:rPr>
          <w:lang w:val="bg-BG"/>
        </w:rPr>
        <w:t>аудитни</w:t>
      </w:r>
      <w:proofErr w:type="spellEnd"/>
      <w:r w:rsidRPr="00A93E1A">
        <w:rPr>
          <w:lang w:val="bg-BG"/>
        </w:rPr>
        <w:t xml:space="preserve"> </w:t>
      </w:r>
      <w:proofErr w:type="spellStart"/>
      <w:r w:rsidRPr="00A93E1A">
        <w:rPr>
          <w:lang w:val="bg-BG"/>
        </w:rPr>
        <w:t>логове</w:t>
      </w:r>
      <w:proofErr w:type="spellEnd"/>
      <w:r w:rsidRPr="00A93E1A">
        <w:rPr>
          <w:lang w:val="bg-BG"/>
        </w:rPr>
        <w:t xml:space="preserve">, които записват действията на потребителите в приложението, като така осигурява възможност за проследяване на дейности, идентифициране на проблеми и подпомага разследвания при </w:t>
      </w:r>
      <w:proofErr w:type="spellStart"/>
      <w:r w:rsidRPr="00A93E1A">
        <w:rPr>
          <w:lang w:val="bg-BG"/>
        </w:rPr>
        <w:t>сигурностни</w:t>
      </w:r>
      <w:proofErr w:type="spellEnd"/>
      <w:r w:rsidRPr="00A93E1A">
        <w:rPr>
          <w:lang w:val="bg-BG"/>
        </w:rPr>
        <w:t xml:space="preserve"> нарушения. Освен това, авторизацията играе критична роля в управлението на идентичността на потребителите, като включва контрол на пароли, обновяване на права за достъп и поддържа ефективна система за управление на потребителските роли и разрешения.</w:t>
      </w:r>
    </w:p>
    <w:p w14:paraId="39E2958B" w14:textId="77777777" w:rsidR="00A93E1A" w:rsidRPr="00A93E1A" w:rsidRDefault="00A93E1A" w:rsidP="00A93E1A">
      <w:pPr>
        <w:rPr>
          <w:lang w:val="bg-BG"/>
        </w:rPr>
      </w:pPr>
    </w:p>
    <w:p w14:paraId="6C92F621" w14:textId="448FC1EC" w:rsidR="00403FFD" w:rsidRDefault="00A93E1A" w:rsidP="00A93E1A">
      <w:pPr>
        <w:rPr>
          <w:lang w:val="bg-BG"/>
        </w:rPr>
      </w:pPr>
      <w:r w:rsidRPr="00A93E1A">
        <w:rPr>
          <w:lang w:val="bg-BG"/>
        </w:rPr>
        <w:t>Като цялостен механизъм за сигурност и контрол на достъпа, авторизацията в уеб приложенията гарантира, че данните са защитени, а достъпът до ресурсите е управляван, което осигурява сигурност и стабилност на приложението и защита на потребителските данни.</w:t>
      </w:r>
    </w:p>
    <w:p w14:paraId="1ABECAF9" w14:textId="77777777" w:rsidR="00A93E1A" w:rsidRDefault="00A93E1A" w:rsidP="00A93E1A">
      <w:pPr>
        <w:rPr>
          <w:lang w:val="bg-BG"/>
        </w:rPr>
      </w:pPr>
    </w:p>
    <w:p w14:paraId="797196DB" w14:textId="77777777" w:rsidR="00A93E1A" w:rsidRDefault="00A93E1A" w:rsidP="00A93E1A">
      <w:pPr>
        <w:rPr>
          <w:lang w:val="bg-BG"/>
        </w:rPr>
      </w:pPr>
    </w:p>
    <w:p w14:paraId="667FCC12" w14:textId="77777777" w:rsidR="00A93E1A" w:rsidRPr="00403FFD" w:rsidRDefault="00A93E1A" w:rsidP="00A93E1A">
      <w:pPr>
        <w:rPr>
          <w:lang w:val="bg-BG"/>
        </w:rPr>
      </w:pPr>
    </w:p>
    <w:p w14:paraId="7DD77EAE" w14:textId="78C0A32D" w:rsidR="009E1D6B" w:rsidRDefault="00403FFD" w:rsidP="00403FFD">
      <w:pPr>
        <w:pStyle w:val="Heading2"/>
      </w:pPr>
      <w:r>
        <w:lastRenderedPageBreak/>
        <w:t>OAuth</w:t>
      </w:r>
      <w:r w:rsidR="00507B28">
        <w:tab/>
      </w:r>
    </w:p>
    <w:p w14:paraId="052FC75B" w14:textId="77777777" w:rsidR="00403FFD" w:rsidRDefault="00507B28" w:rsidP="00A327A6">
      <w:r>
        <w:tab/>
      </w:r>
    </w:p>
    <w:p w14:paraId="2BCBE1C8" w14:textId="77777777" w:rsidR="00061502" w:rsidRPr="00061502" w:rsidRDefault="00061502" w:rsidP="00061502">
      <w:pPr>
        <w:rPr>
          <w:lang w:val="bg-BG"/>
        </w:rPr>
      </w:pPr>
      <w:proofErr w:type="spellStart"/>
      <w:r w:rsidRPr="00061502">
        <w:rPr>
          <w:lang w:val="bg-BG"/>
        </w:rPr>
        <w:t>OAuth</w:t>
      </w:r>
      <w:proofErr w:type="spellEnd"/>
      <w:r w:rsidRPr="00061502">
        <w:rPr>
          <w:lang w:val="bg-BG"/>
        </w:rPr>
        <w:t xml:space="preserve"> 2.0 представлява индустриален стандарт за протокол за оторизация, който осигурява опростен и сигурен механизъм за управление на достъпа до защитени ресурси, без потребителят да разкрива своите дългосрочни идентификационни данни или лична информация. Този протокол, разработван от работната група IETF </w:t>
      </w:r>
      <w:proofErr w:type="spellStart"/>
      <w:r w:rsidRPr="00061502">
        <w:rPr>
          <w:lang w:val="bg-BG"/>
        </w:rPr>
        <w:t>OAuth</w:t>
      </w:r>
      <w:proofErr w:type="spellEnd"/>
      <w:r w:rsidRPr="00061502">
        <w:rPr>
          <w:lang w:val="bg-BG"/>
        </w:rPr>
        <w:t xml:space="preserve">, е предназначен за уеб и мобилни приложения, настолни програми и дори устройства за ежедневна употреба. </w:t>
      </w:r>
      <w:proofErr w:type="spellStart"/>
      <w:r w:rsidRPr="00061502">
        <w:rPr>
          <w:lang w:val="bg-BG"/>
        </w:rPr>
        <w:t>OAuth</w:t>
      </w:r>
      <w:proofErr w:type="spellEnd"/>
      <w:r w:rsidRPr="00061502">
        <w:rPr>
          <w:lang w:val="bg-BG"/>
        </w:rPr>
        <w:t xml:space="preserve"> 2.0 предоставя различни потоци за оторизация, които са съобразени със специфичните нужди на приложенията, като същевременно улеснява разработчиците чрез стандартизирани и безопасни методи за достъп.</w:t>
      </w:r>
    </w:p>
    <w:p w14:paraId="47A16FA7" w14:textId="77777777" w:rsidR="00061502" w:rsidRPr="00061502" w:rsidRDefault="00061502" w:rsidP="00061502">
      <w:pPr>
        <w:rPr>
          <w:lang w:val="bg-BG"/>
        </w:rPr>
      </w:pPr>
    </w:p>
    <w:p w14:paraId="174523C6" w14:textId="77777777" w:rsidR="00061502" w:rsidRPr="00061502" w:rsidRDefault="00061502" w:rsidP="00061502">
      <w:pPr>
        <w:rPr>
          <w:lang w:val="bg-BG"/>
        </w:rPr>
      </w:pPr>
      <w:proofErr w:type="spellStart"/>
      <w:r w:rsidRPr="00061502">
        <w:rPr>
          <w:lang w:val="bg-BG"/>
        </w:rPr>
        <w:t>OAuth</w:t>
      </w:r>
      <w:proofErr w:type="spellEnd"/>
      <w:r w:rsidRPr="00061502">
        <w:rPr>
          <w:lang w:val="bg-BG"/>
        </w:rPr>
        <w:t xml:space="preserve"> дава възможност на потребителите да предоставят контролирани разрешения на приложения на трети страни, като например достъп до снимки или лична информация, без да се налага да споделят директно своите пароли. Например, сайт за споделяне на снимки, който поддържа </w:t>
      </w:r>
      <w:proofErr w:type="spellStart"/>
      <w:r w:rsidRPr="00061502">
        <w:rPr>
          <w:lang w:val="bg-BG"/>
        </w:rPr>
        <w:t>OAuth</w:t>
      </w:r>
      <w:proofErr w:type="spellEnd"/>
      <w:r w:rsidRPr="00061502">
        <w:rPr>
          <w:lang w:val="bg-BG"/>
        </w:rPr>
        <w:t xml:space="preserve">, може да позволи на потребителите си да използват услуга за печат на трета страна, която получава ограничен достъп до снимките им, без да може да управлява техния акаунт или да съхранява дългосрочните им идентификационни данни. По този начин </w:t>
      </w:r>
      <w:proofErr w:type="spellStart"/>
      <w:r w:rsidRPr="00061502">
        <w:rPr>
          <w:lang w:val="bg-BG"/>
        </w:rPr>
        <w:t>OAuth</w:t>
      </w:r>
      <w:proofErr w:type="spellEnd"/>
      <w:r w:rsidRPr="00061502">
        <w:rPr>
          <w:lang w:val="bg-BG"/>
        </w:rPr>
        <w:t xml:space="preserve"> се използва широко за влизане в приложения чрез акаунти от трети страни, като </w:t>
      </w:r>
      <w:proofErr w:type="spellStart"/>
      <w:r w:rsidRPr="00061502">
        <w:rPr>
          <w:lang w:val="bg-BG"/>
        </w:rPr>
        <w:t>Google</w:t>
      </w:r>
      <w:proofErr w:type="spellEnd"/>
      <w:r w:rsidRPr="00061502">
        <w:rPr>
          <w:lang w:val="bg-BG"/>
        </w:rPr>
        <w:t xml:space="preserve"> или Microsoft, улеснявайки първоначалния достъп на потребителите до приложението.</w:t>
      </w:r>
    </w:p>
    <w:p w14:paraId="527A2F0E" w14:textId="77777777" w:rsidR="00061502" w:rsidRPr="00061502" w:rsidRDefault="00061502" w:rsidP="00061502">
      <w:pPr>
        <w:rPr>
          <w:lang w:val="bg-BG"/>
        </w:rPr>
      </w:pPr>
    </w:p>
    <w:p w14:paraId="346C1AE8" w14:textId="77777777" w:rsidR="00061502" w:rsidRPr="00061502" w:rsidRDefault="00061502" w:rsidP="00061502">
      <w:pPr>
        <w:rPr>
          <w:lang w:val="bg-BG"/>
        </w:rPr>
      </w:pPr>
      <w:r w:rsidRPr="00061502">
        <w:rPr>
          <w:lang w:val="bg-BG"/>
        </w:rPr>
        <w:t xml:space="preserve">Използването на </w:t>
      </w:r>
      <w:proofErr w:type="spellStart"/>
      <w:r w:rsidRPr="00061502">
        <w:rPr>
          <w:lang w:val="bg-BG"/>
        </w:rPr>
        <w:t>OAuth</w:t>
      </w:r>
      <w:proofErr w:type="spellEnd"/>
      <w:r w:rsidRPr="00061502">
        <w:rPr>
          <w:lang w:val="bg-BG"/>
        </w:rPr>
        <w:t xml:space="preserve"> 2.0 намалява препятствията пред новите потребители, като съкращава процеса на регистрация, улеснявайки навлизането в приложението. Тази стратегия повишава ангажираността на потребителите, което в дългосрочен план може да се отрази положително на приходите, тъй като по-ниският праг за достъп увеличава шансовете те да останат активни в приложението.</w:t>
      </w:r>
    </w:p>
    <w:p w14:paraId="3251028F" w14:textId="77777777" w:rsidR="00061502" w:rsidRPr="00061502" w:rsidRDefault="00061502" w:rsidP="00061502">
      <w:pPr>
        <w:rPr>
          <w:lang w:val="bg-BG"/>
        </w:rPr>
      </w:pPr>
    </w:p>
    <w:p w14:paraId="68DBFE57" w14:textId="77777777" w:rsidR="00061502" w:rsidRPr="00061502" w:rsidRDefault="00061502" w:rsidP="00061502">
      <w:pPr>
        <w:rPr>
          <w:lang w:val="bg-BG"/>
        </w:rPr>
      </w:pPr>
      <w:proofErr w:type="spellStart"/>
      <w:r w:rsidRPr="00061502">
        <w:rPr>
          <w:lang w:val="bg-BG"/>
        </w:rPr>
        <w:t>OAuth</w:t>
      </w:r>
      <w:proofErr w:type="spellEnd"/>
      <w:r w:rsidRPr="00061502">
        <w:rPr>
          <w:lang w:val="bg-BG"/>
        </w:rPr>
        <w:t xml:space="preserve"> 2.0 включва следните ключови компоненти:</w:t>
      </w:r>
    </w:p>
    <w:p w14:paraId="5AB93A01" w14:textId="5F1918AC" w:rsidR="00061502" w:rsidRPr="00061502" w:rsidRDefault="00061502" w:rsidP="00061502">
      <w:pPr>
        <w:pStyle w:val="ListParagraph"/>
        <w:numPr>
          <w:ilvl w:val="0"/>
          <w:numId w:val="15"/>
        </w:numPr>
        <w:rPr>
          <w:lang w:val="bg-BG"/>
        </w:rPr>
      </w:pPr>
      <w:r w:rsidRPr="00061502">
        <w:rPr>
          <w:lang w:val="bg-BG"/>
        </w:rPr>
        <w:t>Регистрация на клиента с разрешителния сървър;</w:t>
      </w:r>
    </w:p>
    <w:p w14:paraId="0EF30F82" w14:textId="4F9A7F50" w:rsidR="00061502" w:rsidRPr="00061502" w:rsidRDefault="00061502" w:rsidP="00061502">
      <w:pPr>
        <w:pStyle w:val="ListParagraph"/>
        <w:numPr>
          <w:ilvl w:val="0"/>
          <w:numId w:val="15"/>
        </w:numPr>
        <w:rPr>
          <w:lang w:val="bg-BG"/>
        </w:rPr>
      </w:pPr>
      <w:r w:rsidRPr="00061502">
        <w:rPr>
          <w:lang w:val="bg-BG"/>
        </w:rPr>
        <w:t xml:space="preserve">Протокол за получаване на </w:t>
      </w:r>
      <w:proofErr w:type="spellStart"/>
      <w:r w:rsidRPr="00061502">
        <w:rPr>
          <w:lang w:val="bg-BG"/>
        </w:rPr>
        <w:t>токени</w:t>
      </w:r>
      <w:proofErr w:type="spellEnd"/>
      <w:r w:rsidRPr="00061502">
        <w:rPr>
          <w:lang w:val="bg-BG"/>
        </w:rPr>
        <w:t xml:space="preserve"> за оторизация с предварителното съгласие на собственика на ресурсите;</w:t>
      </w:r>
    </w:p>
    <w:p w14:paraId="1DA6AB38" w14:textId="73D906C9" w:rsidR="00061502" w:rsidRPr="00061502" w:rsidRDefault="00061502" w:rsidP="00061502">
      <w:pPr>
        <w:pStyle w:val="ListParagraph"/>
        <w:numPr>
          <w:ilvl w:val="0"/>
          <w:numId w:val="15"/>
        </w:numPr>
        <w:rPr>
          <w:lang w:val="bg-BG"/>
        </w:rPr>
      </w:pPr>
      <w:r w:rsidRPr="00061502">
        <w:rPr>
          <w:lang w:val="bg-BG"/>
        </w:rPr>
        <w:t xml:space="preserve">Протоколи за използване на </w:t>
      </w:r>
      <w:proofErr w:type="spellStart"/>
      <w:r w:rsidRPr="00061502">
        <w:rPr>
          <w:lang w:val="bg-BG"/>
        </w:rPr>
        <w:t>токени</w:t>
      </w:r>
      <w:proofErr w:type="spellEnd"/>
      <w:r w:rsidRPr="00061502">
        <w:rPr>
          <w:lang w:val="bg-BG"/>
        </w:rPr>
        <w:t xml:space="preserve"> за достъп до защитени ресурси.</w:t>
      </w:r>
    </w:p>
    <w:p w14:paraId="1E0357A4" w14:textId="77777777" w:rsidR="00061502" w:rsidRPr="00061502" w:rsidRDefault="00061502" w:rsidP="00061502">
      <w:pPr>
        <w:rPr>
          <w:lang w:val="bg-BG"/>
        </w:rPr>
      </w:pPr>
    </w:p>
    <w:p w14:paraId="7A48B869" w14:textId="77777777" w:rsidR="000E4DB5" w:rsidRPr="000E4DB5" w:rsidRDefault="000E4DB5" w:rsidP="000E4DB5">
      <w:pPr>
        <w:rPr>
          <w:lang w:val="bg-BG"/>
        </w:rPr>
      </w:pPr>
      <w:proofErr w:type="spellStart"/>
      <w:r w:rsidRPr="000E4DB5">
        <w:rPr>
          <w:lang w:val="bg-BG"/>
        </w:rPr>
        <w:lastRenderedPageBreak/>
        <w:t>OAuth</w:t>
      </w:r>
      <w:proofErr w:type="spellEnd"/>
      <w:r w:rsidRPr="000E4DB5">
        <w:rPr>
          <w:lang w:val="bg-BG"/>
        </w:rPr>
        <w:t xml:space="preserve"> е подходящ за уеб проекти, защото предоставя сигурен и ефективен начин за управление на достъпа до защитени ресурси, което намалява нуждата потребителите да въвеждат множество пароли или чувствителни данни директно в приложението. Той позволява на потребителите да влизат в системата чрез свои съществуващи акаунти, като тези в </w:t>
      </w:r>
      <w:proofErr w:type="spellStart"/>
      <w:r w:rsidRPr="000E4DB5">
        <w:rPr>
          <w:lang w:val="bg-BG"/>
        </w:rPr>
        <w:t>Google</w:t>
      </w:r>
      <w:proofErr w:type="spellEnd"/>
      <w:r w:rsidRPr="000E4DB5">
        <w:rPr>
          <w:lang w:val="bg-BG"/>
        </w:rPr>
        <w:t xml:space="preserve"> или Microsoft, което не само улеснява първоначалния достъп, но и повишава доверието в сигурността на приложението. Това е изключително полезно за уеб проекти, които се стремят да осигурят лесен и бърз вход за нови потребители, като в същото време запазват високи нива на защита на данните.</w:t>
      </w:r>
    </w:p>
    <w:p w14:paraId="52D790AD" w14:textId="77777777" w:rsidR="000E4DB5" w:rsidRPr="000E4DB5" w:rsidRDefault="000E4DB5" w:rsidP="000E4DB5">
      <w:pPr>
        <w:rPr>
          <w:lang w:val="bg-BG"/>
        </w:rPr>
      </w:pPr>
    </w:p>
    <w:p w14:paraId="32D6127E" w14:textId="77777777" w:rsidR="000E4DB5" w:rsidRPr="000E4DB5" w:rsidRDefault="000E4DB5" w:rsidP="000E4DB5">
      <w:pPr>
        <w:rPr>
          <w:lang w:val="bg-BG"/>
        </w:rPr>
      </w:pPr>
      <w:proofErr w:type="spellStart"/>
      <w:r w:rsidRPr="000E4DB5">
        <w:rPr>
          <w:lang w:val="bg-BG"/>
        </w:rPr>
        <w:t>OAuth</w:t>
      </w:r>
      <w:proofErr w:type="spellEnd"/>
      <w:r w:rsidRPr="000E4DB5">
        <w:rPr>
          <w:lang w:val="bg-BG"/>
        </w:rPr>
        <w:t xml:space="preserve"> осигурява стандартизирана архитектура, която може лесно да бъде интегрирана в различни уеб и мобилни приложения. Чрез използването на </w:t>
      </w:r>
      <w:proofErr w:type="spellStart"/>
      <w:r w:rsidRPr="000E4DB5">
        <w:rPr>
          <w:lang w:val="bg-BG"/>
        </w:rPr>
        <w:t>токени</w:t>
      </w:r>
      <w:proofErr w:type="spellEnd"/>
      <w:r w:rsidRPr="000E4DB5">
        <w:rPr>
          <w:lang w:val="bg-BG"/>
        </w:rPr>
        <w:t xml:space="preserve"> за достъп, </w:t>
      </w:r>
      <w:proofErr w:type="spellStart"/>
      <w:r w:rsidRPr="000E4DB5">
        <w:rPr>
          <w:lang w:val="bg-BG"/>
        </w:rPr>
        <w:t>OAuth</w:t>
      </w:r>
      <w:proofErr w:type="spellEnd"/>
      <w:r w:rsidRPr="000E4DB5">
        <w:rPr>
          <w:lang w:val="bg-BG"/>
        </w:rPr>
        <w:t xml:space="preserve"> минимизира риска от излагане на лични данни и предоставя на уеб приложенията гъвкав механизъм за управление на правата на достъп. Освен това, внедряването на </w:t>
      </w:r>
      <w:proofErr w:type="spellStart"/>
      <w:r w:rsidRPr="000E4DB5">
        <w:rPr>
          <w:lang w:val="bg-BG"/>
        </w:rPr>
        <w:t>OAuth</w:t>
      </w:r>
      <w:proofErr w:type="spellEnd"/>
      <w:r w:rsidRPr="000E4DB5">
        <w:rPr>
          <w:lang w:val="bg-BG"/>
        </w:rPr>
        <w:t xml:space="preserve"> автоматизира и улеснява процесите за </w:t>
      </w:r>
      <w:proofErr w:type="spellStart"/>
      <w:r w:rsidRPr="000E4DB5">
        <w:rPr>
          <w:lang w:val="bg-BG"/>
        </w:rPr>
        <w:t>автентикация</w:t>
      </w:r>
      <w:proofErr w:type="spellEnd"/>
      <w:r w:rsidRPr="000E4DB5">
        <w:rPr>
          <w:lang w:val="bg-BG"/>
        </w:rPr>
        <w:t xml:space="preserve"> и оторизация, което намалява натоварването върху екипа по разработка, като същевременно оптимизира потребителския опит.</w:t>
      </w:r>
    </w:p>
    <w:p w14:paraId="599036DA" w14:textId="77777777" w:rsidR="000E4DB5" w:rsidRPr="000E4DB5" w:rsidRDefault="000E4DB5" w:rsidP="000E4DB5">
      <w:pPr>
        <w:rPr>
          <w:lang w:val="bg-BG"/>
        </w:rPr>
      </w:pPr>
    </w:p>
    <w:p w14:paraId="5454D5C4" w14:textId="70977E9E" w:rsidR="000E4DB5" w:rsidRPr="000E4DB5" w:rsidRDefault="000E4DB5" w:rsidP="000E4DB5">
      <w:r w:rsidRPr="000E4DB5">
        <w:rPr>
          <w:lang w:val="bg-BG"/>
        </w:rPr>
        <w:t xml:space="preserve">За проекти, които се конкурират за вниманието на потребителите в динамична среда, </w:t>
      </w:r>
      <w:proofErr w:type="spellStart"/>
      <w:r w:rsidRPr="000E4DB5">
        <w:rPr>
          <w:lang w:val="bg-BG"/>
        </w:rPr>
        <w:t>OAuth</w:t>
      </w:r>
      <w:proofErr w:type="spellEnd"/>
      <w:r w:rsidRPr="000E4DB5">
        <w:rPr>
          <w:lang w:val="bg-BG"/>
        </w:rPr>
        <w:t xml:space="preserve"> предоставя нисък праг за достъп и лесен начин за навлизане, което насърчава по-висока ангажираност и задържане на потребителите. Това прави </w:t>
      </w:r>
      <w:proofErr w:type="spellStart"/>
      <w:r w:rsidRPr="000E4DB5">
        <w:rPr>
          <w:lang w:val="bg-BG"/>
        </w:rPr>
        <w:t>OAuth</w:t>
      </w:r>
      <w:proofErr w:type="spellEnd"/>
      <w:r w:rsidRPr="000E4DB5">
        <w:rPr>
          <w:lang w:val="bg-BG"/>
        </w:rPr>
        <w:t xml:space="preserve"> особено подходящ за уеб приложения, които се стремят да осигурят сигурен и удобен потребителски интерфейс, който привлича и запазва вниманието на клиентите.</w:t>
      </w:r>
    </w:p>
    <w:p w14:paraId="4E53FD4B" w14:textId="057AA9B7" w:rsidR="000E4DB5" w:rsidRPr="00B80872" w:rsidRDefault="000E4DB5" w:rsidP="00766C58">
      <w:pPr>
        <w:jc w:val="center"/>
        <w:rPr>
          <w:lang w:val="bg-BG"/>
        </w:rPr>
      </w:pPr>
      <w:r>
        <w:rPr>
          <w:noProof/>
        </w:rPr>
        <w:lastRenderedPageBreak/>
        <w:drawing>
          <wp:inline distT="0" distB="0" distL="0" distR="0" wp14:anchorId="33CE2F9F" wp14:editId="654C3213">
            <wp:extent cx="5779029" cy="3666226"/>
            <wp:effectExtent l="0" t="0" r="0" b="0"/>
            <wp:docPr id="153705904" name="Picture 2" descr="OAuth 2.0 Authorization Server using NodeJS and ExpressJS (Part-1)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Auth 2.0 Authorization Server using NodeJS and ExpressJS (Part-1) | by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488" cy="3685549"/>
                    </a:xfrm>
                    <a:prstGeom prst="rect">
                      <a:avLst/>
                    </a:prstGeom>
                    <a:noFill/>
                    <a:ln>
                      <a:noFill/>
                    </a:ln>
                  </pic:spPr>
                </pic:pic>
              </a:graphicData>
            </a:graphic>
          </wp:inline>
        </w:drawing>
      </w:r>
    </w:p>
    <w:p w14:paraId="53978965" w14:textId="166683D8" w:rsidR="000E4DB5" w:rsidRDefault="000E4DB5" w:rsidP="000E4DB5">
      <w:pPr>
        <w:jc w:val="center"/>
      </w:pPr>
      <w:r>
        <w:rPr>
          <w:lang w:val="bg-BG"/>
        </w:rPr>
        <w:t xml:space="preserve">Фиг. ГГХ. Диаграма представляваща работния процес на </w:t>
      </w:r>
      <w:r>
        <w:t>OAuth 2.0.</w:t>
      </w:r>
    </w:p>
    <w:p w14:paraId="31496F8C" w14:textId="77777777" w:rsidR="000E4DB5" w:rsidRPr="000E4DB5" w:rsidRDefault="000E4DB5" w:rsidP="000E4DB5">
      <w:pPr>
        <w:jc w:val="center"/>
      </w:pPr>
    </w:p>
    <w:p w14:paraId="0145EF52" w14:textId="5656785A" w:rsidR="00061502" w:rsidRPr="00061502" w:rsidRDefault="00061502" w:rsidP="00061502">
      <w:pPr>
        <w:rPr>
          <w:lang w:val="bg-BG"/>
        </w:rPr>
      </w:pPr>
      <w:r w:rsidRPr="00061502">
        <w:rPr>
          <w:lang w:val="bg-BG"/>
        </w:rPr>
        <w:t xml:space="preserve">Използването на един унифициран протокол за оторизация и сигурност стандартизира работния процес между различните екипи и разработчици, като насърчава спазването на утвърдени правила за защита на данните. Протоколът предоставя възможност за създаване на </w:t>
      </w:r>
      <w:proofErr w:type="spellStart"/>
      <w:r w:rsidRPr="00061502">
        <w:rPr>
          <w:lang w:val="bg-BG"/>
        </w:rPr>
        <w:t>токени</w:t>
      </w:r>
      <w:proofErr w:type="spellEnd"/>
      <w:r w:rsidRPr="00061502">
        <w:rPr>
          <w:lang w:val="bg-BG"/>
        </w:rPr>
        <w:t xml:space="preserve">, които да </w:t>
      </w:r>
      <w:proofErr w:type="spellStart"/>
      <w:r w:rsidRPr="00061502">
        <w:rPr>
          <w:lang w:val="bg-BG"/>
        </w:rPr>
        <w:t>персистират</w:t>
      </w:r>
      <w:proofErr w:type="spellEnd"/>
      <w:r w:rsidRPr="00061502">
        <w:rPr>
          <w:lang w:val="bg-BG"/>
        </w:rPr>
        <w:t xml:space="preserve"> сесиите на потребителя, като в този случай е избран стандартът JWT (</w:t>
      </w:r>
      <w:proofErr w:type="spellStart"/>
      <w:r w:rsidRPr="00061502">
        <w:rPr>
          <w:lang w:val="bg-BG"/>
        </w:rPr>
        <w:t>Json</w:t>
      </w:r>
      <w:proofErr w:type="spellEnd"/>
      <w:r w:rsidRPr="00061502">
        <w:rPr>
          <w:lang w:val="bg-BG"/>
        </w:rPr>
        <w:t xml:space="preserve"> Web </w:t>
      </w:r>
      <w:proofErr w:type="spellStart"/>
      <w:r w:rsidRPr="00061502">
        <w:rPr>
          <w:lang w:val="bg-BG"/>
        </w:rPr>
        <w:t>Token</w:t>
      </w:r>
      <w:proofErr w:type="spellEnd"/>
      <w:r w:rsidRPr="00061502">
        <w:rPr>
          <w:lang w:val="bg-BG"/>
        </w:rPr>
        <w:t xml:space="preserve">). JWT се използва широко поради своята универсалност и лекота при управление на сесии между сървъра и потребителския интерфейс. </w:t>
      </w:r>
    </w:p>
    <w:p w14:paraId="72FACDDD" w14:textId="77777777" w:rsidR="00061502" w:rsidRPr="00061502" w:rsidRDefault="00061502" w:rsidP="00061502">
      <w:pPr>
        <w:rPr>
          <w:lang w:val="bg-BG"/>
        </w:rPr>
      </w:pPr>
    </w:p>
    <w:p w14:paraId="08888253" w14:textId="1AB89684" w:rsidR="00061502" w:rsidRPr="00061502" w:rsidRDefault="00061502" w:rsidP="00061502">
      <w:pPr>
        <w:rPr>
          <w:lang w:val="bg-BG"/>
        </w:rPr>
      </w:pPr>
      <w:r w:rsidRPr="00061502">
        <w:rPr>
          <w:lang w:val="bg-BG"/>
        </w:rPr>
        <w:t xml:space="preserve">Както ще бъде разгледано по-долу, тези </w:t>
      </w:r>
      <w:proofErr w:type="spellStart"/>
      <w:r w:rsidRPr="00061502">
        <w:rPr>
          <w:lang w:val="bg-BG"/>
        </w:rPr>
        <w:t>токени</w:t>
      </w:r>
      <w:proofErr w:type="spellEnd"/>
      <w:r w:rsidRPr="00061502">
        <w:rPr>
          <w:lang w:val="bg-BG"/>
        </w:rPr>
        <w:t xml:space="preserve"> се съхраняват в база данни от тип библиотека, която предоставя висока скорост при запис и извличане на данни. Това избрано решение допринася за бързото управление на сесиите и оптимизира производителността на системата за </w:t>
      </w:r>
      <w:proofErr w:type="spellStart"/>
      <w:r w:rsidRPr="00061502">
        <w:rPr>
          <w:lang w:val="bg-BG"/>
        </w:rPr>
        <w:t>автентикация</w:t>
      </w:r>
      <w:proofErr w:type="spellEnd"/>
      <w:r w:rsidRPr="00061502">
        <w:rPr>
          <w:lang w:val="bg-BG"/>
        </w:rPr>
        <w:t xml:space="preserve"> и оторизация.</w:t>
      </w:r>
    </w:p>
    <w:p w14:paraId="42B6D24B" w14:textId="421BC024" w:rsidR="009E1D6B" w:rsidRDefault="009E1D6B" w:rsidP="00BF6AD8">
      <w:pPr>
        <w:jc w:val="center"/>
      </w:pPr>
      <w:r>
        <w:rPr>
          <w:noProof/>
        </w:rPr>
        <w:lastRenderedPageBreak/>
        <w:drawing>
          <wp:inline distT="0" distB="0" distL="0" distR="0" wp14:anchorId="510FA2C9" wp14:editId="5389A31D">
            <wp:extent cx="6157762" cy="2859807"/>
            <wp:effectExtent l="0" t="0" r="0" b="0"/>
            <wp:docPr id="1" name="Picture 1" descr="What is a JSON Web Token (JWT)? | Pradeep Loganatha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JSON Web Token (JWT)? | Pradeep Loganatha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8801" cy="2888155"/>
                    </a:xfrm>
                    <a:prstGeom prst="rect">
                      <a:avLst/>
                    </a:prstGeom>
                    <a:noFill/>
                    <a:ln>
                      <a:noFill/>
                    </a:ln>
                  </pic:spPr>
                </pic:pic>
              </a:graphicData>
            </a:graphic>
          </wp:inline>
        </w:drawing>
      </w:r>
    </w:p>
    <w:p w14:paraId="612531E5" w14:textId="513B2A78" w:rsidR="009E1D6B" w:rsidRDefault="009E1D6B" w:rsidP="009E1D6B">
      <w:pPr>
        <w:jc w:val="center"/>
        <w:rPr>
          <w:lang w:val="bg-BG"/>
        </w:rPr>
      </w:pPr>
      <w:r>
        <w:rPr>
          <w:lang w:val="bg-BG"/>
        </w:rPr>
        <w:t xml:space="preserve">Фиг. №: </w:t>
      </w:r>
      <w:r>
        <w:t>LXL-</w:t>
      </w:r>
      <w:r>
        <w:rPr>
          <w:lang w:val="bg-BG"/>
        </w:rPr>
        <w:t xml:space="preserve"> Изображение на как е реализиран модела за създаване на потребителски токен.</w:t>
      </w:r>
    </w:p>
    <w:p w14:paraId="7D4999C4" w14:textId="77777777" w:rsidR="00B80872" w:rsidRPr="00B80872" w:rsidRDefault="00BF6AD8" w:rsidP="00B80872">
      <w:pPr>
        <w:rPr>
          <w:lang w:val="bg-BG"/>
        </w:rPr>
      </w:pPr>
      <w:r>
        <w:rPr>
          <w:lang w:val="bg-BG"/>
        </w:rPr>
        <w:tab/>
      </w:r>
      <w:r w:rsidR="00B80872" w:rsidRPr="00B80872">
        <w:rPr>
          <w:lang w:val="bg-BG"/>
        </w:rPr>
        <w:t>При съхранение на пароли в база от данни, приложението използва процес, наречен "</w:t>
      </w:r>
      <w:proofErr w:type="spellStart"/>
      <w:r w:rsidR="00B80872" w:rsidRPr="00B80872">
        <w:rPr>
          <w:lang w:val="bg-BG"/>
        </w:rPr>
        <w:t>хеширане</w:t>
      </w:r>
      <w:proofErr w:type="spellEnd"/>
      <w:r w:rsidR="00B80872" w:rsidRPr="00B80872">
        <w:rPr>
          <w:lang w:val="bg-BG"/>
        </w:rPr>
        <w:t>," за да защити паролите от неправомерен достъп. Вместо да съхранява самата парола, системата създава и записва уникален "</w:t>
      </w:r>
      <w:proofErr w:type="spellStart"/>
      <w:r w:rsidR="00B80872" w:rsidRPr="00B80872">
        <w:rPr>
          <w:lang w:val="bg-BG"/>
        </w:rPr>
        <w:t>хеш</w:t>
      </w:r>
      <w:proofErr w:type="spellEnd"/>
      <w:r w:rsidR="00B80872" w:rsidRPr="00B80872">
        <w:rPr>
          <w:lang w:val="bg-BG"/>
        </w:rPr>
        <w:t xml:space="preserve">" – </w:t>
      </w:r>
      <w:proofErr w:type="spellStart"/>
      <w:r w:rsidR="00B80872" w:rsidRPr="00B80872">
        <w:rPr>
          <w:lang w:val="bg-BG"/>
        </w:rPr>
        <w:t>криптографски</w:t>
      </w:r>
      <w:proofErr w:type="spellEnd"/>
      <w:r w:rsidR="00B80872" w:rsidRPr="00B80872">
        <w:rPr>
          <w:lang w:val="bg-BG"/>
        </w:rPr>
        <w:t xml:space="preserve"> преобразуван вариант на паролата. </w:t>
      </w:r>
      <w:proofErr w:type="spellStart"/>
      <w:r w:rsidR="00B80872" w:rsidRPr="00B80872">
        <w:rPr>
          <w:lang w:val="bg-BG"/>
        </w:rPr>
        <w:t>Хешът</w:t>
      </w:r>
      <w:proofErr w:type="spellEnd"/>
      <w:r w:rsidR="00B80872" w:rsidRPr="00B80872">
        <w:rPr>
          <w:lang w:val="bg-BG"/>
        </w:rPr>
        <w:t xml:space="preserve"> представлява поредица от символи, която е невъзможно да бъде върната обратно към оригиналната парола. Често се използват алгоритми като </w:t>
      </w:r>
      <w:proofErr w:type="spellStart"/>
      <w:r w:rsidR="00B80872" w:rsidRPr="00B80872">
        <w:rPr>
          <w:lang w:val="bg-BG"/>
        </w:rPr>
        <w:t>bcrypt</w:t>
      </w:r>
      <w:proofErr w:type="spellEnd"/>
      <w:r w:rsidR="00B80872" w:rsidRPr="00B80872">
        <w:rPr>
          <w:lang w:val="bg-BG"/>
        </w:rPr>
        <w:t xml:space="preserve">, Argon2 или PBKDF2, които са специално разработени за </w:t>
      </w:r>
      <w:proofErr w:type="spellStart"/>
      <w:r w:rsidR="00B80872" w:rsidRPr="00B80872">
        <w:rPr>
          <w:lang w:val="bg-BG"/>
        </w:rPr>
        <w:t>хеширане</w:t>
      </w:r>
      <w:proofErr w:type="spellEnd"/>
      <w:r w:rsidR="00B80872" w:rsidRPr="00B80872">
        <w:rPr>
          <w:lang w:val="bg-BG"/>
        </w:rPr>
        <w:t xml:space="preserve"> на пароли и включват допълнителна защита, като „сол“ – уникална стойност, добавена към паролата, преди да бъде </w:t>
      </w:r>
      <w:proofErr w:type="spellStart"/>
      <w:r w:rsidR="00B80872" w:rsidRPr="00B80872">
        <w:rPr>
          <w:lang w:val="bg-BG"/>
        </w:rPr>
        <w:t>хеширана</w:t>
      </w:r>
      <w:proofErr w:type="spellEnd"/>
      <w:r w:rsidR="00B80872" w:rsidRPr="00B80872">
        <w:rPr>
          <w:lang w:val="bg-BG"/>
        </w:rPr>
        <w:t>. Тази сол предотвратява използването на т.нар. "</w:t>
      </w:r>
      <w:proofErr w:type="spellStart"/>
      <w:r w:rsidR="00B80872" w:rsidRPr="00B80872">
        <w:rPr>
          <w:lang w:val="bg-BG"/>
        </w:rPr>
        <w:t>rainbow</w:t>
      </w:r>
      <w:proofErr w:type="spellEnd"/>
      <w:r w:rsidR="00B80872" w:rsidRPr="00B80872">
        <w:rPr>
          <w:lang w:val="bg-BG"/>
        </w:rPr>
        <w:t xml:space="preserve"> таблици" – предварително изчислени </w:t>
      </w:r>
      <w:proofErr w:type="spellStart"/>
      <w:r w:rsidR="00B80872" w:rsidRPr="00B80872">
        <w:rPr>
          <w:lang w:val="bg-BG"/>
        </w:rPr>
        <w:t>хешове</w:t>
      </w:r>
      <w:proofErr w:type="spellEnd"/>
      <w:r w:rsidR="00B80872" w:rsidRPr="00B80872">
        <w:rPr>
          <w:lang w:val="bg-BG"/>
        </w:rPr>
        <w:t>, които злонамерени лица могат да използват за разбиване на пароли.</w:t>
      </w:r>
    </w:p>
    <w:p w14:paraId="0B9CFD66" w14:textId="77777777" w:rsidR="00B80872" w:rsidRPr="00B80872" w:rsidRDefault="00B80872" w:rsidP="00B80872">
      <w:pPr>
        <w:rPr>
          <w:lang w:val="bg-BG"/>
        </w:rPr>
      </w:pPr>
    </w:p>
    <w:p w14:paraId="20B1FC03" w14:textId="77777777" w:rsidR="00B80872" w:rsidRPr="00B80872" w:rsidRDefault="00B80872" w:rsidP="00B80872">
      <w:pPr>
        <w:rPr>
          <w:lang w:val="bg-BG"/>
        </w:rPr>
      </w:pPr>
      <w:r w:rsidRPr="00B80872">
        <w:rPr>
          <w:lang w:val="bg-BG"/>
        </w:rPr>
        <w:t xml:space="preserve">Сигурното </w:t>
      </w:r>
      <w:proofErr w:type="spellStart"/>
      <w:r w:rsidRPr="00B80872">
        <w:rPr>
          <w:lang w:val="bg-BG"/>
        </w:rPr>
        <w:t>хеширане</w:t>
      </w:r>
      <w:proofErr w:type="spellEnd"/>
      <w:r w:rsidRPr="00B80872">
        <w:rPr>
          <w:lang w:val="bg-BG"/>
        </w:rPr>
        <w:t xml:space="preserve"> на пароли е от съществено значение за защита на потребителските данни и предотвратяване на злоупотреби. Ако базата данни бъде компрометирана, съхраняването на </w:t>
      </w:r>
      <w:proofErr w:type="spellStart"/>
      <w:r w:rsidRPr="00B80872">
        <w:rPr>
          <w:lang w:val="bg-BG"/>
        </w:rPr>
        <w:t>хешове</w:t>
      </w:r>
      <w:proofErr w:type="spellEnd"/>
      <w:r w:rsidRPr="00B80872">
        <w:rPr>
          <w:lang w:val="bg-BG"/>
        </w:rPr>
        <w:t xml:space="preserve"> вместо действителните пароли значително намалява риска от достъп до потребителските акаунти, защото </w:t>
      </w:r>
      <w:proofErr w:type="spellStart"/>
      <w:r w:rsidRPr="00B80872">
        <w:rPr>
          <w:lang w:val="bg-BG"/>
        </w:rPr>
        <w:t>хешовете</w:t>
      </w:r>
      <w:proofErr w:type="spellEnd"/>
      <w:r w:rsidRPr="00B80872">
        <w:rPr>
          <w:lang w:val="bg-BG"/>
        </w:rPr>
        <w:t xml:space="preserve"> не могат лесно да бъдат обърнати в оригинални пароли. </w:t>
      </w:r>
      <w:proofErr w:type="spellStart"/>
      <w:r w:rsidRPr="00B80872">
        <w:rPr>
          <w:lang w:val="bg-BG"/>
        </w:rPr>
        <w:t>Хеширането</w:t>
      </w:r>
      <w:proofErr w:type="spellEnd"/>
      <w:r w:rsidRPr="00B80872">
        <w:rPr>
          <w:lang w:val="bg-BG"/>
        </w:rPr>
        <w:t xml:space="preserve"> също така защитава потребителите, които използват една и съща парола в различни платформи – ако тяхната парола бъде разкрита в една система, вероятността тя да бъде използвана за достъп до други системи е намалена.</w:t>
      </w:r>
    </w:p>
    <w:p w14:paraId="671DBD47" w14:textId="77777777" w:rsidR="00B80872" w:rsidRPr="00B80872" w:rsidRDefault="00B80872" w:rsidP="00B80872">
      <w:pPr>
        <w:rPr>
          <w:lang w:val="bg-BG"/>
        </w:rPr>
      </w:pPr>
    </w:p>
    <w:p w14:paraId="4AC5B5B2" w14:textId="617EF416" w:rsidR="000E4DB5" w:rsidRDefault="00B80872" w:rsidP="00B80872">
      <w:pPr>
        <w:rPr>
          <w:lang w:val="bg-BG"/>
        </w:rPr>
      </w:pPr>
      <w:r w:rsidRPr="00B80872">
        <w:rPr>
          <w:lang w:val="bg-BG"/>
        </w:rPr>
        <w:lastRenderedPageBreak/>
        <w:t>Този подход създава допълнително ниво на защита и осигурява висока степен на сигурност за потребителите на приложението, като гарантира, че дори при компрометиране на базата данни, личните данни на потребителите остават защитени.</w:t>
      </w:r>
    </w:p>
    <w:p w14:paraId="1FE4BCCF" w14:textId="5A5B2E2D" w:rsidR="0011203E" w:rsidRPr="0011203E" w:rsidRDefault="0011203E" w:rsidP="0011203E">
      <w:pPr>
        <w:rPr>
          <w:lang w:val="bg-BG"/>
        </w:rPr>
      </w:pPr>
      <w:proofErr w:type="spellStart"/>
      <w:r w:rsidRPr="0011203E">
        <w:rPr>
          <w:lang w:val="bg-BG"/>
        </w:rPr>
        <w:t>BCryptPasswordEncoder</w:t>
      </w:r>
      <w:proofErr w:type="spellEnd"/>
      <w:r w:rsidRPr="0011203E">
        <w:rPr>
          <w:lang w:val="bg-BG"/>
        </w:rPr>
        <w:t xml:space="preserve"> е клас в </w:t>
      </w:r>
      <w:proofErr w:type="spellStart"/>
      <w:r w:rsidRPr="0011203E">
        <w:rPr>
          <w:lang w:val="bg-BG"/>
        </w:rPr>
        <w:t>Spring</w:t>
      </w:r>
      <w:proofErr w:type="spellEnd"/>
      <w:r w:rsidRPr="0011203E">
        <w:rPr>
          <w:lang w:val="bg-BG"/>
        </w:rPr>
        <w:t xml:space="preserve"> </w:t>
      </w:r>
      <w:proofErr w:type="spellStart"/>
      <w:r w:rsidRPr="0011203E">
        <w:rPr>
          <w:lang w:val="bg-BG"/>
        </w:rPr>
        <w:t>Security</w:t>
      </w:r>
      <w:proofErr w:type="spellEnd"/>
      <w:r w:rsidRPr="0011203E">
        <w:rPr>
          <w:lang w:val="bg-BG"/>
        </w:rPr>
        <w:t xml:space="preserve">, който се използва за </w:t>
      </w:r>
      <w:proofErr w:type="spellStart"/>
      <w:r w:rsidRPr="0011203E">
        <w:rPr>
          <w:lang w:val="bg-BG"/>
        </w:rPr>
        <w:t>хеширане</w:t>
      </w:r>
      <w:proofErr w:type="spellEnd"/>
      <w:r w:rsidRPr="0011203E">
        <w:rPr>
          <w:lang w:val="bg-BG"/>
        </w:rPr>
        <w:t xml:space="preserve"> на пароли, като прилага алгоритъма </w:t>
      </w:r>
      <w:proofErr w:type="spellStart"/>
      <w:r w:rsidRPr="0011203E">
        <w:rPr>
          <w:lang w:val="bg-BG"/>
        </w:rPr>
        <w:t>bcrypt</w:t>
      </w:r>
      <w:proofErr w:type="spellEnd"/>
      <w:r w:rsidRPr="0011203E">
        <w:rPr>
          <w:lang w:val="bg-BG"/>
        </w:rPr>
        <w:t xml:space="preserve"> – един от най-популярните и сигурни алгоритми за тази цел. Този </w:t>
      </w:r>
      <w:proofErr w:type="spellStart"/>
      <w:r w:rsidRPr="0011203E">
        <w:rPr>
          <w:lang w:val="bg-BG"/>
        </w:rPr>
        <w:t>енкодер</w:t>
      </w:r>
      <w:proofErr w:type="spellEnd"/>
      <w:r w:rsidRPr="0011203E">
        <w:rPr>
          <w:lang w:val="bg-BG"/>
        </w:rPr>
        <w:t xml:space="preserve"> създава уникален </w:t>
      </w:r>
      <w:proofErr w:type="spellStart"/>
      <w:r w:rsidRPr="0011203E">
        <w:rPr>
          <w:lang w:val="bg-BG"/>
        </w:rPr>
        <w:t>хеш</w:t>
      </w:r>
      <w:proofErr w:type="spellEnd"/>
      <w:r w:rsidRPr="0011203E">
        <w:rPr>
          <w:lang w:val="bg-BG"/>
        </w:rPr>
        <w:t xml:space="preserve"> за всяка парола, като добавя „сол“ (</w:t>
      </w:r>
      <w:proofErr w:type="spellStart"/>
      <w:r w:rsidRPr="0011203E">
        <w:rPr>
          <w:lang w:val="bg-BG"/>
        </w:rPr>
        <w:t>random</w:t>
      </w:r>
      <w:proofErr w:type="spellEnd"/>
      <w:r w:rsidRPr="0011203E">
        <w:rPr>
          <w:lang w:val="bg-BG"/>
        </w:rPr>
        <w:t xml:space="preserve"> </w:t>
      </w:r>
      <w:proofErr w:type="spellStart"/>
      <w:r w:rsidRPr="0011203E">
        <w:rPr>
          <w:lang w:val="bg-BG"/>
        </w:rPr>
        <w:t>salt</w:t>
      </w:r>
      <w:proofErr w:type="spellEnd"/>
      <w:r w:rsidRPr="0011203E">
        <w:rPr>
          <w:lang w:val="bg-BG"/>
        </w:rPr>
        <w:t>), което предпазва от атаки с предварително изчислени таблици (</w:t>
      </w:r>
      <w:proofErr w:type="spellStart"/>
      <w:r w:rsidRPr="0011203E">
        <w:rPr>
          <w:lang w:val="bg-BG"/>
        </w:rPr>
        <w:t>rainbow</w:t>
      </w:r>
      <w:proofErr w:type="spellEnd"/>
      <w:r w:rsidRPr="0011203E">
        <w:rPr>
          <w:lang w:val="bg-BG"/>
        </w:rPr>
        <w:t xml:space="preserve"> </w:t>
      </w:r>
      <w:proofErr w:type="spellStart"/>
      <w:r w:rsidRPr="0011203E">
        <w:rPr>
          <w:lang w:val="bg-BG"/>
        </w:rPr>
        <w:t>tables</w:t>
      </w:r>
      <w:proofErr w:type="spellEnd"/>
      <w:r w:rsidRPr="0011203E">
        <w:rPr>
          <w:lang w:val="bg-BG"/>
        </w:rPr>
        <w:t xml:space="preserve">) и прави </w:t>
      </w:r>
      <w:proofErr w:type="spellStart"/>
      <w:r w:rsidRPr="0011203E">
        <w:rPr>
          <w:lang w:val="bg-BG"/>
        </w:rPr>
        <w:t>хеширането</w:t>
      </w:r>
      <w:proofErr w:type="spellEnd"/>
      <w:r w:rsidRPr="0011203E">
        <w:rPr>
          <w:lang w:val="bg-BG"/>
        </w:rPr>
        <w:t xml:space="preserve"> по-трудно за разбиване чрез </w:t>
      </w:r>
      <w:proofErr w:type="spellStart"/>
      <w:r w:rsidRPr="0011203E">
        <w:rPr>
          <w:lang w:val="bg-BG"/>
        </w:rPr>
        <w:t>brute-force</w:t>
      </w:r>
      <w:proofErr w:type="spellEnd"/>
      <w:r w:rsidRPr="0011203E">
        <w:rPr>
          <w:lang w:val="bg-BG"/>
        </w:rPr>
        <w:t xml:space="preserve"> атаки</w:t>
      </w:r>
      <w:r w:rsidR="00B2398F">
        <w:rPr>
          <w:rStyle w:val="FootnoteReference"/>
          <w:lang w:val="bg-BG"/>
        </w:rPr>
        <w:footnoteReference w:id="3"/>
      </w:r>
      <w:r w:rsidRPr="0011203E">
        <w:rPr>
          <w:lang w:val="bg-BG"/>
        </w:rPr>
        <w:t xml:space="preserve">. При всяко ново </w:t>
      </w:r>
      <w:proofErr w:type="spellStart"/>
      <w:r w:rsidRPr="0011203E">
        <w:rPr>
          <w:lang w:val="bg-BG"/>
        </w:rPr>
        <w:t>хеширане</w:t>
      </w:r>
      <w:proofErr w:type="spellEnd"/>
      <w:r w:rsidRPr="0011203E">
        <w:rPr>
          <w:lang w:val="bg-BG"/>
        </w:rPr>
        <w:t xml:space="preserve"> се генерира уникален </w:t>
      </w:r>
      <w:proofErr w:type="spellStart"/>
      <w:r w:rsidRPr="0011203E">
        <w:rPr>
          <w:lang w:val="bg-BG"/>
        </w:rPr>
        <w:t>хеш</w:t>
      </w:r>
      <w:proofErr w:type="spellEnd"/>
      <w:r w:rsidRPr="0011203E">
        <w:rPr>
          <w:lang w:val="bg-BG"/>
        </w:rPr>
        <w:t>, дори ако паролата е същата, което допринася за допълнителна сигурност.</w:t>
      </w:r>
    </w:p>
    <w:p w14:paraId="252C0B1F" w14:textId="77777777" w:rsidR="0011203E" w:rsidRPr="0011203E" w:rsidRDefault="0011203E" w:rsidP="0011203E">
      <w:pPr>
        <w:rPr>
          <w:lang w:val="bg-BG"/>
        </w:rPr>
      </w:pPr>
    </w:p>
    <w:p w14:paraId="25B36766" w14:textId="77777777" w:rsidR="0011203E" w:rsidRPr="0011203E" w:rsidRDefault="0011203E" w:rsidP="0011203E">
      <w:pPr>
        <w:rPr>
          <w:lang w:val="bg-BG"/>
        </w:rPr>
      </w:pPr>
      <w:proofErr w:type="spellStart"/>
      <w:r w:rsidRPr="0011203E">
        <w:rPr>
          <w:lang w:val="bg-BG"/>
        </w:rPr>
        <w:t>BCryptPasswordEncoder</w:t>
      </w:r>
      <w:proofErr w:type="spellEnd"/>
      <w:r w:rsidRPr="0011203E">
        <w:rPr>
          <w:lang w:val="bg-BG"/>
        </w:rPr>
        <w:t xml:space="preserve"> се използва основно за съхранение и проверка на пароли в приложения, където защитата на потребителските данни е критична. При създаване на потребителски акаунт или при промяна на парола, класът генерира </w:t>
      </w:r>
      <w:proofErr w:type="spellStart"/>
      <w:r w:rsidRPr="0011203E">
        <w:rPr>
          <w:lang w:val="bg-BG"/>
        </w:rPr>
        <w:t>хеш</w:t>
      </w:r>
      <w:proofErr w:type="spellEnd"/>
      <w:r w:rsidRPr="0011203E">
        <w:rPr>
          <w:lang w:val="bg-BG"/>
        </w:rPr>
        <w:t xml:space="preserve"> на паролата, който се съхранява в базата данни. При опит за вход в системата, </w:t>
      </w:r>
      <w:proofErr w:type="spellStart"/>
      <w:r w:rsidRPr="0011203E">
        <w:rPr>
          <w:lang w:val="bg-BG"/>
        </w:rPr>
        <w:t>BCryptPasswordEncoder</w:t>
      </w:r>
      <w:proofErr w:type="spellEnd"/>
      <w:r w:rsidRPr="0011203E">
        <w:rPr>
          <w:lang w:val="bg-BG"/>
        </w:rPr>
        <w:t xml:space="preserve"> проверява дали подадената парола съответства на съхранения </w:t>
      </w:r>
      <w:proofErr w:type="spellStart"/>
      <w:r w:rsidRPr="0011203E">
        <w:rPr>
          <w:lang w:val="bg-BG"/>
        </w:rPr>
        <w:t>хеш</w:t>
      </w:r>
      <w:proofErr w:type="spellEnd"/>
      <w:r w:rsidRPr="0011203E">
        <w:rPr>
          <w:lang w:val="bg-BG"/>
        </w:rPr>
        <w:t>, без да разкрива оригиналната парола.</w:t>
      </w:r>
    </w:p>
    <w:p w14:paraId="6E92844D" w14:textId="77777777" w:rsidR="0011203E" w:rsidRPr="0011203E" w:rsidRDefault="0011203E" w:rsidP="0011203E">
      <w:pPr>
        <w:rPr>
          <w:lang w:val="bg-BG"/>
        </w:rPr>
      </w:pPr>
    </w:p>
    <w:p w14:paraId="05EA6C6C" w14:textId="00DAE88C" w:rsidR="0011203E" w:rsidRPr="0011203E" w:rsidRDefault="0011203E" w:rsidP="0011203E">
      <w:pPr>
        <w:rPr>
          <w:lang w:val="bg-BG"/>
        </w:rPr>
      </w:pPr>
      <w:r w:rsidRPr="0011203E">
        <w:rPr>
          <w:lang w:val="bg-BG"/>
        </w:rPr>
        <w:t xml:space="preserve">Предимства на </w:t>
      </w:r>
      <w:proofErr w:type="spellStart"/>
      <w:r w:rsidRPr="0011203E">
        <w:rPr>
          <w:lang w:val="bg-BG"/>
        </w:rPr>
        <w:t>BCryptPasswordEncoder</w:t>
      </w:r>
      <w:proofErr w:type="spellEnd"/>
      <w:r w:rsidRPr="0011203E">
        <w:rPr>
          <w:lang w:val="bg-BG"/>
        </w:rPr>
        <w:t>:</w:t>
      </w:r>
    </w:p>
    <w:p w14:paraId="0D4E14D3" w14:textId="29C6FCAB" w:rsidR="0011203E" w:rsidRPr="00434E30" w:rsidRDefault="0011203E" w:rsidP="00434E30">
      <w:pPr>
        <w:pStyle w:val="ListParagraph"/>
        <w:numPr>
          <w:ilvl w:val="0"/>
          <w:numId w:val="15"/>
        </w:numPr>
        <w:rPr>
          <w:lang w:val="bg-BG"/>
        </w:rPr>
      </w:pPr>
      <w:r w:rsidRPr="00434E30">
        <w:rPr>
          <w:lang w:val="bg-BG"/>
        </w:rPr>
        <w:t xml:space="preserve">Сигурност: </w:t>
      </w:r>
      <w:proofErr w:type="spellStart"/>
      <w:r w:rsidRPr="00434E30">
        <w:rPr>
          <w:lang w:val="bg-BG"/>
        </w:rPr>
        <w:t>bcrypt</w:t>
      </w:r>
      <w:proofErr w:type="spellEnd"/>
      <w:r w:rsidRPr="00434E30">
        <w:rPr>
          <w:lang w:val="bg-BG"/>
        </w:rPr>
        <w:t xml:space="preserve"> алгоритъмът е устойчив на </w:t>
      </w:r>
      <w:proofErr w:type="spellStart"/>
      <w:r w:rsidRPr="00434E30">
        <w:rPr>
          <w:lang w:val="bg-BG"/>
        </w:rPr>
        <w:t>brute-force</w:t>
      </w:r>
      <w:proofErr w:type="spellEnd"/>
      <w:r w:rsidRPr="00434E30">
        <w:rPr>
          <w:lang w:val="bg-BG"/>
        </w:rPr>
        <w:t xml:space="preserve"> атаки благодарение на използваната сол и забавянето при генериране на </w:t>
      </w:r>
      <w:proofErr w:type="spellStart"/>
      <w:r w:rsidRPr="00434E30">
        <w:rPr>
          <w:lang w:val="bg-BG"/>
        </w:rPr>
        <w:t>хешове</w:t>
      </w:r>
      <w:proofErr w:type="spellEnd"/>
      <w:r w:rsidRPr="00434E30">
        <w:rPr>
          <w:lang w:val="bg-BG"/>
        </w:rPr>
        <w:t>.</w:t>
      </w:r>
    </w:p>
    <w:p w14:paraId="07818EDD" w14:textId="787BE864" w:rsidR="0011203E" w:rsidRPr="00434E30" w:rsidRDefault="0011203E" w:rsidP="00434E30">
      <w:pPr>
        <w:pStyle w:val="ListParagraph"/>
        <w:numPr>
          <w:ilvl w:val="0"/>
          <w:numId w:val="15"/>
        </w:numPr>
        <w:rPr>
          <w:lang w:val="bg-BG"/>
        </w:rPr>
      </w:pPr>
      <w:r w:rsidRPr="00434E30">
        <w:rPr>
          <w:lang w:val="bg-BG"/>
        </w:rPr>
        <w:t xml:space="preserve">Надеждност: </w:t>
      </w:r>
      <w:proofErr w:type="spellStart"/>
      <w:r w:rsidRPr="00434E30">
        <w:rPr>
          <w:lang w:val="bg-BG"/>
        </w:rPr>
        <w:t>bcrypt</w:t>
      </w:r>
      <w:proofErr w:type="spellEnd"/>
      <w:r w:rsidRPr="00434E30">
        <w:rPr>
          <w:lang w:val="bg-BG"/>
        </w:rPr>
        <w:t xml:space="preserve"> автоматично генерира различни </w:t>
      </w:r>
      <w:proofErr w:type="spellStart"/>
      <w:r w:rsidRPr="00434E30">
        <w:rPr>
          <w:lang w:val="bg-BG"/>
        </w:rPr>
        <w:t>хешове</w:t>
      </w:r>
      <w:proofErr w:type="spellEnd"/>
      <w:r w:rsidRPr="00434E30">
        <w:rPr>
          <w:lang w:val="bg-BG"/>
        </w:rPr>
        <w:t xml:space="preserve"> за една и съща парола чрез уникалната си сол, което прави </w:t>
      </w:r>
      <w:proofErr w:type="spellStart"/>
      <w:r w:rsidRPr="00434E30">
        <w:rPr>
          <w:lang w:val="bg-BG"/>
        </w:rPr>
        <w:t>хешовете</w:t>
      </w:r>
      <w:proofErr w:type="spellEnd"/>
      <w:r w:rsidRPr="00434E30">
        <w:rPr>
          <w:lang w:val="bg-BG"/>
        </w:rPr>
        <w:t xml:space="preserve"> уникални и трудни за предвиждане.</w:t>
      </w:r>
    </w:p>
    <w:p w14:paraId="10526E35" w14:textId="075ACAB3" w:rsidR="0011203E" w:rsidRPr="00434E30" w:rsidRDefault="0011203E" w:rsidP="00434E30">
      <w:pPr>
        <w:pStyle w:val="ListParagraph"/>
        <w:numPr>
          <w:ilvl w:val="0"/>
          <w:numId w:val="15"/>
        </w:numPr>
        <w:rPr>
          <w:lang w:val="bg-BG"/>
        </w:rPr>
      </w:pPr>
      <w:proofErr w:type="spellStart"/>
      <w:r w:rsidRPr="00434E30">
        <w:rPr>
          <w:lang w:val="bg-BG"/>
        </w:rPr>
        <w:t>Конфигурируемост</w:t>
      </w:r>
      <w:proofErr w:type="spellEnd"/>
      <w:r w:rsidRPr="00434E30">
        <w:rPr>
          <w:lang w:val="bg-BG"/>
        </w:rPr>
        <w:t xml:space="preserve">: </w:t>
      </w:r>
      <w:proofErr w:type="spellStart"/>
      <w:r w:rsidRPr="00434E30">
        <w:rPr>
          <w:lang w:val="bg-BG"/>
        </w:rPr>
        <w:t>BCryptPasswordEncoder</w:t>
      </w:r>
      <w:proofErr w:type="spellEnd"/>
      <w:r w:rsidRPr="00434E30">
        <w:rPr>
          <w:lang w:val="bg-BG"/>
        </w:rPr>
        <w:t xml:space="preserve"> позволява настройка на сложността чрез параметъра "</w:t>
      </w:r>
      <w:proofErr w:type="spellStart"/>
      <w:r w:rsidRPr="00434E30">
        <w:rPr>
          <w:lang w:val="bg-BG"/>
        </w:rPr>
        <w:t>work</w:t>
      </w:r>
      <w:proofErr w:type="spellEnd"/>
      <w:r w:rsidRPr="00434E30">
        <w:rPr>
          <w:lang w:val="bg-BG"/>
        </w:rPr>
        <w:t xml:space="preserve"> </w:t>
      </w:r>
      <w:proofErr w:type="spellStart"/>
      <w:r w:rsidRPr="00434E30">
        <w:rPr>
          <w:lang w:val="bg-BG"/>
        </w:rPr>
        <w:t>factor</w:t>
      </w:r>
      <w:proofErr w:type="spellEnd"/>
      <w:r w:rsidRPr="00434E30">
        <w:rPr>
          <w:lang w:val="bg-BG"/>
        </w:rPr>
        <w:t xml:space="preserve">", който определя колко </w:t>
      </w:r>
      <w:proofErr w:type="spellStart"/>
      <w:r w:rsidRPr="00434E30">
        <w:rPr>
          <w:lang w:val="bg-BG"/>
        </w:rPr>
        <w:t>ресурсоемък</w:t>
      </w:r>
      <w:proofErr w:type="spellEnd"/>
      <w:r w:rsidRPr="00434E30">
        <w:rPr>
          <w:lang w:val="bg-BG"/>
        </w:rPr>
        <w:t xml:space="preserve"> е процесът на </w:t>
      </w:r>
      <w:proofErr w:type="spellStart"/>
      <w:r w:rsidRPr="00434E30">
        <w:rPr>
          <w:lang w:val="bg-BG"/>
        </w:rPr>
        <w:t>хеширане</w:t>
      </w:r>
      <w:proofErr w:type="spellEnd"/>
      <w:r w:rsidRPr="00434E30">
        <w:rPr>
          <w:lang w:val="bg-BG"/>
        </w:rPr>
        <w:t xml:space="preserve">. Това позволява на приложението да увеличи сигурността, като настройва </w:t>
      </w:r>
      <w:proofErr w:type="spellStart"/>
      <w:r w:rsidRPr="00434E30">
        <w:rPr>
          <w:lang w:val="bg-BG"/>
        </w:rPr>
        <w:t>work</w:t>
      </w:r>
      <w:proofErr w:type="spellEnd"/>
      <w:r w:rsidRPr="00434E30">
        <w:rPr>
          <w:lang w:val="bg-BG"/>
        </w:rPr>
        <w:t xml:space="preserve"> </w:t>
      </w:r>
      <w:proofErr w:type="spellStart"/>
      <w:r w:rsidRPr="00434E30">
        <w:rPr>
          <w:lang w:val="bg-BG"/>
        </w:rPr>
        <w:t>factor</w:t>
      </w:r>
      <w:proofErr w:type="spellEnd"/>
      <w:r w:rsidRPr="00434E30">
        <w:rPr>
          <w:lang w:val="bg-BG"/>
        </w:rPr>
        <w:t>-а в зависимост от наличните ресурси и изискванията за сигурност.</w:t>
      </w:r>
    </w:p>
    <w:p w14:paraId="455AAA64" w14:textId="77777777" w:rsidR="0011203E" w:rsidRDefault="0011203E" w:rsidP="0011203E">
      <w:pPr>
        <w:rPr>
          <w:lang w:val="bg-BG"/>
        </w:rPr>
      </w:pPr>
    </w:p>
    <w:p w14:paraId="458F2DD4" w14:textId="77777777" w:rsidR="00453852" w:rsidRDefault="00453852" w:rsidP="0011203E">
      <w:pPr>
        <w:rPr>
          <w:lang w:val="bg-BG"/>
        </w:rPr>
      </w:pPr>
    </w:p>
    <w:p w14:paraId="7F6053E1" w14:textId="77777777" w:rsidR="00453852" w:rsidRPr="0011203E" w:rsidRDefault="00453852" w:rsidP="0011203E">
      <w:pPr>
        <w:rPr>
          <w:lang w:val="bg-BG"/>
        </w:rPr>
      </w:pPr>
    </w:p>
    <w:p w14:paraId="42478E94" w14:textId="681A1C84" w:rsidR="0011203E" w:rsidRPr="0011203E" w:rsidRDefault="0011203E" w:rsidP="0011203E">
      <w:pPr>
        <w:rPr>
          <w:lang w:val="bg-BG"/>
        </w:rPr>
      </w:pPr>
      <w:r w:rsidRPr="0011203E">
        <w:rPr>
          <w:lang w:val="bg-BG"/>
        </w:rPr>
        <w:lastRenderedPageBreak/>
        <w:t xml:space="preserve">Недостатъци на </w:t>
      </w:r>
      <w:proofErr w:type="spellStart"/>
      <w:r w:rsidRPr="0011203E">
        <w:rPr>
          <w:lang w:val="bg-BG"/>
        </w:rPr>
        <w:t>BCryptPasswordEncoder</w:t>
      </w:r>
      <w:proofErr w:type="spellEnd"/>
      <w:r w:rsidRPr="0011203E">
        <w:rPr>
          <w:lang w:val="bg-BG"/>
        </w:rPr>
        <w:t>:</w:t>
      </w:r>
    </w:p>
    <w:p w14:paraId="4E358BD9" w14:textId="32C3593A" w:rsidR="0011203E" w:rsidRPr="00434E30" w:rsidRDefault="0011203E" w:rsidP="00434E30">
      <w:pPr>
        <w:pStyle w:val="ListParagraph"/>
        <w:numPr>
          <w:ilvl w:val="0"/>
          <w:numId w:val="15"/>
        </w:numPr>
        <w:rPr>
          <w:lang w:val="bg-BG"/>
        </w:rPr>
      </w:pPr>
      <w:r w:rsidRPr="00434E30">
        <w:rPr>
          <w:lang w:val="bg-BG"/>
        </w:rPr>
        <w:t xml:space="preserve">Бавно изпълнение: Алгоритъмът </w:t>
      </w:r>
      <w:proofErr w:type="spellStart"/>
      <w:r w:rsidRPr="00434E30">
        <w:rPr>
          <w:lang w:val="bg-BG"/>
        </w:rPr>
        <w:t>bcrypt</w:t>
      </w:r>
      <w:proofErr w:type="spellEnd"/>
      <w:r w:rsidRPr="00434E30">
        <w:rPr>
          <w:lang w:val="bg-BG"/>
        </w:rPr>
        <w:t xml:space="preserve"> е предназначен да бъде "бавен", за да се предотвратят </w:t>
      </w:r>
      <w:proofErr w:type="spellStart"/>
      <w:r w:rsidRPr="00434E30">
        <w:rPr>
          <w:lang w:val="bg-BG"/>
        </w:rPr>
        <w:t>brute-force</w:t>
      </w:r>
      <w:proofErr w:type="spellEnd"/>
      <w:r w:rsidRPr="00434E30">
        <w:rPr>
          <w:lang w:val="bg-BG"/>
        </w:rPr>
        <w:t xml:space="preserve"> атаки, но това може да бъде недостатък при системи с голям обем от потребители или при приложения, които изискват висока производителност.</w:t>
      </w:r>
    </w:p>
    <w:p w14:paraId="7742D3A1" w14:textId="7AE6C4A2" w:rsidR="0011203E" w:rsidRPr="00434E30" w:rsidRDefault="0011203E" w:rsidP="00434E30">
      <w:pPr>
        <w:pStyle w:val="ListParagraph"/>
        <w:numPr>
          <w:ilvl w:val="0"/>
          <w:numId w:val="15"/>
        </w:numPr>
        <w:rPr>
          <w:lang w:val="bg-BG"/>
        </w:rPr>
      </w:pPr>
      <w:r w:rsidRPr="00434E30">
        <w:rPr>
          <w:lang w:val="bg-BG"/>
        </w:rPr>
        <w:t xml:space="preserve">Не е подходящ за </w:t>
      </w:r>
      <w:proofErr w:type="spellStart"/>
      <w:r w:rsidRPr="00434E30">
        <w:rPr>
          <w:lang w:val="bg-BG"/>
        </w:rPr>
        <w:t>нехеширани</w:t>
      </w:r>
      <w:proofErr w:type="spellEnd"/>
      <w:r w:rsidRPr="00434E30">
        <w:rPr>
          <w:lang w:val="bg-BG"/>
        </w:rPr>
        <w:t xml:space="preserve"> данни: BC</w:t>
      </w:r>
      <w:proofErr w:type="spellStart"/>
      <w:r w:rsidRPr="00434E30">
        <w:rPr>
          <w:lang w:val="bg-BG"/>
        </w:rPr>
        <w:t>ryptPasswordEncoder</w:t>
      </w:r>
      <w:proofErr w:type="spellEnd"/>
      <w:r w:rsidRPr="00434E30">
        <w:rPr>
          <w:lang w:val="bg-BG"/>
        </w:rPr>
        <w:t xml:space="preserve"> е специално създаден за </w:t>
      </w:r>
      <w:proofErr w:type="spellStart"/>
      <w:r w:rsidRPr="00434E30">
        <w:rPr>
          <w:lang w:val="bg-BG"/>
        </w:rPr>
        <w:t>хеширане</w:t>
      </w:r>
      <w:proofErr w:type="spellEnd"/>
      <w:r w:rsidRPr="00434E30">
        <w:rPr>
          <w:lang w:val="bg-BG"/>
        </w:rPr>
        <w:t xml:space="preserve"> на пароли и не е оптимален за обработка на други видове данни, които може да изискват различни методи на защита.</w:t>
      </w:r>
    </w:p>
    <w:p w14:paraId="59BDB27C" w14:textId="77777777" w:rsidR="0011203E" w:rsidRPr="0011203E" w:rsidRDefault="0011203E" w:rsidP="0011203E">
      <w:pPr>
        <w:rPr>
          <w:lang w:val="bg-BG"/>
        </w:rPr>
      </w:pPr>
    </w:p>
    <w:p w14:paraId="584AB37D" w14:textId="5D752792" w:rsidR="00EF5E9B" w:rsidRDefault="0011203E" w:rsidP="0011203E">
      <w:pPr>
        <w:rPr>
          <w:lang w:val="bg-BG"/>
        </w:rPr>
      </w:pPr>
      <w:proofErr w:type="spellStart"/>
      <w:r w:rsidRPr="0011203E">
        <w:rPr>
          <w:lang w:val="bg-BG"/>
        </w:rPr>
        <w:t>BCryptPasswordEncoder</w:t>
      </w:r>
      <w:proofErr w:type="spellEnd"/>
      <w:r w:rsidRPr="0011203E">
        <w:rPr>
          <w:lang w:val="bg-BG"/>
        </w:rPr>
        <w:t xml:space="preserve"> се препоръчва за уеб приложения, където защитата на потребителските пароли е приоритет, тъй като осигурява силно ниво на сигурност и надеждност.</w:t>
      </w:r>
    </w:p>
    <w:p w14:paraId="186AC0AD" w14:textId="77777777" w:rsidR="0011203E" w:rsidRPr="00732B86" w:rsidRDefault="0011203E" w:rsidP="0011203E"/>
    <w:p w14:paraId="082846CC" w14:textId="4ADA5F88" w:rsidR="00851FA9" w:rsidRDefault="00851FA9" w:rsidP="00851FA9">
      <w:pPr>
        <w:pStyle w:val="Heading1"/>
      </w:pPr>
      <w:r>
        <w:t>Микросервизи</w:t>
      </w:r>
    </w:p>
    <w:p w14:paraId="3F246E53" w14:textId="77777777" w:rsidR="00F02345" w:rsidRDefault="00F02345" w:rsidP="00F02345">
      <w:pPr>
        <w:rPr>
          <w:lang w:val="bg-BG"/>
        </w:rPr>
      </w:pPr>
    </w:p>
    <w:p w14:paraId="38D3B18C" w14:textId="6C1A3977" w:rsidR="00F02345" w:rsidRPr="00F02345" w:rsidRDefault="00F02345" w:rsidP="00F02345">
      <w:pPr>
        <w:rPr>
          <w:lang w:val="bg-BG"/>
        </w:rPr>
      </w:pPr>
      <w:r w:rsidRPr="00F02345">
        <w:rPr>
          <w:lang w:val="bg-BG"/>
        </w:rPr>
        <w:t>Микрос</w:t>
      </w:r>
      <w:r w:rsidR="002808E7">
        <w:rPr>
          <w:lang w:val="bg-BG"/>
        </w:rPr>
        <w:t>е</w:t>
      </w:r>
      <w:r w:rsidRPr="00F02345">
        <w:rPr>
          <w:lang w:val="bg-BG"/>
        </w:rPr>
        <w:t>рвисите представляват архитектурен подход в софтуерното развитие, при който едно приложение се разделя на малки, независими компоненти, наречени с</w:t>
      </w:r>
      <w:r w:rsidR="002808E7">
        <w:rPr>
          <w:lang w:val="bg-BG"/>
        </w:rPr>
        <w:t>е</w:t>
      </w:r>
      <w:r w:rsidRPr="00F02345">
        <w:rPr>
          <w:lang w:val="bg-BG"/>
        </w:rPr>
        <w:t>рвиси. Всеки с</w:t>
      </w:r>
      <w:r w:rsidR="002808E7">
        <w:rPr>
          <w:lang w:val="bg-BG"/>
        </w:rPr>
        <w:t>е</w:t>
      </w:r>
      <w:r w:rsidRPr="00F02345">
        <w:rPr>
          <w:lang w:val="bg-BG"/>
        </w:rPr>
        <w:t>рвис е отделен модул с ясно дефинирана отговорност и обикновено изпълнява конкретна бизнес функция, като например управление на потребители, обработка на плащания или управление на инвентара. Микрос</w:t>
      </w:r>
      <w:r w:rsidR="002808E7">
        <w:rPr>
          <w:lang w:val="bg-BG"/>
        </w:rPr>
        <w:t>е</w:t>
      </w:r>
      <w:r w:rsidRPr="00F02345">
        <w:rPr>
          <w:lang w:val="bg-BG"/>
        </w:rPr>
        <w:t>рвисите комуникират помежду си чрез леки протоколи като HTTP или съобщения, използвайки API-та за взаимодействие.</w:t>
      </w:r>
      <w:r>
        <w:rPr>
          <w:lang w:val="bg-BG"/>
        </w:rPr>
        <w:t xml:space="preserve"> </w:t>
      </w:r>
      <w:r w:rsidRPr="00F02345">
        <w:rPr>
          <w:lang w:val="bg-BG"/>
        </w:rPr>
        <w:t>За какво се използват микрос</w:t>
      </w:r>
      <w:r w:rsidR="002808E7">
        <w:rPr>
          <w:lang w:val="bg-BG"/>
        </w:rPr>
        <w:t>е</w:t>
      </w:r>
      <w:r w:rsidRPr="00F02345">
        <w:rPr>
          <w:lang w:val="bg-BG"/>
        </w:rPr>
        <w:t>рвисите</w:t>
      </w:r>
      <w:r>
        <w:rPr>
          <w:lang w:val="bg-BG"/>
        </w:rPr>
        <w:t>:</w:t>
      </w:r>
    </w:p>
    <w:p w14:paraId="70BBB97E" w14:textId="7032D5C9" w:rsidR="00F02345" w:rsidRPr="00F02345" w:rsidRDefault="00F02345" w:rsidP="002808E7">
      <w:pPr>
        <w:ind w:left="720"/>
        <w:rPr>
          <w:lang w:val="bg-BG"/>
        </w:rPr>
      </w:pPr>
      <w:r w:rsidRPr="00F02345">
        <w:rPr>
          <w:lang w:val="bg-BG"/>
        </w:rPr>
        <w:t>Повишат гъвкавостта на разработката</w:t>
      </w:r>
      <w:r w:rsidR="002808E7">
        <w:rPr>
          <w:lang w:val="bg-BG"/>
        </w:rPr>
        <w:t>.</w:t>
      </w:r>
      <w:r w:rsidRPr="00F02345">
        <w:rPr>
          <w:lang w:val="bg-BG"/>
        </w:rPr>
        <w:t xml:space="preserve"> </w:t>
      </w:r>
      <w:r w:rsidR="002808E7">
        <w:rPr>
          <w:lang w:val="bg-BG"/>
        </w:rPr>
        <w:t>П</w:t>
      </w:r>
      <w:r w:rsidRPr="00F02345">
        <w:rPr>
          <w:lang w:val="bg-BG"/>
        </w:rPr>
        <w:t xml:space="preserve">озволяват на различни екипи да работят независимо върху отделни </w:t>
      </w:r>
      <w:r w:rsidR="002808E7" w:rsidRPr="00F02345">
        <w:rPr>
          <w:lang w:val="bg-BG"/>
        </w:rPr>
        <w:t>сервис</w:t>
      </w:r>
      <w:r w:rsidR="002808E7">
        <w:rPr>
          <w:lang w:val="bg-BG"/>
        </w:rPr>
        <w:t>и</w:t>
      </w:r>
      <w:r w:rsidRPr="00F02345">
        <w:rPr>
          <w:lang w:val="bg-BG"/>
        </w:rPr>
        <w:t>, което ускорява разработката и улеснява поддръжката на софтуера.</w:t>
      </w:r>
    </w:p>
    <w:p w14:paraId="6CC80D88" w14:textId="0E049966" w:rsidR="00F02345" w:rsidRPr="00F02345" w:rsidRDefault="00F02345" w:rsidP="002808E7">
      <w:pPr>
        <w:ind w:left="720"/>
        <w:rPr>
          <w:lang w:val="bg-BG"/>
        </w:rPr>
      </w:pPr>
      <w:r w:rsidRPr="00F02345">
        <w:rPr>
          <w:lang w:val="bg-BG"/>
        </w:rPr>
        <w:t>Мащабират системата ефективно</w:t>
      </w:r>
      <w:r w:rsidR="002808E7">
        <w:rPr>
          <w:lang w:val="bg-BG"/>
        </w:rPr>
        <w:t>.</w:t>
      </w:r>
      <w:r w:rsidRPr="00F02345">
        <w:rPr>
          <w:lang w:val="bg-BG"/>
        </w:rPr>
        <w:t xml:space="preserve"> </w:t>
      </w:r>
      <w:r w:rsidR="002808E7">
        <w:rPr>
          <w:lang w:val="bg-BG"/>
        </w:rPr>
        <w:t>Д</w:t>
      </w:r>
      <w:r w:rsidRPr="00F02345">
        <w:rPr>
          <w:lang w:val="bg-BG"/>
        </w:rPr>
        <w:t xml:space="preserve">ават възможност за мащабиране само на конкретни </w:t>
      </w:r>
      <w:r w:rsidR="002808E7" w:rsidRPr="00F02345">
        <w:rPr>
          <w:lang w:val="bg-BG"/>
        </w:rPr>
        <w:t>сервис</w:t>
      </w:r>
      <w:r w:rsidR="002808E7">
        <w:rPr>
          <w:lang w:val="bg-BG"/>
        </w:rPr>
        <w:t>и</w:t>
      </w:r>
      <w:r w:rsidRPr="00F02345">
        <w:rPr>
          <w:lang w:val="bg-BG"/>
        </w:rPr>
        <w:t>, които имат по-високо натоварване, без да е необходимо да се мащабира цялото приложение.</w:t>
      </w:r>
    </w:p>
    <w:p w14:paraId="51BC16DD" w14:textId="5ADA79BB" w:rsidR="00F02345" w:rsidRPr="00F02345" w:rsidRDefault="00F02345" w:rsidP="002808E7">
      <w:pPr>
        <w:ind w:left="720"/>
        <w:rPr>
          <w:lang w:val="bg-BG"/>
        </w:rPr>
      </w:pPr>
      <w:r w:rsidRPr="00F02345">
        <w:rPr>
          <w:lang w:val="bg-BG"/>
        </w:rPr>
        <w:t>Подобрят надеждността</w:t>
      </w:r>
      <w:r w:rsidR="002808E7">
        <w:rPr>
          <w:lang w:val="bg-BG"/>
        </w:rPr>
        <w:t>. Като</w:t>
      </w:r>
      <w:r w:rsidRPr="00F02345">
        <w:rPr>
          <w:lang w:val="bg-BG"/>
        </w:rPr>
        <w:t xml:space="preserve"> един </w:t>
      </w:r>
      <w:r w:rsidR="002808E7" w:rsidRPr="00F02345">
        <w:rPr>
          <w:lang w:val="bg-BG"/>
        </w:rPr>
        <w:t>сервис</w:t>
      </w:r>
      <w:r w:rsidRPr="00F02345">
        <w:rPr>
          <w:lang w:val="bg-BG"/>
        </w:rPr>
        <w:t xml:space="preserve"> спре да работи, той не засяга работата на останалите, което намалява риска от прекъсване на цялата система.</w:t>
      </w:r>
    </w:p>
    <w:p w14:paraId="37C5EAE3" w14:textId="2E1E59FF" w:rsidR="00F02345" w:rsidRPr="00F02345" w:rsidRDefault="00F02345" w:rsidP="002808E7">
      <w:pPr>
        <w:ind w:left="720"/>
        <w:rPr>
          <w:lang w:val="bg-BG"/>
        </w:rPr>
      </w:pPr>
      <w:r w:rsidRPr="00F02345">
        <w:rPr>
          <w:lang w:val="bg-BG"/>
        </w:rPr>
        <w:lastRenderedPageBreak/>
        <w:t>Улеснят внедряването на нови функции</w:t>
      </w:r>
      <w:r w:rsidR="002808E7">
        <w:rPr>
          <w:lang w:val="bg-BG"/>
        </w:rPr>
        <w:t>.</w:t>
      </w:r>
      <w:r w:rsidRPr="00F02345">
        <w:rPr>
          <w:lang w:val="bg-BG"/>
        </w:rPr>
        <w:t xml:space="preserve"> </w:t>
      </w:r>
      <w:r w:rsidR="002808E7">
        <w:rPr>
          <w:lang w:val="bg-BG"/>
        </w:rPr>
        <w:t>П</w:t>
      </w:r>
      <w:r w:rsidRPr="00F02345">
        <w:rPr>
          <w:lang w:val="bg-BG"/>
        </w:rPr>
        <w:t>озволяват по-бързо внедряване на нови версии и функции, тъй като промените в един с</w:t>
      </w:r>
      <w:r w:rsidR="002808E7">
        <w:rPr>
          <w:lang w:val="bg-BG"/>
        </w:rPr>
        <w:t>е</w:t>
      </w:r>
      <w:r w:rsidRPr="00F02345">
        <w:rPr>
          <w:lang w:val="bg-BG"/>
        </w:rPr>
        <w:t>рвис не изискват пълно прекомпилиране или рестартиране на цялото приложение.</w:t>
      </w:r>
    </w:p>
    <w:p w14:paraId="3ED0CEB2" w14:textId="77777777" w:rsidR="00F02345" w:rsidRPr="00F02345" w:rsidRDefault="00F02345" w:rsidP="00F02345">
      <w:pPr>
        <w:rPr>
          <w:lang w:val="bg-BG"/>
        </w:rPr>
      </w:pPr>
    </w:p>
    <w:p w14:paraId="6B966066" w14:textId="148C56E5" w:rsidR="00F02345" w:rsidRDefault="00F02345" w:rsidP="002808E7">
      <w:pPr>
        <w:pStyle w:val="Heading2"/>
        <w:rPr>
          <w:lang w:val="bg-BG"/>
        </w:rPr>
      </w:pPr>
      <w:r w:rsidRPr="00F02345">
        <w:rPr>
          <w:lang w:val="bg-BG"/>
        </w:rPr>
        <w:t>Как се използват микрос</w:t>
      </w:r>
      <w:r w:rsidR="002808E7">
        <w:rPr>
          <w:lang w:val="bg-BG"/>
        </w:rPr>
        <w:t>е</w:t>
      </w:r>
      <w:r w:rsidRPr="00F02345">
        <w:rPr>
          <w:lang w:val="bg-BG"/>
        </w:rPr>
        <w:t>рвисите</w:t>
      </w:r>
    </w:p>
    <w:p w14:paraId="50EF47A0" w14:textId="77777777" w:rsidR="002808E7" w:rsidRDefault="002808E7" w:rsidP="002808E7">
      <w:pPr>
        <w:rPr>
          <w:lang w:val="bg-BG"/>
        </w:rPr>
      </w:pPr>
    </w:p>
    <w:p w14:paraId="49F7BFE6" w14:textId="17CBAB21" w:rsidR="00496B14" w:rsidRPr="002808E7" w:rsidRDefault="00496B14" w:rsidP="002808E7">
      <w:pPr>
        <w:rPr>
          <w:lang w:val="bg-BG"/>
        </w:rPr>
      </w:pPr>
      <w:r>
        <w:rPr>
          <w:lang w:val="bg-BG"/>
        </w:rPr>
        <w:t>Микросервизите се използват по множествено начини в една система. За целите на проекта микро сервизите са използвани за:</w:t>
      </w:r>
    </w:p>
    <w:p w14:paraId="40BAEDA0" w14:textId="08A90BDA" w:rsidR="00F02345" w:rsidRPr="003538F9" w:rsidRDefault="00F02345" w:rsidP="00F02345">
      <w:pPr>
        <w:rPr>
          <w:lang w:val="bg-BG"/>
        </w:rPr>
      </w:pPr>
      <w:r w:rsidRPr="00F02345">
        <w:rPr>
          <w:lang w:val="bg-BG"/>
        </w:rPr>
        <w:t>Разделяне на бизнес функциите</w:t>
      </w:r>
      <w:r w:rsidR="002808E7">
        <w:rPr>
          <w:lang w:val="bg-BG"/>
        </w:rPr>
        <w:t>. Р</w:t>
      </w:r>
      <w:r w:rsidRPr="00F02345">
        <w:rPr>
          <w:lang w:val="bg-BG"/>
        </w:rPr>
        <w:t>азработчикът първо идентифицира основните бизнес функции и ги разпределя в самостоятелни с</w:t>
      </w:r>
      <w:r w:rsidR="00496B14">
        <w:rPr>
          <w:lang w:val="bg-BG"/>
        </w:rPr>
        <w:t>е</w:t>
      </w:r>
      <w:r w:rsidRPr="00F02345">
        <w:rPr>
          <w:lang w:val="bg-BG"/>
        </w:rPr>
        <w:t>рвиси. Всеки микрос</w:t>
      </w:r>
      <w:r w:rsidR="00496B14">
        <w:rPr>
          <w:lang w:val="bg-BG"/>
        </w:rPr>
        <w:t>е</w:t>
      </w:r>
      <w:r w:rsidRPr="00F02345">
        <w:rPr>
          <w:lang w:val="bg-BG"/>
        </w:rPr>
        <w:t>рвис обикновено има собствена база данни и свои API-та за комуникация.</w:t>
      </w:r>
      <w:r w:rsidR="00496B14">
        <w:rPr>
          <w:lang w:val="bg-BG"/>
        </w:rPr>
        <w:t xml:space="preserve"> За целите на проекта бизнес функциите се разделят на </w:t>
      </w:r>
      <w:r w:rsidR="00C53234">
        <w:rPr>
          <w:lang w:val="bg-BG"/>
        </w:rPr>
        <w:t xml:space="preserve">ключови, такива които отговарят за главната </w:t>
      </w:r>
      <w:r w:rsidR="00C53234" w:rsidRPr="00C53234">
        <w:rPr>
          <w:lang w:val="bg-BG"/>
        </w:rPr>
        <w:t xml:space="preserve">функционалността </w:t>
      </w:r>
      <w:r w:rsidR="00C53234">
        <w:rPr>
          <w:lang w:val="bg-BG"/>
        </w:rPr>
        <w:t>на приложението, анализи, защита на приложението и препоръки. Ключовата функционалност включва всички сервизи за вземане на данни от базата данни отговорни за визуализацията на крайния клиент. Както и всички сервизи отговорни за вписване на нова информация в базата данни. Анализите отговарят за следене на потребителската дейност и как системата се справя с тази дейност. Тази официалност служи за подобряване на системата и реванширане на бъдещи промени чрез следене на трафик, товари и цялостна дейност на потребителите.</w:t>
      </w:r>
      <w:r w:rsidR="005C39F1">
        <w:rPr>
          <w:lang w:val="bg-BG"/>
        </w:rPr>
        <w:t xml:space="preserve"> </w:t>
      </w:r>
      <w:r w:rsidR="00C53234">
        <w:rPr>
          <w:lang w:val="bg-BG"/>
        </w:rPr>
        <w:t>Защитата на приложен</w:t>
      </w:r>
      <w:r w:rsidR="005C39F1">
        <w:rPr>
          <w:lang w:val="bg-BG"/>
        </w:rPr>
        <w:t>ието се представя като отделна функционалност поради множеството движещи елементи които я изграждат. Тя главно служи за валидиране на клиента и неговия статус в приложението. Давайки му достъп само и единствено до функционалност предназначена само за него. Нищо повече нищо по малко. Отделяйки тази функционалност позволява преправяне на защитни практики и надграждане без рис към цялостната система.</w:t>
      </w:r>
      <w:r w:rsidR="003538F9">
        <w:t xml:space="preserve"> </w:t>
      </w:r>
      <w:r w:rsidR="003538F9">
        <w:rPr>
          <w:lang w:val="bg-BG"/>
        </w:rPr>
        <w:t xml:space="preserve">Отделената функционалност за препоръки служи за анализиране на входните данни на потребителя за аномалии след което ги прекарва през изкуствен интелект за да се генерират </w:t>
      </w:r>
      <w:r w:rsidR="00292045">
        <w:rPr>
          <w:lang w:val="bg-BG"/>
        </w:rPr>
        <w:t>добри практики и препоръки за съответната клиентска аномалия. Тази функционалност работи незабележима само следейки клиентските данни за аномалии. Затова тя може да работи като отделна част от ключовите части на системата.</w:t>
      </w:r>
    </w:p>
    <w:p w14:paraId="5E3ADC68" w14:textId="6769AEBB" w:rsidR="00F02345" w:rsidRDefault="00F02345" w:rsidP="007D1A81">
      <w:r w:rsidRPr="00F02345">
        <w:rPr>
          <w:lang w:val="bg-BG"/>
        </w:rPr>
        <w:t>Осигуряване на комуникация</w:t>
      </w:r>
      <w:r w:rsidR="002E5C0C">
        <w:t xml:space="preserve">. </w:t>
      </w:r>
      <w:r w:rsidR="002E5C0C">
        <w:rPr>
          <w:lang w:val="bg-BG"/>
        </w:rPr>
        <w:t>С</w:t>
      </w:r>
      <w:r w:rsidR="00496B14">
        <w:rPr>
          <w:lang w:val="bg-BG"/>
        </w:rPr>
        <w:t>е</w:t>
      </w:r>
      <w:r w:rsidRPr="00F02345">
        <w:rPr>
          <w:lang w:val="bg-BG"/>
        </w:rPr>
        <w:t>рвисите комуникират помежду си чрез протоколи като REST, gRPC или чрез съобщения чрез message brokers като RabbitMQ или Apache Kafka.</w:t>
      </w:r>
      <w:r w:rsidR="002E5C0C">
        <w:rPr>
          <w:lang w:val="bg-BG"/>
        </w:rPr>
        <w:t xml:space="preserve"> За целите на проекта е подбрано да се използва </w:t>
      </w:r>
      <w:r w:rsidR="002E5C0C">
        <w:t>Kafka</w:t>
      </w:r>
      <w:r w:rsidR="002E5C0C">
        <w:rPr>
          <w:lang w:val="bg-BG"/>
        </w:rPr>
        <w:t>.</w:t>
      </w:r>
      <w:r w:rsidR="007D1A81">
        <w:rPr>
          <w:lang w:val="bg-BG"/>
        </w:rPr>
        <w:t xml:space="preserve"> </w:t>
      </w:r>
      <w:r w:rsidR="007D1A81" w:rsidRPr="007D1A81">
        <w:rPr>
          <w:lang w:val="bg-BG"/>
        </w:rPr>
        <w:t>Когато един програмен проект с микроуслуги използва Kafka за вътрешна комуникация между услугите, той избира този подход, защото Kafka осигурява надеждно, асинхронно и мащабируемо предаване на съобщения. Kafka се отличава със своята способност да</w:t>
      </w:r>
      <w:r w:rsidR="007D1A81">
        <w:rPr>
          <w:lang w:val="bg-BG"/>
        </w:rPr>
        <w:t xml:space="preserve"> </w:t>
      </w:r>
      <w:r w:rsidR="007D1A81" w:rsidRPr="007D1A81">
        <w:rPr>
          <w:lang w:val="bg-BG"/>
        </w:rPr>
        <w:lastRenderedPageBreak/>
        <w:t>обработва голям обем от данни в реално време</w:t>
      </w:r>
      <w:r w:rsidR="007D1A81">
        <w:rPr>
          <w:lang w:val="bg-BG"/>
        </w:rPr>
        <w:t>,</w:t>
      </w:r>
      <w:r w:rsidR="007D1A81" w:rsidRPr="007D1A81">
        <w:rPr>
          <w:lang w:val="bg-BG"/>
        </w:rPr>
        <w:t xml:space="preserve"> като съхранява съобщенията за определен период и позволява на различни услуги да ги консумират при нужда. Това дава на проекта по-голяма гъвкавост, тъй като позволява разделяне на логиката на услугите, което води до по-ниска зависимост между тях.</w:t>
      </w:r>
      <w:r w:rsidR="007D1A81">
        <w:rPr>
          <w:lang w:val="bg-BG"/>
        </w:rPr>
        <w:t xml:space="preserve"> </w:t>
      </w:r>
      <w:r w:rsidR="007D1A81" w:rsidRPr="007D1A81">
        <w:rPr>
          <w:lang w:val="bg-BG"/>
        </w:rPr>
        <w:t>Kafka също така осигурява устойчивост на грешки и възможност за репликация, което прави системата по-стабилна и надеждна. Чрез нея може да се избегне проблемът с претоварване на основните услуги, като същевременно улеснява обработката на данни в паралел, благодарение на механизма си за stream processing.</w:t>
      </w:r>
    </w:p>
    <w:p w14:paraId="1B3BFED4" w14:textId="357A14FD" w:rsidR="00B669B8" w:rsidRDefault="00B669B8" w:rsidP="007D1A81">
      <w:r>
        <w:rPr>
          <w:noProof/>
        </w:rPr>
        <w:drawing>
          <wp:inline distT="0" distB="0" distL="0" distR="0" wp14:anchorId="74AEB528" wp14:editId="27FF4DC5">
            <wp:extent cx="5943600" cy="1767205"/>
            <wp:effectExtent l="0" t="0" r="0" b="4445"/>
            <wp:docPr id="1892032775" name="Picture 1" descr="What is Apache Kafka Messag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pache Kafka Message Syste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14:paraId="154FB45A" w14:textId="44CAF146" w:rsidR="00B669B8" w:rsidRPr="00B669B8" w:rsidRDefault="00B669B8" w:rsidP="005E237E">
      <w:pPr>
        <w:jc w:val="center"/>
        <w:rPr>
          <w:lang w:val="bg-BG"/>
        </w:rPr>
      </w:pPr>
      <w:r>
        <w:rPr>
          <w:lang w:val="bg-BG"/>
        </w:rPr>
        <w:t xml:space="preserve">Фиг. КЙК. Изображение на фигура </w:t>
      </w:r>
      <w:r w:rsidR="00A87DB5">
        <w:rPr>
          <w:lang w:val="bg-BG"/>
        </w:rPr>
        <w:t>представяйки</w:t>
      </w:r>
      <w:r>
        <w:rPr>
          <w:lang w:val="bg-BG"/>
        </w:rPr>
        <w:t xml:space="preserve"> елементарно как </w:t>
      </w:r>
      <w:r>
        <w:t xml:space="preserve">Kafka </w:t>
      </w:r>
      <w:r>
        <w:rPr>
          <w:lang w:val="bg-BG"/>
        </w:rPr>
        <w:t xml:space="preserve">приема и </w:t>
      </w:r>
      <w:r w:rsidR="00A87DB5">
        <w:rPr>
          <w:lang w:val="bg-BG"/>
        </w:rPr>
        <w:t xml:space="preserve">препраща </w:t>
      </w:r>
      <w:r>
        <w:rPr>
          <w:lang w:val="bg-BG"/>
        </w:rPr>
        <w:t>известия.</w:t>
      </w:r>
    </w:p>
    <w:p w14:paraId="132664FD" w14:textId="77777777" w:rsidR="00F02345" w:rsidRPr="00F02345" w:rsidRDefault="00F02345" w:rsidP="00F02345">
      <w:pPr>
        <w:rPr>
          <w:lang w:val="bg-BG"/>
        </w:rPr>
      </w:pPr>
    </w:p>
    <w:p w14:paraId="42FD0445" w14:textId="3CF6D524" w:rsidR="00F02345" w:rsidRPr="00F02345" w:rsidRDefault="00F02345" w:rsidP="00F02345">
      <w:pPr>
        <w:rPr>
          <w:lang w:val="bg-BG"/>
        </w:rPr>
      </w:pPr>
      <w:r w:rsidRPr="00F02345">
        <w:rPr>
          <w:lang w:val="bg-BG"/>
        </w:rPr>
        <w:t>Имплементация на мониторинг и логване</w:t>
      </w:r>
      <w:r w:rsidR="005E237E">
        <w:rPr>
          <w:lang w:val="bg-BG"/>
        </w:rPr>
        <w:t>. З</w:t>
      </w:r>
      <w:r w:rsidRPr="00F02345">
        <w:rPr>
          <w:lang w:val="bg-BG"/>
        </w:rPr>
        <w:t>а да следи здравето на микрос</w:t>
      </w:r>
      <w:r w:rsidR="004F6470">
        <w:rPr>
          <w:lang w:val="bg-BG"/>
        </w:rPr>
        <w:t>е</w:t>
      </w:r>
      <w:r w:rsidRPr="00F02345">
        <w:rPr>
          <w:lang w:val="bg-BG"/>
        </w:rPr>
        <w:t>рвисите, се добавят инструменти за мониторинг и логване. Това позволява на екипите бързо да откриват и отстраняват проблеми, които възникват в с</w:t>
      </w:r>
      <w:r w:rsidR="004F6470">
        <w:rPr>
          <w:lang w:val="bg-BG"/>
        </w:rPr>
        <w:t>е</w:t>
      </w:r>
      <w:r w:rsidRPr="00F02345">
        <w:rPr>
          <w:lang w:val="bg-BG"/>
        </w:rPr>
        <w:t>рвисите.</w:t>
      </w:r>
      <w:r w:rsidR="00C2647A">
        <w:rPr>
          <w:lang w:val="bg-BG"/>
        </w:rPr>
        <w:t xml:space="preserve"> За целите на проекта то се извършва от логващия сервиз който е отделен елемент от системата. Логващия сервиз работещ и с сервиза за анализ служат да покажат как системата работи като цяло. Всеки може да има представя как работи неговата система но докато не попадне системата в потребителските ръце само можеш да предполагаш как тя ще се използва.</w:t>
      </w:r>
    </w:p>
    <w:p w14:paraId="7F99940B" w14:textId="77777777" w:rsidR="00F02345" w:rsidRPr="00F02345" w:rsidRDefault="00F02345" w:rsidP="00F02345">
      <w:pPr>
        <w:rPr>
          <w:lang w:val="bg-BG"/>
        </w:rPr>
      </w:pPr>
    </w:p>
    <w:p w14:paraId="41D1670D" w14:textId="72472A06" w:rsidR="00F02345" w:rsidRPr="00276DEE" w:rsidRDefault="00F02345" w:rsidP="00276DEE">
      <w:pPr>
        <w:rPr>
          <w:lang w:val="bg-BG"/>
        </w:rPr>
      </w:pPr>
      <w:r w:rsidRPr="00F02345">
        <w:rPr>
          <w:lang w:val="bg-BG"/>
        </w:rPr>
        <w:t>Управление на разпределената среда</w:t>
      </w:r>
      <w:r w:rsidR="0091733C">
        <w:rPr>
          <w:lang w:val="bg-BG"/>
        </w:rPr>
        <w:t>. Т</w:t>
      </w:r>
      <w:r w:rsidRPr="00F02345">
        <w:rPr>
          <w:lang w:val="bg-BG"/>
        </w:rPr>
        <w:t>ъй като микрос</w:t>
      </w:r>
      <w:r w:rsidR="0091733C">
        <w:rPr>
          <w:lang w:val="bg-BG"/>
        </w:rPr>
        <w:t>е</w:t>
      </w:r>
      <w:r w:rsidRPr="00F02345">
        <w:rPr>
          <w:lang w:val="bg-BG"/>
        </w:rPr>
        <w:t>рвисите обикновено се хостват на разпределени среди (като Docker контейнери или Kubernetes), те се управляват и мащабират автоматично според нуждите.</w:t>
      </w:r>
      <w:r w:rsidR="00952DF8">
        <w:rPr>
          <w:lang w:val="bg-BG"/>
        </w:rPr>
        <w:t xml:space="preserve"> За целите на проекта се използва само </w:t>
      </w:r>
      <w:r w:rsidR="00952DF8">
        <w:t>Docker.</w:t>
      </w:r>
      <w:r w:rsidR="00276DEE" w:rsidRPr="00276DEE">
        <w:t xml:space="preserve"> </w:t>
      </w:r>
      <w:r w:rsidR="00276DEE">
        <w:t xml:space="preserve">Когато един програмен проект с микроуслуги използва Docker за управление на разпределената си среда, той прави това, защото Docker предоставя стандартизиран начин за опаковане, разгръщане и управление на всяка микроуслуга като отделен контейнер. Това позволява на проекта да гарантира, че всяка услуга разполага с нужната среда и зависимости, независимо от базовата </w:t>
      </w:r>
      <w:r w:rsidR="00276DEE">
        <w:lastRenderedPageBreak/>
        <w:t>инфраструктура. По този начин Docker осигурява консистентност на изпълнението между различните етапи на разработка и разгръщане – от локална среда до продукция.</w:t>
      </w:r>
      <w:r w:rsidR="00276DEE">
        <w:rPr>
          <w:lang w:val="bg-BG"/>
        </w:rPr>
        <w:t xml:space="preserve"> </w:t>
      </w:r>
      <w:r w:rsidR="00276DEE">
        <w:t>Docker също така позволява на проекта да скалира микроуслугите лесно, като стартира множество копия от един и същ контейнер при нужда от повече ресурси. Чрез Docker проектът постига по-бързо разгръщане, опростена поддръжка и автоматизация на операциите, което улеснява управлението на разпределената среда и намалява вероятността от конфликти между различните зависимости на услугите.</w:t>
      </w:r>
      <w:r w:rsidR="00276DEE">
        <w:rPr>
          <w:lang w:val="bg-BG"/>
        </w:rPr>
        <w:t xml:space="preserve"> За автоматизацията на всеки от микро сервизи е разгледано в детайл в главата за Автоматизация.</w:t>
      </w:r>
    </w:p>
    <w:p w14:paraId="196B3DB5" w14:textId="77777777" w:rsidR="00F02345" w:rsidRPr="00F02345" w:rsidRDefault="00F02345" w:rsidP="00F02345">
      <w:pPr>
        <w:rPr>
          <w:lang w:val="bg-BG"/>
        </w:rPr>
      </w:pPr>
    </w:p>
    <w:p w14:paraId="3DB2B456" w14:textId="422B1661" w:rsidR="00F02345" w:rsidRPr="00F02345" w:rsidRDefault="00F02345" w:rsidP="00F02345">
      <w:pPr>
        <w:rPr>
          <w:lang w:val="bg-BG"/>
        </w:rPr>
      </w:pPr>
      <w:r w:rsidRPr="00F02345">
        <w:rPr>
          <w:lang w:val="bg-BG"/>
        </w:rPr>
        <w:t>Микросървисите са подходящи за големи и комплексни системи, където изискванията към мащабируемостта и гъвкавостта са високи, като позволяват на компаниите да разработват и внедряват софтуер по-бързо и стабилно.</w:t>
      </w:r>
    </w:p>
    <w:p w14:paraId="584ACD56" w14:textId="77777777" w:rsidR="00851FA9" w:rsidRDefault="00851FA9" w:rsidP="00851FA9">
      <w:pPr>
        <w:rPr>
          <w:lang w:val="bg-BG"/>
        </w:rPr>
      </w:pPr>
    </w:p>
    <w:p w14:paraId="45EC7EA3" w14:textId="77777777" w:rsidR="001A5451" w:rsidRDefault="001A5451" w:rsidP="00851FA9">
      <w:pPr>
        <w:rPr>
          <w:lang w:val="bg-BG"/>
        </w:rPr>
      </w:pPr>
    </w:p>
    <w:p w14:paraId="74811371" w14:textId="77777777" w:rsidR="009A747B" w:rsidRDefault="009A747B" w:rsidP="00851FA9">
      <w:pPr>
        <w:rPr>
          <w:lang w:val="bg-BG"/>
        </w:rPr>
      </w:pPr>
    </w:p>
    <w:p w14:paraId="5878E5CE" w14:textId="77777777" w:rsidR="009A747B" w:rsidRDefault="009A747B" w:rsidP="00851FA9">
      <w:pPr>
        <w:rPr>
          <w:lang w:val="bg-BG"/>
        </w:rPr>
      </w:pPr>
    </w:p>
    <w:p w14:paraId="59446A62" w14:textId="779FBBF6" w:rsidR="00CA5FEE" w:rsidRDefault="00CA5FEE" w:rsidP="00CA5FEE">
      <w:pPr>
        <w:pStyle w:val="Heading2"/>
        <w:rPr>
          <w:lang w:val="bg-BG"/>
        </w:rPr>
      </w:pPr>
      <w:r>
        <w:rPr>
          <w:lang w:val="bg-BG"/>
        </w:rPr>
        <w:t>Сервиз за пренасочване на входни заявки (</w:t>
      </w:r>
      <w:r>
        <w:t xml:space="preserve"> </w:t>
      </w:r>
      <w:r w:rsidR="002E5E87">
        <w:t>Volts</w:t>
      </w:r>
      <w:r>
        <w:t>-gate</w:t>
      </w:r>
      <w:r>
        <w:rPr>
          <w:lang w:val="bg-BG"/>
        </w:rPr>
        <w:t>)</w:t>
      </w:r>
    </w:p>
    <w:p w14:paraId="591E764C" w14:textId="77777777" w:rsidR="00DA6B15" w:rsidRPr="00DA6B15" w:rsidRDefault="00DA6B15" w:rsidP="00DA6B15">
      <w:pPr>
        <w:rPr>
          <w:lang w:val="bg-BG"/>
        </w:rPr>
      </w:pPr>
    </w:p>
    <w:p w14:paraId="0CFD7830" w14:textId="59082BA8" w:rsidR="00DA6B15" w:rsidRPr="00DA6B15" w:rsidRDefault="00DA6B15" w:rsidP="00775382">
      <w:pPr>
        <w:rPr>
          <w:lang w:val="bg-BG"/>
        </w:rPr>
      </w:pPr>
      <w:r w:rsidRPr="00DA6B15">
        <w:rPr>
          <w:lang w:val="bg-BG"/>
        </w:rPr>
        <w:t>Gateway е точка за достъп, която приема входящи заявки от клиентите и ги насочва към правилните вътрешни сървиси или ресурси в системата. Той се използва, за да централизира маршрутизирането на заявките и да контролира трафика, като действа като посредник между клиента и вътрешните микросървиси или приложения. Gateway обикновено предоставя допълнителни възможности като автентикация, авторизация, ограничаване на скоростта на заявките (rate limiting), събиране на статистики, трансформация на заявките и други функции, които оптимизират и защитават връзката между клиентите и сървисите.</w:t>
      </w:r>
      <w:r w:rsidR="00775382">
        <w:rPr>
          <w:lang w:val="bg-BG"/>
        </w:rPr>
        <w:t xml:space="preserve"> </w:t>
      </w:r>
      <w:r w:rsidRPr="00DA6B15">
        <w:rPr>
          <w:lang w:val="bg-BG"/>
        </w:rPr>
        <w:t>Gateway се използва, за да:</w:t>
      </w:r>
    </w:p>
    <w:p w14:paraId="72F892B7" w14:textId="01131897" w:rsidR="00DA6B15" w:rsidRPr="00775382" w:rsidRDefault="00DA6B15" w:rsidP="00DA6B15">
      <w:pPr>
        <w:rPr>
          <w:lang w:val="bg-BG"/>
        </w:rPr>
      </w:pPr>
      <w:r w:rsidRPr="00DA6B15">
        <w:rPr>
          <w:lang w:val="bg-BG"/>
        </w:rPr>
        <w:t>Намали сложността на клиентите</w:t>
      </w:r>
      <w:r w:rsidR="00775382">
        <w:rPr>
          <w:lang w:val="bg-BG"/>
        </w:rPr>
        <w:t>.</w:t>
      </w:r>
      <w:r w:rsidRPr="00DA6B15">
        <w:rPr>
          <w:lang w:val="bg-BG"/>
        </w:rPr>
        <w:t xml:space="preserve"> </w:t>
      </w:r>
      <w:r w:rsidR="00775382">
        <w:rPr>
          <w:lang w:val="bg-BG"/>
        </w:rPr>
        <w:t>П</w:t>
      </w:r>
      <w:r w:rsidRPr="00DA6B15">
        <w:rPr>
          <w:lang w:val="bg-BG"/>
        </w:rPr>
        <w:t>редоставя централен адрес за достъп до множество сървиси, така че клиентите да не се налага да познават структурата и адресите на всеки отделен сървис.</w:t>
      </w:r>
      <w:r w:rsidR="00775382">
        <w:rPr>
          <w:lang w:val="bg-BG"/>
        </w:rPr>
        <w:t xml:space="preserve"> Това позволява лесно добавяне на нови модули които извикват функционалности на системата. С други думи добавянето на извикващи методи е лесно тъй като системата не си променя входните точки. Въпреки че системата вътрешно може да се е променила тя ще поддържа същите крайни точки.</w:t>
      </w:r>
    </w:p>
    <w:p w14:paraId="4521690C" w14:textId="1701BB1B" w:rsidR="00DA6B15" w:rsidRPr="00DA6B15" w:rsidRDefault="00DA6B15" w:rsidP="00DA6B15">
      <w:pPr>
        <w:rPr>
          <w:lang w:val="bg-BG"/>
        </w:rPr>
      </w:pPr>
      <w:r w:rsidRPr="00DA6B15">
        <w:rPr>
          <w:lang w:val="bg-BG"/>
        </w:rPr>
        <w:lastRenderedPageBreak/>
        <w:t>Контролира и филтрира трафика</w:t>
      </w:r>
      <w:r w:rsidR="00775382">
        <w:rPr>
          <w:lang w:val="bg-BG"/>
        </w:rPr>
        <w:t>. П</w:t>
      </w:r>
      <w:r w:rsidRPr="00DA6B15">
        <w:rPr>
          <w:lang w:val="bg-BG"/>
        </w:rPr>
        <w:t>рилага правила за ограничаване на скоростта на заявките и предпазва от неоторизиран достъп.</w:t>
      </w:r>
      <w:r w:rsidR="00775382">
        <w:rPr>
          <w:lang w:val="bg-BG"/>
        </w:rPr>
        <w:t xml:space="preserve"> Ограничаването на трафика е ключово при големи натоварвания. Така се предпазва от множество видове атаки над системата. </w:t>
      </w:r>
      <w:r w:rsidR="00A77D62">
        <w:rPr>
          <w:lang w:val="bg-BG"/>
        </w:rPr>
        <w:t xml:space="preserve">Както и филтрирайки само държави от където е подържана системата и не допускайки връзки от други държави.  </w:t>
      </w:r>
    </w:p>
    <w:p w14:paraId="7904490D" w14:textId="7D6C1C44" w:rsidR="00A77D62" w:rsidRPr="003A4408" w:rsidRDefault="00DA6B15" w:rsidP="00DA6B15">
      <w:r w:rsidRPr="00DA6B15">
        <w:rPr>
          <w:lang w:val="bg-BG"/>
        </w:rPr>
        <w:t>Осигурява сигурност</w:t>
      </w:r>
      <w:r w:rsidR="00775382">
        <w:rPr>
          <w:lang w:val="bg-BG"/>
        </w:rPr>
        <w:t>. И</w:t>
      </w:r>
      <w:r w:rsidRPr="00DA6B15">
        <w:rPr>
          <w:lang w:val="bg-BG"/>
        </w:rPr>
        <w:t>нтегрира механизми за автентикация и авторизация, които проверяват дали заявките имат нужните права.</w:t>
      </w:r>
      <w:r w:rsidR="00A77D62">
        <w:rPr>
          <w:lang w:val="bg-BG"/>
        </w:rPr>
        <w:t xml:space="preserve"> Тази функционалност е ключова за начина по който работи системата. Системата използва </w:t>
      </w:r>
      <w:r w:rsidR="00A77D62">
        <w:t>spring security</w:t>
      </w:r>
      <w:r w:rsidR="00A77D62">
        <w:rPr>
          <w:lang w:val="bg-BG"/>
        </w:rPr>
        <w:t xml:space="preserve">, като модул отговорен за </w:t>
      </w:r>
      <w:r w:rsidR="00A77D62" w:rsidRPr="00DA6B15">
        <w:rPr>
          <w:lang w:val="bg-BG"/>
        </w:rPr>
        <w:t>сигурност</w:t>
      </w:r>
      <w:r w:rsidR="00A77D62">
        <w:rPr>
          <w:lang w:val="bg-BG"/>
        </w:rPr>
        <w:t xml:space="preserve">та на системата и </w:t>
      </w:r>
      <w:r w:rsidR="003A4408">
        <w:rPr>
          <w:lang w:val="bg-BG"/>
        </w:rPr>
        <w:t xml:space="preserve">предоставя функционалност за </w:t>
      </w:r>
      <w:r w:rsidR="003A4408" w:rsidRPr="00DA6B15">
        <w:rPr>
          <w:lang w:val="bg-BG"/>
        </w:rPr>
        <w:t>автентикация</w:t>
      </w:r>
      <w:r w:rsidR="003A4408">
        <w:rPr>
          <w:lang w:val="bg-BG"/>
        </w:rPr>
        <w:t>, авторизация и серийност. В детайли е разгледано в главата отделена по темата.</w:t>
      </w:r>
    </w:p>
    <w:p w14:paraId="633E870B" w14:textId="2063AA96" w:rsidR="00DA6B15" w:rsidRPr="00DA6B15" w:rsidRDefault="00DA6B15" w:rsidP="00DA6B15">
      <w:pPr>
        <w:rPr>
          <w:lang w:val="bg-BG"/>
        </w:rPr>
      </w:pPr>
      <w:r w:rsidRPr="00DA6B15">
        <w:rPr>
          <w:lang w:val="bg-BG"/>
        </w:rPr>
        <w:t>Оптимизира представянето</w:t>
      </w:r>
      <w:r w:rsidR="003A4408">
        <w:rPr>
          <w:lang w:val="bg-BG"/>
        </w:rPr>
        <w:t>. С</w:t>
      </w:r>
      <w:r w:rsidRPr="00DA6B15">
        <w:rPr>
          <w:lang w:val="bg-BG"/>
        </w:rPr>
        <w:t>ъбира метрики, които помагат за анализ на трафика, и прилага кеширане, което намалява времето за отговор.</w:t>
      </w:r>
      <w:r w:rsidR="003A4408">
        <w:rPr>
          <w:lang w:val="bg-BG"/>
        </w:rPr>
        <w:t xml:space="preserve"> Всеки достъп до системата се записва в лог система. </w:t>
      </w:r>
    </w:p>
    <w:p w14:paraId="185E9F91" w14:textId="18C3FBEE" w:rsidR="00DA6B15" w:rsidRPr="00DA6B15" w:rsidRDefault="00DA6B15" w:rsidP="00DA6B15">
      <w:pPr>
        <w:rPr>
          <w:lang w:val="bg-BG"/>
        </w:rPr>
      </w:pPr>
      <w:r w:rsidRPr="00DA6B15">
        <w:rPr>
          <w:lang w:val="bg-BG"/>
        </w:rPr>
        <w:t>Улеснява поддръжката на системата</w:t>
      </w:r>
      <w:r w:rsidR="003A4408">
        <w:rPr>
          <w:lang w:val="bg-BG"/>
        </w:rPr>
        <w:t>.</w:t>
      </w:r>
      <w:r w:rsidRPr="00DA6B15">
        <w:rPr>
          <w:lang w:val="bg-BG"/>
        </w:rPr>
        <w:t xml:space="preserve"> </w:t>
      </w:r>
      <w:r w:rsidR="003A4408">
        <w:rPr>
          <w:lang w:val="bg-BG"/>
        </w:rPr>
        <w:t>Д</w:t>
      </w:r>
      <w:r w:rsidRPr="00DA6B15">
        <w:rPr>
          <w:lang w:val="bg-BG"/>
        </w:rPr>
        <w:t>ава възможност за по-лесно управление и актуализиране на маршрутите без необходимост от промени в клиентските приложения.</w:t>
      </w:r>
      <w:r w:rsidR="00907253">
        <w:rPr>
          <w:lang w:val="bg-BG"/>
        </w:rPr>
        <w:t xml:space="preserve"> </w:t>
      </w:r>
      <w:r w:rsidRPr="00DA6B15">
        <w:rPr>
          <w:lang w:val="bg-BG"/>
        </w:rPr>
        <w:t>Видове Gateway</w:t>
      </w:r>
      <w:r w:rsidR="00907253">
        <w:rPr>
          <w:lang w:val="bg-BG"/>
        </w:rPr>
        <w:t xml:space="preserve"> включват:</w:t>
      </w:r>
    </w:p>
    <w:p w14:paraId="011C35E0" w14:textId="3C1CE86F" w:rsidR="00DA6B15" w:rsidRPr="00DA6B15" w:rsidRDefault="00DA6B15" w:rsidP="00C96EBD">
      <w:pPr>
        <w:ind w:left="720"/>
        <w:rPr>
          <w:lang w:val="bg-BG"/>
        </w:rPr>
      </w:pPr>
      <w:r w:rsidRPr="00DA6B15">
        <w:rPr>
          <w:lang w:val="bg-BG"/>
        </w:rPr>
        <w:t>API Gateway</w:t>
      </w:r>
      <w:r w:rsidR="00907253">
        <w:rPr>
          <w:lang w:val="bg-BG"/>
        </w:rPr>
        <w:t>.</w:t>
      </w:r>
      <w:r w:rsidRPr="00DA6B15">
        <w:rPr>
          <w:lang w:val="bg-BG"/>
        </w:rPr>
        <w:t xml:space="preserve"> </w:t>
      </w:r>
      <w:r w:rsidR="00907253">
        <w:rPr>
          <w:lang w:val="bg-BG"/>
        </w:rPr>
        <w:t>Т</w:t>
      </w:r>
      <w:r w:rsidRPr="00DA6B15">
        <w:rPr>
          <w:lang w:val="bg-BG"/>
        </w:rPr>
        <w:t>ой обслужва заявки към API-та на сървиси. Примери за такива са Spring Cloud Gateway, Kong и Amazon API Gateway. Обикновено се използва в микросървисни архитектури, където сървисите са разпределени и управлението на достъпа до тях трябва да е централизирано.</w:t>
      </w:r>
    </w:p>
    <w:p w14:paraId="324B8EB2" w14:textId="77777777" w:rsidR="00DA6B15" w:rsidRPr="00DA6B15" w:rsidRDefault="00DA6B15" w:rsidP="00DA6B15">
      <w:pPr>
        <w:rPr>
          <w:lang w:val="bg-BG"/>
        </w:rPr>
      </w:pPr>
    </w:p>
    <w:p w14:paraId="17ADFE9C" w14:textId="5542B124" w:rsidR="00DA6B15" w:rsidRPr="00DA6B15" w:rsidRDefault="00DA6B15" w:rsidP="00C96EBD">
      <w:pPr>
        <w:ind w:left="720"/>
        <w:rPr>
          <w:lang w:val="bg-BG"/>
        </w:rPr>
      </w:pPr>
      <w:r w:rsidRPr="00DA6B15">
        <w:rPr>
          <w:lang w:val="bg-BG"/>
        </w:rPr>
        <w:t>Reverse Proxy Gateway</w:t>
      </w:r>
      <w:r w:rsidR="00907253">
        <w:rPr>
          <w:lang w:val="bg-BG"/>
        </w:rPr>
        <w:t>. И</w:t>
      </w:r>
      <w:r w:rsidRPr="00DA6B15">
        <w:rPr>
          <w:lang w:val="bg-BG"/>
        </w:rPr>
        <w:t>зпълнява функциите на прокси сървър, който приема заявките и ги пренасочва към сървиси зад мрежата, като например Nginx или HAProxy. Освен маршрутизация, този тип Gateway може да включва кеширане, компресиране и други функции за оптимизация на производителността.</w:t>
      </w:r>
    </w:p>
    <w:p w14:paraId="090D71A4" w14:textId="77777777" w:rsidR="00DA6B15" w:rsidRPr="00DA6B15" w:rsidRDefault="00DA6B15" w:rsidP="00C96EBD">
      <w:pPr>
        <w:ind w:left="720"/>
        <w:rPr>
          <w:lang w:val="bg-BG"/>
        </w:rPr>
      </w:pPr>
    </w:p>
    <w:p w14:paraId="63CD5CEE" w14:textId="4759BFFF" w:rsidR="00DA6B15" w:rsidRPr="00DA6B15" w:rsidRDefault="00DA6B15" w:rsidP="00C96EBD">
      <w:pPr>
        <w:ind w:left="720"/>
        <w:rPr>
          <w:lang w:val="bg-BG"/>
        </w:rPr>
      </w:pPr>
      <w:r w:rsidRPr="00DA6B15">
        <w:rPr>
          <w:lang w:val="bg-BG"/>
        </w:rPr>
        <w:t>Service Mesh Gateway</w:t>
      </w:r>
      <w:r w:rsidR="00907253">
        <w:rPr>
          <w:lang w:val="bg-BG"/>
        </w:rPr>
        <w:t>.</w:t>
      </w:r>
      <w:r w:rsidRPr="00DA6B15">
        <w:rPr>
          <w:lang w:val="bg-BG"/>
        </w:rPr>
        <w:t xml:space="preserve"> </w:t>
      </w:r>
      <w:r w:rsidR="00907253">
        <w:rPr>
          <w:lang w:val="bg-BG"/>
        </w:rPr>
        <w:t>Ч</w:t>
      </w:r>
      <w:r w:rsidRPr="00DA6B15">
        <w:rPr>
          <w:lang w:val="bg-BG"/>
        </w:rPr>
        <w:t>есто се използва в архитектури с Kubernetes, за да управлява комуникацията между различни сървиси в клъстера. Този вид Gateway осигурява подробен контрол над трафика вътре в инфраструктурата чрез мрежови политики и мониторинг на комуникациите. Пример за такъв е Istio Gateway.</w:t>
      </w:r>
    </w:p>
    <w:p w14:paraId="58730F6E" w14:textId="77777777" w:rsidR="00DA6B15" w:rsidRPr="00DA6B15" w:rsidRDefault="00DA6B15" w:rsidP="00C96EBD">
      <w:pPr>
        <w:ind w:left="720"/>
        <w:rPr>
          <w:lang w:val="bg-BG"/>
        </w:rPr>
      </w:pPr>
    </w:p>
    <w:p w14:paraId="79C8BF5A" w14:textId="5123E5F2" w:rsidR="003254C3" w:rsidRPr="003254C3" w:rsidRDefault="00DA6B15" w:rsidP="00C96EBD">
      <w:pPr>
        <w:ind w:left="720"/>
        <w:rPr>
          <w:lang w:val="bg-BG"/>
        </w:rPr>
      </w:pPr>
      <w:r w:rsidRPr="00DA6B15">
        <w:rPr>
          <w:lang w:val="bg-BG"/>
        </w:rPr>
        <w:lastRenderedPageBreak/>
        <w:t>Gateway играе ключова роля в съвременните архитектури, като предлага сигурност, управление на трафика и централизирано обслужване на клиентските заявки, което улеснява изграждането на мащабируеми и стабилни системи.</w:t>
      </w:r>
    </w:p>
    <w:p w14:paraId="5A2B8C50" w14:textId="77777777" w:rsidR="007D137E" w:rsidRDefault="007D137E" w:rsidP="007D137E">
      <w:pPr>
        <w:rPr>
          <w:lang w:val="bg-BG"/>
        </w:rPr>
      </w:pPr>
    </w:p>
    <w:p w14:paraId="090D5F06" w14:textId="59276936" w:rsidR="007D137E" w:rsidRDefault="003254C3" w:rsidP="007D137E">
      <w:pPr>
        <w:rPr>
          <w:lang w:val="bg-BG"/>
        </w:rPr>
      </w:pPr>
      <w:r w:rsidRPr="003254C3">
        <w:rPr>
          <w:lang w:val="bg-BG"/>
        </w:rPr>
        <w:t>Spring Gateway представлява модул в екосистемата на Spring, който служи като API Gateway — входна точка за маршрутизиране на заявки към различни вътрешни микросървиси в дадена система. Той действа като филтър, който позволява управление на потока на заявките, обработка на маршрутизиране, управление на сесии и защитни механизми, както и прилагане на логика за трансформиране и валидиране на заявките. Spring Gateway се използва, когато е необходимо централно управление на трафика между различни микросървиси, като помага за опростяване на достъпа до тях, намалява времето за отговор и подобрява сигурността</w:t>
      </w:r>
      <w:r w:rsidR="00907253">
        <w:rPr>
          <w:lang w:val="bg-BG"/>
        </w:rPr>
        <w:t>.</w:t>
      </w:r>
    </w:p>
    <w:p w14:paraId="7C669EA4" w14:textId="77777777" w:rsidR="00907253" w:rsidRDefault="00907253" w:rsidP="007D137E">
      <w:pPr>
        <w:rPr>
          <w:lang w:val="bg-BG"/>
        </w:rPr>
      </w:pPr>
    </w:p>
    <w:p w14:paraId="7A7EF910" w14:textId="77777777" w:rsidR="001C559D" w:rsidRPr="002E5C0C" w:rsidRDefault="001C559D" w:rsidP="001C559D">
      <w:pPr>
        <w:pStyle w:val="Heading2"/>
        <w:rPr>
          <w:lang w:val="bg-BG"/>
        </w:rPr>
      </w:pPr>
      <w:r>
        <w:rPr>
          <w:lang w:val="bg-BG"/>
        </w:rPr>
        <w:t>Вътрешна микросервизна комуникация</w:t>
      </w:r>
    </w:p>
    <w:p w14:paraId="592C69D2" w14:textId="77777777" w:rsidR="00907253" w:rsidRPr="007D137E" w:rsidRDefault="00907253" w:rsidP="007D137E">
      <w:pPr>
        <w:rPr>
          <w:lang w:val="bg-BG"/>
        </w:rPr>
      </w:pPr>
    </w:p>
    <w:p w14:paraId="1512F022" w14:textId="1292F5FC" w:rsidR="00CA5FEE" w:rsidRPr="00CA5FEE" w:rsidRDefault="00CA5FEE" w:rsidP="00CA5FEE">
      <w:pPr>
        <w:rPr>
          <w:lang w:val="bg-BG"/>
        </w:rPr>
      </w:pPr>
      <w:r>
        <w:rPr>
          <w:lang w:val="bg-BG"/>
        </w:rPr>
        <w:tab/>
      </w:r>
    </w:p>
    <w:p w14:paraId="6D5EE064" w14:textId="3A10015D" w:rsidR="004D2D9A" w:rsidRDefault="00DB7985" w:rsidP="004D2D9A">
      <w:pPr>
        <w:pStyle w:val="Heading2"/>
        <w:rPr>
          <w:lang w:val="bg-BG"/>
        </w:rPr>
      </w:pPr>
      <w:r>
        <w:rPr>
          <w:lang w:val="bg-BG"/>
        </w:rPr>
        <w:t>Сервиз за анализ (</w:t>
      </w:r>
      <w:r>
        <w:t xml:space="preserve"> </w:t>
      </w:r>
      <w:r w:rsidR="002E5E87">
        <w:t>Volts</w:t>
      </w:r>
      <w:r w:rsidRPr="00DB7985">
        <w:rPr>
          <w:lang w:val="bg-BG"/>
        </w:rPr>
        <w:t>-analytics</w:t>
      </w:r>
      <w:r>
        <w:rPr>
          <w:lang w:val="bg-BG"/>
        </w:rPr>
        <w:t>)</w:t>
      </w:r>
    </w:p>
    <w:p w14:paraId="453091AE" w14:textId="77777777" w:rsidR="00B945B8" w:rsidRDefault="00B945B8" w:rsidP="00B945B8">
      <w:pPr>
        <w:rPr>
          <w:lang w:val="bg-BG"/>
        </w:rPr>
      </w:pPr>
    </w:p>
    <w:p w14:paraId="4E587E80" w14:textId="77777777" w:rsidR="00B945B8" w:rsidRPr="00B945B8" w:rsidRDefault="00B945B8" w:rsidP="00B945B8">
      <w:pPr>
        <w:rPr>
          <w:lang w:val="bg-BG"/>
        </w:rPr>
      </w:pPr>
      <w:r w:rsidRPr="00B945B8">
        <w:rPr>
          <w:lang w:val="bg-BG"/>
        </w:rPr>
        <w:t>Analytics е процес на събиране, обработка и анализ на данни с цел извличане на информация и вземане на информирани решения. То включва събиране на различни типове данни като потребителско поведение, финансови показатели и оперативна ефективност, които след това се анализират за откриване на тенденции и модели.</w:t>
      </w:r>
    </w:p>
    <w:p w14:paraId="33F9E006" w14:textId="77777777" w:rsidR="00B945B8" w:rsidRPr="00B945B8" w:rsidRDefault="00B945B8" w:rsidP="00B945B8">
      <w:pPr>
        <w:rPr>
          <w:lang w:val="bg-BG"/>
        </w:rPr>
      </w:pPr>
    </w:p>
    <w:p w14:paraId="141412C2" w14:textId="77777777" w:rsidR="00B945B8" w:rsidRPr="00B945B8" w:rsidRDefault="00B945B8" w:rsidP="00B945B8">
      <w:pPr>
        <w:rPr>
          <w:lang w:val="bg-BG"/>
        </w:rPr>
      </w:pPr>
      <w:r w:rsidRPr="00B945B8">
        <w:rPr>
          <w:lang w:val="bg-BG"/>
        </w:rPr>
        <w:t>Analytics се използва в широк спектър от индустрии, като дигитален маркетинг, бизнес мениджмънт, здравеопазване и образование. Например, то се прилага за измерване на ангажираността на потребителите в уебсайтове и мобилни приложения, като показва кои страници са най-посещавани или кои функции са най-използвани.</w:t>
      </w:r>
    </w:p>
    <w:p w14:paraId="61206861" w14:textId="77777777" w:rsidR="00B945B8" w:rsidRPr="00B945B8" w:rsidRDefault="00B945B8" w:rsidP="00B945B8">
      <w:pPr>
        <w:rPr>
          <w:lang w:val="bg-BG"/>
        </w:rPr>
      </w:pPr>
    </w:p>
    <w:p w14:paraId="19F1F488" w14:textId="33512B27" w:rsidR="00B945B8" w:rsidRDefault="00B945B8" w:rsidP="00B945B8">
      <w:pPr>
        <w:rPr>
          <w:lang w:val="bg-BG"/>
        </w:rPr>
      </w:pPr>
      <w:r w:rsidRPr="00B945B8">
        <w:rPr>
          <w:lang w:val="bg-BG"/>
        </w:rPr>
        <w:t xml:space="preserve">Analytics се използва чрез различни инструменти и платформи, като Google Analytics, Adobe Analytics и Power BI. Те събират данни и предоставят </w:t>
      </w:r>
      <w:r w:rsidRPr="00B945B8">
        <w:rPr>
          <w:lang w:val="bg-BG"/>
        </w:rPr>
        <w:lastRenderedPageBreak/>
        <w:t>визуализации и отчети, което помага на потребителите да разбират и подобряват своите услуги и продукти.</w:t>
      </w:r>
    </w:p>
    <w:p w14:paraId="1C13CD66" w14:textId="77777777" w:rsidR="002A3AE3" w:rsidRPr="002A3AE3" w:rsidRDefault="002A3AE3" w:rsidP="002A3AE3">
      <w:pPr>
        <w:rPr>
          <w:lang w:val="bg-BG"/>
        </w:rPr>
      </w:pPr>
      <w:r w:rsidRPr="002A3AE3">
        <w:rPr>
          <w:lang w:val="bg-BG"/>
        </w:rPr>
        <w:t>Analytics включва различни методи за събиране на данни, които помагат за разбиране на потребителското поведение и оптимизация на услугите.</w:t>
      </w:r>
    </w:p>
    <w:p w14:paraId="3EBB94A0" w14:textId="77777777" w:rsidR="002A3AE3" w:rsidRPr="006C7553" w:rsidRDefault="002A3AE3" w:rsidP="002A3AE3"/>
    <w:p w14:paraId="3D419E69" w14:textId="2375DECD" w:rsidR="002A3AE3" w:rsidRPr="002A3AE3" w:rsidRDefault="00AA44AC" w:rsidP="00F10747">
      <w:pPr>
        <w:ind w:left="720"/>
        <w:rPr>
          <w:lang w:val="bg-BG"/>
        </w:rPr>
      </w:pPr>
      <w:r w:rsidRPr="002A3AE3">
        <w:rPr>
          <w:lang w:val="bg-BG"/>
        </w:rPr>
        <w:t xml:space="preserve">Проследяване на потребителя </w:t>
      </w:r>
      <w:r>
        <w:rPr>
          <w:lang w:val="bg-BG"/>
        </w:rPr>
        <w:t xml:space="preserve">( </w:t>
      </w:r>
      <w:r w:rsidR="002A3AE3" w:rsidRPr="002A3AE3">
        <w:rPr>
          <w:lang w:val="bg-BG"/>
        </w:rPr>
        <w:t>User Tracking</w:t>
      </w:r>
      <w:r>
        <w:rPr>
          <w:lang w:val="bg-BG"/>
        </w:rPr>
        <w:t>)</w:t>
      </w:r>
      <w:r w:rsidR="002A3AE3" w:rsidRPr="002A3AE3">
        <w:rPr>
          <w:lang w:val="bg-BG"/>
        </w:rPr>
        <w:t xml:space="preserve"> проследява действията и пътя на потребителя в уебсайтове и приложения. То събира данни за кликове, навигация и прекарано време, като помага за анализ на ангажираността и идентифициране на най-популярните функции и страници.</w:t>
      </w:r>
    </w:p>
    <w:p w14:paraId="1966E548" w14:textId="77777777" w:rsidR="002A3AE3" w:rsidRPr="002A3AE3" w:rsidRDefault="002A3AE3" w:rsidP="00F10747">
      <w:pPr>
        <w:ind w:left="720"/>
        <w:rPr>
          <w:lang w:val="bg-BG"/>
        </w:rPr>
      </w:pPr>
    </w:p>
    <w:p w14:paraId="1B76CB68" w14:textId="00E04F10" w:rsidR="002A3AE3" w:rsidRPr="002A3AE3" w:rsidRDefault="002A3AE3" w:rsidP="00F10747">
      <w:pPr>
        <w:ind w:left="720"/>
        <w:rPr>
          <w:lang w:val="bg-BG"/>
        </w:rPr>
      </w:pPr>
      <w:r w:rsidRPr="002A3AE3">
        <w:rPr>
          <w:lang w:val="bg-BG"/>
        </w:rPr>
        <w:t>Събиране на данни чрез формуляри включва информация, която потребителите въвеждат при регистрация или при попълване на контактни форми. То дава информация за демографски данни, интереси и предпочитания на потребителите.</w:t>
      </w:r>
    </w:p>
    <w:p w14:paraId="37661CDD" w14:textId="77777777" w:rsidR="002A3AE3" w:rsidRPr="002A3AE3" w:rsidRDefault="002A3AE3" w:rsidP="00F10747">
      <w:pPr>
        <w:ind w:left="720"/>
        <w:rPr>
          <w:lang w:val="bg-BG"/>
        </w:rPr>
      </w:pPr>
    </w:p>
    <w:p w14:paraId="636E1A15" w14:textId="711D0EA7" w:rsidR="002A3AE3" w:rsidRPr="002A3AE3" w:rsidRDefault="002A3AE3" w:rsidP="00F10747">
      <w:pPr>
        <w:ind w:left="720"/>
        <w:rPr>
          <w:lang w:val="bg-BG"/>
        </w:rPr>
      </w:pPr>
      <w:r w:rsidRPr="002A3AE3">
        <w:rPr>
          <w:lang w:val="bg-BG"/>
        </w:rPr>
        <w:t>A/B тестиране разделя потребителите на групи, които виждат различни версии на една и съща страница или функционалност. По този начин то събира данни за ефективността на различни дизайни и помага за избор на най-оптималния вариант.</w:t>
      </w:r>
    </w:p>
    <w:p w14:paraId="11EB82A1" w14:textId="77777777" w:rsidR="002A3AE3" w:rsidRPr="002A3AE3" w:rsidRDefault="002A3AE3" w:rsidP="00F10747">
      <w:pPr>
        <w:ind w:left="720"/>
        <w:rPr>
          <w:lang w:val="bg-BG"/>
        </w:rPr>
      </w:pPr>
    </w:p>
    <w:p w14:paraId="12FF1CA7" w14:textId="654943A5" w:rsidR="002A3AE3" w:rsidRPr="002A3AE3" w:rsidRDefault="002A3AE3" w:rsidP="00F10747">
      <w:pPr>
        <w:ind w:left="720"/>
        <w:rPr>
          <w:lang w:val="bg-BG"/>
        </w:rPr>
      </w:pPr>
      <w:r w:rsidRPr="002A3AE3">
        <w:rPr>
          <w:lang w:val="bg-BG"/>
        </w:rPr>
        <w:t>Проследяване на събития (Event Tracking) събира информация за конкретни действия на потребителя като кликване на бутон, гледане на видео или добавяне на продукт в количката. Това помага да се разберат взаимодействията на потребителите с ключови елементи от платформата.</w:t>
      </w:r>
    </w:p>
    <w:p w14:paraId="5FFAF50E" w14:textId="77777777" w:rsidR="002A3AE3" w:rsidRPr="002A3AE3" w:rsidRDefault="002A3AE3" w:rsidP="00F10747">
      <w:pPr>
        <w:ind w:left="720"/>
        <w:rPr>
          <w:lang w:val="bg-BG"/>
        </w:rPr>
      </w:pPr>
    </w:p>
    <w:p w14:paraId="3997F161" w14:textId="4FD3A2E1" w:rsidR="002A3AE3" w:rsidRPr="002A3AE3" w:rsidRDefault="002A3AE3" w:rsidP="00F10747">
      <w:pPr>
        <w:ind w:left="720"/>
        <w:rPr>
          <w:lang w:val="bg-BG"/>
        </w:rPr>
      </w:pPr>
      <w:r w:rsidRPr="002A3AE3">
        <w:rPr>
          <w:lang w:val="bg-BG"/>
        </w:rPr>
        <w:t xml:space="preserve">Топлинни карти (Heatmaps) визуализират къде и как потребителите кликат или задържат вниманието си на страницата. Те събират данни за най-активните зони, които привличат внимание, и помагат за подобрения в дизайна. </w:t>
      </w:r>
    </w:p>
    <w:p w14:paraId="1513E12B" w14:textId="77777777" w:rsidR="002A3AE3" w:rsidRPr="002A3AE3" w:rsidRDefault="002A3AE3" w:rsidP="002A3AE3">
      <w:pPr>
        <w:rPr>
          <w:lang w:val="bg-BG"/>
        </w:rPr>
      </w:pPr>
    </w:p>
    <w:p w14:paraId="2357AA02" w14:textId="36B1FAAD" w:rsidR="002A3AE3" w:rsidRPr="00B945B8" w:rsidRDefault="002A3AE3" w:rsidP="002A3AE3">
      <w:pPr>
        <w:rPr>
          <w:lang w:val="bg-BG"/>
        </w:rPr>
      </w:pPr>
      <w:r w:rsidRPr="002A3AE3">
        <w:rPr>
          <w:lang w:val="bg-BG"/>
        </w:rPr>
        <w:t>Всеки от тези методи предоставя ценна информация за потребителското поведение и спомага за оптимизиране на продуктовото изживяване.</w:t>
      </w:r>
    </w:p>
    <w:p w14:paraId="1EE103AB" w14:textId="77777777" w:rsidR="00C2185A" w:rsidRDefault="00C2185A" w:rsidP="00C2185A">
      <w:pPr>
        <w:rPr>
          <w:lang w:val="bg-BG"/>
        </w:rPr>
      </w:pPr>
    </w:p>
    <w:p w14:paraId="7F6BDC4B" w14:textId="5F8C2EFD" w:rsidR="002A3AE3" w:rsidRDefault="00C2185A" w:rsidP="002A3AE3">
      <w:pPr>
        <w:pStyle w:val="Heading3"/>
        <w:rPr>
          <w:lang w:val="bg-BG"/>
        </w:rPr>
      </w:pPr>
      <w:r>
        <w:rPr>
          <w:lang w:val="bg-BG"/>
        </w:rPr>
        <w:lastRenderedPageBreak/>
        <w:tab/>
      </w:r>
      <w:r w:rsidR="002A3AE3" w:rsidRPr="002A3AE3">
        <w:rPr>
          <w:lang w:val="bg-BG"/>
        </w:rPr>
        <w:t xml:space="preserve">Проследяване на потребителя </w:t>
      </w:r>
      <w:r w:rsidR="002A3AE3">
        <w:t xml:space="preserve"> ( </w:t>
      </w:r>
      <w:r w:rsidR="002A3AE3" w:rsidRPr="00C2185A">
        <w:rPr>
          <w:lang w:val="bg-BG"/>
        </w:rPr>
        <w:t>User tracking</w:t>
      </w:r>
      <w:r w:rsidR="002A3AE3">
        <w:t>)</w:t>
      </w:r>
    </w:p>
    <w:p w14:paraId="4FA464AB" w14:textId="77777777" w:rsidR="00696B04" w:rsidRPr="00696B04" w:rsidRDefault="00696B04" w:rsidP="00696B04">
      <w:pPr>
        <w:rPr>
          <w:lang w:val="bg-BG"/>
        </w:rPr>
      </w:pPr>
    </w:p>
    <w:p w14:paraId="468B9B7E" w14:textId="6DCE9B17" w:rsidR="00C2185A" w:rsidRDefault="002A3AE3" w:rsidP="002A3AE3">
      <w:pPr>
        <w:ind w:firstLine="720"/>
        <w:rPr>
          <w:lang w:val="bg-BG"/>
        </w:rPr>
      </w:pPr>
      <w:r w:rsidRPr="002A3AE3">
        <w:rPr>
          <w:lang w:val="bg-BG"/>
        </w:rPr>
        <w:t>Проследяване на потребителя</w:t>
      </w:r>
      <w:r>
        <w:t xml:space="preserve">, </w:t>
      </w:r>
      <w:r>
        <w:rPr>
          <w:lang w:val="bg-BG"/>
        </w:rPr>
        <w:t>познато и като</w:t>
      </w:r>
      <w:r>
        <w:t xml:space="preserve"> </w:t>
      </w:r>
      <w:r w:rsidR="00C2185A" w:rsidRPr="00C2185A">
        <w:rPr>
          <w:lang w:val="bg-BG"/>
        </w:rPr>
        <w:t>User tracking</w:t>
      </w:r>
      <w:r>
        <w:rPr>
          <w:lang w:val="bg-BG"/>
        </w:rPr>
        <w:t>,</w:t>
      </w:r>
      <w:r w:rsidR="00C2185A" w:rsidRPr="00C2185A">
        <w:rPr>
          <w:lang w:val="bg-BG"/>
        </w:rPr>
        <w:t xml:space="preserve"> е процес, който позволява на софтуерно приложение да следи поведението и взаимодействията на потребителя с цел събиране на данни за него. То събира информация като кликове, време, прекарано на определена страница, действия в реално време и друга активност. Така приложението разбира по-добре как потребителят използва услугите му и може да подобри функционалността, както и персонализирането на изживяването.</w:t>
      </w:r>
    </w:p>
    <w:p w14:paraId="76365AE9" w14:textId="27831358" w:rsidR="002A4A20" w:rsidRDefault="002A4A20" w:rsidP="00C2185A">
      <w:pPr>
        <w:rPr>
          <w:lang w:val="bg-BG"/>
        </w:rPr>
      </w:pPr>
      <w:r>
        <w:rPr>
          <w:lang w:val="bg-BG"/>
        </w:rPr>
        <w:t xml:space="preserve">Съществуват множество софтуерни продукти които са концентрирани </w:t>
      </w:r>
      <w:r w:rsidR="00B945B8">
        <w:rPr>
          <w:lang w:val="bg-BG"/>
        </w:rPr>
        <w:t>единствено</w:t>
      </w:r>
      <w:r>
        <w:rPr>
          <w:lang w:val="bg-BG"/>
        </w:rPr>
        <w:t xml:space="preserve"> </w:t>
      </w:r>
      <w:r w:rsidR="00B945B8">
        <w:rPr>
          <w:lang w:val="bg-BG"/>
        </w:rPr>
        <w:t>върху</w:t>
      </w:r>
      <w:r>
        <w:rPr>
          <w:lang w:val="bg-BG"/>
        </w:rPr>
        <w:t xml:space="preserve"> тази тема. Пример за проследяване на потребителските движения са:</w:t>
      </w:r>
    </w:p>
    <w:p w14:paraId="14F3F2AC" w14:textId="77777777" w:rsidR="004D062B" w:rsidRDefault="004D062B" w:rsidP="00C2185A">
      <w:pPr>
        <w:rPr>
          <w:lang w:val="bg-BG"/>
        </w:rPr>
      </w:pPr>
    </w:p>
    <w:p w14:paraId="4F37CD12" w14:textId="77ABD634" w:rsidR="00C2185A" w:rsidRPr="00C2185A" w:rsidRDefault="00C2185A" w:rsidP="002A4A20">
      <w:pPr>
        <w:ind w:left="720"/>
        <w:rPr>
          <w:lang w:val="bg-BG"/>
        </w:rPr>
      </w:pPr>
      <w:r w:rsidRPr="00C2185A">
        <w:rPr>
          <w:lang w:val="bg-BG"/>
        </w:rPr>
        <w:t>Google Analytics следи активността на потребителите на уебсайтове и мобилни приложения. То събира данни за поведението на потребителите, като посещавани страници, време, прекарано на сайта, и извършени действия, което помага за анализ и оптимизация на съдържанието.</w:t>
      </w:r>
    </w:p>
    <w:p w14:paraId="2AC30C33" w14:textId="77777777" w:rsidR="00C2185A" w:rsidRPr="00C2185A" w:rsidRDefault="00C2185A" w:rsidP="00C2185A">
      <w:pPr>
        <w:rPr>
          <w:lang w:val="bg-BG"/>
        </w:rPr>
      </w:pPr>
    </w:p>
    <w:p w14:paraId="477C039D" w14:textId="5B97FEE6" w:rsidR="00C2185A" w:rsidRDefault="00C2185A" w:rsidP="002A4A20">
      <w:pPr>
        <w:ind w:left="720"/>
        <w:rPr>
          <w:lang w:val="bg-BG"/>
        </w:rPr>
      </w:pPr>
      <w:r w:rsidRPr="00C2185A">
        <w:rPr>
          <w:lang w:val="bg-BG"/>
        </w:rPr>
        <w:t>Mixpanel</w:t>
      </w:r>
      <w:r>
        <w:rPr>
          <w:lang w:val="bg-BG"/>
        </w:rPr>
        <w:t xml:space="preserve"> </w:t>
      </w:r>
      <w:r w:rsidRPr="00C2185A">
        <w:rPr>
          <w:lang w:val="bg-BG"/>
        </w:rPr>
        <w:t>събира подробна информация за взаимодействията на потребителя с различни функции на приложението. То анализира действията на потребителите в реално време и предоставя статистики, които позволяват на разработчиците да подобрят функционалността и потребителското изживяване.</w:t>
      </w:r>
    </w:p>
    <w:p w14:paraId="193F9461" w14:textId="6D834FE0" w:rsidR="002A4A20" w:rsidRDefault="002A4A20" w:rsidP="002A4A20">
      <w:pPr>
        <w:ind w:left="720"/>
        <w:rPr>
          <w:lang w:val="bg-BG"/>
        </w:rPr>
      </w:pPr>
      <w:r w:rsidRPr="002A4A20">
        <w:rPr>
          <w:lang w:val="bg-BG"/>
        </w:rPr>
        <w:t>PostHog проследява взаимодействията на потребителите в уебсайтове и приложения, като събира данни за поведението им без необходимост от външни услуги. То анализира действия като кликвания, превъртания и използване на определени функции, предоставяйки на разработчиците информация за подобрения и персонализиране на потребителското изживяване.</w:t>
      </w:r>
    </w:p>
    <w:p w14:paraId="038F8D79" w14:textId="77777777" w:rsidR="00B945B8" w:rsidRDefault="00B945B8" w:rsidP="002A4A20">
      <w:pPr>
        <w:ind w:left="720"/>
        <w:rPr>
          <w:lang w:val="bg-BG"/>
        </w:rPr>
      </w:pPr>
    </w:p>
    <w:p w14:paraId="5BD29EBD" w14:textId="77777777" w:rsidR="004D062B" w:rsidRDefault="004D062B" w:rsidP="002A4A20">
      <w:pPr>
        <w:ind w:left="720"/>
        <w:rPr>
          <w:lang w:val="bg-BG"/>
        </w:rPr>
      </w:pPr>
    </w:p>
    <w:p w14:paraId="1332F58A" w14:textId="77777777" w:rsidR="004D062B" w:rsidRDefault="004D062B" w:rsidP="002A4A20">
      <w:pPr>
        <w:ind w:left="720"/>
        <w:rPr>
          <w:lang w:val="bg-BG"/>
        </w:rPr>
      </w:pPr>
    </w:p>
    <w:p w14:paraId="69179AA0" w14:textId="77777777" w:rsidR="004D062B" w:rsidRDefault="004D062B" w:rsidP="002A4A20">
      <w:pPr>
        <w:ind w:left="720"/>
        <w:rPr>
          <w:lang w:val="bg-BG"/>
        </w:rPr>
      </w:pPr>
    </w:p>
    <w:p w14:paraId="46ADF46D" w14:textId="77777777" w:rsidR="004D062B" w:rsidRDefault="004D062B" w:rsidP="002A4A20">
      <w:pPr>
        <w:ind w:left="720"/>
        <w:rPr>
          <w:lang w:val="bg-BG"/>
        </w:rPr>
      </w:pPr>
    </w:p>
    <w:p w14:paraId="41BD9D9C" w14:textId="77777777" w:rsidR="004D062B" w:rsidRDefault="004D062B" w:rsidP="002A4A20">
      <w:pPr>
        <w:ind w:left="720"/>
        <w:rPr>
          <w:lang w:val="bg-BG"/>
        </w:rPr>
      </w:pPr>
    </w:p>
    <w:p w14:paraId="26F69FF1" w14:textId="390ADEF9" w:rsidR="004D062B" w:rsidRDefault="004D062B" w:rsidP="004D062B">
      <w:pPr>
        <w:pStyle w:val="Heading3"/>
        <w:rPr>
          <w:lang w:val="bg-BG"/>
        </w:rPr>
      </w:pPr>
      <w:r w:rsidRPr="004D062B">
        <w:rPr>
          <w:lang w:val="bg-BG"/>
        </w:rPr>
        <w:t>Събирането на данни чрез формуляри</w:t>
      </w:r>
    </w:p>
    <w:p w14:paraId="6D38D927" w14:textId="77777777" w:rsidR="004D062B" w:rsidRPr="004D062B" w:rsidRDefault="004D062B" w:rsidP="004D062B">
      <w:pPr>
        <w:rPr>
          <w:lang w:val="bg-BG"/>
        </w:rPr>
      </w:pPr>
    </w:p>
    <w:p w14:paraId="6CACDF55" w14:textId="744F72DE" w:rsidR="004D062B" w:rsidRDefault="004D062B" w:rsidP="004D062B">
      <w:pPr>
        <w:rPr>
          <w:lang w:val="bg-BG"/>
        </w:rPr>
      </w:pPr>
      <w:r w:rsidRPr="004D062B">
        <w:rPr>
          <w:lang w:val="bg-BG"/>
        </w:rPr>
        <w:t>Събирането на данни чрез формуляри събира информация от потребителите чрез попълване на полета с лични или демографски данни. То изисква потребителят да въведе информация като име, имейл, възраст и интереси, което помага на бизнеса да разбере по-добре аудиторията си. Този метод се използва често при регистрации за услуги, абонаменти и анкети, като събраните данни се анализират за подобряване на потребителското изживяване и персонализация на услугите.</w:t>
      </w:r>
    </w:p>
    <w:p w14:paraId="0360EBB4" w14:textId="77777777" w:rsidR="002636A1" w:rsidRDefault="002636A1" w:rsidP="004D062B">
      <w:pPr>
        <w:rPr>
          <w:lang w:val="bg-BG"/>
        </w:rPr>
      </w:pPr>
    </w:p>
    <w:p w14:paraId="2F1B7B53" w14:textId="7A85787F" w:rsidR="004D062B" w:rsidRPr="004D062B" w:rsidRDefault="004D062B" w:rsidP="00361261">
      <w:pPr>
        <w:ind w:left="720"/>
        <w:rPr>
          <w:lang w:val="bg-BG"/>
        </w:rPr>
      </w:pPr>
      <w:r w:rsidRPr="004D062B">
        <w:rPr>
          <w:lang w:val="bg-BG"/>
        </w:rPr>
        <w:t>Google Forms събира информация чрез формуляри, които потребителите лесно попълват онлайн. То предлага различни типове въпроси и автоматично организира събраните данни в електронна таблица за анализ.</w:t>
      </w:r>
    </w:p>
    <w:p w14:paraId="4C56E596" w14:textId="77777777" w:rsidR="004D062B" w:rsidRPr="004D062B" w:rsidRDefault="004D062B" w:rsidP="00361261">
      <w:pPr>
        <w:ind w:left="720"/>
        <w:rPr>
          <w:lang w:val="bg-BG"/>
        </w:rPr>
      </w:pPr>
    </w:p>
    <w:p w14:paraId="3CB27B71" w14:textId="376A573D" w:rsidR="004D062B" w:rsidRPr="004D062B" w:rsidRDefault="004D062B" w:rsidP="00361261">
      <w:pPr>
        <w:ind w:left="720"/>
        <w:rPr>
          <w:lang w:val="bg-BG"/>
        </w:rPr>
      </w:pPr>
      <w:r w:rsidRPr="004D062B">
        <w:rPr>
          <w:lang w:val="bg-BG"/>
        </w:rPr>
        <w:t>Typeform събира данни чрез интерактивни и персонализирани формуляри. То ангажира потребителите с визуално привлекателни въпроси, като предоставя данните в лесен за анализ формат.</w:t>
      </w:r>
    </w:p>
    <w:p w14:paraId="263670A0" w14:textId="77777777" w:rsidR="004D062B" w:rsidRPr="004D062B" w:rsidRDefault="004D062B" w:rsidP="00361261">
      <w:pPr>
        <w:ind w:left="720"/>
        <w:rPr>
          <w:lang w:val="bg-BG"/>
        </w:rPr>
      </w:pPr>
    </w:p>
    <w:p w14:paraId="595272BC" w14:textId="0C4DECE4" w:rsidR="004D062B" w:rsidRDefault="004D062B" w:rsidP="00361261">
      <w:pPr>
        <w:ind w:left="720"/>
      </w:pPr>
      <w:r w:rsidRPr="004D062B">
        <w:rPr>
          <w:lang w:val="bg-BG"/>
        </w:rPr>
        <w:t>JotForm събира информация, като позволява на потребителите да създават и персонализират формуляри с различни типове въпроси. То съхранява и организира събраните данни, което улеснява достъпа и анализа им.</w:t>
      </w:r>
    </w:p>
    <w:p w14:paraId="4AE19AF9" w14:textId="194F412A" w:rsidR="00361261" w:rsidRDefault="00361261" w:rsidP="00361261">
      <w:pPr>
        <w:pStyle w:val="Heading3"/>
        <w:rPr>
          <w:lang w:val="bg-BG"/>
        </w:rPr>
      </w:pPr>
      <w:r>
        <w:t>A/B тестиран</w:t>
      </w:r>
    </w:p>
    <w:p w14:paraId="03C96F99" w14:textId="77777777" w:rsidR="00361261" w:rsidRPr="00361261" w:rsidRDefault="00361261" w:rsidP="00361261">
      <w:pPr>
        <w:rPr>
          <w:lang w:val="bg-BG"/>
        </w:rPr>
      </w:pPr>
    </w:p>
    <w:p w14:paraId="78B37C6B" w14:textId="26C4118A" w:rsidR="00361261" w:rsidRDefault="00361261" w:rsidP="00361261">
      <w:pPr>
        <w:ind w:firstLine="720"/>
      </w:pPr>
      <w:r>
        <w:t>A/B тестиране разделя потребителите на две или повече групи, като всяка вижда различна версия на една и съща страница или елемент. То събира данни за това как всяка версия се отразява на потребителското поведение, като сравнява резултатите за всяка група. Чрез A/B тестиране се определя кой вариант води до по-добро потребителско изживяване и по-висока ефективност на съдържанието.</w:t>
      </w:r>
    </w:p>
    <w:p w14:paraId="3B8A3F4C" w14:textId="77777777" w:rsidR="00361261" w:rsidRPr="00361261" w:rsidRDefault="00361261" w:rsidP="00361261">
      <w:pPr>
        <w:rPr>
          <w:lang w:val="bg-BG"/>
        </w:rPr>
      </w:pPr>
    </w:p>
    <w:p w14:paraId="41AB076C" w14:textId="06962C4D" w:rsidR="00361261" w:rsidRDefault="00361261" w:rsidP="00361261">
      <w:pPr>
        <w:ind w:left="720"/>
      </w:pPr>
      <w:r>
        <w:t>Facebook</w:t>
      </w:r>
      <w:r>
        <w:rPr>
          <w:lang w:val="bg-BG"/>
        </w:rPr>
        <w:t xml:space="preserve"> </w:t>
      </w:r>
      <w:r>
        <w:t>A/B тества различни версии на дизайн за бутоните, за да види коя версия води до по-голямо ангажиране на потребителите.</w:t>
      </w:r>
    </w:p>
    <w:p w14:paraId="594898A5" w14:textId="77777777" w:rsidR="00361261" w:rsidRDefault="00361261" w:rsidP="00361261">
      <w:pPr>
        <w:ind w:left="720"/>
      </w:pPr>
    </w:p>
    <w:p w14:paraId="5114C6AF" w14:textId="67D1F14A" w:rsidR="00361261" w:rsidRDefault="00361261" w:rsidP="00361261">
      <w:pPr>
        <w:ind w:left="720"/>
      </w:pPr>
      <w:r>
        <w:lastRenderedPageBreak/>
        <w:t>Amazon A/B тества различни цветове и текстове за своите бутони „Добави в количката“, за да определи кой вариант увеличава вероятността за покупка.</w:t>
      </w:r>
    </w:p>
    <w:p w14:paraId="25171220" w14:textId="77777777" w:rsidR="00361261" w:rsidRDefault="00361261" w:rsidP="00361261">
      <w:pPr>
        <w:ind w:left="720"/>
      </w:pPr>
    </w:p>
    <w:p w14:paraId="256F1839" w14:textId="7D224F8C" w:rsidR="00361261" w:rsidRDefault="00361261" w:rsidP="00361261">
      <w:pPr>
        <w:ind w:left="720"/>
        <w:rPr>
          <w:lang w:val="bg-BG"/>
        </w:rPr>
      </w:pPr>
      <w:r>
        <w:t>Netflix A/B тества препоръчваното съдържание на началната си страница, като представя различни филми и сериали, за да установи кой подбор увеличава вероятността потребителите да започнат ново предаване.</w:t>
      </w:r>
    </w:p>
    <w:p w14:paraId="682F78DE" w14:textId="77777777" w:rsidR="002636A1" w:rsidRDefault="002636A1" w:rsidP="004D062B">
      <w:pPr>
        <w:rPr>
          <w:lang w:val="bg-BG"/>
        </w:rPr>
      </w:pPr>
    </w:p>
    <w:p w14:paraId="43E23B60" w14:textId="590CA199" w:rsidR="0097716F" w:rsidRDefault="0097716F" w:rsidP="0097716F">
      <w:pPr>
        <w:pStyle w:val="Heading3"/>
        <w:rPr>
          <w:lang w:val="bg-BG"/>
        </w:rPr>
      </w:pPr>
      <w:r w:rsidRPr="0097716F">
        <w:rPr>
          <w:lang w:val="bg-BG"/>
        </w:rPr>
        <w:t>Проследяването на събития (Event Tracking)</w:t>
      </w:r>
    </w:p>
    <w:p w14:paraId="7586E6F9" w14:textId="77777777" w:rsidR="0097716F" w:rsidRPr="0097716F" w:rsidRDefault="0097716F" w:rsidP="0097716F">
      <w:pPr>
        <w:rPr>
          <w:lang w:val="bg-BG"/>
        </w:rPr>
      </w:pPr>
    </w:p>
    <w:p w14:paraId="1CB71846" w14:textId="77777777" w:rsidR="0097716F" w:rsidRPr="0097716F" w:rsidRDefault="0097716F" w:rsidP="0097716F">
      <w:pPr>
        <w:ind w:firstLine="720"/>
        <w:rPr>
          <w:lang w:val="bg-BG"/>
        </w:rPr>
      </w:pPr>
      <w:r w:rsidRPr="0097716F">
        <w:rPr>
          <w:lang w:val="bg-BG"/>
        </w:rPr>
        <w:t>Проследяването на събития (Event Tracking) събира данни за конкретни действия на потребителя в уебсайтове или приложения. То дефинира и измерва "събития," които представляват всяко взаимодействие на потребителя с определени елементи, като бутони, видеа, или линкове. Event Tracking предоставя подробна информация за това как потребителите взаимодействат със съдържанието и кои елементи привличат най-голямо внимание. Събраните данни помагат на бизнеса да оптимизира дизайна, функционалността и потребителското изживяване.</w:t>
      </w:r>
    </w:p>
    <w:p w14:paraId="372B077A" w14:textId="77777777" w:rsidR="0097716F" w:rsidRPr="0097716F" w:rsidRDefault="0097716F" w:rsidP="0097716F">
      <w:pPr>
        <w:rPr>
          <w:lang w:val="bg-BG"/>
        </w:rPr>
      </w:pPr>
    </w:p>
    <w:p w14:paraId="08CAA931" w14:textId="77777777" w:rsidR="0097716F" w:rsidRPr="0097716F" w:rsidRDefault="0097716F" w:rsidP="0097716F">
      <w:pPr>
        <w:rPr>
          <w:lang w:val="bg-BG"/>
        </w:rPr>
      </w:pPr>
      <w:r w:rsidRPr="0097716F">
        <w:rPr>
          <w:lang w:val="bg-BG"/>
        </w:rPr>
        <w:t>Проследяването на събития се прилага, като се определят ключови действия (събития) и се събират данни за тяхното изпълнение. Примерите включват броя кликвания върху бутон, продължителността на видеопреглед и честотата на добавяне на продукт в количката. След това тези данни се анализират, за да се разбере ефективността на елементите и да се направят промени, ако е необходимо.</w:t>
      </w:r>
    </w:p>
    <w:p w14:paraId="4F690AA7" w14:textId="77777777" w:rsidR="0097716F" w:rsidRPr="0097716F" w:rsidRDefault="0097716F" w:rsidP="0097716F">
      <w:pPr>
        <w:rPr>
          <w:lang w:val="bg-BG"/>
        </w:rPr>
      </w:pPr>
    </w:p>
    <w:p w14:paraId="0BCA959E" w14:textId="372B35D1" w:rsidR="0097716F" w:rsidRPr="0097716F" w:rsidRDefault="0097716F" w:rsidP="0097716F">
      <w:pPr>
        <w:rPr>
          <w:lang w:val="bg-BG"/>
        </w:rPr>
      </w:pPr>
      <w:r w:rsidRPr="0097716F">
        <w:rPr>
          <w:lang w:val="bg-BG"/>
        </w:rPr>
        <w:t>YouTube проследява събития като стартиране, паузиране и завършване на видеоклип, което помага за разбирането на ангажираността и за подобряване на предложенията за съдържание.</w:t>
      </w:r>
    </w:p>
    <w:p w14:paraId="75DA85EB" w14:textId="77777777" w:rsidR="0097716F" w:rsidRPr="0097716F" w:rsidRDefault="0097716F" w:rsidP="0097716F">
      <w:pPr>
        <w:rPr>
          <w:lang w:val="bg-BG"/>
        </w:rPr>
      </w:pPr>
    </w:p>
    <w:p w14:paraId="5B507910" w14:textId="2FF84DBF" w:rsidR="0097716F" w:rsidRPr="0097716F" w:rsidRDefault="0097716F" w:rsidP="0097716F">
      <w:pPr>
        <w:rPr>
          <w:lang w:val="bg-BG"/>
        </w:rPr>
      </w:pPr>
      <w:r w:rsidRPr="0097716F">
        <w:rPr>
          <w:lang w:val="bg-BG"/>
        </w:rPr>
        <w:t>Shopify проследява събития като добавяне на продукт в количката, извършване на плащане и разглеждане на промоции, което помага за оптимизиране на потребителското изживяване и увеличаване на продажбите.</w:t>
      </w:r>
    </w:p>
    <w:p w14:paraId="39413BD8" w14:textId="77777777" w:rsidR="0097716F" w:rsidRPr="0097716F" w:rsidRDefault="0097716F" w:rsidP="0097716F">
      <w:pPr>
        <w:rPr>
          <w:lang w:val="bg-BG"/>
        </w:rPr>
      </w:pPr>
    </w:p>
    <w:p w14:paraId="7ED29E25" w14:textId="42D853E5" w:rsidR="0097716F" w:rsidRDefault="0097716F" w:rsidP="0097716F">
      <w:r w:rsidRPr="0097716F">
        <w:rPr>
          <w:lang w:val="bg-BG"/>
        </w:rPr>
        <w:lastRenderedPageBreak/>
        <w:t>Spotify проследява събития като слушане на песен, добавяне на песен в плейлист и харесване, за да персонализира препоръките и да разбере предпочитанията на потребителите.</w:t>
      </w:r>
    </w:p>
    <w:p w14:paraId="04902D5A" w14:textId="77777777" w:rsidR="0019714B" w:rsidRPr="0019714B" w:rsidRDefault="0019714B" w:rsidP="0097716F"/>
    <w:p w14:paraId="6CA2ABBB" w14:textId="2BD92A1C" w:rsidR="005613F3" w:rsidRDefault="005613F3" w:rsidP="005613F3">
      <w:pPr>
        <w:pStyle w:val="Heading3"/>
      </w:pPr>
      <w:r>
        <w:t>Топлинните карти (Heatmaps)</w:t>
      </w:r>
    </w:p>
    <w:p w14:paraId="596F0B9F" w14:textId="77777777" w:rsidR="005613F3" w:rsidRDefault="005613F3" w:rsidP="005613F3">
      <w:pPr>
        <w:ind w:firstLine="720"/>
      </w:pPr>
    </w:p>
    <w:p w14:paraId="64215A32" w14:textId="29987937" w:rsidR="005613F3" w:rsidRDefault="005613F3" w:rsidP="005613F3">
      <w:pPr>
        <w:ind w:firstLine="720"/>
      </w:pPr>
      <w:r>
        <w:t>Топлинните карти (Heatmaps) визуализират взаимодействията на потребителите с уебсайтове или приложения, като показват къде потребителите кликат, скролват или задържат мишката си. Те представят данни в цветове, които обозначават интензивността на активността: по-горещите зони, обикновено оцветени в червено или жълто, показват най-активните области, докато по-хладните зони, оцветени в синьо или зелено, показват по-малко взаимодействие. Топлинните карти предоставят ценна информация за начина, по който потребителите се движат и взаимодействат с съдържанието, и помагат за оптимизиране на дизайна и разположението на елементите.</w:t>
      </w:r>
    </w:p>
    <w:p w14:paraId="6E8E22BA" w14:textId="77777777" w:rsidR="005613F3" w:rsidRDefault="005613F3" w:rsidP="005613F3"/>
    <w:p w14:paraId="5DD72F5B" w14:textId="77777777" w:rsidR="005613F3" w:rsidRDefault="005613F3" w:rsidP="005613F3">
      <w:r>
        <w:t>Топлинните карти се прилагат чрез специализирани инструменти, които проследяват действията на потребителите. Те събират данни за кликвания, скролиране и движения на мишката, след което генерират визуализации, които позволяват на анализаторите да видят кои части от страницата привлекат най-много внимание. Тези визуализации помагат на дизайнерите и маркетолозите да вземат информирани решения относно промените в дизайна и разположението на съдържанието.</w:t>
      </w:r>
    </w:p>
    <w:p w14:paraId="6C468048" w14:textId="77777777" w:rsidR="005613F3" w:rsidRDefault="005613F3" w:rsidP="005613F3"/>
    <w:p w14:paraId="67B4330E" w14:textId="4F0639DD" w:rsidR="005613F3" w:rsidRDefault="005613F3" w:rsidP="005613F3">
      <w:r>
        <w:t>Crazy Egg предоставя топлинни карти, които показват къде потребителите кликат на уебсайта. То помага на собствениците на сайтове да оптимизират разположението на бутони и линкове.</w:t>
      </w:r>
    </w:p>
    <w:p w14:paraId="07179C65" w14:textId="77777777" w:rsidR="005613F3" w:rsidRDefault="005613F3" w:rsidP="005613F3"/>
    <w:p w14:paraId="2FD78F48" w14:textId="621A4C74" w:rsidR="005613F3" w:rsidRDefault="005613F3" w:rsidP="005613F3">
      <w:r>
        <w:t>Hotjar генерира топлинни карти, които визуализират скролиране и кликове на страницата, позволявайки на анализаторите да разберат до каква степен потребителите взаимодействат с различни елементи.</w:t>
      </w:r>
    </w:p>
    <w:p w14:paraId="7BA086A8" w14:textId="77777777" w:rsidR="005613F3" w:rsidRDefault="005613F3" w:rsidP="005613F3"/>
    <w:p w14:paraId="056AA8C8" w14:textId="573E19C7" w:rsidR="005613F3" w:rsidRPr="005613F3" w:rsidRDefault="005613F3" w:rsidP="005613F3">
      <w:r>
        <w:t xml:space="preserve">Mouseflow проследява движенията на мишката и кликванията, за да създаде топлинни карти, които показват как потребителите се движат по страницата. Това </w:t>
      </w:r>
      <w:r>
        <w:lastRenderedPageBreak/>
        <w:t>помага за откриване на проблемни области и за оптимизация на потребителското изживяване.</w:t>
      </w:r>
    </w:p>
    <w:p w14:paraId="64BE5AEC" w14:textId="77777777" w:rsidR="00930AF3" w:rsidRPr="0097716F" w:rsidRDefault="00930AF3" w:rsidP="0097716F">
      <w:pPr>
        <w:rPr>
          <w:lang w:val="bg-BG"/>
        </w:rPr>
      </w:pPr>
    </w:p>
    <w:p w14:paraId="010E5D66" w14:textId="77777777" w:rsidR="00B945B8" w:rsidRDefault="00B945B8" w:rsidP="002A4A20">
      <w:pPr>
        <w:ind w:left="720"/>
        <w:rPr>
          <w:lang w:val="bg-BG"/>
        </w:rPr>
      </w:pPr>
    </w:p>
    <w:p w14:paraId="6E393D5A" w14:textId="77777777" w:rsidR="00B945B8" w:rsidRDefault="00B945B8" w:rsidP="002A4A20">
      <w:pPr>
        <w:ind w:left="720"/>
        <w:rPr>
          <w:lang w:val="bg-BG"/>
        </w:rPr>
      </w:pPr>
    </w:p>
    <w:p w14:paraId="3079DE10" w14:textId="77777777" w:rsidR="00B945B8" w:rsidRDefault="00B945B8" w:rsidP="002A4A20">
      <w:pPr>
        <w:ind w:left="720"/>
        <w:rPr>
          <w:lang w:val="bg-BG"/>
        </w:rPr>
      </w:pPr>
    </w:p>
    <w:p w14:paraId="5B910101" w14:textId="77777777" w:rsidR="00B945B8" w:rsidRPr="00C2185A" w:rsidRDefault="00B945B8" w:rsidP="002A4A20">
      <w:pPr>
        <w:ind w:left="720"/>
        <w:rPr>
          <w:lang w:val="bg-BG"/>
        </w:rPr>
      </w:pPr>
    </w:p>
    <w:p w14:paraId="5625EEDC" w14:textId="234EDFE0" w:rsidR="00253318" w:rsidRDefault="00253318" w:rsidP="00253318">
      <w:pPr>
        <w:pStyle w:val="Heading2"/>
      </w:pPr>
      <w:r>
        <w:rPr>
          <w:lang w:val="bg-BG"/>
        </w:rPr>
        <w:t>Сервиз за препоръки(</w:t>
      </w:r>
      <w:r>
        <w:t>Volts-recomendations</w:t>
      </w:r>
      <w:r>
        <w:rPr>
          <w:lang w:val="bg-BG"/>
        </w:rPr>
        <w:t>)</w:t>
      </w:r>
    </w:p>
    <w:p w14:paraId="2F61D3D3" w14:textId="0D300731" w:rsidR="00253318" w:rsidRDefault="00253318" w:rsidP="00253318">
      <w:pPr>
        <w:rPr>
          <w:lang w:val="bg-BG"/>
        </w:rPr>
      </w:pPr>
      <w:r>
        <w:tab/>
      </w:r>
    </w:p>
    <w:p w14:paraId="768854F1" w14:textId="715845E0" w:rsidR="00253318" w:rsidRDefault="00253318" w:rsidP="00253318">
      <w:pPr>
        <w:rPr>
          <w:lang w:val="bg-BG"/>
        </w:rPr>
      </w:pPr>
      <w:r>
        <w:rPr>
          <w:lang w:val="bg-BG"/>
        </w:rPr>
        <w:tab/>
        <w:t>Сервиза за препоръки служи за анализиране, изчисляване и връщане на бизнес ориентирани препоръки на клиента. Целта на сервиза е да бъде полезен на крайния потребител, като му препоръчва добри практики и централизирани съвети относно неговата продукция и разходи.</w:t>
      </w:r>
    </w:p>
    <w:p w14:paraId="04A589A0" w14:textId="3F54223A" w:rsidR="00253318" w:rsidRDefault="00253318" w:rsidP="00253318">
      <w:pPr>
        <w:pStyle w:val="Heading3"/>
        <w:rPr>
          <w:lang w:val="bg-BG"/>
        </w:rPr>
      </w:pPr>
      <w:r>
        <w:rPr>
          <w:lang w:val="bg-BG"/>
        </w:rPr>
        <w:t>Технология</w:t>
      </w:r>
    </w:p>
    <w:p w14:paraId="50BD893B" w14:textId="12468C01" w:rsidR="00253318" w:rsidRDefault="00253318" w:rsidP="00253318">
      <w:pPr>
        <w:rPr>
          <w:lang w:val="bg-BG"/>
        </w:rPr>
      </w:pPr>
      <w:r>
        <w:rPr>
          <w:lang w:val="bg-BG"/>
        </w:rPr>
        <w:tab/>
      </w:r>
    </w:p>
    <w:p w14:paraId="70F1B7DE" w14:textId="56EC3B9A" w:rsidR="00253318" w:rsidRPr="003C43F5" w:rsidRDefault="00253318" w:rsidP="003C43F5">
      <w:r>
        <w:rPr>
          <w:lang w:val="bg-BG"/>
        </w:rPr>
        <w:tab/>
        <w:t>Технологията зад имплементацията</w:t>
      </w:r>
    </w:p>
    <w:p w14:paraId="47275141" w14:textId="77777777" w:rsidR="001D4425" w:rsidRDefault="001D4425" w:rsidP="001D4425">
      <w:pPr>
        <w:rPr>
          <w:lang w:val="bg-BG"/>
        </w:rPr>
      </w:pPr>
    </w:p>
    <w:p w14:paraId="422E239C" w14:textId="77777777" w:rsidR="001D4425" w:rsidRDefault="001D4425" w:rsidP="001D4425">
      <w:pPr>
        <w:rPr>
          <w:lang w:val="bg-BG"/>
        </w:rPr>
      </w:pPr>
    </w:p>
    <w:p w14:paraId="079A12E0" w14:textId="77777777" w:rsidR="001D4425" w:rsidRDefault="001D4425" w:rsidP="001D4425">
      <w:pPr>
        <w:pStyle w:val="Heading3"/>
        <w:rPr>
          <w:lang w:val="bg-BG"/>
        </w:rPr>
      </w:pPr>
      <w:r>
        <w:rPr>
          <w:lang w:val="bg-BG"/>
        </w:rPr>
        <w:t>Изкуствен интелект</w:t>
      </w:r>
    </w:p>
    <w:p w14:paraId="3E1A975D" w14:textId="1D2D9D5C" w:rsidR="001D4425" w:rsidRPr="001D4425" w:rsidRDefault="001D4425" w:rsidP="001D4425">
      <w:pPr>
        <w:rPr>
          <w:lang w:val="bg-BG"/>
        </w:rPr>
      </w:pPr>
      <w:r>
        <w:rPr>
          <w:lang w:val="bg-BG"/>
        </w:rPr>
        <w:tab/>
      </w:r>
    </w:p>
    <w:p w14:paraId="3CD2D8BE" w14:textId="77777777" w:rsidR="001D4425" w:rsidRPr="001D4425" w:rsidRDefault="001D4425" w:rsidP="001D4425">
      <w:pPr>
        <w:ind w:firstLine="720"/>
        <w:rPr>
          <w:lang w:val="bg-BG"/>
        </w:rPr>
      </w:pPr>
      <w:r w:rsidRPr="001D4425">
        <w:rPr>
          <w:lang w:val="bg-BG"/>
        </w:rPr>
        <w:t>Ollama е платформа с отворен код, създадена с цел да улесни използването на големи езикови модели (LLMs) на локални машини. Тя е разработена с акцент върху лесната инсталация и опростено управление на модели като Llama 2, Mistral и други. Ollama е насочена към разработчици, изследователи и ентусиасти, които искат локален контрол върху AI моделите си за задачи като генериране на текст, анализ на настроения или дори кодиране. Платформата е създадена с цел да бъде леснодостъпна и сигурна, като всички операции се изпълняват локално, без необходимост от облачни услуги, което предпазва потребителските данни и намалява разходите за използване на облачни ресурси.</w:t>
      </w:r>
    </w:p>
    <w:p w14:paraId="7FD1C1CB" w14:textId="77777777" w:rsidR="001D4425" w:rsidRPr="001D4425" w:rsidRDefault="001D4425" w:rsidP="001D4425">
      <w:pPr>
        <w:rPr>
          <w:lang w:val="bg-BG"/>
        </w:rPr>
      </w:pPr>
    </w:p>
    <w:p w14:paraId="319A765E" w14:textId="29C7C12A" w:rsidR="001D4425" w:rsidRPr="00C30038" w:rsidRDefault="001D4425" w:rsidP="00C30038">
      <w:pPr>
        <w:rPr>
          <w:lang w:val="bg-BG"/>
        </w:rPr>
      </w:pPr>
      <w:r w:rsidRPr="001D4425">
        <w:rPr>
          <w:lang w:val="bg-BG"/>
        </w:rPr>
        <w:t>Ollama се инсталира лесно на Linux сървъри чрез проста командна линия</w:t>
      </w:r>
      <w:r w:rsidR="00C30038">
        <w:t>.</w:t>
      </w:r>
      <w:r w:rsidR="00C30038">
        <w:rPr>
          <w:lang w:val="bg-BG"/>
        </w:rPr>
        <w:t xml:space="preserve"> За целите на поетка е стартирана на същата </w:t>
      </w:r>
      <w:r w:rsidR="00C30038">
        <w:t>Linux</w:t>
      </w:r>
      <w:r w:rsidR="00C30038">
        <w:rPr>
          <w:lang w:val="bg-BG"/>
        </w:rPr>
        <w:t xml:space="preserve"> машина както и всички контейнери. Самата </w:t>
      </w:r>
      <w:r w:rsidR="00C30038">
        <w:rPr>
          <w:lang w:val="bg-BG"/>
        </w:rPr>
        <w:lastRenderedPageBreak/>
        <w:t xml:space="preserve">инстанция на изкуствения интелект отнема 4 гигабайта от оперативната памет на машината, както и 90 гигабайта от пространство на харддиска. </w:t>
      </w:r>
    </w:p>
    <w:p w14:paraId="0DBBC021" w14:textId="77777777" w:rsidR="001D4425" w:rsidRPr="001D4425" w:rsidRDefault="001D4425" w:rsidP="001D4425">
      <w:pPr>
        <w:rPr>
          <w:lang w:val="bg-BG"/>
        </w:rPr>
      </w:pPr>
    </w:p>
    <w:p w14:paraId="76C66C81" w14:textId="77777777" w:rsidR="001D4425" w:rsidRPr="001D4425" w:rsidRDefault="001D4425" w:rsidP="001D4425">
      <w:pPr>
        <w:rPr>
          <w:lang w:val="bg-BG"/>
        </w:rPr>
      </w:pPr>
      <w:r w:rsidRPr="001D4425">
        <w:rPr>
          <w:lang w:val="bg-BG"/>
        </w:rPr>
        <w:t>Предимството на Ollama пред конкурентите като OpenAI е именно в това, че работи локално, което гарантира по-голяма сигурност на данните и елиминира зависимостта от външни сървъри. Докато OpenAI, с модели като GPT-4, е по-мощна платформа, тя изисква свързване към облак и често е по-скъпа, особено за по-малки компании. Ollama, от своя страна, предоставя по-достъпно решение, особено за потребители, които не разполагат с високопроизводителен хардуер или големи бюджети за облачни услуги.</w:t>
      </w:r>
    </w:p>
    <w:p w14:paraId="353D8BBF" w14:textId="77777777" w:rsidR="001D4425" w:rsidRPr="001D4425" w:rsidRDefault="001D4425" w:rsidP="001D4425">
      <w:pPr>
        <w:rPr>
          <w:lang w:val="bg-BG"/>
        </w:rPr>
      </w:pPr>
    </w:p>
    <w:p w14:paraId="1526F408" w14:textId="77777777" w:rsidR="001D4425" w:rsidRPr="006A1A4F" w:rsidRDefault="001D4425" w:rsidP="001D4425">
      <w:pPr>
        <w:rPr>
          <w:lang w:val="bg-BG"/>
        </w:rPr>
      </w:pPr>
      <w:r w:rsidRPr="001D4425">
        <w:rPr>
          <w:lang w:val="bg-BG"/>
        </w:rPr>
        <w:t>Сред конкурентите на Ollama са и по-леки AI платформи като BERT и други модели с ниски хардуерни изисквания, но те често се нуждаят от повече ресурси и по-сложна настройка. Ollama предоставя по-лесна инсталация и използване, особено за по-неопитни потребители.</w:t>
      </w:r>
    </w:p>
    <w:p w14:paraId="1FE74DA2" w14:textId="77777777" w:rsidR="001D4425" w:rsidRPr="00C30038" w:rsidRDefault="001D4425" w:rsidP="001D4425"/>
    <w:p w14:paraId="1BE6CF1B" w14:textId="144C40B0" w:rsidR="001D4425" w:rsidRDefault="00982FEB" w:rsidP="001D4425">
      <w:r>
        <w:rPr>
          <w:noProof/>
          <w:lang w:val="bg-BG"/>
        </w:rPr>
        <w:lastRenderedPageBreak/>
        <w:drawing>
          <wp:inline distT="0" distB="0" distL="0" distR="0" wp14:anchorId="35380C1D" wp14:editId="0AD5F420">
            <wp:extent cx="5935980" cy="4716780"/>
            <wp:effectExtent l="0" t="0" r="7620" b="7620"/>
            <wp:docPr id="159070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4716780"/>
                    </a:xfrm>
                    <a:prstGeom prst="rect">
                      <a:avLst/>
                    </a:prstGeom>
                    <a:noFill/>
                    <a:ln>
                      <a:noFill/>
                    </a:ln>
                  </pic:spPr>
                </pic:pic>
              </a:graphicData>
            </a:graphic>
          </wp:inline>
        </w:drawing>
      </w:r>
    </w:p>
    <w:p w14:paraId="13B6848E" w14:textId="31561934" w:rsidR="00982FEB" w:rsidRPr="00982FEB" w:rsidRDefault="00982FEB" w:rsidP="006D58DE">
      <w:pPr>
        <w:jc w:val="center"/>
        <w:rPr>
          <w:lang w:val="bg-BG"/>
        </w:rPr>
      </w:pPr>
      <w:r>
        <w:rPr>
          <w:lang w:val="bg-BG"/>
        </w:rPr>
        <w:t xml:space="preserve">Фиг. НЙД. Оценка и сравнение на изкуствения интелект </w:t>
      </w:r>
      <w:r>
        <w:t>Llama</w:t>
      </w:r>
      <w:r>
        <w:rPr>
          <w:lang w:val="bg-BG"/>
        </w:rPr>
        <w:t xml:space="preserve"> по критерий свързани с текст и изображения, спрямо други модели изработени от </w:t>
      </w:r>
      <w:r w:rsidR="006D58DE">
        <w:t xml:space="preserve">Google </w:t>
      </w:r>
      <w:r w:rsidR="006D58DE">
        <w:rPr>
          <w:lang w:val="bg-BG"/>
        </w:rPr>
        <w:t xml:space="preserve">и </w:t>
      </w:r>
      <w:r w:rsidR="006D58DE">
        <w:t>OpenAI</w:t>
      </w:r>
      <w:r>
        <w:rPr>
          <w:lang w:val="bg-BG"/>
        </w:rPr>
        <w:t>.</w:t>
      </w:r>
    </w:p>
    <w:p w14:paraId="5CEC21DA" w14:textId="274336A5" w:rsidR="006D58DE" w:rsidRPr="006D58DE" w:rsidRDefault="00982FEB" w:rsidP="006D58DE">
      <w:pPr>
        <w:jc w:val="center"/>
        <w:rPr>
          <w:lang w:val="bg-BG"/>
        </w:rPr>
      </w:pPr>
      <w:r>
        <w:rPr>
          <w:noProof/>
          <w:lang w:val="bg-BG"/>
        </w:rPr>
        <w:lastRenderedPageBreak/>
        <w:drawing>
          <wp:inline distT="0" distB="0" distL="0" distR="0" wp14:anchorId="569F1C57" wp14:editId="4062013A">
            <wp:extent cx="5935980" cy="5684520"/>
            <wp:effectExtent l="0" t="0" r="7620" b="0"/>
            <wp:docPr id="1982879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5684520"/>
                    </a:xfrm>
                    <a:prstGeom prst="rect">
                      <a:avLst/>
                    </a:prstGeom>
                    <a:noFill/>
                    <a:ln>
                      <a:noFill/>
                    </a:ln>
                  </pic:spPr>
                </pic:pic>
              </a:graphicData>
            </a:graphic>
          </wp:inline>
        </w:drawing>
      </w:r>
      <w:r w:rsidR="00253318">
        <w:rPr>
          <w:lang w:val="bg-BG"/>
        </w:rPr>
        <w:tab/>
      </w:r>
      <w:r w:rsidR="006D58DE">
        <w:rPr>
          <w:lang w:val="bg-BG"/>
        </w:rPr>
        <w:t xml:space="preserve">Фиг. НЙД. Оценка и сравнение на изкуствения интелект </w:t>
      </w:r>
      <w:r w:rsidR="006D58DE">
        <w:t>Llama</w:t>
      </w:r>
      <w:r w:rsidR="006D58DE">
        <w:rPr>
          <w:lang w:val="bg-BG"/>
        </w:rPr>
        <w:t xml:space="preserve"> по критерий свързани с </w:t>
      </w:r>
      <w:r w:rsidR="004E3BD4" w:rsidRPr="004E3BD4">
        <w:rPr>
          <w:lang w:val="bg-BG"/>
        </w:rPr>
        <w:t>конкретни задачи като общи знания, разсъждения, математика, използване на инструменти и многоезични умения.</w:t>
      </w:r>
      <w:r w:rsidR="006D58DE">
        <w:rPr>
          <w:lang w:val="bg-BG"/>
        </w:rPr>
        <w:t xml:space="preserve">, спрямо други модели изработени от </w:t>
      </w:r>
      <w:r w:rsidR="006D58DE">
        <w:t>Google</w:t>
      </w:r>
      <w:r w:rsidR="006D58DE">
        <w:rPr>
          <w:lang w:val="bg-BG"/>
        </w:rPr>
        <w:t>.</w:t>
      </w:r>
    </w:p>
    <w:p w14:paraId="17F6436C" w14:textId="77777777" w:rsidR="00982FEB" w:rsidRDefault="00982FEB" w:rsidP="00253318">
      <w:pPr>
        <w:rPr>
          <w:lang w:val="bg-BG"/>
        </w:rPr>
      </w:pPr>
    </w:p>
    <w:p w14:paraId="4FBE4C5B" w14:textId="77777777" w:rsidR="004E3BD4" w:rsidRDefault="004E3BD4" w:rsidP="00253318">
      <w:pPr>
        <w:rPr>
          <w:lang w:val="bg-BG"/>
        </w:rPr>
      </w:pPr>
    </w:p>
    <w:p w14:paraId="31517A81" w14:textId="77777777" w:rsidR="004E3BD4" w:rsidRDefault="004E3BD4" w:rsidP="00253318">
      <w:pPr>
        <w:rPr>
          <w:lang w:val="bg-BG"/>
        </w:rPr>
      </w:pPr>
    </w:p>
    <w:p w14:paraId="1F47B2A3" w14:textId="77777777" w:rsidR="004E3BD4" w:rsidRPr="00E441AE" w:rsidRDefault="004E3BD4" w:rsidP="00253318"/>
    <w:p w14:paraId="7E95C6A3" w14:textId="77777777" w:rsidR="003C43F5" w:rsidRDefault="003C43F5" w:rsidP="006A1A4F"/>
    <w:p w14:paraId="7C26D1E2" w14:textId="52F26502" w:rsidR="003C43F5" w:rsidRDefault="003C43F5" w:rsidP="003C43F5">
      <w:pPr>
        <w:pStyle w:val="Heading3"/>
      </w:pPr>
      <w:r>
        <w:rPr>
          <w:lang w:val="bg-BG"/>
        </w:rPr>
        <w:lastRenderedPageBreak/>
        <w:t>Имплементация</w:t>
      </w:r>
      <w:r w:rsidR="00253318">
        <w:rPr>
          <w:lang w:val="bg-BG"/>
        </w:rPr>
        <w:tab/>
      </w:r>
    </w:p>
    <w:p w14:paraId="0CE118CA" w14:textId="77777777" w:rsidR="003C43F5" w:rsidRPr="003C43F5" w:rsidRDefault="003C43F5" w:rsidP="003C43F5"/>
    <w:p w14:paraId="6E49D97B" w14:textId="3FB77596" w:rsidR="006A1A4F" w:rsidRDefault="00253318" w:rsidP="003C43F5">
      <w:pPr>
        <w:ind w:firstLine="720"/>
      </w:pPr>
      <w:r>
        <w:rPr>
          <w:lang w:val="bg-BG"/>
        </w:rPr>
        <w:t xml:space="preserve">Имплементацията на сервиза за препоръки разчита главно на изкуствения интелект разгледан в предишния сервиз, както и на специализираната библиотека </w:t>
      </w:r>
      <w:r>
        <w:t>lang</w:t>
      </w:r>
      <w:r w:rsidR="006A1A4F">
        <w:t>Chain</w:t>
      </w:r>
      <w:r>
        <w:t>4j.</w:t>
      </w:r>
      <w:r w:rsidR="0065100A" w:rsidRPr="0065100A">
        <w:t xml:space="preserve"> </w:t>
      </w:r>
      <w:r w:rsidR="006A1A4F">
        <w:t xml:space="preserve">LangChain4J е </w:t>
      </w:r>
      <w:r w:rsidR="006A1A4F" w:rsidRPr="004E3BD4">
        <w:t>библиотека за изкуствен интелект, създадена през 2023 година, като отговор на нуждата от подобна платформа за Java разработчици. Тя е вдъхновена от LangChain, популярна библиотека за Python, и има за цел да интегрира големи езикови модели (LLMs) и други AI технологии в Java приложения. Основната й роля е да свързва различни компоненти като LLM модели, текстови делители,</w:t>
      </w:r>
      <w:r w:rsidR="006A1A4F">
        <w:t xml:space="preserve"> изходни парсери и векторни хранилища, позволявайки създаването на персонализирани AI решения с минимален код.</w:t>
      </w:r>
    </w:p>
    <w:p w14:paraId="203E79E8" w14:textId="77777777" w:rsidR="006A1A4F" w:rsidRDefault="006A1A4F" w:rsidP="006A1A4F">
      <w:r>
        <w:t>LangChain4J предлага лесни за използване интерфейси и абстракции за работа с LLMs и поддържа интеграция с над 15 доставчика на AI модели, както и с много хранилища за векторно търсене и текстови модели. Разработчиците могат да създават приложения с поддръжка на обработка на естествен език и генеративен AI, както и да работят с мултимодални данни (текст и изображения).</w:t>
      </w:r>
    </w:p>
    <w:p w14:paraId="40D2A4DC" w14:textId="77777777" w:rsidR="006A1A4F" w:rsidRDefault="006A1A4F" w:rsidP="006A1A4F">
      <w:r>
        <w:t>Сред предимствата на LangChain4J е фактът, че предоставя високо ниво на абстракция, което прави работата с LLM по-лесна за разработчиците, като скрива сложността на комуникацията с AI модели. Също така библиотеката предлага интеграция с Java фреймуърци като Spring Boot и Quarkus, което я прави подходяща за различни Java среди.</w:t>
      </w:r>
    </w:p>
    <w:p w14:paraId="0E26062D" w14:textId="77777777" w:rsidR="006A1A4F" w:rsidRDefault="006A1A4F" w:rsidP="006A1A4F">
      <w:r>
        <w:t>Конкурентни платформи като Haystack и LlamaIndex също предлагат подобни функционалности, но LangChain4J се откроява с по-добра съвместимост за Java и разширена поддръжка на различни модели и хранилища. Един недостатък, според някои разработчици, може да бъде, че библиотеката все още е в активна разработка и не всички функционалности са напълно завършени.</w:t>
      </w:r>
    </w:p>
    <w:p w14:paraId="6786D2BB" w14:textId="0B2057FF" w:rsidR="0065100A" w:rsidRDefault="006A1A4F" w:rsidP="006A1A4F">
      <w:pPr>
        <w:rPr>
          <w:lang w:val="bg-BG"/>
        </w:rPr>
      </w:pPr>
      <w:r>
        <w:t>LangChain4J е идеална за разработчиците, които искат да създават AI приложения с Java без да навлизат в Python или други езици, и да използват AI услуги за специфични бизнес нужди.</w:t>
      </w:r>
      <w:r>
        <w:rPr>
          <w:lang w:val="bg-BG"/>
        </w:rPr>
        <w:t xml:space="preserve"> Точно затова е подбрана за използване в проекта. Библиотеката работи перфектно с </w:t>
      </w:r>
      <w:r>
        <w:t xml:space="preserve">Spring </w:t>
      </w:r>
      <w:r>
        <w:rPr>
          <w:lang w:val="bg-BG"/>
        </w:rPr>
        <w:t xml:space="preserve">екосистемата която е избрана за проекта. Така лесно се имплементира абстрактен слой помежду клиента, неговите данни и изкуствения интелект. Нужна е този абстрактен слой, тъй като трябва безопасно да предадем само клиентските данни и нищо повече. Внимателно се постъпва когато всичките клиентски данни са в една база от данни и ги дели само един </w:t>
      </w:r>
      <w:r w:rsidRPr="006A1A4F">
        <w:rPr>
          <w:lang w:val="bg-BG"/>
        </w:rPr>
        <w:t xml:space="preserve">идентификационен </w:t>
      </w:r>
      <w:r>
        <w:rPr>
          <w:lang w:val="bg-BG"/>
        </w:rPr>
        <w:t>номер. При липсата на подобен абстрактен слой, изкуствения интелект няма да открие разлика помежду данните на един и друг клиент. Затова употребата на междинен слой служи за ограничаване ресурсите на клиента.</w:t>
      </w:r>
    </w:p>
    <w:p w14:paraId="0CC23282" w14:textId="4CE7977E" w:rsidR="001D4425" w:rsidRDefault="00E441AE" w:rsidP="006A1A4F">
      <w:pPr>
        <w:rPr>
          <w:lang w:val="bg-BG"/>
        </w:rPr>
      </w:pPr>
      <w:r w:rsidRPr="00E441AE">
        <w:rPr>
          <w:noProof/>
          <w:lang w:val="bg-BG"/>
        </w:rPr>
        <w:lastRenderedPageBreak/>
        <w:drawing>
          <wp:inline distT="0" distB="0" distL="0" distR="0" wp14:anchorId="6BABA66C" wp14:editId="4FFB5C9F">
            <wp:extent cx="5943600" cy="2855595"/>
            <wp:effectExtent l="0" t="0" r="0" b="1905"/>
            <wp:docPr id="72271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16970" name=""/>
                    <pic:cNvPicPr/>
                  </pic:nvPicPr>
                  <pic:blipFill>
                    <a:blip r:embed="rId24"/>
                    <a:stretch>
                      <a:fillRect/>
                    </a:stretch>
                  </pic:blipFill>
                  <pic:spPr>
                    <a:xfrm>
                      <a:off x="0" y="0"/>
                      <a:ext cx="5943600" cy="2855595"/>
                    </a:xfrm>
                    <a:prstGeom prst="rect">
                      <a:avLst/>
                    </a:prstGeom>
                  </pic:spPr>
                </pic:pic>
              </a:graphicData>
            </a:graphic>
          </wp:inline>
        </w:drawing>
      </w:r>
    </w:p>
    <w:p w14:paraId="414A0BCB" w14:textId="0D3F57FD" w:rsidR="001D4425" w:rsidRDefault="00E441AE" w:rsidP="00E441AE">
      <w:pPr>
        <w:jc w:val="center"/>
      </w:pPr>
      <w:r>
        <w:rPr>
          <w:lang w:val="bg-BG"/>
        </w:rPr>
        <w:t>Фиг. ККЛ. Структура на микро сервиза отговорен за препоръки. Възпроизведен като блок диаграма.</w:t>
      </w:r>
    </w:p>
    <w:p w14:paraId="25A30CEE" w14:textId="7E5C5FAA" w:rsidR="00E72EBE" w:rsidRPr="00E72EBE" w:rsidRDefault="003C43F5" w:rsidP="00E441AE">
      <w:pPr>
        <w:jc w:val="center"/>
      </w:pPr>
      <w:r w:rsidRPr="003C43F5">
        <w:rPr>
          <w:noProof/>
        </w:rPr>
        <w:drawing>
          <wp:inline distT="0" distB="0" distL="0" distR="0" wp14:anchorId="38CEF325" wp14:editId="0E8F57F1">
            <wp:extent cx="5943600" cy="2603500"/>
            <wp:effectExtent l="0" t="0" r="0" b="6350"/>
            <wp:docPr id="465427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7860" name=""/>
                    <pic:cNvPicPr/>
                  </pic:nvPicPr>
                  <pic:blipFill>
                    <a:blip r:embed="rId25"/>
                    <a:stretch>
                      <a:fillRect/>
                    </a:stretch>
                  </pic:blipFill>
                  <pic:spPr>
                    <a:xfrm>
                      <a:off x="0" y="0"/>
                      <a:ext cx="5943600" cy="2603500"/>
                    </a:xfrm>
                    <a:prstGeom prst="rect">
                      <a:avLst/>
                    </a:prstGeom>
                  </pic:spPr>
                </pic:pic>
              </a:graphicData>
            </a:graphic>
          </wp:inline>
        </w:drawing>
      </w:r>
    </w:p>
    <w:p w14:paraId="160C522F" w14:textId="08C5B90B" w:rsidR="00E72EBE" w:rsidRDefault="00E72EBE" w:rsidP="00E72EBE">
      <w:pPr>
        <w:jc w:val="center"/>
      </w:pPr>
      <w:r>
        <w:rPr>
          <w:lang w:val="bg-BG"/>
        </w:rPr>
        <w:t xml:space="preserve">Фиг. ККЛ. Структура на микро сервиза отговорен за препоръки. Възпроизведен като </w:t>
      </w:r>
      <w:r w:rsidRPr="00E72EBE">
        <w:rPr>
          <w:lang w:val="bg-BG"/>
        </w:rPr>
        <w:t>диаграма на последователността</w:t>
      </w:r>
      <w:r>
        <w:rPr>
          <w:lang w:val="bg-BG"/>
        </w:rPr>
        <w:t>.</w:t>
      </w:r>
    </w:p>
    <w:p w14:paraId="11952D38" w14:textId="77777777" w:rsidR="00E441AE" w:rsidRPr="00E441AE" w:rsidRDefault="00E441AE" w:rsidP="00E441AE">
      <w:pPr>
        <w:jc w:val="center"/>
        <w:rPr>
          <w:lang w:val="bg-BG"/>
        </w:rPr>
      </w:pPr>
    </w:p>
    <w:p w14:paraId="066C9669" w14:textId="77777777" w:rsidR="001D4425" w:rsidRDefault="001D4425" w:rsidP="006A1A4F">
      <w:pPr>
        <w:rPr>
          <w:lang w:val="bg-BG"/>
        </w:rPr>
      </w:pPr>
    </w:p>
    <w:p w14:paraId="1D63CE60" w14:textId="77777777" w:rsidR="006A1A4F" w:rsidRDefault="006A1A4F" w:rsidP="006A1A4F"/>
    <w:p w14:paraId="5E4F99E1" w14:textId="77777777" w:rsidR="006A1A4F" w:rsidRPr="001D4425" w:rsidRDefault="006A1A4F" w:rsidP="0065100A">
      <w:pPr>
        <w:rPr>
          <w:lang w:val="bg-BG"/>
        </w:rPr>
      </w:pPr>
    </w:p>
    <w:p w14:paraId="5D3B5F99" w14:textId="77777777" w:rsidR="006A1A4F" w:rsidRDefault="006A1A4F" w:rsidP="0065100A"/>
    <w:p w14:paraId="333E2230" w14:textId="77777777" w:rsidR="006A1A4F" w:rsidRDefault="006A1A4F" w:rsidP="0065100A"/>
    <w:p w14:paraId="62CD5302" w14:textId="77777777" w:rsidR="006A1A4F" w:rsidRDefault="006A1A4F" w:rsidP="0065100A"/>
    <w:p w14:paraId="7B662A30" w14:textId="77777777" w:rsidR="006A1A4F" w:rsidRDefault="006A1A4F" w:rsidP="0065100A"/>
    <w:p w14:paraId="13B2D217" w14:textId="77777777" w:rsidR="006A1A4F" w:rsidRDefault="006A1A4F" w:rsidP="0065100A"/>
    <w:p w14:paraId="030F8C7D" w14:textId="77777777" w:rsidR="006A1A4F" w:rsidRDefault="006A1A4F" w:rsidP="0065100A"/>
    <w:p w14:paraId="7810FA85" w14:textId="77777777" w:rsidR="006A1A4F" w:rsidRDefault="006A1A4F" w:rsidP="0065100A"/>
    <w:p w14:paraId="21C68A1C" w14:textId="068D5C0C" w:rsidR="0065100A" w:rsidRDefault="0065100A" w:rsidP="0065100A">
      <w:r>
        <w:t>Apache Log4j е популярна библиотека с отворен код, използвана основно в Java приложения за регистриране на системни поведения и събития. Тя е разработена през 1996 г. и широко се прилага както в малки, така и в големи проекти. Нейната цел е да улавя важни данни по време на изпълнение на приложенията за нуждите на дебъгинг, мониторинг и анализ. Тя използва йерархична структура на логерите, което позволява гъвкавост при регистриране на различни части от приложението. Log4j поддържа различни формати за изход и множество места за запис на логовете, включително файлове, бази данни и мрежови сокети.</w:t>
      </w:r>
    </w:p>
    <w:p w14:paraId="58AD26AB" w14:textId="77777777" w:rsidR="0065100A" w:rsidRDefault="0065100A" w:rsidP="0065100A"/>
    <w:p w14:paraId="05B14771" w14:textId="77777777" w:rsidR="0065100A" w:rsidRDefault="0065100A" w:rsidP="0065100A">
      <w:r>
        <w:t>Основните предимства на Log4j включват нейната ефективност, мащабируемост и гъвкавост, които позволяват на разработчиците бързо да диагностицират проблеми, по-лесно да поддържат приложенията и да оптимизират производителността. Въпреки това, както всяка логинг система, Log4j добавя известен товар на приложението, особено ако не е правилно конфигурирана. Лошо написан код за регистриране може да доведе до намаляване на производителността или ненужна сложност.</w:t>
      </w:r>
    </w:p>
    <w:p w14:paraId="7D0E5AF1" w14:textId="77777777" w:rsidR="0065100A" w:rsidRDefault="0065100A" w:rsidP="0065100A"/>
    <w:p w14:paraId="2AC3C5CA" w14:textId="77777777" w:rsidR="0065100A" w:rsidRDefault="0065100A" w:rsidP="0065100A">
      <w:r>
        <w:t>Разработчикът избира Log4j, защото тя поддържа различни изходни апендери, е нишково безопасна и ефективно управлява Java изключенията. Библиотеката също така е съвместима с други програмни езици като Python и C++ и се интегрира лесно с модерни инструменти за разработка като Maven и Gradle.</w:t>
      </w:r>
    </w:p>
    <w:p w14:paraId="3387A223" w14:textId="77777777" w:rsidR="0065100A" w:rsidRDefault="0065100A" w:rsidP="0065100A"/>
    <w:p w14:paraId="4646717A" w14:textId="7563E4B0" w:rsidR="00253318" w:rsidRPr="0065100A" w:rsidRDefault="0065100A" w:rsidP="0065100A">
      <w:pPr>
        <w:rPr>
          <w:lang w:val="bg-BG"/>
        </w:rPr>
      </w:pPr>
      <w:r>
        <w:t>Въпреки своите предимства, Log4j има конкуренти в екосистемата на логинга, като SLF4J и java.util.logging, които могат да се предпочетат в определени ситуации поради различни набори от функции или по-проста конфигурация</w:t>
      </w:r>
      <w:r>
        <w:rPr>
          <w:rFonts w:ascii="MS Gothic" w:eastAsia="MS Gothic" w:hAnsi="MS Gothic" w:cs="MS Gothic" w:hint="eastAsia"/>
        </w:rPr>
        <w:t>【</w:t>
      </w:r>
      <w:r>
        <w:t>34†source</w:t>
      </w:r>
      <w:r>
        <w:rPr>
          <w:rFonts w:ascii="MS Gothic" w:eastAsia="MS Gothic" w:hAnsi="MS Gothic" w:cs="MS Gothic" w:hint="eastAsia"/>
        </w:rPr>
        <w:t>】【</w:t>
      </w:r>
      <w:r>
        <w:t>35†source</w:t>
      </w:r>
      <w:r>
        <w:rPr>
          <w:rFonts w:ascii="MS Gothic" w:eastAsia="MS Gothic" w:hAnsi="MS Gothic" w:cs="MS Gothic" w:hint="eastAsia"/>
        </w:rPr>
        <w:t>】</w:t>
      </w:r>
      <w:r>
        <w:t>.</w:t>
      </w:r>
    </w:p>
    <w:p w14:paraId="4491CE9B" w14:textId="22F47B16" w:rsidR="001D4425" w:rsidRPr="001D4425" w:rsidRDefault="001D4425" w:rsidP="00AB2EB1">
      <w:pPr>
        <w:ind w:firstLine="720"/>
        <w:rPr>
          <w:lang w:val="bg-BG"/>
        </w:rPr>
      </w:pPr>
    </w:p>
    <w:p w14:paraId="69D1AB1A" w14:textId="77777777" w:rsidR="00C153F0" w:rsidRDefault="00C153F0" w:rsidP="00AB2EB1">
      <w:pPr>
        <w:ind w:firstLine="720"/>
        <w:rPr>
          <w:lang w:val="bg-BG"/>
        </w:rPr>
      </w:pPr>
    </w:p>
    <w:p w14:paraId="1FE6E84C" w14:textId="6E9945D1" w:rsidR="00464AC9" w:rsidRDefault="00464AC9" w:rsidP="00464AC9">
      <w:pPr>
        <w:pStyle w:val="Heading1"/>
      </w:pPr>
      <w:r>
        <w:t>Източници</w:t>
      </w:r>
    </w:p>
    <w:p w14:paraId="07355F99" w14:textId="14683EA9" w:rsidR="00464AC9" w:rsidRDefault="00464AC9" w:rsidP="00464AC9">
      <w:r>
        <w:rPr>
          <w:lang w:val="bg-BG"/>
        </w:rPr>
        <w:t xml:space="preserve">Работа с база от данни </w:t>
      </w:r>
      <w:r>
        <w:t xml:space="preserve">Redis </w:t>
      </w:r>
      <w:r>
        <w:rPr>
          <w:lang w:val="bg-BG"/>
        </w:rPr>
        <w:t xml:space="preserve">и </w:t>
      </w:r>
      <w:r>
        <w:t>java:</w:t>
      </w:r>
      <w:r w:rsidRPr="00464AC9">
        <w:t xml:space="preserve"> </w:t>
      </w:r>
      <w:hyperlink r:id="rId26" w:history="1">
        <w:r w:rsidR="00C153F0" w:rsidRPr="00170507">
          <w:rPr>
            <w:rStyle w:val="Hyperlink"/>
          </w:rPr>
          <w:t>https://redis.io/docs/connect/clients/java/</w:t>
        </w:r>
      </w:hyperlink>
    </w:p>
    <w:p w14:paraId="368BB7D0" w14:textId="77777777" w:rsidR="00C153F0" w:rsidRDefault="00C153F0" w:rsidP="00464AC9"/>
    <w:p w14:paraId="28F6D2C6" w14:textId="77777777" w:rsidR="00C153F0" w:rsidRDefault="00C153F0" w:rsidP="00464AC9"/>
    <w:p w14:paraId="59DC2DFD" w14:textId="77777777" w:rsidR="00C153F0" w:rsidRDefault="00C153F0" w:rsidP="00464AC9"/>
    <w:p w14:paraId="343D1C92" w14:textId="77777777" w:rsidR="00C153F0" w:rsidRDefault="00C153F0" w:rsidP="00464AC9"/>
    <w:p w14:paraId="200445F8" w14:textId="3D0D29ED" w:rsidR="00C153F0" w:rsidRDefault="00C153F0" w:rsidP="00C153F0">
      <w:pPr>
        <w:pStyle w:val="Heading1"/>
      </w:pPr>
      <w:r>
        <w:t>Приложение</w:t>
      </w:r>
    </w:p>
    <w:p w14:paraId="63B84A8F" w14:textId="77777777" w:rsidR="00C153F0" w:rsidRDefault="00C153F0" w:rsidP="00C153F0">
      <w:pPr>
        <w:rPr>
          <w:lang w:val="bg-BG"/>
        </w:rPr>
      </w:pPr>
    </w:p>
    <w:p w14:paraId="230BDC0A" w14:textId="6EC9402D" w:rsidR="00C153F0" w:rsidRDefault="00C153F0" w:rsidP="00C153F0">
      <w:pPr>
        <w:pStyle w:val="Heading2"/>
        <w:rPr>
          <w:lang w:val="bg-BG"/>
        </w:rPr>
      </w:pPr>
      <w:r>
        <w:rPr>
          <w:lang w:val="bg-BG"/>
        </w:rPr>
        <w:t>Входни точки (</w:t>
      </w:r>
      <w:r>
        <w:t>End points</w:t>
      </w:r>
      <w:r>
        <w:rPr>
          <w:lang w:val="bg-BG"/>
        </w:rPr>
        <w:t>)</w:t>
      </w:r>
    </w:p>
    <w:p w14:paraId="5775BA81" w14:textId="77777777" w:rsidR="00851FA9" w:rsidRPr="00851FA9" w:rsidRDefault="00851FA9" w:rsidP="00851FA9">
      <w:pPr>
        <w:rPr>
          <w:lang w:val="bg-BG"/>
        </w:rPr>
      </w:pPr>
    </w:p>
    <w:p w14:paraId="10F1AD27" w14:textId="6A465E04" w:rsidR="00C153F0" w:rsidRDefault="00C153F0" w:rsidP="00C153F0">
      <w:pPr>
        <w:pStyle w:val="Heading3"/>
        <w:rPr>
          <w:lang w:val="bg-BG"/>
        </w:rPr>
      </w:pPr>
      <w:r>
        <w:rPr>
          <w:lang w:val="bg-BG"/>
        </w:rPr>
        <w:t xml:space="preserve">Сервиз за сигурност </w:t>
      </w:r>
      <w:r w:rsidR="0022165C">
        <w:rPr>
          <w:lang w:val="bg-BG"/>
        </w:rPr>
        <w:t>(</w:t>
      </w:r>
      <w:r>
        <w:t>Ink-security</w:t>
      </w:r>
      <w:r w:rsidR="0022165C">
        <w:rPr>
          <w:lang w:val="bg-BG"/>
        </w:rPr>
        <w:t>)</w:t>
      </w:r>
    </w:p>
    <w:p w14:paraId="1A0B7871" w14:textId="77777777" w:rsidR="00851FA9" w:rsidRPr="00851FA9" w:rsidRDefault="00851FA9" w:rsidP="00851FA9">
      <w:pPr>
        <w:rPr>
          <w:lang w:val="bg-BG"/>
        </w:rPr>
      </w:pPr>
    </w:p>
    <w:p w14:paraId="189845F4" w14:textId="15026579" w:rsidR="00C153F0" w:rsidRPr="00C153F0" w:rsidRDefault="00C153F0" w:rsidP="00C153F0">
      <w:pPr>
        <w:rPr>
          <w:lang w:val="bg-BG"/>
        </w:rPr>
      </w:pPr>
      <w:r>
        <w:rPr>
          <w:lang w:val="bg-BG"/>
        </w:rPr>
        <w:t>Вписване като потребител:</w:t>
      </w:r>
    </w:p>
    <w:p w14:paraId="2B390D6C" w14:textId="1DCE90DE" w:rsidR="00C153F0" w:rsidRPr="00C153F0" w:rsidRDefault="00C153F0" w:rsidP="00C153F0">
      <w:r>
        <w:t>Post</w:t>
      </w:r>
    </w:p>
    <w:p w14:paraId="04844E05" w14:textId="54491C10" w:rsidR="00C153F0" w:rsidRDefault="00C153F0" w:rsidP="00C153F0">
      <w:r>
        <w:t>/auth/..</w:t>
      </w:r>
    </w:p>
    <w:p w14:paraId="410AF596" w14:textId="4F9623DE" w:rsidR="00C153F0" w:rsidRDefault="00C153F0" w:rsidP="00C153F0">
      <w:r>
        <w:t>Body:</w:t>
      </w:r>
    </w:p>
    <w:p w14:paraId="6A16488B" w14:textId="77777777" w:rsidR="00C153F0" w:rsidRDefault="00C153F0" w:rsidP="00C153F0">
      <w:r>
        <w:t>{</w:t>
      </w:r>
    </w:p>
    <w:p w14:paraId="71AA3B0B" w14:textId="2F8500E1" w:rsidR="00C153F0" w:rsidRDefault="00C153F0" w:rsidP="00C153F0">
      <w:r>
        <w:tab/>
        <w:t>‘username’:’user1’,</w:t>
      </w:r>
    </w:p>
    <w:p w14:paraId="6545A955" w14:textId="6DD80611" w:rsidR="00C153F0" w:rsidRDefault="00C153F0" w:rsidP="00C153F0">
      <w:r>
        <w:tab/>
        <w:t>‘password’:’!pasword12345678’</w:t>
      </w:r>
    </w:p>
    <w:p w14:paraId="456EA9AF" w14:textId="73E9F6B4" w:rsidR="00C153F0" w:rsidRDefault="00C153F0" w:rsidP="00C153F0">
      <w:r>
        <w:t>}</w:t>
      </w:r>
    </w:p>
    <w:p w14:paraId="73AA8FF0" w14:textId="77777777" w:rsidR="00C153F0" w:rsidRDefault="00C153F0" w:rsidP="00C153F0"/>
    <w:p w14:paraId="278C400F" w14:textId="25B6B605" w:rsidR="00C153F0" w:rsidRDefault="00C153F0" w:rsidP="00C153F0">
      <w:pPr>
        <w:rPr>
          <w:lang w:val="bg-BG"/>
        </w:rPr>
      </w:pPr>
      <w:r>
        <w:rPr>
          <w:lang w:val="bg-BG"/>
        </w:rPr>
        <w:t>Регистриране като потребител</w:t>
      </w:r>
    </w:p>
    <w:p w14:paraId="3C609392" w14:textId="3313BC9B" w:rsidR="00C153F0" w:rsidRDefault="00C153F0" w:rsidP="00C153F0">
      <w:pPr>
        <w:rPr>
          <w:lang w:val="bg-BG"/>
        </w:rPr>
      </w:pPr>
      <w:r>
        <w:rPr>
          <w:lang w:val="bg-BG"/>
        </w:rPr>
        <w:t>Вземане на потребителски данни</w:t>
      </w:r>
    </w:p>
    <w:p w14:paraId="41D52A76" w14:textId="65BC4C1B" w:rsidR="00C153F0" w:rsidRPr="00C153F0" w:rsidRDefault="00C153F0" w:rsidP="00C153F0">
      <w:pPr>
        <w:rPr>
          <w:lang w:val="bg-BG"/>
        </w:rPr>
      </w:pPr>
      <w:r>
        <w:rPr>
          <w:lang w:val="bg-BG"/>
        </w:rPr>
        <w:t xml:space="preserve">Пропоръчване </w:t>
      </w:r>
    </w:p>
    <w:p w14:paraId="29C5A16D" w14:textId="77777777" w:rsidR="00C153F0" w:rsidRPr="00C153F0" w:rsidRDefault="00C153F0" w:rsidP="00C153F0"/>
    <w:sectPr w:rsidR="00C153F0" w:rsidRPr="00C153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C7440" w14:textId="77777777" w:rsidR="008B3D48" w:rsidRDefault="008B3D48" w:rsidP="00B2398F">
      <w:pPr>
        <w:spacing w:after="0" w:line="240" w:lineRule="auto"/>
      </w:pPr>
      <w:r>
        <w:separator/>
      </w:r>
    </w:p>
  </w:endnote>
  <w:endnote w:type="continuationSeparator" w:id="0">
    <w:p w14:paraId="1B3776AD" w14:textId="77777777" w:rsidR="008B3D48" w:rsidRDefault="008B3D48" w:rsidP="00B2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17629" w14:textId="77777777" w:rsidR="008B3D48" w:rsidRDefault="008B3D48" w:rsidP="00B2398F">
      <w:pPr>
        <w:spacing w:after="0" w:line="240" w:lineRule="auto"/>
      </w:pPr>
      <w:r>
        <w:separator/>
      </w:r>
    </w:p>
  </w:footnote>
  <w:footnote w:type="continuationSeparator" w:id="0">
    <w:p w14:paraId="7525F75C" w14:textId="77777777" w:rsidR="008B3D48" w:rsidRDefault="008B3D48" w:rsidP="00B2398F">
      <w:pPr>
        <w:spacing w:after="0" w:line="240" w:lineRule="auto"/>
      </w:pPr>
      <w:r>
        <w:continuationSeparator/>
      </w:r>
    </w:p>
  </w:footnote>
  <w:footnote w:id="1">
    <w:p w14:paraId="135CB3CC" w14:textId="67F06D23" w:rsidR="00453852" w:rsidRPr="00453852" w:rsidRDefault="00453852">
      <w:pPr>
        <w:pStyle w:val="FootnoteText"/>
        <w:rPr>
          <w:lang w:val="bg-BG"/>
        </w:rPr>
      </w:pPr>
      <w:r>
        <w:rPr>
          <w:rStyle w:val="FootnoteReference"/>
        </w:rPr>
        <w:footnoteRef/>
      </w:r>
      <w:r>
        <w:t xml:space="preserve"> </w:t>
      </w:r>
      <w:r w:rsidRPr="00453852">
        <w:t xml:space="preserve">SQL </w:t>
      </w:r>
      <w:proofErr w:type="spellStart"/>
      <w:r w:rsidRPr="00453852">
        <w:t>инжекцията</w:t>
      </w:r>
      <w:proofErr w:type="spellEnd"/>
      <w:r w:rsidRPr="00453852">
        <w:t xml:space="preserve"> е </w:t>
      </w:r>
      <w:proofErr w:type="spellStart"/>
      <w:r w:rsidRPr="00453852">
        <w:t>атака</w:t>
      </w:r>
      <w:proofErr w:type="spellEnd"/>
      <w:r w:rsidRPr="00453852">
        <w:t xml:space="preserve">, </w:t>
      </w:r>
      <w:proofErr w:type="spellStart"/>
      <w:r w:rsidRPr="00453852">
        <w:t>при</w:t>
      </w:r>
      <w:proofErr w:type="spellEnd"/>
      <w:r w:rsidRPr="00453852">
        <w:t xml:space="preserve"> </w:t>
      </w:r>
      <w:proofErr w:type="spellStart"/>
      <w:r w:rsidRPr="00453852">
        <w:t>която</w:t>
      </w:r>
      <w:proofErr w:type="spellEnd"/>
      <w:r w:rsidRPr="00453852">
        <w:t xml:space="preserve"> </w:t>
      </w:r>
      <w:proofErr w:type="spellStart"/>
      <w:r w:rsidRPr="00453852">
        <w:t>злонамерен</w:t>
      </w:r>
      <w:proofErr w:type="spellEnd"/>
      <w:r w:rsidRPr="00453852">
        <w:t xml:space="preserve"> </w:t>
      </w:r>
      <w:proofErr w:type="spellStart"/>
      <w:r w:rsidRPr="00453852">
        <w:t>потребител</w:t>
      </w:r>
      <w:proofErr w:type="spellEnd"/>
      <w:r w:rsidRPr="00453852">
        <w:t xml:space="preserve"> </w:t>
      </w:r>
      <w:proofErr w:type="spellStart"/>
      <w:r w:rsidRPr="00453852">
        <w:t>вмъква</w:t>
      </w:r>
      <w:proofErr w:type="spellEnd"/>
      <w:r w:rsidRPr="00453852">
        <w:t xml:space="preserve"> </w:t>
      </w:r>
      <w:proofErr w:type="spellStart"/>
      <w:r w:rsidRPr="00453852">
        <w:t>зловредни</w:t>
      </w:r>
      <w:proofErr w:type="spellEnd"/>
      <w:r w:rsidRPr="00453852">
        <w:t xml:space="preserve"> </w:t>
      </w:r>
      <w:proofErr w:type="spellStart"/>
      <w:r w:rsidRPr="00453852">
        <w:t>команди</w:t>
      </w:r>
      <w:proofErr w:type="spellEnd"/>
      <w:r w:rsidRPr="00453852">
        <w:t xml:space="preserve"> в </w:t>
      </w:r>
      <w:proofErr w:type="spellStart"/>
      <w:r w:rsidRPr="00453852">
        <w:t>заявка</w:t>
      </w:r>
      <w:proofErr w:type="spellEnd"/>
      <w:r w:rsidRPr="00453852">
        <w:t xml:space="preserve"> </w:t>
      </w:r>
      <w:proofErr w:type="spellStart"/>
      <w:r w:rsidRPr="00453852">
        <w:t>към</w:t>
      </w:r>
      <w:proofErr w:type="spellEnd"/>
      <w:r w:rsidRPr="00453852">
        <w:t xml:space="preserve"> </w:t>
      </w:r>
      <w:proofErr w:type="spellStart"/>
      <w:r w:rsidRPr="00453852">
        <w:t>базата</w:t>
      </w:r>
      <w:proofErr w:type="spellEnd"/>
      <w:r w:rsidRPr="00453852">
        <w:t xml:space="preserve"> </w:t>
      </w:r>
      <w:proofErr w:type="spellStart"/>
      <w:r w:rsidRPr="00453852">
        <w:t>данни</w:t>
      </w:r>
      <w:proofErr w:type="spellEnd"/>
      <w:r w:rsidRPr="00453852">
        <w:t xml:space="preserve">, </w:t>
      </w:r>
      <w:proofErr w:type="spellStart"/>
      <w:r w:rsidRPr="00453852">
        <w:t>за</w:t>
      </w:r>
      <w:proofErr w:type="spellEnd"/>
      <w:r w:rsidRPr="00453852">
        <w:t xml:space="preserve"> </w:t>
      </w:r>
      <w:proofErr w:type="spellStart"/>
      <w:r w:rsidRPr="00453852">
        <w:t>да</w:t>
      </w:r>
      <w:proofErr w:type="spellEnd"/>
      <w:r w:rsidRPr="00453852">
        <w:t xml:space="preserve"> </w:t>
      </w:r>
      <w:proofErr w:type="spellStart"/>
      <w:r w:rsidRPr="00453852">
        <w:t>получи</w:t>
      </w:r>
      <w:proofErr w:type="spellEnd"/>
      <w:r w:rsidRPr="00453852">
        <w:t xml:space="preserve"> </w:t>
      </w:r>
      <w:proofErr w:type="spellStart"/>
      <w:r w:rsidRPr="00453852">
        <w:t>неоторизиран</w:t>
      </w:r>
      <w:proofErr w:type="spellEnd"/>
      <w:r w:rsidRPr="00453852">
        <w:t xml:space="preserve"> </w:t>
      </w:r>
      <w:proofErr w:type="spellStart"/>
      <w:r w:rsidRPr="00453852">
        <w:t>достъп</w:t>
      </w:r>
      <w:proofErr w:type="spellEnd"/>
      <w:r w:rsidRPr="00453852">
        <w:t>.</w:t>
      </w:r>
    </w:p>
  </w:footnote>
  <w:footnote w:id="2">
    <w:p w14:paraId="113E1258" w14:textId="709B52E4" w:rsidR="00453852" w:rsidRPr="00453852" w:rsidRDefault="00453852">
      <w:pPr>
        <w:pStyle w:val="FootnoteText"/>
        <w:rPr>
          <w:lang w:val="bg-BG"/>
        </w:rPr>
      </w:pPr>
      <w:r>
        <w:rPr>
          <w:rStyle w:val="FootnoteReference"/>
        </w:rPr>
        <w:footnoteRef/>
      </w:r>
      <w:r>
        <w:t xml:space="preserve"> </w:t>
      </w:r>
      <w:r w:rsidRPr="00453852">
        <w:t xml:space="preserve">Cross-Site Scripting (XSS) е </w:t>
      </w:r>
      <w:proofErr w:type="spellStart"/>
      <w:r w:rsidRPr="00453852">
        <w:t>атака</w:t>
      </w:r>
      <w:proofErr w:type="spellEnd"/>
      <w:r w:rsidRPr="00453852">
        <w:t xml:space="preserve">, </w:t>
      </w:r>
      <w:proofErr w:type="spellStart"/>
      <w:r w:rsidRPr="00453852">
        <w:t>при</w:t>
      </w:r>
      <w:proofErr w:type="spellEnd"/>
      <w:r w:rsidRPr="00453852">
        <w:t xml:space="preserve"> </w:t>
      </w:r>
      <w:proofErr w:type="spellStart"/>
      <w:r w:rsidRPr="00453852">
        <w:t>която</w:t>
      </w:r>
      <w:proofErr w:type="spellEnd"/>
      <w:r w:rsidRPr="00453852">
        <w:t xml:space="preserve"> </w:t>
      </w:r>
      <w:proofErr w:type="spellStart"/>
      <w:r w:rsidRPr="00453852">
        <w:t>злонамерен</w:t>
      </w:r>
      <w:proofErr w:type="spellEnd"/>
      <w:r w:rsidRPr="00453852">
        <w:t xml:space="preserve"> </w:t>
      </w:r>
      <w:proofErr w:type="spellStart"/>
      <w:r w:rsidRPr="00453852">
        <w:t>код</w:t>
      </w:r>
      <w:proofErr w:type="spellEnd"/>
      <w:r w:rsidRPr="00453852">
        <w:t xml:space="preserve"> </w:t>
      </w:r>
      <w:proofErr w:type="spellStart"/>
      <w:r w:rsidRPr="00453852">
        <w:t>се</w:t>
      </w:r>
      <w:proofErr w:type="spellEnd"/>
      <w:r w:rsidRPr="00453852">
        <w:t xml:space="preserve"> </w:t>
      </w:r>
      <w:proofErr w:type="spellStart"/>
      <w:r w:rsidRPr="00453852">
        <w:t>внедрява</w:t>
      </w:r>
      <w:proofErr w:type="spellEnd"/>
      <w:r w:rsidRPr="00453852">
        <w:t xml:space="preserve"> в </w:t>
      </w:r>
      <w:proofErr w:type="spellStart"/>
      <w:r w:rsidRPr="00453852">
        <w:t>уеб</w:t>
      </w:r>
      <w:proofErr w:type="spellEnd"/>
      <w:r w:rsidRPr="00453852">
        <w:t xml:space="preserve"> </w:t>
      </w:r>
      <w:proofErr w:type="spellStart"/>
      <w:r w:rsidRPr="00453852">
        <w:t>страница</w:t>
      </w:r>
      <w:proofErr w:type="spellEnd"/>
      <w:r w:rsidRPr="00453852">
        <w:t xml:space="preserve"> и </w:t>
      </w:r>
      <w:proofErr w:type="spellStart"/>
      <w:r w:rsidRPr="00453852">
        <w:t>се</w:t>
      </w:r>
      <w:proofErr w:type="spellEnd"/>
      <w:r w:rsidRPr="00453852">
        <w:t xml:space="preserve"> </w:t>
      </w:r>
      <w:proofErr w:type="spellStart"/>
      <w:r w:rsidRPr="00453852">
        <w:t>изпълнява</w:t>
      </w:r>
      <w:proofErr w:type="spellEnd"/>
      <w:r w:rsidRPr="00453852">
        <w:t xml:space="preserve"> в </w:t>
      </w:r>
      <w:proofErr w:type="spellStart"/>
      <w:r w:rsidRPr="00453852">
        <w:t>браузъра</w:t>
      </w:r>
      <w:proofErr w:type="spellEnd"/>
      <w:r w:rsidRPr="00453852">
        <w:t xml:space="preserve"> на </w:t>
      </w:r>
      <w:proofErr w:type="spellStart"/>
      <w:r w:rsidRPr="00453852">
        <w:t>потребителя</w:t>
      </w:r>
      <w:proofErr w:type="spellEnd"/>
      <w:r w:rsidRPr="00453852">
        <w:t xml:space="preserve">, </w:t>
      </w:r>
      <w:proofErr w:type="spellStart"/>
      <w:r w:rsidRPr="00453852">
        <w:t>позволявайки</w:t>
      </w:r>
      <w:proofErr w:type="spellEnd"/>
      <w:r w:rsidRPr="00453852">
        <w:t xml:space="preserve"> </w:t>
      </w:r>
      <w:proofErr w:type="spellStart"/>
      <w:r w:rsidRPr="00453852">
        <w:t>достъп</w:t>
      </w:r>
      <w:proofErr w:type="spellEnd"/>
      <w:r w:rsidRPr="00453852">
        <w:t xml:space="preserve"> </w:t>
      </w:r>
      <w:proofErr w:type="spellStart"/>
      <w:r w:rsidRPr="00453852">
        <w:t>до</w:t>
      </w:r>
      <w:proofErr w:type="spellEnd"/>
      <w:r w:rsidRPr="00453852">
        <w:t xml:space="preserve"> </w:t>
      </w:r>
      <w:proofErr w:type="spellStart"/>
      <w:r w:rsidRPr="00453852">
        <w:t>лична</w:t>
      </w:r>
      <w:proofErr w:type="spellEnd"/>
      <w:r w:rsidRPr="00453852">
        <w:t xml:space="preserve"> </w:t>
      </w:r>
      <w:proofErr w:type="spellStart"/>
      <w:r w:rsidRPr="00453852">
        <w:t>информация</w:t>
      </w:r>
      <w:proofErr w:type="spellEnd"/>
      <w:r w:rsidRPr="00453852">
        <w:t xml:space="preserve"> </w:t>
      </w:r>
      <w:proofErr w:type="spellStart"/>
      <w:r w:rsidRPr="00453852">
        <w:t>или</w:t>
      </w:r>
      <w:proofErr w:type="spellEnd"/>
      <w:r w:rsidRPr="00453852">
        <w:t xml:space="preserve"> </w:t>
      </w:r>
      <w:proofErr w:type="spellStart"/>
      <w:r w:rsidRPr="00453852">
        <w:t>манипулация</w:t>
      </w:r>
      <w:proofErr w:type="spellEnd"/>
      <w:r w:rsidRPr="00453852">
        <w:t xml:space="preserve"> на </w:t>
      </w:r>
      <w:proofErr w:type="spellStart"/>
      <w:r w:rsidRPr="00453852">
        <w:t>сесиите</w:t>
      </w:r>
      <w:proofErr w:type="spellEnd"/>
      <w:r w:rsidRPr="00453852">
        <w:t>.</w:t>
      </w:r>
    </w:p>
  </w:footnote>
  <w:footnote w:id="3">
    <w:p w14:paraId="77075933" w14:textId="43C1DEDD" w:rsidR="00B2398F" w:rsidRPr="00B2398F" w:rsidRDefault="00B2398F">
      <w:pPr>
        <w:pStyle w:val="FootnoteText"/>
      </w:pPr>
      <w:r>
        <w:rPr>
          <w:rStyle w:val="FootnoteReference"/>
        </w:rPr>
        <w:footnoteRef/>
      </w:r>
      <w:r>
        <w:t xml:space="preserve"> </w:t>
      </w:r>
      <w:proofErr w:type="spellStart"/>
      <w:r w:rsidR="00453852" w:rsidRPr="00453852">
        <w:rPr>
          <w:lang w:val="bg-BG"/>
        </w:rPr>
        <w:t>Brute-force</w:t>
      </w:r>
      <w:proofErr w:type="spellEnd"/>
      <w:r w:rsidR="00453852" w:rsidRPr="00453852">
        <w:rPr>
          <w:lang w:val="bg-BG"/>
        </w:rPr>
        <w:t xml:space="preserve"> атаката представлява метод за отгатване на парола чрез систематично изпробване на всички възможни комбинации, докато не се открие вярната.</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765"/>
    <w:multiLevelType w:val="multilevel"/>
    <w:tmpl w:val="443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A2E43"/>
    <w:multiLevelType w:val="multilevel"/>
    <w:tmpl w:val="D682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B2A02"/>
    <w:multiLevelType w:val="hybridMultilevel"/>
    <w:tmpl w:val="B39AB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641E9"/>
    <w:multiLevelType w:val="multilevel"/>
    <w:tmpl w:val="A06E2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A87E0C"/>
    <w:multiLevelType w:val="multilevel"/>
    <w:tmpl w:val="C1208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3E2E30"/>
    <w:multiLevelType w:val="multilevel"/>
    <w:tmpl w:val="2AD48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D5E80"/>
    <w:multiLevelType w:val="multilevel"/>
    <w:tmpl w:val="17FC7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AA2"/>
    <w:multiLevelType w:val="hybridMultilevel"/>
    <w:tmpl w:val="6F66280E"/>
    <w:lvl w:ilvl="0" w:tplc="A1DE6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28B8"/>
    <w:multiLevelType w:val="hybridMultilevel"/>
    <w:tmpl w:val="A1B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9256D"/>
    <w:multiLevelType w:val="multilevel"/>
    <w:tmpl w:val="EFC62A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921E75"/>
    <w:multiLevelType w:val="hybridMultilevel"/>
    <w:tmpl w:val="956835EE"/>
    <w:lvl w:ilvl="0" w:tplc="A1DE6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4E1C21"/>
    <w:multiLevelType w:val="multilevel"/>
    <w:tmpl w:val="9EA482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ED33A6"/>
    <w:multiLevelType w:val="hybridMultilevel"/>
    <w:tmpl w:val="367488D0"/>
    <w:lvl w:ilvl="0" w:tplc="A1DE6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34211"/>
    <w:multiLevelType w:val="multilevel"/>
    <w:tmpl w:val="75FEE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870B69"/>
    <w:multiLevelType w:val="hybridMultilevel"/>
    <w:tmpl w:val="CB04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9F3255"/>
    <w:multiLevelType w:val="hybridMultilevel"/>
    <w:tmpl w:val="6C3CCC0E"/>
    <w:lvl w:ilvl="0" w:tplc="A1DE6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F81367"/>
    <w:multiLevelType w:val="hybridMultilevel"/>
    <w:tmpl w:val="EC9EF5BE"/>
    <w:lvl w:ilvl="0" w:tplc="A1DE6F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4571881">
    <w:abstractNumId w:val="14"/>
  </w:num>
  <w:num w:numId="2" w16cid:durableId="205728620">
    <w:abstractNumId w:val="1"/>
  </w:num>
  <w:num w:numId="3" w16cid:durableId="548346562">
    <w:abstractNumId w:val="5"/>
  </w:num>
  <w:num w:numId="4" w16cid:durableId="992291742">
    <w:abstractNumId w:val="6"/>
  </w:num>
  <w:num w:numId="5" w16cid:durableId="731151339">
    <w:abstractNumId w:val="3"/>
  </w:num>
  <w:num w:numId="6" w16cid:durableId="1646198911">
    <w:abstractNumId w:val="9"/>
  </w:num>
  <w:num w:numId="7" w16cid:durableId="1758398429">
    <w:abstractNumId w:val="11"/>
  </w:num>
  <w:num w:numId="8" w16cid:durableId="344786879">
    <w:abstractNumId w:val="13"/>
  </w:num>
  <w:num w:numId="9" w16cid:durableId="1250499481">
    <w:abstractNumId w:val="4"/>
  </w:num>
  <w:num w:numId="10" w16cid:durableId="1446998024">
    <w:abstractNumId w:val="0"/>
  </w:num>
  <w:num w:numId="11" w16cid:durableId="1885948065">
    <w:abstractNumId w:val="2"/>
  </w:num>
  <w:num w:numId="12" w16cid:durableId="323701589">
    <w:abstractNumId w:val="8"/>
  </w:num>
  <w:num w:numId="13" w16cid:durableId="541939903">
    <w:abstractNumId w:val="16"/>
  </w:num>
  <w:num w:numId="14" w16cid:durableId="765034027">
    <w:abstractNumId w:val="15"/>
  </w:num>
  <w:num w:numId="15" w16cid:durableId="1944416792">
    <w:abstractNumId w:val="10"/>
  </w:num>
  <w:num w:numId="16" w16cid:durableId="660694938">
    <w:abstractNumId w:val="12"/>
  </w:num>
  <w:num w:numId="17" w16cid:durableId="3932363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A112C"/>
    <w:rsid w:val="000043E4"/>
    <w:rsid w:val="00032149"/>
    <w:rsid w:val="00034727"/>
    <w:rsid w:val="00047ED4"/>
    <w:rsid w:val="000507A4"/>
    <w:rsid w:val="00061502"/>
    <w:rsid w:val="00093EE2"/>
    <w:rsid w:val="000C52D0"/>
    <w:rsid w:val="000D4355"/>
    <w:rsid w:val="000E4DB5"/>
    <w:rsid w:val="000E57D1"/>
    <w:rsid w:val="0010004A"/>
    <w:rsid w:val="00111542"/>
    <w:rsid w:val="0011203E"/>
    <w:rsid w:val="001734B8"/>
    <w:rsid w:val="00180D09"/>
    <w:rsid w:val="00186ECA"/>
    <w:rsid w:val="00195871"/>
    <w:rsid w:val="0019714B"/>
    <w:rsid w:val="001A5451"/>
    <w:rsid w:val="001C559D"/>
    <w:rsid w:val="001D1B1D"/>
    <w:rsid w:val="001D4425"/>
    <w:rsid w:val="00201592"/>
    <w:rsid w:val="0022165C"/>
    <w:rsid w:val="0022312C"/>
    <w:rsid w:val="00234C6A"/>
    <w:rsid w:val="00253318"/>
    <w:rsid w:val="0025432E"/>
    <w:rsid w:val="002636A1"/>
    <w:rsid w:val="00276DEE"/>
    <w:rsid w:val="002808E7"/>
    <w:rsid w:val="00292045"/>
    <w:rsid w:val="002A030E"/>
    <w:rsid w:val="002A3AE3"/>
    <w:rsid w:val="002A4A20"/>
    <w:rsid w:val="002E5C0C"/>
    <w:rsid w:val="002E5E87"/>
    <w:rsid w:val="00305B0A"/>
    <w:rsid w:val="003069D0"/>
    <w:rsid w:val="003254C3"/>
    <w:rsid w:val="00332332"/>
    <w:rsid w:val="003538F9"/>
    <w:rsid w:val="00361261"/>
    <w:rsid w:val="003761F7"/>
    <w:rsid w:val="003A112C"/>
    <w:rsid w:val="003A4408"/>
    <w:rsid w:val="003C433E"/>
    <w:rsid w:val="003C43F5"/>
    <w:rsid w:val="003D5E1A"/>
    <w:rsid w:val="003F2E3D"/>
    <w:rsid w:val="00403FFD"/>
    <w:rsid w:val="004108ED"/>
    <w:rsid w:val="004314C7"/>
    <w:rsid w:val="00434E30"/>
    <w:rsid w:val="00453852"/>
    <w:rsid w:val="00464AC9"/>
    <w:rsid w:val="00486EFD"/>
    <w:rsid w:val="00496B14"/>
    <w:rsid w:val="004C3A10"/>
    <w:rsid w:val="004D062B"/>
    <w:rsid w:val="004D2D9A"/>
    <w:rsid w:val="004E3BD4"/>
    <w:rsid w:val="004F6470"/>
    <w:rsid w:val="00507B28"/>
    <w:rsid w:val="0051648E"/>
    <w:rsid w:val="00537EAF"/>
    <w:rsid w:val="005504C9"/>
    <w:rsid w:val="005613F3"/>
    <w:rsid w:val="00571E18"/>
    <w:rsid w:val="0059569C"/>
    <w:rsid w:val="005C39F1"/>
    <w:rsid w:val="005E237E"/>
    <w:rsid w:val="005E4DBC"/>
    <w:rsid w:val="00602769"/>
    <w:rsid w:val="006444D2"/>
    <w:rsid w:val="0065100A"/>
    <w:rsid w:val="00652502"/>
    <w:rsid w:val="00661E37"/>
    <w:rsid w:val="006712AA"/>
    <w:rsid w:val="006865ED"/>
    <w:rsid w:val="00691ABC"/>
    <w:rsid w:val="00696288"/>
    <w:rsid w:val="00696B04"/>
    <w:rsid w:val="006A1A4F"/>
    <w:rsid w:val="006B7DC2"/>
    <w:rsid w:val="006C7553"/>
    <w:rsid w:val="006D58DE"/>
    <w:rsid w:val="00732B86"/>
    <w:rsid w:val="00736060"/>
    <w:rsid w:val="00766C58"/>
    <w:rsid w:val="007720A3"/>
    <w:rsid w:val="00775382"/>
    <w:rsid w:val="007B0366"/>
    <w:rsid w:val="007C2CF3"/>
    <w:rsid w:val="007D137E"/>
    <w:rsid w:val="007D1A81"/>
    <w:rsid w:val="007D35B4"/>
    <w:rsid w:val="007F1C55"/>
    <w:rsid w:val="007F258F"/>
    <w:rsid w:val="00820FCA"/>
    <w:rsid w:val="00851FA9"/>
    <w:rsid w:val="008573B6"/>
    <w:rsid w:val="008A70C8"/>
    <w:rsid w:val="008B0113"/>
    <w:rsid w:val="008B3D48"/>
    <w:rsid w:val="008F7F28"/>
    <w:rsid w:val="0090502F"/>
    <w:rsid w:val="00907253"/>
    <w:rsid w:val="00912FB8"/>
    <w:rsid w:val="009132F1"/>
    <w:rsid w:val="0091733C"/>
    <w:rsid w:val="009226AC"/>
    <w:rsid w:val="00930AF3"/>
    <w:rsid w:val="00934D1D"/>
    <w:rsid w:val="00952DF8"/>
    <w:rsid w:val="009558C8"/>
    <w:rsid w:val="0097716F"/>
    <w:rsid w:val="00982FEB"/>
    <w:rsid w:val="009A747B"/>
    <w:rsid w:val="009C2C7F"/>
    <w:rsid w:val="009D08B6"/>
    <w:rsid w:val="009E1D6B"/>
    <w:rsid w:val="009E362E"/>
    <w:rsid w:val="00A327A6"/>
    <w:rsid w:val="00A51C56"/>
    <w:rsid w:val="00A77D62"/>
    <w:rsid w:val="00A85979"/>
    <w:rsid w:val="00A87DB5"/>
    <w:rsid w:val="00A92A19"/>
    <w:rsid w:val="00A93E1A"/>
    <w:rsid w:val="00AA2729"/>
    <w:rsid w:val="00AA44AC"/>
    <w:rsid w:val="00AB2EB1"/>
    <w:rsid w:val="00AC380C"/>
    <w:rsid w:val="00AE4DA6"/>
    <w:rsid w:val="00AF295B"/>
    <w:rsid w:val="00B226B9"/>
    <w:rsid w:val="00B2398F"/>
    <w:rsid w:val="00B669B8"/>
    <w:rsid w:val="00B80872"/>
    <w:rsid w:val="00B945B8"/>
    <w:rsid w:val="00B96CF3"/>
    <w:rsid w:val="00BA3DB2"/>
    <w:rsid w:val="00BD29BC"/>
    <w:rsid w:val="00BF6AD8"/>
    <w:rsid w:val="00C153F0"/>
    <w:rsid w:val="00C2185A"/>
    <w:rsid w:val="00C2647A"/>
    <w:rsid w:val="00C30038"/>
    <w:rsid w:val="00C53234"/>
    <w:rsid w:val="00C70F6D"/>
    <w:rsid w:val="00C85B03"/>
    <w:rsid w:val="00C96EBD"/>
    <w:rsid w:val="00CA3C0E"/>
    <w:rsid w:val="00CA5FEE"/>
    <w:rsid w:val="00CC6136"/>
    <w:rsid w:val="00CD5893"/>
    <w:rsid w:val="00CE0B21"/>
    <w:rsid w:val="00D006D7"/>
    <w:rsid w:val="00D267B8"/>
    <w:rsid w:val="00D31397"/>
    <w:rsid w:val="00D40A28"/>
    <w:rsid w:val="00D83591"/>
    <w:rsid w:val="00DA10D1"/>
    <w:rsid w:val="00DA6B15"/>
    <w:rsid w:val="00DB3E57"/>
    <w:rsid w:val="00DB7985"/>
    <w:rsid w:val="00DC7AA7"/>
    <w:rsid w:val="00DD0DB2"/>
    <w:rsid w:val="00DE072C"/>
    <w:rsid w:val="00DE145E"/>
    <w:rsid w:val="00E015D1"/>
    <w:rsid w:val="00E1284F"/>
    <w:rsid w:val="00E21572"/>
    <w:rsid w:val="00E276ED"/>
    <w:rsid w:val="00E33090"/>
    <w:rsid w:val="00E33A9E"/>
    <w:rsid w:val="00E441AE"/>
    <w:rsid w:val="00E516D7"/>
    <w:rsid w:val="00E72EBE"/>
    <w:rsid w:val="00E76882"/>
    <w:rsid w:val="00E834FE"/>
    <w:rsid w:val="00EE6AE9"/>
    <w:rsid w:val="00EF2A24"/>
    <w:rsid w:val="00EF5E9B"/>
    <w:rsid w:val="00F01BA1"/>
    <w:rsid w:val="00F02345"/>
    <w:rsid w:val="00F10747"/>
    <w:rsid w:val="00F114D4"/>
    <w:rsid w:val="00F20E66"/>
    <w:rsid w:val="00F24C5C"/>
    <w:rsid w:val="00F50CC8"/>
    <w:rsid w:val="00F51D7F"/>
    <w:rsid w:val="00F669DE"/>
    <w:rsid w:val="00F813EE"/>
    <w:rsid w:val="00F916E5"/>
    <w:rsid w:val="00FB7235"/>
    <w:rsid w:val="00FE2825"/>
    <w:rsid w:val="00FF0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51BB"/>
  <w15:docId w15:val="{360A51F1-CFA3-4414-8895-01EB4FA9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BE"/>
    <w:pPr>
      <w:jc w:val="both"/>
    </w:pPr>
    <w:rPr>
      <w:rFonts w:ascii="Times New Roman" w:hAnsi="Times New Roman"/>
      <w:sz w:val="26"/>
    </w:rPr>
  </w:style>
  <w:style w:type="paragraph" w:styleId="Heading1">
    <w:name w:val="heading 1"/>
    <w:basedOn w:val="Normal"/>
    <w:next w:val="Normal"/>
    <w:link w:val="Heading1Char"/>
    <w:uiPriority w:val="9"/>
    <w:qFormat/>
    <w:rsid w:val="00F813EE"/>
    <w:pPr>
      <w:keepNext/>
      <w:keepLines/>
      <w:spacing w:before="240" w:after="0" w:line="340" w:lineRule="exact"/>
      <w:ind w:firstLine="567"/>
      <w:contextualSpacing/>
      <w:outlineLvl w:val="0"/>
    </w:pPr>
    <w:rPr>
      <w:rFonts w:eastAsiaTheme="majorEastAsia" w:cstheme="majorBidi"/>
      <w:kern w:val="0"/>
      <w:sz w:val="36"/>
      <w:szCs w:val="32"/>
      <w:lang w:val="bg-BG"/>
      <w14:ligatures w14:val="none"/>
    </w:rPr>
  </w:style>
  <w:style w:type="paragraph" w:styleId="Heading2">
    <w:name w:val="heading 2"/>
    <w:basedOn w:val="Normal"/>
    <w:next w:val="Normal"/>
    <w:link w:val="Heading2Char"/>
    <w:uiPriority w:val="9"/>
    <w:unhideWhenUsed/>
    <w:qFormat/>
    <w:rsid w:val="00851FA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851FA9"/>
    <w:pPr>
      <w:keepNext/>
      <w:keepLines/>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DB79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EE"/>
    <w:rPr>
      <w:rFonts w:ascii="Times New Roman" w:eastAsiaTheme="majorEastAsia" w:hAnsi="Times New Roman" w:cstheme="majorBidi"/>
      <w:kern w:val="0"/>
      <w:sz w:val="36"/>
      <w:szCs w:val="32"/>
      <w:lang w:val="bg-BG"/>
      <w14:ligatures w14:val="none"/>
    </w:rPr>
  </w:style>
  <w:style w:type="character" w:customStyle="1" w:styleId="Heading2Char">
    <w:name w:val="Heading 2 Char"/>
    <w:basedOn w:val="DefaultParagraphFont"/>
    <w:link w:val="Heading2"/>
    <w:uiPriority w:val="9"/>
    <w:rsid w:val="00851FA9"/>
    <w:rPr>
      <w:rFonts w:ascii="Times New Roman" w:eastAsiaTheme="majorEastAsia" w:hAnsi="Times New Roman" w:cstheme="majorBidi"/>
      <w:sz w:val="28"/>
      <w:szCs w:val="26"/>
    </w:rPr>
  </w:style>
  <w:style w:type="paragraph" w:styleId="ListParagraph">
    <w:name w:val="List Paragraph"/>
    <w:basedOn w:val="Normal"/>
    <w:uiPriority w:val="34"/>
    <w:qFormat/>
    <w:rsid w:val="00A327A6"/>
    <w:pPr>
      <w:ind w:left="720"/>
      <w:contextualSpacing/>
    </w:pPr>
  </w:style>
  <w:style w:type="character" w:styleId="Hyperlink">
    <w:name w:val="Hyperlink"/>
    <w:basedOn w:val="DefaultParagraphFont"/>
    <w:uiPriority w:val="99"/>
    <w:unhideWhenUsed/>
    <w:rsid w:val="00C153F0"/>
    <w:rPr>
      <w:color w:val="0563C1" w:themeColor="hyperlink"/>
      <w:u w:val="single"/>
    </w:rPr>
  </w:style>
  <w:style w:type="character" w:styleId="UnresolvedMention">
    <w:name w:val="Unresolved Mention"/>
    <w:basedOn w:val="DefaultParagraphFont"/>
    <w:uiPriority w:val="99"/>
    <w:semiHidden/>
    <w:unhideWhenUsed/>
    <w:rsid w:val="00C153F0"/>
    <w:rPr>
      <w:color w:val="605E5C"/>
      <w:shd w:val="clear" w:color="auto" w:fill="E1DFDD"/>
    </w:rPr>
  </w:style>
  <w:style w:type="character" w:customStyle="1" w:styleId="Heading3Char">
    <w:name w:val="Heading 3 Char"/>
    <w:basedOn w:val="DefaultParagraphFont"/>
    <w:link w:val="Heading3"/>
    <w:uiPriority w:val="9"/>
    <w:rsid w:val="00851FA9"/>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DB7985"/>
    <w:rPr>
      <w:rFonts w:asciiTheme="majorHAnsi" w:eastAsiaTheme="majorEastAsia" w:hAnsiTheme="majorHAnsi" w:cstheme="majorBidi"/>
      <w:i/>
      <w:iCs/>
      <w:color w:val="2F5496" w:themeColor="accent1" w:themeShade="BF"/>
      <w:sz w:val="26"/>
    </w:rPr>
  </w:style>
  <w:style w:type="paragraph" w:styleId="NormalWeb">
    <w:name w:val="Normal (Web)"/>
    <w:basedOn w:val="Normal"/>
    <w:uiPriority w:val="99"/>
    <w:unhideWhenUsed/>
    <w:rsid w:val="00571E18"/>
    <w:pPr>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sid w:val="00571E18"/>
    <w:rPr>
      <w:b/>
      <w:bCs/>
    </w:rPr>
  </w:style>
  <w:style w:type="paragraph" w:styleId="HTMLPreformatted">
    <w:name w:val="HTML Preformatted"/>
    <w:basedOn w:val="Normal"/>
    <w:link w:val="HTMLPreformattedChar"/>
    <w:uiPriority w:val="99"/>
    <w:semiHidden/>
    <w:unhideWhenUsed/>
    <w:rsid w:val="00934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4D1D"/>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34D1D"/>
    <w:rPr>
      <w:rFonts w:ascii="Courier New" w:eastAsia="Times New Roman" w:hAnsi="Courier New" w:cs="Courier New"/>
      <w:sz w:val="20"/>
      <w:szCs w:val="20"/>
    </w:rPr>
  </w:style>
  <w:style w:type="character" w:customStyle="1" w:styleId="hljs-attr">
    <w:name w:val="hljs-attr"/>
    <w:basedOn w:val="DefaultParagraphFont"/>
    <w:rsid w:val="00934D1D"/>
  </w:style>
  <w:style w:type="character" w:customStyle="1" w:styleId="hljs-string">
    <w:name w:val="hljs-string"/>
    <w:basedOn w:val="DefaultParagraphFont"/>
    <w:rsid w:val="00934D1D"/>
  </w:style>
  <w:style w:type="character" w:customStyle="1" w:styleId="hljs-bullet">
    <w:name w:val="hljs-bullet"/>
    <w:basedOn w:val="DefaultParagraphFont"/>
    <w:rsid w:val="00934D1D"/>
  </w:style>
  <w:style w:type="character" w:customStyle="1" w:styleId="hljs-number">
    <w:name w:val="hljs-number"/>
    <w:basedOn w:val="DefaultParagraphFont"/>
    <w:rsid w:val="00934D1D"/>
  </w:style>
  <w:style w:type="character" w:customStyle="1" w:styleId="hljs-comment">
    <w:name w:val="hljs-comment"/>
    <w:basedOn w:val="DefaultParagraphFont"/>
    <w:rsid w:val="007F1C55"/>
  </w:style>
  <w:style w:type="paragraph" w:customStyle="1" w:styleId="paragraph">
    <w:name w:val="paragraph"/>
    <w:basedOn w:val="Normal"/>
    <w:rsid w:val="0059569C"/>
    <w:pPr>
      <w:spacing w:before="100" w:beforeAutospacing="1" w:after="100" w:afterAutospacing="1" w:line="240" w:lineRule="auto"/>
      <w:ind w:firstLine="567"/>
      <w:contextualSpacing/>
    </w:pPr>
    <w:rPr>
      <w:rFonts w:eastAsia="Times New Roman" w:cs="Times New Roman"/>
      <w:kern w:val="0"/>
      <w:sz w:val="24"/>
      <w:szCs w:val="24"/>
    </w:rPr>
  </w:style>
  <w:style w:type="character" w:customStyle="1" w:styleId="eop">
    <w:name w:val="eop"/>
    <w:basedOn w:val="DefaultParagraphFont"/>
    <w:rsid w:val="0059569C"/>
  </w:style>
  <w:style w:type="character" w:customStyle="1" w:styleId="normaltextrun">
    <w:name w:val="normaltextrun"/>
    <w:basedOn w:val="DefaultParagraphFont"/>
    <w:rsid w:val="0059569C"/>
  </w:style>
  <w:style w:type="paragraph" w:styleId="FootnoteText">
    <w:name w:val="footnote text"/>
    <w:basedOn w:val="Normal"/>
    <w:link w:val="FootnoteTextChar"/>
    <w:uiPriority w:val="99"/>
    <w:semiHidden/>
    <w:unhideWhenUsed/>
    <w:rsid w:val="00B239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8F"/>
    <w:rPr>
      <w:rFonts w:ascii="Times New Roman" w:hAnsi="Times New Roman"/>
      <w:sz w:val="20"/>
      <w:szCs w:val="20"/>
    </w:rPr>
  </w:style>
  <w:style w:type="character" w:styleId="FootnoteReference">
    <w:name w:val="footnote reference"/>
    <w:basedOn w:val="DefaultParagraphFont"/>
    <w:uiPriority w:val="99"/>
    <w:semiHidden/>
    <w:unhideWhenUsed/>
    <w:rsid w:val="00B239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45004">
      <w:bodyDiv w:val="1"/>
      <w:marLeft w:val="0"/>
      <w:marRight w:val="0"/>
      <w:marTop w:val="0"/>
      <w:marBottom w:val="0"/>
      <w:divBdr>
        <w:top w:val="none" w:sz="0" w:space="0" w:color="auto"/>
        <w:left w:val="none" w:sz="0" w:space="0" w:color="auto"/>
        <w:bottom w:val="none" w:sz="0" w:space="0" w:color="auto"/>
        <w:right w:val="none" w:sz="0" w:space="0" w:color="auto"/>
      </w:divBdr>
    </w:div>
    <w:div w:id="335308628">
      <w:bodyDiv w:val="1"/>
      <w:marLeft w:val="0"/>
      <w:marRight w:val="0"/>
      <w:marTop w:val="0"/>
      <w:marBottom w:val="0"/>
      <w:divBdr>
        <w:top w:val="none" w:sz="0" w:space="0" w:color="auto"/>
        <w:left w:val="none" w:sz="0" w:space="0" w:color="auto"/>
        <w:bottom w:val="none" w:sz="0" w:space="0" w:color="auto"/>
        <w:right w:val="none" w:sz="0" w:space="0" w:color="auto"/>
      </w:divBdr>
      <w:divsChild>
        <w:div w:id="596985421">
          <w:marLeft w:val="0"/>
          <w:marRight w:val="0"/>
          <w:marTop w:val="0"/>
          <w:marBottom w:val="0"/>
          <w:divBdr>
            <w:top w:val="none" w:sz="0" w:space="0" w:color="auto"/>
            <w:left w:val="none" w:sz="0" w:space="0" w:color="auto"/>
            <w:bottom w:val="none" w:sz="0" w:space="0" w:color="auto"/>
            <w:right w:val="none" w:sz="0" w:space="0" w:color="auto"/>
          </w:divBdr>
          <w:divsChild>
            <w:div w:id="1107963021">
              <w:marLeft w:val="0"/>
              <w:marRight w:val="0"/>
              <w:marTop w:val="0"/>
              <w:marBottom w:val="0"/>
              <w:divBdr>
                <w:top w:val="none" w:sz="0" w:space="0" w:color="auto"/>
                <w:left w:val="none" w:sz="0" w:space="0" w:color="auto"/>
                <w:bottom w:val="none" w:sz="0" w:space="0" w:color="auto"/>
                <w:right w:val="none" w:sz="0" w:space="0" w:color="auto"/>
              </w:divBdr>
            </w:div>
            <w:div w:id="2119640689">
              <w:marLeft w:val="0"/>
              <w:marRight w:val="0"/>
              <w:marTop w:val="0"/>
              <w:marBottom w:val="0"/>
              <w:divBdr>
                <w:top w:val="none" w:sz="0" w:space="0" w:color="auto"/>
                <w:left w:val="none" w:sz="0" w:space="0" w:color="auto"/>
                <w:bottom w:val="none" w:sz="0" w:space="0" w:color="auto"/>
                <w:right w:val="none" w:sz="0" w:space="0" w:color="auto"/>
              </w:divBdr>
              <w:divsChild>
                <w:div w:id="19624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35791">
          <w:marLeft w:val="0"/>
          <w:marRight w:val="0"/>
          <w:marTop w:val="0"/>
          <w:marBottom w:val="0"/>
          <w:divBdr>
            <w:top w:val="none" w:sz="0" w:space="0" w:color="auto"/>
            <w:left w:val="none" w:sz="0" w:space="0" w:color="auto"/>
            <w:bottom w:val="none" w:sz="0" w:space="0" w:color="auto"/>
            <w:right w:val="none" w:sz="0" w:space="0" w:color="auto"/>
          </w:divBdr>
          <w:divsChild>
            <w:div w:id="730422907">
              <w:marLeft w:val="0"/>
              <w:marRight w:val="0"/>
              <w:marTop w:val="0"/>
              <w:marBottom w:val="0"/>
              <w:divBdr>
                <w:top w:val="none" w:sz="0" w:space="0" w:color="auto"/>
                <w:left w:val="none" w:sz="0" w:space="0" w:color="auto"/>
                <w:bottom w:val="none" w:sz="0" w:space="0" w:color="auto"/>
                <w:right w:val="none" w:sz="0" w:space="0" w:color="auto"/>
              </w:divBdr>
              <w:divsChild>
                <w:div w:id="926187420">
                  <w:marLeft w:val="0"/>
                  <w:marRight w:val="0"/>
                  <w:marTop w:val="0"/>
                  <w:marBottom w:val="0"/>
                  <w:divBdr>
                    <w:top w:val="none" w:sz="0" w:space="0" w:color="auto"/>
                    <w:left w:val="none" w:sz="0" w:space="0" w:color="auto"/>
                    <w:bottom w:val="none" w:sz="0" w:space="0" w:color="auto"/>
                    <w:right w:val="none" w:sz="0" w:space="0" w:color="auto"/>
                  </w:divBdr>
                </w:div>
              </w:divsChild>
            </w:div>
            <w:div w:id="919482746">
              <w:marLeft w:val="0"/>
              <w:marRight w:val="0"/>
              <w:marTop w:val="0"/>
              <w:marBottom w:val="0"/>
              <w:divBdr>
                <w:top w:val="none" w:sz="0" w:space="0" w:color="auto"/>
                <w:left w:val="none" w:sz="0" w:space="0" w:color="auto"/>
                <w:bottom w:val="none" w:sz="0" w:space="0" w:color="auto"/>
                <w:right w:val="none" w:sz="0" w:space="0" w:color="auto"/>
              </w:divBdr>
            </w:div>
          </w:divsChild>
        </w:div>
        <w:div w:id="980622804">
          <w:marLeft w:val="0"/>
          <w:marRight w:val="0"/>
          <w:marTop w:val="0"/>
          <w:marBottom w:val="0"/>
          <w:divBdr>
            <w:top w:val="none" w:sz="0" w:space="0" w:color="auto"/>
            <w:left w:val="none" w:sz="0" w:space="0" w:color="auto"/>
            <w:bottom w:val="none" w:sz="0" w:space="0" w:color="auto"/>
            <w:right w:val="none" w:sz="0" w:space="0" w:color="auto"/>
          </w:divBdr>
          <w:divsChild>
            <w:div w:id="987056675">
              <w:marLeft w:val="0"/>
              <w:marRight w:val="0"/>
              <w:marTop w:val="0"/>
              <w:marBottom w:val="0"/>
              <w:divBdr>
                <w:top w:val="none" w:sz="0" w:space="0" w:color="auto"/>
                <w:left w:val="none" w:sz="0" w:space="0" w:color="auto"/>
                <w:bottom w:val="none" w:sz="0" w:space="0" w:color="auto"/>
                <w:right w:val="none" w:sz="0" w:space="0" w:color="auto"/>
              </w:divBdr>
            </w:div>
            <w:div w:id="1730768905">
              <w:marLeft w:val="0"/>
              <w:marRight w:val="0"/>
              <w:marTop w:val="0"/>
              <w:marBottom w:val="0"/>
              <w:divBdr>
                <w:top w:val="none" w:sz="0" w:space="0" w:color="auto"/>
                <w:left w:val="none" w:sz="0" w:space="0" w:color="auto"/>
                <w:bottom w:val="none" w:sz="0" w:space="0" w:color="auto"/>
                <w:right w:val="none" w:sz="0" w:space="0" w:color="auto"/>
              </w:divBdr>
              <w:divsChild>
                <w:div w:id="3287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3461">
          <w:marLeft w:val="0"/>
          <w:marRight w:val="0"/>
          <w:marTop w:val="0"/>
          <w:marBottom w:val="0"/>
          <w:divBdr>
            <w:top w:val="none" w:sz="0" w:space="0" w:color="auto"/>
            <w:left w:val="none" w:sz="0" w:space="0" w:color="auto"/>
            <w:bottom w:val="none" w:sz="0" w:space="0" w:color="auto"/>
            <w:right w:val="none" w:sz="0" w:space="0" w:color="auto"/>
          </w:divBdr>
          <w:divsChild>
            <w:div w:id="186791763">
              <w:marLeft w:val="0"/>
              <w:marRight w:val="0"/>
              <w:marTop w:val="0"/>
              <w:marBottom w:val="0"/>
              <w:divBdr>
                <w:top w:val="none" w:sz="0" w:space="0" w:color="auto"/>
                <w:left w:val="none" w:sz="0" w:space="0" w:color="auto"/>
                <w:bottom w:val="none" w:sz="0" w:space="0" w:color="auto"/>
                <w:right w:val="none" w:sz="0" w:space="0" w:color="auto"/>
              </w:divBdr>
              <w:divsChild>
                <w:div w:id="981235027">
                  <w:marLeft w:val="0"/>
                  <w:marRight w:val="0"/>
                  <w:marTop w:val="0"/>
                  <w:marBottom w:val="0"/>
                  <w:divBdr>
                    <w:top w:val="none" w:sz="0" w:space="0" w:color="auto"/>
                    <w:left w:val="none" w:sz="0" w:space="0" w:color="auto"/>
                    <w:bottom w:val="none" w:sz="0" w:space="0" w:color="auto"/>
                    <w:right w:val="none" w:sz="0" w:space="0" w:color="auto"/>
                  </w:divBdr>
                </w:div>
              </w:divsChild>
            </w:div>
            <w:div w:id="1890922711">
              <w:marLeft w:val="0"/>
              <w:marRight w:val="0"/>
              <w:marTop w:val="0"/>
              <w:marBottom w:val="0"/>
              <w:divBdr>
                <w:top w:val="none" w:sz="0" w:space="0" w:color="auto"/>
                <w:left w:val="none" w:sz="0" w:space="0" w:color="auto"/>
                <w:bottom w:val="none" w:sz="0" w:space="0" w:color="auto"/>
                <w:right w:val="none" w:sz="0" w:space="0" w:color="auto"/>
              </w:divBdr>
            </w:div>
          </w:divsChild>
        </w:div>
        <w:div w:id="1556619316">
          <w:marLeft w:val="0"/>
          <w:marRight w:val="0"/>
          <w:marTop w:val="0"/>
          <w:marBottom w:val="0"/>
          <w:divBdr>
            <w:top w:val="none" w:sz="0" w:space="0" w:color="auto"/>
            <w:left w:val="none" w:sz="0" w:space="0" w:color="auto"/>
            <w:bottom w:val="none" w:sz="0" w:space="0" w:color="auto"/>
            <w:right w:val="none" w:sz="0" w:space="0" w:color="auto"/>
          </w:divBdr>
          <w:divsChild>
            <w:div w:id="1181432451">
              <w:marLeft w:val="0"/>
              <w:marRight w:val="0"/>
              <w:marTop w:val="0"/>
              <w:marBottom w:val="0"/>
              <w:divBdr>
                <w:top w:val="none" w:sz="0" w:space="0" w:color="auto"/>
                <w:left w:val="none" w:sz="0" w:space="0" w:color="auto"/>
                <w:bottom w:val="none" w:sz="0" w:space="0" w:color="auto"/>
                <w:right w:val="none" w:sz="0" w:space="0" w:color="auto"/>
              </w:divBdr>
              <w:divsChild>
                <w:div w:id="1832016040">
                  <w:marLeft w:val="0"/>
                  <w:marRight w:val="0"/>
                  <w:marTop w:val="0"/>
                  <w:marBottom w:val="0"/>
                  <w:divBdr>
                    <w:top w:val="none" w:sz="0" w:space="0" w:color="auto"/>
                    <w:left w:val="none" w:sz="0" w:space="0" w:color="auto"/>
                    <w:bottom w:val="none" w:sz="0" w:space="0" w:color="auto"/>
                    <w:right w:val="none" w:sz="0" w:space="0" w:color="auto"/>
                  </w:divBdr>
                </w:div>
              </w:divsChild>
            </w:div>
            <w:div w:id="1301498417">
              <w:marLeft w:val="0"/>
              <w:marRight w:val="0"/>
              <w:marTop w:val="0"/>
              <w:marBottom w:val="0"/>
              <w:divBdr>
                <w:top w:val="none" w:sz="0" w:space="0" w:color="auto"/>
                <w:left w:val="none" w:sz="0" w:space="0" w:color="auto"/>
                <w:bottom w:val="none" w:sz="0" w:space="0" w:color="auto"/>
                <w:right w:val="none" w:sz="0" w:space="0" w:color="auto"/>
              </w:divBdr>
            </w:div>
          </w:divsChild>
        </w:div>
        <w:div w:id="1589735206">
          <w:marLeft w:val="0"/>
          <w:marRight w:val="0"/>
          <w:marTop w:val="0"/>
          <w:marBottom w:val="0"/>
          <w:divBdr>
            <w:top w:val="none" w:sz="0" w:space="0" w:color="auto"/>
            <w:left w:val="none" w:sz="0" w:space="0" w:color="auto"/>
            <w:bottom w:val="none" w:sz="0" w:space="0" w:color="auto"/>
            <w:right w:val="none" w:sz="0" w:space="0" w:color="auto"/>
          </w:divBdr>
          <w:divsChild>
            <w:div w:id="1139105371">
              <w:marLeft w:val="0"/>
              <w:marRight w:val="0"/>
              <w:marTop w:val="0"/>
              <w:marBottom w:val="0"/>
              <w:divBdr>
                <w:top w:val="none" w:sz="0" w:space="0" w:color="auto"/>
                <w:left w:val="none" w:sz="0" w:space="0" w:color="auto"/>
                <w:bottom w:val="none" w:sz="0" w:space="0" w:color="auto"/>
                <w:right w:val="none" w:sz="0" w:space="0" w:color="auto"/>
              </w:divBdr>
            </w:div>
            <w:div w:id="1350717320">
              <w:marLeft w:val="0"/>
              <w:marRight w:val="0"/>
              <w:marTop w:val="0"/>
              <w:marBottom w:val="0"/>
              <w:divBdr>
                <w:top w:val="none" w:sz="0" w:space="0" w:color="auto"/>
                <w:left w:val="none" w:sz="0" w:space="0" w:color="auto"/>
                <w:bottom w:val="none" w:sz="0" w:space="0" w:color="auto"/>
                <w:right w:val="none" w:sz="0" w:space="0" w:color="auto"/>
              </w:divBdr>
              <w:divsChild>
                <w:div w:id="1449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8066">
          <w:marLeft w:val="0"/>
          <w:marRight w:val="0"/>
          <w:marTop w:val="0"/>
          <w:marBottom w:val="0"/>
          <w:divBdr>
            <w:top w:val="none" w:sz="0" w:space="0" w:color="auto"/>
            <w:left w:val="none" w:sz="0" w:space="0" w:color="auto"/>
            <w:bottom w:val="none" w:sz="0" w:space="0" w:color="auto"/>
            <w:right w:val="none" w:sz="0" w:space="0" w:color="auto"/>
          </w:divBdr>
          <w:divsChild>
            <w:div w:id="510686799">
              <w:marLeft w:val="0"/>
              <w:marRight w:val="0"/>
              <w:marTop w:val="0"/>
              <w:marBottom w:val="0"/>
              <w:divBdr>
                <w:top w:val="none" w:sz="0" w:space="0" w:color="auto"/>
                <w:left w:val="none" w:sz="0" w:space="0" w:color="auto"/>
                <w:bottom w:val="none" w:sz="0" w:space="0" w:color="auto"/>
                <w:right w:val="none" w:sz="0" w:space="0" w:color="auto"/>
              </w:divBdr>
            </w:div>
            <w:div w:id="2094888522">
              <w:marLeft w:val="0"/>
              <w:marRight w:val="0"/>
              <w:marTop w:val="0"/>
              <w:marBottom w:val="0"/>
              <w:divBdr>
                <w:top w:val="none" w:sz="0" w:space="0" w:color="auto"/>
                <w:left w:val="none" w:sz="0" w:space="0" w:color="auto"/>
                <w:bottom w:val="none" w:sz="0" w:space="0" w:color="auto"/>
                <w:right w:val="none" w:sz="0" w:space="0" w:color="auto"/>
              </w:divBdr>
              <w:divsChild>
                <w:div w:id="1010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31484">
          <w:marLeft w:val="0"/>
          <w:marRight w:val="0"/>
          <w:marTop w:val="0"/>
          <w:marBottom w:val="0"/>
          <w:divBdr>
            <w:top w:val="none" w:sz="0" w:space="0" w:color="auto"/>
            <w:left w:val="none" w:sz="0" w:space="0" w:color="auto"/>
            <w:bottom w:val="none" w:sz="0" w:space="0" w:color="auto"/>
            <w:right w:val="none" w:sz="0" w:space="0" w:color="auto"/>
          </w:divBdr>
          <w:divsChild>
            <w:div w:id="477116066">
              <w:marLeft w:val="0"/>
              <w:marRight w:val="0"/>
              <w:marTop w:val="0"/>
              <w:marBottom w:val="0"/>
              <w:divBdr>
                <w:top w:val="none" w:sz="0" w:space="0" w:color="auto"/>
                <w:left w:val="none" w:sz="0" w:space="0" w:color="auto"/>
                <w:bottom w:val="none" w:sz="0" w:space="0" w:color="auto"/>
                <w:right w:val="none" w:sz="0" w:space="0" w:color="auto"/>
              </w:divBdr>
            </w:div>
            <w:div w:id="1303849174">
              <w:marLeft w:val="0"/>
              <w:marRight w:val="0"/>
              <w:marTop w:val="0"/>
              <w:marBottom w:val="0"/>
              <w:divBdr>
                <w:top w:val="none" w:sz="0" w:space="0" w:color="auto"/>
                <w:left w:val="none" w:sz="0" w:space="0" w:color="auto"/>
                <w:bottom w:val="none" w:sz="0" w:space="0" w:color="auto"/>
                <w:right w:val="none" w:sz="0" w:space="0" w:color="auto"/>
              </w:divBdr>
              <w:divsChild>
                <w:div w:id="200921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10167">
      <w:bodyDiv w:val="1"/>
      <w:marLeft w:val="0"/>
      <w:marRight w:val="0"/>
      <w:marTop w:val="0"/>
      <w:marBottom w:val="0"/>
      <w:divBdr>
        <w:top w:val="none" w:sz="0" w:space="0" w:color="auto"/>
        <w:left w:val="none" w:sz="0" w:space="0" w:color="auto"/>
        <w:bottom w:val="none" w:sz="0" w:space="0" w:color="auto"/>
        <w:right w:val="none" w:sz="0" w:space="0" w:color="auto"/>
      </w:divBdr>
      <w:divsChild>
        <w:div w:id="83653044">
          <w:marLeft w:val="0"/>
          <w:marRight w:val="0"/>
          <w:marTop w:val="0"/>
          <w:marBottom w:val="0"/>
          <w:divBdr>
            <w:top w:val="none" w:sz="0" w:space="0" w:color="auto"/>
            <w:left w:val="none" w:sz="0" w:space="0" w:color="auto"/>
            <w:bottom w:val="none" w:sz="0" w:space="0" w:color="auto"/>
            <w:right w:val="none" w:sz="0" w:space="0" w:color="auto"/>
          </w:divBdr>
          <w:divsChild>
            <w:div w:id="116068014">
              <w:marLeft w:val="0"/>
              <w:marRight w:val="0"/>
              <w:marTop w:val="0"/>
              <w:marBottom w:val="0"/>
              <w:divBdr>
                <w:top w:val="none" w:sz="0" w:space="0" w:color="auto"/>
                <w:left w:val="none" w:sz="0" w:space="0" w:color="auto"/>
                <w:bottom w:val="none" w:sz="0" w:space="0" w:color="auto"/>
                <w:right w:val="none" w:sz="0" w:space="0" w:color="auto"/>
              </w:divBdr>
              <w:divsChild>
                <w:div w:id="1764718257">
                  <w:marLeft w:val="0"/>
                  <w:marRight w:val="0"/>
                  <w:marTop w:val="0"/>
                  <w:marBottom w:val="0"/>
                  <w:divBdr>
                    <w:top w:val="none" w:sz="0" w:space="0" w:color="auto"/>
                    <w:left w:val="none" w:sz="0" w:space="0" w:color="auto"/>
                    <w:bottom w:val="none" w:sz="0" w:space="0" w:color="auto"/>
                    <w:right w:val="none" w:sz="0" w:space="0" w:color="auto"/>
                  </w:divBdr>
                </w:div>
              </w:divsChild>
            </w:div>
            <w:div w:id="1125149784">
              <w:marLeft w:val="0"/>
              <w:marRight w:val="0"/>
              <w:marTop w:val="0"/>
              <w:marBottom w:val="0"/>
              <w:divBdr>
                <w:top w:val="none" w:sz="0" w:space="0" w:color="auto"/>
                <w:left w:val="none" w:sz="0" w:space="0" w:color="auto"/>
                <w:bottom w:val="none" w:sz="0" w:space="0" w:color="auto"/>
                <w:right w:val="none" w:sz="0" w:space="0" w:color="auto"/>
              </w:divBdr>
            </w:div>
          </w:divsChild>
        </w:div>
        <w:div w:id="492377740">
          <w:marLeft w:val="0"/>
          <w:marRight w:val="0"/>
          <w:marTop w:val="0"/>
          <w:marBottom w:val="0"/>
          <w:divBdr>
            <w:top w:val="none" w:sz="0" w:space="0" w:color="auto"/>
            <w:left w:val="none" w:sz="0" w:space="0" w:color="auto"/>
            <w:bottom w:val="none" w:sz="0" w:space="0" w:color="auto"/>
            <w:right w:val="none" w:sz="0" w:space="0" w:color="auto"/>
          </w:divBdr>
          <w:divsChild>
            <w:div w:id="1438450625">
              <w:marLeft w:val="0"/>
              <w:marRight w:val="0"/>
              <w:marTop w:val="0"/>
              <w:marBottom w:val="0"/>
              <w:divBdr>
                <w:top w:val="none" w:sz="0" w:space="0" w:color="auto"/>
                <w:left w:val="none" w:sz="0" w:space="0" w:color="auto"/>
                <w:bottom w:val="none" w:sz="0" w:space="0" w:color="auto"/>
                <w:right w:val="none" w:sz="0" w:space="0" w:color="auto"/>
              </w:divBdr>
            </w:div>
            <w:div w:id="2119910514">
              <w:marLeft w:val="0"/>
              <w:marRight w:val="0"/>
              <w:marTop w:val="0"/>
              <w:marBottom w:val="0"/>
              <w:divBdr>
                <w:top w:val="none" w:sz="0" w:space="0" w:color="auto"/>
                <w:left w:val="none" w:sz="0" w:space="0" w:color="auto"/>
                <w:bottom w:val="none" w:sz="0" w:space="0" w:color="auto"/>
                <w:right w:val="none" w:sz="0" w:space="0" w:color="auto"/>
              </w:divBdr>
              <w:divsChild>
                <w:div w:id="9359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94171">
          <w:marLeft w:val="0"/>
          <w:marRight w:val="0"/>
          <w:marTop w:val="0"/>
          <w:marBottom w:val="0"/>
          <w:divBdr>
            <w:top w:val="none" w:sz="0" w:space="0" w:color="auto"/>
            <w:left w:val="none" w:sz="0" w:space="0" w:color="auto"/>
            <w:bottom w:val="none" w:sz="0" w:space="0" w:color="auto"/>
            <w:right w:val="none" w:sz="0" w:space="0" w:color="auto"/>
          </w:divBdr>
          <w:divsChild>
            <w:div w:id="835342690">
              <w:marLeft w:val="0"/>
              <w:marRight w:val="0"/>
              <w:marTop w:val="0"/>
              <w:marBottom w:val="0"/>
              <w:divBdr>
                <w:top w:val="none" w:sz="0" w:space="0" w:color="auto"/>
                <w:left w:val="none" w:sz="0" w:space="0" w:color="auto"/>
                <w:bottom w:val="none" w:sz="0" w:space="0" w:color="auto"/>
                <w:right w:val="none" w:sz="0" w:space="0" w:color="auto"/>
              </w:divBdr>
            </w:div>
            <w:div w:id="2141921750">
              <w:marLeft w:val="0"/>
              <w:marRight w:val="0"/>
              <w:marTop w:val="0"/>
              <w:marBottom w:val="0"/>
              <w:divBdr>
                <w:top w:val="none" w:sz="0" w:space="0" w:color="auto"/>
                <w:left w:val="none" w:sz="0" w:space="0" w:color="auto"/>
                <w:bottom w:val="none" w:sz="0" w:space="0" w:color="auto"/>
                <w:right w:val="none" w:sz="0" w:space="0" w:color="auto"/>
              </w:divBdr>
              <w:divsChild>
                <w:div w:id="8271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518">
          <w:marLeft w:val="0"/>
          <w:marRight w:val="0"/>
          <w:marTop w:val="0"/>
          <w:marBottom w:val="0"/>
          <w:divBdr>
            <w:top w:val="none" w:sz="0" w:space="0" w:color="auto"/>
            <w:left w:val="none" w:sz="0" w:space="0" w:color="auto"/>
            <w:bottom w:val="none" w:sz="0" w:space="0" w:color="auto"/>
            <w:right w:val="none" w:sz="0" w:space="0" w:color="auto"/>
          </w:divBdr>
          <w:divsChild>
            <w:div w:id="1537812181">
              <w:marLeft w:val="0"/>
              <w:marRight w:val="0"/>
              <w:marTop w:val="0"/>
              <w:marBottom w:val="0"/>
              <w:divBdr>
                <w:top w:val="none" w:sz="0" w:space="0" w:color="auto"/>
                <w:left w:val="none" w:sz="0" w:space="0" w:color="auto"/>
                <w:bottom w:val="none" w:sz="0" w:space="0" w:color="auto"/>
                <w:right w:val="none" w:sz="0" w:space="0" w:color="auto"/>
              </w:divBdr>
            </w:div>
            <w:div w:id="1784180783">
              <w:marLeft w:val="0"/>
              <w:marRight w:val="0"/>
              <w:marTop w:val="0"/>
              <w:marBottom w:val="0"/>
              <w:divBdr>
                <w:top w:val="none" w:sz="0" w:space="0" w:color="auto"/>
                <w:left w:val="none" w:sz="0" w:space="0" w:color="auto"/>
                <w:bottom w:val="none" w:sz="0" w:space="0" w:color="auto"/>
                <w:right w:val="none" w:sz="0" w:space="0" w:color="auto"/>
              </w:divBdr>
              <w:divsChild>
                <w:div w:id="18639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1784">
          <w:marLeft w:val="0"/>
          <w:marRight w:val="0"/>
          <w:marTop w:val="0"/>
          <w:marBottom w:val="0"/>
          <w:divBdr>
            <w:top w:val="none" w:sz="0" w:space="0" w:color="auto"/>
            <w:left w:val="none" w:sz="0" w:space="0" w:color="auto"/>
            <w:bottom w:val="none" w:sz="0" w:space="0" w:color="auto"/>
            <w:right w:val="none" w:sz="0" w:space="0" w:color="auto"/>
          </w:divBdr>
          <w:divsChild>
            <w:div w:id="641038494">
              <w:marLeft w:val="0"/>
              <w:marRight w:val="0"/>
              <w:marTop w:val="0"/>
              <w:marBottom w:val="0"/>
              <w:divBdr>
                <w:top w:val="none" w:sz="0" w:space="0" w:color="auto"/>
                <w:left w:val="none" w:sz="0" w:space="0" w:color="auto"/>
                <w:bottom w:val="none" w:sz="0" w:space="0" w:color="auto"/>
                <w:right w:val="none" w:sz="0" w:space="0" w:color="auto"/>
              </w:divBdr>
            </w:div>
            <w:div w:id="1406684453">
              <w:marLeft w:val="0"/>
              <w:marRight w:val="0"/>
              <w:marTop w:val="0"/>
              <w:marBottom w:val="0"/>
              <w:divBdr>
                <w:top w:val="none" w:sz="0" w:space="0" w:color="auto"/>
                <w:left w:val="none" w:sz="0" w:space="0" w:color="auto"/>
                <w:bottom w:val="none" w:sz="0" w:space="0" w:color="auto"/>
                <w:right w:val="none" w:sz="0" w:space="0" w:color="auto"/>
              </w:divBdr>
              <w:divsChild>
                <w:div w:id="228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9709">
          <w:marLeft w:val="0"/>
          <w:marRight w:val="0"/>
          <w:marTop w:val="0"/>
          <w:marBottom w:val="0"/>
          <w:divBdr>
            <w:top w:val="none" w:sz="0" w:space="0" w:color="auto"/>
            <w:left w:val="none" w:sz="0" w:space="0" w:color="auto"/>
            <w:bottom w:val="none" w:sz="0" w:space="0" w:color="auto"/>
            <w:right w:val="none" w:sz="0" w:space="0" w:color="auto"/>
          </w:divBdr>
          <w:divsChild>
            <w:div w:id="1384065260">
              <w:marLeft w:val="0"/>
              <w:marRight w:val="0"/>
              <w:marTop w:val="0"/>
              <w:marBottom w:val="0"/>
              <w:divBdr>
                <w:top w:val="none" w:sz="0" w:space="0" w:color="auto"/>
                <w:left w:val="none" w:sz="0" w:space="0" w:color="auto"/>
                <w:bottom w:val="none" w:sz="0" w:space="0" w:color="auto"/>
                <w:right w:val="none" w:sz="0" w:space="0" w:color="auto"/>
              </w:divBdr>
            </w:div>
            <w:div w:id="1952738510">
              <w:marLeft w:val="0"/>
              <w:marRight w:val="0"/>
              <w:marTop w:val="0"/>
              <w:marBottom w:val="0"/>
              <w:divBdr>
                <w:top w:val="none" w:sz="0" w:space="0" w:color="auto"/>
                <w:left w:val="none" w:sz="0" w:space="0" w:color="auto"/>
                <w:bottom w:val="none" w:sz="0" w:space="0" w:color="auto"/>
                <w:right w:val="none" w:sz="0" w:space="0" w:color="auto"/>
              </w:divBdr>
              <w:divsChild>
                <w:div w:id="20649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37050">
          <w:marLeft w:val="0"/>
          <w:marRight w:val="0"/>
          <w:marTop w:val="0"/>
          <w:marBottom w:val="0"/>
          <w:divBdr>
            <w:top w:val="none" w:sz="0" w:space="0" w:color="auto"/>
            <w:left w:val="none" w:sz="0" w:space="0" w:color="auto"/>
            <w:bottom w:val="none" w:sz="0" w:space="0" w:color="auto"/>
            <w:right w:val="none" w:sz="0" w:space="0" w:color="auto"/>
          </w:divBdr>
          <w:divsChild>
            <w:div w:id="89082243">
              <w:marLeft w:val="0"/>
              <w:marRight w:val="0"/>
              <w:marTop w:val="0"/>
              <w:marBottom w:val="0"/>
              <w:divBdr>
                <w:top w:val="none" w:sz="0" w:space="0" w:color="auto"/>
                <w:left w:val="none" w:sz="0" w:space="0" w:color="auto"/>
                <w:bottom w:val="none" w:sz="0" w:space="0" w:color="auto"/>
                <w:right w:val="none" w:sz="0" w:space="0" w:color="auto"/>
              </w:divBdr>
              <w:divsChild>
                <w:div w:id="62988197">
                  <w:marLeft w:val="0"/>
                  <w:marRight w:val="0"/>
                  <w:marTop w:val="0"/>
                  <w:marBottom w:val="0"/>
                  <w:divBdr>
                    <w:top w:val="none" w:sz="0" w:space="0" w:color="auto"/>
                    <w:left w:val="none" w:sz="0" w:space="0" w:color="auto"/>
                    <w:bottom w:val="none" w:sz="0" w:space="0" w:color="auto"/>
                    <w:right w:val="none" w:sz="0" w:space="0" w:color="auto"/>
                  </w:divBdr>
                </w:div>
              </w:divsChild>
            </w:div>
            <w:div w:id="936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2203">
      <w:bodyDiv w:val="1"/>
      <w:marLeft w:val="0"/>
      <w:marRight w:val="0"/>
      <w:marTop w:val="0"/>
      <w:marBottom w:val="0"/>
      <w:divBdr>
        <w:top w:val="none" w:sz="0" w:space="0" w:color="auto"/>
        <w:left w:val="none" w:sz="0" w:space="0" w:color="auto"/>
        <w:bottom w:val="none" w:sz="0" w:space="0" w:color="auto"/>
        <w:right w:val="none" w:sz="0" w:space="0" w:color="auto"/>
      </w:divBdr>
    </w:div>
    <w:div w:id="609430354">
      <w:bodyDiv w:val="1"/>
      <w:marLeft w:val="0"/>
      <w:marRight w:val="0"/>
      <w:marTop w:val="0"/>
      <w:marBottom w:val="0"/>
      <w:divBdr>
        <w:top w:val="none" w:sz="0" w:space="0" w:color="auto"/>
        <w:left w:val="none" w:sz="0" w:space="0" w:color="auto"/>
        <w:bottom w:val="none" w:sz="0" w:space="0" w:color="auto"/>
        <w:right w:val="none" w:sz="0" w:space="0" w:color="auto"/>
      </w:divBdr>
      <w:divsChild>
        <w:div w:id="1225874029">
          <w:marLeft w:val="0"/>
          <w:marRight w:val="0"/>
          <w:marTop w:val="0"/>
          <w:marBottom w:val="0"/>
          <w:divBdr>
            <w:top w:val="none" w:sz="0" w:space="0" w:color="auto"/>
            <w:left w:val="none" w:sz="0" w:space="0" w:color="auto"/>
            <w:bottom w:val="none" w:sz="0" w:space="0" w:color="auto"/>
            <w:right w:val="none" w:sz="0" w:space="0" w:color="auto"/>
          </w:divBdr>
        </w:div>
      </w:divsChild>
    </w:div>
    <w:div w:id="616641425">
      <w:bodyDiv w:val="1"/>
      <w:marLeft w:val="0"/>
      <w:marRight w:val="0"/>
      <w:marTop w:val="0"/>
      <w:marBottom w:val="0"/>
      <w:divBdr>
        <w:top w:val="none" w:sz="0" w:space="0" w:color="auto"/>
        <w:left w:val="none" w:sz="0" w:space="0" w:color="auto"/>
        <w:bottom w:val="none" w:sz="0" w:space="0" w:color="auto"/>
        <w:right w:val="none" w:sz="0" w:space="0" w:color="auto"/>
      </w:divBdr>
    </w:div>
    <w:div w:id="749698674">
      <w:bodyDiv w:val="1"/>
      <w:marLeft w:val="0"/>
      <w:marRight w:val="0"/>
      <w:marTop w:val="0"/>
      <w:marBottom w:val="0"/>
      <w:divBdr>
        <w:top w:val="none" w:sz="0" w:space="0" w:color="auto"/>
        <w:left w:val="none" w:sz="0" w:space="0" w:color="auto"/>
        <w:bottom w:val="none" w:sz="0" w:space="0" w:color="auto"/>
        <w:right w:val="none" w:sz="0" w:space="0" w:color="auto"/>
      </w:divBdr>
    </w:div>
    <w:div w:id="881937575">
      <w:bodyDiv w:val="1"/>
      <w:marLeft w:val="0"/>
      <w:marRight w:val="0"/>
      <w:marTop w:val="0"/>
      <w:marBottom w:val="0"/>
      <w:divBdr>
        <w:top w:val="none" w:sz="0" w:space="0" w:color="auto"/>
        <w:left w:val="none" w:sz="0" w:space="0" w:color="auto"/>
        <w:bottom w:val="none" w:sz="0" w:space="0" w:color="auto"/>
        <w:right w:val="none" w:sz="0" w:space="0" w:color="auto"/>
      </w:divBdr>
      <w:divsChild>
        <w:div w:id="465665504">
          <w:marLeft w:val="0"/>
          <w:marRight w:val="0"/>
          <w:marTop w:val="0"/>
          <w:marBottom w:val="0"/>
          <w:divBdr>
            <w:top w:val="none" w:sz="0" w:space="0" w:color="auto"/>
            <w:left w:val="none" w:sz="0" w:space="0" w:color="auto"/>
            <w:bottom w:val="none" w:sz="0" w:space="0" w:color="auto"/>
            <w:right w:val="none" w:sz="0" w:space="0" w:color="auto"/>
          </w:divBdr>
        </w:div>
      </w:divsChild>
    </w:div>
    <w:div w:id="910849466">
      <w:bodyDiv w:val="1"/>
      <w:marLeft w:val="0"/>
      <w:marRight w:val="0"/>
      <w:marTop w:val="0"/>
      <w:marBottom w:val="0"/>
      <w:divBdr>
        <w:top w:val="none" w:sz="0" w:space="0" w:color="auto"/>
        <w:left w:val="none" w:sz="0" w:space="0" w:color="auto"/>
        <w:bottom w:val="none" w:sz="0" w:space="0" w:color="auto"/>
        <w:right w:val="none" w:sz="0" w:space="0" w:color="auto"/>
      </w:divBdr>
      <w:divsChild>
        <w:div w:id="2042390203">
          <w:marLeft w:val="0"/>
          <w:marRight w:val="0"/>
          <w:marTop w:val="0"/>
          <w:marBottom w:val="0"/>
          <w:divBdr>
            <w:top w:val="none" w:sz="0" w:space="0" w:color="auto"/>
            <w:left w:val="none" w:sz="0" w:space="0" w:color="auto"/>
            <w:bottom w:val="none" w:sz="0" w:space="0" w:color="auto"/>
            <w:right w:val="none" w:sz="0" w:space="0" w:color="auto"/>
          </w:divBdr>
          <w:divsChild>
            <w:div w:id="1102917627">
              <w:marLeft w:val="0"/>
              <w:marRight w:val="0"/>
              <w:marTop w:val="0"/>
              <w:marBottom w:val="0"/>
              <w:divBdr>
                <w:top w:val="none" w:sz="0" w:space="0" w:color="auto"/>
                <w:left w:val="none" w:sz="0" w:space="0" w:color="auto"/>
                <w:bottom w:val="none" w:sz="0" w:space="0" w:color="auto"/>
                <w:right w:val="none" w:sz="0" w:space="0" w:color="auto"/>
              </w:divBdr>
              <w:divsChild>
                <w:div w:id="1546797349">
                  <w:marLeft w:val="0"/>
                  <w:marRight w:val="0"/>
                  <w:marTop w:val="0"/>
                  <w:marBottom w:val="0"/>
                  <w:divBdr>
                    <w:top w:val="none" w:sz="0" w:space="0" w:color="auto"/>
                    <w:left w:val="none" w:sz="0" w:space="0" w:color="auto"/>
                    <w:bottom w:val="none" w:sz="0" w:space="0" w:color="auto"/>
                    <w:right w:val="none" w:sz="0" w:space="0" w:color="auto"/>
                  </w:divBdr>
                </w:div>
              </w:divsChild>
            </w:div>
            <w:div w:id="12834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465">
      <w:bodyDiv w:val="1"/>
      <w:marLeft w:val="0"/>
      <w:marRight w:val="0"/>
      <w:marTop w:val="0"/>
      <w:marBottom w:val="0"/>
      <w:divBdr>
        <w:top w:val="none" w:sz="0" w:space="0" w:color="auto"/>
        <w:left w:val="none" w:sz="0" w:space="0" w:color="auto"/>
        <w:bottom w:val="none" w:sz="0" w:space="0" w:color="auto"/>
        <w:right w:val="none" w:sz="0" w:space="0" w:color="auto"/>
      </w:divBdr>
    </w:div>
    <w:div w:id="1209030036">
      <w:bodyDiv w:val="1"/>
      <w:marLeft w:val="0"/>
      <w:marRight w:val="0"/>
      <w:marTop w:val="0"/>
      <w:marBottom w:val="0"/>
      <w:divBdr>
        <w:top w:val="none" w:sz="0" w:space="0" w:color="auto"/>
        <w:left w:val="none" w:sz="0" w:space="0" w:color="auto"/>
        <w:bottom w:val="none" w:sz="0" w:space="0" w:color="auto"/>
        <w:right w:val="none" w:sz="0" w:space="0" w:color="auto"/>
      </w:divBdr>
    </w:div>
    <w:div w:id="1262880950">
      <w:bodyDiv w:val="1"/>
      <w:marLeft w:val="0"/>
      <w:marRight w:val="0"/>
      <w:marTop w:val="0"/>
      <w:marBottom w:val="0"/>
      <w:divBdr>
        <w:top w:val="none" w:sz="0" w:space="0" w:color="auto"/>
        <w:left w:val="none" w:sz="0" w:space="0" w:color="auto"/>
        <w:bottom w:val="none" w:sz="0" w:space="0" w:color="auto"/>
        <w:right w:val="none" w:sz="0" w:space="0" w:color="auto"/>
      </w:divBdr>
    </w:div>
    <w:div w:id="1416636039">
      <w:bodyDiv w:val="1"/>
      <w:marLeft w:val="0"/>
      <w:marRight w:val="0"/>
      <w:marTop w:val="0"/>
      <w:marBottom w:val="0"/>
      <w:divBdr>
        <w:top w:val="none" w:sz="0" w:space="0" w:color="auto"/>
        <w:left w:val="none" w:sz="0" w:space="0" w:color="auto"/>
        <w:bottom w:val="none" w:sz="0" w:space="0" w:color="auto"/>
        <w:right w:val="none" w:sz="0" w:space="0" w:color="auto"/>
      </w:divBdr>
    </w:div>
    <w:div w:id="1528174196">
      <w:bodyDiv w:val="1"/>
      <w:marLeft w:val="0"/>
      <w:marRight w:val="0"/>
      <w:marTop w:val="0"/>
      <w:marBottom w:val="0"/>
      <w:divBdr>
        <w:top w:val="none" w:sz="0" w:space="0" w:color="auto"/>
        <w:left w:val="none" w:sz="0" w:space="0" w:color="auto"/>
        <w:bottom w:val="none" w:sz="0" w:space="0" w:color="auto"/>
        <w:right w:val="none" w:sz="0" w:space="0" w:color="auto"/>
      </w:divBdr>
      <w:divsChild>
        <w:div w:id="1882353197">
          <w:marLeft w:val="0"/>
          <w:marRight w:val="0"/>
          <w:marTop w:val="0"/>
          <w:marBottom w:val="0"/>
          <w:divBdr>
            <w:top w:val="none" w:sz="0" w:space="0" w:color="auto"/>
            <w:left w:val="none" w:sz="0" w:space="0" w:color="auto"/>
            <w:bottom w:val="none" w:sz="0" w:space="0" w:color="auto"/>
            <w:right w:val="none" w:sz="0" w:space="0" w:color="auto"/>
          </w:divBdr>
          <w:divsChild>
            <w:div w:id="1298412167">
              <w:marLeft w:val="0"/>
              <w:marRight w:val="0"/>
              <w:marTop w:val="0"/>
              <w:marBottom w:val="0"/>
              <w:divBdr>
                <w:top w:val="none" w:sz="0" w:space="0" w:color="auto"/>
                <w:left w:val="none" w:sz="0" w:space="0" w:color="auto"/>
                <w:bottom w:val="none" w:sz="0" w:space="0" w:color="auto"/>
                <w:right w:val="none" w:sz="0" w:space="0" w:color="auto"/>
              </w:divBdr>
              <w:divsChild>
                <w:div w:id="480850799">
                  <w:marLeft w:val="0"/>
                  <w:marRight w:val="0"/>
                  <w:marTop w:val="0"/>
                  <w:marBottom w:val="0"/>
                  <w:divBdr>
                    <w:top w:val="none" w:sz="0" w:space="0" w:color="auto"/>
                    <w:left w:val="none" w:sz="0" w:space="0" w:color="auto"/>
                    <w:bottom w:val="none" w:sz="0" w:space="0" w:color="auto"/>
                    <w:right w:val="none" w:sz="0" w:space="0" w:color="auto"/>
                  </w:divBdr>
                </w:div>
              </w:divsChild>
            </w:div>
            <w:div w:id="18139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6216">
      <w:bodyDiv w:val="1"/>
      <w:marLeft w:val="0"/>
      <w:marRight w:val="0"/>
      <w:marTop w:val="0"/>
      <w:marBottom w:val="0"/>
      <w:divBdr>
        <w:top w:val="none" w:sz="0" w:space="0" w:color="auto"/>
        <w:left w:val="none" w:sz="0" w:space="0" w:color="auto"/>
        <w:bottom w:val="none" w:sz="0" w:space="0" w:color="auto"/>
        <w:right w:val="none" w:sz="0" w:space="0" w:color="auto"/>
      </w:divBdr>
    </w:div>
    <w:div w:id="1636715335">
      <w:bodyDiv w:val="1"/>
      <w:marLeft w:val="0"/>
      <w:marRight w:val="0"/>
      <w:marTop w:val="0"/>
      <w:marBottom w:val="0"/>
      <w:divBdr>
        <w:top w:val="none" w:sz="0" w:space="0" w:color="auto"/>
        <w:left w:val="none" w:sz="0" w:space="0" w:color="auto"/>
        <w:bottom w:val="none" w:sz="0" w:space="0" w:color="auto"/>
        <w:right w:val="none" w:sz="0" w:space="0" w:color="auto"/>
      </w:divBdr>
    </w:div>
    <w:div w:id="2050184339">
      <w:bodyDiv w:val="1"/>
      <w:marLeft w:val="0"/>
      <w:marRight w:val="0"/>
      <w:marTop w:val="0"/>
      <w:marBottom w:val="0"/>
      <w:divBdr>
        <w:top w:val="none" w:sz="0" w:space="0" w:color="auto"/>
        <w:left w:val="none" w:sz="0" w:space="0" w:color="auto"/>
        <w:bottom w:val="none" w:sz="0" w:space="0" w:color="auto"/>
        <w:right w:val="none" w:sz="0" w:space="0" w:color="auto"/>
      </w:divBdr>
      <w:divsChild>
        <w:div w:id="1245607040">
          <w:marLeft w:val="0"/>
          <w:marRight w:val="0"/>
          <w:marTop w:val="0"/>
          <w:marBottom w:val="0"/>
          <w:divBdr>
            <w:top w:val="none" w:sz="0" w:space="0" w:color="auto"/>
            <w:left w:val="none" w:sz="0" w:space="0" w:color="auto"/>
            <w:bottom w:val="none" w:sz="0" w:space="0" w:color="auto"/>
            <w:right w:val="none" w:sz="0" w:space="0" w:color="auto"/>
          </w:divBdr>
          <w:divsChild>
            <w:div w:id="581061586">
              <w:marLeft w:val="0"/>
              <w:marRight w:val="0"/>
              <w:marTop w:val="0"/>
              <w:marBottom w:val="0"/>
              <w:divBdr>
                <w:top w:val="none" w:sz="0" w:space="0" w:color="auto"/>
                <w:left w:val="none" w:sz="0" w:space="0" w:color="auto"/>
                <w:bottom w:val="none" w:sz="0" w:space="0" w:color="auto"/>
                <w:right w:val="none" w:sz="0" w:space="0" w:color="auto"/>
              </w:divBdr>
            </w:div>
            <w:div w:id="1898852186">
              <w:marLeft w:val="0"/>
              <w:marRight w:val="0"/>
              <w:marTop w:val="0"/>
              <w:marBottom w:val="0"/>
              <w:divBdr>
                <w:top w:val="none" w:sz="0" w:space="0" w:color="auto"/>
                <w:left w:val="none" w:sz="0" w:space="0" w:color="auto"/>
                <w:bottom w:val="none" w:sz="0" w:space="0" w:color="auto"/>
                <w:right w:val="none" w:sz="0" w:space="0" w:color="auto"/>
              </w:divBdr>
              <w:divsChild>
                <w:div w:id="19122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827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dis.io/docs/connect/clients/jav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97314-1414-497E-8ABB-1CACE88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3475</TotalTime>
  <Pages>51</Pages>
  <Words>10280</Words>
  <Characters>58600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Rumenov, Ivaylo</dc:creator>
  <cp:keywords/>
  <dc:description/>
  <cp:lastModifiedBy>Rumenov, Ivaylo</cp:lastModifiedBy>
  <cp:revision>19</cp:revision>
  <dcterms:created xsi:type="dcterms:W3CDTF">2024-01-29T13:20:00Z</dcterms:created>
  <dcterms:modified xsi:type="dcterms:W3CDTF">2024-11-05T12:53:00Z</dcterms:modified>
</cp:coreProperties>
</file>