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90327" w14:textId="0862202C" w:rsidR="00B96CF3" w:rsidRDefault="00941D44">
      <w:r>
        <w:t>DRAFTS</w:t>
      </w:r>
    </w:p>
    <w:p w14:paraId="369A2C45" w14:textId="77777777" w:rsidR="00941D44" w:rsidRDefault="00941D44"/>
    <w:p w14:paraId="6BFC4AE5" w14:textId="77777777" w:rsidR="00941D44" w:rsidRDefault="00941D44" w:rsidP="00941D44">
      <w:pPr>
        <w:pStyle w:val="Heading2"/>
        <w:rPr>
          <w:lang w:val="bg-BG"/>
        </w:rPr>
      </w:pPr>
      <w:r>
        <w:rPr>
          <w:lang w:val="bg-BG"/>
        </w:rPr>
        <w:t>База от данни отговорна за потребителски сесии</w:t>
      </w:r>
    </w:p>
    <w:p w14:paraId="48D23365" w14:textId="77777777" w:rsidR="00941D44" w:rsidRPr="00D267B8" w:rsidRDefault="00941D44" w:rsidP="00941D44">
      <w:pPr>
        <w:rPr>
          <w:lang w:val="bg-BG"/>
        </w:rPr>
      </w:pPr>
    </w:p>
    <w:p w14:paraId="430A7B70" w14:textId="77777777" w:rsidR="00941D44" w:rsidRDefault="00941D44" w:rsidP="00941D44">
      <w:pPr>
        <w:ind w:firstLine="720"/>
        <w:rPr>
          <w:lang w:val="bg-BG"/>
        </w:rPr>
      </w:pPr>
      <w:r>
        <w:rPr>
          <w:lang w:val="bg-BG"/>
        </w:rPr>
        <w:t xml:space="preserve">За запазване сесиите на активните потребители в момента се използва база от данни тип библиотека( </w:t>
      </w:r>
      <w:r>
        <w:t>dictionary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 xml:space="preserve">или още позната като ключ със стойност( </w:t>
      </w:r>
      <w:r>
        <w:t>key value pair</w:t>
      </w:r>
      <w:r>
        <w:rPr>
          <w:lang w:val="bg-BG"/>
        </w:rPr>
        <w:t>)</w:t>
      </w:r>
      <w:r>
        <w:t>.</w:t>
      </w:r>
      <w:r>
        <w:rPr>
          <w:lang w:val="bg-BG"/>
        </w:rPr>
        <w:t xml:space="preserve"> И конкретно тази база от данни тип библиотека е пряко и единствено сервиза със сервиза отговорен за защита(</w:t>
      </w:r>
      <w:r>
        <w:t>ink-security</w:t>
      </w:r>
      <w:r>
        <w:rPr>
          <w:lang w:val="bg-BG"/>
        </w:rPr>
        <w:t>)</w:t>
      </w:r>
      <w:r>
        <w:t xml:space="preserve">. </w:t>
      </w:r>
      <w:r>
        <w:rPr>
          <w:lang w:val="bg-BG"/>
        </w:rPr>
        <w:t xml:space="preserve">Този сервиз както е разгледано в предишните подточки е отговорен за защитата на потребителските данни и общата безопасност на системата от нападения. Това не значи че другите сервизи не спазват традиционните практики за защита от атаки. Напротив те трябва да следват </w:t>
      </w:r>
      <w:r w:rsidRPr="00034727">
        <w:rPr>
          <w:lang w:val="bg-BG"/>
        </w:rPr>
        <w:t xml:space="preserve">многослойни </w:t>
      </w:r>
      <w:r>
        <w:rPr>
          <w:lang w:val="bg-BG"/>
        </w:rPr>
        <w:t xml:space="preserve">процедури и техники за избягване на масивни или централизирани атаки, като например </w:t>
      </w:r>
      <w:r>
        <w:t xml:space="preserve">DDOS( </w:t>
      </w:r>
      <w:r w:rsidRPr="00FB7235">
        <w:t>Denial-of-service attack</w:t>
      </w:r>
      <w:r>
        <w:t xml:space="preserve">). </w:t>
      </w:r>
      <w:r>
        <w:rPr>
          <w:lang w:val="bg-BG"/>
        </w:rPr>
        <w:t xml:space="preserve">Но самите сервизи не трябва да отговарят дали дадената потребителска сесия е активна, това е работа на сервиза за защита който </w:t>
      </w:r>
      <w:r w:rsidRPr="00E516D7">
        <w:rPr>
          <w:lang w:val="bg-BG"/>
        </w:rPr>
        <w:t xml:space="preserve">автентификация и авторизация </w:t>
      </w:r>
      <w:r>
        <w:rPr>
          <w:lang w:val="bg-BG"/>
        </w:rPr>
        <w:t xml:space="preserve">потребителя да има достъп до дадените сервизи. Затова е нужна база която да съхранява времената информация за потребителя, неговата </w:t>
      </w:r>
      <w:r w:rsidRPr="00E516D7">
        <w:rPr>
          <w:lang w:val="bg-BG"/>
        </w:rPr>
        <w:t xml:space="preserve">авторизация </w:t>
      </w:r>
      <w:r>
        <w:rPr>
          <w:lang w:val="bg-BG"/>
        </w:rPr>
        <w:t>и до колко е валидна сесията.</w:t>
      </w:r>
    </w:p>
    <w:p w14:paraId="042E580D" w14:textId="77777777" w:rsidR="00941D44" w:rsidRDefault="00941D44" w:rsidP="00941D44">
      <w:pPr>
        <w:ind w:firstLine="720"/>
        <w:rPr>
          <w:lang w:val="bg-BG"/>
        </w:rPr>
      </w:pPr>
      <w:r>
        <w:rPr>
          <w:lang w:val="bg-BG"/>
        </w:rPr>
        <w:t xml:space="preserve">Относно базата използвана за реализация на каширане на сесиите на потребителите е използвана дистанционно разгъната библиотечна база от данни </w:t>
      </w:r>
      <w:r>
        <w:t xml:space="preserve">Redis. </w:t>
      </w:r>
      <w:r>
        <w:rPr>
          <w:lang w:val="bg-BG"/>
        </w:rPr>
        <w:t xml:space="preserve">Трябва да се уточни че се използва библиотечната функция на </w:t>
      </w:r>
      <w:r>
        <w:t>Redis</w:t>
      </w:r>
      <w:r>
        <w:rPr>
          <w:lang w:val="bg-BG"/>
        </w:rPr>
        <w:t xml:space="preserve">, тъй като </w:t>
      </w:r>
      <w:r>
        <w:t xml:space="preserve">Redis </w:t>
      </w:r>
      <w:r>
        <w:rPr>
          <w:lang w:val="bg-BG"/>
        </w:rPr>
        <w:t xml:space="preserve">поддържа и множествени други специализирани режими на съхраняване на данни. Други функционалности на </w:t>
      </w:r>
      <w:r>
        <w:t xml:space="preserve">Redis </w:t>
      </w:r>
      <w:r>
        <w:rPr>
          <w:lang w:val="bg-BG"/>
        </w:rPr>
        <w:t xml:space="preserve">включват и: база от данни подходяща за търсачи </w:t>
      </w:r>
      <w:r>
        <w:t xml:space="preserve">(Search data base), </w:t>
      </w:r>
      <w:r>
        <w:rPr>
          <w:lang w:val="bg-BG"/>
        </w:rPr>
        <w:t xml:space="preserve">съхраняване в стандарт </w:t>
      </w:r>
      <w:r>
        <w:t>JSON</w:t>
      </w:r>
      <w:r>
        <w:rPr>
          <w:lang w:val="bg-BG"/>
        </w:rPr>
        <w:t xml:space="preserve">, граф бази от данни, таблична база от данни, клъстър база от данни и много други които могат да се комбинират и споделят информация помежду си. Но за целта на реализация на каширане на потребителски сесии сме използвали библиотечните функции на платформата. </w:t>
      </w:r>
      <w:r>
        <w:t xml:space="preserve">Redis </w:t>
      </w:r>
      <w:r>
        <w:rPr>
          <w:lang w:val="bg-BG"/>
        </w:rPr>
        <w:t xml:space="preserve">е лидер относно този вид съхраняване на данни и е използван от най-големите софтуерни фирми да забързат свалянето на често използвани данни от традиционни релационни бази от данни. Като пример е социалната мрежа </w:t>
      </w:r>
      <w:r>
        <w:t xml:space="preserve">Twitter </w:t>
      </w:r>
      <w:r>
        <w:rPr>
          <w:lang w:val="bg-BG"/>
        </w:rPr>
        <w:t xml:space="preserve">които използват </w:t>
      </w:r>
      <w:r>
        <w:t xml:space="preserve">Redis </w:t>
      </w:r>
      <w:r>
        <w:rPr>
          <w:lang w:val="bg-BG"/>
        </w:rPr>
        <w:t>за да забързан предаване на най-популярните публикации на платформата.</w:t>
      </w:r>
    </w:p>
    <w:p w14:paraId="00F48E78" w14:textId="77777777" w:rsidR="00941D44" w:rsidRDefault="00941D44" w:rsidP="00941D44">
      <w:pPr>
        <w:ind w:firstLine="720"/>
        <w:rPr>
          <w:lang w:val="bg-BG"/>
        </w:rPr>
      </w:pPr>
    </w:p>
    <w:p w14:paraId="410A375C" w14:textId="77777777" w:rsidR="00941D44" w:rsidRDefault="00941D44" w:rsidP="00941D44">
      <w:pPr>
        <w:ind w:firstLine="720"/>
      </w:pPr>
    </w:p>
    <w:p w14:paraId="3FFA8CE1" w14:textId="77777777" w:rsidR="00941D44" w:rsidRDefault="00941D44" w:rsidP="00941D44">
      <w:pPr>
        <w:ind w:firstLine="720"/>
      </w:pPr>
      <w:r>
        <w:rPr>
          <w:noProof/>
        </w:rPr>
        <w:lastRenderedPageBreak/>
        <w:drawing>
          <wp:inline distT="0" distB="0" distL="0" distR="0" wp14:anchorId="6301C5A3" wp14:editId="5607F75F">
            <wp:extent cx="5943600" cy="255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B6B7C" w14:textId="77777777" w:rsidR="00941D44" w:rsidRDefault="00941D44" w:rsidP="00941D44">
      <w:pPr>
        <w:ind w:firstLine="720"/>
        <w:rPr>
          <w:lang w:val="bg-BG"/>
        </w:rPr>
      </w:pPr>
      <w:r>
        <w:rPr>
          <w:lang w:val="bg-BG"/>
        </w:rPr>
        <w:t xml:space="preserve">Фиг. </w:t>
      </w:r>
      <w:r>
        <w:t>XX</w:t>
      </w:r>
      <w:r>
        <w:rPr>
          <w:lang w:val="bg-BG"/>
        </w:rPr>
        <w:t>:  Графика показваща цялостна бързина спрямо релационни и не релационни бази от данни.</w:t>
      </w:r>
    </w:p>
    <w:p w14:paraId="0D571C10" w14:textId="77777777" w:rsidR="00941D44" w:rsidRDefault="00941D44" w:rsidP="00941D44">
      <w:pPr>
        <w:ind w:firstLine="720"/>
        <w:rPr>
          <w:lang w:val="bg-BG"/>
        </w:rPr>
      </w:pPr>
      <w:r>
        <w:tab/>
      </w:r>
      <w:r>
        <w:rPr>
          <w:lang w:val="bg-BG"/>
        </w:rPr>
        <w:t xml:space="preserve">В </w:t>
      </w:r>
      <w:r>
        <w:t xml:space="preserve">java </w:t>
      </w:r>
      <w:r>
        <w:rPr>
          <w:lang w:val="bg-BG"/>
        </w:rPr>
        <w:t>се поддържа свързаност с базата от данни чрез библиотеката наречена ‚</w:t>
      </w:r>
      <w:r w:rsidRPr="00AB2EB1">
        <w:t xml:space="preserve"> </w:t>
      </w:r>
      <w:proofErr w:type="spellStart"/>
      <w:r w:rsidRPr="00AB2EB1">
        <w:rPr>
          <w:lang w:val="bg-BG"/>
        </w:rPr>
        <w:t>jedis</w:t>
      </w:r>
      <w:proofErr w:type="spellEnd"/>
      <w:r>
        <w:rPr>
          <w:lang w:val="bg-BG"/>
        </w:rPr>
        <w:t xml:space="preserve">‘ и е създадена от същите създатели на базата от данни. Задава се нова </w:t>
      </w:r>
      <w:proofErr w:type="spellStart"/>
      <w:r>
        <w:rPr>
          <w:lang w:val="bg-BG"/>
        </w:rPr>
        <w:t>инфомация</w:t>
      </w:r>
      <w:proofErr w:type="spellEnd"/>
      <w:r>
        <w:rPr>
          <w:lang w:val="bg-BG"/>
        </w:rPr>
        <w:t xml:space="preserve"> към базата като след като първо се реализира връзка към базата от данни чрез:</w:t>
      </w:r>
    </w:p>
    <w:p w14:paraId="61DC4523" w14:textId="77777777" w:rsidR="00941D44" w:rsidRPr="00912FB8" w:rsidRDefault="00941D44" w:rsidP="00941D44">
      <w:pPr>
        <w:ind w:firstLine="720"/>
        <w:rPr>
          <w:i/>
          <w:iCs/>
        </w:rPr>
      </w:pPr>
      <w:proofErr w:type="spellStart"/>
      <w:r w:rsidRPr="00912FB8">
        <w:rPr>
          <w:i/>
          <w:iCs/>
        </w:rPr>
        <w:t>JedisPool</w:t>
      </w:r>
      <w:proofErr w:type="spellEnd"/>
      <w:r w:rsidRPr="00912FB8">
        <w:rPr>
          <w:i/>
          <w:iCs/>
        </w:rPr>
        <w:t xml:space="preserve"> pool = new </w:t>
      </w:r>
      <w:proofErr w:type="spellStart"/>
      <w:proofErr w:type="gramStart"/>
      <w:r w:rsidRPr="00912FB8">
        <w:rPr>
          <w:i/>
          <w:iCs/>
        </w:rPr>
        <w:t>JedisPool</w:t>
      </w:r>
      <w:proofErr w:type="spellEnd"/>
      <w:r w:rsidRPr="00912FB8">
        <w:rPr>
          <w:i/>
          <w:iCs/>
        </w:rPr>
        <w:t>(</w:t>
      </w:r>
      <w:proofErr w:type="gramEnd"/>
      <w:r w:rsidRPr="00912FB8">
        <w:rPr>
          <w:i/>
          <w:iCs/>
        </w:rPr>
        <w:t xml:space="preserve">"localhost", 6379); </w:t>
      </w:r>
    </w:p>
    <w:p w14:paraId="5A5539D0" w14:textId="77777777" w:rsidR="00941D44" w:rsidRDefault="00941D44" w:rsidP="00941D44">
      <w:pPr>
        <w:rPr>
          <w:lang w:val="bg-BG"/>
        </w:rPr>
      </w:pPr>
      <w:r>
        <w:rPr>
          <w:lang w:val="bg-BG"/>
        </w:rPr>
        <w:t xml:space="preserve">След </w:t>
      </w:r>
      <w:proofErr w:type="spellStart"/>
      <w:r>
        <w:rPr>
          <w:lang w:val="bg-BG"/>
        </w:rPr>
        <w:t>усъществена</w:t>
      </w:r>
      <w:proofErr w:type="spellEnd"/>
      <w:r>
        <w:rPr>
          <w:lang w:val="bg-BG"/>
        </w:rPr>
        <w:t xml:space="preserve"> връзка се преминава към вземане, добавяне, променяне или изтриване на </w:t>
      </w:r>
      <w:proofErr w:type="spellStart"/>
      <w:r>
        <w:rPr>
          <w:lang w:val="bg-BG"/>
        </w:rPr>
        <w:t>хеш</w:t>
      </w:r>
      <w:proofErr w:type="spellEnd"/>
      <w:r>
        <w:rPr>
          <w:lang w:val="bg-BG"/>
        </w:rPr>
        <w:t xml:space="preserve"> от базата. Пример за вписване на данни в базата:</w:t>
      </w:r>
    </w:p>
    <w:p w14:paraId="1297C232" w14:textId="77777777" w:rsidR="00941D44" w:rsidRDefault="00941D44" w:rsidP="00941D44">
      <w:pPr>
        <w:ind w:firstLine="720"/>
        <w:rPr>
          <w:i/>
          <w:iCs/>
          <w:lang w:val="bg-BG"/>
        </w:rPr>
      </w:pPr>
      <w:proofErr w:type="spellStart"/>
      <w:r w:rsidRPr="00912FB8">
        <w:rPr>
          <w:i/>
          <w:iCs/>
          <w:lang w:val="bg-BG"/>
        </w:rPr>
        <w:t>jedis.hset</w:t>
      </w:r>
      <w:proofErr w:type="spellEnd"/>
      <w:r w:rsidRPr="00912FB8">
        <w:rPr>
          <w:i/>
          <w:iCs/>
          <w:lang w:val="bg-BG"/>
        </w:rPr>
        <w:t xml:space="preserve">("user-session:123", </w:t>
      </w:r>
      <w:proofErr w:type="spellStart"/>
      <w:r w:rsidRPr="00912FB8">
        <w:rPr>
          <w:i/>
          <w:iCs/>
          <w:lang w:val="bg-BG"/>
        </w:rPr>
        <w:t>hash</w:t>
      </w:r>
      <w:proofErr w:type="spellEnd"/>
      <w:r w:rsidRPr="00912FB8">
        <w:rPr>
          <w:i/>
          <w:iCs/>
          <w:lang w:val="bg-BG"/>
        </w:rPr>
        <w:t>);</w:t>
      </w:r>
    </w:p>
    <w:p w14:paraId="692AB31D" w14:textId="77777777" w:rsidR="00941D44" w:rsidRDefault="00941D44"/>
    <w:sectPr w:rsidR="00941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D44"/>
    <w:rsid w:val="00941D44"/>
    <w:rsid w:val="00B96CF3"/>
    <w:rsid w:val="00F8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080D0"/>
  <w15:chartTrackingRefBased/>
  <w15:docId w15:val="{9CE3F969-2D43-4987-AC21-271016135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3EE"/>
    <w:pPr>
      <w:keepNext/>
      <w:keepLines/>
      <w:spacing w:before="240" w:after="0" w:line="340" w:lineRule="exact"/>
      <w:ind w:firstLine="567"/>
      <w:contextualSpacing/>
      <w:jc w:val="both"/>
      <w:outlineLvl w:val="0"/>
    </w:pPr>
    <w:rPr>
      <w:rFonts w:ascii="Times New Roman" w:eastAsiaTheme="majorEastAsia" w:hAnsi="Times New Roman" w:cstheme="majorBidi"/>
      <w:kern w:val="0"/>
      <w:sz w:val="36"/>
      <w:szCs w:val="32"/>
      <w:lang w:val="bg-BG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D44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3EE"/>
    <w:rPr>
      <w:rFonts w:ascii="Times New Roman" w:eastAsiaTheme="majorEastAsia" w:hAnsi="Times New Roman" w:cstheme="majorBidi"/>
      <w:kern w:val="0"/>
      <w:sz w:val="36"/>
      <w:szCs w:val="32"/>
      <w:lang w:val="bg-BG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41D44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Rumenov, Ivaylo</dc:creator>
  <cp:keywords/>
  <dc:description/>
  <cp:lastModifiedBy>Rumenov, Ivaylo</cp:lastModifiedBy>
  <cp:revision>1</cp:revision>
  <dcterms:created xsi:type="dcterms:W3CDTF">2024-11-05T07:28:00Z</dcterms:created>
  <dcterms:modified xsi:type="dcterms:W3CDTF">2024-11-05T07:31:00Z</dcterms:modified>
</cp:coreProperties>
</file>