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FCD" w:rsidRDefault="002D725D" w:rsidP="00E90159">
      <w:pPr>
        <w:spacing w:before="240" w:after="240"/>
        <w:jc w:val="center"/>
        <w:rPr>
          <w:b/>
          <w:sz w:val="32"/>
          <w:szCs w:val="32"/>
        </w:rPr>
      </w:pPr>
      <w:r>
        <w:rPr>
          <w:b/>
          <w:sz w:val="32"/>
          <w:szCs w:val="32"/>
        </w:rPr>
        <w:t>Diablo Documentation</w:t>
      </w:r>
    </w:p>
    <w:sdt>
      <w:sdtPr>
        <w:rPr>
          <w:rFonts w:asciiTheme="minorHAnsi" w:eastAsiaTheme="minorEastAsia" w:hAnsiTheme="minorHAnsi" w:cstheme="minorBidi"/>
          <w:b w:val="0"/>
          <w:bCs w:val="0"/>
          <w:color w:val="auto"/>
          <w:sz w:val="22"/>
          <w:szCs w:val="24"/>
        </w:rPr>
        <w:id w:val="-2145417932"/>
        <w:docPartObj>
          <w:docPartGallery w:val="Table of Contents"/>
          <w:docPartUnique/>
        </w:docPartObj>
      </w:sdtPr>
      <w:sdtEndPr>
        <w:rPr>
          <w:noProof/>
        </w:rPr>
      </w:sdtEndPr>
      <w:sdtContent>
        <w:p w:rsidR="00BC6788" w:rsidRDefault="00BC6788">
          <w:pPr>
            <w:pStyle w:val="TOCHeading"/>
          </w:pPr>
          <w:r>
            <w:t>Table of Contents</w:t>
          </w:r>
        </w:p>
        <w:p w:rsidR="00C55C4B" w:rsidRDefault="00BC6788">
          <w:pPr>
            <w:pStyle w:val="TOC1"/>
            <w:tabs>
              <w:tab w:val="left" w:pos="440"/>
              <w:tab w:val="right" w:leader="dot" w:pos="9055"/>
            </w:tabs>
            <w:rPr>
              <w:b w:val="0"/>
              <w:noProof/>
              <w:sz w:val="22"/>
              <w:szCs w:val="22"/>
              <w:lang w:val="nl-BE" w:eastAsia="nl-BE"/>
            </w:rPr>
          </w:pPr>
          <w:r>
            <w:rPr>
              <w:b w:val="0"/>
            </w:rPr>
            <w:fldChar w:fldCharType="begin"/>
          </w:r>
          <w:r>
            <w:instrText xml:space="preserve"> TOC \o "1-3" \h \z \u </w:instrText>
          </w:r>
          <w:r>
            <w:rPr>
              <w:b w:val="0"/>
            </w:rPr>
            <w:fldChar w:fldCharType="separate"/>
          </w:r>
          <w:hyperlink w:anchor="_Toc430081479" w:history="1">
            <w:r w:rsidR="00C55C4B" w:rsidRPr="009B1C1F">
              <w:rPr>
                <w:rStyle w:val="Hyperlink"/>
                <w:noProof/>
              </w:rPr>
              <w:t>1.</w:t>
            </w:r>
            <w:r w:rsidR="00C55C4B">
              <w:rPr>
                <w:b w:val="0"/>
                <w:noProof/>
                <w:sz w:val="22"/>
                <w:szCs w:val="22"/>
                <w:lang w:val="nl-BE" w:eastAsia="nl-BE"/>
              </w:rPr>
              <w:tab/>
            </w:r>
            <w:r w:rsidR="00C55C4B" w:rsidRPr="009B1C1F">
              <w:rPr>
                <w:rStyle w:val="Hyperlink"/>
                <w:noProof/>
              </w:rPr>
              <w:t>Developed Diablo Features and Support</w:t>
            </w:r>
            <w:r w:rsidR="00C55C4B">
              <w:rPr>
                <w:noProof/>
                <w:webHidden/>
              </w:rPr>
              <w:tab/>
            </w:r>
            <w:r w:rsidR="00C55C4B">
              <w:rPr>
                <w:noProof/>
                <w:webHidden/>
              </w:rPr>
              <w:fldChar w:fldCharType="begin"/>
            </w:r>
            <w:r w:rsidR="00C55C4B">
              <w:rPr>
                <w:noProof/>
                <w:webHidden/>
              </w:rPr>
              <w:instrText xml:space="preserve"> PAGEREF _Toc430081479 \h </w:instrText>
            </w:r>
            <w:r w:rsidR="00C55C4B">
              <w:rPr>
                <w:noProof/>
                <w:webHidden/>
              </w:rPr>
            </w:r>
            <w:r w:rsidR="00C55C4B">
              <w:rPr>
                <w:noProof/>
                <w:webHidden/>
              </w:rPr>
              <w:fldChar w:fldCharType="separate"/>
            </w:r>
            <w:r w:rsidR="00AF7E85">
              <w:rPr>
                <w:noProof/>
                <w:webHidden/>
              </w:rPr>
              <w:t>2</w:t>
            </w:r>
            <w:r w:rsidR="00C55C4B">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0" w:history="1">
            <w:r w:rsidRPr="009B1C1F">
              <w:rPr>
                <w:rStyle w:val="Hyperlink"/>
                <w:noProof/>
              </w:rPr>
              <w:t>1.1.</w:t>
            </w:r>
            <w:r>
              <w:rPr>
                <w:b w:val="0"/>
                <w:noProof/>
                <w:lang w:val="nl-BE" w:eastAsia="nl-BE"/>
              </w:rPr>
              <w:tab/>
            </w:r>
            <w:r w:rsidRPr="009B1C1F">
              <w:rPr>
                <w:rStyle w:val="Hyperlink"/>
                <w:noProof/>
              </w:rPr>
              <w:t>Supported compiler tool flows</w:t>
            </w:r>
            <w:r>
              <w:rPr>
                <w:noProof/>
                <w:webHidden/>
              </w:rPr>
              <w:tab/>
            </w:r>
            <w:r>
              <w:rPr>
                <w:noProof/>
                <w:webHidden/>
              </w:rPr>
              <w:fldChar w:fldCharType="begin"/>
            </w:r>
            <w:r>
              <w:rPr>
                <w:noProof/>
                <w:webHidden/>
              </w:rPr>
              <w:instrText xml:space="preserve"> PAGEREF _Toc430081480 \h </w:instrText>
            </w:r>
            <w:r>
              <w:rPr>
                <w:noProof/>
                <w:webHidden/>
              </w:rPr>
            </w:r>
            <w:r>
              <w:rPr>
                <w:noProof/>
                <w:webHidden/>
              </w:rPr>
              <w:fldChar w:fldCharType="separate"/>
            </w:r>
            <w:r w:rsidR="00AF7E85">
              <w:rPr>
                <w:noProof/>
                <w:webHidden/>
              </w:rPr>
              <w:t>2</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1" w:history="1">
            <w:r w:rsidRPr="009B1C1F">
              <w:rPr>
                <w:rStyle w:val="Hyperlink"/>
                <w:noProof/>
              </w:rPr>
              <w:t>1.2.</w:t>
            </w:r>
            <w:r>
              <w:rPr>
                <w:b w:val="0"/>
                <w:noProof/>
                <w:lang w:val="nl-BE" w:eastAsia="nl-BE"/>
              </w:rPr>
              <w:tab/>
            </w:r>
            <w:r w:rsidRPr="009B1C1F">
              <w:rPr>
                <w:rStyle w:val="Hyperlink"/>
                <w:noProof/>
              </w:rPr>
              <w:t>Support for architecture extensions</w:t>
            </w:r>
            <w:r>
              <w:rPr>
                <w:noProof/>
                <w:webHidden/>
              </w:rPr>
              <w:tab/>
            </w:r>
            <w:r>
              <w:rPr>
                <w:noProof/>
                <w:webHidden/>
              </w:rPr>
              <w:fldChar w:fldCharType="begin"/>
            </w:r>
            <w:r>
              <w:rPr>
                <w:noProof/>
                <w:webHidden/>
              </w:rPr>
              <w:instrText xml:space="preserve"> PAGEREF _Toc430081481 \h </w:instrText>
            </w:r>
            <w:r>
              <w:rPr>
                <w:noProof/>
                <w:webHidden/>
              </w:rPr>
            </w:r>
            <w:r>
              <w:rPr>
                <w:noProof/>
                <w:webHidden/>
              </w:rPr>
              <w:fldChar w:fldCharType="separate"/>
            </w:r>
            <w:r w:rsidR="00AF7E85">
              <w:rPr>
                <w:noProof/>
                <w:webHidden/>
              </w:rPr>
              <w:t>5</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2" w:history="1">
            <w:r w:rsidRPr="009B1C1F">
              <w:rPr>
                <w:rStyle w:val="Hyperlink"/>
                <w:noProof/>
              </w:rPr>
              <w:t>1.3.</w:t>
            </w:r>
            <w:r>
              <w:rPr>
                <w:b w:val="0"/>
                <w:noProof/>
                <w:lang w:val="nl-BE" w:eastAsia="nl-BE"/>
              </w:rPr>
              <w:tab/>
            </w:r>
            <w:r w:rsidRPr="009B1C1F">
              <w:rPr>
                <w:rStyle w:val="Hyperlink"/>
                <w:noProof/>
              </w:rPr>
              <w:t>Support for dynamically linked binaries and libraries</w:t>
            </w:r>
            <w:r>
              <w:rPr>
                <w:noProof/>
                <w:webHidden/>
              </w:rPr>
              <w:tab/>
            </w:r>
            <w:r>
              <w:rPr>
                <w:noProof/>
                <w:webHidden/>
              </w:rPr>
              <w:fldChar w:fldCharType="begin"/>
            </w:r>
            <w:r>
              <w:rPr>
                <w:noProof/>
                <w:webHidden/>
              </w:rPr>
              <w:instrText xml:space="preserve"> PAGEREF _Toc430081482 \h </w:instrText>
            </w:r>
            <w:r>
              <w:rPr>
                <w:noProof/>
                <w:webHidden/>
              </w:rPr>
            </w:r>
            <w:r>
              <w:rPr>
                <w:noProof/>
                <w:webHidden/>
              </w:rPr>
              <w:fldChar w:fldCharType="separate"/>
            </w:r>
            <w:r w:rsidR="00AF7E85">
              <w:rPr>
                <w:noProof/>
                <w:webHidden/>
              </w:rPr>
              <w:t>6</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3" w:history="1">
            <w:r w:rsidRPr="009B1C1F">
              <w:rPr>
                <w:rStyle w:val="Hyperlink"/>
                <w:noProof/>
              </w:rPr>
              <w:t>1.4.</w:t>
            </w:r>
            <w:r>
              <w:rPr>
                <w:b w:val="0"/>
                <w:noProof/>
                <w:lang w:val="nl-BE" w:eastAsia="nl-BE"/>
              </w:rPr>
              <w:tab/>
            </w:r>
            <w:r w:rsidRPr="009B1C1F">
              <w:rPr>
                <w:rStyle w:val="Hyperlink"/>
                <w:noProof/>
              </w:rPr>
              <w:t>Support for profiling</w:t>
            </w:r>
            <w:r>
              <w:rPr>
                <w:noProof/>
                <w:webHidden/>
              </w:rPr>
              <w:tab/>
            </w:r>
            <w:r>
              <w:rPr>
                <w:noProof/>
                <w:webHidden/>
              </w:rPr>
              <w:fldChar w:fldCharType="begin"/>
            </w:r>
            <w:r>
              <w:rPr>
                <w:noProof/>
                <w:webHidden/>
              </w:rPr>
              <w:instrText xml:space="preserve"> PAGEREF _Toc430081483 \h </w:instrText>
            </w:r>
            <w:r>
              <w:rPr>
                <w:noProof/>
                <w:webHidden/>
              </w:rPr>
            </w:r>
            <w:r>
              <w:rPr>
                <w:noProof/>
                <w:webHidden/>
              </w:rPr>
              <w:fldChar w:fldCharType="separate"/>
            </w:r>
            <w:r w:rsidR="00AF7E85">
              <w:rPr>
                <w:noProof/>
                <w:webHidden/>
              </w:rPr>
              <w:t>6</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4" w:history="1">
            <w:r w:rsidRPr="009B1C1F">
              <w:rPr>
                <w:rStyle w:val="Hyperlink"/>
                <w:noProof/>
              </w:rPr>
              <w:t>1.5.</w:t>
            </w:r>
            <w:r>
              <w:rPr>
                <w:b w:val="0"/>
                <w:noProof/>
                <w:lang w:val="nl-BE" w:eastAsia="nl-BE"/>
              </w:rPr>
              <w:tab/>
            </w:r>
            <w:r w:rsidRPr="009B1C1F">
              <w:rPr>
                <w:rStyle w:val="Hyperlink"/>
                <w:noProof/>
              </w:rPr>
              <w:t>Support for the Android source tree (AOSP)</w:t>
            </w:r>
            <w:r>
              <w:rPr>
                <w:noProof/>
                <w:webHidden/>
              </w:rPr>
              <w:tab/>
            </w:r>
            <w:r>
              <w:rPr>
                <w:noProof/>
                <w:webHidden/>
              </w:rPr>
              <w:fldChar w:fldCharType="begin"/>
            </w:r>
            <w:r>
              <w:rPr>
                <w:noProof/>
                <w:webHidden/>
              </w:rPr>
              <w:instrText xml:space="preserve"> PAGEREF _Toc430081484 \h </w:instrText>
            </w:r>
            <w:r>
              <w:rPr>
                <w:noProof/>
                <w:webHidden/>
              </w:rPr>
            </w:r>
            <w:r>
              <w:rPr>
                <w:noProof/>
                <w:webHidden/>
              </w:rPr>
              <w:fldChar w:fldCharType="separate"/>
            </w:r>
            <w:r w:rsidR="00AF7E85">
              <w:rPr>
                <w:noProof/>
                <w:webHidden/>
              </w:rPr>
              <w:t>6</w:t>
            </w:r>
            <w:r>
              <w:rPr>
                <w:noProof/>
                <w:webHidden/>
              </w:rPr>
              <w:fldChar w:fldCharType="end"/>
            </w:r>
          </w:hyperlink>
        </w:p>
        <w:p w:rsidR="00C55C4B" w:rsidRDefault="00C55C4B">
          <w:pPr>
            <w:pStyle w:val="TOC1"/>
            <w:tabs>
              <w:tab w:val="left" w:pos="440"/>
              <w:tab w:val="right" w:leader="dot" w:pos="9055"/>
            </w:tabs>
            <w:rPr>
              <w:b w:val="0"/>
              <w:noProof/>
              <w:sz w:val="22"/>
              <w:szCs w:val="22"/>
              <w:lang w:val="nl-BE" w:eastAsia="nl-BE"/>
            </w:rPr>
          </w:pPr>
          <w:hyperlink w:anchor="_Toc430081485" w:history="1">
            <w:r w:rsidRPr="009B1C1F">
              <w:rPr>
                <w:rStyle w:val="Hyperlink"/>
                <w:noProof/>
              </w:rPr>
              <w:t>2.</w:t>
            </w:r>
            <w:r>
              <w:rPr>
                <w:b w:val="0"/>
                <w:noProof/>
                <w:sz w:val="22"/>
                <w:szCs w:val="22"/>
                <w:lang w:val="nl-BE" w:eastAsia="nl-BE"/>
              </w:rPr>
              <w:tab/>
            </w:r>
            <w:r w:rsidRPr="009B1C1F">
              <w:rPr>
                <w:rStyle w:val="Hyperlink"/>
                <w:noProof/>
              </w:rPr>
              <w:t>Manual of Diablo-Ready Tool Chains and Diablo Tools</w:t>
            </w:r>
            <w:r>
              <w:rPr>
                <w:noProof/>
                <w:webHidden/>
              </w:rPr>
              <w:tab/>
            </w:r>
            <w:r>
              <w:rPr>
                <w:noProof/>
                <w:webHidden/>
              </w:rPr>
              <w:fldChar w:fldCharType="begin"/>
            </w:r>
            <w:r>
              <w:rPr>
                <w:noProof/>
                <w:webHidden/>
              </w:rPr>
              <w:instrText xml:space="preserve"> PAGEREF _Toc430081485 \h </w:instrText>
            </w:r>
            <w:r>
              <w:rPr>
                <w:noProof/>
                <w:webHidden/>
              </w:rPr>
            </w:r>
            <w:r>
              <w:rPr>
                <w:noProof/>
                <w:webHidden/>
              </w:rPr>
              <w:fldChar w:fldCharType="separate"/>
            </w:r>
            <w:r w:rsidR="00AF7E85">
              <w:rPr>
                <w:noProof/>
                <w:webHidden/>
              </w:rPr>
              <w:t>7</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6" w:history="1">
            <w:r w:rsidRPr="009B1C1F">
              <w:rPr>
                <w:rStyle w:val="Hyperlink"/>
                <w:noProof/>
              </w:rPr>
              <w:t>2.1.</w:t>
            </w:r>
            <w:r>
              <w:rPr>
                <w:b w:val="0"/>
                <w:noProof/>
                <w:lang w:val="nl-BE" w:eastAsia="nl-BE"/>
              </w:rPr>
              <w:tab/>
            </w:r>
            <w:r w:rsidRPr="009B1C1F">
              <w:rPr>
                <w:rStyle w:val="Hyperlink"/>
                <w:noProof/>
              </w:rPr>
              <w:t>Installation of Diablo compatible tool chains</w:t>
            </w:r>
            <w:r>
              <w:rPr>
                <w:noProof/>
                <w:webHidden/>
              </w:rPr>
              <w:tab/>
            </w:r>
            <w:r>
              <w:rPr>
                <w:noProof/>
                <w:webHidden/>
              </w:rPr>
              <w:fldChar w:fldCharType="begin"/>
            </w:r>
            <w:r>
              <w:rPr>
                <w:noProof/>
                <w:webHidden/>
              </w:rPr>
              <w:instrText xml:space="preserve"> PAGEREF _Toc430081486 \h </w:instrText>
            </w:r>
            <w:r>
              <w:rPr>
                <w:noProof/>
                <w:webHidden/>
              </w:rPr>
            </w:r>
            <w:r>
              <w:rPr>
                <w:noProof/>
                <w:webHidden/>
              </w:rPr>
              <w:fldChar w:fldCharType="separate"/>
            </w:r>
            <w:r w:rsidR="00AF7E85">
              <w:rPr>
                <w:noProof/>
                <w:webHidden/>
              </w:rPr>
              <w:t>7</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7" w:history="1">
            <w:r w:rsidRPr="009B1C1F">
              <w:rPr>
                <w:rStyle w:val="Hyperlink"/>
                <w:noProof/>
              </w:rPr>
              <w:t>2.2.</w:t>
            </w:r>
            <w:r>
              <w:rPr>
                <w:b w:val="0"/>
                <w:noProof/>
                <w:lang w:val="nl-BE" w:eastAsia="nl-BE"/>
              </w:rPr>
              <w:tab/>
            </w:r>
            <w:r w:rsidRPr="009B1C1F">
              <w:rPr>
                <w:rStyle w:val="Hyperlink"/>
                <w:noProof/>
              </w:rPr>
              <w:t>Compilation of software to rewrite with Diablo</w:t>
            </w:r>
            <w:r>
              <w:rPr>
                <w:noProof/>
                <w:webHidden/>
              </w:rPr>
              <w:tab/>
            </w:r>
            <w:r>
              <w:rPr>
                <w:noProof/>
                <w:webHidden/>
              </w:rPr>
              <w:fldChar w:fldCharType="begin"/>
            </w:r>
            <w:r>
              <w:rPr>
                <w:noProof/>
                <w:webHidden/>
              </w:rPr>
              <w:instrText xml:space="preserve"> PAGEREF _Toc430081487 \h </w:instrText>
            </w:r>
            <w:r>
              <w:rPr>
                <w:noProof/>
                <w:webHidden/>
              </w:rPr>
            </w:r>
            <w:r>
              <w:rPr>
                <w:noProof/>
                <w:webHidden/>
              </w:rPr>
              <w:fldChar w:fldCharType="separate"/>
            </w:r>
            <w:r w:rsidR="00AF7E85">
              <w:rPr>
                <w:noProof/>
                <w:webHidden/>
              </w:rPr>
              <w:t>8</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8" w:history="1">
            <w:r w:rsidRPr="009B1C1F">
              <w:rPr>
                <w:rStyle w:val="Hyperlink"/>
                <w:noProof/>
              </w:rPr>
              <w:t>2.3.</w:t>
            </w:r>
            <w:r>
              <w:rPr>
                <w:b w:val="0"/>
                <w:noProof/>
                <w:lang w:val="nl-BE" w:eastAsia="nl-BE"/>
              </w:rPr>
              <w:tab/>
            </w:r>
            <w:r w:rsidRPr="009B1C1F">
              <w:rPr>
                <w:rStyle w:val="Hyperlink"/>
                <w:noProof/>
              </w:rPr>
              <w:t>Compilation of Android binaries and libraries to rewrite with Diablo</w:t>
            </w:r>
            <w:r>
              <w:rPr>
                <w:noProof/>
                <w:webHidden/>
              </w:rPr>
              <w:tab/>
            </w:r>
            <w:r>
              <w:rPr>
                <w:noProof/>
                <w:webHidden/>
              </w:rPr>
              <w:fldChar w:fldCharType="begin"/>
            </w:r>
            <w:r>
              <w:rPr>
                <w:noProof/>
                <w:webHidden/>
              </w:rPr>
              <w:instrText xml:space="preserve"> PAGEREF _Toc430081488 \h </w:instrText>
            </w:r>
            <w:r>
              <w:rPr>
                <w:noProof/>
                <w:webHidden/>
              </w:rPr>
            </w:r>
            <w:r>
              <w:rPr>
                <w:noProof/>
                <w:webHidden/>
              </w:rPr>
              <w:fldChar w:fldCharType="separate"/>
            </w:r>
            <w:r w:rsidR="00AF7E85">
              <w:rPr>
                <w:noProof/>
                <w:webHidden/>
              </w:rPr>
              <w:t>8</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89" w:history="1">
            <w:r w:rsidRPr="009B1C1F">
              <w:rPr>
                <w:rStyle w:val="Hyperlink"/>
                <w:noProof/>
              </w:rPr>
              <w:t>2.4.</w:t>
            </w:r>
            <w:r>
              <w:rPr>
                <w:b w:val="0"/>
                <w:noProof/>
                <w:lang w:val="nl-BE" w:eastAsia="nl-BE"/>
              </w:rPr>
              <w:tab/>
            </w:r>
            <w:r w:rsidRPr="009B1C1F">
              <w:rPr>
                <w:rStyle w:val="Hyperlink"/>
                <w:noProof/>
              </w:rPr>
              <w:t>Building and installing Diablo</w:t>
            </w:r>
            <w:r>
              <w:rPr>
                <w:noProof/>
                <w:webHidden/>
              </w:rPr>
              <w:tab/>
            </w:r>
            <w:r>
              <w:rPr>
                <w:noProof/>
                <w:webHidden/>
              </w:rPr>
              <w:fldChar w:fldCharType="begin"/>
            </w:r>
            <w:r>
              <w:rPr>
                <w:noProof/>
                <w:webHidden/>
              </w:rPr>
              <w:instrText xml:space="preserve"> PAGEREF _Toc430081489 \h </w:instrText>
            </w:r>
            <w:r>
              <w:rPr>
                <w:noProof/>
                <w:webHidden/>
              </w:rPr>
            </w:r>
            <w:r>
              <w:rPr>
                <w:noProof/>
                <w:webHidden/>
              </w:rPr>
              <w:fldChar w:fldCharType="separate"/>
            </w:r>
            <w:r w:rsidR="00AF7E85">
              <w:rPr>
                <w:noProof/>
                <w:webHidden/>
              </w:rPr>
              <w:t>9</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90" w:history="1">
            <w:r w:rsidRPr="009B1C1F">
              <w:rPr>
                <w:rStyle w:val="Hyperlink"/>
                <w:noProof/>
              </w:rPr>
              <w:t>2.5.</w:t>
            </w:r>
            <w:r>
              <w:rPr>
                <w:b w:val="0"/>
                <w:noProof/>
                <w:lang w:val="nl-BE" w:eastAsia="nl-BE"/>
              </w:rPr>
              <w:tab/>
            </w:r>
            <w:r w:rsidRPr="009B1C1F">
              <w:rPr>
                <w:rStyle w:val="Hyperlink"/>
                <w:noProof/>
              </w:rPr>
              <w:t>Standard Diablo Optimization/Compaction frontends</w:t>
            </w:r>
            <w:r>
              <w:rPr>
                <w:noProof/>
                <w:webHidden/>
              </w:rPr>
              <w:tab/>
            </w:r>
            <w:r>
              <w:rPr>
                <w:noProof/>
                <w:webHidden/>
              </w:rPr>
              <w:fldChar w:fldCharType="begin"/>
            </w:r>
            <w:r>
              <w:rPr>
                <w:noProof/>
                <w:webHidden/>
              </w:rPr>
              <w:instrText xml:space="preserve"> PAGEREF _Toc430081490 \h </w:instrText>
            </w:r>
            <w:r>
              <w:rPr>
                <w:noProof/>
                <w:webHidden/>
              </w:rPr>
            </w:r>
            <w:r>
              <w:rPr>
                <w:noProof/>
                <w:webHidden/>
              </w:rPr>
              <w:fldChar w:fldCharType="separate"/>
            </w:r>
            <w:r w:rsidR="00AF7E85">
              <w:rPr>
                <w:noProof/>
                <w:webHidden/>
              </w:rPr>
              <w:t>9</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91" w:history="1">
            <w:r w:rsidRPr="009B1C1F">
              <w:rPr>
                <w:rStyle w:val="Hyperlink"/>
                <w:noProof/>
              </w:rPr>
              <w:t>2.6.</w:t>
            </w:r>
            <w:r>
              <w:rPr>
                <w:b w:val="0"/>
                <w:noProof/>
                <w:lang w:val="nl-BE" w:eastAsia="nl-BE"/>
              </w:rPr>
              <w:tab/>
            </w:r>
            <w:r w:rsidRPr="009B1C1F">
              <w:rPr>
                <w:rStyle w:val="Hyperlink"/>
                <w:noProof/>
              </w:rPr>
              <w:t>Instrumenting Binaries for Profiling</w:t>
            </w:r>
            <w:r>
              <w:rPr>
                <w:noProof/>
                <w:webHidden/>
              </w:rPr>
              <w:tab/>
            </w:r>
            <w:r>
              <w:rPr>
                <w:noProof/>
                <w:webHidden/>
              </w:rPr>
              <w:fldChar w:fldCharType="begin"/>
            </w:r>
            <w:r>
              <w:rPr>
                <w:noProof/>
                <w:webHidden/>
              </w:rPr>
              <w:instrText xml:space="preserve"> PAGEREF _Toc430081491 \h </w:instrText>
            </w:r>
            <w:r>
              <w:rPr>
                <w:noProof/>
                <w:webHidden/>
              </w:rPr>
            </w:r>
            <w:r>
              <w:rPr>
                <w:noProof/>
                <w:webHidden/>
              </w:rPr>
              <w:fldChar w:fldCharType="separate"/>
            </w:r>
            <w:r w:rsidR="00AF7E85">
              <w:rPr>
                <w:noProof/>
                <w:webHidden/>
              </w:rPr>
              <w:t>10</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92" w:history="1">
            <w:r w:rsidRPr="009B1C1F">
              <w:rPr>
                <w:rStyle w:val="Hyperlink"/>
                <w:noProof/>
              </w:rPr>
              <w:t>2.7.</w:t>
            </w:r>
            <w:r>
              <w:rPr>
                <w:b w:val="0"/>
                <w:noProof/>
                <w:lang w:val="nl-BE" w:eastAsia="nl-BE"/>
              </w:rPr>
              <w:tab/>
            </w:r>
            <w:r w:rsidRPr="009B1C1F">
              <w:rPr>
                <w:rStyle w:val="Hyperlink"/>
                <w:noProof/>
              </w:rPr>
              <w:t>Diablo Obfuscation</w:t>
            </w:r>
            <w:r>
              <w:rPr>
                <w:noProof/>
                <w:webHidden/>
              </w:rPr>
              <w:tab/>
            </w:r>
            <w:r>
              <w:rPr>
                <w:noProof/>
                <w:webHidden/>
              </w:rPr>
              <w:fldChar w:fldCharType="begin"/>
            </w:r>
            <w:r>
              <w:rPr>
                <w:noProof/>
                <w:webHidden/>
              </w:rPr>
              <w:instrText xml:space="preserve"> PAGEREF _Toc430081492 \h </w:instrText>
            </w:r>
            <w:r>
              <w:rPr>
                <w:noProof/>
                <w:webHidden/>
              </w:rPr>
            </w:r>
            <w:r>
              <w:rPr>
                <w:noProof/>
                <w:webHidden/>
              </w:rPr>
              <w:fldChar w:fldCharType="separate"/>
            </w:r>
            <w:r w:rsidR="00AF7E85">
              <w:rPr>
                <w:noProof/>
                <w:webHidden/>
              </w:rPr>
              <w:t>10</w:t>
            </w:r>
            <w:r>
              <w:rPr>
                <w:noProof/>
                <w:webHidden/>
              </w:rPr>
              <w:fldChar w:fldCharType="end"/>
            </w:r>
          </w:hyperlink>
        </w:p>
        <w:p w:rsidR="00C55C4B" w:rsidRDefault="00C55C4B">
          <w:pPr>
            <w:pStyle w:val="TOC2"/>
            <w:tabs>
              <w:tab w:val="left" w:pos="880"/>
              <w:tab w:val="right" w:leader="dot" w:pos="9055"/>
            </w:tabs>
            <w:rPr>
              <w:b w:val="0"/>
              <w:noProof/>
              <w:lang w:val="nl-BE" w:eastAsia="nl-BE"/>
            </w:rPr>
          </w:pPr>
          <w:hyperlink w:anchor="_Toc430081493" w:history="1">
            <w:r w:rsidRPr="009B1C1F">
              <w:rPr>
                <w:rStyle w:val="Hyperlink"/>
                <w:noProof/>
              </w:rPr>
              <w:t>2.8.</w:t>
            </w:r>
            <w:r>
              <w:rPr>
                <w:b w:val="0"/>
                <w:noProof/>
                <w:lang w:val="nl-BE" w:eastAsia="nl-BE"/>
              </w:rPr>
              <w:tab/>
            </w:r>
            <w:r w:rsidRPr="009B1C1F">
              <w:rPr>
                <w:rStyle w:val="Hyperlink"/>
                <w:noProof/>
              </w:rPr>
              <w:t>Diablo Iterative Diversification</w:t>
            </w:r>
            <w:r>
              <w:rPr>
                <w:noProof/>
                <w:webHidden/>
              </w:rPr>
              <w:tab/>
            </w:r>
            <w:r>
              <w:rPr>
                <w:noProof/>
                <w:webHidden/>
              </w:rPr>
              <w:fldChar w:fldCharType="begin"/>
            </w:r>
            <w:r>
              <w:rPr>
                <w:noProof/>
                <w:webHidden/>
              </w:rPr>
              <w:instrText xml:space="preserve"> PAGEREF _Toc430081493 \h </w:instrText>
            </w:r>
            <w:r>
              <w:rPr>
                <w:noProof/>
                <w:webHidden/>
              </w:rPr>
            </w:r>
            <w:r>
              <w:rPr>
                <w:noProof/>
                <w:webHidden/>
              </w:rPr>
              <w:fldChar w:fldCharType="separate"/>
            </w:r>
            <w:r w:rsidR="00AF7E85">
              <w:rPr>
                <w:noProof/>
                <w:webHidden/>
              </w:rPr>
              <w:t>11</w:t>
            </w:r>
            <w:r>
              <w:rPr>
                <w:noProof/>
                <w:webHidden/>
              </w:rPr>
              <w:fldChar w:fldCharType="end"/>
            </w:r>
          </w:hyperlink>
        </w:p>
        <w:p w:rsidR="00BC6788" w:rsidRPr="00BC6788" w:rsidRDefault="00BC6788" w:rsidP="00BC6788">
          <w:r>
            <w:rPr>
              <w:b/>
              <w:bCs/>
              <w:noProof/>
            </w:rPr>
            <w:fldChar w:fldCharType="end"/>
          </w:r>
        </w:p>
      </w:sdtContent>
    </w:sdt>
    <w:p w:rsidR="003B7AD1" w:rsidRDefault="003B7AD1">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rsidR="001A5736" w:rsidRDefault="001A5736" w:rsidP="00AF2C0E">
      <w:pPr>
        <w:pStyle w:val="Heading1"/>
      </w:pPr>
      <w:bookmarkStart w:id="1" w:name="_Toc430081479"/>
      <w:r>
        <w:lastRenderedPageBreak/>
        <w:t>Developed Diablo Features and Support</w:t>
      </w:r>
      <w:bookmarkEnd w:id="1"/>
    </w:p>
    <w:p w:rsidR="001A5736" w:rsidRPr="00551906" w:rsidRDefault="001A5736" w:rsidP="004D2F9C">
      <w:pPr>
        <w:pStyle w:val="Heading2"/>
      </w:pPr>
      <w:bookmarkStart w:id="2" w:name="_Ref286838266"/>
      <w:bookmarkStart w:id="3" w:name="_Toc430081480"/>
      <w:r w:rsidRPr="00551906">
        <w:t>Supported compiler tool flows</w:t>
      </w:r>
      <w:bookmarkEnd w:id="2"/>
      <w:bookmarkEnd w:id="3"/>
      <w:r w:rsidRPr="00551906">
        <w:t xml:space="preserve"> </w:t>
      </w:r>
    </w:p>
    <w:p w:rsidR="009D2AB0" w:rsidRDefault="004325B6" w:rsidP="002F1BCA">
      <w:pPr>
        <w:spacing w:after="60"/>
        <w:jc w:val="both"/>
        <w:rPr>
          <w:szCs w:val="22"/>
        </w:rPr>
      </w:pPr>
      <w:r w:rsidRPr="00C12D20">
        <w:rPr>
          <w:szCs w:val="22"/>
        </w:rPr>
        <w:fldChar w:fldCharType="begin"/>
      </w:r>
      <w:r w:rsidRPr="00C12D20">
        <w:rPr>
          <w:szCs w:val="22"/>
        </w:rPr>
        <w:instrText xml:space="preserve"> REF _Ref258153010 \h </w:instrText>
      </w:r>
      <w:r w:rsidRPr="00C12D20">
        <w:rPr>
          <w:szCs w:val="22"/>
        </w:rPr>
      </w:r>
      <w:r w:rsidRPr="00C12D20">
        <w:rPr>
          <w:szCs w:val="22"/>
        </w:rPr>
        <w:fldChar w:fldCharType="separate"/>
      </w:r>
      <w:r w:rsidR="00AF7E85" w:rsidRPr="00A6751A">
        <w:t xml:space="preserve">Table </w:t>
      </w:r>
      <w:r w:rsidR="00AF7E85">
        <w:rPr>
          <w:noProof/>
        </w:rPr>
        <w:t>1</w:t>
      </w:r>
      <w:r w:rsidRPr="00C12D20">
        <w:rPr>
          <w:szCs w:val="22"/>
        </w:rPr>
        <w:fldChar w:fldCharType="end"/>
      </w:r>
      <w:r w:rsidR="00852415" w:rsidRPr="00C12D20">
        <w:rPr>
          <w:szCs w:val="22"/>
        </w:rPr>
        <w:t xml:space="preserve"> </w:t>
      </w:r>
      <w:r w:rsidR="002F1BCA" w:rsidRPr="00C12D20">
        <w:rPr>
          <w:szCs w:val="22"/>
        </w:rPr>
        <w:t>shows</w:t>
      </w:r>
      <w:r w:rsidR="00902346" w:rsidRPr="00A6751A">
        <w:rPr>
          <w:szCs w:val="22"/>
        </w:rPr>
        <w:t xml:space="preserve"> Diablo</w:t>
      </w:r>
      <w:r w:rsidR="002F1BCA" w:rsidRPr="00A6751A">
        <w:rPr>
          <w:szCs w:val="22"/>
        </w:rPr>
        <w:t>'s support</w:t>
      </w:r>
      <w:r w:rsidR="00A14052" w:rsidRPr="00A6751A">
        <w:rPr>
          <w:szCs w:val="22"/>
        </w:rPr>
        <w:t xml:space="preserve"> for recent </w:t>
      </w:r>
      <w:r w:rsidR="00B82BFE">
        <w:rPr>
          <w:szCs w:val="22"/>
        </w:rPr>
        <w:t xml:space="preserve">Linux </w:t>
      </w:r>
      <w:r w:rsidR="00A14052" w:rsidRPr="00A6751A">
        <w:rPr>
          <w:szCs w:val="22"/>
        </w:rPr>
        <w:t>compil</w:t>
      </w:r>
      <w:r w:rsidR="00B82BFE">
        <w:rPr>
          <w:szCs w:val="22"/>
        </w:rPr>
        <w:t xml:space="preserve">er tool flows. </w:t>
      </w:r>
    </w:p>
    <w:p w:rsidR="009B7557" w:rsidRDefault="009B7557" w:rsidP="009B7557">
      <w:pPr>
        <w:spacing w:after="60"/>
        <w:jc w:val="both"/>
        <w:rPr>
          <w:szCs w:val="22"/>
        </w:rPr>
      </w:pPr>
      <w:r>
        <w:rPr>
          <w:szCs w:val="22"/>
        </w:rPr>
        <w:t>In addition, support for clang-</w:t>
      </w:r>
      <w:proofErr w:type="spellStart"/>
      <w:r>
        <w:rPr>
          <w:szCs w:val="22"/>
        </w:rPr>
        <w:t>llvm</w:t>
      </w:r>
      <w:proofErr w:type="spellEnd"/>
      <w:r>
        <w:rPr>
          <w:szCs w:val="22"/>
        </w:rPr>
        <w:t xml:space="preserve"> v3.3 and v3.4, </w:t>
      </w:r>
      <w:proofErr w:type="spellStart"/>
      <w:r>
        <w:rPr>
          <w:szCs w:val="22"/>
        </w:rPr>
        <w:t>gcc</w:t>
      </w:r>
      <w:proofErr w:type="spellEnd"/>
      <w:r>
        <w:rPr>
          <w:szCs w:val="22"/>
        </w:rPr>
        <w:t xml:space="preserve"> </w:t>
      </w:r>
      <w:r w:rsidR="008F22C7">
        <w:rPr>
          <w:szCs w:val="22"/>
        </w:rPr>
        <w:t>v4.6</w:t>
      </w:r>
      <w:r w:rsidR="00342D06">
        <w:rPr>
          <w:szCs w:val="22"/>
        </w:rPr>
        <w:t xml:space="preserve"> and v4.8.1, </w:t>
      </w:r>
      <w:r>
        <w:rPr>
          <w:szCs w:val="22"/>
        </w:rPr>
        <w:t xml:space="preserve">as well as the </w:t>
      </w:r>
      <w:proofErr w:type="spellStart"/>
      <w:r w:rsidRPr="00064496">
        <w:rPr>
          <w:rFonts w:ascii="Consolas" w:hAnsi="Consolas"/>
          <w:szCs w:val="22"/>
        </w:rPr>
        <w:t>as</w:t>
      </w:r>
      <w:proofErr w:type="spellEnd"/>
      <w:r>
        <w:rPr>
          <w:szCs w:val="22"/>
        </w:rPr>
        <w:t xml:space="preserve"> and </w:t>
      </w:r>
      <w:proofErr w:type="spellStart"/>
      <w:r w:rsidRPr="00064496">
        <w:rPr>
          <w:rFonts w:ascii="Consolas" w:hAnsi="Consolas"/>
          <w:szCs w:val="22"/>
        </w:rPr>
        <w:t>ld</w:t>
      </w:r>
      <w:proofErr w:type="spellEnd"/>
      <w:r>
        <w:rPr>
          <w:szCs w:val="22"/>
        </w:rPr>
        <w:t xml:space="preserve"> t</w:t>
      </w:r>
      <w:r w:rsidR="008F22C7">
        <w:rPr>
          <w:szCs w:val="22"/>
        </w:rPr>
        <w:t xml:space="preserve">ools from </w:t>
      </w:r>
      <w:proofErr w:type="spellStart"/>
      <w:r w:rsidR="008F22C7">
        <w:rPr>
          <w:szCs w:val="22"/>
        </w:rPr>
        <w:t>binutils</w:t>
      </w:r>
      <w:proofErr w:type="spellEnd"/>
      <w:r w:rsidR="008F22C7">
        <w:rPr>
          <w:szCs w:val="22"/>
        </w:rPr>
        <w:t xml:space="preserve"> v.2.23.2 have been developed and </w:t>
      </w:r>
      <w:r>
        <w:rPr>
          <w:szCs w:val="22"/>
        </w:rPr>
        <w:t xml:space="preserve">tested for </w:t>
      </w:r>
      <w:r w:rsidRPr="00064496">
        <w:rPr>
          <w:rFonts w:ascii="Consolas" w:hAnsi="Consolas"/>
          <w:szCs w:val="22"/>
        </w:rPr>
        <w:t>arm-</w:t>
      </w:r>
      <w:proofErr w:type="spellStart"/>
      <w:r w:rsidRPr="00064496">
        <w:rPr>
          <w:rFonts w:ascii="Consolas" w:hAnsi="Consolas"/>
          <w:szCs w:val="22"/>
        </w:rPr>
        <w:t>linux</w:t>
      </w:r>
      <w:proofErr w:type="spellEnd"/>
      <w:r w:rsidRPr="00064496">
        <w:rPr>
          <w:rFonts w:ascii="Consolas" w:hAnsi="Consolas"/>
          <w:szCs w:val="22"/>
        </w:rPr>
        <w:t>-</w:t>
      </w:r>
      <w:proofErr w:type="spellStart"/>
      <w:r w:rsidRPr="00064496">
        <w:rPr>
          <w:rFonts w:ascii="Consolas" w:hAnsi="Consolas"/>
          <w:szCs w:val="22"/>
        </w:rPr>
        <w:t>androideabi</w:t>
      </w:r>
      <w:proofErr w:type="spellEnd"/>
      <w:r>
        <w:rPr>
          <w:szCs w:val="22"/>
        </w:rPr>
        <w:t xml:space="preserve"> as part </w:t>
      </w:r>
      <w:r w:rsidR="00433A1E">
        <w:rPr>
          <w:szCs w:val="22"/>
        </w:rPr>
        <w:t xml:space="preserve">of the Android NDK API Level 18 (NDK </w:t>
      </w:r>
      <w:proofErr w:type="spellStart"/>
      <w:r w:rsidR="00433A1E">
        <w:rPr>
          <w:szCs w:val="22"/>
        </w:rPr>
        <w:t>git</w:t>
      </w:r>
      <w:proofErr w:type="spellEnd"/>
      <w:r w:rsidR="00433A1E">
        <w:rPr>
          <w:szCs w:val="22"/>
        </w:rPr>
        <w:t xml:space="preserve"> repository version </w:t>
      </w:r>
      <w:r w:rsidR="00433A1E" w:rsidRPr="00433A1E">
        <w:rPr>
          <w:szCs w:val="22"/>
        </w:rPr>
        <w:t>be9ba71abf2b898fa62a169659ab0b6f8baaa5ca</w:t>
      </w:r>
      <w:r w:rsidR="00433A1E">
        <w:rPr>
          <w:szCs w:val="22"/>
        </w:rPr>
        <w:t>)</w:t>
      </w:r>
      <w:r>
        <w:rPr>
          <w:szCs w:val="22"/>
        </w:rPr>
        <w:t xml:space="preserve">. </w:t>
      </w:r>
      <w:r w:rsidR="008F22C7">
        <w:rPr>
          <w:szCs w:val="22"/>
        </w:rPr>
        <w:t>At the time t</w:t>
      </w:r>
      <w:r>
        <w:rPr>
          <w:szCs w:val="22"/>
        </w:rPr>
        <w:t xml:space="preserve">his NDK version was chosen during </w:t>
      </w:r>
      <w:r w:rsidR="005734AF">
        <w:rPr>
          <w:szCs w:val="22"/>
        </w:rPr>
        <w:t>our testing</w:t>
      </w:r>
      <w:r w:rsidR="008F22C7">
        <w:rPr>
          <w:szCs w:val="22"/>
        </w:rPr>
        <w:t>, this was the most recent</w:t>
      </w:r>
      <w:r>
        <w:rPr>
          <w:szCs w:val="22"/>
        </w:rPr>
        <w:t xml:space="preserve"> version that supported </w:t>
      </w:r>
      <w:proofErr w:type="spellStart"/>
      <w:r>
        <w:rPr>
          <w:szCs w:val="22"/>
        </w:rPr>
        <w:t>gcc</w:t>
      </w:r>
      <w:proofErr w:type="spellEnd"/>
      <w:r>
        <w:rPr>
          <w:szCs w:val="22"/>
        </w:rPr>
        <w:t xml:space="preserve"> v4.8 and v4.6. clang-</w:t>
      </w:r>
      <w:proofErr w:type="spellStart"/>
      <w:r>
        <w:rPr>
          <w:szCs w:val="22"/>
        </w:rPr>
        <w:t>llvm</w:t>
      </w:r>
      <w:proofErr w:type="spellEnd"/>
      <w:r>
        <w:rPr>
          <w:szCs w:val="22"/>
        </w:rPr>
        <w:t xml:space="preserve"> v3.2 was not tested for the arm-</w:t>
      </w:r>
      <w:proofErr w:type="spellStart"/>
      <w:r>
        <w:rPr>
          <w:szCs w:val="22"/>
        </w:rPr>
        <w:t>linux</w:t>
      </w:r>
      <w:proofErr w:type="spellEnd"/>
      <w:r>
        <w:rPr>
          <w:szCs w:val="22"/>
        </w:rPr>
        <w:t>-</w:t>
      </w:r>
      <w:proofErr w:type="spellStart"/>
      <w:r>
        <w:rPr>
          <w:szCs w:val="22"/>
        </w:rPr>
        <w:t>androideabi</w:t>
      </w:r>
      <w:proofErr w:type="spellEnd"/>
      <w:r>
        <w:rPr>
          <w:szCs w:val="22"/>
        </w:rPr>
        <w:t xml:space="preserve"> because the used Android NDK (for API Level 18) did not provide stand</w:t>
      </w:r>
      <w:r w:rsidR="00342D06">
        <w:rPr>
          <w:szCs w:val="22"/>
        </w:rPr>
        <w:t>ard support for clang-</w:t>
      </w:r>
      <w:proofErr w:type="spellStart"/>
      <w:r w:rsidR="00342D06">
        <w:rPr>
          <w:szCs w:val="22"/>
        </w:rPr>
        <w:t>llvm</w:t>
      </w:r>
      <w:proofErr w:type="spellEnd"/>
      <w:r w:rsidR="00342D06">
        <w:rPr>
          <w:szCs w:val="22"/>
        </w:rPr>
        <w:t xml:space="preserve"> v3.2.</w:t>
      </w:r>
      <w:r w:rsidR="008F22C7">
        <w:rPr>
          <w:szCs w:val="22"/>
        </w:rPr>
        <w:t xml:space="preserve"> So instead of clang-</w:t>
      </w:r>
      <w:proofErr w:type="spellStart"/>
      <w:r w:rsidR="008F22C7">
        <w:rPr>
          <w:szCs w:val="22"/>
        </w:rPr>
        <w:t>llvm</w:t>
      </w:r>
      <w:proofErr w:type="spellEnd"/>
      <w:r w:rsidR="008F22C7">
        <w:rPr>
          <w:szCs w:val="22"/>
        </w:rPr>
        <w:t xml:space="preserve"> 3.2 and 3.3, versions 3.3 and 3.4 were tested for Android.</w:t>
      </w:r>
    </w:p>
    <w:p w:rsidR="009B7557" w:rsidRPr="00A6751A" w:rsidRDefault="004F17C1" w:rsidP="002F1BCA">
      <w:pPr>
        <w:spacing w:after="60"/>
        <w:jc w:val="both"/>
        <w:rPr>
          <w:szCs w:val="22"/>
        </w:rPr>
      </w:pPr>
      <w:r>
        <w:rPr>
          <w:szCs w:val="22"/>
        </w:rPr>
        <w:t>E</w:t>
      </w:r>
      <w:r w:rsidR="009B7557" w:rsidRPr="00C12D20">
        <w:rPr>
          <w:szCs w:val="22"/>
        </w:rPr>
        <w:t xml:space="preserve">xisting open-source compilers need to be patched to provide sufficient relocation </w:t>
      </w:r>
      <w:r w:rsidR="008F22C7">
        <w:rPr>
          <w:szCs w:val="22"/>
        </w:rPr>
        <w:t xml:space="preserve">and symbol </w:t>
      </w:r>
      <w:r w:rsidR="009B7557" w:rsidRPr="00C12D20">
        <w:rPr>
          <w:szCs w:val="22"/>
        </w:rPr>
        <w:t xml:space="preserve">information in the object files handled by Diablo. To that extent, we have updated and extended our existing tool </w:t>
      </w:r>
      <w:r w:rsidR="008F22C7">
        <w:rPr>
          <w:szCs w:val="22"/>
        </w:rPr>
        <w:t xml:space="preserve">chain </w:t>
      </w:r>
      <w:r w:rsidR="009B7557" w:rsidRPr="00C12D20">
        <w:rPr>
          <w:szCs w:val="22"/>
        </w:rPr>
        <w:t xml:space="preserve">patches. </w:t>
      </w:r>
      <w:r w:rsidR="009B7557" w:rsidRPr="00936AF7">
        <w:fldChar w:fldCharType="begin"/>
      </w:r>
      <w:r w:rsidR="009B7557" w:rsidRPr="00936AF7">
        <w:instrText xml:space="preserve"> REF _Ref258160845 \h </w:instrText>
      </w:r>
      <w:r w:rsidR="009B7557" w:rsidRPr="00936AF7">
        <w:fldChar w:fldCharType="separate"/>
      </w:r>
      <w:r w:rsidR="00AF7E85">
        <w:t xml:space="preserve">Table </w:t>
      </w:r>
      <w:r w:rsidR="00AF7E85">
        <w:rPr>
          <w:noProof/>
        </w:rPr>
        <w:t>2</w:t>
      </w:r>
      <w:r w:rsidR="009B7557" w:rsidRPr="00936AF7">
        <w:fldChar w:fldCharType="end"/>
      </w:r>
      <w:r w:rsidR="009B7557" w:rsidRPr="00C12D20">
        <w:rPr>
          <w:szCs w:val="22"/>
        </w:rPr>
        <w:t xml:space="preserve"> lists those</w:t>
      </w:r>
      <w:r w:rsidR="009B7557" w:rsidRPr="00A6751A">
        <w:rPr>
          <w:szCs w:val="22"/>
        </w:rPr>
        <w:t xml:space="preserve"> patch</w:t>
      </w:r>
      <w:r>
        <w:rPr>
          <w:szCs w:val="22"/>
        </w:rPr>
        <w:t xml:space="preserve">es from the </w:t>
      </w:r>
      <w:proofErr w:type="spellStart"/>
      <w:r>
        <w:rPr>
          <w:szCs w:val="22"/>
        </w:rPr>
        <w:t>diablo</w:t>
      </w:r>
      <w:proofErr w:type="spellEnd"/>
      <w:r>
        <w:rPr>
          <w:szCs w:val="22"/>
        </w:rPr>
        <w:t xml:space="preserve"> </w:t>
      </w:r>
      <w:proofErr w:type="spellStart"/>
      <w:r>
        <w:rPr>
          <w:szCs w:val="22"/>
        </w:rPr>
        <w:t>toolchains</w:t>
      </w:r>
      <w:proofErr w:type="spellEnd"/>
      <w:r>
        <w:rPr>
          <w:szCs w:val="22"/>
        </w:rPr>
        <w:t xml:space="preserve"> repository.</w:t>
      </w:r>
    </w:p>
    <w:p w:rsidR="00B81789" w:rsidRPr="00A6751A" w:rsidRDefault="00B81789" w:rsidP="00A6751A">
      <w:pPr>
        <w:pStyle w:val="Caption"/>
      </w:pPr>
      <w:bookmarkStart w:id="4" w:name="_Ref258153010"/>
      <w:r w:rsidRPr="00A6751A">
        <w:t xml:space="preserve">Table </w:t>
      </w:r>
      <w:r w:rsidR="00ED5018">
        <w:fldChar w:fldCharType="begin"/>
      </w:r>
      <w:r w:rsidR="00ED5018">
        <w:instrText xml:space="preserve"> SEQ Table \* ARABIC </w:instrText>
      </w:r>
      <w:r w:rsidR="00ED5018">
        <w:fldChar w:fldCharType="separate"/>
      </w:r>
      <w:r w:rsidR="00AF7E85">
        <w:rPr>
          <w:noProof/>
        </w:rPr>
        <w:t>1</w:t>
      </w:r>
      <w:r w:rsidR="00ED5018">
        <w:rPr>
          <w:noProof/>
        </w:rPr>
        <w:fldChar w:fldCharType="end"/>
      </w:r>
      <w:bookmarkEnd w:id="4"/>
      <w:r w:rsidRPr="00A6751A">
        <w:t xml:space="preserve">: </w:t>
      </w:r>
      <w:r w:rsidR="00356AB0">
        <w:t>C</w:t>
      </w:r>
      <w:r w:rsidRPr="00A6751A">
        <w:t xml:space="preserve">urrently supported </w:t>
      </w:r>
      <w:r w:rsidR="00B82BFE">
        <w:t xml:space="preserve">Linux </w:t>
      </w:r>
      <w:r w:rsidRPr="00A6751A">
        <w:t>compiler tools</w:t>
      </w:r>
    </w:p>
    <w:tbl>
      <w:tblPr>
        <w:tblStyle w:val="LightList-Accent3"/>
        <w:tblW w:w="8992" w:type="dxa"/>
        <w:tblInd w:w="108" w:type="dxa"/>
        <w:tblLayout w:type="fixed"/>
        <w:tblCellMar>
          <w:left w:w="28" w:type="dxa"/>
          <w:right w:w="28" w:type="dxa"/>
        </w:tblCellMar>
        <w:tblLook w:val="04A0" w:firstRow="1" w:lastRow="0" w:firstColumn="1" w:lastColumn="0" w:noHBand="0" w:noVBand="1"/>
      </w:tblPr>
      <w:tblGrid>
        <w:gridCol w:w="1480"/>
        <w:gridCol w:w="1417"/>
        <w:gridCol w:w="2268"/>
        <w:gridCol w:w="3827"/>
      </w:tblGrid>
      <w:tr w:rsidR="00B81789" w:rsidTr="00064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val="restart"/>
            <w:vAlign w:val="bottom"/>
          </w:tcPr>
          <w:p w:rsidR="00B81789" w:rsidRPr="00A6751A" w:rsidRDefault="00B81789" w:rsidP="00064496">
            <w:pPr>
              <w:spacing w:after="60"/>
              <w:jc w:val="center"/>
              <w:rPr>
                <w:szCs w:val="22"/>
              </w:rPr>
            </w:pPr>
            <w:r w:rsidRPr="00A6751A">
              <w:rPr>
                <w:szCs w:val="22"/>
              </w:rPr>
              <w:t>Target Architecture</w:t>
            </w:r>
          </w:p>
        </w:tc>
        <w:tc>
          <w:tcPr>
            <w:tcW w:w="1417" w:type="dxa"/>
            <w:vMerge w:val="restart"/>
            <w:vAlign w:val="bottom"/>
          </w:tcPr>
          <w:p w:rsidR="00B81789" w:rsidRPr="00A6751A" w:rsidRDefault="00B81789" w:rsidP="00064496">
            <w:pPr>
              <w:spacing w:after="60"/>
              <w:jc w:val="center"/>
              <w:cnfStyle w:val="100000000000" w:firstRow="1" w:lastRow="0" w:firstColumn="0" w:lastColumn="0" w:oddVBand="0" w:evenVBand="0" w:oddHBand="0" w:evenHBand="0" w:firstRowFirstColumn="0" w:firstRowLastColumn="0" w:lastRowFirstColumn="0" w:lastRowLastColumn="0"/>
              <w:rPr>
                <w:szCs w:val="22"/>
              </w:rPr>
            </w:pPr>
            <w:r w:rsidRPr="00A6751A">
              <w:rPr>
                <w:szCs w:val="22"/>
              </w:rPr>
              <w:t>Tool</w:t>
            </w:r>
          </w:p>
        </w:tc>
        <w:tc>
          <w:tcPr>
            <w:tcW w:w="6095" w:type="dxa"/>
            <w:gridSpan w:val="2"/>
            <w:vAlign w:val="bottom"/>
          </w:tcPr>
          <w:p w:rsidR="00B81789" w:rsidRPr="00A6751A" w:rsidRDefault="00B81789" w:rsidP="00064496">
            <w:pPr>
              <w:spacing w:after="60"/>
              <w:cnfStyle w:val="100000000000" w:firstRow="1" w:lastRow="0" w:firstColumn="0" w:lastColumn="0" w:oddVBand="0" w:evenVBand="0" w:oddHBand="0" w:evenHBand="0" w:firstRowFirstColumn="0" w:firstRowLastColumn="0" w:lastRowFirstColumn="0" w:lastRowLastColumn="0"/>
              <w:rPr>
                <w:szCs w:val="22"/>
              </w:rPr>
            </w:pPr>
            <w:r w:rsidRPr="00A6751A">
              <w:rPr>
                <w:szCs w:val="22"/>
              </w:rPr>
              <w:t>Supported tool version in</w:t>
            </w:r>
          </w:p>
        </w:tc>
      </w:tr>
      <w:tr w:rsidR="00B81789"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tcPr>
          <w:p w:rsidR="00B81789" w:rsidRPr="00A6751A" w:rsidRDefault="00B81789" w:rsidP="00C12D79">
            <w:pPr>
              <w:spacing w:after="60"/>
              <w:jc w:val="center"/>
              <w:rPr>
                <w:szCs w:val="22"/>
              </w:rPr>
            </w:pPr>
          </w:p>
        </w:tc>
        <w:tc>
          <w:tcPr>
            <w:tcW w:w="1417" w:type="dxa"/>
            <w:vMerge/>
          </w:tcPr>
          <w:p w:rsidR="00B81789" w:rsidRPr="00A6751A" w:rsidRDefault="00B81789" w:rsidP="00C12D79">
            <w:pPr>
              <w:spacing w:after="60"/>
              <w:jc w:val="center"/>
              <w:cnfStyle w:val="000000100000" w:firstRow="0" w:lastRow="0" w:firstColumn="0" w:lastColumn="0" w:oddVBand="0" w:evenVBand="0" w:oddHBand="1" w:evenHBand="0" w:firstRowFirstColumn="0" w:firstRowLastColumn="0" w:lastRowFirstColumn="0" w:lastRowLastColumn="0"/>
              <w:rPr>
                <w:b/>
                <w:szCs w:val="22"/>
              </w:rPr>
            </w:pPr>
          </w:p>
        </w:tc>
        <w:tc>
          <w:tcPr>
            <w:tcW w:w="2268" w:type="dxa"/>
            <w:shd w:val="clear" w:color="auto" w:fill="9BBB59" w:themeFill="accent3"/>
          </w:tcPr>
          <w:p w:rsidR="00B81789" w:rsidRPr="00A6751A" w:rsidRDefault="00B81789" w:rsidP="00064496">
            <w:pPr>
              <w:spacing w:after="60"/>
              <w:cnfStyle w:val="000000100000" w:firstRow="0" w:lastRow="0" w:firstColumn="0" w:lastColumn="0" w:oddVBand="0" w:evenVBand="0" w:oddHBand="1" w:evenHBand="0" w:firstRowFirstColumn="0" w:firstRowLastColumn="0" w:lastRowFirstColumn="0" w:lastRowLastColumn="0"/>
              <w:rPr>
                <w:b/>
                <w:color w:val="FFFFFF" w:themeColor="background1"/>
                <w:szCs w:val="22"/>
              </w:rPr>
            </w:pPr>
            <w:r w:rsidRPr="00A6751A">
              <w:rPr>
                <w:b/>
                <w:color w:val="FFFFFF" w:themeColor="background1"/>
                <w:szCs w:val="22"/>
              </w:rPr>
              <w:t>Dec 2013</w:t>
            </w:r>
          </w:p>
        </w:tc>
        <w:tc>
          <w:tcPr>
            <w:tcW w:w="3827" w:type="dxa"/>
            <w:shd w:val="clear" w:color="auto" w:fill="9BBB59" w:themeFill="accent3"/>
          </w:tcPr>
          <w:p w:rsidR="00B81789" w:rsidRPr="00A6751A" w:rsidRDefault="00B82BFE" w:rsidP="00064496">
            <w:pPr>
              <w:spacing w:after="60"/>
              <w:cnfStyle w:val="000000100000" w:firstRow="0" w:lastRow="0" w:firstColumn="0" w:lastColumn="0" w:oddVBand="0" w:evenVBand="0" w:oddHBand="1" w:evenHBand="0" w:firstRowFirstColumn="0" w:firstRowLastColumn="0" w:lastRowFirstColumn="0" w:lastRowLastColumn="0"/>
              <w:rPr>
                <w:b/>
                <w:color w:val="FFFFFF" w:themeColor="background1"/>
                <w:szCs w:val="22"/>
              </w:rPr>
            </w:pPr>
            <w:r>
              <w:rPr>
                <w:b/>
                <w:color w:val="FFFFFF" w:themeColor="background1"/>
                <w:szCs w:val="22"/>
              </w:rPr>
              <w:t>Feb</w:t>
            </w:r>
            <w:r w:rsidR="00EC047D" w:rsidRPr="00A6751A">
              <w:rPr>
                <w:b/>
                <w:color w:val="FFFFFF" w:themeColor="background1"/>
                <w:szCs w:val="22"/>
              </w:rPr>
              <w:t xml:space="preserve"> </w:t>
            </w:r>
            <w:r w:rsidR="00B81789" w:rsidRPr="00A6751A">
              <w:rPr>
                <w:b/>
                <w:color w:val="FFFFFF" w:themeColor="background1"/>
                <w:szCs w:val="22"/>
              </w:rPr>
              <w:t>201</w:t>
            </w:r>
            <w:r>
              <w:rPr>
                <w:b/>
                <w:color w:val="FFFFFF" w:themeColor="background1"/>
                <w:szCs w:val="22"/>
              </w:rPr>
              <w:t>5</w:t>
            </w:r>
          </w:p>
        </w:tc>
      </w:tr>
      <w:tr w:rsidR="00B81789" w:rsidTr="00433A1E">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rsidR="00B81789" w:rsidRPr="00A6751A" w:rsidRDefault="00B81789" w:rsidP="00C12D79">
            <w:pPr>
              <w:spacing w:after="60"/>
              <w:jc w:val="center"/>
              <w:rPr>
                <w:szCs w:val="22"/>
              </w:rPr>
            </w:pPr>
            <w:r w:rsidRPr="00A6751A">
              <w:rPr>
                <w:szCs w:val="22"/>
              </w:rPr>
              <w:t>ARM</w:t>
            </w:r>
          </w:p>
        </w:tc>
        <w:tc>
          <w:tcPr>
            <w:tcW w:w="1417" w:type="dxa"/>
            <w:vAlign w:val="center"/>
          </w:tcPr>
          <w:p w:rsidR="00B81789" w:rsidRPr="00A6751A"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rPr>
            </w:pPr>
            <w:proofErr w:type="spellStart"/>
            <w:r w:rsidRPr="00A6751A">
              <w:rPr>
                <w:szCs w:val="22"/>
              </w:rPr>
              <w:t>binutils</w:t>
            </w:r>
            <w:proofErr w:type="spellEnd"/>
            <w:r w:rsidR="00B82BFE">
              <w:rPr>
                <w:szCs w:val="22"/>
              </w:rPr>
              <w:br/>
              <w:t xml:space="preserve"> (</w:t>
            </w:r>
            <w:r w:rsidR="00B82BFE" w:rsidRPr="00064496">
              <w:rPr>
                <w:rFonts w:ascii="Consolas" w:hAnsi="Consolas"/>
                <w:szCs w:val="22"/>
              </w:rPr>
              <w:t>as</w:t>
            </w:r>
            <w:r w:rsidR="00B82BFE">
              <w:rPr>
                <w:szCs w:val="22"/>
              </w:rPr>
              <w:t xml:space="preserve"> and </w:t>
            </w:r>
            <w:proofErr w:type="spellStart"/>
            <w:r w:rsidR="00B82BFE" w:rsidRPr="00064496">
              <w:rPr>
                <w:rFonts w:ascii="Consolas" w:hAnsi="Consolas"/>
                <w:szCs w:val="22"/>
              </w:rPr>
              <w:t>ld</w:t>
            </w:r>
            <w:proofErr w:type="spellEnd"/>
            <w:r w:rsidR="00B82BFE">
              <w:rPr>
                <w:szCs w:val="22"/>
              </w:rPr>
              <w:t>)</w:t>
            </w:r>
          </w:p>
        </w:tc>
        <w:tc>
          <w:tcPr>
            <w:tcW w:w="2268" w:type="dxa"/>
            <w:vAlign w:val="center"/>
          </w:tcPr>
          <w:p w:rsidR="00B81789" w:rsidRPr="00A6751A" w:rsidRDefault="00B81789" w:rsidP="005F6BCA">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v2.18a (Aug 2011)</w:t>
            </w:r>
          </w:p>
        </w:tc>
        <w:tc>
          <w:tcPr>
            <w:tcW w:w="3827" w:type="dxa"/>
            <w:vAlign w:val="center"/>
          </w:tcPr>
          <w:p w:rsidR="008914F3" w:rsidRPr="00B82BFE" w:rsidRDefault="008914F3" w:rsidP="005F6BCA">
            <w:pPr>
              <w:spacing w:after="60"/>
              <w:cnfStyle w:val="000000000000" w:firstRow="0" w:lastRow="0" w:firstColumn="0" w:lastColumn="0" w:oddVBand="0" w:evenVBand="0" w:oddHBand="0" w:evenHBand="0" w:firstRowFirstColumn="0" w:firstRowLastColumn="0" w:lastRowFirstColumn="0" w:lastRowLastColumn="0"/>
              <w:rPr>
                <w:szCs w:val="22"/>
              </w:rPr>
            </w:pPr>
            <w:r w:rsidRPr="00B82BFE">
              <w:rPr>
                <w:szCs w:val="22"/>
              </w:rPr>
              <w:t xml:space="preserve">v2.23.2 </w:t>
            </w:r>
            <w:r w:rsidR="005F6BCA">
              <w:rPr>
                <w:szCs w:val="22"/>
              </w:rPr>
              <w:t>(</w:t>
            </w:r>
            <w:r w:rsidRPr="00B82BFE">
              <w:rPr>
                <w:szCs w:val="22"/>
              </w:rPr>
              <w:t>Mar 2013)</w:t>
            </w:r>
          </w:p>
        </w:tc>
      </w:tr>
      <w:tr w:rsidR="00B81789"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vAlign w:val="center"/>
          </w:tcPr>
          <w:p w:rsidR="00B81789" w:rsidRPr="00A6751A" w:rsidRDefault="00B81789" w:rsidP="00C12D79">
            <w:pPr>
              <w:spacing w:after="60"/>
              <w:jc w:val="center"/>
              <w:rPr>
                <w:szCs w:val="22"/>
              </w:rPr>
            </w:pPr>
          </w:p>
        </w:tc>
        <w:tc>
          <w:tcPr>
            <w:tcW w:w="1417" w:type="dxa"/>
            <w:vAlign w:val="center"/>
          </w:tcPr>
          <w:p w:rsidR="00B81789" w:rsidRPr="00A6751A"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rPr>
            </w:pPr>
            <w:proofErr w:type="spellStart"/>
            <w:r w:rsidRPr="00A6751A">
              <w:rPr>
                <w:szCs w:val="22"/>
              </w:rPr>
              <w:t>eglibc</w:t>
            </w:r>
            <w:proofErr w:type="spellEnd"/>
          </w:p>
        </w:tc>
        <w:tc>
          <w:tcPr>
            <w:tcW w:w="2268" w:type="dxa"/>
            <w:vAlign w:val="center"/>
          </w:tcPr>
          <w:p w:rsidR="00B81789" w:rsidRPr="00A6751A" w:rsidRDefault="00B81789" w:rsidP="005F6BCA">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v2.11 (Oct 2009)</w:t>
            </w:r>
          </w:p>
        </w:tc>
        <w:tc>
          <w:tcPr>
            <w:tcW w:w="3827" w:type="dxa"/>
            <w:vAlign w:val="center"/>
          </w:tcPr>
          <w:p w:rsidR="00B81789" w:rsidRPr="00B82BFE" w:rsidRDefault="00B81789" w:rsidP="005F6BCA">
            <w:pPr>
              <w:spacing w:after="60"/>
              <w:cnfStyle w:val="000000100000" w:firstRow="0" w:lastRow="0" w:firstColumn="0" w:lastColumn="0" w:oddVBand="0" w:evenVBand="0" w:oddHBand="1" w:evenHBand="0" w:firstRowFirstColumn="0" w:firstRowLastColumn="0" w:lastRowFirstColumn="0" w:lastRowLastColumn="0"/>
              <w:rPr>
                <w:szCs w:val="22"/>
              </w:rPr>
            </w:pPr>
            <w:r w:rsidRPr="00B82BFE">
              <w:rPr>
                <w:szCs w:val="22"/>
              </w:rPr>
              <w:t>v2.17 (Dec 2012)</w:t>
            </w:r>
          </w:p>
        </w:tc>
      </w:tr>
      <w:tr w:rsidR="00B81789" w:rsidTr="00433A1E">
        <w:tc>
          <w:tcPr>
            <w:cnfStyle w:val="001000000000" w:firstRow="0" w:lastRow="0" w:firstColumn="1" w:lastColumn="0" w:oddVBand="0" w:evenVBand="0" w:oddHBand="0" w:evenHBand="0" w:firstRowFirstColumn="0" w:firstRowLastColumn="0" w:lastRowFirstColumn="0" w:lastRowLastColumn="0"/>
            <w:tcW w:w="1480" w:type="dxa"/>
            <w:vMerge/>
            <w:vAlign w:val="center"/>
          </w:tcPr>
          <w:p w:rsidR="00B81789" w:rsidRPr="00A6751A" w:rsidRDefault="00B81789" w:rsidP="00C12D79">
            <w:pPr>
              <w:spacing w:after="60"/>
              <w:jc w:val="center"/>
              <w:rPr>
                <w:szCs w:val="22"/>
              </w:rPr>
            </w:pPr>
          </w:p>
        </w:tc>
        <w:tc>
          <w:tcPr>
            <w:tcW w:w="1417" w:type="dxa"/>
            <w:vAlign w:val="center"/>
          </w:tcPr>
          <w:p w:rsidR="00B81789" w:rsidRPr="00A6751A" w:rsidRDefault="00D0660E" w:rsidP="00C12D79">
            <w:pPr>
              <w:spacing w:after="60"/>
              <w:cnfStyle w:val="000000000000" w:firstRow="0" w:lastRow="0" w:firstColumn="0" w:lastColumn="0" w:oddVBand="0" w:evenVBand="0" w:oddHBand="0" w:evenHBand="0" w:firstRowFirstColumn="0" w:firstRowLastColumn="0" w:lastRowFirstColumn="0" w:lastRowLastColumn="0"/>
              <w:rPr>
                <w:szCs w:val="22"/>
              </w:rPr>
            </w:pPr>
            <w:proofErr w:type="spellStart"/>
            <w:r w:rsidRPr="00A6751A">
              <w:rPr>
                <w:szCs w:val="22"/>
              </w:rPr>
              <w:t>G</w:t>
            </w:r>
            <w:r w:rsidR="00B81789" w:rsidRPr="00A6751A">
              <w:rPr>
                <w:szCs w:val="22"/>
              </w:rPr>
              <w:t>cc</w:t>
            </w:r>
            <w:proofErr w:type="spellEnd"/>
          </w:p>
        </w:tc>
        <w:tc>
          <w:tcPr>
            <w:tcW w:w="2268" w:type="dxa"/>
            <w:vAlign w:val="center"/>
          </w:tcPr>
          <w:p w:rsidR="00B81789" w:rsidRPr="00A6751A" w:rsidRDefault="00B81789" w:rsidP="005F6BCA">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v4.3.6 (Jun 2011)</w:t>
            </w:r>
          </w:p>
        </w:tc>
        <w:tc>
          <w:tcPr>
            <w:tcW w:w="3827" w:type="dxa"/>
            <w:vAlign w:val="center"/>
          </w:tcPr>
          <w:p w:rsidR="00B81789" w:rsidRPr="00B82BFE"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rPr>
            </w:pPr>
            <w:r w:rsidRPr="00B82BFE">
              <w:rPr>
                <w:szCs w:val="22"/>
              </w:rPr>
              <w:t>v4.6.4 (April 2013)</w:t>
            </w:r>
          </w:p>
          <w:p w:rsidR="00B81789" w:rsidRPr="00B82BFE" w:rsidRDefault="00B81789" w:rsidP="005F6BCA">
            <w:pPr>
              <w:spacing w:after="60"/>
              <w:cnfStyle w:val="000000000000" w:firstRow="0" w:lastRow="0" w:firstColumn="0" w:lastColumn="0" w:oddVBand="0" w:evenVBand="0" w:oddHBand="0" w:evenHBand="0" w:firstRowFirstColumn="0" w:firstRowLastColumn="0" w:lastRowFirstColumn="0" w:lastRowLastColumn="0"/>
              <w:rPr>
                <w:szCs w:val="22"/>
              </w:rPr>
            </w:pPr>
            <w:r w:rsidRPr="00B82BFE">
              <w:rPr>
                <w:szCs w:val="22"/>
              </w:rPr>
              <w:t>v4.8.1 (May 2013)</w:t>
            </w:r>
          </w:p>
        </w:tc>
      </w:tr>
      <w:tr w:rsidR="00B81789" w:rsidRPr="00D0660E"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vAlign w:val="center"/>
          </w:tcPr>
          <w:p w:rsidR="00B81789" w:rsidRPr="00A6751A" w:rsidRDefault="00B81789" w:rsidP="00C12D79">
            <w:pPr>
              <w:spacing w:after="60"/>
              <w:jc w:val="center"/>
              <w:rPr>
                <w:szCs w:val="22"/>
              </w:rPr>
            </w:pPr>
          </w:p>
        </w:tc>
        <w:tc>
          <w:tcPr>
            <w:tcW w:w="1417" w:type="dxa"/>
            <w:vAlign w:val="center"/>
          </w:tcPr>
          <w:p w:rsidR="00B81789" w:rsidRPr="00A6751A"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 xml:space="preserve">clang - </w:t>
            </w:r>
            <w:proofErr w:type="spellStart"/>
            <w:r w:rsidRPr="00A6751A">
              <w:rPr>
                <w:szCs w:val="22"/>
              </w:rPr>
              <w:t>llvm</w:t>
            </w:r>
            <w:proofErr w:type="spellEnd"/>
          </w:p>
        </w:tc>
        <w:tc>
          <w:tcPr>
            <w:tcW w:w="2268" w:type="dxa"/>
            <w:vAlign w:val="center"/>
          </w:tcPr>
          <w:p w:rsidR="00B81789" w:rsidRPr="00A6751A" w:rsidRDefault="00C12D79" w:rsidP="00C12D79">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none</w:t>
            </w:r>
          </w:p>
        </w:tc>
        <w:tc>
          <w:tcPr>
            <w:tcW w:w="3827" w:type="dxa"/>
            <w:vAlign w:val="center"/>
          </w:tcPr>
          <w:p w:rsidR="00B81789" w:rsidRPr="004F17C1"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lang w:val="nl-BE"/>
              </w:rPr>
            </w:pPr>
            <w:r w:rsidRPr="004F17C1">
              <w:rPr>
                <w:szCs w:val="22"/>
                <w:lang w:val="nl-BE"/>
              </w:rPr>
              <w:t>v3.2 (Dec 2013)</w:t>
            </w:r>
          </w:p>
          <w:p w:rsidR="00B81789" w:rsidRPr="004F17C1"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lang w:val="nl-BE"/>
              </w:rPr>
            </w:pPr>
            <w:r w:rsidRPr="004F17C1">
              <w:rPr>
                <w:szCs w:val="22"/>
                <w:lang w:val="nl-BE"/>
              </w:rPr>
              <w:t>v3.3 (Jun 2013)</w:t>
            </w:r>
          </w:p>
          <w:p w:rsidR="00B81789" w:rsidRPr="004F17C1" w:rsidRDefault="00B81789" w:rsidP="00872A84">
            <w:pPr>
              <w:spacing w:after="60"/>
              <w:cnfStyle w:val="000000100000" w:firstRow="0" w:lastRow="0" w:firstColumn="0" w:lastColumn="0" w:oddVBand="0" w:evenVBand="0" w:oddHBand="1" w:evenHBand="0" w:firstRowFirstColumn="0" w:firstRowLastColumn="0" w:lastRowFirstColumn="0" w:lastRowLastColumn="0"/>
              <w:rPr>
                <w:szCs w:val="22"/>
                <w:lang w:val="nl-BE"/>
              </w:rPr>
            </w:pPr>
            <w:r w:rsidRPr="004F17C1">
              <w:rPr>
                <w:szCs w:val="22"/>
                <w:lang w:val="nl-BE"/>
              </w:rPr>
              <w:t>v3.4 (Jan 2014)</w:t>
            </w:r>
          </w:p>
        </w:tc>
      </w:tr>
      <w:tr w:rsidR="00B81789" w:rsidTr="00433A1E">
        <w:tc>
          <w:tcPr>
            <w:cnfStyle w:val="001000000000" w:firstRow="0" w:lastRow="0" w:firstColumn="1" w:lastColumn="0" w:oddVBand="0" w:evenVBand="0" w:oddHBand="0" w:evenHBand="0" w:firstRowFirstColumn="0" w:firstRowLastColumn="0" w:lastRowFirstColumn="0" w:lastRowLastColumn="0"/>
            <w:tcW w:w="1480" w:type="dxa"/>
            <w:vMerge/>
            <w:vAlign w:val="center"/>
          </w:tcPr>
          <w:p w:rsidR="00B81789" w:rsidRPr="004F17C1" w:rsidRDefault="00B81789" w:rsidP="00C12D79">
            <w:pPr>
              <w:spacing w:after="60"/>
              <w:jc w:val="center"/>
              <w:rPr>
                <w:szCs w:val="22"/>
                <w:lang w:val="nl-BE"/>
              </w:rPr>
            </w:pPr>
          </w:p>
        </w:tc>
        <w:tc>
          <w:tcPr>
            <w:tcW w:w="1417" w:type="dxa"/>
            <w:vAlign w:val="center"/>
          </w:tcPr>
          <w:p w:rsidR="00B81789" w:rsidRPr="00A6751A"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rPr>
            </w:pPr>
            <w:proofErr w:type="spellStart"/>
            <w:r w:rsidRPr="00A6751A">
              <w:rPr>
                <w:szCs w:val="22"/>
              </w:rPr>
              <w:t>crosstools</w:t>
            </w:r>
            <w:proofErr w:type="spellEnd"/>
          </w:p>
        </w:tc>
        <w:tc>
          <w:tcPr>
            <w:tcW w:w="2268" w:type="dxa"/>
            <w:vAlign w:val="center"/>
          </w:tcPr>
          <w:p w:rsidR="00B81789" w:rsidRPr="00A6751A" w:rsidRDefault="00B81789" w:rsidP="00872A84">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v1.15.3 (May 2012)</w:t>
            </w:r>
          </w:p>
        </w:tc>
        <w:tc>
          <w:tcPr>
            <w:tcW w:w="3827" w:type="dxa"/>
            <w:vAlign w:val="center"/>
          </w:tcPr>
          <w:p w:rsidR="00B81789" w:rsidRPr="00433A1E" w:rsidRDefault="00D97FCC" w:rsidP="009D2AB0">
            <w:pPr>
              <w:spacing w:after="60"/>
              <w:cnfStyle w:val="000000000000" w:firstRow="0" w:lastRow="0" w:firstColumn="0" w:lastColumn="0" w:oddVBand="0" w:evenVBand="0" w:oddHBand="0" w:evenHBand="0" w:firstRowFirstColumn="0" w:firstRowLastColumn="0" w:lastRowFirstColumn="0" w:lastRowLastColumn="0"/>
              <w:rPr>
                <w:szCs w:val="22"/>
              </w:rPr>
            </w:pPr>
            <w:r w:rsidRPr="00433A1E">
              <w:rPr>
                <w:szCs w:val="22"/>
              </w:rPr>
              <w:t>hg+default-99029fac116b</w:t>
            </w:r>
            <w:r w:rsidR="00B81789" w:rsidRPr="00433A1E">
              <w:rPr>
                <w:szCs w:val="22"/>
              </w:rPr>
              <w:t xml:space="preserve"> (</w:t>
            </w:r>
            <w:r w:rsidRPr="00433A1E">
              <w:rPr>
                <w:szCs w:val="22"/>
              </w:rPr>
              <w:t xml:space="preserve">from </w:t>
            </w:r>
            <w:proofErr w:type="spellStart"/>
            <w:r w:rsidR="009D2AB0" w:rsidRPr="00433A1E">
              <w:rPr>
                <w:szCs w:val="22"/>
              </w:rPr>
              <w:t>crosstools</w:t>
            </w:r>
            <w:proofErr w:type="spellEnd"/>
            <w:r w:rsidR="009D2AB0" w:rsidRPr="00433A1E">
              <w:rPr>
                <w:szCs w:val="22"/>
              </w:rPr>
              <w:t xml:space="preserve"> GIT</w:t>
            </w:r>
            <w:r w:rsidRPr="00433A1E">
              <w:rPr>
                <w:szCs w:val="22"/>
              </w:rPr>
              <w:t xml:space="preserve"> repository</w:t>
            </w:r>
            <w:r w:rsidR="009D2AB0" w:rsidRPr="00433A1E">
              <w:rPr>
                <w:szCs w:val="22"/>
              </w:rPr>
              <w:t xml:space="preserve"> - June 2014</w:t>
            </w:r>
            <w:r w:rsidRPr="00433A1E">
              <w:rPr>
                <w:szCs w:val="22"/>
              </w:rPr>
              <w:t xml:space="preserve"> </w:t>
            </w:r>
            <w:r w:rsidR="00B81789" w:rsidRPr="00433A1E">
              <w:rPr>
                <w:szCs w:val="22"/>
              </w:rPr>
              <w:t>)</w:t>
            </w:r>
          </w:p>
        </w:tc>
      </w:tr>
      <w:tr w:rsidR="00B81789"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val="restart"/>
            <w:vAlign w:val="center"/>
          </w:tcPr>
          <w:p w:rsidR="00B81789" w:rsidRPr="00A6751A" w:rsidRDefault="00B81789" w:rsidP="00C12D79">
            <w:pPr>
              <w:spacing w:after="60"/>
              <w:jc w:val="center"/>
              <w:rPr>
                <w:szCs w:val="22"/>
              </w:rPr>
            </w:pPr>
            <w:r w:rsidRPr="00A6751A">
              <w:rPr>
                <w:szCs w:val="22"/>
              </w:rPr>
              <w:t>x86</w:t>
            </w:r>
          </w:p>
        </w:tc>
        <w:tc>
          <w:tcPr>
            <w:tcW w:w="1417" w:type="dxa"/>
            <w:vAlign w:val="center"/>
          </w:tcPr>
          <w:p w:rsidR="00B81789"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rPr>
            </w:pPr>
            <w:proofErr w:type="spellStart"/>
            <w:r w:rsidRPr="00A6751A">
              <w:rPr>
                <w:szCs w:val="22"/>
              </w:rPr>
              <w:t>binutils</w:t>
            </w:r>
            <w:proofErr w:type="spellEnd"/>
          </w:p>
          <w:p w:rsidR="00B82BFE" w:rsidRPr="00A6751A" w:rsidRDefault="00B82BFE" w:rsidP="00C12D79">
            <w:pPr>
              <w:spacing w:after="60"/>
              <w:cnfStyle w:val="000000100000" w:firstRow="0" w:lastRow="0" w:firstColumn="0" w:lastColumn="0" w:oddVBand="0" w:evenVBand="0" w:oddHBand="1" w:evenHBand="0" w:firstRowFirstColumn="0" w:firstRowLastColumn="0" w:lastRowFirstColumn="0" w:lastRowLastColumn="0"/>
              <w:rPr>
                <w:szCs w:val="22"/>
              </w:rPr>
            </w:pPr>
            <w:r>
              <w:rPr>
                <w:szCs w:val="22"/>
              </w:rPr>
              <w:t>(</w:t>
            </w:r>
            <w:r w:rsidRPr="00064496">
              <w:rPr>
                <w:rFonts w:ascii="Consolas" w:hAnsi="Consolas"/>
                <w:szCs w:val="22"/>
              </w:rPr>
              <w:t>as</w:t>
            </w:r>
            <w:r>
              <w:rPr>
                <w:szCs w:val="22"/>
              </w:rPr>
              <w:t xml:space="preserve"> and </w:t>
            </w:r>
            <w:proofErr w:type="spellStart"/>
            <w:r w:rsidRPr="00064496">
              <w:rPr>
                <w:rFonts w:ascii="Consolas" w:hAnsi="Consolas"/>
                <w:szCs w:val="22"/>
              </w:rPr>
              <w:t>ld</w:t>
            </w:r>
            <w:proofErr w:type="spellEnd"/>
            <w:r>
              <w:rPr>
                <w:szCs w:val="22"/>
              </w:rPr>
              <w:t>)</w:t>
            </w:r>
          </w:p>
        </w:tc>
        <w:tc>
          <w:tcPr>
            <w:tcW w:w="2268" w:type="dxa"/>
            <w:vAlign w:val="center"/>
          </w:tcPr>
          <w:p w:rsidR="00B81789" w:rsidRPr="00A6751A" w:rsidRDefault="00B81789" w:rsidP="00872A84">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2.13.2.1 (Aug 2011)</w:t>
            </w:r>
          </w:p>
        </w:tc>
        <w:tc>
          <w:tcPr>
            <w:tcW w:w="3827" w:type="dxa"/>
            <w:vAlign w:val="center"/>
          </w:tcPr>
          <w:p w:rsidR="008914F3" w:rsidRPr="00433A1E" w:rsidRDefault="008914F3" w:rsidP="00872A84">
            <w:pPr>
              <w:spacing w:after="60"/>
              <w:cnfStyle w:val="000000100000" w:firstRow="0" w:lastRow="0" w:firstColumn="0" w:lastColumn="0" w:oddVBand="0" w:evenVBand="0" w:oddHBand="1" w:evenHBand="0" w:firstRowFirstColumn="0" w:firstRowLastColumn="0" w:lastRowFirstColumn="0" w:lastRowLastColumn="0"/>
              <w:rPr>
                <w:szCs w:val="22"/>
              </w:rPr>
            </w:pPr>
            <w:r w:rsidRPr="00433A1E">
              <w:rPr>
                <w:szCs w:val="22"/>
              </w:rPr>
              <w:t>v2.23.2 (Mar 2013)</w:t>
            </w:r>
          </w:p>
        </w:tc>
      </w:tr>
      <w:tr w:rsidR="00B81789" w:rsidTr="00433A1E">
        <w:tc>
          <w:tcPr>
            <w:cnfStyle w:val="001000000000" w:firstRow="0" w:lastRow="0" w:firstColumn="1" w:lastColumn="0" w:oddVBand="0" w:evenVBand="0" w:oddHBand="0" w:evenHBand="0" w:firstRowFirstColumn="0" w:firstRowLastColumn="0" w:lastRowFirstColumn="0" w:lastRowLastColumn="0"/>
            <w:tcW w:w="1480" w:type="dxa"/>
            <w:vMerge/>
          </w:tcPr>
          <w:p w:rsidR="00B81789" w:rsidRPr="00A6751A" w:rsidRDefault="00B81789" w:rsidP="00C12D79">
            <w:pPr>
              <w:spacing w:after="60"/>
              <w:jc w:val="center"/>
              <w:rPr>
                <w:szCs w:val="22"/>
              </w:rPr>
            </w:pPr>
          </w:p>
        </w:tc>
        <w:tc>
          <w:tcPr>
            <w:tcW w:w="1417" w:type="dxa"/>
            <w:vAlign w:val="center"/>
          </w:tcPr>
          <w:p w:rsidR="00B81789" w:rsidRPr="00A6751A"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rPr>
            </w:pPr>
            <w:proofErr w:type="spellStart"/>
            <w:r w:rsidRPr="00A6751A">
              <w:rPr>
                <w:szCs w:val="22"/>
              </w:rPr>
              <w:t>eglibc</w:t>
            </w:r>
            <w:proofErr w:type="spellEnd"/>
          </w:p>
        </w:tc>
        <w:tc>
          <w:tcPr>
            <w:tcW w:w="2268" w:type="dxa"/>
            <w:vAlign w:val="center"/>
          </w:tcPr>
          <w:p w:rsidR="00B81789" w:rsidRPr="00A6751A" w:rsidRDefault="00B81789" w:rsidP="00872A84">
            <w:pPr>
              <w:spacing w:after="60"/>
              <w:cnfStyle w:val="000000000000" w:firstRow="0" w:lastRow="0" w:firstColumn="0" w:lastColumn="0" w:oddVBand="0" w:evenVBand="0" w:oddHBand="0" w:evenHBand="0" w:firstRowFirstColumn="0" w:firstRowLastColumn="0" w:lastRowFirstColumn="0" w:lastRowLastColumn="0"/>
              <w:rPr>
                <w:szCs w:val="22"/>
              </w:rPr>
            </w:pPr>
            <w:proofErr w:type="spellStart"/>
            <w:r w:rsidRPr="00A6751A">
              <w:rPr>
                <w:szCs w:val="22"/>
              </w:rPr>
              <w:t>glibc</w:t>
            </w:r>
            <w:proofErr w:type="spellEnd"/>
            <w:r w:rsidRPr="00A6751A">
              <w:rPr>
                <w:szCs w:val="22"/>
              </w:rPr>
              <w:t xml:space="preserve"> v2.3.2 (Feb 2003)</w:t>
            </w:r>
          </w:p>
        </w:tc>
        <w:tc>
          <w:tcPr>
            <w:tcW w:w="3827" w:type="dxa"/>
            <w:vAlign w:val="center"/>
          </w:tcPr>
          <w:p w:rsidR="00B81789" w:rsidRPr="00433A1E" w:rsidRDefault="00B81789" w:rsidP="00872A84">
            <w:pPr>
              <w:spacing w:after="60"/>
              <w:cnfStyle w:val="000000000000" w:firstRow="0" w:lastRow="0" w:firstColumn="0" w:lastColumn="0" w:oddVBand="0" w:evenVBand="0" w:oddHBand="0" w:evenHBand="0" w:firstRowFirstColumn="0" w:firstRowLastColumn="0" w:lastRowFirstColumn="0" w:lastRowLastColumn="0"/>
              <w:rPr>
                <w:szCs w:val="22"/>
              </w:rPr>
            </w:pPr>
            <w:r w:rsidRPr="00433A1E">
              <w:rPr>
                <w:szCs w:val="22"/>
              </w:rPr>
              <w:t>v2.17 (Dec 2012)</w:t>
            </w:r>
          </w:p>
        </w:tc>
      </w:tr>
      <w:tr w:rsidR="00B81789"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tcPr>
          <w:p w:rsidR="00B81789" w:rsidRPr="00A6751A" w:rsidRDefault="00B81789" w:rsidP="00C12D79">
            <w:pPr>
              <w:spacing w:after="60"/>
              <w:jc w:val="center"/>
              <w:rPr>
                <w:szCs w:val="22"/>
              </w:rPr>
            </w:pPr>
          </w:p>
        </w:tc>
        <w:tc>
          <w:tcPr>
            <w:tcW w:w="1417" w:type="dxa"/>
            <w:vAlign w:val="center"/>
          </w:tcPr>
          <w:p w:rsidR="00B81789" w:rsidRPr="00A6751A" w:rsidRDefault="00D0660E" w:rsidP="00C12D79">
            <w:pPr>
              <w:spacing w:after="60"/>
              <w:cnfStyle w:val="000000100000" w:firstRow="0" w:lastRow="0" w:firstColumn="0" w:lastColumn="0" w:oddVBand="0" w:evenVBand="0" w:oddHBand="1" w:evenHBand="0" w:firstRowFirstColumn="0" w:firstRowLastColumn="0" w:lastRowFirstColumn="0" w:lastRowLastColumn="0"/>
              <w:rPr>
                <w:szCs w:val="22"/>
              </w:rPr>
            </w:pPr>
            <w:proofErr w:type="spellStart"/>
            <w:r w:rsidRPr="00A6751A">
              <w:rPr>
                <w:szCs w:val="22"/>
              </w:rPr>
              <w:t>G</w:t>
            </w:r>
            <w:r w:rsidR="00B81789" w:rsidRPr="00A6751A">
              <w:rPr>
                <w:szCs w:val="22"/>
              </w:rPr>
              <w:t>cc</w:t>
            </w:r>
            <w:proofErr w:type="spellEnd"/>
          </w:p>
        </w:tc>
        <w:tc>
          <w:tcPr>
            <w:tcW w:w="2268" w:type="dxa"/>
            <w:vAlign w:val="center"/>
          </w:tcPr>
          <w:p w:rsidR="00B81789" w:rsidRPr="00A6751A" w:rsidRDefault="00B81789" w:rsidP="00872A84">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v3.2.2 (Feb 2003)</w:t>
            </w:r>
          </w:p>
        </w:tc>
        <w:tc>
          <w:tcPr>
            <w:tcW w:w="3827" w:type="dxa"/>
            <w:vAlign w:val="center"/>
          </w:tcPr>
          <w:p w:rsidR="00B81789" w:rsidRPr="00433A1E" w:rsidRDefault="00B81789" w:rsidP="00C12D79">
            <w:pPr>
              <w:spacing w:after="60"/>
              <w:cnfStyle w:val="000000100000" w:firstRow="0" w:lastRow="0" w:firstColumn="0" w:lastColumn="0" w:oddVBand="0" w:evenVBand="0" w:oddHBand="1" w:evenHBand="0" w:firstRowFirstColumn="0" w:firstRowLastColumn="0" w:lastRowFirstColumn="0" w:lastRowLastColumn="0"/>
              <w:rPr>
                <w:szCs w:val="22"/>
              </w:rPr>
            </w:pPr>
            <w:r w:rsidRPr="00433A1E">
              <w:rPr>
                <w:szCs w:val="22"/>
              </w:rPr>
              <w:t>v4.6.4 (April 2013)</w:t>
            </w:r>
          </w:p>
          <w:p w:rsidR="00B81789" w:rsidRPr="00433A1E" w:rsidRDefault="00B81789" w:rsidP="00872A84">
            <w:pPr>
              <w:spacing w:after="60"/>
              <w:cnfStyle w:val="000000100000" w:firstRow="0" w:lastRow="0" w:firstColumn="0" w:lastColumn="0" w:oddVBand="0" w:evenVBand="0" w:oddHBand="1" w:evenHBand="0" w:firstRowFirstColumn="0" w:firstRowLastColumn="0" w:lastRowFirstColumn="0" w:lastRowLastColumn="0"/>
              <w:rPr>
                <w:szCs w:val="22"/>
              </w:rPr>
            </w:pPr>
            <w:r w:rsidRPr="00433A1E">
              <w:rPr>
                <w:szCs w:val="22"/>
              </w:rPr>
              <w:t>v4.8.1 (May 2013)</w:t>
            </w:r>
          </w:p>
        </w:tc>
      </w:tr>
      <w:tr w:rsidR="00B81789" w:rsidRPr="00D0660E" w:rsidTr="00433A1E">
        <w:tc>
          <w:tcPr>
            <w:cnfStyle w:val="001000000000" w:firstRow="0" w:lastRow="0" w:firstColumn="1" w:lastColumn="0" w:oddVBand="0" w:evenVBand="0" w:oddHBand="0" w:evenHBand="0" w:firstRowFirstColumn="0" w:firstRowLastColumn="0" w:lastRowFirstColumn="0" w:lastRowLastColumn="0"/>
            <w:tcW w:w="1480" w:type="dxa"/>
            <w:vMerge/>
          </w:tcPr>
          <w:p w:rsidR="00B81789" w:rsidRPr="00A6751A" w:rsidRDefault="00B81789" w:rsidP="00C12D79">
            <w:pPr>
              <w:spacing w:after="60"/>
              <w:jc w:val="center"/>
              <w:rPr>
                <w:szCs w:val="22"/>
              </w:rPr>
            </w:pPr>
          </w:p>
        </w:tc>
        <w:tc>
          <w:tcPr>
            <w:tcW w:w="1417" w:type="dxa"/>
            <w:vAlign w:val="center"/>
          </w:tcPr>
          <w:p w:rsidR="00B81789" w:rsidRPr="00A6751A"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 xml:space="preserve">clang - </w:t>
            </w:r>
            <w:proofErr w:type="spellStart"/>
            <w:r w:rsidRPr="00A6751A">
              <w:rPr>
                <w:szCs w:val="22"/>
              </w:rPr>
              <w:t>llvm</w:t>
            </w:r>
            <w:proofErr w:type="spellEnd"/>
          </w:p>
        </w:tc>
        <w:tc>
          <w:tcPr>
            <w:tcW w:w="2268" w:type="dxa"/>
            <w:vAlign w:val="center"/>
          </w:tcPr>
          <w:p w:rsidR="00B81789" w:rsidRPr="00A6751A" w:rsidRDefault="00C12D79" w:rsidP="00C12D79">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none</w:t>
            </w:r>
          </w:p>
        </w:tc>
        <w:tc>
          <w:tcPr>
            <w:tcW w:w="3827" w:type="dxa"/>
            <w:vAlign w:val="center"/>
          </w:tcPr>
          <w:p w:rsidR="00B81789" w:rsidRPr="004F17C1"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lang w:val="nl-BE"/>
              </w:rPr>
            </w:pPr>
            <w:r w:rsidRPr="004F17C1">
              <w:rPr>
                <w:szCs w:val="22"/>
                <w:lang w:val="nl-BE"/>
              </w:rPr>
              <w:t>v3.2 (Dec 2013)</w:t>
            </w:r>
          </w:p>
          <w:p w:rsidR="00B81789" w:rsidRPr="004F17C1" w:rsidRDefault="00B81789" w:rsidP="00C12D79">
            <w:pPr>
              <w:spacing w:after="60"/>
              <w:cnfStyle w:val="000000000000" w:firstRow="0" w:lastRow="0" w:firstColumn="0" w:lastColumn="0" w:oddVBand="0" w:evenVBand="0" w:oddHBand="0" w:evenHBand="0" w:firstRowFirstColumn="0" w:firstRowLastColumn="0" w:lastRowFirstColumn="0" w:lastRowLastColumn="0"/>
              <w:rPr>
                <w:szCs w:val="22"/>
                <w:lang w:val="nl-BE"/>
              </w:rPr>
            </w:pPr>
            <w:r w:rsidRPr="004F17C1">
              <w:rPr>
                <w:szCs w:val="22"/>
                <w:lang w:val="nl-BE"/>
              </w:rPr>
              <w:t>v3.3 (Jun 2013)</w:t>
            </w:r>
          </w:p>
          <w:p w:rsidR="00B81789" w:rsidRPr="004F17C1" w:rsidRDefault="00B81789" w:rsidP="00872A84">
            <w:pPr>
              <w:spacing w:after="60"/>
              <w:cnfStyle w:val="000000000000" w:firstRow="0" w:lastRow="0" w:firstColumn="0" w:lastColumn="0" w:oddVBand="0" w:evenVBand="0" w:oddHBand="0" w:evenHBand="0" w:firstRowFirstColumn="0" w:firstRowLastColumn="0" w:lastRowFirstColumn="0" w:lastRowLastColumn="0"/>
              <w:rPr>
                <w:szCs w:val="22"/>
                <w:lang w:val="nl-BE"/>
              </w:rPr>
            </w:pPr>
            <w:r w:rsidRPr="004F17C1">
              <w:rPr>
                <w:szCs w:val="22"/>
                <w:lang w:val="nl-BE"/>
              </w:rPr>
              <w:t>v3.4 (Jan 2014)</w:t>
            </w:r>
          </w:p>
        </w:tc>
      </w:tr>
      <w:tr w:rsidR="009D2AB0" w:rsidTr="0043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vMerge/>
          </w:tcPr>
          <w:p w:rsidR="009D2AB0" w:rsidRPr="004F17C1" w:rsidRDefault="009D2AB0" w:rsidP="00C12D79">
            <w:pPr>
              <w:spacing w:after="60"/>
              <w:jc w:val="center"/>
              <w:rPr>
                <w:szCs w:val="22"/>
                <w:lang w:val="nl-BE"/>
              </w:rPr>
            </w:pPr>
          </w:p>
        </w:tc>
        <w:tc>
          <w:tcPr>
            <w:tcW w:w="1417" w:type="dxa"/>
            <w:vAlign w:val="center"/>
          </w:tcPr>
          <w:p w:rsidR="009D2AB0" w:rsidRPr="00A6751A" w:rsidRDefault="009D2AB0" w:rsidP="00C12D79">
            <w:pPr>
              <w:spacing w:after="60"/>
              <w:cnfStyle w:val="000000100000" w:firstRow="0" w:lastRow="0" w:firstColumn="0" w:lastColumn="0" w:oddVBand="0" w:evenVBand="0" w:oddHBand="1" w:evenHBand="0" w:firstRowFirstColumn="0" w:firstRowLastColumn="0" w:lastRowFirstColumn="0" w:lastRowLastColumn="0"/>
              <w:rPr>
                <w:szCs w:val="22"/>
              </w:rPr>
            </w:pPr>
            <w:proofErr w:type="spellStart"/>
            <w:r w:rsidRPr="00A6751A">
              <w:rPr>
                <w:szCs w:val="22"/>
              </w:rPr>
              <w:t>crosstools</w:t>
            </w:r>
            <w:proofErr w:type="spellEnd"/>
          </w:p>
        </w:tc>
        <w:tc>
          <w:tcPr>
            <w:tcW w:w="2268" w:type="dxa"/>
            <w:vAlign w:val="center"/>
          </w:tcPr>
          <w:p w:rsidR="009D2AB0" w:rsidRPr="00A6751A" w:rsidRDefault="009D2AB0" w:rsidP="00C12D79">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none</w:t>
            </w:r>
          </w:p>
        </w:tc>
        <w:tc>
          <w:tcPr>
            <w:tcW w:w="3827" w:type="dxa"/>
            <w:vAlign w:val="center"/>
          </w:tcPr>
          <w:p w:rsidR="009D2AB0" w:rsidRPr="00433A1E" w:rsidRDefault="009D2AB0" w:rsidP="00C12D79">
            <w:pPr>
              <w:spacing w:after="60"/>
              <w:cnfStyle w:val="000000100000" w:firstRow="0" w:lastRow="0" w:firstColumn="0" w:lastColumn="0" w:oddVBand="0" w:evenVBand="0" w:oddHBand="1" w:evenHBand="0" w:firstRowFirstColumn="0" w:firstRowLastColumn="0" w:lastRowFirstColumn="0" w:lastRowLastColumn="0"/>
              <w:rPr>
                <w:szCs w:val="22"/>
              </w:rPr>
            </w:pPr>
            <w:r w:rsidRPr="00433A1E">
              <w:rPr>
                <w:szCs w:val="22"/>
              </w:rPr>
              <w:t xml:space="preserve">hg+default-99029fac116b (from </w:t>
            </w:r>
            <w:proofErr w:type="spellStart"/>
            <w:r w:rsidRPr="00433A1E">
              <w:rPr>
                <w:szCs w:val="22"/>
              </w:rPr>
              <w:t>crosstools</w:t>
            </w:r>
            <w:proofErr w:type="spellEnd"/>
            <w:r w:rsidRPr="00433A1E">
              <w:rPr>
                <w:szCs w:val="22"/>
              </w:rPr>
              <w:t xml:space="preserve"> GIT repository - June 2014 )</w:t>
            </w:r>
          </w:p>
        </w:tc>
      </w:tr>
    </w:tbl>
    <w:p w:rsidR="004325B6" w:rsidRDefault="004325B6" w:rsidP="00C12D79">
      <w:pPr>
        <w:spacing w:after="60"/>
        <w:jc w:val="center"/>
      </w:pPr>
    </w:p>
    <w:p w:rsidR="001002AE" w:rsidRDefault="001002AE" w:rsidP="00A6751A">
      <w:pPr>
        <w:pStyle w:val="Caption"/>
      </w:pPr>
      <w:bookmarkStart w:id="5" w:name="_Ref258160845"/>
      <w:r>
        <w:t xml:space="preserve">Table </w:t>
      </w:r>
      <w:r w:rsidR="00ED5018">
        <w:fldChar w:fldCharType="begin"/>
      </w:r>
      <w:r w:rsidR="00ED5018">
        <w:instrText xml:space="preserve"> SEQ Table \* ARABIC </w:instrText>
      </w:r>
      <w:r w:rsidR="00ED5018">
        <w:fldChar w:fldCharType="separate"/>
      </w:r>
      <w:r w:rsidR="00AF7E85">
        <w:rPr>
          <w:noProof/>
        </w:rPr>
        <w:t>2</w:t>
      </w:r>
      <w:r w:rsidR="00ED5018">
        <w:rPr>
          <w:noProof/>
        </w:rPr>
        <w:fldChar w:fldCharType="end"/>
      </w:r>
      <w:bookmarkEnd w:id="5"/>
      <w:r w:rsidR="001B5CDE">
        <w:t>: Diablo-readying p</w:t>
      </w:r>
      <w:r>
        <w:t>atches to the compiler tool flow</w:t>
      </w:r>
      <w:r w:rsidR="00B82BFE">
        <w:t xml:space="preserve">s </w:t>
      </w:r>
    </w:p>
    <w:tbl>
      <w:tblPr>
        <w:tblStyle w:val="LightList-Accent3"/>
        <w:tblW w:w="9180" w:type="dxa"/>
        <w:tblLayout w:type="fixed"/>
        <w:tblLook w:val="04A0" w:firstRow="1" w:lastRow="0" w:firstColumn="1" w:lastColumn="0" w:noHBand="0" w:noVBand="1"/>
      </w:tblPr>
      <w:tblGrid>
        <w:gridCol w:w="1101"/>
        <w:gridCol w:w="3402"/>
        <w:gridCol w:w="4677"/>
      </w:tblGrid>
      <w:tr w:rsidR="00102AC1" w:rsidTr="001B5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02AC1" w:rsidRPr="00064496" w:rsidRDefault="00102AC1" w:rsidP="00FE66F5">
            <w:pPr>
              <w:spacing w:after="60"/>
              <w:jc w:val="both"/>
            </w:pPr>
            <w:r w:rsidRPr="00064496">
              <w:t>Tool</w:t>
            </w:r>
          </w:p>
        </w:tc>
        <w:tc>
          <w:tcPr>
            <w:tcW w:w="3402" w:type="dxa"/>
          </w:tcPr>
          <w:p w:rsidR="00102AC1" w:rsidRPr="00064496" w:rsidRDefault="00102AC1" w:rsidP="00FE66F5">
            <w:pPr>
              <w:spacing w:after="60"/>
              <w:jc w:val="both"/>
              <w:cnfStyle w:val="100000000000" w:firstRow="1" w:lastRow="0" w:firstColumn="0" w:lastColumn="0" w:oddVBand="0" w:evenVBand="0" w:oddHBand="0" w:evenHBand="0" w:firstRowFirstColumn="0" w:firstRowLastColumn="0" w:lastRowFirstColumn="0" w:lastRowLastColumn="0"/>
            </w:pPr>
            <w:r w:rsidRPr="00064496">
              <w:t>Patch</w:t>
            </w:r>
            <w:r w:rsidR="001002AE" w:rsidRPr="00064496">
              <w:t xml:space="preserve"> File</w:t>
            </w:r>
            <w:r w:rsidRPr="00064496">
              <w:t xml:space="preserve"> Name</w:t>
            </w:r>
          </w:p>
        </w:tc>
        <w:tc>
          <w:tcPr>
            <w:tcW w:w="4677" w:type="dxa"/>
          </w:tcPr>
          <w:p w:rsidR="00102AC1" w:rsidRPr="00064496" w:rsidRDefault="00102AC1" w:rsidP="00FE66F5">
            <w:pPr>
              <w:spacing w:after="60"/>
              <w:jc w:val="both"/>
              <w:cnfStyle w:val="100000000000" w:firstRow="1" w:lastRow="0" w:firstColumn="0" w:lastColumn="0" w:oddVBand="0" w:evenVBand="0" w:oddHBand="0" w:evenHBand="0" w:firstRowFirstColumn="0" w:firstRowLastColumn="0" w:lastRowFirstColumn="0" w:lastRowLastColumn="0"/>
            </w:pPr>
            <w:r w:rsidRPr="00064496">
              <w:t>Description</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1B5CDE" w:rsidRPr="00A6751A" w:rsidRDefault="001B5CDE" w:rsidP="009B7557">
            <w:pPr>
              <w:spacing w:after="60"/>
              <w:rPr>
                <w:b w:val="0"/>
                <w:szCs w:val="22"/>
              </w:rPr>
            </w:pPr>
            <w:r w:rsidRPr="00A6751A">
              <w:rPr>
                <w:b w:val="0"/>
                <w:szCs w:val="22"/>
              </w:rPr>
              <w:t xml:space="preserve">clang - </w:t>
            </w:r>
            <w:proofErr w:type="spellStart"/>
            <w:r w:rsidRPr="00A6751A">
              <w:rPr>
                <w:b w:val="0"/>
                <w:szCs w:val="22"/>
              </w:rPr>
              <w:t>llvm</w:t>
            </w:r>
            <w:proofErr w:type="spellEnd"/>
          </w:p>
          <w:p w:rsidR="001B5CDE" w:rsidRPr="00A6751A" w:rsidRDefault="001B5CDE" w:rsidP="009B7557">
            <w:pPr>
              <w:spacing w:after="60"/>
              <w:rPr>
                <w:b w:val="0"/>
                <w:szCs w:val="22"/>
              </w:rPr>
            </w:pPr>
            <w:r w:rsidRPr="00A6751A">
              <w:rPr>
                <w:b w:val="0"/>
                <w:szCs w:val="22"/>
              </w:rPr>
              <w:t>v3.x</w:t>
            </w: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clang.patch</w:t>
            </w:r>
            <w:proofErr w:type="spellEnd"/>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generate $handwritten mapping symbols around inline assembler</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crosstool-fix.patch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patch reused from the clang-</w:t>
            </w:r>
            <w:proofErr w:type="spellStart"/>
            <w:r w:rsidRPr="00A6751A">
              <w:rPr>
                <w:szCs w:val="22"/>
              </w:rPr>
              <w:t>crosstools</w:t>
            </w:r>
            <w:proofErr w:type="spellEnd"/>
            <w:r w:rsidRPr="00A6751A">
              <w:rPr>
                <w:szCs w:val="22"/>
              </w:rPr>
              <w:t xml:space="preserve"> fork to integrate clang with </w:t>
            </w:r>
            <w:proofErr w:type="spellStart"/>
            <w:r w:rsidRPr="00A6751A">
              <w:rPr>
                <w:szCs w:val="22"/>
              </w:rPr>
              <w:t>crosstools</w:t>
            </w:r>
            <w:proofErr w:type="spellEnd"/>
            <w:r w:rsidRPr="00A6751A">
              <w:rPr>
                <w:szCs w:val="22"/>
              </w:rPr>
              <w:t xml:space="preserve"> </w:t>
            </w:r>
            <w:proofErr w:type="spellStart"/>
            <w:r w:rsidRPr="00A6751A">
              <w:rPr>
                <w:szCs w:val="22"/>
              </w:rPr>
              <w:t>binutils</w:t>
            </w:r>
            <w:proofErr w:type="spellEnd"/>
            <w:r w:rsidRPr="00A6751A">
              <w:rPr>
                <w:szCs w:val="22"/>
              </w:rPr>
              <w:t xml:space="preserve"> (https://github.com/diorcety/crosstool-ng) </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1B5CDE">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Pr>
                <w:rFonts w:ascii="Consolas" w:hAnsi="Consolas"/>
                <w:sz w:val="20"/>
                <w:szCs w:val="22"/>
              </w:rPr>
              <w:t>diablo_tc_rev.patch</w:t>
            </w:r>
            <w:proofErr w:type="spellEnd"/>
            <w:r>
              <w:rPr>
                <w:rFonts w:ascii="Consolas" w:hAnsi="Consolas"/>
                <w:sz w:val="20"/>
                <w:szCs w:val="22"/>
              </w:rPr>
              <w:t xml:space="preserve"> </w:t>
            </w:r>
            <w:r>
              <w:rPr>
                <w:rFonts w:ascii="Consolas" w:hAnsi="Consolas"/>
                <w:sz w:val="20"/>
                <w:szCs w:val="22"/>
              </w:rPr>
              <w:br/>
            </w:r>
            <w:r w:rsidRPr="001B5CDE">
              <w:rPr>
                <w:szCs w:val="22"/>
              </w:rPr>
              <w:t>(</w:t>
            </w:r>
            <w:r>
              <w:rPr>
                <w:szCs w:val="22"/>
              </w:rPr>
              <w:t>optional</w:t>
            </w:r>
            <w:r w:rsidRPr="001B5CDE">
              <w:rPr>
                <w:szCs w:val="22"/>
              </w:rPr>
              <w:t>)</w:t>
            </w:r>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Pr>
                <w:szCs w:val="22"/>
              </w:rPr>
              <w:t>patch to generate Diablo-comment that identifies Diablo-ready compiler was used</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Pr>
                <w:rFonts w:ascii="Consolas" w:hAnsi="Consolas"/>
                <w:sz w:val="20"/>
                <w:szCs w:val="22"/>
              </w:rPr>
              <w:t>emit_clang_version.patch</w:t>
            </w:r>
            <w:proofErr w:type="spellEnd"/>
            <w:r>
              <w:rPr>
                <w:rFonts w:ascii="Consolas" w:hAnsi="Consolas"/>
                <w:sz w:val="20"/>
                <w:szCs w:val="22"/>
              </w:rPr>
              <w:br/>
            </w:r>
            <w:r w:rsidRPr="001B5CDE">
              <w:rPr>
                <w:szCs w:val="22"/>
              </w:rPr>
              <w:t>(</w:t>
            </w:r>
            <w:r>
              <w:rPr>
                <w:szCs w:val="22"/>
              </w:rPr>
              <w:t>optional</w:t>
            </w:r>
            <w:r w:rsidRPr="001B5CDE">
              <w:rPr>
                <w:szCs w:val="22"/>
              </w:rPr>
              <w:t>)</w:t>
            </w:r>
          </w:p>
        </w:tc>
        <w:tc>
          <w:tcPr>
            <w:tcW w:w="4677" w:type="dxa"/>
          </w:tcPr>
          <w:p w:rsidR="001B5CDE"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Pr>
                <w:szCs w:val="22"/>
              </w:rPr>
              <w:t>patch to let older clang generate version comment identifier in object files</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Pr>
                <w:rFonts w:ascii="Consolas" w:hAnsi="Consolas"/>
                <w:sz w:val="20"/>
                <w:szCs w:val="22"/>
              </w:rPr>
              <w:t>emit_version.patch</w:t>
            </w:r>
            <w:proofErr w:type="spellEnd"/>
            <w:r>
              <w:rPr>
                <w:rFonts w:ascii="Consolas" w:hAnsi="Consolas"/>
                <w:sz w:val="20"/>
                <w:szCs w:val="22"/>
              </w:rPr>
              <w:br/>
            </w:r>
            <w:r w:rsidRPr="001B5CDE">
              <w:rPr>
                <w:szCs w:val="22"/>
              </w:rPr>
              <w:t>(</w:t>
            </w:r>
            <w:r>
              <w:rPr>
                <w:szCs w:val="22"/>
              </w:rPr>
              <w:t>optional</w:t>
            </w:r>
            <w:r w:rsidRPr="001B5CDE">
              <w:rPr>
                <w:szCs w:val="22"/>
              </w:rPr>
              <w:t>)</w:t>
            </w:r>
          </w:p>
        </w:tc>
        <w:tc>
          <w:tcPr>
            <w:tcW w:w="4677" w:type="dxa"/>
          </w:tcPr>
          <w:p w:rsidR="001B5CDE"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Pr>
                <w:szCs w:val="22"/>
              </w:rPr>
              <w:t xml:space="preserve">patch to let older </w:t>
            </w:r>
            <w:proofErr w:type="spellStart"/>
            <w:r>
              <w:rPr>
                <w:szCs w:val="22"/>
              </w:rPr>
              <w:t>llvm</w:t>
            </w:r>
            <w:proofErr w:type="spellEnd"/>
            <w:r>
              <w:rPr>
                <w:szCs w:val="22"/>
              </w:rPr>
              <w:t xml:space="preserve"> generate version comment identifier in object files</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1B5CDE" w:rsidRPr="00A6751A" w:rsidRDefault="001B5CDE" w:rsidP="009B7557">
            <w:pPr>
              <w:spacing w:after="60"/>
              <w:rPr>
                <w:b w:val="0"/>
                <w:szCs w:val="22"/>
              </w:rPr>
            </w:pPr>
            <w:proofErr w:type="spellStart"/>
            <w:r w:rsidRPr="00A6751A">
              <w:rPr>
                <w:b w:val="0"/>
                <w:szCs w:val="22"/>
              </w:rPr>
              <w:t>binutils</w:t>
            </w:r>
            <w:proofErr w:type="spellEnd"/>
          </w:p>
          <w:p w:rsidR="001B5CDE" w:rsidRPr="00A6751A" w:rsidRDefault="001B5CDE" w:rsidP="009B7557">
            <w:pPr>
              <w:spacing w:after="60"/>
              <w:rPr>
                <w:b w:val="0"/>
                <w:szCs w:val="22"/>
              </w:rPr>
            </w:pPr>
            <w:r w:rsidRPr="005574E2">
              <w:rPr>
                <w:b w:val="0"/>
                <w:szCs w:val="22"/>
              </w:rPr>
              <w:t>v2.23.2</w:t>
            </w: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remove_eh_frames.patch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omit exception handling frames (which are not supported yet in Diablo, support is foreseen for summer 2014)</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r w:rsidRPr="00064496">
              <w:rPr>
                <w:rFonts w:ascii="Consolas" w:hAnsi="Consolas"/>
                <w:sz w:val="20"/>
                <w:szCs w:val="22"/>
              </w:rPr>
              <w:t>disable-more-merge-</w:t>
            </w:r>
            <w:proofErr w:type="spellStart"/>
            <w:r w:rsidRPr="00064496">
              <w:rPr>
                <w:rFonts w:ascii="Consolas" w:hAnsi="Consolas"/>
                <w:sz w:val="20"/>
                <w:szCs w:val="22"/>
              </w:rPr>
              <w:t>eidx.patch</w:t>
            </w:r>
            <w:proofErr w:type="spellEnd"/>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 xml:space="preserve">disable </w:t>
            </w:r>
            <w:proofErr w:type="spellStart"/>
            <w:r w:rsidRPr="00A6751A">
              <w:rPr>
                <w:szCs w:val="22"/>
              </w:rPr>
              <w:t>exidx</w:t>
            </w:r>
            <w:proofErr w:type="spellEnd"/>
            <w:r w:rsidRPr="00A6751A">
              <w:rPr>
                <w:szCs w:val="22"/>
              </w:rPr>
              <w:t xml:space="preserve"> section merging (also not needed yet)</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mark_code_data_sections.patch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generate mapping symbols that mark data in code sections</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Pr>
                <w:rFonts w:ascii="Consolas" w:hAnsi="Consolas"/>
                <w:sz w:val="20"/>
                <w:szCs w:val="22"/>
              </w:rPr>
              <w:t>mark_code_data_sections_switch.patch</w:t>
            </w:r>
            <w:proofErr w:type="spellEnd"/>
          </w:p>
        </w:tc>
        <w:tc>
          <w:tcPr>
            <w:tcW w:w="4677" w:type="dxa"/>
          </w:tcPr>
          <w:p w:rsidR="001B5CDE" w:rsidRPr="00A6751A" w:rsidRDefault="000166E4"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0166E4">
              <w:rPr>
                <w:szCs w:val="22"/>
              </w:rPr>
              <w:t>generate mapping symbols at beginning of resumed sections</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disable_section_merge.patch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disable section merging during linking</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disable_relaxation.patch</w:t>
            </w:r>
            <w:proofErr w:type="spellEnd"/>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disable symbol relaxation</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add_relative_symbols.patch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generate additional mapping symbols that allow Diablo to relocate code more aggressively</w:t>
            </w:r>
          </w:p>
        </w:tc>
      </w:tr>
      <w:tr w:rsidR="001B5CD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r w:rsidRPr="00064496">
              <w:rPr>
                <w:rFonts w:ascii="Consolas" w:hAnsi="Consolas"/>
                <w:sz w:val="20"/>
                <w:szCs w:val="22"/>
              </w:rPr>
              <w:t>fix-neon-</w:t>
            </w:r>
            <w:proofErr w:type="spellStart"/>
            <w:r w:rsidRPr="00064496">
              <w:rPr>
                <w:rFonts w:ascii="Consolas" w:hAnsi="Consolas"/>
                <w:sz w:val="20"/>
                <w:szCs w:val="22"/>
              </w:rPr>
              <w:t>vshll</w:t>
            </w:r>
            <w:proofErr w:type="spellEnd"/>
            <w:r w:rsidRPr="00064496">
              <w:rPr>
                <w:rFonts w:ascii="Consolas" w:hAnsi="Consolas"/>
                <w:sz w:val="20"/>
                <w:szCs w:val="22"/>
              </w:rPr>
              <w:t>-</w:t>
            </w:r>
            <w:proofErr w:type="spellStart"/>
            <w:r w:rsidRPr="00064496">
              <w:rPr>
                <w:rFonts w:ascii="Consolas" w:hAnsi="Consolas"/>
                <w:sz w:val="20"/>
                <w:szCs w:val="22"/>
              </w:rPr>
              <w:t>qd.patch</w:t>
            </w:r>
            <w:proofErr w:type="spellEnd"/>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proofErr w:type="spellStart"/>
            <w:r w:rsidRPr="00A6751A">
              <w:rPr>
                <w:szCs w:val="22"/>
              </w:rPr>
              <w:t>backported</w:t>
            </w:r>
            <w:proofErr w:type="spellEnd"/>
            <w:r w:rsidRPr="00A6751A">
              <w:rPr>
                <w:szCs w:val="22"/>
              </w:rPr>
              <w:t xml:space="preserve"> patch from later </w:t>
            </w:r>
            <w:proofErr w:type="spellStart"/>
            <w:r w:rsidRPr="00A6751A">
              <w:rPr>
                <w:szCs w:val="22"/>
              </w:rPr>
              <w:t>binutils</w:t>
            </w:r>
            <w:proofErr w:type="spellEnd"/>
            <w:r w:rsidRPr="00A6751A">
              <w:rPr>
                <w:szCs w:val="22"/>
              </w:rPr>
              <w:t xml:space="preserve"> to fix </w:t>
            </w:r>
            <w:proofErr w:type="spellStart"/>
            <w:r w:rsidRPr="00A6751A">
              <w:rPr>
                <w:szCs w:val="22"/>
              </w:rPr>
              <w:t>objdump</w:t>
            </w:r>
            <w:proofErr w:type="spellEnd"/>
            <w:r w:rsidRPr="00A6751A">
              <w:rPr>
                <w:szCs w:val="22"/>
              </w:rPr>
              <w:t xml:space="preserve"> NEON instruction disassembler</w:t>
            </w:r>
          </w:p>
        </w:tc>
      </w:tr>
      <w:tr w:rsidR="001B5CDE"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1B5CDE" w:rsidRPr="00A6751A" w:rsidRDefault="001B5CDE" w:rsidP="009B7557">
            <w:pPr>
              <w:spacing w:after="60"/>
              <w:rPr>
                <w:b w:val="0"/>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Pr>
                <w:rFonts w:ascii="Consolas" w:hAnsi="Consolas"/>
                <w:sz w:val="20"/>
                <w:szCs w:val="22"/>
              </w:rPr>
              <w:t>add_diablo_comment_gas_patch</w:t>
            </w:r>
            <w:proofErr w:type="spellEnd"/>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Pr>
                <w:szCs w:val="22"/>
              </w:rPr>
              <w:t>patch to let GNU assembler generate comment section with Diablo-ready comment</w:t>
            </w:r>
          </w:p>
        </w:tc>
      </w:tr>
      <w:tr w:rsidR="001002A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Align w:val="center"/>
          </w:tcPr>
          <w:p w:rsidR="001002AE" w:rsidRPr="00A6751A" w:rsidRDefault="001002AE" w:rsidP="009B7557">
            <w:pPr>
              <w:spacing w:after="60"/>
              <w:rPr>
                <w:b w:val="0"/>
                <w:szCs w:val="22"/>
              </w:rPr>
            </w:pPr>
            <w:proofErr w:type="spellStart"/>
            <w:r w:rsidRPr="00A6751A">
              <w:rPr>
                <w:b w:val="0"/>
                <w:szCs w:val="22"/>
              </w:rPr>
              <w:t>gcc</w:t>
            </w:r>
            <w:proofErr w:type="spellEnd"/>
          </w:p>
          <w:p w:rsidR="00B33E88" w:rsidRPr="00A6751A" w:rsidRDefault="00B33E88" w:rsidP="009B7557">
            <w:pPr>
              <w:spacing w:after="60"/>
              <w:rPr>
                <w:b w:val="0"/>
                <w:szCs w:val="22"/>
              </w:rPr>
            </w:pPr>
            <w:r w:rsidRPr="00A6751A">
              <w:rPr>
                <w:b w:val="0"/>
                <w:szCs w:val="22"/>
              </w:rPr>
              <w:t>v4.x.y</w:t>
            </w:r>
          </w:p>
        </w:tc>
        <w:tc>
          <w:tcPr>
            <w:tcW w:w="3402" w:type="dxa"/>
            <w:vAlign w:val="center"/>
          </w:tcPr>
          <w:p w:rsidR="001002AE" w:rsidRPr="00064496" w:rsidRDefault="00B33E88"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annotate_handwritten_asm.path</w:t>
            </w:r>
            <w:proofErr w:type="spellEnd"/>
          </w:p>
        </w:tc>
        <w:tc>
          <w:tcPr>
            <w:tcW w:w="4677" w:type="dxa"/>
          </w:tcPr>
          <w:p w:rsidR="001002AE" w:rsidRPr="00A6751A" w:rsidRDefault="001002AE"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patch to generate $handwritten mapping symbols around inline assembler</w:t>
            </w:r>
          </w:p>
        </w:tc>
      </w:tr>
      <w:tr w:rsidR="00B33E88" w:rsidTr="001B5CDE">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B33E88" w:rsidRPr="00A6751A" w:rsidRDefault="00B33E88" w:rsidP="009B7557">
            <w:pPr>
              <w:spacing w:after="60"/>
              <w:rPr>
                <w:b w:val="0"/>
                <w:szCs w:val="22"/>
              </w:rPr>
            </w:pPr>
            <w:proofErr w:type="spellStart"/>
            <w:r w:rsidRPr="00A6751A">
              <w:rPr>
                <w:b w:val="0"/>
                <w:szCs w:val="22"/>
              </w:rPr>
              <w:t>gcc</w:t>
            </w:r>
            <w:proofErr w:type="spellEnd"/>
          </w:p>
          <w:p w:rsidR="00B33E88" w:rsidRPr="00A6751A" w:rsidRDefault="00B33E88" w:rsidP="009B7557">
            <w:pPr>
              <w:spacing w:after="60"/>
              <w:rPr>
                <w:b w:val="0"/>
                <w:szCs w:val="22"/>
              </w:rPr>
            </w:pPr>
            <w:r w:rsidRPr="00A6751A">
              <w:rPr>
                <w:b w:val="0"/>
                <w:szCs w:val="22"/>
              </w:rPr>
              <w:t>v4.8.1</w:t>
            </w:r>
          </w:p>
        </w:tc>
        <w:tc>
          <w:tcPr>
            <w:tcW w:w="3402" w:type="dxa"/>
            <w:vAlign w:val="center"/>
          </w:tcPr>
          <w:p w:rsidR="00B33E88" w:rsidRPr="00064496" w:rsidRDefault="00B33E88"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disable_tm_clone.patch</w:t>
            </w:r>
            <w:proofErr w:type="spellEnd"/>
          </w:p>
        </w:tc>
        <w:tc>
          <w:tcPr>
            <w:tcW w:w="4677" w:type="dxa"/>
          </w:tcPr>
          <w:p w:rsidR="00B33E88" w:rsidRPr="00A6751A" w:rsidRDefault="00B33E88"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patch to disable the generation of sections related to transactional memory</w:t>
            </w:r>
          </w:p>
        </w:tc>
      </w:tr>
      <w:tr w:rsidR="00B33E88"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B33E88" w:rsidRPr="00A6751A" w:rsidRDefault="00B33E88" w:rsidP="009B7557">
            <w:pPr>
              <w:spacing w:after="60"/>
              <w:rPr>
                <w:b w:val="0"/>
                <w:szCs w:val="22"/>
              </w:rPr>
            </w:pPr>
          </w:p>
        </w:tc>
        <w:tc>
          <w:tcPr>
            <w:tcW w:w="3402" w:type="dxa"/>
            <w:vAlign w:val="center"/>
          </w:tcPr>
          <w:p w:rsidR="00B33E88" w:rsidRPr="00064496" w:rsidRDefault="00B33E88"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fix_parallel_build.patch</w:t>
            </w:r>
            <w:proofErr w:type="spellEnd"/>
          </w:p>
        </w:tc>
        <w:tc>
          <w:tcPr>
            <w:tcW w:w="4677" w:type="dxa"/>
          </w:tcPr>
          <w:p w:rsidR="00B33E88" w:rsidRPr="00A6751A" w:rsidRDefault="00B33E88"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 xml:space="preserve">patch to allow parallel build of the compiler, obtained from </w:t>
            </w:r>
            <w:proofErr w:type="spellStart"/>
            <w:r w:rsidRPr="00A6751A">
              <w:rPr>
                <w:szCs w:val="22"/>
              </w:rPr>
              <w:t>crosstools</w:t>
            </w:r>
            <w:proofErr w:type="spellEnd"/>
            <w:r w:rsidRPr="00A6751A">
              <w:rPr>
                <w:szCs w:val="22"/>
              </w:rPr>
              <w:t xml:space="preserve"> mailing list)</w:t>
            </w:r>
          </w:p>
        </w:tc>
      </w:tr>
      <w:tr w:rsidR="00B33E88" w:rsidTr="001B5CDE">
        <w:tc>
          <w:tcPr>
            <w:cnfStyle w:val="001000000000" w:firstRow="0" w:lastRow="0" w:firstColumn="1" w:lastColumn="0" w:oddVBand="0" w:evenVBand="0" w:oddHBand="0" w:evenHBand="0" w:firstRowFirstColumn="0" w:firstRowLastColumn="0" w:lastRowFirstColumn="0" w:lastRowLastColumn="0"/>
            <w:tcW w:w="1101" w:type="dxa"/>
            <w:vMerge/>
            <w:vAlign w:val="center"/>
          </w:tcPr>
          <w:p w:rsidR="00B33E88" w:rsidRPr="00A6751A" w:rsidRDefault="00B33E88" w:rsidP="009B7557">
            <w:pPr>
              <w:spacing w:after="60"/>
              <w:rPr>
                <w:b w:val="0"/>
                <w:szCs w:val="22"/>
              </w:rPr>
            </w:pPr>
          </w:p>
        </w:tc>
        <w:tc>
          <w:tcPr>
            <w:tcW w:w="3402" w:type="dxa"/>
            <w:vAlign w:val="center"/>
          </w:tcPr>
          <w:p w:rsidR="00B33E88" w:rsidRPr="00064496" w:rsidRDefault="00B33E88"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enable_dwarf_crtbeginend.patch</w:t>
            </w:r>
            <w:proofErr w:type="spellEnd"/>
          </w:p>
        </w:tc>
        <w:tc>
          <w:tcPr>
            <w:tcW w:w="4677" w:type="dxa"/>
          </w:tcPr>
          <w:p w:rsidR="00B33E88" w:rsidRPr="00A6751A" w:rsidRDefault="00B33E88"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 xml:space="preserve">patch to omit debug information in </w:t>
            </w:r>
            <w:proofErr w:type="spellStart"/>
            <w:r w:rsidRPr="00A6751A">
              <w:rPr>
                <w:szCs w:val="22"/>
              </w:rPr>
              <w:t>crt</w:t>
            </w:r>
            <w:proofErr w:type="spellEnd"/>
            <w:r w:rsidRPr="00A6751A">
              <w:rPr>
                <w:szCs w:val="22"/>
              </w:rPr>
              <w:t xml:space="preserve"> object files (such that </w:t>
            </w:r>
            <w:proofErr w:type="spellStart"/>
            <w:r w:rsidRPr="00A6751A">
              <w:rPr>
                <w:szCs w:val="22"/>
              </w:rPr>
              <w:t>binutils</w:t>
            </w:r>
            <w:proofErr w:type="spellEnd"/>
            <w:r w:rsidRPr="00A6751A">
              <w:rPr>
                <w:szCs w:val="22"/>
              </w:rPr>
              <w:t>' link-once support works properly on code generated with all of the above patches)</w:t>
            </w:r>
          </w:p>
        </w:tc>
      </w:tr>
      <w:tr w:rsidR="001002AE"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1002AE" w:rsidRDefault="001002AE" w:rsidP="009B7557">
            <w:pPr>
              <w:spacing w:after="60"/>
              <w:rPr>
                <w:b w:val="0"/>
                <w:szCs w:val="22"/>
              </w:rPr>
            </w:pPr>
            <w:proofErr w:type="spellStart"/>
            <w:r w:rsidRPr="00A6751A">
              <w:rPr>
                <w:b w:val="0"/>
                <w:szCs w:val="22"/>
              </w:rPr>
              <w:t>eglibc</w:t>
            </w:r>
            <w:proofErr w:type="spellEnd"/>
          </w:p>
          <w:p w:rsidR="008F22C7" w:rsidRPr="00A6751A" w:rsidRDefault="008F22C7" w:rsidP="009B7557">
            <w:pPr>
              <w:spacing w:after="60"/>
              <w:rPr>
                <w:b w:val="0"/>
                <w:szCs w:val="22"/>
              </w:rPr>
            </w:pPr>
            <w:r>
              <w:rPr>
                <w:b w:val="0"/>
                <w:szCs w:val="22"/>
              </w:rPr>
              <w:t>v2.17</w:t>
            </w:r>
          </w:p>
        </w:tc>
        <w:tc>
          <w:tcPr>
            <w:tcW w:w="3402" w:type="dxa"/>
            <w:vAlign w:val="center"/>
          </w:tcPr>
          <w:p w:rsidR="001002AE" w:rsidRPr="00064496" w:rsidRDefault="002F1BCA"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sidRPr="00064496">
              <w:rPr>
                <w:rFonts w:ascii="Consolas" w:hAnsi="Consolas"/>
                <w:sz w:val="20"/>
                <w:szCs w:val="22"/>
              </w:rPr>
              <w:t>add_cfi_calls_to_get_thunk_cx.patch</w:t>
            </w:r>
            <w:proofErr w:type="spellEnd"/>
          </w:p>
        </w:tc>
        <w:tc>
          <w:tcPr>
            <w:tcW w:w="4677" w:type="dxa"/>
          </w:tcPr>
          <w:p w:rsidR="001002AE" w:rsidRPr="00A6751A" w:rsidRDefault="001002AE" w:rsidP="00C63051">
            <w:pPr>
              <w:spacing w:after="60"/>
              <w:cnfStyle w:val="000000100000" w:firstRow="0" w:lastRow="0" w:firstColumn="0" w:lastColumn="0" w:oddVBand="0" w:evenVBand="0" w:oddHBand="1" w:evenHBand="0" w:firstRowFirstColumn="0" w:firstRowLastColumn="0" w:lastRowFirstColumn="0" w:lastRowLastColumn="0"/>
              <w:rPr>
                <w:szCs w:val="22"/>
              </w:rPr>
            </w:pPr>
            <w:r w:rsidRPr="00A6751A">
              <w:rPr>
                <w:szCs w:val="22"/>
              </w:rPr>
              <w:t>add symbols to avoid inconsistency in symbols generated by compiler and included in macros</w:t>
            </w:r>
            <w:r w:rsidR="002F1BCA" w:rsidRPr="00A6751A">
              <w:rPr>
                <w:szCs w:val="22"/>
              </w:rPr>
              <w:t xml:space="preserve">, needed to make </w:t>
            </w:r>
            <w:proofErr w:type="spellStart"/>
            <w:r w:rsidR="002F1BCA" w:rsidRPr="00A6751A">
              <w:rPr>
                <w:szCs w:val="22"/>
              </w:rPr>
              <w:t>binutils</w:t>
            </w:r>
            <w:proofErr w:type="spellEnd"/>
            <w:r w:rsidR="002F1BCA" w:rsidRPr="00A6751A">
              <w:rPr>
                <w:szCs w:val="22"/>
              </w:rPr>
              <w:t xml:space="preserve"> detect identical link-once sections when relaxation is disabled</w:t>
            </w:r>
          </w:p>
        </w:tc>
      </w:tr>
      <w:tr w:rsidR="001002AE" w:rsidRPr="00A6751A" w:rsidTr="001B5CDE">
        <w:tc>
          <w:tcPr>
            <w:cnfStyle w:val="001000000000" w:firstRow="0" w:lastRow="0" w:firstColumn="1" w:lastColumn="0" w:oddVBand="0" w:evenVBand="0" w:oddHBand="0" w:evenHBand="0" w:firstRowFirstColumn="0" w:firstRowLastColumn="0" w:lastRowFirstColumn="0" w:lastRowLastColumn="0"/>
            <w:tcW w:w="1101" w:type="dxa"/>
            <w:vMerge/>
          </w:tcPr>
          <w:p w:rsidR="001002AE" w:rsidRPr="00A6751A" w:rsidRDefault="001002AE" w:rsidP="00FE66F5">
            <w:pPr>
              <w:spacing w:after="60"/>
              <w:jc w:val="both"/>
              <w:rPr>
                <w:szCs w:val="22"/>
              </w:rPr>
            </w:pPr>
          </w:p>
        </w:tc>
        <w:tc>
          <w:tcPr>
            <w:tcW w:w="3402" w:type="dxa"/>
            <w:vAlign w:val="center"/>
          </w:tcPr>
          <w:p w:rsidR="001002AE" w:rsidRPr="00064496" w:rsidRDefault="002F1BCA"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r w:rsidRPr="00064496">
              <w:rPr>
                <w:rFonts w:ascii="Consolas" w:hAnsi="Consolas"/>
                <w:sz w:val="20"/>
                <w:szCs w:val="22"/>
              </w:rPr>
              <w:t>remove_i366_stpcopy_data_in_code.patch</w:t>
            </w:r>
          </w:p>
        </w:tc>
        <w:tc>
          <w:tcPr>
            <w:tcW w:w="4677" w:type="dxa"/>
          </w:tcPr>
          <w:p w:rsidR="001002AE" w:rsidRPr="00A6751A" w:rsidRDefault="001002AE" w:rsidP="00C63051">
            <w:pPr>
              <w:spacing w:after="60"/>
              <w:cnfStyle w:val="000000000000" w:firstRow="0" w:lastRow="0" w:firstColumn="0" w:lastColumn="0" w:oddVBand="0" w:evenVBand="0" w:oddHBand="0" w:evenHBand="0" w:firstRowFirstColumn="0" w:firstRowLastColumn="0" w:lastRowFirstColumn="0" w:lastRowLastColumn="0"/>
              <w:rPr>
                <w:szCs w:val="22"/>
              </w:rPr>
            </w:pPr>
            <w:r w:rsidRPr="00A6751A">
              <w:rPr>
                <w:szCs w:val="22"/>
              </w:rPr>
              <w:t xml:space="preserve">undo a very dirty hack by replacing instruction bytes </w:t>
            </w:r>
            <w:r w:rsidR="00B33E88" w:rsidRPr="00A6751A">
              <w:rPr>
                <w:szCs w:val="22"/>
              </w:rPr>
              <w:t xml:space="preserve">encoded as data bytes </w:t>
            </w:r>
            <w:r w:rsidRPr="00A6751A">
              <w:rPr>
                <w:szCs w:val="22"/>
              </w:rPr>
              <w:t>by the corresponding instruction in an x86 assembler code fragment</w:t>
            </w:r>
          </w:p>
        </w:tc>
      </w:tr>
      <w:tr w:rsidR="001B5CDE" w:rsidRPr="00A6751A"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val="restart"/>
            <w:vAlign w:val="center"/>
          </w:tcPr>
          <w:p w:rsidR="001B5CDE" w:rsidRPr="001B5CDE" w:rsidRDefault="001B5CDE" w:rsidP="001B5CDE">
            <w:pPr>
              <w:spacing w:after="60"/>
              <w:rPr>
                <w:b w:val="0"/>
                <w:szCs w:val="22"/>
              </w:rPr>
            </w:pPr>
            <w:r>
              <w:rPr>
                <w:b w:val="0"/>
                <w:szCs w:val="22"/>
              </w:rPr>
              <w:t>Android</w:t>
            </w:r>
            <w:r>
              <w:rPr>
                <w:b w:val="0"/>
                <w:szCs w:val="22"/>
              </w:rPr>
              <w:br/>
            </w:r>
            <w:r w:rsidRPr="001B5CDE">
              <w:rPr>
                <w:b w:val="0"/>
                <w:szCs w:val="22"/>
              </w:rPr>
              <w:t>NDK</w:t>
            </w:r>
          </w:p>
        </w:tc>
        <w:tc>
          <w:tcPr>
            <w:tcW w:w="3402" w:type="dxa"/>
            <w:vAlign w:val="center"/>
          </w:tcPr>
          <w:p w:rsidR="001B5CDE"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Pr>
                <w:rFonts w:ascii="Consolas" w:hAnsi="Consolas"/>
                <w:sz w:val="20"/>
                <w:szCs w:val="22"/>
              </w:rPr>
              <w:t>ndk</w:t>
            </w:r>
            <w:proofErr w:type="spellEnd"/>
            <w:r>
              <w:rPr>
                <w:rFonts w:ascii="Consolas" w:hAnsi="Consolas"/>
                <w:sz w:val="20"/>
                <w:szCs w:val="22"/>
              </w:rPr>
              <w:t>-build-</w:t>
            </w:r>
            <w:proofErr w:type="spellStart"/>
            <w:r>
              <w:rPr>
                <w:rFonts w:ascii="Consolas" w:hAnsi="Consolas"/>
                <w:sz w:val="20"/>
                <w:szCs w:val="22"/>
              </w:rPr>
              <w:t>gcc</w:t>
            </w:r>
            <w:proofErr w:type="spellEnd"/>
            <w:r>
              <w:rPr>
                <w:rFonts w:ascii="Consolas" w:hAnsi="Consolas"/>
                <w:sz w:val="20"/>
                <w:szCs w:val="22"/>
              </w:rPr>
              <w:t>-</w:t>
            </w:r>
            <w:proofErr w:type="spellStart"/>
            <w:r>
              <w:rPr>
                <w:rFonts w:ascii="Consolas" w:hAnsi="Consolas"/>
                <w:sz w:val="20"/>
                <w:szCs w:val="22"/>
              </w:rPr>
              <w:t>diablo-version.patch</w:t>
            </w:r>
            <w:proofErr w:type="spellEnd"/>
          </w:p>
          <w:p w:rsidR="001B5CDE" w:rsidRPr="00064496" w:rsidRDefault="001B5CDE" w:rsidP="001B5CDE">
            <w:pPr>
              <w:spacing w:after="60"/>
              <w:jc w:val="both"/>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r w:rsidRPr="001B5CDE">
              <w:rPr>
                <w:szCs w:val="22"/>
              </w:rPr>
              <w:t>(optional)</w:t>
            </w:r>
          </w:p>
        </w:tc>
        <w:tc>
          <w:tcPr>
            <w:tcW w:w="4677" w:type="dxa"/>
          </w:tcPr>
          <w:p w:rsidR="001B5CDE" w:rsidRPr="00A6751A" w:rsidRDefault="001B5CDE" w:rsidP="00C63051">
            <w:pPr>
              <w:spacing w:after="60"/>
              <w:cnfStyle w:val="000000100000" w:firstRow="0" w:lastRow="0" w:firstColumn="0" w:lastColumn="0" w:oddVBand="0" w:evenVBand="0" w:oddHBand="1" w:evenHBand="0" w:firstRowFirstColumn="0" w:firstRowLastColumn="0" w:lastRowFirstColumn="0" w:lastRowLastColumn="0"/>
              <w:rPr>
                <w:szCs w:val="22"/>
              </w:rPr>
            </w:pPr>
            <w:r>
              <w:rPr>
                <w:szCs w:val="22"/>
              </w:rPr>
              <w:t>adapt GCC version string to generate Diablo-ready comment</w:t>
            </w:r>
          </w:p>
        </w:tc>
      </w:tr>
      <w:tr w:rsidR="001B5CDE" w:rsidRPr="00A6751A" w:rsidTr="001B5CDE">
        <w:tc>
          <w:tcPr>
            <w:cnfStyle w:val="001000000000" w:firstRow="0" w:lastRow="0" w:firstColumn="1" w:lastColumn="0" w:oddVBand="0" w:evenVBand="0" w:oddHBand="0" w:evenHBand="0" w:firstRowFirstColumn="0" w:firstRowLastColumn="0" w:lastRowFirstColumn="0" w:lastRowLastColumn="0"/>
            <w:tcW w:w="1101" w:type="dxa"/>
            <w:vMerge/>
          </w:tcPr>
          <w:p w:rsidR="001B5CDE" w:rsidRPr="00A6751A" w:rsidRDefault="001B5CDE" w:rsidP="00FE66F5">
            <w:pPr>
              <w:spacing w:after="60"/>
              <w:jc w:val="both"/>
              <w:rPr>
                <w:szCs w:val="22"/>
              </w:rPr>
            </w:pPr>
          </w:p>
        </w:tc>
        <w:tc>
          <w:tcPr>
            <w:tcW w:w="3402" w:type="dxa"/>
            <w:vAlign w:val="center"/>
          </w:tcPr>
          <w:p w:rsidR="001B5CDE" w:rsidRPr="00064496" w:rsidRDefault="001B5CDE"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r>
              <w:rPr>
                <w:rFonts w:ascii="Consolas" w:hAnsi="Consolas"/>
                <w:sz w:val="20"/>
                <w:szCs w:val="22"/>
              </w:rPr>
              <w:t>ndk-gdbserver-try64.patch</w:t>
            </w:r>
          </w:p>
        </w:tc>
        <w:tc>
          <w:tcPr>
            <w:tcW w:w="4677" w:type="dxa"/>
          </w:tcPr>
          <w:p w:rsidR="001B5CDE" w:rsidRPr="00A6751A" w:rsidRDefault="001B5CDE" w:rsidP="00C63051">
            <w:pPr>
              <w:spacing w:after="60"/>
              <w:cnfStyle w:val="000000000000" w:firstRow="0" w:lastRow="0" w:firstColumn="0" w:lastColumn="0" w:oddVBand="0" w:evenVBand="0" w:oddHBand="0" w:evenHBand="0" w:firstRowFirstColumn="0" w:firstRowLastColumn="0" w:lastRowFirstColumn="0" w:lastRowLastColumn="0"/>
              <w:rPr>
                <w:szCs w:val="22"/>
              </w:rPr>
            </w:pPr>
            <w:r>
              <w:rPr>
                <w:szCs w:val="22"/>
              </w:rPr>
              <w:t xml:space="preserve">fix NDK script for generating 64-bit version of </w:t>
            </w:r>
            <w:proofErr w:type="spellStart"/>
            <w:r>
              <w:rPr>
                <w:szCs w:val="22"/>
              </w:rPr>
              <w:t>gdb</w:t>
            </w:r>
            <w:proofErr w:type="spellEnd"/>
            <w:r>
              <w:rPr>
                <w:szCs w:val="22"/>
              </w:rPr>
              <w:t>-server</w:t>
            </w:r>
          </w:p>
        </w:tc>
      </w:tr>
      <w:tr w:rsidR="001B5CDE" w:rsidRPr="00A6751A" w:rsidTr="001B5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vMerge/>
          </w:tcPr>
          <w:p w:rsidR="001B5CDE" w:rsidRPr="00A6751A" w:rsidRDefault="001B5CDE" w:rsidP="00FE66F5">
            <w:pPr>
              <w:spacing w:after="60"/>
              <w:jc w:val="both"/>
              <w:rPr>
                <w:szCs w:val="22"/>
              </w:rPr>
            </w:pPr>
          </w:p>
        </w:tc>
        <w:tc>
          <w:tcPr>
            <w:tcW w:w="3402" w:type="dxa"/>
            <w:vAlign w:val="center"/>
          </w:tcPr>
          <w:p w:rsidR="001B5CDE" w:rsidRPr="00064496" w:rsidRDefault="001B5CDE" w:rsidP="002F1BCA">
            <w:pPr>
              <w:spacing w:after="60"/>
              <w:cnfStyle w:val="000000100000" w:firstRow="0" w:lastRow="0" w:firstColumn="0" w:lastColumn="0" w:oddVBand="0" w:evenVBand="0" w:oddHBand="1" w:evenHBand="0" w:firstRowFirstColumn="0" w:firstRowLastColumn="0" w:lastRowFirstColumn="0" w:lastRowLastColumn="0"/>
              <w:rPr>
                <w:rFonts w:ascii="Consolas" w:hAnsi="Consolas"/>
                <w:sz w:val="20"/>
                <w:szCs w:val="22"/>
              </w:rPr>
            </w:pPr>
            <w:proofErr w:type="spellStart"/>
            <w:r>
              <w:rPr>
                <w:rFonts w:ascii="Consolas" w:hAnsi="Consolas"/>
                <w:sz w:val="20"/>
                <w:szCs w:val="22"/>
              </w:rPr>
              <w:t>ndk</w:t>
            </w:r>
            <w:proofErr w:type="spellEnd"/>
            <w:r>
              <w:rPr>
                <w:rFonts w:ascii="Consolas" w:hAnsi="Consolas"/>
                <w:sz w:val="20"/>
                <w:szCs w:val="22"/>
              </w:rPr>
              <w:t>-hardcode-source-</w:t>
            </w:r>
            <w:proofErr w:type="spellStart"/>
            <w:r>
              <w:rPr>
                <w:rFonts w:ascii="Consolas" w:hAnsi="Consolas"/>
                <w:sz w:val="20"/>
                <w:szCs w:val="22"/>
              </w:rPr>
              <w:t>hashes.patch</w:t>
            </w:r>
            <w:proofErr w:type="spellEnd"/>
          </w:p>
        </w:tc>
        <w:tc>
          <w:tcPr>
            <w:tcW w:w="4677" w:type="dxa"/>
          </w:tcPr>
          <w:p w:rsidR="001B5CDE" w:rsidRPr="00A6751A" w:rsidRDefault="00DA4523" w:rsidP="00C63051">
            <w:pPr>
              <w:spacing w:after="60"/>
              <w:cnfStyle w:val="000000100000" w:firstRow="0" w:lastRow="0" w:firstColumn="0" w:lastColumn="0" w:oddVBand="0" w:evenVBand="0" w:oddHBand="1" w:evenHBand="0" w:firstRowFirstColumn="0" w:firstRowLastColumn="0" w:lastRowFirstColumn="0" w:lastRowLastColumn="0"/>
              <w:rPr>
                <w:szCs w:val="22"/>
              </w:rPr>
            </w:pPr>
            <w:r>
              <w:rPr>
                <w:szCs w:val="22"/>
              </w:rPr>
              <w:t>hardcode versions of tools (</w:t>
            </w:r>
            <w:proofErr w:type="spellStart"/>
            <w:r>
              <w:rPr>
                <w:szCs w:val="22"/>
              </w:rPr>
              <w:t>gcc</w:t>
            </w:r>
            <w:proofErr w:type="spellEnd"/>
            <w:r>
              <w:rPr>
                <w:szCs w:val="22"/>
              </w:rPr>
              <w:t>, clang-</w:t>
            </w:r>
            <w:proofErr w:type="spellStart"/>
            <w:r>
              <w:rPr>
                <w:szCs w:val="22"/>
              </w:rPr>
              <w:t>llvm</w:t>
            </w:r>
            <w:proofErr w:type="spellEnd"/>
            <w:r>
              <w:rPr>
                <w:szCs w:val="22"/>
              </w:rPr>
              <w:t xml:space="preserve">, </w:t>
            </w:r>
            <w:proofErr w:type="spellStart"/>
            <w:r>
              <w:rPr>
                <w:szCs w:val="22"/>
              </w:rPr>
              <w:t>binutils</w:t>
            </w:r>
            <w:proofErr w:type="spellEnd"/>
            <w:r>
              <w:rPr>
                <w:szCs w:val="22"/>
              </w:rPr>
              <w:t xml:space="preserve">, ...) to be downloaded by NDK upon </w:t>
            </w:r>
            <w:r>
              <w:rPr>
                <w:szCs w:val="22"/>
              </w:rPr>
              <w:lastRenderedPageBreak/>
              <w:t>installation</w:t>
            </w:r>
          </w:p>
        </w:tc>
      </w:tr>
      <w:tr w:rsidR="001B5CDE" w:rsidRPr="00A6751A" w:rsidTr="001B5CDE">
        <w:tc>
          <w:tcPr>
            <w:cnfStyle w:val="001000000000" w:firstRow="0" w:lastRow="0" w:firstColumn="1" w:lastColumn="0" w:oddVBand="0" w:evenVBand="0" w:oddHBand="0" w:evenHBand="0" w:firstRowFirstColumn="0" w:firstRowLastColumn="0" w:lastRowFirstColumn="0" w:lastRowLastColumn="0"/>
            <w:tcW w:w="1101" w:type="dxa"/>
            <w:vMerge/>
          </w:tcPr>
          <w:p w:rsidR="001B5CDE" w:rsidRPr="00A6751A" w:rsidRDefault="001B5CDE" w:rsidP="00FE66F5">
            <w:pPr>
              <w:spacing w:after="60"/>
              <w:jc w:val="both"/>
              <w:rPr>
                <w:szCs w:val="22"/>
              </w:rPr>
            </w:pPr>
          </w:p>
        </w:tc>
        <w:tc>
          <w:tcPr>
            <w:tcW w:w="3402" w:type="dxa"/>
            <w:vAlign w:val="center"/>
          </w:tcPr>
          <w:p w:rsidR="001B5CDE" w:rsidRPr="00064496" w:rsidRDefault="00DA4523" w:rsidP="002F1BCA">
            <w:pPr>
              <w:spacing w:after="60"/>
              <w:cnfStyle w:val="000000000000" w:firstRow="0" w:lastRow="0" w:firstColumn="0" w:lastColumn="0" w:oddVBand="0" w:evenVBand="0" w:oddHBand="0" w:evenHBand="0" w:firstRowFirstColumn="0" w:firstRowLastColumn="0" w:lastRowFirstColumn="0" w:lastRowLastColumn="0"/>
              <w:rPr>
                <w:rFonts w:ascii="Consolas" w:hAnsi="Consolas"/>
                <w:sz w:val="20"/>
                <w:szCs w:val="22"/>
              </w:rPr>
            </w:pPr>
            <w:proofErr w:type="spellStart"/>
            <w:r>
              <w:rPr>
                <w:rFonts w:ascii="Consolas" w:hAnsi="Consolas"/>
                <w:sz w:val="20"/>
                <w:szCs w:val="22"/>
              </w:rPr>
              <w:t>ndk-llvm-binutils.patch</w:t>
            </w:r>
            <w:proofErr w:type="spellEnd"/>
          </w:p>
        </w:tc>
        <w:tc>
          <w:tcPr>
            <w:tcW w:w="4677" w:type="dxa"/>
          </w:tcPr>
          <w:p w:rsidR="001B5CDE" w:rsidRPr="00A6751A" w:rsidRDefault="00DA4523" w:rsidP="00C63051">
            <w:pPr>
              <w:spacing w:after="60"/>
              <w:cnfStyle w:val="000000000000" w:firstRow="0" w:lastRow="0" w:firstColumn="0" w:lastColumn="0" w:oddVBand="0" w:evenVBand="0" w:oddHBand="0" w:evenHBand="0" w:firstRowFirstColumn="0" w:firstRowLastColumn="0" w:lastRowFirstColumn="0" w:lastRowLastColumn="0"/>
              <w:rPr>
                <w:szCs w:val="22"/>
              </w:rPr>
            </w:pPr>
            <w:r>
              <w:rPr>
                <w:szCs w:val="22"/>
              </w:rPr>
              <w:t xml:space="preserve">enables specification of </w:t>
            </w:r>
            <w:proofErr w:type="spellStart"/>
            <w:r>
              <w:rPr>
                <w:szCs w:val="22"/>
              </w:rPr>
              <w:t>binutils</w:t>
            </w:r>
            <w:proofErr w:type="spellEnd"/>
            <w:r>
              <w:rPr>
                <w:szCs w:val="22"/>
              </w:rPr>
              <w:t xml:space="preserve"> version to be used during NDK </w:t>
            </w:r>
            <w:proofErr w:type="spellStart"/>
            <w:r>
              <w:rPr>
                <w:szCs w:val="22"/>
              </w:rPr>
              <w:t>llvm</w:t>
            </w:r>
            <w:proofErr w:type="spellEnd"/>
            <w:r>
              <w:rPr>
                <w:szCs w:val="22"/>
              </w:rPr>
              <w:t xml:space="preserve"> build</w:t>
            </w:r>
          </w:p>
        </w:tc>
      </w:tr>
    </w:tbl>
    <w:p w:rsidR="00496EC5" w:rsidRDefault="00496EC5" w:rsidP="009C7069">
      <w:pPr>
        <w:spacing w:before="240"/>
        <w:rPr>
          <w:b/>
          <w:szCs w:val="22"/>
          <w:u w:val="single"/>
        </w:rPr>
      </w:pPr>
      <w:r w:rsidRPr="00A6751A">
        <w:rPr>
          <w:b/>
          <w:szCs w:val="22"/>
          <w:u w:val="single"/>
        </w:rPr>
        <w:t>Know</w:t>
      </w:r>
      <w:r w:rsidR="003C1A85">
        <w:rPr>
          <w:b/>
          <w:szCs w:val="22"/>
          <w:u w:val="single"/>
        </w:rPr>
        <w:t>n</w:t>
      </w:r>
      <w:r w:rsidRPr="00A6751A">
        <w:rPr>
          <w:b/>
          <w:szCs w:val="22"/>
          <w:u w:val="single"/>
        </w:rPr>
        <w:t xml:space="preserve"> limitations</w:t>
      </w:r>
    </w:p>
    <w:p w:rsidR="00DB4C2A" w:rsidRPr="00A6751A" w:rsidRDefault="00DB4C2A" w:rsidP="00DB4C2A">
      <w:pPr>
        <w:spacing w:after="60"/>
        <w:jc w:val="both"/>
        <w:rPr>
          <w:szCs w:val="22"/>
        </w:rPr>
      </w:pPr>
      <w:r w:rsidRPr="00A6751A">
        <w:rPr>
          <w:b/>
          <w:szCs w:val="22"/>
        </w:rPr>
        <w:t>Float ABI:</w:t>
      </w:r>
      <w:r w:rsidRPr="00A6751A">
        <w:rPr>
          <w:szCs w:val="22"/>
        </w:rPr>
        <w:t xml:space="preserve"> </w:t>
      </w:r>
      <w:r w:rsidR="00496EC5" w:rsidRPr="00A6751A">
        <w:rPr>
          <w:szCs w:val="22"/>
        </w:rPr>
        <w:t xml:space="preserve">For all of the supported compilers, we currently use the </w:t>
      </w:r>
      <w:proofErr w:type="spellStart"/>
      <w:r w:rsidR="00496EC5" w:rsidRPr="00A6751A">
        <w:rPr>
          <w:szCs w:val="22"/>
        </w:rPr>
        <w:t>softfp</w:t>
      </w:r>
      <w:proofErr w:type="spellEnd"/>
      <w:r w:rsidR="00496EC5" w:rsidRPr="00A6751A">
        <w:rPr>
          <w:szCs w:val="22"/>
        </w:rPr>
        <w:t xml:space="preserve"> float-</w:t>
      </w:r>
      <w:proofErr w:type="spellStart"/>
      <w:r w:rsidR="00496EC5" w:rsidRPr="00A6751A">
        <w:rPr>
          <w:szCs w:val="22"/>
        </w:rPr>
        <w:t>abi</w:t>
      </w:r>
      <w:proofErr w:type="spellEnd"/>
      <w:r w:rsidR="00496EC5" w:rsidRPr="00A6751A">
        <w:rPr>
          <w:szCs w:val="22"/>
        </w:rPr>
        <w:t xml:space="preserve">. The </w:t>
      </w:r>
      <w:r w:rsidR="004A4CAD">
        <w:rPr>
          <w:szCs w:val="22"/>
        </w:rPr>
        <w:t>resulting code</w:t>
      </w:r>
      <w:r w:rsidR="00496EC5" w:rsidRPr="00A6751A">
        <w:rPr>
          <w:szCs w:val="22"/>
        </w:rPr>
        <w:t xml:space="preserve"> exploits hardware floating instructions, but still implements soft-float calling conventions.</w:t>
      </w:r>
      <w:r w:rsidRPr="00A6751A">
        <w:rPr>
          <w:szCs w:val="22"/>
        </w:rPr>
        <w:t xml:space="preserve"> </w:t>
      </w:r>
    </w:p>
    <w:p w:rsidR="00496EC5" w:rsidRPr="00983326" w:rsidRDefault="00496EC5" w:rsidP="00DB4C2A">
      <w:pPr>
        <w:spacing w:after="60"/>
        <w:jc w:val="both"/>
        <w:rPr>
          <w:szCs w:val="22"/>
        </w:rPr>
      </w:pPr>
      <w:r w:rsidRPr="00A6751A">
        <w:rPr>
          <w:szCs w:val="22"/>
        </w:rPr>
        <w:t xml:space="preserve">We have also tested Diablo in combination with </w:t>
      </w:r>
      <w:proofErr w:type="spellStart"/>
      <w:r w:rsidRPr="00A6751A">
        <w:rPr>
          <w:szCs w:val="22"/>
        </w:rPr>
        <w:t>gcc</w:t>
      </w:r>
      <w:proofErr w:type="spellEnd"/>
      <w:r w:rsidRPr="00A6751A">
        <w:rPr>
          <w:szCs w:val="22"/>
        </w:rPr>
        <w:t xml:space="preserve"> v4.8.1 with the hard float-</w:t>
      </w:r>
      <w:proofErr w:type="spellStart"/>
      <w:r w:rsidRPr="00A6751A">
        <w:rPr>
          <w:szCs w:val="22"/>
        </w:rPr>
        <w:t>abi</w:t>
      </w:r>
      <w:proofErr w:type="spellEnd"/>
      <w:r w:rsidRPr="00A6751A">
        <w:rPr>
          <w:szCs w:val="22"/>
        </w:rPr>
        <w:t xml:space="preserve">, which </w:t>
      </w:r>
      <w:r w:rsidRPr="00A6751A">
        <w:rPr>
          <w:rFonts w:eastAsia="Times New Roman" w:cs="Times New Roman"/>
          <w:szCs w:val="22"/>
        </w:rPr>
        <w:t xml:space="preserve">allows the generation of floating-point instructions and uses FPU-specific calling conventions. Diablo did not suffer from </w:t>
      </w:r>
      <w:r w:rsidR="008F22C7">
        <w:rPr>
          <w:rFonts w:eastAsia="Times New Roman" w:cs="Times New Roman"/>
          <w:szCs w:val="22"/>
        </w:rPr>
        <w:t>any problems on that code.</w:t>
      </w:r>
      <w:r w:rsidRPr="00983326">
        <w:rPr>
          <w:rFonts w:eastAsia="Times New Roman" w:cs="Times New Roman"/>
          <w:szCs w:val="22"/>
        </w:rPr>
        <w:t xml:space="preserve"> Because we were not able to generate correct binaries with clang-</w:t>
      </w:r>
      <w:proofErr w:type="spellStart"/>
      <w:r w:rsidRPr="00983326">
        <w:rPr>
          <w:rFonts w:eastAsia="Times New Roman" w:cs="Times New Roman"/>
          <w:szCs w:val="22"/>
        </w:rPr>
        <w:t>llvm</w:t>
      </w:r>
      <w:proofErr w:type="spellEnd"/>
      <w:r w:rsidRPr="00983326">
        <w:rPr>
          <w:rFonts w:eastAsia="Times New Roman" w:cs="Times New Roman"/>
          <w:szCs w:val="22"/>
        </w:rPr>
        <w:t>-</w:t>
      </w:r>
      <w:proofErr w:type="spellStart"/>
      <w:r w:rsidRPr="00983326">
        <w:rPr>
          <w:rFonts w:eastAsia="Times New Roman" w:cs="Times New Roman"/>
          <w:szCs w:val="22"/>
        </w:rPr>
        <w:t>binutils-eglibc</w:t>
      </w:r>
      <w:proofErr w:type="spellEnd"/>
      <w:r w:rsidRPr="00983326">
        <w:rPr>
          <w:rFonts w:eastAsia="Times New Roman" w:cs="Times New Roman"/>
          <w:szCs w:val="22"/>
        </w:rPr>
        <w:t xml:space="preserve"> with the hard-float API, however, we have not been able to </w:t>
      </w:r>
      <w:r w:rsidR="004A4CAD" w:rsidRPr="00983326">
        <w:rPr>
          <w:rFonts w:eastAsia="Times New Roman" w:cs="Times New Roman"/>
          <w:szCs w:val="22"/>
        </w:rPr>
        <w:t xml:space="preserve">exhaustively </w:t>
      </w:r>
      <w:r w:rsidRPr="00983326">
        <w:rPr>
          <w:rFonts w:eastAsia="Times New Roman" w:cs="Times New Roman"/>
          <w:szCs w:val="22"/>
        </w:rPr>
        <w:t xml:space="preserve">evaluate Diablo on such binaries. </w:t>
      </w:r>
    </w:p>
    <w:p w:rsidR="00983326" w:rsidRDefault="00DB4C2A" w:rsidP="00DB4C2A">
      <w:pPr>
        <w:spacing w:after="60"/>
        <w:jc w:val="both"/>
        <w:rPr>
          <w:szCs w:val="22"/>
        </w:rPr>
      </w:pPr>
      <w:r w:rsidRPr="005574E2">
        <w:rPr>
          <w:b/>
          <w:szCs w:val="22"/>
        </w:rPr>
        <w:t xml:space="preserve">Standard C Library: </w:t>
      </w:r>
      <w:r w:rsidR="009C7069">
        <w:rPr>
          <w:szCs w:val="22"/>
        </w:rPr>
        <w:t>As for</w:t>
      </w:r>
      <w:r w:rsidR="00C03612" w:rsidRPr="005574E2">
        <w:rPr>
          <w:szCs w:val="22"/>
        </w:rPr>
        <w:t xml:space="preserve"> </w:t>
      </w:r>
      <w:r w:rsidR="009C7069">
        <w:rPr>
          <w:szCs w:val="22"/>
        </w:rPr>
        <w:t xml:space="preserve">Linux </w:t>
      </w:r>
      <w:proofErr w:type="spellStart"/>
      <w:r w:rsidR="00C03612" w:rsidRPr="005574E2">
        <w:rPr>
          <w:szCs w:val="22"/>
        </w:rPr>
        <w:t>libc</w:t>
      </w:r>
      <w:proofErr w:type="spellEnd"/>
      <w:r w:rsidR="00C03612" w:rsidRPr="005574E2">
        <w:rPr>
          <w:szCs w:val="22"/>
        </w:rPr>
        <w:t xml:space="preserve"> support, all our development has been performed against the </w:t>
      </w:r>
      <w:proofErr w:type="spellStart"/>
      <w:r w:rsidR="00C03612" w:rsidRPr="005574E2">
        <w:rPr>
          <w:szCs w:val="22"/>
        </w:rPr>
        <w:t>eglibc</w:t>
      </w:r>
      <w:proofErr w:type="spellEnd"/>
      <w:r w:rsidR="00C03612" w:rsidRPr="005574E2">
        <w:rPr>
          <w:szCs w:val="22"/>
        </w:rPr>
        <w:t xml:space="preserve"> standard C library</w:t>
      </w:r>
      <w:r w:rsidR="00D75723" w:rsidRPr="005574E2">
        <w:rPr>
          <w:szCs w:val="22"/>
        </w:rPr>
        <w:t xml:space="preserve"> 2.17</w:t>
      </w:r>
      <w:r w:rsidR="00C03612" w:rsidRPr="005574E2">
        <w:rPr>
          <w:szCs w:val="22"/>
        </w:rPr>
        <w:t xml:space="preserve">. </w:t>
      </w:r>
      <w:r w:rsidR="00983326" w:rsidRPr="005574E2">
        <w:rPr>
          <w:szCs w:val="22"/>
        </w:rPr>
        <w:t>Version</w:t>
      </w:r>
      <w:r w:rsidR="008F22C7">
        <w:rPr>
          <w:szCs w:val="22"/>
        </w:rPr>
        <w:t>s</w:t>
      </w:r>
      <w:r w:rsidR="00983326" w:rsidRPr="005574E2">
        <w:rPr>
          <w:szCs w:val="22"/>
        </w:rPr>
        <w:t xml:space="preserve"> 2.18 </w:t>
      </w:r>
      <w:r w:rsidR="008F22C7">
        <w:rPr>
          <w:szCs w:val="22"/>
        </w:rPr>
        <w:t>and later are</w:t>
      </w:r>
      <w:r w:rsidR="00983326" w:rsidRPr="005574E2">
        <w:rPr>
          <w:szCs w:val="22"/>
        </w:rPr>
        <w:t xml:space="preserve"> not yet sup</w:t>
      </w:r>
      <w:r w:rsidR="008F22C7">
        <w:rPr>
          <w:szCs w:val="22"/>
        </w:rPr>
        <w:t>port because they rely</w:t>
      </w:r>
      <w:r w:rsidR="00B851C1" w:rsidRPr="005574E2">
        <w:rPr>
          <w:szCs w:val="22"/>
        </w:rPr>
        <w:t xml:space="preserve"> on IFUNC-</w:t>
      </w:r>
      <w:r w:rsidR="00983326" w:rsidRPr="005574E2">
        <w:rPr>
          <w:szCs w:val="22"/>
        </w:rPr>
        <w:t>related functionality</w:t>
      </w:r>
      <w:r w:rsidR="007D2980" w:rsidRPr="005574E2">
        <w:rPr>
          <w:szCs w:val="22"/>
        </w:rPr>
        <w:t>, which is not yet handled by Diablo</w:t>
      </w:r>
      <w:r w:rsidR="00B851C1" w:rsidRPr="005574E2">
        <w:rPr>
          <w:szCs w:val="22"/>
        </w:rPr>
        <w:t>.</w:t>
      </w:r>
      <w:r w:rsidR="009C7069">
        <w:rPr>
          <w:szCs w:val="22"/>
        </w:rPr>
        <w:t xml:space="preserve"> For Android, Diablo has successfully passed our test</w:t>
      </w:r>
      <w:r w:rsidR="00B96374">
        <w:rPr>
          <w:szCs w:val="22"/>
        </w:rPr>
        <w:t xml:space="preserve">s on Android's Bionic C library. For these experiments, we used the Bionic C library version that was patched by Boundary Devices for Android 4.3 in support of the SABRE Lite i.mx6 (BD-SL-i.MX6) development boards used for testing at </w:t>
      </w:r>
      <w:proofErr w:type="spellStart"/>
      <w:r w:rsidR="00B96374">
        <w:rPr>
          <w:szCs w:val="22"/>
        </w:rPr>
        <w:t>UGent</w:t>
      </w:r>
      <w:proofErr w:type="spellEnd"/>
      <w:r w:rsidR="00B96374">
        <w:rPr>
          <w:szCs w:val="22"/>
        </w:rPr>
        <w:t>.</w:t>
      </w:r>
    </w:p>
    <w:p w:rsidR="00872A84" w:rsidRDefault="00872A84" w:rsidP="00DB4C2A">
      <w:pPr>
        <w:spacing w:after="60"/>
        <w:jc w:val="both"/>
        <w:rPr>
          <w:szCs w:val="22"/>
        </w:rPr>
      </w:pPr>
      <w:r w:rsidRPr="00872A84">
        <w:rPr>
          <w:b/>
          <w:szCs w:val="22"/>
        </w:rPr>
        <w:t>Exception handling</w:t>
      </w:r>
      <w:r>
        <w:rPr>
          <w:szCs w:val="22"/>
        </w:rPr>
        <w:t xml:space="preserve">: Diablo does not </w:t>
      </w:r>
      <w:r w:rsidR="006E0190">
        <w:rPr>
          <w:szCs w:val="22"/>
        </w:rPr>
        <w:t xml:space="preserve">fully </w:t>
      </w:r>
      <w:r>
        <w:rPr>
          <w:szCs w:val="22"/>
        </w:rPr>
        <w:t xml:space="preserve">support </w:t>
      </w:r>
      <w:r w:rsidR="008F22C7">
        <w:rPr>
          <w:szCs w:val="22"/>
        </w:rPr>
        <w:t xml:space="preserve">C++ </w:t>
      </w:r>
      <w:r>
        <w:rPr>
          <w:szCs w:val="22"/>
        </w:rPr>
        <w:t xml:space="preserve">exception handling yet, </w:t>
      </w:r>
      <w:r w:rsidR="006E0190">
        <w:rPr>
          <w:szCs w:val="22"/>
        </w:rPr>
        <w:t xml:space="preserve">and so </w:t>
      </w:r>
      <w:r>
        <w:rPr>
          <w:szCs w:val="22"/>
        </w:rPr>
        <w:t xml:space="preserve">the generation of some exception handling data structures needs to be disabled, in particular by passing the option </w:t>
      </w:r>
      <w:r w:rsidRPr="00872A84">
        <w:rPr>
          <w:rFonts w:ascii="Consolas" w:hAnsi="Consolas"/>
          <w:szCs w:val="22"/>
        </w:rPr>
        <w:t>--no-merge-</w:t>
      </w:r>
      <w:proofErr w:type="spellStart"/>
      <w:r w:rsidRPr="00872A84">
        <w:rPr>
          <w:rFonts w:ascii="Consolas" w:hAnsi="Consolas"/>
          <w:szCs w:val="22"/>
        </w:rPr>
        <w:t>exidx</w:t>
      </w:r>
      <w:proofErr w:type="spellEnd"/>
      <w:r w:rsidRPr="00872A84">
        <w:rPr>
          <w:rFonts w:ascii="Consolas" w:hAnsi="Consolas"/>
          <w:szCs w:val="22"/>
        </w:rPr>
        <w:t>-entries</w:t>
      </w:r>
      <w:r>
        <w:rPr>
          <w:szCs w:val="22"/>
        </w:rPr>
        <w:t xml:space="preserve"> to the linker. </w:t>
      </w:r>
    </w:p>
    <w:p w:rsidR="005574E2" w:rsidRDefault="005574E2" w:rsidP="00DB4C2A">
      <w:pPr>
        <w:spacing w:after="60"/>
        <w:jc w:val="both"/>
        <w:rPr>
          <w:szCs w:val="22"/>
        </w:rPr>
      </w:pPr>
      <w:r w:rsidRPr="005574E2">
        <w:rPr>
          <w:b/>
          <w:szCs w:val="22"/>
        </w:rPr>
        <w:t>Gold linker</w:t>
      </w:r>
      <w:r>
        <w:rPr>
          <w:szCs w:val="22"/>
        </w:rPr>
        <w:t>: Curre</w:t>
      </w:r>
      <w:r w:rsidR="00064496">
        <w:rPr>
          <w:szCs w:val="22"/>
        </w:rPr>
        <w:t xml:space="preserve">ntly, Diablo only supports the </w:t>
      </w:r>
      <w:proofErr w:type="spellStart"/>
      <w:r w:rsidR="00064496" w:rsidRPr="00064496">
        <w:rPr>
          <w:rFonts w:ascii="Consolas" w:hAnsi="Consolas"/>
          <w:szCs w:val="22"/>
        </w:rPr>
        <w:t>ld</w:t>
      </w:r>
      <w:proofErr w:type="spellEnd"/>
      <w:r>
        <w:rPr>
          <w:szCs w:val="22"/>
        </w:rPr>
        <w:t xml:space="preserve"> linker from </w:t>
      </w:r>
      <w:proofErr w:type="spellStart"/>
      <w:r>
        <w:rPr>
          <w:szCs w:val="22"/>
        </w:rPr>
        <w:t>binutils</w:t>
      </w:r>
      <w:proofErr w:type="spellEnd"/>
      <w:r>
        <w:rPr>
          <w:szCs w:val="22"/>
        </w:rPr>
        <w:t xml:space="preserve">. </w:t>
      </w:r>
      <w:r w:rsidR="00064496">
        <w:rPr>
          <w:szCs w:val="22"/>
        </w:rPr>
        <w:t xml:space="preserve">No linker scripts for the </w:t>
      </w:r>
      <w:r w:rsidR="00064496" w:rsidRPr="00064496">
        <w:rPr>
          <w:rFonts w:ascii="Consolas" w:hAnsi="Consolas"/>
          <w:szCs w:val="22"/>
        </w:rPr>
        <w:t>gold</w:t>
      </w:r>
      <w:r>
        <w:rPr>
          <w:szCs w:val="22"/>
        </w:rPr>
        <w:t xml:space="preserve"> linker have been developed yet. By default, the Android NDK invokes </w:t>
      </w:r>
      <w:r w:rsidRPr="00064496">
        <w:rPr>
          <w:rFonts w:ascii="Consolas" w:hAnsi="Consolas"/>
          <w:szCs w:val="22"/>
        </w:rPr>
        <w:t>gold</w:t>
      </w:r>
      <w:r>
        <w:rPr>
          <w:szCs w:val="22"/>
        </w:rPr>
        <w:t>. To override this def</w:t>
      </w:r>
      <w:r w:rsidR="00064496">
        <w:rPr>
          <w:szCs w:val="22"/>
        </w:rPr>
        <w:t xml:space="preserve">ault behavior and link with </w:t>
      </w:r>
      <w:proofErr w:type="spellStart"/>
      <w:r w:rsidR="00064496" w:rsidRPr="00064496">
        <w:rPr>
          <w:rFonts w:ascii="Consolas" w:hAnsi="Consolas"/>
          <w:szCs w:val="22"/>
        </w:rPr>
        <w:t>ld</w:t>
      </w:r>
      <w:proofErr w:type="spellEnd"/>
      <w:r>
        <w:rPr>
          <w:szCs w:val="22"/>
        </w:rPr>
        <w:t xml:space="preserve"> </w:t>
      </w:r>
      <w:r w:rsidR="00872A84">
        <w:rPr>
          <w:szCs w:val="22"/>
        </w:rPr>
        <w:t xml:space="preserve">instead, the command-line option </w:t>
      </w:r>
      <w:r w:rsidRPr="00872A84">
        <w:rPr>
          <w:rFonts w:ascii="Consolas" w:hAnsi="Consolas"/>
          <w:szCs w:val="22"/>
        </w:rPr>
        <w:t>-fuse-</w:t>
      </w:r>
      <w:proofErr w:type="spellStart"/>
      <w:r w:rsidRPr="00872A84">
        <w:rPr>
          <w:rFonts w:ascii="Consolas" w:hAnsi="Consolas"/>
          <w:szCs w:val="22"/>
        </w:rPr>
        <w:t>ld</w:t>
      </w:r>
      <w:proofErr w:type="spellEnd"/>
      <w:r w:rsidRPr="00872A84">
        <w:rPr>
          <w:rFonts w:ascii="Consolas" w:hAnsi="Consolas"/>
          <w:szCs w:val="22"/>
        </w:rPr>
        <w:t>=</w:t>
      </w:r>
      <w:proofErr w:type="spellStart"/>
      <w:r w:rsidRPr="00872A84">
        <w:rPr>
          <w:rFonts w:ascii="Consolas" w:hAnsi="Consolas"/>
          <w:szCs w:val="22"/>
        </w:rPr>
        <w:t>bfd</w:t>
      </w:r>
      <w:proofErr w:type="spellEnd"/>
      <w:r>
        <w:rPr>
          <w:szCs w:val="22"/>
        </w:rPr>
        <w:t xml:space="preserve"> needs to be passed to </w:t>
      </w:r>
      <w:proofErr w:type="spellStart"/>
      <w:r>
        <w:rPr>
          <w:szCs w:val="22"/>
        </w:rPr>
        <w:t>gcc</w:t>
      </w:r>
      <w:proofErr w:type="spellEnd"/>
      <w:r>
        <w:rPr>
          <w:szCs w:val="22"/>
        </w:rPr>
        <w:t xml:space="preserve"> and clang when </w:t>
      </w:r>
      <w:r w:rsidR="008F22C7">
        <w:rPr>
          <w:szCs w:val="22"/>
        </w:rPr>
        <w:t xml:space="preserve">they are </w:t>
      </w:r>
      <w:r>
        <w:rPr>
          <w:szCs w:val="22"/>
        </w:rPr>
        <w:t xml:space="preserve">invoked to link the program. </w:t>
      </w:r>
    </w:p>
    <w:p w:rsidR="005574E2" w:rsidRDefault="005574E2" w:rsidP="00DB4C2A">
      <w:pPr>
        <w:spacing w:after="60"/>
        <w:jc w:val="both"/>
        <w:rPr>
          <w:szCs w:val="22"/>
        </w:rPr>
      </w:pPr>
      <w:r w:rsidRPr="005574E2">
        <w:rPr>
          <w:b/>
          <w:szCs w:val="22"/>
        </w:rPr>
        <w:t>Separate compilation</w:t>
      </w:r>
      <w:r w:rsidRPr="005574E2">
        <w:rPr>
          <w:szCs w:val="22"/>
        </w:rPr>
        <w:t>:</w:t>
      </w:r>
      <w:r>
        <w:rPr>
          <w:szCs w:val="22"/>
        </w:rPr>
        <w:t xml:space="preserve"> In some of its data flow </w:t>
      </w:r>
      <w:r w:rsidR="005F6BCA">
        <w:rPr>
          <w:szCs w:val="22"/>
        </w:rPr>
        <w:t xml:space="preserve">analyses, Diablo relies on assumptions about "standard" compiler behavior. This assumed "standard" behavior includes separate compilation. In other words, each source code file needs to be compiled separately to an object </w:t>
      </w:r>
      <w:r w:rsidR="00064496">
        <w:rPr>
          <w:szCs w:val="22"/>
        </w:rPr>
        <w:t xml:space="preserve">file, </w:t>
      </w:r>
      <w:r w:rsidR="008F22C7">
        <w:rPr>
          <w:szCs w:val="22"/>
        </w:rPr>
        <w:t xml:space="preserve">all of </w:t>
      </w:r>
      <w:r w:rsidR="00064496">
        <w:rPr>
          <w:szCs w:val="22"/>
        </w:rPr>
        <w:t xml:space="preserve">which are then linked by </w:t>
      </w:r>
      <w:proofErr w:type="spellStart"/>
      <w:r w:rsidR="00064496" w:rsidRPr="00064496">
        <w:rPr>
          <w:rFonts w:ascii="Consolas" w:hAnsi="Consolas"/>
          <w:szCs w:val="22"/>
        </w:rPr>
        <w:t>ld</w:t>
      </w:r>
      <w:proofErr w:type="spellEnd"/>
      <w:r w:rsidR="005F6BCA">
        <w:rPr>
          <w:szCs w:val="22"/>
        </w:rPr>
        <w:t xml:space="preserve"> into a final binary or library, without invoking any whole-program or link-time optimizations of </w:t>
      </w:r>
      <w:proofErr w:type="spellStart"/>
      <w:r w:rsidR="005F6BCA">
        <w:rPr>
          <w:szCs w:val="22"/>
        </w:rPr>
        <w:t>gcc</w:t>
      </w:r>
      <w:proofErr w:type="spellEnd"/>
      <w:r w:rsidR="005F6BCA">
        <w:rPr>
          <w:szCs w:val="22"/>
        </w:rPr>
        <w:t xml:space="preserve"> or clang-</w:t>
      </w:r>
      <w:proofErr w:type="spellStart"/>
      <w:r w:rsidR="005F6BCA">
        <w:rPr>
          <w:szCs w:val="22"/>
        </w:rPr>
        <w:t>llvm</w:t>
      </w:r>
      <w:proofErr w:type="spellEnd"/>
      <w:r w:rsidR="005F6BCA">
        <w:rPr>
          <w:szCs w:val="22"/>
        </w:rPr>
        <w:t xml:space="preserve">. </w:t>
      </w:r>
      <w:r w:rsidR="00A666CF">
        <w:rPr>
          <w:szCs w:val="22"/>
        </w:rPr>
        <w:t>Alternatively, all source code files can be compiled at once (i.e., with one invocation of the compiler (</w:t>
      </w:r>
      <w:proofErr w:type="spellStart"/>
      <w:r w:rsidR="00A666CF">
        <w:rPr>
          <w:szCs w:val="22"/>
        </w:rPr>
        <w:t>gcc</w:t>
      </w:r>
      <w:proofErr w:type="spellEnd"/>
      <w:r w:rsidR="00A666CF">
        <w:rPr>
          <w:szCs w:val="22"/>
        </w:rPr>
        <w:t xml:space="preserve"> or clang) but again without enabling whole-program or link-time optimization), but then the </w:t>
      </w:r>
      <w:r w:rsidR="00A666CF" w:rsidRPr="00A6751A">
        <w:rPr>
          <w:rStyle w:val="VerbatimChar"/>
          <w:szCs w:val="22"/>
        </w:rPr>
        <w:t>-save-temps</w:t>
      </w:r>
      <w:r w:rsidR="00A666CF" w:rsidRPr="00A6751A">
        <w:rPr>
          <w:szCs w:val="22"/>
        </w:rPr>
        <w:t xml:space="preserve"> </w:t>
      </w:r>
      <w:r w:rsidR="00A666CF">
        <w:rPr>
          <w:szCs w:val="22"/>
        </w:rPr>
        <w:t xml:space="preserve">flag needs to be used to ensure that the individual object files are also produced and stored on disk, because Diablo needs them, together with the produced binary or library. </w:t>
      </w:r>
    </w:p>
    <w:p w:rsidR="005F6BCA" w:rsidRDefault="00872A84" w:rsidP="00DB4C2A">
      <w:pPr>
        <w:spacing w:after="60"/>
        <w:jc w:val="both"/>
        <w:rPr>
          <w:szCs w:val="22"/>
        </w:rPr>
      </w:pPr>
      <w:r w:rsidRPr="00872A84">
        <w:rPr>
          <w:b/>
          <w:szCs w:val="22"/>
        </w:rPr>
        <w:t>Name mangling:</w:t>
      </w:r>
      <w:r>
        <w:rPr>
          <w:szCs w:val="22"/>
        </w:rPr>
        <w:t xml:space="preserve"> Diablo's linker map</w:t>
      </w:r>
      <w:r w:rsidR="005F6BCA">
        <w:rPr>
          <w:szCs w:val="22"/>
        </w:rPr>
        <w:t xml:space="preserve"> parser</w:t>
      </w:r>
      <w:r>
        <w:rPr>
          <w:szCs w:val="22"/>
        </w:rPr>
        <w:t xml:space="preserve"> cannot handle </w:t>
      </w:r>
      <w:proofErr w:type="spellStart"/>
      <w:r>
        <w:rPr>
          <w:szCs w:val="22"/>
        </w:rPr>
        <w:t>demangled</w:t>
      </w:r>
      <w:proofErr w:type="spellEnd"/>
      <w:r>
        <w:rPr>
          <w:szCs w:val="22"/>
        </w:rPr>
        <w:t xml:space="preserve"> C++ function names. In order to prevent those from being generated, the </w:t>
      </w:r>
      <w:r w:rsidRPr="00872A84">
        <w:rPr>
          <w:rFonts w:ascii="Consolas" w:hAnsi="Consolas"/>
          <w:szCs w:val="22"/>
        </w:rPr>
        <w:t>--no-</w:t>
      </w:r>
      <w:proofErr w:type="spellStart"/>
      <w:r w:rsidRPr="00872A84">
        <w:rPr>
          <w:rFonts w:ascii="Consolas" w:hAnsi="Consolas"/>
          <w:szCs w:val="22"/>
        </w:rPr>
        <w:t>demangle</w:t>
      </w:r>
      <w:proofErr w:type="spellEnd"/>
      <w:r>
        <w:rPr>
          <w:szCs w:val="22"/>
        </w:rPr>
        <w:t xml:space="preserve"> command-line flag needs to be passed to the linker. </w:t>
      </w:r>
      <w:r w:rsidR="005F6BCA">
        <w:rPr>
          <w:szCs w:val="22"/>
        </w:rPr>
        <w:t xml:space="preserve"> </w:t>
      </w:r>
    </w:p>
    <w:p w:rsidR="005F6BCA" w:rsidRDefault="005F6BCA" w:rsidP="00DB4C2A">
      <w:pPr>
        <w:spacing w:after="60"/>
        <w:jc w:val="both"/>
        <w:rPr>
          <w:szCs w:val="22"/>
        </w:rPr>
      </w:pPr>
      <w:r w:rsidRPr="00872A84">
        <w:rPr>
          <w:b/>
          <w:szCs w:val="22"/>
        </w:rPr>
        <w:t>Hash sections</w:t>
      </w:r>
      <w:r>
        <w:rPr>
          <w:szCs w:val="22"/>
        </w:rPr>
        <w:t>:</w:t>
      </w:r>
      <w:r w:rsidR="00872A84">
        <w:rPr>
          <w:szCs w:val="22"/>
        </w:rPr>
        <w:t xml:space="preserve"> </w:t>
      </w:r>
      <w:r w:rsidR="00064496">
        <w:rPr>
          <w:szCs w:val="22"/>
        </w:rPr>
        <w:t xml:space="preserve">Diablo does not yet support the </w:t>
      </w:r>
      <w:r w:rsidR="00064496" w:rsidRPr="00064496">
        <w:rPr>
          <w:szCs w:val="22"/>
        </w:rPr>
        <w:t xml:space="preserve">new style GNU </w:t>
      </w:r>
      <w:r w:rsidR="00064496" w:rsidRPr="00064496">
        <w:rPr>
          <w:rFonts w:ascii="Consolas" w:hAnsi="Consolas"/>
          <w:szCs w:val="22"/>
        </w:rPr>
        <w:t>.</w:t>
      </w:r>
      <w:proofErr w:type="spellStart"/>
      <w:r w:rsidR="00064496" w:rsidRPr="00064496">
        <w:rPr>
          <w:rFonts w:ascii="Consolas" w:hAnsi="Consolas"/>
          <w:szCs w:val="22"/>
        </w:rPr>
        <w:t>gnu.hash</w:t>
      </w:r>
      <w:proofErr w:type="spellEnd"/>
      <w:r w:rsidR="00064496" w:rsidRPr="00064496">
        <w:rPr>
          <w:szCs w:val="22"/>
        </w:rPr>
        <w:t xml:space="preserve"> hash tables</w:t>
      </w:r>
      <w:r w:rsidR="00064496">
        <w:rPr>
          <w:szCs w:val="22"/>
        </w:rPr>
        <w:t xml:space="preserve">. It does support the </w:t>
      </w:r>
      <w:r w:rsidR="00064496" w:rsidRPr="00064496">
        <w:rPr>
          <w:szCs w:val="22"/>
        </w:rPr>
        <w:t xml:space="preserve">classic ELF </w:t>
      </w:r>
      <w:r w:rsidR="00064496" w:rsidRPr="00064496">
        <w:rPr>
          <w:rFonts w:ascii="Consolas" w:hAnsi="Consolas"/>
          <w:szCs w:val="22"/>
        </w:rPr>
        <w:t>.hash</w:t>
      </w:r>
      <w:r w:rsidR="00064496" w:rsidRPr="00064496">
        <w:rPr>
          <w:szCs w:val="22"/>
        </w:rPr>
        <w:t xml:space="preserve"> section</w:t>
      </w:r>
      <w:r w:rsidR="00064496">
        <w:rPr>
          <w:szCs w:val="22"/>
        </w:rPr>
        <w:t xml:space="preserve"> however. We noticed that even though the ELF version is supposed to be the default, this default is not always used</w:t>
      </w:r>
      <w:r w:rsidR="008F22C7">
        <w:rPr>
          <w:szCs w:val="22"/>
        </w:rPr>
        <w:t xml:space="preserve"> by </w:t>
      </w:r>
      <w:r w:rsidR="008F22C7" w:rsidRPr="008F22C7">
        <w:rPr>
          <w:rFonts w:ascii="Consolas" w:hAnsi="Consolas"/>
          <w:szCs w:val="22"/>
        </w:rPr>
        <w:t>ld</w:t>
      </w:r>
      <w:r w:rsidR="00064496">
        <w:rPr>
          <w:szCs w:val="22"/>
        </w:rPr>
        <w:t xml:space="preserve">. Therefore one should always provide the </w:t>
      </w:r>
      <w:r w:rsidR="00872A84" w:rsidRPr="00872A84">
        <w:rPr>
          <w:rFonts w:ascii="Consolas" w:hAnsi="Consolas"/>
          <w:szCs w:val="22"/>
        </w:rPr>
        <w:t>--hash-style=</w:t>
      </w:r>
      <w:proofErr w:type="spellStart"/>
      <w:r w:rsidR="00872A84" w:rsidRPr="00872A84">
        <w:rPr>
          <w:rFonts w:ascii="Consolas" w:hAnsi="Consolas"/>
          <w:szCs w:val="22"/>
        </w:rPr>
        <w:t>sysv</w:t>
      </w:r>
      <w:proofErr w:type="spellEnd"/>
      <w:r w:rsidR="006542A4">
        <w:rPr>
          <w:rFonts w:ascii="Consolas" w:hAnsi="Consolas"/>
          <w:szCs w:val="22"/>
        </w:rPr>
        <w:t xml:space="preserve"> </w:t>
      </w:r>
      <w:r w:rsidR="00064496" w:rsidRPr="00064496">
        <w:rPr>
          <w:szCs w:val="22"/>
        </w:rPr>
        <w:t>option to the linker.</w:t>
      </w:r>
    </w:p>
    <w:p w:rsidR="006542A4" w:rsidRDefault="006542A4" w:rsidP="00DB4C2A">
      <w:pPr>
        <w:spacing w:after="60"/>
        <w:jc w:val="both"/>
        <w:rPr>
          <w:szCs w:val="22"/>
        </w:rPr>
      </w:pPr>
      <w:r w:rsidRPr="00790819">
        <w:rPr>
          <w:b/>
          <w:szCs w:val="22"/>
        </w:rPr>
        <w:t>Dynamic relative/absolute relocations</w:t>
      </w:r>
      <w:r>
        <w:rPr>
          <w:szCs w:val="22"/>
        </w:rPr>
        <w:t>: The</w:t>
      </w:r>
      <w:r w:rsidRPr="006542A4">
        <w:rPr>
          <w:rFonts w:ascii="Consolas" w:hAnsi="Consolas"/>
          <w:szCs w:val="22"/>
        </w:rPr>
        <w:t xml:space="preserve"> </w:t>
      </w:r>
      <w:proofErr w:type="spellStart"/>
      <w:r w:rsidRPr="006542A4">
        <w:rPr>
          <w:rFonts w:ascii="Consolas" w:hAnsi="Consolas"/>
          <w:szCs w:val="22"/>
        </w:rPr>
        <w:t>ld</w:t>
      </w:r>
      <w:proofErr w:type="spellEnd"/>
      <w:r>
        <w:rPr>
          <w:szCs w:val="22"/>
        </w:rPr>
        <w:t xml:space="preserve"> linker has </w:t>
      </w:r>
      <w:r w:rsidR="008F22C7">
        <w:rPr>
          <w:szCs w:val="22"/>
        </w:rPr>
        <w:t xml:space="preserve">some </w:t>
      </w:r>
      <w:r>
        <w:rPr>
          <w:szCs w:val="22"/>
        </w:rPr>
        <w:t xml:space="preserve">rather obscure optimization decision logic with respect to dynamic absolute </w:t>
      </w:r>
      <w:r w:rsidR="008F22C7">
        <w:rPr>
          <w:szCs w:val="22"/>
        </w:rPr>
        <w:t xml:space="preserve">ARM </w:t>
      </w:r>
      <w:r>
        <w:rPr>
          <w:szCs w:val="22"/>
        </w:rPr>
        <w:t xml:space="preserve">relocations. Sometimes they are converted into dynamic relative ones as an optimization, but sometimes they are not. We have currently not been able to reverse-engineer the decision logic completely. </w:t>
      </w:r>
      <w:r w:rsidR="008F22C7">
        <w:rPr>
          <w:szCs w:val="22"/>
        </w:rPr>
        <w:t>For that reason</w:t>
      </w:r>
      <w:r>
        <w:rPr>
          <w:szCs w:val="22"/>
        </w:rPr>
        <w:t>, Diablo will sometimes not be able to emulate the origina</w:t>
      </w:r>
      <w:r w:rsidR="00790819">
        <w:rPr>
          <w:szCs w:val="22"/>
        </w:rPr>
        <w:t xml:space="preserve">l </w:t>
      </w:r>
      <w:proofErr w:type="spellStart"/>
      <w:r w:rsidRPr="00790819">
        <w:rPr>
          <w:rFonts w:ascii="Consolas" w:hAnsi="Consolas"/>
          <w:szCs w:val="22"/>
        </w:rPr>
        <w:t>ld</w:t>
      </w:r>
      <w:proofErr w:type="spellEnd"/>
      <w:r>
        <w:rPr>
          <w:szCs w:val="22"/>
        </w:rPr>
        <w:t xml:space="preserve"> behavior, as a result of which Diablo will abort. </w:t>
      </w:r>
      <w:r w:rsidR="00790819">
        <w:rPr>
          <w:szCs w:val="22"/>
        </w:rPr>
        <w:t>To preven</w:t>
      </w:r>
      <w:r w:rsidR="008F22C7">
        <w:rPr>
          <w:szCs w:val="22"/>
        </w:rPr>
        <w:t xml:space="preserve">t </w:t>
      </w:r>
      <w:proofErr w:type="spellStart"/>
      <w:r w:rsidR="008F22C7">
        <w:rPr>
          <w:szCs w:val="22"/>
        </w:rPr>
        <w:t>ld</w:t>
      </w:r>
      <w:proofErr w:type="spellEnd"/>
      <w:r w:rsidR="008F22C7">
        <w:rPr>
          <w:szCs w:val="22"/>
        </w:rPr>
        <w:t xml:space="preserve"> from behaving unpredictably</w:t>
      </w:r>
      <w:r w:rsidR="00790819">
        <w:rPr>
          <w:szCs w:val="22"/>
        </w:rPr>
        <w:t xml:space="preserve"> from Diablo's perspective, one can feed the </w:t>
      </w:r>
      <w:r w:rsidR="008F22C7">
        <w:rPr>
          <w:szCs w:val="22"/>
        </w:rPr>
        <w:br/>
      </w:r>
      <w:r w:rsidR="00790819" w:rsidRPr="00790819">
        <w:rPr>
          <w:rFonts w:ascii="Consolas" w:hAnsi="Consolas"/>
          <w:szCs w:val="22"/>
        </w:rPr>
        <w:t>-</w:t>
      </w:r>
      <w:proofErr w:type="spellStart"/>
      <w:r w:rsidR="00790819" w:rsidRPr="00790819">
        <w:rPr>
          <w:rFonts w:ascii="Consolas" w:hAnsi="Consolas"/>
          <w:szCs w:val="22"/>
        </w:rPr>
        <w:t>Bsymbolic</w:t>
      </w:r>
      <w:proofErr w:type="spellEnd"/>
      <w:r w:rsidR="00790819" w:rsidRPr="00790819">
        <w:rPr>
          <w:rFonts w:ascii="Consolas" w:hAnsi="Consolas"/>
          <w:szCs w:val="22"/>
        </w:rPr>
        <w:t>-functions</w:t>
      </w:r>
      <w:r w:rsidR="00790819">
        <w:rPr>
          <w:szCs w:val="22"/>
        </w:rPr>
        <w:t xml:space="preserve"> option to the linker.  This is only necessary for shared libraries. </w:t>
      </w:r>
    </w:p>
    <w:p w:rsidR="00087893" w:rsidRDefault="00087893" w:rsidP="00087893">
      <w:pPr>
        <w:spacing w:after="60"/>
        <w:jc w:val="both"/>
        <w:rPr>
          <w:szCs w:val="22"/>
        </w:rPr>
      </w:pPr>
      <w:r w:rsidRPr="00087893">
        <w:rPr>
          <w:b/>
          <w:szCs w:val="22"/>
        </w:rPr>
        <w:t>LLVM assembler &amp; linker</w:t>
      </w:r>
      <w:r>
        <w:rPr>
          <w:szCs w:val="22"/>
        </w:rPr>
        <w:t xml:space="preserve">: Diablo only supports the GNU </w:t>
      </w:r>
      <w:proofErr w:type="spellStart"/>
      <w:r>
        <w:rPr>
          <w:szCs w:val="22"/>
        </w:rPr>
        <w:t>binutils</w:t>
      </w:r>
      <w:proofErr w:type="spellEnd"/>
      <w:r>
        <w:rPr>
          <w:szCs w:val="22"/>
        </w:rPr>
        <w:t xml:space="preserve"> assembler and linker, not their LLVM counterparts. In order to instruct clang/</w:t>
      </w:r>
      <w:proofErr w:type="spellStart"/>
      <w:r>
        <w:rPr>
          <w:szCs w:val="22"/>
        </w:rPr>
        <w:t>llvm</w:t>
      </w:r>
      <w:proofErr w:type="spellEnd"/>
      <w:r>
        <w:rPr>
          <w:szCs w:val="22"/>
        </w:rPr>
        <w:t xml:space="preserve"> to rely on the GNU tools to assemble and link clang-</w:t>
      </w:r>
      <w:proofErr w:type="spellStart"/>
      <w:r>
        <w:rPr>
          <w:szCs w:val="22"/>
        </w:rPr>
        <w:t>llvm</w:t>
      </w:r>
      <w:proofErr w:type="spellEnd"/>
      <w:r>
        <w:rPr>
          <w:szCs w:val="22"/>
        </w:rPr>
        <w:t xml:space="preserve"> compiled code, the following flags need to be passed to clang-</w:t>
      </w:r>
      <w:proofErr w:type="spellStart"/>
      <w:r>
        <w:rPr>
          <w:szCs w:val="22"/>
        </w:rPr>
        <w:t>llvm</w:t>
      </w:r>
      <w:proofErr w:type="spellEnd"/>
      <w:r>
        <w:rPr>
          <w:szCs w:val="22"/>
        </w:rPr>
        <w:t>:</w:t>
      </w:r>
    </w:p>
    <w:p w:rsidR="00087893" w:rsidRDefault="00087893" w:rsidP="00087893">
      <w:pPr>
        <w:spacing w:after="60"/>
        <w:rPr>
          <w:rFonts w:ascii="Consolas" w:hAnsi="Consolas"/>
          <w:szCs w:val="22"/>
        </w:rPr>
      </w:pPr>
      <w:r>
        <w:rPr>
          <w:szCs w:val="22"/>
        </w:rPr>
        <w:lastRenderedPageBreak/>
        <w:tab/>
      </w:r>
      <w:r w:rsidRPr="00087893">
        <w:rPr>
          <w:rFonts w:ascii="Consolas" w:hAnsi="Consolas"/>
          <w:szCs w:val="22"/>
        </w:rPr>
        <w:t>-</w:t>
      </w:r>
      <w:proofErr w:type="spellStart"/>
      <w:r w:rsidRPr="00087893">
        <w:rPr>
          <w:rFonts w:ascii="Consolas" w:hAnsi="Consolas"/>
          <w:szCs w:val="22"/>
        </w:rPr>
        <w:t>isysroot</w:t>
      </w:r>
      <w:proofErr w:type="spellEnd"/>
      <w:r w:rsidRPr="00087893">
        <w:rPr>
          <w:rFonts w:ascii="Consolas" w:hAnsi="Consolas"/>
          <w:szCs w:val="22"/>
        </w:rPr>
        <w:t xml:space="preserve"> $(TCPATH)/$(BINUTILSP</w:t>
      </w:r>
      <w:r>
        <w:rPr>
          <w:rFonts w:ascii="Consolas" w:hAnsi="Consolas"/>
          <w:szCs w:val="22"/>
        </w:rPr>
        <w:t>REFIX)/</w:t>
      </w:r>
      <w:proofErr w:type="spellStart"/>
      <w:r>
        <w:rPr>
          <w:rFonts w:ascii="Consolas" w:hAnsi="Consolas"/>
          <w:szCs w:val="22"/>
        </w:rPr>
        <w:t>sysroot</w:t>
      </w:r>
      <w:proofErr w:type="spellEnd"/>
      <w:r>
        <w:rPr>
          <w:rFonts w:ascii="Consolas" w:hAnsi="Consolas"/>
          <w:szCs w:val="22"/>
        </w:rPr>
        <w:t xml:space="preserve"> -no-integrated-as</w:t>
      </w:r>
      <w:r>
        <w:rPr>
          <w:rFonts w:ascii="Consolas" w:hAnsi="Consolas"/>
          <w:szCs w:val="22"/>
        </w:rPr>
        <w:br/>
      </w:r>
      <w:r>
        <w:rPr>
          <w:rFonts w:ascii="Consolas" w:hAnsi="Consolas"/>
          <w:szCs w:val="22"/>
        </w:rPr>
        <w:tab/>
      </w:r>
      <w:r w:rsidRPr="00087893">
        <w:rPr>
          <w:rFonts w:ascii="Consolas" w:hAnsi="Consolas"/>
          <w:szCs w:val="22"/>
        </w:rPr>
        <w:t>-</w:t>
      </w:r>
      <w:proofErr w:type="spellStart"/>
      <w:r w:rsidRPr="00087893">
        <w:rPr>
          <w:rFonts w:ascii="Consolas" w:hAnsi="Consolas"/>
          <w:szCs w:val="22"/>
        </w:rPr>
        <w:t>gcc-toolchain</w:t>
      </w:r>
      <w:proofErr w:type="spellEnd"/>
      <w:r w:rsidRPr="00087893">
        <w:rPr>
          <w:rFonts w:ascii="Consolas" w:hAnsi="Consolas"/>
          <w:szCs w:val="22"/>
        </w:rPr>
        <w:t xml:space="preserve"> $(TCPATH) -ccc-</w:t>
      </w:r>
      <w:proofErr w:type="spellStart"/>
      <w:r w:rsidRPr="00087893">
        <w:rPr>
          <w:rFonts w:ascii="Consolas" w:hAnsi="Consolas"/>
          <w:szCs w:val="22"/>
        </w:rPr>
        <w:t>gcc</w:t>
      </w:r>
      <w:proofErr w:type="spellEnd"/>
      <w:r w:rsidRPr="00087893">
        <w:rPr>
          <w:rFonts w:ascii="Consolas" w:hAnsi="Consolas"/>
          <w:szCs w:val="22"/>
        </w:rPr>
        <w:t xml:space="preserve">-name </w:t>
      </w:r>
      <w:r w:rsidR="00A666CF">
        <w:rPr>
          <w:rFonts w:ascii="Consolas" w:hAnsi="Consolas"/>
          <w:szCs w:val="22"/>
        </w:rPr>
        <w:t>&lt;triplet&gt;</w:t>
      </w:r>
      <w:r w:rsidRPr="00087893">
        <w:rPr>
          <w:rFonts w:ascii="Consolas" w:hAnsi="Consolas"/>
          <w:szCs w:val="22"/>
        </w:rPr>
        <w:t xml:space="preserve"> -target </w:t>
      </w:r>
      <w:r w:rsidR="00621BC9">
        <w:rPr>
          <w:rFonts w:ascii="Consolas" w:hAnsi="Consolas"/>
          <w:szCs w:val="22"/>
        </w:rPr>
        <w:t>&lt;triplet&gt;</w:t>
      </w:r>
      <w:r>
        <w:rPr>
          <w:rFonts w:ascii="Consolas" w:hAnsi="Consolas"/>
          <w:szCs w:val="22"/>
        </w:rPr>
        <w:t xml:space="preserve"> </w:t>
      </w:r>
    </w:p>
    <w:p w:rsidR="00087893" w:rsidRPr="00087893" w:rsidRDefault="00087893" w:rsidP="00087893">
      <w:pPr>
        <w:spacing w:after="60"/>
        <w:jc w:val="both"/>
        <w:rPr>
          <w:rFonts w:ascii="Consolas" w:hAnsi="Consolas"/>
          <w:szCs w:val="22"/>
        </w:rPr>
      </w:pPr>
      <w:r>
        <w:rPr>
          <w:szCs w:val="22"/>
        </w:rPr>
        <w:t xml:space="preserve">with </w:t>
      </w:r>
      <w:r w:rsidR="00A666CF">
        <w:rPr>
          <w:rFonts w:ascii="Consolas" w:hAnsi="Consolas"/>
          <w:szCs w:val="22"/>
        </w:rPr>
        <w:t>&lt;triplet&gt;</w:t>
      </w:r>
      <w:r w:rsidR="00A666CF" w:rsidRPr="00AF5A14">
        <w:rPr>
          <w:szCs w:val="22"/>
        </w:rPr>
        <w:t xml:space="preserve"> </w:t>
      </w:r>
      <w:r>
        <w:rPr>
          <w:szCs w:val="22"/>
        </w:rPr>
        <w:t xml:space="preserve">either being </w:t>
      </w:r>
      <w:r w:rsidRPr="00087893">
        <w:rPr>
          <w:rFonts w:ascii="Consolas" w:hAnsi="Consolas"/>
          <w:szCs w:val="22"/>
        </w:rPr>
        <w:t>arm-</w:t>
      </w:r>
      <w:proofErr w:type="spellStart"/>
      <w:r w:rsidRPr="00087893">
        <w:rPr>
          <w:rFonts w:ascii="Consolas" w:hAnsi="Consolas"/>
          <w:szCs w:val="22"/>
        </w:rPr>
        <w:t>diablo</w:t>
      </w:r>
      <w:proofErr w:type="spellEnd"/>
      <w:r w:rsidRPr="00087893">
        <w:rPr>
          <w:rFonts w:ascii="Consolas" w:hAnsi="Consolas"/>
          <w:szCs w:val="22"/>
        </w:rPr>
        <w:t>-</w:t>
      </w:r>
      <w:proofErr w:type="spellStart"/>
      <w:r w:rsidRPr="00087893">
        <w:rPr>
          <w:rFonts w:ascii="Consolas" w:hAnsi="Consolas"/>
          <w:szCs w:val="22"/>
        </w:rPr>
        <w:t>linux-gnueabi</w:t>
      </w:r>
      <w:proofErr w:type="spellEnd"/>
      <w:r w:rsidR="00287B32">
        <w:rPr>
          <w:szCs w:val="22"/>
        </w:rPr>
        <w:t xml:space="preserve">, </w:t>
      </w:r>
      <w:r w:rsidRPr="00087893">
        <w:rPr>
          <w:rFonts w:ascii="Consolas" w:hAnsi="Consolas"/>
          <w:szCs w:val="22"/>
        </w:rPr>
        <w:t>i486-diablo-linux-gnu</w:t>
      </w:r>
      <w:r w:rsidR="00287B32">
        <w:rPr>
          <w:szCs w:val="22"/>
        </w:rPr>
        <w:t xml:space="preserve">, or </w:t>
      </w:r>
      <w:r w:rsidR="00287B32" w:rsidRPr="00287B32">
        <w:rPr>
          <w:rFonts w:ascii="Consolas" w:hAnsi="Consolas"/>
          <w:szCs w:val="22"/>
        </w:rPr>
        <w:t>arm-</w:t>
      </w:r>
      <w:proofErr w:type="spellStart"/>
      <w:r w:rsidR="00287B32" w:rsidRPr="00287B32">
        <w:rPr>
          <w:rFonts w:ascii="Consolas" w:hAnsi="Consolas"/>
          <w:szCs w:val="22"/>
        </w:rPr>
        <w:t>linux</w:t>
      </w:r>
      <w:proofErr w:type="spellEnd"/>
      <w:r w:rsidR="00287B32" w:rsidRPr="00287B32">
        <w:rPr>
          <w:rFonts w:ascii="Consolas" w:hAnsi="Consolas"/>
          <w:szCs w:val="22"/>
        </w:rPr>
        <w:t>-</w:t>
      </w:r>
      <w:proofErr w:type="spellStart"/>
      <w:r w:rsidR="00287B32" w:rsidRPr="00287B32">
        <w:rPr>
          <w:rFonts w:ascii="Consolas" w:hAnsi="Consolas"/>
          <w:szCs w:val="22"/>
        </w:rPr>
        <w:t>androideabi</w:t>
      </w:r>
      <w:proofErr w:type="spellEnd"/>
      <w:r w:rsidR="00287B32" w:rsidRPr="00287B32">
        <w:rPr>
          <w:szCs w:val="22"/>
        </w:rPr>
        <w:t>.</w:t>
      </w:r>
    </w:p>
    <w:p w:rsidR="005F6BCA" w:rsidRPr="00D0492B" w:rsidRDefault="00D0492B" w:rsidP="009C7069">
      <w:pPr>
        <w:spacing w:before="240"/>
        <w:rPr>
          <w:b/>
          <w:szCs w:val="22"/>
          <w:u w:val="single"/>
        </w:rPr>
      </w:pPr>
      <w:r w:rsidRPr="00D0492B">
        <w:rPr>
          <w:b/>
          <w:szCs w:val="22"/>
          <w:u w:val="single"/>
        </w:rPr>
        <w:t>Related Diablo command-line options:</w:t>
      </w:r>
    </w:p>
    <w:p w:rsidR="005574E2" w:rsidRDefault="00D0492B" w:rsidP="00DB4C2A">
      <w:pPr>
        <w:spacing w:after="60"/>
        <w:jc w:val="both"/>
        <w:rPr>
          <w:szCs w:val="22"/>
        </w:rPr>
      </w:pPr>
      <w:r>
        <w:rPr>
          <w:szCs w:val="22"/>
        </w:rPr>
        <w:t>T</w:t>
      </w:r>
      <w:r w:rsidR="004C3D43">
        <w:rPr>
          <w:szCs w:val="22"/>
        </w:rPr>
        <w:t>hree</w:t>
      </w:r>
      <w:r>
        <w:rPr>
          <w:szCs w:val="22"/>
        </w:rPr>
        <w:t xml:space="preserve"> Diablo command-line options are relevant with regards to the compiler and linker tool chain used:</w:t>
      </w:r>
    </w:p>
    <w:p w:rsidR="00D0492B" w:rsidRDefault="00D0492B" w:rsidP="00DB4C2A">
      <w:pPr>
        <w:spacing w:after="60"/>
        <w:jc w:val="both"/>
        <w:rPr>
          <w:szCs w:val="22"/>
        </w:rPr>
      </w:pPr>
      <w:r w:rsidRPr="00D0492B">
        <w:rPr>
          <w:b/>
          <w:szCs w:val="22"/>
        </w:rPr>
        <w:t>Compatibility checking</w:t>
      </w:r>
      <w:r>
        <w:rPr>
          <w:szCs w:val="22"/>
        </w:rPr>
        <w:t>: Compiler tools (</w:t>
      </w:r>
      <w:proofErr w:type="spellStart"/>
      <w:r>
        <w:rPr>
          <w:szCs w:val="22"/>
        </w:rPr>
        <w:t>gcc</w:t>
      </w:r>
      <w:proofErr w:type="spellEnd"/>
      <w:r>
        <w:rPr>
          <w:szCs w:val="22"/>
        </w:rPr>
        <w:t>, clang-</w:t>
      </w:r>
      <w:proofErr w:type="spellStart"/>
      <w:r>
        <w:rPr>
          <w:szCs w:val="22"/>
        </w:rPr>
        <w:t>llvm</w:t>
      </w:r>
      <w:proofErr w:type="spellEnd"/>
      <w:r>
        <w:rPr>
          <w:szCs w:val="22"/>
        </w:rPr>
        <w:t xml:space="preserve">, as, </w:t>
      </w:r>
      <w:proofErr w:type="spellStart"/>
      <w:r>
        <w:rPr>
          <w:szCs w:val="22"/>
        </w:rPr>
        <w:t>ld</w:t>
      </w:r>
      <w:proofErr w:type="spellEnd"/>
      <w:r>
        <w:rPr>
          <w:szCs w:val="22"/>
        </w:rPr>
        <w:t xml:space="preserve">) built with the </w:t>
      </w:r>
      <w:proofErr w:type="spellStart"/>
      <w:r>
        <w:rPr>
          <w:szCs w:val="22"/>
        </w:rPr>
        <w:t>crosstools</w:t>
      </w:r>
      <w:proofErr w:type="spellEnd"/>
      <w:r>
        <w:rPr>
          <w:szCs w:val="22"/>
        </w:rPr>
        <w:t xml:space="preserve"> version delivered with this report inject certain comments into the generated object files that identify those object files as being generated with compilers patched with the patches of </w:t>
      </w:r>
      <w:r>
        <w:rPr>
          <w:szCs w:val="22"/>
        </w:rPr>
        <w:fldChar w:fldCharType="begin"/>
      </w:r>
      <w:r>
        <w:rPr>
          <w:szCs w:val="22"/>
        </w:rPr>
        <w:instrText xml:space="preserve"> REF _Ref258160845 \h </w:instrText>
      </w:r>
      <w:r>
        <w:rPr>
          <w:szCs w:val="22"/>
        </w:rPr>
      </w:r>
      <w:r>
        <w:rPr>
          <w:szCs w:val="22"/>
        </w:rPr>
        <w:fldChar w:fldCharType="separate"/>
      </w:r>
      <w:r w:rsidR="00AF7E85">
        <w:t xml:space="preserve">Table </w:t>
      </w:r>
      <w:r w:rsidR="00AF7E85">
        <w:rPr>
          <w:noProof/>
        </w:rPr>
        <w:t>2</w:t>
      </w:r>
      <w:r>
        <w:rPr>
          <w:szCs w:val="22"/>
        </w:rPr>
        <w:fldChar w:fldCharType="end"/>
      </w:r>
      <w:r>
        <w:rPr>
          <w:szCs w:val="22"/>
        </w:rPr>
        <w:t xml:space="preserve">. </w:t>
      </w:r>
      <w:r w:rsidR="006542A4">
        <w:rPr>
          <w:szCs w:val="22"/>
        </w:rPr>
        <w:t>Diablo by</w:t>
      </w:r>
      <w:r w:rsidR="008F22C7">
        <w:rPr>
          <w:szCs w:val="22"/>
        </w:rPr>
        <w:t xml:space="preserve"> default checks for the presence</w:t>
      </w:r>
      <w:r w:rsidR="006542A4">
        <w:rPr>
          <w:szCs w:val="22"/>
        </w:rPr>
        <w:t xml:space="preserve"> of these comments, and will abort </w:t>
      </w:r>
      <w:r w:rsidR="008F22C7">
        <w:rPr>
          <w:szCs w:val="22"/>
        </w:rPr>
        <w:t xml:space="preserve">with an error message </w:t>
      </w:r>
      <w:r w:rsidR="006542A4">
        <w:rPr>
          <w:szCs w:val="22"/>
        </w:rPr>
        <w:t xml:space="preserve">in case any object files are found in the input library or binary that were not generated with the patched compiler tools. This check can be disabled with the </w:t>
      </w:r>
      <w:r w:rsidR="006542A4" w:rsidRPr="006542A4">
        <w:rPr>
          <w:rFonts w:ascii="Consolas" w:hAnsi="Consolas"/>
          <w:szCs w:val="22"/>
        </w:rPr>
        <w:t>--no-</w:t>
      </w:r>
      <w:proofErr w:type="spellStart"/>
      <w:r w:rsidR="006542A4" w:rsidRPr="006542A4">
        <w:rPr>
          <w:rFonts w:ascii="Consolas" w:hAnsi="Consolas"/>
          <w:szCs w:val="22"/>
        </w:rPr>
        <w:t>toolchain</w:t>
      </w:r>
      <w:proofErr w:type="spellEnd"/>
      <w:r w:rsidR="006542A4" w:rsidRPr="006542A4">
        <w:rPr>
          <w:rFonts w:ascii="Consolas" w:hAnsi="Consolas"/>
          <w:szCs w:val="22"/>
        </w:rPr>
        <w:t xml:space="preserve">-check </w:t>
      </w:r>
      <w:r w:rsidR="008F22C7">
        <w:rPr>
          <w:szCs w:val="22"/>
        </w:rPr>
        <w:t xml:space="preserve">command-line option. </w:t>
      </w:r>
      <w:r w:rsidR="006542A4">
        <w:rPr>
          <w:szCs w:val="22"/>
        </w:rPr>
        <w:t xml:space="preserve">Disabling </w:t>
      </w:r>
      <w:r w:rsidR="008F22C7">
        <w:rPr>
          <w:szCs w:val="22"/>
        </w:rPr>
        <w:t>it</w:t>
      </w:r>
      <w:r w:rsidR="006542A4">
        <w:rPr>
          <w:szCs w:val="22"/>
        </w:rPr>
        <w:t xml:space="preserve"> is only advised for expert users, however, who are confident that they generated all their code with appropriately patched tool chains. </w:t>
      </w:r>
    </w:p>
    <w:p w:rsidR="00D0492B" w:rsidRDefault="00D0492B" w:rsidP="00DB4C2A">
      <w:pPr>
        <w:spacing w:after="60"/>
        <w:jc w:val="both"/>
        <w:rPr>
          <w:szCs w:val="22"/>
        </w:rPr>
      </w:pPr>
      <w:r w:rsidRPr="00D0492B">
        <w:rPr>
          <w:b/>
          <w:szCs w:val="22"/>
        </w:rPr>
        <w:t>ARM Erratum #657417</w:t>
      </w:r>
      <w:r>
        <w:rPr>
          <w:szCs w:val="22"/>
        </w:rPr>
        <w:t>: By default, Diablo generates</w:t>
      </w:r>
      <w:r w:rsidR="004C3D43">
        <w:rPr>
          <w:szCs w:val="22"/>
        </w:rPr>
        <w:t xml:space="preserve"> code that works around this erratum for</w:t>
      </w:r>
      <w:r w:rsidR="008F22C7">
        <w:rPr>
          <w:szCs w:val="22"/>
        </w:rPr>
        <w:t xml:space="preserve"> some Cortex-A8 processors. I</w:t>
      </w:r>
      <w:r w:rsidR="004C3D43">
        <w:rPr>
          <w:szCs w:val="22"/>
        </w:rPr>
        <w:t xml:space="preserve">f this workaround is not needed, it can be disabled by passing the </w:t>
      </w:r>
      <w:r w:rsidR="008F22C7">
        <w:rPr>
          <w:szCs w:val="22"/>
        </w:rPr>
        <w:br/>
      </w:r>
      <w:r w:rsidR="00621BC9">
        <w:rPr>
          <w:rFonts w:ascii="Consolas" w:hAnsi="Consolas"/>
          <w:szCs w:val="22"/>
        </w:rPr>
        <w:t>--no-fix-cortex</w:t>
      </w:r>
      <w:r w:rsidR="004C3D43" w:rsidRPr="004C3D43">
        <w:rPr>
          <w:rFonts w:ascii="Consolas" w:hAnsi="Consolas"/>
          <w:szCs w:val="22"/>
        </w:rPr>
        <w:t>-a8</w:t>
      </w:r>
      <w:r w:rsidR="004C3D43">
        <w:rPr>
          <w:szCs w:val="22"/>
        </w:rPr>
        <w:t xml:space="preserve"> option to Diablo. </w:t>
      </w:r>
    </w:p>
    <w:p w:rsidR="001A5736" w:rsidRDefault="00C03612" w:rsidP="00551906">
      <w:pPr>
        <w:pStyle w:val="Heading2"/>
      </w:pPr>
      <w:bookmarkStart w:id="6" w:name="_Ref286838282"/>
      <w:bookmarkStart w:id="7" w:name="_Toc430081481"/>
      <w:r>
        <w:t>Support for architecture extensions</w:t>
      </w:r>
      <w:bookmarkEnd w:id="6"/>
      <w:bookmarkEnd w:id="7"/>
    </w:p>
    <w:p w:rsidR="00B75252" w:rsidRPr="00A6751A" w:rsidRDefault="00BC7E52" w:rsidP="00BC7E52">
      <w:pPr>
        <w:spacing w:after="60"/>
        <w:jc w:val="both"/>
        <w:rPr>
          <w:szCs w:val="22"/>
        </w:rPr>
      </w:pPr>
      <w:r>
        <w:rPr>
          <w:szCs w:val="22"/>
        </w:rPr>
        <w:t xml:space="preserve">Diablo’s architecture has, during its lifetime, supported many architectures. However, currently we only support the </w:t>
      </w:r>
      <w:r w:rsidR="00902346" w:rsidRPr="00A6751A">
        <w:rPr>
          <w:szCs w:val="22"/>
        </w:rPr>
        <w:t xml:space="preserve">i486 </w:t>
      </w:r>
      <w:r>
        <w:rPr>
          <w:szCs w:val="22"/>
        </w:rPr>
        <w:t xml:space="preserve">x86 </w:t>
      </w:r>
      <w:r w:rsidR="00902346" w:rsidRPr="00A6751A">
        <w:rPr>
          <w:szCs w:val="22"/>
        </w:rPr>
        <w:t xml:space="preserve">ISA </w:t>
      </w:r>
      <w:r w:rsidR="008F22C7">
        <w:rPr>
          <w:szCs w:val="22"/>
        </w:rPr>
        <w:t>is</w:t>
      </w:r>
      <w:r>
        <w:rPr>
          <w:szCs w:val="22"/>
        </w:rPr>
        <w:t xml:space="preserve"> supported, and ARMv7, including Thumb2, </w:t>
      </w:r>
      <w:r w:rsidR="00B75252" w:rsidRPr="00064496">
        <w:rPr>
          <w:szCs w:val="22"/>
        </w:rPr>
        <w:t>VFP</w:t>
      </w:r>
      <w:r w:rsidR="00B75252" w:rsidRPr="00A6751A">
        <w:rPr>
          <w:szCs w:val="22"/>
        </w:rPr>
        <w:t xml:space="preserve">, </w:t>
      </w:r>
      <w:r>
        <w:rPr>
          <w:szCs w:val="22"/>
        </w:rPr>
        <w:t xml:space="preserve">and </w:t>
      </w:r>
      <w:r w:rsidR="00B75252" w:rsidRPr="00A6751A">
        <w:rPr>
          <w:szCs w:val="22"/>
        </w:rPr>
        <w:t xml:space="preserve">Advanced SIMD </w:t>
      </w:r>
      <w:r>
        <w:rPr>
          <w:szCs w:val="22"/>
        </w:rPr>
        <w:t>instructions.</w:t>
      </w:r>
    </w:p>
    <w:p w:rsidR="00902346" w:rsidRPr="00A6751A" w:rsidRDefault="00496EC5" w:rsidP="009C7069">
      <w:pPr>
        <w:spacing w:before="240"/>
        <w:rPr>
          <w:b/>
          <w:szCs w:val="22"/>
          <w:u w:val="single"/>
        </w:rPr>
      </w:pPr>
      <w:r w:rsidRPr="00A6751A">
        <w:rPr>
          <w:b/>
          <w:szCs w:val="22"/>
          <w:u w:val="single"/>
        </w:rPr>
        <w:t>Known limitations</w:t>
      </w:r>
    </w:p>
    <w:p w:rsidR="007C1EE7" w:rsidRDefault="00DB4C2A" w:rsidP="00C03C25">
      <w:pPr>
        <w:spacing w:after="60"/>
        <w:jc w:val="both"/>
        <w:rPr>
          <w:b/>
          <w:szCs w:val="22"/>
        </w:rPr>
      </w:pPr>
      <w:r w:rsidRPr="00A6751A">
        <w:rPr>
          <w:b/>
          <w:szCs w:val="22"/>
        </w:rPr>
        <w:t xml:space="preserve">Data flow analyses and optimizations: </w:t>
      </w:r>
      <w:r w:rsidR="00496EC5" w:rsidRPr="00A6751A">
        <w:rPr>
          <w:szCs w:val="22"/>
        </w:rPr>
        <w:t xml:space="preserve">Diablo's data flow </w:t>
      </w:r>
      <w:r w:rsidR="00FE66F5" w:rsidRPr="00A6751A">
        <w:rPr>
          <w:szCs w:val="22"/>
        </w:rPr>
        <w:t>analyses</w:t>
      </w:r>
      <w:r w:rsidR="00496EC5" w:rsidRPr="00A6751A">
        <w:rPr>
          <w:szCs w:val="22"/>
        </w:rPr>
        <w:t xml:space="preserve"> have been extended to deal</w:t>
      </w:r>
      <w:r w:rsidR="00FE66F5" w:rsidRPr="00A6751A">
        <w:rPr>
          <w:szCs w:val="22"/>
        </w:rPr>
        <w:t xml:space="preserve"> correctly</w:t>
      </w:r>
      <w:r w:rsidR="00496EC5" w:rsidRPr="00A6751A">
        <w:rPr>
          <w:szCs w:val="22"/>
        </w:rPr>
        <w:t xml:space="preserve"> with the </w:t>
      </w:r>
      <w:r w:rsidR="0088392A" w:rsidRPr="00A6751A">
        <w:rPr>
          <w:szCs w:val="22"/>
        </w:rPr>
        <w:t xml:space="preserve">NEON, VFP, </w:t>
      </w:r>
      <w:r w:rsidR="00B851C1">
        <w:rPr>
          <w:szCs w:val="22"/>
        </w:rPr>
        <w:t>and</w:t>
      </w:r>
      <w:r w:rsidR="0088392A" w:rsidRPr="00A6751A">
        <w:rPr>
          <w:szCs w:val="22"/>
        </w:rPr>
        <w:t xml:space="preserve"> Advanced SIMD</w:t>
      </w:r>
      <w:r w:rsidR="00FE66F5" w:rsidRPr="00A6751A">
        <w:rPr>
          <w:szCs w:val="22"/>
        </w:rPr>
        <w:t xml:space="preserve"> </w:t>
      </w:r>
      <w:r w:rsidR="00496EC5" w:rsidRPr="00A6751A">
        <w:rPr>
          <w:szCs w:val="22"/>
        </w:rPr>
        <w:t>instruction set extension</w:t>
      </w:r>
      <w:r w:rsidR="0088392A">
        <w:rPr>
          <w:szCs w:val="22"/>
        </w:rPr>
        <w:t>s</w:t>
      </w:r>
      <w:r w:rsidR="00FE66F5" w:rsidRPr="00A6751A">
        <w:rPr>
          <w:szCs w:val="22"/>
        </w:rPr>
        <w:t xml:space="preserve">, but no </w:t>
      </w:r>
      <w:r w:rsidR="0088392A">
        <w:rPr>
          <w:szCs w:val="22"/>
        </w:rPr>
        <w:t xml:space="preserve">full </w:t>
      </w:r>
      <w:r w:rsidR="00FE66F5" w:rsidRPr="00A6751A">
        <w:rPr>
          <w:szCs w:val="22"/>
        </w:rPr>
        <w:t>optimization of those extensions has been implemented. For example, the load-store forwarding analysis was extended to take into account VFP, NEON and Advanced SIMD load and store instruction</w:t>
      </w:r>
      <w:r w:rsidR="007C1EE7">
        <w:rPr>
          <w:szCs w:val="22"/>
        </w:rPr>
        <w:t>s</w:t>
      </w:r>
      <w:r w:rsidR="00FE66F5" w:rsidRPr="00A6751A">
        <w:rPr>
          <w:szCs w:val="22"/>
        </w:rPr>
        <w:t xml:space="preserve"> (like VLDR, VPUSH, ...) to avoid incorrectly applying transformations on load-store combinations involving registers r0-r14. But load-store forwarding optimizations are only applied to </w:t>
      </w:r>
      <w:r w:rsidR="00FE66F5" w:rsidRPr="0039784C">
        <w:rPr>
          <w:szCs w:val="22"/>
        </w:rPr>
        <w:t>standard ARM</w:t>
      </w:r>
      <w:r w:rsidR="00B851C1" w:rsidRPr="0039784C">
        <w:rPr>
          <w:szCs w:val="22"/>
        </w:rPr>
        <w:t>/Thumb2</w:t>
      </w:r>
      <w:r w:rsidR="00FE66F5" w:rsidRPr="0039784C">
        <w:rPr>
          <w:szCs w:val="22"/>
        </w:rPr>
        <w:t xml:space="preserve"> load</w:t>
      </w:r>
      <w:r w:rsidR="00FE66F5" w:rsidRPr="00A6751A">
        <w:rPr>
          <w:szCs w:val="22"/>
        </w:rPr>
        <w:t xml:space="preserve">/store (LDR, STR, LDM, STM, LDRB, STRB) instructions accessing only those registers. Similarly, no constant propagation or copy propagation </w:t>
      </w:r>
      <w:r w:rsidR="005823F5" w:rsidRPr="00A6751A">
        <w:rPr>
          <w:szCs w:val="22"/>
        </w:rPr>
        <w:t>is</w:t>
      </w:r>
      <w:r w:rsidR="00FE66F5" w:rsidRPr="00A6751A">
        <w:rPr>
          <w:szCs w:val="22"/>
        </w:rPr>
        <w:t xml:space="preserve"> performed through extended register files (single, double and quad) registers. </w:t>
      </w:r>
    </w:p>
    <w:p w:rsidR="00FE66F5" w:rsidRPr="007C1EE7" w:rsidRDefault="00DB4C2A" w:rsidP="00C03C25">
      <w:pPr>
        <w:spacing w:after="60"/>
        <w:jc w:val="both"/>
        <w:rPr>
          <w:b/>
          <w:szCs w:val="22"/>
        </w:rPr>
      </w:pPr>
      <w:r w:rsidRPr="00A6751A">
        <w:rPr>
          <w:szCs w:val="22"/>
        </w:rPr>
        <w:t>B</w:t>
      </w:r>
      <w:r w:rsidR="000B26A8">
        <w:rPr>
          <w:szCs w:val="22"/>
        </w:rPr>
        <w:t>y contrast, dead</w:t>
      </w:r>
      <w:r w:rsidRPr="00A6751A">
        <w:rPr>
          <w:szCs w:val="22"/>
        </w:rPr>
        <w:t xml:space="preserve"> code elimination of dead VFP, NEON, and Advanced SIMD instructions is supported. </w:t>
      </w:r>
    </w:p>
    <w:p w:rsidR="00FE66F5" w:rsidRPr="00A6751A" w:rsidRDefault="00FE66F5" w:rsidP="005734AF">
      <w:pPr>
        <w:spacing w:after="60"/>
        <w:jc w:val="both"/>
        <w:rPr>
          <w:szCs w:val="22"/>
        </w:rPr>
      </w:pPr>
      <w:r w:rsidRPr="00A6751A">
        <w:rPr>
          <w:szCs w:val="22"/>
        </w:rPr>
        <w:t>As for constant propagation, we conjecture that extending the support to the extended register files will not result in signif</w:t>
      </w:r>
      <w:r w:rsidR="00DB4C2A" w:rsidRPr="00A6751A">
        <w:rPr>
          <w:szCs w:val="22"/>
        </w:rPr>
        <w:t xml:space="preserve">icant additional optimizations, simply because there are very few compile-time constants to be found in those registers at program points where they can be exploited.  For that reason, we do not plan to extend the constant propagation to support the extended register files in the future. </w:t>
      </w:r>
    </w:p>
    <w:p w:rsidR="00FE66F5" w:rsidRDefault="00DB4C2A" w:rsidP="00C03C25">
      <w:pPr>
        <w:spacing w:after="60"/>
        <w:jc w:val="both"/>
        <w:rPr>
          <w:szCs w:val="22"/>
        </w:rPr>
      </w:pPr>
      <w:r w:rsidRPr="00A6751A">
        <w:rPr>
          <w:b/>
          <w:szCs w:val="22"/>
        </w:rPr>
        <w:t>Address producers</w:t>
      </w:r>
      <w:r w:rsidRPr="00A6751A">
        <w:rPr>
          <w:szCs w:val="22"/>
        </w:rPr>
        <w:t xml:space="preserve">: Absolute 32-bit addresses can be </w:t>
      </w:r>
      <w:r w:rsidRPr="0039784C">
        <w:rPr>
          <w:szCs w:val="22"/>
        </w:rPr>
        <w:t xml:space="preserve">produced </w:t>
      </w:r>
      <w:r w:rsidR="007811D1" w:rsidRPr="0039784C">
        <w:rPr>
          <w:szCs w:val="22"/>
        </w:rPr>
        <w:t xml:space="preserve">in ARM </w:t>
      </w:r>
      <w:r w:rsidR="006B4C3A" w:rsidRPr="0039784C">
        <w:rPr>
          <w:szCs w:val="22"/>
        </w:rPr>
        <w:t xml:space="preserve">or Thumb2 </w:t>
      </w:r>
      <w:r w:rsidR="007811D1" w:rsidRPr="0039784C">
        <w:rPr>
          <w:szCs w:val="22"/>
        </w:rPr>
        <w:t>code</w:t>
      </w:r>
      <w:r w:rsidR="007811D1" w:rsidRPr="00A6751A">
        <w:rPr>
          <w:szCs w:val="22"/>
        </w:rPr>
        <w:t xml:space="preserve"> </w:t>
      </w:r>
      <w:r w:rsidR="00B851C1">
        <w:rPr>
          <w:szCs w:val="22"/>
        </w:rPr>
        <w:t xml:space="preserve">(1) </w:t>
      </w:r>
      <w:r w:rsidRPr="00A6751A">
        <w:rPr>
          <w:szCs w:val="22"/>
        </w:rPr>
        <w:t xml:space="preserve">using PC-relative loads from data pools in the code section, </w:t>
      </w:r>
      <w:r w:rsidR="00B851C1">
        <w:rPr>
          <w:szCs w:val="22"/>
        </w:rPr>
        <w:t xml:space="preserve">(2) </w:t>
      </w:r>
      <w:r w:rsidRPr="00A6751A">
        <w:rPr>
          <w:szCs w:val="22"/>
        </w:rPr>
        <w:t xml:space="preserve">using PC-relative computations, and, since ARMv7, </w:t>
      </w:r>
      <w:r w:rsidR="00B851C1">
        <w:rPr>
          <w:szCs w:val="22"/>
        </w:rPr>
        <w:t xml:space="preserve">(3) </w:t>
      </w:r>
      <w:r w:rsidRPr="00A6751A">
        <w:rPr>
          <w:szCs w:val="22"/>
        </w:rPr>
        <w:t xml:space="preserve">using the combination of MOVW and MOVT instructions. </w:t>
      </w:r>
      <w:r w:rsidR="007811D1" w:rsidRPr="00A6751A">
        <w:rPr>
          <w:szCs w:val="22"/>
        </w:rPr>
        <w:t xml:space="preserve">During control flow graph </w:t>
      </w:r>
      <w:r w:rsidR="00D55B7A">
        <w:rPr>
          <w:szCs w:val="22"/>
        </w:rPr>
        <w:t xml:space="preserve">construction </w:t>
      </w:r>
      <w:r w:rsidR="007811D1" w:rsidRPr="00A6751A">
        <w:rPr>
          <w:szCs w:val="22"/>
        </w:rPr>
        <w:t>Diablo converts all three kinds of instruction sequences into so-called address producer instructions. When the graph is transformed into one</w:t>
      </w:r>
      <w:r w:rsidR="00C03C25" w:rsidRPr="00A6751A">
        <w:rPr>
          <w:szCs w:val="22"/>
        </w:rPr>
        <w:t xml:space="preserve"> instruction sequence, however,</w:t>
      </w:r>
      <w:r w:rsidR="007811D1" w:rsidRPr="00A6751A">
        <w:rPr>
          <w:szCs w:val="22"/>
        </w:rPr>
        <w:t xml:space="preserve"> no MOVW/MOVT </w:t>
      </w:r>
      <w:r w:rsidR="007C1EE7">
        <w:rPr>
          <w:szCs w:val="22"/>
        </w:rPr>
        <w:t xml:space="preserve">combinations are inserted yet. </w:t>
      </w:r>
      <w:r w:rsidR="007811D1" w:rsidRPr="00A6751A">
        <w:rPr>
          <w:szCs w:val="22"/>
        </w:rPr>
        <w:t xml:space="preserve">As such, the assembling of address producers now always favors code size over performance. </w:t>
      </w:r>
    </w:p>
    <w:p w:rsidR="007C1EE7" w:rsidRDefault="00D0492B" w:rsidP="00C03C25">
      <w:pPr>
        <w:spacing w:after="60"/>
        <w:jc w:val="both"/>
        <w:rPr>
          <w:szCs w:val="22"/>
        </w:rPr>
      </w:pPr>
      <w:r w:rsidRPr="00D0492B">
        <w:rPr>
          <w:b/>
          <w:szCs w:val="22"/>
        </w:rPr>
        <w:t>Pure Thumb-1 code</w:t>
      </w:r>
      <w:r>
        <w:rPr>
          <w:szCs w:val="22"/>
        </w:rPr>
        <w:t xml:space="preserve">: </w:t>
      </w:r>
      <w:r w:rsidR="006542A4">
        <w:rPr>
          <w:szCs w:val="22"/>
        </w:rPr>
        <w:t>Diablo does not provide pure Thumb-1 code support. Still, a lot of code is present that does support pure Thumb-1 code, and a lot of new code is already written (but not tested) to be capabl</w:t>
      </w:r>
      <w:r w:rsidR="00C1147E">
        <w:rPr>
          <w:szCs w:val="22"/>
        </w:rPr>
        <w:t>e to generate pure Thumb-1 code, to prepare for the hypothetical by unlike</w:t>
      </w:r>
      <w:r w:rsidR="006C2A05">
        <w:rPr>
          <w:szCs w:val="22"/>
        </w:rPr>
        <w:t>l</w:t>
      </w:r>
      <w:r w:rsidR="00C1147E">
        <w:rPr>
          <w:szCs w:val="22"/>
        </w:rPr>
        <w:t xml:space="preserve">y event that </w:t>
      </w:r>
      <w:r w:rsidR="007C1EE7">
        <w:rPr>
          <w:szCs w:val="22"/>
        </w:rPr>
        <w:t>the need would surface in the future to complete that support.</w:t>
      </w:r>
    </w:p>
    <w:p w:rsidR="00C1147E" w:rsidRDefault="006542A4" w:rsidP="00C03C25">
      <w:pPr>
        <w:spacing w:after="60"/>
        <w:jc w:val="both"/>
        <w:rPr>
          <w:szCs w:val="22"/>
        </w:rPr>
      </w:pPr>
      <w:r>
        <w:rPr>
          <w:szCs w:val="22"/>
        </w:rPr>
        <w:lastRenderedPageBreak/>
        <w:t>By default Diablo for ARM assumes it may generate Thumb-2 cod</w:t>
      </w:r>
      <w:r w:rsidR="00621BC9">
        <w:rPr>
          <w:szCs w:val="22"/>
        </w:rPr>
        <w:t>e. To indicate otherwise (</w:t>
      </w:r>
      <w:r>
        <w:rPr>
          <w:szCs w:val="22"/>
        </w:rPr>
        <w:t xml:space="preserve">to test the pure Thumb-1 code support), the </w:t>
      </w:r>
      <w:r w:rsidR="00087893">
        <w:rPr>
          <w:szCs w:val="22"/>
        </w:rPr>
        <w:t xml:space="preserve">command-line option </w:t>
      </w:r>
      <w:r w:rsidR="00621BC9" w:rsidRPr="00621BC9">
        <w:rPr>
          <w:rStyle w:val="VerbatimChar"/>
          <w:szCs w:val="22"/>
        </w:rPr>
        <w:t>--fullthumb2</w:t>
      </w:r>
      <w:r w:rsidR="00087893">
        <w:rPr>
          <w:szCs w:val="22"/>
        </w:rPr>
        <w:t xml:space="preserve"> can be specified.</w:t>
      </w:r>
    </w:p>
    <w:p w:rsidR="00D0492B" w:rsidRDefault="00C1147E" w:rsidP="00C03C25">
      <w:pPr>
        <w:spacing w:after="60"/>
        <w:jc w:val="both"/>
        <w:rPr>
          <w:szCs w:val="22"/>
        </w:rPr>
      </w:pPr>
      <w:r>
        <w:rPr>
          <w:szCs w:val="22"/>
        </w:rPr>
        <w:t xml:space="preserve">By default, Diablo will only generate Thumb-2 instructions when transforming other Thumb-2 code. If no such code is present in the binary or library being rewritten, Diablo will not insert it either. </w:t>
      </w:r>
      <w:r w:rsidR="00087893">
        <w:rPr>
          <w:szCs w:val="22"/>
        </w:rPr>
        <w:t xml:space="preserve"> </w:t>
      </w:r>
    </w:p>
    <w:p w:rsidR="00087893" w:rsidRPr="00790819" w:rsidRDefault="00087893" w:rsidP="00C03C25">
      <w:pPr>
        <w:spacing w:after="60"/>
        <w:jc w:val="both"/>
        <w:rPr>
          <w:szCs w:val="22"/>
        </w:rPr>
      </w:pPr>
      <w:r w:rsidRPr="00087893">
        <w:rPr>
          <w:b/>
          <w:szCs w:val="22"/>
        </w:rPr>
        <w:t xml:space="preserve">i486 </w:t>
      </w:r>
      <w:r>
        <w:rPr>
          <w:b/>
          <w:szCs w:val="22"/>
        </w:rPr>
        <w:t>code</w:t>
      </w:r>
      <w:r>
        <w:rPr>
          <w:szCs w:val="22"/>
        </w:rPr>
        <w:t>: Diablo does not support any x86 instruction set extensions beyond the basic i486 ISA. Furthermore, no 64-bit Intel or AMD ISAs are supported. Therefore all x86 cod</w:t>
      </w:r>
      <w:r w:rsidR="00C1147E">
        <w:rPr>
          <w:szCs w:val="22"/>
        </w:rPr>
        <w:t>e currently needs to be compiled</w:t>
      </w:r>
      <w:r>
        <w:rPr>
          <w:szCs w:val="22"/>
        </w:rPr>
        <w:t xml:space="preserve"> with the </w:t>
      </w:r>
      <w:r w:rsidRPr="00A6751A">
        <w:rPr>
          <w:rStyle w:val="VerbatimChar"/>
          <w:szCs w:val="22"/>
        </w:rPr>
        <w:t>-march=i486 -m32</w:t>
      </w:r>
      <w:r w:rsidRPr="00C1147E">
        <w:t xml:space="preserve"> </w:t>
      </w:r>
      <w:r w:rsidRPr="00087893">
        <w:t xml:space="preserve">options if </w:t>
      </w:r>
      <w:r w:rsidR="00C1147E">
        <w:t xml:space="preserve">later </w:t>
      </w:r>
      <w:r w:rsidRPr="00087893">
        <w:t xml:space="preserve">rewriting with Diablo is needed. </w:t>
      </w:r>
    </w:p>
    <w:p w:rsidR="001A5736" w:rsidRDefault="001A5736" w:rsidP="00551906">
      <w:pPr>
        <w:pStyle w:val="Heading2"/>
      </w:pPr>
      <w:bookmarkStart w:id="8" w:name="_Ref286860105"/>
      <w:bookmarkStart w:id="9" w:name="_Toc430081482"/>
      <w:r>
        <w:t>Support for dynamically linked binaries and libraries</w:t>
      </w:r>
      <w:bookmarkEnd w:id="8"/>
      <w:bookmarkEnd w:id="9"/>
    </w:p>
    <w:p w:rsidR="00C03C25" w:rsidRPr="00A6751A" w:rsidRDefault="00534B74" w:rsidP="00C1147E">
      <w:pPr>
        <w:spacing w:after="120"/>
        <w:jc w:val="both"/>
        <w:rPr>
          <w:szCs w:val="22"/>
        </w:rPr>
      </w:pPr>
      <w:r w:rsidRPr="00A6751A">
        <w:rPr>
          <w:szCs w:val="22"/>
        </w:rPr>
        <w:t xml:space="preserve">Today, </w:t>
      </w:r>
      <w:r w:rsidR="00830842">
        <w:rPr>
          <w:szCs w:val="22"/>
        </w:rPr>
        <w:t>Diablo</w:t>
      </w:r>
      <w:r w:rsidR="00C03C25" w:rsidRPr="00A6751A">
        <w:rPr>
          <w:szCs w:val="22"/>
        </w:rPr>
        <w:t xml:space="preserve"> also supports dynamically linked ELF binaries: for the supported compiler </w:t>
      </w:r>
      <w:r w:rsidR="0088392A">
        <w:rPr>
          <w:szCs w:val="22"/>
        </w:rPr>
        <w:t xml:space="preserve">and standard library </w:t>
      </w:r>
      <w:r w:rsidR="00C03C25" w:rsidRPr="00A6751A">
        <w:rPr>
          <w:szCs w:val="22"/>
        </w:rPr>
        <w:t>versions</w:t>
      </w:r>
      <w:r w:rsidR="0088392A">
        <w:rPr>
          <w:szCs w:val="22"/>
        </w:rPr>
        <w:t xml:space="preserve"> mentioned in Table 1</w:t>
      </w:r>
      <w:r w:rsidR="00C03C25" w:rsidRPr="00A6751A">
        <w:rPr>
          <w:szCs w:val="22"/>
        </w:rPr>
        <w:t>, all necessary relocations, symbols, section types, etc. are now supported.  The existing analyses, optimizations</w:t>
      </w:r>
      <w:r w:rsidR="00790819">
        <w:rPr>
          <w:szCs w:val="22"/>
        </w:rPr>
        <w:t>, o</w:t>
      </w:r>
      <w:r w:rsidR="00C03C25" w:rsidRPr="00A6751A">
        <w:rPr>
          <w:szCs w:val="22"/>
        </w:rPr>
        <w:t>bfuscations</w:t>
      </w:r>
      <w:r w:rsidR="00790819">
        <w:rPr>
          <w:szCs w:val="22"/>
        </w:rPr>
        <w:t xml:space="preserve"> and profiling</w:t>
      </w:r>
      <w:r w:rsidR="00C03C25" w:rsidRPr="00A6751A">
        <w:rPr>
          <w:szCs w:val="22"/>
        </w:rPr>
        <w:t xml:space="preserve"> all work on the </w:t>
      </w:r>
      <w:r w:rsidR="0088392A">
        <w:rPr>
          <w:szCs w:val="22"/>
        </w:rPr>
        <w:t xml:space="preserve">statically linked as well as on the </w:t>
      </w:r>
      <w:r w:rsidR="00C03C25" w:rsidRPr="00A6751A">
        <w:rPr>
          <w:szCs w:val="22"/>
        </w:rPr>
        <w:t>dynamically linked binaries.</w:t>
      </w:r>
      <w:r w:rsidR="00790819">
        <w:rPr>
          <w:szCs w:val="22"/>
        </w:rPr>
        <w:t xml:space="preserve"> This includes standard dynamically linked binar</w:t>
      </w:r>
      <w:r w:rsidR="004C31E7">
        <w:rPr>
          <w:szCs w:val="22"/>
        </w:rPr>
        <w:t>ies, as well as so-called PIE binaries</w:t>
      </w:r>
      <w:r w:rsidR="00790819">
        <w:rPr>
          <w:szCs w:val="22"/>
        </w:rPr>
        <w:t xml:space="preserve">. </w:t>
      </w:r>
    </w:p>
    <w:p w:rsidR="009C7069" w:rsidRPr="00D77F5D" w:rsidRDefault="00790819" w:rsidP="00F1247E">
      <w:pPr>
        <w:spacing w:after="120"/>
        <w:jc w:val="both"/>
        <w:rPr>
          <w:szCs w:val="22"/>
        </w:rPr>
      </w:pPr>
      <w:r>
        <w:rPr>
          <w:szCs w:val="22"/>
        </w:rPr>
        <w:t xml:space="preserve">Diablo </w:t>
      </w:r>
      <w:r w:rsidR="00484CCF">
        <w:rPr>
          <w:szCs w:val="22"/>
        </w:rPr>
        <w:t>supports statically and dynamically linked binaries and libraries, this includes PIE binaries.</w:t>
      </w:r>
    </w:p>
    <w:p w:rsidR="00790819" w:rsidRDefault="00790819" w:rsidP="009C7069">
      <w:pPr>
        <w:spacing w:before="240"/>
        <w:rPr>
          <w:b/>
          <w:szCs w:val="22"/>
          <w:u w:val="single"/>
        </w:rPr>
      </w:pPr>
      <w:r w:rsidRPr="00790819">
        <w:rPr>
          <w:b/>
          <w:szCs w:val="22"/>
          <w:u w:val="single"/>
        </w:rPr>
        <w:t>Known limitations</w:t>
      </w:r>
    </w:p>
    <w:p w:rsidR="00790819" w:rsidRPr="00790819" w:rsidRDefault="00790819" w:rsidP="00790819">
      <w:pPr>
        <w:spacing w:after="60"/>
        <w:jc w:val="both"/>
        <w:rPr>
          <w:szCs w:val="22"/>
        </w:rPr>
      </w:pPr>
      <w:r w:rsidRPr="00790819">
        <w:rPr>
          <w:b/>
          <w:szCs w:val="22"/>
        </w:rPr>
        <w:t>PIE binary OS support</w:t>
      </w:r>
      <w:r>
        <w:rPr>
          <w:szCs w:val="22"/>
        </w:rPr>
        <w:t xml:space="preserve">: </w:t>
      </w:r>
      <w:r w:rsidRPr="00790819">
        <w:rPr>
          <w:szCs w:val="22"/>
        </w:rPr>
        <w:t xml:space="preserve">On Linux and Android, </w:t>
      </w:r>
      <w:r>
        <w:rPr>
          <w:szCs w:val="22"/>
        </w:rPr>
        <w:t>the ASLR-capable loader is broken for PIE binaries. As a result, when ASLR is enabled,</w:t>
      </w:r>
      <w:r w:rsidR="00C1147E">
        <w:rPr>
          <w:szCs w:val="22"/>
        </w:rPr>
        <w:t xml:space="preserve"> the PIE binaries sometimes </w:t>
      </w:r>
      <w:r>
        <w:rPr>
          <w:szCs w:val="22"/>
        </w:rPr>
        <w:t xml:space="preserve">get loaded at addresses that for some reason (unknown to us) cause memory allocation problems once the applications are running. We have observed that in all cases in which this issue occurs with Diablo-rewritten binaries, it also occurs with the original binaries. As this is clearly the result of a kernel bug </w:t>
      </w:r>
      <w:r w:rsidR="005734AF">
        <w:rPr>
          <w:szCs w:val="22"/>
        </w:rPr>
        <w:t>unrelated to Diablo</w:t>
      </w:r>
      <w:r>
        <w:rPr>
          <w:szCs w:val="22"/>
        </w:rPr>
        <w:t xml:space="preserve">, we have not investigated this further. </w:t>
      </w:r>
    </w:p>
    <w:p w:rsidR="00216544" w:rsidRDefault="00216544" w:rsidP="0006505B">
      <w:pPr>
        <w:pStyle w:val="Heading2"/>
      </w:pPr>
      <w:bookmarkStart w:id="10" w:name="_Toc430081483"/>
      <w:r>
        <w:t>Support for profiling</w:t>
      </w:r>
      <w:bookmarkEnd w:id="10"/>
    </w:p>
    <w:p w:rsidR="0006505B" w:rsidRDefault="00FD5C30" w:rsidP="00FD5C30">
      <w:pPr>
        <w:spacing w:after="60"/>
        <w:jc w:val="both"/>
        <w:rPr>
          <w:szCs w:val="22"/>
        </w:rPr>
      </w:pPr>
      <w:r w:rsidRPr="00FD5C30">
        <w:rPr>
          <w:szCs w:val="22"/>
        </w:rPr>
        <w:t xml:space="preserve">The main </w:t>
      </w:r>
      <w:proofErr w:type="spellStart"/>
      <w:r>
        <w:rPr>
          <w:szCs w:val="22"/>
        </w:rPr>
        <w:t>diablo</w:t>
      </w:r>
      <w:proofErr w:type="spellEnd"/>
      <w:r>
        <w:rPr>
          <w:szCs w:val="22"/>
        </w:rPr>
        <w:t xml:space="preserve"> frontends </w:t>
      </w:r>
      <w:proofErr w:type="spellStart"/>
      <w:r w:rsidRPr="00FD5C30">
        <w:rPr>
          <w:rFonts w:ascii="Consolas" w:hAnsi="Consolas"/>
          <w:szCs w:val="22"/>
        </w:rPr>
        <w:t>diablo</w:t>
      </w:r>
      <w:proofErr w:type="spellEnd"/>
      <w:r w:rsidRPr="00FD5C30">
        <w:rPr>
          <w:rFonts w:ascii="Consolas" w:hAnsi="Consolas"/>
          <w:szCs w:val="22"/>
        </w:rPr>
        <w:t>-arm</w:t>
      </w:r>
      <w:r>
        <w:rPr>
          <w:szCs w:val="22"/>
        </w:rPr>
        <w:t xml:space="preserve"> and </w:t>
      </w:r>
      <w:r w:rsidRPr="00FD5C30">
        <w:rPr>
          <w:rFonts w:ascii="Consolas" w:hAnsi="Consolas"/>
          <w:szCs w:val="22"/>
        </w:rPr>
        <w:t>diablo-i386</w:t>
      </w:r>
      <w:r>
        <w:rPr>
          <w:szCs w:val="22"/>
        </w:rPr>
        <w:t xml:space="preserve"> can generate </w:t>
      </w:r>
      <w:r w:rsidR="00214CCB">
        <w:rPr>
          <w:szCs w:val="22"/>
        </w:rPr>
        <w:t xml:space="preserve">instrumented </w:t>
      </w:r>
      <w:r w:rsidR="0006505B">
        <w:rPr>
          <w:szCs w:val="22"/>
        </w:rPr>
        <w:t xml:space="preserve">self-profiling versions of the rewritten </w:t>
      </w:r>
      <w:r w:rsidR="00C1147E">
        <w:rPr>
          <w:szCs w:val="22"/>
        </w:rPr>
        <w:t xml:space="preserve">binaries and libraries. More precisely, the then generated </w:t>
      </w:r>
      <w:r w:rsidR="0006505B">
        <w:rPr>
          <w:szCs w:val="22"/>
        </w:rPr>
        <w:t xml:space="preserve">versions perform basic block profiling, of which the produced profiles can be read by Diablo to be used in profile-guided optimizations. </w:t>
      </w:r>
    </w:p>
    <w:p w:rsidR="0006505B" w:rsidRDefault="0006505B" w:rsidP="0006505B">
      <w:pPr>
        <w:spacing w:before="240"/>
        <w:rPr>
          <w:b/>
          <w:szCs w:val="22"/>
          <w:u w:val="single"/>
        </w:rPr>
      </w:pPr>
      <w:r w:rsidRPr="00790819">
        <w:rPr>
          <w:b/>
          <w:szCs w:val="22"/>
          <w:u w:val="single"/>
        </w:rPr>
        <w:t>Known limitations</w:t>
      </w:r>
    </w:p>
    <w:p w:rsidR="0006505B" w:rsidRDefault="00214CCB" w:rsidP="00FD5C30">
      <w:pPr>
        <w:spacing w:after="60"/>
        <w:jc w:val="both"/>
        <w:rPr>
          <w:szCs w:val="22"/>
        </w:rPr>
      </w:pPr>
      <w:r w:rsidRPr="00214CCB">
        <w:rPr>
          <w:szCs w:val="22"/>
        </w:rPr>
        <w:t xml:space="preserve">Instrumentation has only been tested on otherwise </w:t>
      </w:r>
      <w:proofErr w:type="spellStart"/>
      <w:r w:rsidRPr="00214CCB">
        <w:rPr>
          <w:szCs w:val="22"/>
        </w:rPr>
        <w:t>unoptimized</w:t>
      </w:r>
      <w:proofErr w:type="spellEnd"/>
      <w:r w:rsidRPr="00214CCB">
        <w:rPr>
          <w:szCs w:val="22"/>
        </w:rPr>
        <w:t xml:space="preserve"> or </w:t>
      </w:r>
      <w:proofErr w:type="spellStart"/>
      <w:r w:rsidRPr="00214CCB">
        <w:rPr>
          <w:szCs w:val="22"/>
        </w:rPr>
        <w:t>unobfuscated</w:t>
      </w:r>
      <w:proofErr w:type="spellEnd"/>
      <w:r w:rsidRPr="00214CCB">
        <w:rPr>
          <w:szCs w:val="22"/>
        </w:rPr>
        <w:t xml:space="preserve"> binaries, and libraries, i.e., when the aforementioned tools are invoked with the </w:t>
      </w:r>
      <w:r w:rsidRPr="00214CCB">
        <w:rPr>
          <w:rFonts w:ascii="Consolas" w:hAnsi="Consolas"/>
          <w:szCs w:val="22"/>
        </w:rPr>
        <w:t xml:space="preserve">-Z </w:t>
      </w:r>
      <w:r w:rsidRPr="00214CCB">
        <w:rPr>
          <w:szCs w:val="22"/>
        </w:rPr>
        <w:t xml:space="preserve">flag. </w:t>
      </w:r>
      <w:r w:rsidR="00C1147E">
        <w:rPr>
          <w:szCs w:val="22"/>
        </w:rPr>
        <w:t>On optimized or obfuscated binaries, the instrumentation does not work completely correctly.</w:t>
      </w:r>
    </w:p>
    <w:p w:rsidR="00A87821" w:rsidRDefault="00A87821" w:rsidP="00A87821">
      <w:pPr>
        <w:pStyle w:val="Heading2"/>
      </w:pPr>
      <w:bookmarkStart w:id="11" w:name="_Ref430076910"/>
      <w:bookmarkStart w:id="12" w:name="_Toc430081484"/>
      <w:r>
        <w:t>Support for the Android source tree (AOSP)</w:t>
      </w:r>
      <w:bookmarkEnd w:id="11"/>
      <w:bookmarkEnd w:id="12"/>
    </w:p>
    <w:p w:rsidR="00A87821" w:rsidRDefault="00A87821" w:rsidP="00A87821">
      <w:pPr>
        <w:jc w:val="both"/>
      </w:pPr>
      <w:r>
        <w:t xml:space="preserve">For now, Diablo has only been tested on Android 4.3 Jelly Bean, patched for an i.MX6 Sabre Lite development board. Other AOSP versions may or may not be supported. In order to be able to generate Diablo-compatible Android binaries and libraries, the vanilla AOSP sources have been patched. </w:t>
      </w:r>
    </w:p>
    <w:p w:rsidR="00820022" w:rsidRDefault="00027770" w:rsidP="00A87821">
      <w:pPr>
        <w:jc w:val="both"/>
      </w:pPr>
      <w:r>
        <w:t xml:space="preserve">The available patches are listed in the table below, in which the required patches are marked in </w:t>
      </w:r>
      <w:r>
        <w:rPr>
          <w:b/>
        </w:rPr>
        <w:t>bold</w:t>
      </w:r>
      <w:r w:rsidR="00820022">
        <w:t xml:space="preserve">. These patches are </w:t>
      </w:r>
      <w:r w:rsidR="000E38B1">
        <w:t>available</w:t>
      </w:r>
      <w:r w:rsidR="00820022">
        <w:t xml:space="preserve"> in a separate </w:t>
      </w:r>
      <w:proofErr w:type="spellStart"/>
      <w:r w:rsidR="00820022">
        <w:t>tarball</w:t>
      </w:r>
      <w:proofErr w:type="spellEnd"/>
      <w:r w:rsidR="00820022">
        <w:t xml:space="preserve">, next to the one containing the Diablo source code. They can be applied to an AOSP source tree by </w:t>
      </w:r>
      <w:r w:rsidR="000E38B1">
        <w:t>issuing</w:t>
      </w:r>
      <w:r w:rsidR="00820022">
        <w:t xml:space="preserve"> the following command, assuming the current directory is the root of the AOSP tree:</w:t>
      </w:r>
    </w:p>
    <w:p w:rsidR="00820022" w:rsidRDefault="00820022" w:rsidP="00820022">
      <w:pPr>
        <w:pStyle w:val="Codefragment"/>
        <w:ind w:firstLine="720"/>
      </w:pPr>
      <w:r>
        <w:t>patch –p1 &lt; &lt;path to patch file&gt;</w:t>
      </w:r>
    </w:p>
    <w:p w:rsidR="00027770" w:rsidRDefault="00A51C8D" w:rsidP="00A87821">
      <w:pPr>
        <w:jc w:val="both"/>
      </w:pPr>
      <w:r>
        <w:t xml:space="preserve">Details on how to build the AOSP source tree with a Diablo-compatible tool chain can be found in section </w:t>
      </w:r>
      <w:r>
        <w:fldChar w:fldCharType="begin"/>
      </w:r>
      <w:r>
        <w:instrText xml:space="preserve"> REF _Ref430076834 \r \h </w:instrText>
      </w:r>
      <w:r>
        <w:fldChar w:fldCharType="separate"/>
      </w:r>
      <w:r w:rsidR="00AF7E85">
        <w:t>2.3</w:t>
      </w:r>
      <w:r>
        <w:fldChar w:fldCharType="end"/>
      </w:r>
      <w:r>
        <w:t>.</w:t>
      </w:r>
    </w:p>
    <w:p w:rsidR="00A51C8D" w:rsidRDefault="00A51C8D" w:rsidP="00A87821">
      <w:pPr>
        <w:jc w:val="both"/>
      </w:pPr>
    </w:p>
    <w:p w:rsidR="000E38B1" w:rsidRDefault="000E38B1" w:rsidP="00A87821">
      <w:pPr>
        <w:jc w:val="both"/>
      </w:pPr>
    </w:p>
    <w:p w:rsidR="000E38B1" w:rsidRPr="00027770" w:rsidRDefault="000E38B1" w:rsidP="00A87821">
      <w:pPr>
        <w:jc w:val="both"/>
      </w:pPr>
    </w:p>
    <w:p w:rsidR="00426197" w:rsidRDefault="00426197" w:rsidP="00426197">
      <w:pPr>
        <w:pStyle w:val="Caption"/>
      </w:pPr>
      <w:bookmarkStart w:id="13" w:name="_Ref430077206"/>
      <w:r>
        <w:lastRenderedPageBreak/>
        <w:t xml:space="preserve">Table </w:t>
      </w:r>
      <w:r w:rsidR="00ED5018">
        <w:fldChar w:fldCharType="begin"/>
      </w:r>
      <w:r w:rsidR="00ED5018">
        <w:instrText xml:space="preserve"> SEQ Table \* ARABIC </w:instrText>
      </w:r>
      <w:r w:rsidR="00ED5018">
        <w:fldChar w:fldCharType="separate"/>
      </w:r>
      <w:r w:rsidR="00AF7E85">
        <w:rPr>
          <w:noProof/>
        </w:rPr>
        <w:t>3</w:t>
      </w:r>
      <w:r w:rsidR="00ED5018">
        <w:rPr>
          <w:noProof/>
        </w:rPr>
        <w:fldChar w:fldCharType="end"/>
      </w:r>
      <w:bookmarkEnd w:id="13"/>
      <w:r>
        <w:t>: Diablo-readying patches to the AOSP source tree</w:t>
      </w:r>
    </w:p>
    <w:tbl>
      <w:tblPr>
        <w:tblStyle w:val="LightList-Accent3"/>
        <w:tblW w:w="0" w:type="auto"/>
        <w:tblLook w:val="04A0" w:firstRow="1" w:lastRow="0" w:firstColumn="1" w:lastColumn="0" w:noHBand="0" w:noVBand="1"/>
      </w:tblPr>
      <w:tblGrid>
        <w:gridCol w:w="3794"/>
        <w:gridCol w:w="5411"/>
      </w:tblGrid>
      <w:tr w:rsidR="00A87821" w:rsidTr="0002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87821" w:rsidRDefault="00A87821" w:rsidP="00A87821">
            <w:pPr>
              <w:jc w:val="both"/>
            </w:pPr>
            <w:r>
              <w:t>Patch file name</w:t>
            </w:r>
          </w:p>
        </w:tc>
        <w:tc>
          <w:tcPr>
            <w:tcW w:w="5411" w:type="dxa"/>
          </w:tcPr>
          <w:p w:rsidR="00A87821" w:rsidRDefault="00A87821" w:rsidP="00A87821">
            <w:pPr>
              <w:jc w:val="both"/>
              <w:cnfStyle w:val="100000000000" w:firstRow="1" w:lastRow="0" w:firstColumn="0" w:lastColumn="0" w:oddVBand="0" w:evenVBand="0" w:oddHBand="0" w:evenHBand="0" w:firstRowFirstColumn="0" w:firstRowLastColumn="0" w:lastRowFirstColumn="0" w:lastRowLastColumn="0"/>
            </w:pPr>
            <w:r>
              <w:t>Description</w:t>
            </w:r>
          </w:p>
        </w:tc>
      </w:tr>
      <w:tr w:rsidR="00A87821" w:rsidTr="000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87821" w:rsidRPr="00027770" w:rsidRDefault="00027770" w:rsidP="00A87821">
            <w:pPr>
              <w:jc w:val="both"/>
              <w:rPr>
                <w:rFonts w:ascii="Consolas" w:hAnsi="Consolas" w:cs="Consolas"/>
              </w:rPr>
            </w:pPr>
            <w:r w:rsidRPr="00027770">
              <w:rPr>
                <w:rFonts w:ascii="Consolas" w:hAnsi="Consolas" w:cs="Consolas"/>
              </w:rPr>
              <w:t>aosp</w:t>
            </w:r>
            <w:r w:rsidR="00A87821" w:rsidRPr="00027770">
              <w:rPr>
                <w:rFonts w:ascii="Consolas" w:hAnsi="Consolas" w:cs="Consolas"/>
              </w:rPr>
              <w:t>-4.3_toolchain.patch</w:t>
            </w:r>
          </w:p>
        </w:tc>
        <w:tc>
          <w:tcPr>
            <w:tcW w:w="5411" w:type="dxa"/>
          </w:tcPr>
          <w:p w:rsidR="00A87821" w:rsidRDefault="00027770" w:rsidP="00027770">
            <w:pPr>
              <w:jc w:val="both"/>
              <w:cnfStyle w:val="000000100000" w:firstRow="0" w:lastRow="0" w:firstColumn="0" w:lastColumn="0" w:oddVBand="0" w:evenVBand="0" w:oddHBand="1" w:evenHBand="0" w:firstRowFirstColumn="0" w:firstRowLastColumn="0" w:lastRowFirstColumn="0" w:lastRowLastColumn="0"/>
            </w:pPr>
            <w:r>
              <w:t xml:space="preserve">This patch is always required if a Diablo-compatible </w:t>
            </w:r>
            <w:proofErr w:type="spellStart"/>
            <w:r>
              <w:t>toolchain</w:t>
            </w:r>
            <w:proofErr w:type="spellEnd"/>
            <w:r>
              <w:t xml:space="preserve"> is used to build the AOSP source tree.</w:t>
            </w:r>
            <w:r w:rsidR="000E38B1">
              <w:t xml:space="preserve"> This patch removes -</w:t>
            </w:r>
            <w:proofErr w:type="spellStart"/>
            <w:r w:rsidR="000E38B1">
              <w:t>werror</w:t>
            </w:r>
            <w:proofErr w:type="spellEnd"/>
            <w:r w:rsidR="000E38B1">
              <w:t xml:space="preserve"> to avoid that the compiler aborts on unused parameter warnings that are introduced with our other patches. </w:t>
            </w:r>
          </w:p>
        </w:tc>
      </w:tr>
      <w:tr w:rsidR="00A87821" w:rsidTr="00027770">
        <w:tc>
          <w:tcPr>
            <w:cnfStyle w:val="001000000000" w:firstRow="0" w:lastRow="0" w:firstColumn="1" w:lastColumn="0" w:oddVBand="0" w:evenVBand="0" w:oddHBand="0" w:evenHBand="0" w:firstRowFirstColumn="0" w:firstRowLastColumn="0" w:lastRowFirstColumn="0" w:lastRowLastColumn="0"/>
            <w:tcW w:w="3794" w:type="dxa"/>
          </w:tcPr>
          <w:p w:rsidR="00A87821" w:rsidRPr="00027770" w:rsidRDefault="00027770" w:rsidP="00A87821">
            <w:pPr>
              <w:jc w:val="both"/>
              <w:rPr>
                <w:rFonts w:ascii="Consolas" w:hAnsi="Consolas" w:cs="Consolas"/>
              </w:rPr>
            </w:pPr>
            <w:r w:rsidRPr="00027770">
              <w:rPr>
                <w:rFonts w:ascii="Consolas" w:hAnsi="Consolas" w:cs="Consolas"/>
              </w:rPr>
              <w:t>aosp</w:t>
            </w:r>
            <w:r w:rsidR="00A87821" w:rsidRPr="00027770">
              <w:rPr>
                <w:rFonts w:ascii="Consolas" w:hAnsi="Consolas" w:cs="Consolas"/>
              </w:rPr>
              <w:t>-4.3_diablo.patch</w:t>
            </w:r>
          </w:p>
        </w:tc>
        <w:tc>
          <w:tcPr>
            <w:tcW w:w="5411" w:type="dxa"/>
          </w:tcPr>
          <w:p w:rsidR="00027770" w:rsidRDefault="00027770" w:rsidP="00027770">
            <w:pPr>
              <w:jc w:val="both"/>
              <w:cnfStyle w:val="000000000000" w:firstRow="0" w:lastRow="0" w:firstColumn="0" w:lastColumn="0" w:oddVBand="0" w:evenVBand="0" w:oddHBand="0" w:evenHBand="0" w:firstRowFirstColumn="0" w:firstRowLastColumn="0" w:lastRowFirstColumn="0" w:lastRowLastColumn="0"/>
            </w:pPr>
            <w:r>
              <w:t>This patch is always required if the Android binaries or libraries are to be rewritten by Diablo. It ensures that:</w:t>
            </w:r>
          </w:p>
          <w:p w:rsidR="00A87821" w:rsidRDefault="00027770" w:rsidP="00027770">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pPr>
            <w:r>
              <w:t>map files are generated;</w:t>
            </w:r>
          </w:p>
          <w:p w:rsidR="00027770" w:rsidRDefault="00027770" w:rsidP="00027770">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pPr>
            <w:r>
              <w:t>the BFD linker is used (and not the Android-default gold linker);</w:t>
            </w:r>
          </w:p>
          <w:p w:rsidR="00027770" w:rsidRDefault="00027770" w:rsidP="00027770">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pPr>
            <w:r>
              <w:t>the correct compiler/linker flags are used, so the resulting binary is compatible with Diablo;</w:t>
            </w:r>
          </w:p>
          <w:p w:rsidR="00027770" w:rsidRDefault="00027770" w:rsidP="00027770">
            <w:pPr>
              <w:pStyle w:val="ListParagraph"/>
              <w:numPr>
                <w:ilvl w:val="0"/>
                <w:numId w:val="47"/>
              </w:numPr>
              <w:jc w:val="both"/>
              <w:cnfStyle w:val="000000000000" w:firstRow="0" w:lastRow="0" w:firstColumn="0" w:lastColumn="0" w:oddVBand="0" w:evenVBand="0" w:oddHBand="0" w:evenHBand="0" w:firstRowFirstColumn="0" w:firstRowLastColumn="0" w:lastRowFirstColumn="0" w:lastRowLastColumn="0"/>
            </w:pPr>
            <w:r>
              <w:t>no gold-specific linker flags are used.</w:t>
            </w:r>
          </w:p>
        </w:tc>
      </w:tr>
      <w:tr w:rsidR="00A87821" w:rsidTr="000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87821" w:rsidRPr="00027770" w:rsidRDefault="00027770" w:rsidP="00A87821">
            <w:pPr>
              <w:jc w:val="both"/>
              <w:rPr>
                <w:rFonts w:ascii="Consolas" w:hAnsi="Consolas" w:cs="Consolas"/>
                <w:b w:val="0"/>
              </w:rPr>
            </w:pPr>
            <w:r w:rsidRPr="00027770">
              <w:rPr>
                <w:rFonts w:ascii="Consolas" w:hAnsi="Consolas" w:cs="Consolas"/>
                <w:b w:val="0"/>
              </w:rPr>
              <w:t>aosp</w:t>
            </w:r>
            <w:r w:rsidR="00A87821" w:rsidRPr="00027770">
              <w:rPr>
                <w:rFonts w:ascii="Consolas" w:hAnsi="Consolas" w:cs="Consolas"/>
                <w:b w:val="0"/>
              </w:rPr>
              <w:t>-4.3_libvideoeditor.patch</w:t>
            </w:r>
          </w:p>
        </w:tc>
        <w:tc>
          <w:tcPr>
            <w:tcW w:w="5411" w:type="dxa"/>
          </w:tcPr>
          <w:p w:rsidR="00A87821" w:rsidRDefault="00027770" w:rsidP="00A87821">
            <w:pPr>
              <w:jc w:val="both"/>
              <w:cnfStyle w:val="000000100000" w:firstRow="0" w:lastRow="0" w:firstColumn="0" w:lastColumn="0" w:oddVBand="0" w:evenVBand="0" w:oddHBand="1" w:evenHBand="0" w:firstRowFirstColumn="0" w:firstRowLastColumn="0" w:lastRowFirstColumn="0" w:lastRowLastColumn="0"/>
            </w:pPr>
            <w:r>
              <w:t xml:space="preserve">This patch is required only if the </w:t>
            </w:r>
            <w:proofErr w:type="spellStart"/>
            <w:r>
              <w:t>libvideoeditor</w:t>
            </w:r>
            <w:proofErr w:type="spellEnd"/>
            <w:r>
              <w:t xml:space="preserve"> library is to be rewritten by Diablo.</w:t>
            </w:r>
          </w:p>
        </w:tc>
      </w:tr>
      <w:tr w:rsidR="00A87821" w:rsidTr="00027770">
        <w:tc>
          <w:tcPr>
            <w:cnfStyle w:val="001000000000" w:firstRow="0" w:lastRow="0" w:firstColumn="1" w:lastColumn="0" w:oddVBand="0" w:evenVBand="0" w:oddHBand="0" w:evenHBand="0" w:firstRowFirstColumn="0" w:firstRowLastColumn="0" w:lastRowFirstColumn="0" w:lastRowLastColumn="0"/>
            <w:tcW w:w="3794" w:type="dxa"/>
          </w:tcPr>
          <w:p w:rsidR="00A87821" w:rsidRPr="00027770" w:rsidRDefault="00027770" w:rsidP="00A87821">
            <w:pPr>
              <w:jc w:val="both"/>
              <w:rPr>
                <w:rFonts w:ascii="Consolas" w:hAnsi="Consolas" w:cs="Consolas"/>
                <w:b w:val="0"/>
              </w:rPr>
            </w:pPr>
            <w:r w:rsidRPr="00027770">
              <w:rPr>
                <w:rFonts w:ascii="Consolas" w:hAnsi="Consolas" w:cs="Consolas"/>
                <w:b w:val="0"/>
              </w:rPr>
              <w:t>aosp</w:t>
            </w:r>
            <w:r w:rsidR="00A87821" w:rsidRPr="00027770">
              <w:rPr>
                <w:rFonts w:ascii="Consolas" w:hAnsi="Consolas" w:cs="Consolas"/>
                <w:b w:val="0"/>
              </w:rPr>
              <w:t>-4.3_openssl.patch</w:t>
            </w:r>
          </w:p>
        </w:tc>
        <w:tc>
          <w:tcPr>
            <w:tcW w:w="5411" w:type="dxa"/>
          </w:tcPr>
          <w:p w:rsidR="00A87821" w:rsidRDefault="00027770" w:rsidP="00A87821">
            <w:pPr>
              <w:jc w:val="both"/>
              <w:cnfStyle w:val="000000000000" w:firstRow="0" w:lastRow="0" w:firstColumn="0" w:lastColumn="0" w:oddVBand="0" w:evenVBand="0" w:oddHBand="0" w:evenHBand="0" w:firstRowFirstColumn="0" w:firstRowLastColumn="0" w:lastRowFirstColumn="0" w:lastRowLastColumn="0"/>
            </w:pPr>
            <w:r>
              <w:t xml:space="preserve">This patch is required only if the </w:t>
            </w:r>
            <w:proofErr w:type="spellStart"/>
            <w:r>
              <w:t>openssl</w:t>
            </w:r>
            <w:proofErr w:type="spellEnd"/>
            <w:r>
              <w:t xml:space="preserve"> library is to be rewritten by Diablo.</w:t>
            </w:r>
          </w:p>
        </w:tc>
      </w:tr>
      <w:tr w:rsidR="00356AB0" w:rsidTr="0002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356AB0" w:rsidRPr="00027770" w:rsidRDefault="00820022" w:rsidP="00A87821">
            <w:pPr>
              <w:jc w:val="both"/>
              <w:rPr>
                <w:rFonts w:ascii="Consolas" w:hAnsi="Consolas" w:cs="Consolas"/>
                <w:b w:val="0"/>
              </w:rPr>
            </w:pPr>
            <w:r>
              <w:rPr>
                <w:rFonts w:ascii="Consolas" w:hAnsi="Consolas" w:cs="Consolas"/>
                <w:b w:val="0"/>
              </w:rPr>
              <w:t>aosp</w:t>
            </w:r>
            <w:r w:rsidR="00356AB0">
              <w:rPr>
                <w:rFonts w:ascii="Consolas" w:hAnsi="Consolas" w:cs="Consolas"/>
                <w:b w:val="0"/>
              </w:rPr>
              <w:t>-4.3_libstagefright.patch</w:t>
            </w:r>
          </w:p>
        </w:tc>
        <w:tc>
          <w:tcPr>
            <w:tcW w:w="5411" w:type="dxa"/>
          </w:tcPr>
          <w:p w:rsidR="00356AB0" w:rsidRDefault="00356AB0" w:rsidP="00A87821">
            <w:pPr>
              <w:jc w:val="both"/>
              <w:cnfStyle w:val="000000100000" w:firstRow="0" w:lastRow="0" w:firstColumn="0" w:lastColumn="0" w:oddVBand="0" w:evenVBand="0" w:oddHBand="1" w:evenHBand="0" w:firstRowFirstColumn="0" w:firstRowLastColumn="0" w:lastRowFirstColumn="0" w:lastRowLastColumn="0"/>
            </w:pPr>
            <w:r>
              <w:t xml:space="preserve">This patch is required only if the </w:t>
            </w:r>
            <w:proofErr w:type="spellStart"/>
            <w:r>
              <w:t>libstagefright</w:t>
            </w:r>
            <w:proofErr w:type="spellEnd"/>
            <w:r>
              <w:t xml:space="preserve"> library is to be rewritten by Diablo.</w:t>
            </w:r>
          </w:p>
        </w:tc>
      </w:tr>
    </w:tbl>
    <w:p w:rsidR="00A87821" w:rsidRDefault="00A87821" w:rsidP="00A87821">
      <w:pPr>
        <w:jc w:val="both"/>
      </w:pPr>
    </w:p>
    <w:p w:rsidR="000E38B1" w:rsidRDefault="000E38B1" w:rsidP="00A87821">
      <w:pPr>
        <w:jc w:val="both"/>
      </w:pPr>
      <w:r w:rsidRPr="000E38B1">
        <w:t xml:space="preserve">The latter three patches </w:t>
      </w:r>
      <w:r>
        <w:t>update some inline assembly code in which instructions are encoded as data (e.g., the assembly code contained .word 0x</w:t>
      </w:r>
      <w:r w:rsidRPr="000E38B1">
        <w:t>e3a01000</w:t>
      </w:r>
      <w:r>
        <w:t xml:space="preserve"> instead of the mnemonic </w:t>
      </w:r>
      <w:proofErr w:type="spellStart"/>
      <w:r>
        <w:t>mov</w:t>
      </w:r>
      <w:proofErr w:type="spellEnd"/>
      <w:r>
        <w:t xml:space="preserve"> r1, #0). On top, some PIC code patterns are adapted that Diablo cannot handle yet. </w:t>
      </w:r>
    </w:p>
    <w:p w:rsidR="000E38B1" w:rsidRPr="000E38B1" w:rsidRDefault="000E38B1" w:rsidP="00A87821">
      <w:pPr>
        <w:jc w:val="both"/>
      </w:pPr>
    </w:p>
    <w:p w:rsidR="00A51C8D" w:rsidRPr="00820022" w:rsidRDefault="00820022" w:rsidP="00A87821">
      <w:pPr>
        <w:jc w:val="both"/>
      </w:pPr>
      <w:r>
        <w:rPr>
          <w:b/>
        </w:rPr>
        <w:t>Warning</w:t>
      </w:r>
      <w:r>
        <w:t xml:space="preserve">: it can happen that some library needs (additional) patching if a modified version of the AOSP is used, which is especially the case for parts written in assembly language. Also not all libraries get through Diablo yet, so the above list of patches </w:t>
      </w:r>
      <w:r w:rsidR="008E25D7">
        <w:t>may</w:t>
      </w:r>
      <w:r>
        <w:t xml:space="preserve"> be expanded in the future. </w:t>
      </w:r>
    </w:p>
    <w:p w:rsidR="001A5736" w:rsidRPr="001A5736" w:rsidRDefault="00E90159" w:rsidP="00AF2C0E">
      <w:pPr>
        <w:pStyle w:val="Heading1"/>
      </w:pPr>
      <w:bookmarkStart w:id="14" w:name="_Toc430081485"/>
      <w:r>
        <w:t>Manual</w:t>
      </w:r>
      <w:r w:rsidR="00E86F98">
        <w:t xml:space="preserve"> of Diablo-Ready Tool Chains and Diablo Tools</w:t>
      </w:r>
      <w:bookmarkEnd w:id="14"/>
    </w:p>
    <w:p w:rsidR="001C6FCD" w:rsidRDefault="00EE2C0A" w:rsidP="00551906">
      <w:pPr>
        <w:pStyle w:val="Heading2"/>
      </w:pPr>
      <w:bookmarkStart w:id="15" w:name="_Toc430081486"/>
      <w:r>
        <w:t>Installation of Diablo compatible tool chains</w:t>
      </w:r>
      <w:bookmarkEnd w:id="15"/>
    </w:p>
    <w:p w:rsidR="00EE2C0A" w:rsidRPr="00A6751A" w:rsidRDefault="00EF5D93" w:rsidP="00AF52D9">
      <w:pPr>
        <w:spacing w:after="60"/>
        <w:jc w:val="both"/>
        <w:rPr>
          <w:szCs w:val="22"/>
        </w:rPr>
      </w:pPr>
      <w:r w:rsidRPr="00A6751A">
        <w:rPr>
          <w:szCs w:val="22"/>
        </w:rPr>
        <w:t xml:space="preserve">All of the </w:t>
      </w:r>
      <w:r w:rsidR="00525C6C" w:rsidRPr="00A6751A">
        <w:rPr>
          <w:szCs w:val="22"/>
        </w:rPr>
        <w:t xml:space="preserve">Diablo-compatible </w:t>
      </w:r>
      <w:r w:rsidRPr="00A6751A">
        <w:rPr>
          <w:szCs w:val="22"/>
        </w:rPr>
        <w:t>to</w:t>
      </w:r>
      <w:r w:rsidR="00525C6C" w:rsidRPr="00A6751A">
        <w:rPr>
          <w:szCs w:val="22"/>
        </w:rPr>
        <w:t>ol chain components mentioned in S</w:t>
      </w:r>
      <w:r w:rsidRPr="00A6751A">
        <w:rPr>
          <w:szCs w:val="22"/>
        </w:rPr>
        <w:t xml:space="preserve">ection </w:t>
      </w:r>
      <w:r w:rsidR="00A51A7F">
        <w:rPr>
          <w:szCs w:val="22"/>
        </w:rPr>
        <w:t>1</w:t>
      </w:r>
      <w:r w:rsidR="00525C6C" w:rsidRPr="00A6751A">
        <w:rPr>
          <w:szCs w:val="22"/>
        </w:rPr>
        <w:t xml:space="preserve">.1 </w:t>
      </w:r>
      <w:r w:rsidR="00EE2C0A" w:rsidRPr="00A6751A">
        <w:rPr>
          <w:szCs w:val="22"/>
        </w:rPr>
        <w:t xml:space="preserve">can be downloaded, patched and installed automatically </w:t>
      </w:r>
      <w:r w:rsidR="00525C6C" w:rsidRPr="00A6751A">
        <w:rPr>
          <w:szCs w:val="22"/>
        </w:rPr>
        <w:t xml:space="preserve">on a Linux host using the scripts, configuration and other files in the </w:t>
      </w:r>
      <w:proofErr w:type="spellStart"/>
      <w:r w:rsidR="00525C6C" w:rsidRPr="009A7B02">
        <w:rPr>
          <w:rFonts w:ascii="Consolas" w:hAnsi="Consolas"/>
          <w:szCs w:val="22"/>
        </w:rPr>
        <w:t>diablo-toolchains</w:t>
      </w:r>
      <w:proofErr w:type="spellEnd"/>
      <w:r w:rsidR="00525C6C" w:rsidRPr="00A6751A">
        <w:rPr>
          <w:rFonts w:ascii="Courier New" w:hAnsi="Courier New" w:cs="Courier New"/>
          <w:szCs w:val="22"/>
        </w:rPr>
        <w:t xml:space="preserve"> </w:t>
      </w:r>
      <w:r w:rsidR="00A51A7F">
        <w:rPr>
          <w:szCs w:val="22"/>
        </w:rPr>
        <w:t>repository</w:t>
      </w:r>
      <w:r w:rsidR="00525C6C" w:rsidRPr="00A6751A">
        <w:rPr>
          <w:szCs w:val="22"/>
        </w:rPr>
        <w:t xml:space="preserve">. </w:t>
      </w:r>
      <w:r w:rsidR="00A51A7F">
        <w:rPr>
          <w:szCs w:val="22"/>
        </w:rPr>
        <w:t>T</w:t>
      </w:r>
      <w:r w:rsidR="00525C6C" w:rsidRPr="00A6751A">
        <w:rPr>
          <w:szCs w:val="22"/>
        </w:rPr>
        <w:t xml:space="preserve">he main script to be used is </w:t>
      </w:r>
      <w:r w:rsidR="00525C6C" w:rsidRPr="009A7B02">
        <w:rPr>
          <w:rFonts w:ascii="Consolas" w:hAnsi="Consolas"/>
          <w:szCs w:val="22"/>
        </w:rPr>
        <w:t>build.sh</w:t>
      </w:r>
      <w:r w:rsidR="00525C6C" w:rsidRPr="00A6751A">
        <w:rPr>
          <w:szCs w:val="22"/>
        </w:rPr>
        <w:t xml:space="preserve">. </w:t>
      </w:r>
    </w:p>
    <w:p w:rsidR="00525C6C" w:rsidRPr="00A6751A" w:rsidRDefault="00525C6C" w:rsidP="00AF52D9">
      <w:pPr>
        <w:spacing w:after="60"/>
        <w:jc w:val="both"/>
        <w:rPr>
          <w:szCs w:val="22"/>
        </w:rPr>
      </w:pPr>
      <w:r w:rsidRPr="00A6751A">
        <w:rPr>
          <w:szCs w:val="22"/>
        </w:rPr>
        <w:t>It is important to note that when building a LLVM tool</w:t>
      </w:r>
      <w:r w:rsidR="00C12D20">
        <w:rPr>
          <w:szCs w:val="22"/>
        </w:rPr>
        <w:t xml:space="preserve"> </w:t>
      </w:r>
      <w:r w:rsidRPr="00A6751A">
        <w:rPr>
          <w:szCs w:val="22"/>
        </w:rPr>
        <w:t>chain the result will only use LLVM/clang to compile. Assembling and li</w:t>
      </w:r>
      <w:r w:rsidR="00C12D20">
        <w:rPr>
          <w:szCs w:val="22"/>
        </w:rPr>
        <w:t>nking will still require a GCC/</w:t>
      </w:r>
      <w:proofErr w:type="spellStart"/>
      <w:r w:rsidR="00C12D20">
        <w:rPr>
          <w:szCs w:val="22"/>
        </w:rPr>
        <w:t>b</w:t>
      </w:r>
      <w:r w:rsidRPr="00A6751A">
        <w:rPr>
          <w:szCs w:val="22"/>
        </w:rPr>
        <w:t>inutils</w:t>
      </w:r>
      <w:proofErr w:type="spellEnd"/>
      <w:r w:rsidRPr="00A6751A">
        <w:rPr>
          <w:szCs w:val="22"/>
        </w:rPr>
        <w:t xml:space="preserve"> tool</w:t>
      </w:r>
      <w:r w:rsidR="00C12D20">
        <w:rPr>
          <w:szCs w:val="22"/>
        </w:rPr>
        <w:t xml:space="preserve"> </w:t>
      </w:r>
      <w:r w:rsidRPr="00A6751A">
        <w:rPr>
          <w:szCs w:val="22"/>
        </w:rPr>
        <w:t xml:space="preserve">chain built with this script. However, the script does make the necessary fixes in order for the resulting clang compiler to invoke the </w:t>
      </w:r>
      <w:proofErr w:type="spellStart"/>
      <w:r w:rsidRPr="00A6751A">
        <w:rPr>
          <w:szCs w:val="22"/>
        </w:rPr>
        <w:t>binutils</w:t>
      </w:r>
      <w:proofErr w:type="spellEnd"/>
      <w:r w:rsidRPr="00A6751A">
        <w:rPr>
          <w:szCs w:val="22"/>
        </w:rPr>
        <w:t xml:space="preserve"> tools without issues (a</w:t>
      </w:r>
      <w:r w:rsidR="00C12D20">
        <w:rPr>
          <w:szCs w:val="22"/>
        </w:rPr>
        <w:t>nd with some required arguments</w:t>
      </w:r>
      <w:r w:rsidRPr="00A6751A">
        <w:rPr>
          <w:szCs w:val="22"/>
        </w:rPr>
        <w:t>).</w:t>
      </w:r>
    </w:p>
    <w:p w:rsidR="00A6751A" w:rsidRDefault="009A7B02" w:rsidP="00936D54">
      <w:pPr>
        <w:pStyle w:val="SourceCode"/>
        <w:wordWrap/>
        <w:spacing w:before="0" w:after="60"/>
        <w:rPr>
          <w:rFonts w:asciiTheme="minorHAnsi" w:hAnsiTheme="minorHAnsi"/>
          <w:szCs w:val="22"/>
        </w:rPr>
      </w:pPr>
      <w:r>
        <w:rPr>
          <w:rFonts w:asciiTheme="minorHAnsi" w:hAnsiTheme="minorHAnsi"/>
          <w:szCs w:val="22"/>
        </w:rPr>
        <w:t xml:space="preserve">When invoking the build.sh script without options, all options are shown on screen. </w:t>
      </w:r>
    </w:p>
    <w:p w:rsidR="009A7B02" w:rsidRPr="00936D54" w:rsidRDefault="009A7B02" w:rsidP="009A7B02">
      <w:pPr>
        <w:jc w:val="both"/>
        <w:rPr>
          <w:szCs w:val="22"/>
        </w:rPr>
      </w:pPr>
      <w:r w:rsidRPr="00936D54">
        <w:rPr>
          <w:szCs w:val="22"/>
        </w:rPr>
        <w:t>In the unpacked directory structure, none of the files in the following directories should be changed in order to build a tool chain. Only modify them if you know what you are doing.</w:t>
      </w:r>
    </w:p>
    <w:p w:rsidR="009A7B02" w:rsidRPr="00936D54" w:rsidRDefault="009A7B02" w:rsidP="009A7B02">
      <w:pPr>
        <w:jc w:val="both"/>
        <w:rPr>
          <w:szCs w:val="22"/>
        </w:rPr>
      </w:pPr>
      <w:r w:rsidRPr="00936D54">
        <w:rPr>
          <w:szCs w:val="22"/>
        </w:rPr>
        <w:t>The directories hold the following data:</w:t>
      </w:r>
    </w:p>
    <w:p w:rsidR="009A7B02" w:rsidRPr="00936D54" w:rsidRDefault="009A7B02" w:rsidP="009A7B02">
      <w:pPr>
        <w:numPr>
          <w:ilvl w:val="0"/>
          <w:numId w:val="19"/>
        </w:numPr>
        <w:spacing w:before="180" w:after="180"/>
        <w:jc w:val="both"/>
        <w:rPr>
          <w:szCs w:val="22"/>
        </w:rPr>
      </w:pPr>
      <w:proofErr w:type="spellStart"/>
      <w:r w:rsidRPr="00551906">
        <w:rPr>
          <w:rStyle w:val="VerbatimChar"/>
          <w:rFonts w:cs="Courier New"/>
        </w:rPr>
        <w:t>diablo</w:t>
      </w:r>
      <w:proofErr w:type="spellEnd"/>
      <w:r w:rsidRPr="00551906">
        <w:rPr>
          <w:rStyle w:val="VerbatimChar"/>
          <w:rFonts w:cs="Courier New"/>
        </w:rPr>
        <w:t>-patches</w:t>
      </w:r>
      <w:r w:rsidR="001B2F64" w:rsidRPr="001B2F64">
        <w:rPr>
          <w:szCs w:val="22"/>
        </w:rPr>
        <w:t>:</w:t>
      </w:r>
      <w:r w:rsidRPr="00936D54">
        <w:rPr>
          <w:szCs w:val="22"/>
        </w:rPr>
        <w:t xml:space="preserve"> This directory contains all our patches for the different versions of GCC, LLVM, EGLIBC and </w:t>
      </w:r>
      <w:proofErr w:type="spellStart"/>
      <w:r w:rsidRPr="00936D54">
        <w:rPr>
          <w:szCs w:val="22"/>
        </w:rPr>
        <w:t>Binutils</w:t>
      </w:r>
      <w:proofErr w:type="spellEnd"/>
      <w:r w:rsidRPr="00936D54">
        <w:rPr>
          <w:szCs w:val="22"/>
        </w:rPr>
        <w:t>. The patches found in here are applied when building a tool chain that uses the corresponding versions of the tools.</w:t>
      </w:r>
    </w:p>
    <w:p w:rsidR="009A7B02" w:rsidRPr="00936D54" w:rsidRDefault="009A7B02" w:rsidP="009A7B02">
      <w:pPr>
        <w:numPr>
          <w:ilvl w:val="0"/>
          <w:numId w:val="19"/>
        </w:numPr>
        <w:spacing w:before="180" w:after="180"/>
        <w:jc w:val="both"/>
        <w:rPr>
          <w:szCs w:val="22"/>
        </w:rPr>
      </w:pPr>
      <w:proofErr w:type="spellStart"/>
      <w:r w:rsidRPr="00551906">
        <w:rPr>
          <w:rStyle w:val="VerbatimChar"/>
          <w:rFonts w:cs="Courier New"/>
        </w:rPr>
        <w:t>config</w:t>
      </w:r>
      <w:proofErr w:type="spellEnd"/>
      <w:r w:rsidR="00621BC9" w:rsidRPr="00621BC9">
        <w:rPr>
          <w:szCs w:val="22"/>
        </w:rPr>
        <w:t>:</w:t>
      </w:r>
      <w:r w:rsidRPr="00936D54">
        <w:rPr>
          <w:szCs w:val="22"/>
        </w:rPr>
        <w:t xml:space="preserve"> A collection of all our </w:t>
      </w:r>
      <w:proofErr w:type="spellStart"/>
      <w:r w:rsidRPr="00936D54">
        <w:rPr>
          <w:szCs w:val="22"/>
        </w:rPr>
        <w:t>crosstool-ng</w:t>
      </w:r>
      <w:proofErr w:type="spellEnd"/>
      <w:r w:rsidRPr="00936D54">
        <w:rPr>
          <w:szCs w:val="22"/>
        </w:rPr>
        <w:t xml:space="preserve"> configuration files. One such file can be found in here for each supported tool chain version.</w:t>
      </w:r>
    </w:p>
    <w:p w:rsidR="009A7B02" w:rsidRPr="00936D54" w:rsidRDefault="009A7B02" w:rsidP="009A7B02">
      <w:pPr>
        <w:numPr>
          <w:ilvl w:val="0"/>
          <w:numId w:val="19"/>
        </w:numPr>
        <w:spacing w:before="180" w:after="180"/>
        <w:jc w:val="both"/>
        <w:rPr>
          <w:szCs w:val="22"/>
        </w:rPr>
      </w:pPr>
      <w:r w:rsidRPr="00551906">
        <w:rPr>
          <w:rStyle w:val="VerbatimChar"/>
          <w:rFonts w:cs="Courier New"/>
        </w:rPr>
        <w:lastRenderedPageBreak/>
        <w:t>example</w:t>
      </w:r>
      <w:r w:rsidR="001B2F64" w:rsidRPr="001B2F64">
        <w:rPr>
          <w:szCs w:val="22"/>
        </w:rPr>
        <w:t>:</w:t>
      </w:r>
      <w:r w:rsidRPr="00936D54">
        <w:rPr>
          <w:szCs w:val="22"/>
        </w:rPr>
        <w:t xml:space="preserve"> This folder contains an example 'Hello World'-project with </w:t>
      </w:r>
      <w:proofErr w:type="spellStart"/>
      <w:r w:rsidRPr="00936D54">
        <w:rPr>
          <w:szCs w:val="22"/>
        </w:rPr>
        <w:t>makefiles</w:t>
      </w:r>
      <w:proofErr w:type="spellEnd"/>
      <w:r w:rsidRPr="00936D54">
        <w:rPr>
          <w:szCs w:val="22"/>
        </w:rPr>
        <w:t xml:space="preserve"> for i486 and arm. The </w:t>
      </w:r>
      <w:proofErr w:type="spellStart"/>
      <w:r w:rsidRPr="00936D54">
        <w:rPr>
          <w:szCs w:val="22"/>
        </w:rPr>
        <w:t>makefiles</w:t>
      </w:r>
      <w:proofErr w:type="spellEnd"/>
      <w:r w:rsidRPr="00936D54">
        <w:rPr>
          <w:szCs w:val="22"/>
        </w:rPr>
        <w:t xml:space="preserve"> are set up with all the necessary options to compile for and rewrite with Diablo.</w:t>
      </w:r>
    </w:p>
    <w:p w:rsidR="00EC6EE6" w:rsidRPr="00EC6EE6" w:rsidRDefault="009A7B02" w:rsidP="00EC6EE6">
      <w:pPr>
        <w:numPr>
          <w:ilvl w:val="0"/>
          <w:numId w:val="19"/>
        </w:numPr>
        <w:spacing w:before="180" w:after="180"/>
        <w:jc w:val="both"/>
        <w:rPr>
          <w:szCs w:val="22"/>
        </w:rPr>
      </w:pPr>
      <w:r w:rsidRPr="00551906">
        <w:rPr>
          <w:rStyle w:val="VerbatimChar"/>
          <w:rFonts w:cs="Courier New"/>
        </w:rPr>
        <w:t>package</w:t>
      </w:r>
      <w:r w:rsidR="001B2F64" w:rsidRPr="001B2F64">
        <w:rPr>
          <w:szCs w:val="22"/>
        </w:rPr>
        <w:t>:</w:t>
      </w:r>
      <w:r w:rsidRPr="00936D54">
        <w:rPr>
          <w:szCs w:val="22"/>
        </w:rPr>
        <w:t xml:space="preserve"> This directory contains some templates for building </w:t>
      </w:r>
      <w:proofErr w:type="spellStart"/>
      <w:r w:rsidRPr="00936D54">
        <w:rPr>
          <w:szCs w:val="22"/>
        </w:rPr>
        <w:t>Debian</w:t>
      </w:r>
      <w:proofErr w:type="spellEnd"/>
      <w:r w:rsidRPr="00936D54">
        <w:rPr>
          <w:szCs w:val="22"/>
        </w:rPr>
        <w:t xml:space="preserve"> packages of the </w:t>
      </w:r>
      <w:proofErr w:type="spellStart"/>
      <w:r w:rsidRPr="00936D54">
        <w:rPr>
          <w:szCs w:val="22"/>
        </w:rPr>
        <w:t>toolchains</w:t>
      </w:r>
      <w:proofErr w:type="spellEnd"/>
      <w:r w:rsidRPr="00936D54">
        <w:rPr>
          <w:szCs w:val="22"/>
        </w:rPr>
        <w:t>.</w:t>
      </w:r>
    </w:p>
    <w:p w:rsidR="00525C6C" w:rsidRPr="00936D54" w:rsidRDefault="00936D54" w:rsidP="00551906">
      <w:pPr>
        <w:pStyle w:val="Heading2"/>
      </w:pPr>
      <w:bookmarkStart w:id="16" w:name="_Toc430081487"/>
      <w:r w:rsidRPr="00936D54">
        <w:t xml:space="preserve">Compilation of </w:t>
      </w:r>
      <w:r w:rsidR="00A03DA9">
        <w:t>software to rewrite</w:t>
      </w:r>
      <w:r w:rsidRPr="00936D54">
        <w:t xml:space="preserve"> with Diablo</w:t>
      </w:r>
      <w:bookmarkEnd w:id="16"/>
    </w:p>
    <w:p w:rsidR="00A666CF" w:rsidRDefault="00525C6C" w:rsidP="009B2F05">
      <w:pPr>
        <w:spacing w:after="60"/>
        <w:jc w:val="both"/>
        <w:rPr>
          <w:szCs w:val="22"/>
        </w:rPr>
      </w:pPr>
      <w:r w:rsidRPr="00A6751A">
        <w:rPr>
          <w:szCs w:val="22"/>
        </w:rPr>
        <w:t xml:space="preserve">When using the built </w:t>
      </w:r>
      <w:proofErr w:type="spellStart"/>
      <w:r w:rsidRPr="00A6751A">
        <w:rPr>
          <w:szCs w:val="22"/>
        </w:rPr>
        <w:t>toolchain</w:t>
      </w:r>
      <w:r w:rsidR="00936D54">
        <w:rPr>
          <w:szCs w:val="22"/>
        </w:rPr>
        <w:t>s</w:t>
      </w:r>
      <w:proofErr w:type="spellEnd"/>
      <w:r w:rsidR="00936D54">
        <w:rPr>
          <w:szCs w:val="22"/>
        </w:rPr>
        <w:t>,</w:t>
      </w:r>
      <w:r w:rsidRPr="00A6751A">
        <w:rPr>
          <w:szCs w:val="22"/>
        </w:rPr>
        <w:t xml:space="preserve"> some arguments are required to produce a rewriteable binary. </w:t>
      </w:r>
    </w:p>
    <w:p w:rsidR="00A666CF" w:rsidRDefault="00A666CF" w:rsidP="009B2F05">
      <w:pPr>
        <w:spacing w:after="60"/>
        <w:jc w:val="both"/>
        <w:rPr>
          <w:szCs w:val="22"/>
        </w:rPr>
      </w:pPr>
      <w:r>
        <w:rPr>
          <w:szCs w:val="22"/>
        </w:rPr>
        <w:t xml:space="preserve">In addition, the linker needs to be instructed to generate a so-called linker map with the same name as the produced binary, extended with the extension .map. This can be achieved by passing the option </w:t>
      </w:r>
      <w:r w:rsidRPr="00A666CF">
        <w:rPr>
          <w:rFonts w:ascii="Consolas" w:hAnsi="Consolas"/>
          <w:szCs w:val="22"/>
        </w:rPr>
        <w:t>-Map,</w:t>
      </w:r>
      <w:r>
        <w:rPr>
          <w:rFonts w:ascii="Consolas" w:hAnsi="Consolas"/>
          <w:szCs w:val="22"/>
        </w:rPr>
        <w:t>&lt;name&gt;</w:t>
      </w:r>
      <w:r w:rsidRPr="00A666CF">
        <w:rPr>
          <w:rFonts w:ascii="Consolas" w:hAnsi="Consolas"/>
          <w:szCs w:val="22"/>
        </w:rPr>
        <w:t>.map</w:t>
      </w:r>
      <w:r>
        <w:rPr>
          <w:szCs w:val="22"/>
        </w:rPr>
        <w:t xml:space="preserve"> to the linker., with </w:t>
      </w:r>
      <w:r w:rsidRPr="00A666CF">
        <w:rPr>
          <w:rFonts w:ascii="Consolas" w:hAnsi="Consolas"/>
          <w:szCs w:val="22"/>
        </w:rPr>
        <w:t>&lt;name&gt;</w:t>
      </w:r>
      <w:r>
        <w:rPr>
          <w:szCs w:val="22"/>
        </w:rPr>
        <w:t xml:space="preserve"> the name of the linked binary or library. </w:t>
      </w:r>
    </w:p>
    <w:p w:rsidR="00525C6C" w:rsidRDefault="00525C6C" w:rsidP="009B2F05">
      <w:pPr>
        <w:spacing w:after="60"/>
        <w:jc w:val="both"/>
        <w:rPr>
          <w:szCs w:val="22"/>
        </w:rPr>
      </w:pPr>
      <w:r w:rsidRPr="00A6751A">
        <w:rPr>
          <w:szCs w:val="22"/>
        </w:rPr>
        <w:t xml:space="preserve">The </w:t>
      </w:r>
      <w:r w:rsidRPr="00A6751A">
        <w:rPr>
          <w:rStyle w:val="VerbatimChar"/>
          <w:szCs w:val="22"/>
        </w:rPr>
        <w:t>example</w:t>
      </w:r>
      <w:r w:rsidRPr="00A6751A">
        <w:rPr>
          <w:szCs w:val="22"/>
        </w:rPr>
        <w:t xml:space="preserve"> directory </w:t>
      </w:r>
      <w:r w:rsidR="00A666CF">
        <w:rPr>
          <w:szCs w:val="22"/>
        </w:rPr>
        <w:t xml:space="preserve">of the </w:t>
      </w:r>
      <w:proofErr w:type="spellStart"/>
      <w:r w:rsidR="00A666CF">
        <w:rPr>
          <w:szCs w:val="22"/>
        </w:rPr>
        <w:t>diablo</w:t>
      </w:r>
      <w:proofErr w:type="spellEnd"/>
      <w:r w:rsidR="00A666CF">
        <w:rPr>
          <w:szCs w:val="22"/>
        </w:rPr>
        <w:t xml:space="preserve"> </w:t>
      </w:r>
      <w:proofErr w:type="spellStart"/>
      <w:r w:rsidR="00A666CF">
        <w:rPr>
          <w:szCs w:val="22"/>
        </w:rPr>
        <w:t>toolchains</w:t>
      </w:r>
      <w:proofErr w:type="spellEnd"/>
      <w:r w:rsidR="00A666CF">
        <w:rPr>
          <w:szCs w:val="22"/>
        </w:rPr>
        <w:t xml:space="preserve"> </w:t>
      </w:r>
      <w:proofErr w:type="spellStart"/>
      <w:r w:rsidR="00A666CF">
        <w:rPr>
          <w:szCs w:val="22"/>
        </w:rPr>
        <w:t>tarball</w:t>
      </w:r>
      <w:proofErr w:type="spellEnd"/>
      <w:r w:rsidR="00A666CF">
        <w:rPr>
          <w:szCs w:val="22"/>
        </w:rPr>
        <w:t xml:space="preserve"> </w:t>
      </w:r>
      <w:r w:rsidRPr="00A6751A">
        <w:rPr>
          <w:szCs w:val="22"/>
        </w:rPr>
        <w:t xml:space="preserve">contains two </w:t>
      </w:r>
      <w:proofErr w:type="spellStart"/>
      <w:r w:rsidRPr="00A6751A">
        <w:rPr>
          <w:szCs w:val="22"/>
        </w:rPr>
        <w:t>makefiles</w:t>
      </w:r>
      <w:proofErr w:type="spellEnd"/>
      <w:r w:rsidRPr="00A6751A">
        <w:rPr>
          <w:szCs w:val="22"/>
        </w:rPr>
        <w:t xml:space="preserve"> showing what extra arguments to pass when using a </w:t>
      </w:r>
      <w:r w:rsidR="006C759A" w:rsidRPr="00A6751A">
        <w:rPr>
          <w:szCs w:val="22"/>
        </w:rPr>
        <w:t>tool chain</w:t>
      </w:r>
      <w:r w:rsidR="00A666CF">
        <w:rPr>
          <w:szCs w:val="22"/>
        </w:rPr>
        <w:t>.</w:t>
      </w:r>
    </w:p>
    <w:p w:rsidR="002753E8" w:rsidRDefault="002753E8" w:rsidP="009B2F05">
      <w:pPr>
        <w:spacing w:after="60"/>
        <w:jc w:val="both"/>
        <w:rPr>
          <w:szCs w:val="22"/>
        </w:rPr>
      </w:pPr>
      <w:r w:rsidRPr="002753E8">
        <w:rPr>
          <w:b/>
          <w:szCs w:val="22"/>
        </w:rPr>
        <w:t>Warning</w:t>
      </w:r>
      <w:r>
        <w:rPr>
          <w:szCs w:val="22"/>
        </w:rPr>
        <w:t xml:space="preserve">: if you modify existing </w:t>
      </w:r>
      <w:proofErr w:type="spellStart"/>
      <w:r>
        <w:rPr>
          <w:szCs w:val="22"/>
        </w:rPr>
        <w:t>Makefiles</w:t>
      </w:r>
      <w:proofErr w:type="spellEnd"/>
      <w:r>
        <w:rPr>
          <w:szCs w:val="22"/>
        </w:rPr>
        <w:t xml:space="preserve"> that compile &amp; link multiple binaries, simply hard-coding the </w:t>
      </w:r>
      <w:r w:rsidRPr="002753E8">
        <w:rPr>
          <w:rFonts w:ascii="Consolas" w:hAnsi="Consolas" w:cs="Consolas"/>
          <w:szCs w:val="22"/>
        </w:rPr>
        <w:t xml:space="preserve">–Map,&lt;name&gt;.map </w:t>
      </w:r>
      <w:r>
        <w:rPr>
          <w:szCs w:val="22"/>
        </w:rPr>
        <w:t>may break the resulting files, since linking the second binary will overwrite the first binary’s map file.</w:t>
      </w:r>
      <w:r w:rsidR="0075753D">
        <w:rPr>
          <w:szCs w:val="22"/>
        </w:rPr>
        <w:t xml:space="preserve"> A separate map file should be generated (with the appropriate name) for each binary.</w:t>
      </w:r>
    </w:p>
    <w:p w:rsidR="00D0660E" w:rsidRDefault="00D0660E" w:rsidP="009B2F05">
      <w:pPr>
        <w:spacing w:after="60"/>
        <w:jc w:val="both"/>
        <w:rPr>
          <w:szCs w:val="22"/>
        </w:rPr>
      </w:pPr>
      <w:r>
        <w:rPr>
          <w:b/>
          <w:szCs w:val="22"/>
        </w:rPr>
        <w:t>Warning</w:t>
      </w:r>
      <w:r w:rsidRPr="00D0660E">
        <w:rPr>
          <w:szCs w:val="22"/>
        </w:rPr>
        <w:t>:</w:t>
      </w:r>
      <w:r w:rsidR="00EC6EE6">
        <w:rPr>
          <w:szCs w:val="22"/>
        </w:rPr>
        <w:t xml:space="preserve"> some compiler and linker flags should not be used, as they remove required information from the produced library or binary. These flags are:</w:t>
      </w:r>
    </w:p>
    <w:p w:rsidR="00EC6EE6" w:rsidRDefault="00EC6EE6" w:rsidP="00EC6EE6">
      <w:pPr>
        <w:pStyle w:val="ListParagraph"/>
        <w:numPr>
          <w:ilvl w:val="0"/>
          <w:numId w:val="46"/>
        </w:numPr>
        <w:spacing w:after="60"/>
        <w:jc w:val="both"/>
        <w:rPr>
          <w:szCs w:val="22"/>
        </w:rPr>
      </w:pPr>
      <w:r w:rsidRPr="00EC6EE6">
        <w:rPr>
          <w:rStyle w:val="CodefragmentChar"/>
        </w:rPr>
        <w:t>-s</w:t>
      </w:r>
      <w:r>
        <w:rPr>
          <w:szCs w:val="22"/>
        </w:rPr>
        <w:t>: This linker argument removes all symbol table and relocation information from the executable.</w:t>
      </w:r>
    </w:p>
    <w:p w:rsidR="00A51C8D" w:rsidRDefault="00A51C8D" w:rsidP="00A51C8D">
      <w:pPr>
        <w:pStyle w:val="Heading2"/>
      </w:pPr>
      <w:bookmarkStart w:id="17" w:name="_Ref430076834"/>
      <w:bookmarkStart w:id="18" w:name="_Toc430081488"/>
      <w:r>
        <w:t xml:space="preserve">Compilation of </w:t>
      </w:r>
      <w:r w:rsidR="00426197">
        <w:t xml:space="preserve">Android binaries and libraries </w:t>
      </w:r>
      <w:r>
        <w:t>to rewrite with Diablo</w:t>
      </w:r>
      <w:bookmarkEnd w:id="17"/>
      <w:bookmarkEnd w:id="18"/>
    </w:p>
    <w:p w:rsidR="00426197" w:rsidRDefault="00426197" w:rsidP="00426197">
      <w:pPr>
        <w:jc w:val="both"/>
      </w:pPr>
      <w:r>
        <w:t xml:space="preserve">An existing AOSP source tree needs to be patched according section </w:t>
      </w:r>
      <w:r>
        <w:fldChar w:fldCharType="begin"/>
      </w:r>
      <w:r>
        <w:instrText xml:space="preserve"> REF _Ref430076910 \r \h </w:instrText>
      </w:r>
      <w:r>
        <w:fldChar w:fldCharType="separate"/>
      </w:r>
      <w:r w:rsidR="00AF7E85">
        <w:t>1.5</w:t>
      </w:r>
      <w:r>
        <w:fldChar w:fldCharType="end"/>
      </w:r>
      <w:r>
        <w:t xml:space="preserve"> in order for it to </w:t>
      </w:r>
      <w:r w:rsidR="004D03E5">
        <w:t>generate Diablo-compatible output</w:t>
      </w:r>
      <w:r>
        <w:t>. One of the available Diablo-compatible Android tool chains should be built prior to doing anything described in this section.</w:t>
      </w:r>
    </w:p>
    <w:p w:rsidR="004D03E5" w:rsidRDefault="004D03E5" w:rsidP="00426197">
      <w:pPr>
        <w:jc w:val="both"/>
      </w:pPr>
    </w:p>
    <w:p w:rsidR="004D03E5" w:rsidRDefault="004D03E5" w:rsidP="00426197">
      <w:pPr>
        <w:jc w:val="both"/>
      </w:pPr>
      <w:r>
        <w:t xml:space="preserve">Before using the Diablo-compatible Android tool chain, some library archives need to be generated from the AOSP source tree. More specifically, the versions of </w:t>
      </w:r>
      <w:proofErr w:type="spellStart"/>
      <w:r w:rsidRPr="004D03E5">
        <w:rPr>
          <w:rStyle w:val="CodefragmentChar"/>
        </w:rPr>
        <w:t>libc</w:t>
      </w:r>
      <w:proofErr w:type="spellEnd"/>
      <w:r>
        <w:t xml:space="preserve">, </w:t>
      </w:r>
      <w:proofErr w:type="spellStart"/>
      <w:r w:rsidRPr="004D03E5">
        <w:rPr>
          <w:rStyle w:val="CodefragmentChar"/>
        </w:rPr>
        <w:t>libm</w:t>
      </w:r>
      <w:proofErr w:type="spellEnd"/>
      <w:r>
        <w:t xml:space="preserve"> and </w:t>
      </w:r>
      <w:proofErr w:type="spellStart"/>
      <w:r w:rsidRPr="004D03E5">
        <w:rPr>
          <w:rStyle w:val="CodefragmentChar"/>
        </w:rPr>
        <w:t>libstdc</w:t>
      </w:r>
      <w:proofErr w:type="spellEnd"/>
      <w:r w:rsidRPr="004D03E5">
        <w:rPr>
          <w:rStyle w:val="CodefragmentChar"/>
        </w:rPr>
        <w:t>++</w:t>
      </w:r>
      <w:r>
        <w:t xml:space="preserve"> meant for static linking need to be generated.</w:t>
      </w:r>
    </w:p>
    <w:p w:rsidR="00426197" w:rsidRDefault="00426197" w:rsidP="00426197">
      <w:pPr>
        <w:jc w:val="both"/>
      </w:pPr>
    </w:p>
    <w:p w:rsidR="00426197" w:rsidRDefault="00426197" w:rsidP="00426197">
      <w:pPr>
        <w:jc w:val="both"/>
        <w:rPr>
          <w:b/>
          <w:u w:val="single"/>
        </w:rPr>
      </w:pPr>
      <w:r>
        <w:rPr>
          <w:b/>
          <w:u w:val="single"/>
        </w:rPr>
        <w:t xml:space="preserve">Building Diablo-compatible </w:t>
      </w:r>
      <w:r w:rsidR="004D03E5">
        <w:rPr>
          <w:b/>
          <w:u w:val="single"/>
        </w:rPr>
        <w:t xml:space="preserve">versions of </w:t>
      </w:r>
      <w:proofErr w:type="spellStart"/>
      <w:r w:rsidR="004D03E5">
        <w:rPr>
          <w:b/>
          <w:u w:val="single"/>
        </w:rPr>
        <w:t>libc</w:t>
      </w:r>
      <w:proofErr w:type="spellEnd"/>
      <w:r w:rsidR="004D03E5">
        <w:rPr>
          <w:b/>
          <w:u w:val="single"/>
        </w:rPr>
        <w:t xml:space="preserve">, </w:t>
      </w:r>
      <w:proofErr w:type="spellStart"/>
      <w:r w:rsidR="004D03E5">
        <w:rPr>
          <w:b/>
          <w:u w:val="single"/>
        </w:rPr>
        <w:t>libm</w:t>
      </w:r>
      <w:proofErr w:type="spellEnd"/>
      <w:r w:rsidR="004D03E5">
        <w:rPr>
          <w:b/>
          <w:u w:val="single"/>
        </w:rPr>
        <w:t xml:space="preserve"> and </w:t>
      </w:r>
      <w:proofErr w:type="spellStart"/>
      <w:r w:rsidR="004D03E5">
        <w:rPr>
          <w:b/>
          <w:u w:val="single"/>
        </w:rPr>
        <w:t>libstdc</w:t>
      </w:r>
      <w:proofErr w:type="spellEnd"/>
      <w:r w:rsidR="004D03E5">
        <w:rPr>
          <w:b/>
          <w:u w:val="single"/>
        </w:rPr>
        <w:t>++</w:t>
      </w:r>
    </w:p>
    <w:p w:rsidR="00426197" w:rsidRDefault="00426197" w:rsidP="00426197">
      <w:pPr>
        <w:pStyle w:val="ListParagraph"/>
        <w:numPr>
          <w:ilvl w:val="0"/>
          <w:numId w:val="48"/>
        </w:numPr>
        <w:jc w:val="both"/>
      </w:pPr>
      <w:r>
        <w:t>Navigate to the root of the AOSP source tree.</w:t>
      </w:r>
    </w:p>
    <w:p w:rsidR="00426197" w:rsidRDefault="00426197" w:rsidP="00426197">
      <w:pPr>
        <w:pStyle w:val="ListParagraph"/>
        <w:numPr>
          <w:ilvl w:val="0"/>
          <w:numId w:val="48"/>
        </w:numPr>
        <w:jc w:val="both"/>
      </w:pPr>
      <w:r>
        <w:t xml:space="preserve">Apply the patches marked in </w:t>
      </w:r>
      <w:r>
        <w:rPr>
          <w:b/>
        </w:rPr>
        <w:t>bold</w:t>
      </w:r>
      <w:r>
        <w:t xml:space="preserve"> in </w:t>
      </w:r>
      <w:r>
        <w:fldChar w:fldCharType="begin"/>
      </w:r>
      <w:r>
        <w:instrText xml:space="preserve"> REF _Ref430077206 \h </w:instrText>
      </w:r>
      <w:r>
        <w:fldChar w:fldCharType="separate"/>
      </w:r>
      <w:r w:rsidR="00AF7E85">
        <w:t xml:space="preserve">Table </w:t>
      </w:r>
      <w:r w:rsidR="00AF7E85">
        <w:rPr>
          <w:noProof/>
        </w:rPr>
        <w:t>3</w:t>
      </w:r>
      <w:r>
        <w:fldChar w:fldCharType="end"/>
      </w:r>
      <w:r>
        <w:t>; other patches may be applied if desired.</w:t>
      </w:r>
    </w:p>
    <w:p w:rsidR="00426197" w:rsidRDefault="00426197" w:rsidP="00426197">
      <w:pPr>
        <w:pStyle w:val="ListParagraph"/>
        <w:numPr>
          <w:ilvl w:val="0"/>
          <w:numId w:val="48"/>
        </w:numPr>
        <w:jc w:val="both"/>
      </w:pPr>
      <w:r>
        <w:t xml:space="preserve">By default, the AOSP build system will put its output binaries in the </w:t>
      </w:r>
      <w:r w:rsidRPr="00426197">
        <w:rPr>
          <w:rStyle w:val="CodefragmentChar"/>
        </w:rPr>
        <w:t>./out</w:t>
      </w:r>
      <w:r>
        <w:t xml:space="preserve"> directory. Another directory can be specified by setting the </w:t>
      </w:r>
      <w:r w:rsidRPr="00426197">
        <w:rPr>
          <w:rStyle w:val="CodefragmentChar"/>
        </w:rPr>
        <w:t>OUT_DIR_COMMON_BASE</w:t>
      </w:r>
      <w:r>
        <w:t xml:space="preserve"> environment variable:</w:t>
      </w:r>
      <w:r w:rsidR="004D03E5">
        <w:t xml:space="preserve"> </w:t>
      </w:r>
      <w:r w:rsidR="004D03E5" w:rsidRPr="004D03E5">
        <w:rPr>
          <w:rStyle w:val="CodefragmentChar"/>
        </w:rPr>
        <w:t>export OUT_DIR_COMMON_BASE=&lt;destination directory&gt;</w:t>
      </w:r>
      <w:r w:rsidR="004D03E5">
        <w:t>.</w:t>
      </w:r>
    </w:p>
    <w:p w:rsidR="004D03E5" w:rsidRDefault="004D03E5" w:rsidP="00426197">
      <w:pPr>
        <w:pStyle w:val="ListParagraph"/>
        <w:numPr>
          <w:ilvl w:val="0"/>
          <w:numId w:val="48"/>
        </w:numPr>
        <w:jc w:val="both"/>
      </w:pPr>
      <w:proofErr w:type="spellStart"/>
      <w:r>
        <w:t>Initialise</w:t>
      </w:r>
      <w:proofErr w:type="spellEnd"/>
      <w:r>
        <w:t xml:space="preserve"> the build system by executing the command “</w:t>
      </w:r>
      <w:r w:rsidRPr="004D03E5">
        <w:rPr>
          <w:rStyle w:val="CodefragmentChar"/>
        </w:rPr>
        <w:t xml:space="preserve">. </w:t>
      </w:r>
      <w:proofErr w:type="spellStart"/>
      <w:r w:rsidRPr="004D03E5">
        <w:rPr>
          <w:rStyle w:val="CodefragmentChar"/>
        </w:rPr>
        <w:t>buid</w:t>
      </w:r>
      <w:proofErr w:type="spellEnd"/>
      <w:r w:rsidRPr="004D03E5">
        <w:rPr>
          <w:rStyle w:val="CodefragmentChar"/>
        </w:rPr>
        <w:t>/envsetup.sh</w:t>
      </w:r>
      <w:r>
        <w:t>”, followed by the “</w:t>
      </w:r>
      <w:r w:rsidRPr="004D03E5">
        <w:rPr>
          <w:rStyle w:val="CodefragmentChar"/>
        </w:rPr>
        <w:t>lunch</w:t>
      </w:r>
      <w:r>
        <w:t>” command (both without quotes). The latter command requires you to choose the target platform for which the AOSP should be built.</w:t>
      </w:r>
    </w:p>
    <w:p w:rsidR="004D03E5" w:rsidRPr="004D03E5" w:rsidRDefault="004D03E5" w:rsidP="004D03E5">
      <w:pPr>
        <w:pStyle w:val="ListParagraph"/>
        <w:numPr>
          <w:ilvl w:val="0"/>
          <w:numId w:val="48"/>
        </w:numPr>
        <w:rPr>
          <w:rStyle w:val="CodefragmentChar"/>
          <w:rFonts w:asciiTheme="minorHAnsi" w:hAnsiTheme="minorHAnsi" w:cstheme="minorBidi"/>
        </w:rPr>
      </w:pPr>
      <w:r>
        <w:t>Build the AOSP by executing the command:</w:t>
      </w:r>
      <w:r>
        <w:br/>
      </w:r>
      <w:r w:rsidRPr="004D03E5">
        <w:rPr>
          <w:rStyle w:val="CodefragmentChar"/>
        </w:rPr>
        <w:t>m –j&lt;parallel job count&gt; TARGET_TOOLS_PREFIX=&lt;path to Diablo-compatible Android tool chain&gt;/bin/arm-</w:t>
      </w:r>
      <w:proofErr w:type="spellStart"/>
      <w:r w:rsidRPr="004D03E5">
        <w:rPr>
          <w:rStyle w:val="CodefragmentChar"/>
        </w:rPr>
        <w:t>linux</w:t>
      </w:r>
      <w:proofErr w:type="spellEnd"/>
      <w:r w:rsidRPr="004D03E5">
        <w:rPr>
          <w:rStyle w:val="CodefragmentChar"/>
        </w:rPr>
        <w:t>-</w:t>
      </w:r>
      <w:proofErr w:type="spellStart"/>
      <w:r w:rsidRPr="004D03E5">
        <w:rPr>
          <w:rStyle w:val="CodefragmentChar"/>
        </w:rPr>
        <w:t>androideabi</w:t>
      </w:r>
      <w:proofErr w:type="spellEnd"/>
      <w:r w:rsidRPr="004D03E5">
        <w:rPr>
          <w:rStyle w:val="CodefragmentChar"/>
        </w:rPr>
        <w:t>- TARGET_SYSROOT=&lt;path to Diablo-compatible tool chain&gt;/</w:t>
      </w:r>
      <w:proofErr w:type="spellStart"/>
      <w:r w:rsidRPr="004D03E5">
        <w:rPr>
          <w:rStyle w:val="CodefragmentChar"/>
        </w:rPr>
        <w:t>sysroot</w:t>
      </w:r>
      <w:proofErr w:type="spellEnd"/>
      <w:r>
        <w:rPr>
          <w:rStyle w:val="CodefragmentChar"/>
        </w:rPr>
        <w:t xml:space="preserve"> </w:t>
      </w:r>
      <w:proofErr w:type="spellStart"/>
      <w:r>
        <w:rPr>
          <w:rStyle w:val="CodefragmentChar"/>
        </w:rPr>
        <w:t>libc</w:t>
      </w:r>
      <w:proofErr w:type="spellEnd"/>
      <w:r>
        <w:rPr>
          <w:rStyle w:val="CodefragmentChar"/>
        </w:rPr>
        <w:t xml:space="preserve"> </w:t>
      </w:r>
      <w:proofErr w:type="spellStart"/>
      <w:r>
        <w:rPr>
          <w:rStyle w:val="CodefragmentChar"/>
        </w:rPr>
        <w:t>libm</w:t>
      </w:r>
      <w:proofErr w:type="spellEnd"/>
      <w:r>
        <w:rPr>
          <w:rStyle w:val="CodefragmentChar"/>
        </w:rPr>
        <w:t xml:space="preserve"> </w:t>
      </w:r>
      <w:proofErr w:type="spellStart"/>
      <w:r>
        <w:rPr>
          <w:rStyle w:val="CodefragmentChar"/>
        </w:rPr>
        <w:t>libstdc</w:t>
      </w:r>
      <w:proofErr w:type="spellEnd"/>
      <w:r>
        <w:rPr>
          <w:rStyle w:val="CodefragmentChar"/>
        </w:rPr>
        <w:t>++</w:t>
      </w:r>
    </w:p>
    <w:p w:rsidR="004D03E5" w:rsidRDefault="00D973D5" w:rsidP="00D973D5">
      <w:pPr>
        <w:pStyle w:val="ListParagraph"/>
        <w:numPr>
          <w:ilvl w:val="0"/>
          <w:numId w:val="48"/>
        </w:numPr>
      </w:pPr>
      <w:r>
        <w:t xml:space="preserve">Copy over the generated libraries to </w:t>
      </w:r>
      <w:r w:rsidRPr="00D973D5">
        <w:rPr>
          <w:rStyle w:val="CodefragmentChar"/>
        </w:rPr>
        <w:t>&lt;path to Diablo-compatible Android tool chain&gt;/</w:t>
      </w:r>
      <w:proofErr w:type="spellStart"/>
      <w:r w:rsidRPr="00D973D5">
        <w:rPr>
          <w:rStyle w:val="CodefragmentChar"/>
        </w:rPr>
        <w:t>sysroot</w:t>
      </w:r>
      <w:proofErr w:type="spellEnd"/>
      <w:r w:rsidRPr="00D973D5">
        <w:rPr>
          <w:rStyle w:val="CodefragmentChar"/>
        </w:rPr>
        <w:t>/</w:t>
      </w:r>
      <w:proofErr w:type="spellStart"/>
      <w:r w:rsidRPr="00D973D5">
        <w:rPr>
          <w:rStyle w:val="CodefragmentChar"/>
        </w:rPr>
        <w:t>usr</w:t>
      </w:r>
      <w:proofErr w:type="spellEnd"/>
      <w:r w:rsidRPr="00D973D5">
        <w:rPr>
          <w:rStyle w:val="CodefragmentChar"/>
        </w:rPr>
        <w:t>/lib</w:t>
      </w:r>
      <w:r>
        <w:t xml:space="preserve"> (paths are relative to </w:t>
      </w:r>
      <w:r>
        <w:rPr>
          <w:rStyle w:val="CodefragmentChar"/>
        </w:rPr>
        <w:t>&lt;destination directory&gt;/target/product/&lt;target&gt;/</w:t>
      </w:r>
      <w:proofErr w:type="spellStart"/>
      <w:r>
        <w:rPr>
          <w:rStyle w:val="CodefragmentChar"/>
        </w:rPr>
        <w:t>obj</w:t>
      </w:r>
      <w:proofErr w:type="spellEnd"/>
      <w:r>
        <w:rPr>
          <w:rStyle w:val="CodefragmentChar"/>
        </w:rPr>
        <w:t>/STATIC_LIBRARIES</w:t>
      </w:r>
      <w:r>
        <w:t>):</w:t>
      </w:r>
    </w:p>
    <w:p w:rsidR="00D973D5" w:rsidRPr="00D973D5" w:rsidRDefault="00D973D5" w:rsidP="00D973D5">
      <w:pPr>
        <w:pStyle w:val="ListParagraph"/>
        <w:numPr>
          <w:ilvl w:val="1"/>
          <w:numId w:val="48"/>
        </w:numPr>
        <w:jc w:val="both"/>
        <w:rPr>
          <w:rFonts w:ascii="Consolas" w:hAnsi="Consolas" w:cs="Consolas"/>
        </w:rPr>
      </w:pPr>
      <w:proofErr w:type="spellStart"/>
      <w:r w:rsidRPr="00D973D5">
        <w:rPr>
          <w:rFonts w:ascii="Consolas" w:hAnsi="Consolas" w:cs="Consolas"/>
        </w:rPr>
        <w:t>libc_intermediates</w:t>
      </w:r>
      <w:proofErr w:type="spellEnd"/>
      <w:r w:rsidRPr="00D973D5">
        <w:rPr>
          <w:rFonts w:ascii="Consolas" w:hAnsi="Consolas" w:cs="Consolas"/>
        </w:rPr>
        <w:t>/</w:t>
      </w:r>
      <w:proofErr w:type="spellStart"/>
      <w:r w:rsidRPr="00D973D5">
        <w:rPr>
          <w:rFonts w:ascii="Consolas" w:hAnsi="Consolas" w:cs="Consolas"/>
        </w:rPr>
        <w:t>libc.a</w:t>
      </w:r>
      <w:proofErr w:type="spellEnd"/>
    </w:p>
    <w:p w:rsidR="00D973D5" w:rsidRPr="00D973D5" w:rsidRDefault="00D973D5" w:rsidP="00D973D5">
      <w:pPr>
        <w:pStyle w:val="ListParagraph"/>
        <w:numPr>
          <w:ilvl w:val="1"/>
          <w:numId w:val="48"/>
        </w:numPr>
        <w:jc w:val="both"/>
        <w:rPr>
          <w:rFonts w:ascii="Consolas" w:hAnsi="Consolas" w:cs="Consolas"/>
        </w:rPr>
      </w:pPr>
      <w:proofErr w:type="spellStart"/>
      <w:r w:rsidRPr="00D973D5">
        <w:rPr>
          <w:rFonts w:ascii="Consolas" w:hAnsi="Consolas" w:cs="Consolas"/>
        </w:rPr>
        <w:t>libm_intermediates</w:t>
      </w:r>
      <w:proofErr w:type="spellEnd"/>
      <w:r w:rsidRPr="00D973D5">
        <w:rPr>
          <w:rFonts w:ascii="Consolas" w:hAnsi="Consolas" w:cs="Consolas"/>
        </w:rPr>
        <w:t>/</w:t>
      </w:r>
      <w:proofErr w:type="spellStart"/>
      <w:r w:rsidRPr="00D973D5">
        <w:rPr>
          <w:rFonts w:ascii="Consolas" w:hAnsi="Consolas" w:cs="Consolas"/>
        </w:rPr>
        <w:t>libm.a</w:t>
      </w:r>
      <w:proofErr w:type="spellEnd"/>
    </w:p>
    <w:p w:rsidR="00D973D5" w:rsidRDefault="00D973D5" w:rsidP="00D973D5">
      <w:pPr>
        <w:pStyle w:val="ListParagraph"/>
        <w:numPr>
          <w:ilvl w:val="1"/>
          <w:numId w:val="48"/>
        </w:numPr>
        <w:jc w:val="both"/>
        <w:rPr>
          <w:rFonts w:ascii="Consolas" w:hAnsi="Consolas" w:cs="Consolas"/>
        </w:rPr>
      </w:pPr>
      <w:proofErr w:type="spellStart"/>
      <w:r w:rsidRPr="00D973D5">
        <w:rPr>
          <w:rFonts w:ascii="Consolas" w:hAnsi="Consolas" w:cs="Consolas"/>
        </w:rPr>
        <w:t>libstdc</w:t>
      </w:r>
      <w:proofErr w:type="spellEnd"/>
      <w:r w:rsidRPr="00D973D5">
        <w:rPr>
          <w:rFonts w:ascii="Consolas" w:hAnsi="Consolas" w:cs="Consolas"/>
        </w:rPr>
        <w:t>++_intermediates/</w:t>
      </w:r>
      <w:proofErr w:type="spellStart"/>
      <w:r w:rsidRPr="00D973D5">
        <w:rPr>
          <w:rFonts w:ascii="Consolas" w:hAnsi="Consolas" w:cs="Consolas"/>
        </w:rPr>
        <w:t>libstdc</w:t>
      </w:r>
      <w:proofErr w:type="spellEnd"/>
      <w:r w:rsidRPr="00D973D5">
        <w:rPr>
          <w:rFonts w:ascii="Consolas" w:hAnsi="Consolas" w:cs="Consolas"/>
        </w:rPr>
        <w:t>++.a</w:t>
      </w:r>
    </w:p>
    <w:p w:rsidR="00D973D5" w:rsidRDefault="00D973D5" w:rsidP="00D973D5">
      <w:pPr>
        <w:jc w:val="both"/>
        <w:rPr>
          <w:rFonts w:asciiTheme="majorHAnsi" w:hAnsiTheme="majorHAnsi" w:cs="Consolas"/>
        </w:rPr>
      </w:pPr>
    </w:p>
    <w:p w:rsidR="00D973D5" w:rsidRPr="009E3AB6" w:rsidRDefault="00D973D5" w:rsidP="00D973D5">
      <w:pPr>
        <w:jc w:val="both"/>
        <w:rPr>
          <w:rFonts w:cs="Consolas"/>
        </w:rPr>
      </w:pPr>
      <w:r w:rsidRPr="009E3AB6">
        <w:rPr>
          <w:rFonts w:cs="Consolas"/>
        </w:rPr>
        <w:lastRenderedPageBreak/>
        <w:t>Next, the AOSP source tree can be built using the Diablo-compatible Android tool chain. If an entire build is desired, a 64-bit tool chain is required. This is due to the fact that the link phase of the chromium libraries needs a lot of memory, which exhausts the available memory for a 32-bit linker. Such a 64-bit tool chain can be generated with the build.sh script by passing the optional parameter “</w:t>
      </w:r>
      <w:r w:rsidRPr="009E3AB6">
        <w:rPr>
          <w:rStyle w:val="CodefragmentChar"/>
        </w:rPr>
        <w:t>-w</w:t>
      </w:r>
      <w:r w:rsidR="002712D5" w:rsidRPr="009E3AB6">
        <w:rPr>
          <w:rStyle w:val="CodefragmentChar"/>
        </w:rPr>
        <w:t xml:space="preserve"> 64</w:t>
      </w:r>
      <w:r w:rsidRPr="009E3AB6">
        <w:rPr>
          <w:rFonts w:cs="Consolas"/>
        </w:rPr>
        <w:t>”</w:t>
      </w:r>
      <w:r w:rsidR="002712D5" w:rsidRPr="009E3AB6">
        <w:rPr>
          <w:rFonts w:cs="Consolas"/>
        </w:rPr>
        <w:t>.</w:t>
      </w:r>
    </w:p>
    <w:p w:rsidR="002712D5" w:rsidRDefault="002712D5" w:rsidP="00D973D5">
      <w:pPr>
        <w:jc w:val="both"/>
        <w:rPr>
          <w:rFonts w:asciiTheme="majorHAnsi" w:hAnsiTheme="majorHAnsi" w:cs="Consolas"/>
        </w:rPr>
      </w:pPr>
    </w:p>
    <w:p w:rsidR="002712D5" w:rsidRPr="009E3AB6" w:rsidRDefault="002712D5" w:rsidP="00D973D5">
      <w:pPr>
        <w:jc w:val="both"/>
        <w:rPr>
          <w:rFonts w:cs="Consolas"/>
          <w:b/>
          <w:u w:val="single"/>
        </w:rPr>
      </w:pPr>
      <w:r w:rsidRPr="009E3AB6">
        <w:rPr>
          <w:rFonts w:cs="Consolas"/>
          <w:b/>
          <w:u w:val="single"/>
        </w:rPr>
        <w:t>Building Diablo-compatible versions of the AOSP libraries</w:t>
      </w:r>
    </w:p>
    <w:p w:rsidR="002712D5" w:rsidRPr="009E3AB6" w:rsidRDefault="002712D5" w:rsidP="002712D5">
      <w:pPr>
        <w:pStyle w:val="ListParagraph"/>
        <w:numPr>
          <w:ilvl w:val="0"/>
          <w:numId w:val="49"/>
        </w:numPr>
        <w:jc w:val="both"/>
        <w:rPr>
          <w:rFonts w:cs="Consolas"/>
        </w:rPr>
      </w:pPr>
      <w:r w:rsidRPr="009E3AB6">
        <w:rPr>
          <w:rFonts w:cs="Consolas"/>
        </w:rPr>
        <w:t>Execute steps 1-4 of the build instructions for the statically linked library archives.</w:t>
      </w:r>
    </w:p>
    <w:p w:rsidR="002712D5" w:rsidRPr="009E3AB6" w:rsidRDefault="002712D5" w:rsidP="002712D5">
      <w:pPr>
        <w:pStyle w:val="ListParagraph"/>
        <w:numPr>
          <w:ilvl w:val="0"/>
          <w:numId w:val="49"/>
        </w:numPr>
        <w:jc w:val="both"/>
        <w:rPr>
          <w:rFonts w:cs="Consolas"/>
        </w:rPr>
      </w:pPr>
      <w:r w:rsidRPr="009E3AB6">
        <w:rPr>
          <w:rFonts w:cs="Consolas"/>
        </w:rPr>
        <w:t>The AOSP consists of many different modules, which all together provide a full Android run time environment. A list of these modules can be generated by executing “</w:t>
      </w:r>
      <w:r w:rsidRPr="009E3AB6">
        <w:rPr>
          <w:rStyle w:val="CodefragmentChar"/>
          <w:rFonts w:asciiTheme="minorHAnsi" w:hAnsiTheme="minorHAnsi"/>
        </w:rPr>
        <w:t>make modules</w:t>
      </w:r>
      <w:r w:rsidRPr="009E3AB6">
        <w:rPr>
          <w:rFonts w:cs="Consolas"/>
        </w:rPr>
        <w:t>”, without quotes. In the next step, either a space-separated list of these module names can be appended</w:t>
      </w:r>
    </w:p>
    <w:p w:rsidR="002712D5" w:rsidRPr="009E3AB6" w:rsidRDefault="002712D5" w:rsidP="002712D5">
      <w:pPr>
        <w:pStyle w:val="ListParagraph"/>
        <w:numPr>
          <w:ilvl w:val="0"/>
          <w:numId w:val="49"/>
        </w:numPr>
        <w:rPr>
          <w:rFonts w:cs="Consolas"/>
        </w:rPr>
      </w:pPr>
      <w:r w:rsidRPr="009E3AB6">
        <w:rPr>
          <w:rFonts w:cs="Consolas"/>
        </w:rPr>
        <w:t>Build the AOSP by executing the following command (specific modules can be built by appending a space-separated list of names generated in the previous step):</w:t>
      </w:r>
      <w:r w:rsidRPr="009E3AB6">
        <w:rPr>
          <w:rFonts w:cs="Consolas"/>
        </w:rPr>
        <w:br/>
      </w:r>
      <w:r w:rsidRPr="009E3AB6">
        <w:rPr>
          <w:rStyle w:val="CodefragmentChar"/>
        </w:rPr>
        <w:t>m –j&lt;parallel job count&gt; TARGET_TOOLS_PREFIX=&lt;path to Diablo-compatible Android tool chain&gt;/bin/arm-</w:t>
      </w:r>
      <w:proofErr w:type="spellStart"/>
      <w:r w:rsidRPr="009E3AB6">
        <w:rPr>
          <w:rStyle w:val="CodefragmentChar"/>
        </w:rPr>
        <w:t>linux</w:t>
      </w:r>
      <w:proofErr w:type="spellEnd"/>
      <w:r w:rsidRPr="009E3AB6">
        <w:rPr>
          <w:rStyle w:val="CodefragmentChar"/>
        </w:rPr>
        <w:t>-</w:t>
      </w:r>
      <w:proofErr w:type="spellStart"/>
      <w:r w:rsidRPr="009E3AB6">
        <w:rPr>
          <w:rStyle w:val="CodefragmentChar"/>
        </w:rPr>
        <w:t>androideabi</w:t>
      </w:r>
      <w:proofErr w:type="spellEnd"/>
      <w:r w:rsidRPr="009E3AB6">
        <w:rPr>
          <w:rStyle w:val="CodefragmentChar"/>
        </w:rPr>
        <w:t>- TARGET_SYSROOT=&lt;path to Diablo-compatible tool chain&gt;/</w:t>
      </w:r>
      <w:proofErr w:type="spellStart"/>
      <w:r w:rsidRPr="009E3AB6">
        <w:rPr>
          <w:rStyle w:val="CodefragmentChar"/>
        </w:rPr>
        <w:t>sysroot</w:t>
      </w:r>
      <w:proofErr w:type="spellEnd"/>
    </w:p>
    <w:p w:rsidR="002712D5" w:rsidRPr="009E3AB6" w:rsidRDefault="002712D5" w:rsidP="002712D5">
      <w:pPr>
        <w:pStyle w:val="ListParagraph"/>
        <w:numPr>
          <w:ilvl w:val="0"/>
          <w:numId w:val="49"/>
        </w:numPr>
        <w:jc w:val="both"/>
        <w:rPr>
          <w:rFonts w:cs="Consolas"/>
        </w:rPr>
      </w:pPr>
      <w:r w:rsidRPr="009E3AB6">
        <w:rPr>
          <w:rFonts w:cs="Consolas"/>
        </w:rPr>
        <w:t xml:space="preserve">The generated Diablo-compatible dynamically linked libraries can be found in </w:t>
      </w:r>
      <w:r w:rsidRPr="009E3AB6">
        <w:rPr>
          <w:rStyle w:val="CodefragmentChar"/>
        </w:rPr>
        <w:t>&lt;destination directory&gt;/target/product/&lt;target&gt;/</w:t>
      </w:r>
      <w:proofErr w:type="spellStart"/>
      <w:r w:rsidRPr="009E3AB6">
        <w:rPr>
          <w:rStyle w:val="CodefragmentChar"/>
        </w:rPr>
        <w:t>obj</w:t>
      </w:r>
      <w:proofErr w:type="spellEnd"/>
      <w:r w:rsidRPr="009E3AB6">
        <w:rPr>
          <w:rStyle w:val="CodefragmentChar"/>
        </w:rPr>
        <w:t>/SHARED_LIBRARIES</w:t>
      </w:r>
      <w:r w:rsidRPr="009E3AB6">
        <w:rPr>
          <w:rFonts w:cs="Consolas"/>
        </w:rPr>
        <w:t>.</w:t>
      </w:r>
    </w:p>
    <w:p w:rsidR="009E3AB6" w:rsidRPr="009E3AB6" w:rsidRDefault="009E3AB6" w:rsidP="009E3AB6">
      <w:pPr>
        <w:jc w:val="both"/>
        <w:rPr>
          <w:rFonts w:cs="Consolas"/>
          <w:b/>
        </w:rPr>
      </w:pPr>
    </w:p>
    <w:p w:rsidR="009E3AB6" w:rsidRPr="009E3AB6" w:rsidRDefault="009E3AB6" w:rsidP="009E3AB6">
      <w:pPr>
        <w:jc w:val="both"/>
        <w:rPr>
          <w:rFonts w:cs="Consolas"/>
        </w:rPr>
      </w:pPr>
      <w:r w:rsidRPr="009E3AB6">
        <w:rPr>
          <w:rFonts w:cs="Consolas"/>
          <w:b/>
        </w:rPr>
        <w:t>Warning</w:t>
      </w:r>
      <w:r w:rsidRPr="009E3AB6">
        <w:rPr>
          <w:rFonts w:cs="Consolas"/>
        </w:rPr>
        <w:t xml:space="preserve">: as the build system automatically uses the </w:t>
      </w:r>
      <w:r w:rsidRPr="009E3AB6">
        <w:rPr>
          <w:rStyle w:val="CodefragmentChar"/>
        </w:rPr>
        <w:t>--</w:t>
      </w:r>
      <w:proofErr w:type="spellStart"/>
      <w:r w:rsidRPr="009E3AB6">
        <w:rPr>
          <w:rStyle w:val="CodefragmentChar"/>
        </w:rPr>
        <w:t>gc</w:t>
      </w:r>
      <w:proofErr w:type="spellEnd"/>
      <w:r w:rsidRPr="009E3AB6">
        <w:rPr>
          <w:rStyle w:val="CodefragmentChar"/>
        </w:rPr>
        <w:t>-sections</w:t>
      </w:r>
      <w:r w:rsidRPr="009E3AB6">
        <w:rPr>
          <w:rFonts w:cs="Consolas"/>
        </w:rPr>
        <w:t xml:space="preserve"> linker option, this option should also be passed to Diablo, as described in section </w:t>
      </w:r>
      <w:r w:rsidRPr="009E3AB6">
        <w:rPr>
          <w:rFonts w:cs="Consolas"/>
        </w:rPr>
        <w:fldChar w:fldCharType="begin"/>
      </w:r>
      <w:r w:rsidRPr="009E3AB6">
        <w:rPr>
          <w:rFonts w:cs="Consolas"/>
        </w:rPr>
        <w:instrText xml:space="preserve"> REF _Ref430079446 \r \h </w:instrText>
      </w:r>
      <w:r>
        <w:rPr>
          <w:rFonts w:cs="Consolas"/>
        </w:rPr>
        <w:instrText xml:space="preserve"> \* MERGEFORMAT </w:instrText>
      </w:r>
      <w:r w:rsidRPr="009E3AB6">
        <w:rPr>
          <w:rFonts w:cs="Consolas"/>
        </w:rPr>
      </w:r>
      <w:r w:rsidRPr="009E3AB6">
        <w:rPr>
          <w:rFonts w:cs="Consolas"/>
        </w:rPr>
        <w:fldChar w:fldCharType="separate"/>
      </w:r>
      <w:r w:rsidR="00AF7E85">
        <w:rPr>
          <w:rFonts w:cs="Consolas"/>
        </w:rPr>
        <w:t>2.5</w:t>
      </w:r>
      <w:r w:rsidRPr="009E3AB6">
        <w:rPr>
          <w:rFonts w:cs="Consolas"/>
        </w:rPr>
        <w:fldChar w:fldCharType="end"/>
      </w:r>
      <w:r w:rsidRPr="009E3AB6">
        <w:rPr>
          <w:rFonts w:cs="Consolas"/>
        </w:rPr>
        <w:t xml:space="preserve">. </w:t>
      </w:r>
    </w:p>
    <w:p w:rsidR="009E3AB6" w:rsidRPr="009E3AB6" w:rsidRDefault="009E3AB6" w:rsidP="009E3AB6">
      <w:pPr>
        <w:jc w:val="both"/>
        <w:rPr>
          <w:rFonts w:cs="Consolas"/>
        </w:rPr>
      </w:pPr>
      <w:r w:rsidRPr="009E3AB6">
        <w:rPr>
          <w:rFonts w:cs="Consolas"/>
          <w:b/>
        </w:rPr>
        <w:t>Warning</w:t>
      </w:r>
      <w:r w:rsidRPr="009E3AB6">
        <w:rPr>
          <w:rFonts w:cs="Consolas"/>
        </w:rPr>
        <w:t>: Diablo may fail parsing some AOSP-generated map-files. One recurring issue is that these map-files contain “</w:t>
      </w:r>
      <w:proofErr w:type="spellStart"/>
      <w:r w:rsidRPr="009E3AB6">
        <w:rPr>
          <w:rFonts w:cs="Consolas"/>
        </w:rPr>
        <w:t>vtable</w:t>
      </w:r>
      <w:proofErr w:type="spellEnd"/>
      <w:r w:rsidRPr="009E3AB6">
        <w:rPr>
          <w:rFonts w:cs="Consolas"/>
        </w:rPr>
        <w:t xml:space="preserve"> for ”, a string that Diablo can’t parse. This issue can be fixed by fixing the map file as follows:</w:t>
      </w:r>
    </w:p>
    <w:p w:rsidR="009E3AB6" w:rsidRPr="00BA4DAC" w:rsidRDefault="009E3AB6" w:rsidP="00BA4DAC">
      <w:pPr>
        <w:pStyle w:val="Codefragment"/>
      </w:pPr>
      <w:r w:rsidRPr="009E3AB6">
        <w:tab/>
      </w:r>
      <w:proofErr w:type="spellStart"/>
      <w:r w:rsidRPr="009E3AB6">
        <w:t>sed</w:t>
      </w:r>
      <w:proofErr w:type="spellEnd"/>
      <w:r w:rsidRPr="009E3AB6">
        <w:t xml:space="preserve"> –i ‘s/</w:t>
      </w:r>
      <w:proofErr w:type="spellStart"/>
      <w:r w:rsidRPr="009E3AB6">
        <w:t>vtable</w:t>
      </w:r>
      <w:proofErr w:type="spellEnd"/>
      <w:r w:rsidRPr="009E3AB6">
        <w:t xml:space="preserve"> for /</w:t>
      </w:r>
      <w:proofErr w:type="spellStart"/>
      <w:r w:rsidRPr="009E3AB6">
        <w:t>vtable_for</w:t>
      </w:r>
      <w:proofErr w:type="spellEnd"/>
      <w:r w:rsidRPr="009E3AB6">
        <w:t>_/g’ &lt;map file&gt;</w:t>
      </w:r>
    </w:p>
    <w:p w:rsidR="00A03DA9" w:rsidRDefault="00F51375" w:rsidP="00A03DA9">
      <w:pPr>
        <w:pStyle w:val="Heading2"/>
      </w:pPr>
      <w:bookmarkStart w:id="19" w:name="_Toc430081489"/>
      <w:r>
        <w:t>Building and i</w:t>
      </w:r>
      <w:r w:rsidR="00A03DA9">
        <w:t>nstalling Diablo</w:t>
      </w:r>
      <w:bookmarkEnd w:id="19"/>
    </w:p>
    <w:p w:rsidR="00BE4AF2" w:rsidRDefault="000D0FE6" w:rsidP="00C12D20">
      <w:pPr>
        <w:spacing w:after="60"/>
        <w:jc w:val="both"/>
        <w:rPr>
          <w:szCs w:val="22"/>
        </w:rPr>
      </w:pPr>
      <w:proofErr w:type="spellStart"/>
      <w:r>
        <w:rPr>
          <w:szCs w:val="22"/>
        </w:rPr>
        <w:t>C</w:t>
      </w:r>
      <w:r w:rsidR="00BE4AF2" w:rsidRPr="00BE4AF2">
        <w:rPr>
          <w:szCs w:val="22"/>
        </w:rPr>
        <w:t>make</w:t>
      </w:r>
      <w:proofErr w:type="spellEnd"/>
      <w:r w:rsidR="00BE4AF2" w:rsidRPr="00BE4AF2">
        <w:rPr>
          <w:szCs w:val="22"/>
        </w:rPr>
        <w:t>/</w:t>
      </w:r>
      <w:proofErr w:type="spellStart"/>
      <w:r w:rsidR="00BE4AF2" w:rsidRPr="00BE4AF2">
        <w:rPr>
          <w:szCs w:val="22"/>
        </w:rPr>
        <w:t>ccmake</w:t>
      </w:r>
      <w:proofErr w:type="spellEnd"/>
      <w:r w:rsidR="00BE4AF2" w:rsidRPr="00BE4AF2">
        <w:rPr>
          <w:szCs w:val="22"/>
        </w:rPr>
        <w:t xml:space="preserve"> </w:t>
      </w:r>
      <w:r>
        <w:rPr>
          <w:szCs w:val="22"/>
        </w:rPr>
        <w:t xml:space="preserve">is the </w:t>
      </w:r>
      <w:r w:rsidR="00BE4AF2" w:rsidRPr="00BE4AF2">
        <w:rPr>
          <w:szCs w:val="22"/>
        </w:rPr>
        <w:t>preferred build tool</w:t>
      </w:r>
      <w:r>
        <w:rPr>
          <w:szCs w:val="22"/>
        </w:rPr>
        <w:t xml:space="preserve"> for Diablo</w:t>
      </w:r>
      <w:r w:rsidR="00BE4AF2" w:rsidRPr="00BE4AF2">
        <w:rPr>
          <w:szCs w:val="22"/>
        </w:rPr>
        <w:t>. See the website http://www.cmake.org/ for a general manual on how to use these tools.</w:t>
      </w:r>
      <w:r w:rsidR="00C12D20">
        <w:rPr>
          <w:szCs w:val="22"/>
        </w:rPr>
        <w:t xml:space="preserve"> </w:t>
      </w:r>
      <w:r w:rsidR="00BE4AF2" w:rsidRPr="004A4CAD">
        <w:rPr>
          <w:szCs w:val="22"/>
        </w:rPr>
        <w:t xml:space="preserve">Specifically for Diablo, the following additional information is </w:t>
      </w:r>
      <w:r w:rsidR="00F51375" w:rsidRPr="004A4CAD">
        <w:rPr>
          <w:szCs w:val="22"/>
        </w:rPr>
        <w:t>needed.</w:t>
      </w:r>
    </w:p>
    <w:p w:rsidR="00882C2E" w:rsidRPr="004A4CAD" w:rsidRDefault="00882C2E" w:rsidP="00C12D20">
      <w:pPr>
        <w:spacing w:after="60"/>
        <w:jc w:val="both"/>
        <w:rPr>
          <w:szCs w:val="22"/>
        </w:rPr>
      </w:pPr>
      <w:r>
        <w:rPr>
          <w:szCs w:val="22"/>
        </w:rPr>
        <w:t xml:space="preserve">The only option interesting to be tweaked by users is </w:t>
      </w:r>
      <w:r w:rsidRPr="00882C2E">
        <w:rPr>
          <w:rFonts w:ascii="Consolas" w:hAnsi="Consolas"/>
          <w:szCs w:val="22"/>
        </w:rPr>
        <w:t>CMAKE_BUILD_TYPE</w:t>
      </w:r>
      <w:r>
        <w:rPr>
          <w:szCs w:val="22"/>
        </w:rPr>
        <w:t xml:space="preserve">, for which </w:t>
      </w:r>
      <w:r w:rsidRPr="00882C2E">
        <w:rPr>
          <w:rFonts w:ascii="Consolas" w:hAnsi="Consolas"/>
          <w:szCs w:val="22"/>
        </w:rPr>
        <w:t>Debug</w:t>
      </w:r>
      <w:r>
        <w:rPr>
          <w:szCs w:val="22"/>
        </w:rPr>
        <w:t xml:space="preserve"> or </w:t>
      </w:r>
      <w:r w:rsidRPr="00882C2E">
        <w:rPr>
          <w:rFonts w:ascii="Consolas" w:hAnsi="Consolas"/>
          <w:szCs w:val="22"/>
        </w:rPr>
        <w:t>Release</w:t>
      </w:r>
      <w:r>
        <w:rPr>
          <w:szCs w:val="22"/>
        </w:rPr>
        <w:t xml:space="preserve"> should be chosen. The </w:t>
      </w:r>
      <w:r w:rsidRPr="00882C2E">
        <w:rPr>
          <w:rFonts w:ascii="Consolas" w:hAnsi="Consolas"/>
          <w:szCs w:val="22"/>
        </w:rPr>
        <w:t>Release</w:t>
      </w:r>
      <w:r>
        <w:rPr>
          <w:szCs w:val="22"/>
        </w:rPr>
        <w:t xml:space="preserve"> version is significantly faster, and providing no option (i.e., the default setting) results in Diablo being compiled with -O0, and hence in very slow tools. </w:t>
      </w:r>
    </w:p>
    <w:p w:rsidR="00A03DA9" w:rsidRPr="00936D54" w:rsidRDefault="00A03DA9" w:rsidP="00A03DA9">
      <w:pPr>
        <w:pStyle w:val="Heading2"/>
      </w:pPr>
      <w:bookmarkStart w:id="20" w:name="_Ref430079438"/>
      <w:bookmarkStart w:id="21" w:name="_Ref430079446"/>
      <w:bookmarkStart w:id="22" w:name="_Toc430081490"/>
      <w:r>
        <w:t>Standar</w:t>
      </w:r>
      <w:r w:rsidR="00882C2E">
        <w:t>d Diablo Optimization/C</w:t>
      </w:r>
      <w:r>
        <w:t xml:space="preserve">ompaction </w:t>
      </w:r>
      <w:r w:rsidR="004772F0">
        <w:t>frontends</w:t>
      </w:r>
      <w:bookmarkEnd w:id="20"/>
      <w:bookmarkEnd w:id="21"/>
      <w:bookmarkEnd w:id="22"/>
    </w:p>
    <w:p w:rsidR="004772F0" w:rsidRDefault="004772F0" w:rsidP="009B2F05">
      <w:pPr>
        <w:spacing w:after="60"/>
        <w:rPr>
          <w:color w:val="000000" w:themeColor="text1"/>
          <w:szCs w:val="22"/>
        </w:rPr>
      </w:pPr>
      <w:r>
        <w:rPr>
          <w:color w:val="000000" w:themeColor="text1"/>
          <w:szCs w:val="22"/>
        </w:rPr>
        <w:t xml:space="preserve">To invoke the standard frontends </w:t>
      </w:r>
      <w:proofErr w:type="spellStart"/>
      <w:r>
        <w:rPr>
          <w:color w:val="000000" w:themeColor="text1"/>
          <w:szCs w:val="22"/>
        </w:rPr>
        <w:t>diablo</w:t>
      </w:r>
      <w:proofErr w:type="spellEnd"/>
      <w:r>
        <w:rPr>
          <w:color w:val="000000" w:themeColor="text1"/>
          <w:szCs w:val="22"/>
        </w:rPr>
        <w:t>-arm and diablo-i386, the following command can be used:</w:t>
      </w:r>
    </w:p>
    <w:p w:rsidR="004772F0" w:rsidRPr="004772F0" w:rsidRDefault="004772F0" w:rsidP="009B2F05">
      <w:pPr>
        <w:spacing w:after="60"/>
        <w:rPr>
          <w:rFonts w:ascii="Consolas" w:hAnsi="Consolas"/>
          <w:color w:val="000000" w:themeColor="text1"/>
          <w:szCs w:val="22"/>
        </w:rPr>
      </w:pPr>
      <w:r w:rsidRPr="004772F0">
        <w:rPr>
          <w:rFonts w:ascii="Consolas" w:hAnsi="Consolas"/>
          <w:color w:val="000000" w:themeColor="text1"/>
          <w:szCs w:val="22"/>
        </w:rPr>
        <w:t>[diablo-arm|diablo-i386]</w:t>
      </w:r>
      <w:r w:rsidRPr="004772F0">
        <w:rPr>
          <w:rFonts w:ascii="Consolas" w:hAnsi="Consolas"/>
          <w:color w:val="000000" w:themeColor="text1"/>
          <w:szCs w:val="22"/>
        </w:rPr>
        <w:tab/>
      </w:r>
    </w:p>
    <w:p w:rsidR="004772F0" w:rsidRPr="009B2F05" w:rsidRDefault="009B2F05" w:rsidP="009B2F05">
      <w:pPr>
        <w:spacing w:after="60"/>
        <w:rPr>
          <w:rFonts w:ascii="Consolas" w:hAnsi="Consolas"/>
          <w:color w:val="000000" w:themeColor="text1"/>
          <w:szCs w:val="22"/>
        </w:rPr>
      </w:pPr>
      <w:r>
        <w:rPr>
          <w:rFonts w:ascii="Consolas" w:hAnsi="Consolas"/>
          <w:color w:val="000000" w:themeColor="text1"/>
          <w:szCs w:val="22"/>
        </w:rPr>
        <w:t xml:space="preserve"> </w:t>
      </w:r>
      <w:r w:rsidR="004772F0" w:rsidRPr="009B2F05">
        <w:rPr>
          <w:rFonts w:ascii="Consolas" w:hAnsi="Consolas"/>
          <w:color w:val="000000" w:themeColor="text1"/>
          <w:szCs w:val="22"/>
        </w:rPr>
        <w:t>-L &lt;</w:t>
      </w:r>
      <w:proofErr w:type="spellStart"/>
      <w:r>
        <w:rPr>
          <w:rFonts w:ascii="Consolas" w:hAnsi="Consolas"/>
          <w:color w:val="000000" w:themeColor="text1"/>
          <w:szCs w:val="22"/>
        </w:rPr>
        <w:t>librarypath</w:t>
      </w:r>
      <w:proofErr w:type="spellEnd"/>
      <w:r w:rsidR="004772F0" w:rsidRPr="009B2F05">
        <w:rPr>
          <w:rFonts w:ascii="Consolas" w:hAnsi="Consolas"/>
          <w:color w:val="000000" w:themeColor="text1"/>
          <w:szCs w:val="22"/>
        </w:rPr>
        <w:t>&gt;</w:t>
      </w:r>
      <w:r w:rsidRPr="009B2F05">
        <w:rPr>
          <w:color w:val="000000" w:themeColor="text1"/>
          <w:szCs w:val="22"/>
        </w:rPr>
        <w:tab/>
        <w:t>path where libraries linked into the binary are stored</w:t>
      </w:r>
      <w:r>
        <w:rPr>
          <w:rFonts w:ascii="Consolas" w:hAnsi="Consolas"/>
          <w:color w:val="000000" w:themeColor="text1"/>
          <w:szCs w:val="22"/>
        </w:rPr>
        <w:t xml:space="preserve"> </w:t>
      </w:r>
      <w:r>
        <w:rPr>
          <w:rFonts w:ascii="Consolas" w:hAnsi="Consolas"/>
          <w:color w:val="000000" w:themeColor="text1"/>
          <w:szCs w:val="22"/>
        </w:rPr>
        <w:tab/>
      </w:r>
      <w:r w:rsidR="004772F0" w:rsidRPr="009B2F05">
        <w:rPr>
          <w:rFonts w:ascii="Consolas" w:hAnsi="Consolas"/>
          <w:color w:val="000000" w:themeColor="text1"/>
          <w:szCs w:val="22"/>
        </w:rPr>
        <w:tab/>
      </w:r>
    </w:p>
    <w:p w:rsidR="004772F0" w:rsidRDefault="004772F0" w:rsidP="009B2F05">
      <w:pPr>
        <w:spacing w:after="60"/>
        <w:rPr>
          <w:color w:val="000000" w:themeColor="text1"/>
          <w:szCs w:val="22"/>
        </w:rPr>
      </w:pPr>
      <w:r>
        <w:rPr>
          <w:color w:val="000000" w:themeColor="text1"/>
          <w:szCs w:val="22"/>
        </w:rPr>
        <w:t xml:space="preserve">   </w:t>
      </w:r>
      <w:r w:rsidRPr="009B2F05">
        <w:rPr>
          <w:rFonts w:ascii="Consolas" w:hAnsi="Consolas"/>
          <w:color w:val="000000" w:themeColor="text1"/>
          <w:szCs w:val="22"/>
        </w:rPr>
        <w:t>-O &lt;</w:t>
      </w:r>
      <w:proofErr w:type="spellStart"/>
      <w:r w:rsidRPr="009B2F05">
        <w:rPr>
          <w:rFonts w:ascii="Consolas" w:hAnsi="Consolas"/>
          <w:color w:val="000000" w:themeColor="text1"/>
          <w:szCs w:val="22"/>
        </w:rPr>
        <w:t>objectpath</w:t>
      </w:r>
      <w:proofErr w:type="spellEnd"/>
      <w:r w:rsidRPr="009B2F05">
        <w:rPr>
          <w:rFonts w:ascii="Consolas" w:hAnsi="Consolas"/>
          <w:color w:val="000000" w:themeColor="text1"/>
          <w:szCs w:val="22"/>
        </w:rPr>
        <w:t>&gt;</w:t>
      </w:r>
      <w:r>
        <w:rPr>
          <w:color w:val="000000" w:themeColor="text1"/>
          <w:szCs w:val="22"/>
        </w:rPr>
        <w:tab/>
      </w:r>
      <w:r w:rsidR="009B2F05">
        <w:rPr>
          <w:color w:val="000000" w:themeColor="text1"/>
          <w:szCs w:val="22"/>
        </w:rPr>
        <w:t>path where object files linked into the program, the program</w:t>
      </w:r>
      <w:r w:rsidR="009B2F05" w:rsidRPr="009B2F05">
        <w:rPr>
          <w:color w:val="000000" w:themeColor="text1"/>
          <w:szCs w:val="22"/>
        </w:rPr>
        <w:t xml:space="preserve"> </w:t>
      </w:r>
      <w:r w:rsidR="009B2F05">
        <w:rPr>
          <w:color w:val="000000" w:themeColor="text1"/>
          <w:szCs w:val="22"/>
        </w:rPr>
        <w:t>itself,</w:t>
      </w:r>
      <w:r w:rsidR="009B2F05">
        <w:rPr>
          <w:color w:val="000000" w:themeColor="text1"/>
          <w:szCs w:val="22"/>
        </w:rPr>
        <w:br/>
      </w:r>
      <w:r w:rsidR="009B2F05">
        <w:rPr>
          <w:color w:val="000000" w:themeColor="text1"/>
          <w:szCs w:val="22"/>
        </w:rPr>
        <w:tab/>
      </w:r>
      <w:r w:rsidR="009B2F05">
        <w:rPr>
          <w:color w:val="000000" w:themeColor="text1"/>
          <w:szCs w:val="22"/>
        </w:rPr>
        <w:tab/>
      </w:r>
      <w:r w:rsidR="009B2F05">
        <w:rPr>
          <w:color w:val="000000" w:themeColor="text1"/>
          <w:szCs w:val="22"/>
        </w:rPr>
        <w:tab/>
        <w:t>and the linker map file can be found (for binaries or libraries).</w:t>
      </w:r>
    </w:p>
    <w:p w:rsidR="004772F0" w:rsidRDefault="009B2F05" w:rsidP="009B2F05">
      <w:pPr>
        <w:spacing w:after="60"/>
        <w:rPr>
          <w:color w:val="000000" w:themeColor="text1"/>
          <w:szCs w:val="22"/>
        </w:rPr>
      </w:pPr>
      <w:r w:rsidRPr="009B2F05">
        <w:rPr>
          <w:rFonts w:ascii="Consolas" w:hAnsi="Consolas"/>
          <w:color w:val="000000" w:themeColor="text1"/>
          <w:szCs w:val="22"/>
        </w:rPr>
        <w:t>[-o &lt;output file</w:t>
      </w:r>
      <w:r w:rsidR="004772F0" w:rsidRPr="009B2F05">
        <w:rPr>
          <w:rFonts w:ascii="Consolas" w:hAnsi="Consolas"/>
          <w:color w:val="000000" w:themeColor="text1"/>
          <w:szCs w:val="22"/>
        </w:rPr>
        <w:t>]</w:t>
      </w:r>
      <w:r>
        <w:rPr>
          <w:color w:val="000000" w:themeColor="text1"/>
          <w:szCs w:val="22"/>
        </w:rPr>
        <w:tab/>
        <w:t xml:space="preserve">name of the output file, defaults to </w:t>
      </w:r>
      <w:proofErr w:type="spellStart"/>
      <w:r w:rsidRPr="009B2F05">
        <w:rPr>
          <w:rFonts w:ascii="Consolas" w:hAnsi="Consolas"/>
          <w:color w:val="000000" w:themeColor="text1"/>
          <w:szCs w:val="22"/>
        </w:rPr>
        <w:t>b.out</w:t>
      </w:r>
      <w:proofErr w:type="spellEnd"/>
    </w:p>
    <w:p w:rsidR="004772F0" w:rsidRDefault="004772F0" w:rsidP="009B2F05">
      <w:pPr>
        <w:spacing w:after="60"/>
        <w:rPr>
          <w:color w:val="000000" w:themeColor="text1"/>
          <w:szCs w:val="22"/>
        </w:rPr>
      </w:pPr>
      <w:r w:rsidRPr="009B2F05">
        <w:rPr>
          <w:rFonts w:ascii="Consolas" w:hAnsi="Consolas"/>
          <w:color w:val="000000" w:themeColor="text1"/>
          <w:szCs w:val="22"/>
        </w:rPr>
        <w:t>[-g</w:t>
      </w:r>
      <w:r>
        <w:rPr>
          <w:color w:val="000000" w:themeColor="text1"/>
          <w:szCs w:val="22"/>
        </w:rPr>
        <w:t>]</w:t>
      </w:r>
      <w:r>
        <w:rPr>
          <w:color w:val="000000" w:themeColor="text1"/>
          <w:szCs w:val="22"/>
        </w:rPr>
        <w:tab/>
      </w:r>
      <w:r>
        <w:rPr>
          <w:color w:val="000000" w:themeColor="text1"/>
          <w:szCs w:val="22"/>
        </w:rPr>
        <w:tab/>
      </w:r>
      <w:r>
        <w:rPr>
          <w:color w:val="000000" w:themeColor="text1"/>
          <w:szCs w:val="22"/>
        </w:rPr>
        <w:tab/>
        <w:t>read line information when present in the input files</w:t>
      </w:r>
    </w:p>
    <w:p w:rsidR="009B2F05" w:rsidRDefault="004772F0" w:rsidP="009B2F05">
      <w:pPr>
        <w:spacing w:after="60"/>
        <w:rPr>
          <w:color w:val="000000" w:themeColor="text1"/>
          <w:szCs w:val="22"/>
        </w:rPr>
      </w:pPr>
      <w:r w:rsidRPr="009B2F05">
        <w:rPr>
          <w:rFonts w:ascii="Consolas" w:hAnsi="Consolas"/>
          <w:color w:val="000000" w:themeColor="text1"/>
          <w:szCs w:val="22"/>
        </w:rPr>
        <w:t>[-Z]</w:t>
      </w:r>
      <w:r>
        <w:rPr>
          <w:color w:val="000000" w:themeColor="text1"/>
          <w:szCs w:val="22"/>
        </w:rPr>
        <w:tab/>
      </w:r>
      <w:r>
        <w:rPr>
          <w:color w:val="000000" w:themeColor="text1"/>
          <w:szCs w:val="22"/>
        </w:rPr>
        <w:tab/>
      </w:r>
      <w:r>
        <w:rPr>
          <w:color w:val="000000" w:themeColor="text1"/>
          <w:szCs w:val="22"/>
        </w:rPr>
        <w:tab/>
        <w:t>disables optimizations beyond unreachable code elimination</w:t>
      </w:r>
    </w:p>
    <w:p w:rsidR="004772F0" w:rsidRDefault="004772F0" w:rsidP="009B2F05">
      <w:pPr>
        <w:spacing w:after="60"/>
        <w:rPr>
          <w:color w:val="000000" w:themeColor="text1"/>
          <w:szCs w:val="22"/>
        </w:rPr>
      </w:pPr>
      <w:r w:rsidRPr="009B2F05">
        <w:rPr>
          <w:rFonts w:ascii="Consolas" w:hAnsi="Consolas"/>
          <w:color w:val="000000" w:themeColor="text1"/>
          <w:szCs w:val="22"/>
        </w:rPr>
        <w:t>[-S]</w:t>
      </w:r>
      <w:r>
        <w:rPr>
          <w:color w:val="000000" w:themeColor="text1"/>
          <w:szCs w:val="22"/>
        </w:rPr>
        <w:tab/>
      </w:r>
      <w:r>
        <w:rPr>
          <w:color w:val="000000" w:themeColor="text1"/>
          <w:szCs w:val="22"/>
        </w:rPr>
        <w:tab/>
      </w:r>
      <w:r>
        <w:rPr>
          <w:color w:val="000000" w:themeColor="text1"/>
          <w:szCs w:val="22"/>
        </w:rPr>
        <w:tab/>
        <w:t>generate symbol information in the output binary/library</w:t>
      </w:r>
    </w:p>
    <w:p w:rsidR="004772F0" w:rsidRDefault="004772F0" w:rsidP="009B2F05">
      <w:pPr>
        <w:spacing w:after="60"/>
        <w:rPr>
          <w:color w:val="000000" w:themeColor="text1"/>
          <w:szCs w:val="22"/>
        </w:rPr>
      </w:pPr>
      <w:r w:rsidRPr="009B2F05">
        <w:rPr>
          <w:rFonts w:ascii="Consolas" w:hAnsi="Consolas"/>
          <w:color w:val="000000" w:themeColor="text1"/>
          <w:szCs w:val="22"/>
        </w:rPr>
        <w:t>[-D]</w:t>
      </w:r>
      <w:r>
        <w:rPr>
          <w:color w:val="000000" w:themeColor="text1"/>
          <w:szCs w:val="22"/>
        </w:rPr>
        <w:tab/>
      </w:r>
      <w:r>
        <w:rPr>
          <w:color w:val="000000" w:themeColor="text1"/>
          <w:szCs w:val="22"/>
        </w:rPr>
        <w:tab/>
      </w:r>
      <w:r>
        <w:rPr>
          <w:color w:val="000000" w:themeColor="text1"/>
          <w:szCs w:val="22"/>
        </w:rPr>
        <w:tab/>
        <w:t xml:space="preserve">generate .dot files of the functions' control flow graphs in the </w:t>
      </w:r>
      <w:r w:rsidR="009B2F05" w:rsidRPr="004772F0">
        <w:rPr>
          <w:rFonts w:ascii="Consolas" w:hAnsi="Consolas"/>
          <w:szCs w:val="22"/>
        </w:rPr>
        <w:t>dots</w:t>
      </w:r>
    </w:p>
    <w:p w:rsidR="004772F0" w:rsidRDefault="004772F0" w:rsidP="009B2F05">
      <w:pPr>
        <w:spacing w:after="60"/>
        <w:jc w:val="both"/>
        <w:rPr>
          <w:color w:val="000000" w:themeColor="text1"/>
          <w:szCs w:val="22"/>
        </w:rPr>
      </w:pPr>
      <w:r>
        <w:rPr>
          <w:color w:val="000000" w:themeColor="text1"/>
          <w:szCs w:val="22"/>
        </w:rPr>
        <w:tab/>
      </w:r>
      <w:r>
        <w:rPr>
          <w:color w:val="000000" w:themeColor="text1"/>
          <w:szCs w:val="22"/>
        </w:rPr>
        <w:tab/>
      </w:r>
      <w:r>
        <w:rPr>
          <w:color w:val="000000" w:themeColor="text1"/>
          <w:szCs w:val="22"/>
        </w:rPr>
        <w:tab/>
      </w:r>
      <w:r w:rsidR="009B2F05">
        <w:rPr>
          <w:color w:val="000000" w:themeColor="text1"/>
          <w:szCs w:val="22"/>
        </w:rPr>
        <w:t xml:space="preserve">(before </w:t>
      </w:r>
      <w:r>
        <w:rPr>
          <w:color w:val="000000" w:themeColor="text1"/>
          <w:szCs w:val="22"/>
        </w:rPr>
        <w:t xml:space="preserve">optimization) and </w:t>
      </w:r>
      <w:r w:rsidRPr="004772F0">
        <w:rPr>
          <w:rFonts w:ascii="Consolas" w:hAnsi="Consolas"/>
          <w:szCs w:val="22"/>
        </w:rPr>
        <w:t>dots-final</w:t>
      </w:r>
      <w:r>
        <w:rPr>
          <w:color w:val="000000" w:themeColor="text1"/>
          <w:szCs w:val="22"/>
        </w:rPr>
        <w:t xml:space="preserve"> (after optimization)</w:t>
      </w:r>
      <w:r w:rsidR="009B2F05">
        <w:rPr>
          <w:color w:val="000000" w:themeColor="text1"/>
          <w:szCs w:val="22"/>
        </w:rPr>
        <w:t xml:space="preserve"> </w:t>
      </w:r>
      <w:r>
        <w:rPr>
          <w:color w:val="000000" w:themeColor="text1"/>
          <w:szCs w:val="22"/>
        </w:rPr>
        <w:t>directories</w:t>
      </w:r>
    </w:p>
    <w:p w:rsidR="00156EC1" w:rsidRDefault="00156EC1" w:rsidP="009B2F05">
      <w:pPr>
        <w:spacing w:after="60"/>
        <w:rPr>
          <w:color w:val="000000" w:themeColor="text1"/>
          <w:szCs w:val="22"/>
        </w:rPr>
      </w:pPr>
      <w:r>
        <w:rPr>
          <w:color w:val="000000" w:themeColor="text1"/>
          <w:szCs w:val="22"/>
        </w:rPr>
        <w:t>Additionally, the following non-standard options might prove interesting/useful</w:t>
      </w:r>
      <w:r w:rsidR="009929C8">
        <w:rPr>
          <w:color w:val="000000" w:themeColor="text1"/>
          <w:szCs w:val="22"/>
        </w:rPr>
        <w:t xml:space="preserve"> for ARM binaries</w:t>
      </w:r>
      <w:r>
        <w:rPr>
          <w:color w:val="000000" w:themeColor="text1"/>
          <w:szCs w:val="22"/>
        </w:rPr>
        <w:t>:</w:t>
      </w:r>
    </w:p>
    <w:p w:rsidR="00156EC1" w:rsidRDefault="00156EC1" w:rsidP="00156EC1">
      <w:pPr>
        <w:pStyle w:val="ListParagraph"/>
        <w:numPr>
          <w:ilvl w:val="0"/>
          <w:numId w:val="44"/>
        </w:numPr>
        <w:spacing w:after="60"/>
        <w:rPr>
          <w:color w:val="000000" w:themeColor="text1"/>
          <w:szCs w:val="22"/>
        </w:rPr>
      </w:pPr>
      <w:r>
        <w:rPr>
          <w:color w:val="000000" w:themeColor="text1"/>
          <w:szCs w:val="22"/>
        </w:rPr>
        <w:t xml:space="preserve">Even though we do not fully support rewriting C++ exception handling code, limited rewriting of the exception-related data structures is provided by Diablo, given the </w:t>
      </w:r>
      <w:r>
        <w:rPr>
          <w:color w:val="000000" w:themeColor="text1"/>
          <w:szCs w:val="22"/>
        </w:rPr>
        <w:lastRenderedPageBreak/>
        <w:t xml:space="preserve">options: </w:t>
      </w:r>
      <w:r w:rsidRPr="00EC6EE6">
        <w:rPr>
          <w:rStyle w:val="CodefragmentChar"/>
        </w:rPr>
        <w:t>-Z –</w:t>
      </w:r>
      <w:proofErr w:type="spellStart"/>
      <w:r w:rsidRPr="00EC6EE6">
        <w:rPr>
          <w:rStyle w:val="CodefragmentChar"/>
        </w:rPr>
        <w:t>kco</w:t>
      </w:r>
      <w:proofErr w:type="spellEnd"/>
      <w:r>
        <w:rPr>
          <w:color w:val="000000" w:themeColor="text1"/>
          <w:szCs w:val="22"/>
        </w:rPr>
        <w:t xml:space="preserve"> </w:t>
      </w:r>
      <w:r w:rsidR="009929C8">
        <w:rPr>
          <w:color w:val="000000" w:themeColor="text1"/>
          <w:szCs w:val="22"/>
        </w:rPr>
        <w:t>. This means that the code will not be optimized, and the final program’s layout will be the same as the original. These flags can be combined with:</w:t>
      </w:r>
    </w:p>
    <w:p w:rsidR="009929C8" w:rsidRDefault="009929C8" w:rsidP="009929C8">
      <w:pPr>
        <w:pStyle w:val="ListParagraph"/>
        <w:numPr>
          <w:ilvl w:val="1"/>
          <w:numId w:val="44"/>
        </w:numPr>
        <w:spacing w:after="60"/>
        <w:rPr>
          <w:color w:val="000000" w:themeColor="text1"/>
          <w:szCs w:val="22"/>
        </w:rPr>
      </w:pPr>
      <w:r w:rsidRPr="00EC6EE6">
        <w:rPr>
          <w:rStyle w:val="CodefragmentChar"/>
        </w:rPr>
        <w:t>–se</w:t>
      </w:r>
      <w:r>
        <w:rPr>
          <w:color w:val="000000" w:themeColor="text1"/>
          <w:szCs w:val="22"/>
        </w:rPr>
        <w:t xml:space="preserve"> which shuffles the order of the </w:t>
      </w:r>
      <w:proofErr w:type="spellStart"/>
      <w:r>
        <w:rPr>
          <w:color w:val="000000" w:themeColor="text1"/>
          <w:szCs w:val="22"/>
        </w:rPr>
        <w:t>exidx</w:t>
      </w:r>
      <w:proofErr w:type="spellEnd"/>
      <w:r>
        <w:rPr>
          <w:color w:val="000000" w:themeColor="text1"/>
          <w:szCs w:val="22"/>
        </w:rPr>
        <w:t xml:space="preserve"> section contents</w:t>
      </w:r>
    </w:p>
    <w:p w:rsidR="009929C8" w:rsidRDefault="009929C8" w:rsidP="009929C8">
      <w:pPr>
        <w:pStyle w:val="ListParagraph"/>
        <w:numPr>
          <w:ilvl w:val="1"/>
          <w:numId w:val="44"/>
        </w:numPr>
        <w:spacing w:after="60"/>
        <w:rPr>
          <w:color w:val="000000" w:themeColor="text1"/>
          <w:szCs w:val="22"/>
        </w:rPr>
      </w:pPr>
      <w:r w:rsidRPr="00EC6EE6">
        <w:rPr>
          <w:rStyle w:val="CodefragmentChar"/>
        </w:rPr>
        <w:t>–</w:t>
      </w:r>
      <w:proofErr w:type="spellStart"/>
      <w:r w:rsidRPr="00EC6EE6">
        <w:rPr>
          <w:rStyle w:val="CodefragmentChar"/>
        </w:rPr>
        <w:t>esf</w:t>
      </w:r>
      <w:proofErr w:type="spellEnd"/>
      <w:r>
        <w:rPr>
          <w:color w:val="000000" w:themeColor="text1"/>
          <w:szCs w:val="22"/>
        </w:rPr>
        <w:t xml:space="preserve"> which creates one </w:t>
      </w:r>
      <w:proofErr w:type="spellStart"/>
      <w:r>
        <w:rPr>
          <w:color w:val="000000" w:themeColor="text1"/>
          <w:szCs w:val="22"/>
        </w:rPr>
        <w:t>exidx</w:t>
      </w:r>
      <w:proofErr w:type="spellEnd"/>
      <w:r>
        <w:rPr>
          <w:color w:val="000000" w:themeColor="text1"/>
          <w:szCs w:val="22"/>
        </w:rPr>
        <w:t xml:space="preserve"> entry for every function in the binary</w:t>
      </w:r>
    </w:p>
    <w:p w:rsidR="009929C8" w:rsidRDefault="009929C8" w:rsidP="009929C8">
      <w:pPr>
        <w:pStyle w:val="ListParagraph"/>
        <w:numPr>
          <w:ilvl w:val="0"/>
          <w:numId w:val="44"/>
        </w:numPr>
        <w:spacing w:after="60"/>
        <w:rPr>
          <w:color w:val="000000" w:themeColor="text1"/>
          <w:szCs w:val="22"/>
        </w:rPr>
      </w:pPr>
      <w:r w:rsidRPr="00EC6EE6">
        <w:rPr>
          <w:rStyle w:val="CodefragmentChar"/>
        </w:rPr>
        <w:t>--</w:t>
      </w:r>
      <w:proofErr w:type="spellStart"/>
      <w:r w:rsidRPr="00EC6EE6">
        <w:rPr>
          <w:rStyle w:val="CodefragmentChar"/>
        </w:rPr>
        <w:t>gc</w:t>
      </w:r>
      <w:proofErr w:type="spellEnd"/>
      <w:r w:rsidRPr="00EC6EE6">
        <w:rPr>
          <w:rStyle w:val="CodefragmentChar"/>
        </w:rPr>
        <w:t>-section</w:t>
      </w:r>
      <w:r w:rsidR="009E3AB6">
        <w:rPr>
          <w:rStyle w:val="CodefragmentChar"/>
        </w:rPr>
        <w:t>s</w:t>
      </w:r>
      <w:r>
        <w:rPr>
          <w:color w:val="000000" w:themeColor="text1"/>
          <w:szCs w:val="22"/>
        </w:rPr>
        <w:t xml:space="preserve"> which needs to be passed to Diablo if, and only if, this option was already passed to the original linker, meaning that the original linker will run garbage collection on the sections.</w:t>
      </w:r>
    </w:p>
    <w:p w:rsidR="00882C2E" w:rsidRPr="009B2F05" w:rsidRDefault="009B2F05" w:rsidP="009B2F05">
      <w:pPr>
        <w:spacing w:after="60"/>
        <w:rPr>
          <w:color w:val="000000" w:themeColor="text1"/>
          <w:szCs w:val="22"/>
        </w:rPr>
      </w:pPr>
      <w:r>
        <w:rPr>
          <w:color w:val="000000" w:themeColor="text1"/>
          <w:szCs w:val="22"/>
        </w:rPr>
        <w:t>Finally, t</w:t>
      </w:r>
      <w:r w:rsidR="002D5C0F" w:rsidRPr="009B2F05">
        <w:rPr>
          <w:color w:val="000000" w:themeColor="text1"/>
          <w:szCs w:val="22"/>
        </w:rPr>
        <w:t xml:space="preserve">o get an up-to-date overview of </w:t>
      </w:r>
      <w:r w:rsidR="004772F0" w:rsidRPr="009B2F05">
        <w:rPr>
          <w:color w:val="000000" w:themeColor="text1"/>
          <w:szCs w:val="22"/>
        </w:rPr>
        <w:t xml:space="preserve">additional </w:t>
      </w:r>
      <w:r w:rsidR="002D5C0F" w:rsidRPr="009B2F05">
        <w:rPr>
          <w:color w:val="000000" w:themeColor="text1"/>
          <w:szCs w:val="22"/>
        </w:rPr>
        <w:t xml:space="preserve">options available to those frontends, invoke them with the </w:t>
      </w:r>
      <w:r w:rsidR="002D5C0F" w:rsidRPr="009B2F05">
        <w:rPr>
          <w:rFonts w:ascii="Consolas" w:hAnsi="Consolas"/>
          <w:color w:val="000000" w:themeColor="text1"/>
          <w:szCs w:val="22"/>
        </w:rPr>
        <w:t>--help</w:t>
      </w:r>
      <w:r w:rsidR="002D5C0F" w:rsidRPr="009B2F05">
        <w:rPr>
          <w:color w:val="000000" w:themeColor="text1"/>
          <w:szCs w:val="22"/>
        </w:rPr>
        <w:t xml:space="preserve"> option.</w:t>
      </w:r>
    </w:p>
    <w:p w:rsidR="002E0CE6" w:rsidRDefault="002E0CE6" w:rsidP="00A03DA9">
      <w:pPr>
        <w:pStyle w:val="Heading2"/>
      </w:pPr>
      <w:bookmarkStart w:id="23" w:name="_Toc430081491"/>
      <w:r>
        <w:t>Instrumenting Binaries for Profiling</w:t>
      </w:r>
      <w:bookmarkEnd w:id="23"/>
    </w:p>
    <w:p w:rsidR="008E04CA" w:rsidRDefault="008E04CA" w:rsidP="009B2F05">
      <w:pPr>
        <w:spacing w:after="60"/>
        <w:rPr>
          <w:szCs w:val="22"/>
        </w:rPr>
      </w:pPr>
      <w:r w:rsidRPr="0091137B">
        <w:rPr>
          <w:szCs w:val="22"/>
        </w:rPr>
        <w:t xml:space="preserve">To enable </w:t>
      </w:r>
      <w:proofErr w:type="spellStart"/>
      <w:r w:rsidRPr="008E04CA">
        <w:rPr>
          <w:rFonts w:ascii="Consolas" w:hAnsi="Consolas"/>
          <w:szCs w:val="22"/>
        </w:rPr>
        <w:t>diablo</w:t>
      </w:r>
      <w:proofErr w:type="spellEnd"/>
      <w:r w:rsidRPr="008E04CA">
        <w:rPr>
          <w:rFonts w:ascii="Consolas" w:hAnsi="Consolas"/>
          <w:szCs w:val="22"/>
        </w:rPr>
        <w:t>-arm</w:t>
      </w:r>
      <w:r>
        <w:rPr>
          <w:szCs w:val="22"/>
        </w:rPr>
        <w:t xml:space="preserve"> and </w:t>
      </w:r>
      <w:r w:rsidRPr="008E04CA">
        <w:rPr>
          <w:rFonts w:ascii="Consolas" w:hAnsi="Consolas"/>
          <w:szCs w:val="22"/>
        </w:rPr>
        <w:t>diablo-i386</w:t>
      </w:r>
      <w:r w:rsidRPr="0091137B">
        <w:rPr>
          <w:szCs w:val="22"/>
        </w:rPr>
        <w:t xml:space="preserve"> to instrument code</w:t>
      </w:r>
      <w:r w:rsidR="00AB5EEE">
        <w:rPr>
          <w:szCs w:val="22"/>
        </w:rPr>
        <w:t xml:space="preserve"> for some target architec</w:t>
      </w:r>
      <w:r>
        <w:rPr>
          <w:szCs w:val="22"/>
        </w:rPr>
        <w:t>t</w:t>
      </w:r>
      <w:r w:rsidR="00AB5EEE">
        <w:rPr>
          <w:szCs w:val="22"/>
        </w:rPr>
        <w:t>u</w:t>
      </w:r>
      <w:r>
        <w:rPr>
          <w:szCs w:val="22"/>
        </w:rPr>
        <w:t>re</w:t>
      </w:r>
      <w:r w:rsidRPr="0091137B">
        <w:rPr>
          <w:szCs w:val="22"/>
        </w:rPr>
        <w:t xml:space="preserve">, </w:t>
      </w:r>
      <w:r>
        <w:rPr>
          <w:szCs w:val="22"/>
        </w:rPr>
        <w:t xml:space="preserve">some </w:t>
      </w:r>
      <w:r w:rsidR="00AB5EEE">
        <w:rPr>
          <w:szCs w:val="22"/>
        </w:rPr>
        <w:t xml:space="preserve">IO </w:t>
      </w:r>
      <w:r>
        <w:rPr>
          <w:szCs w:val="22"/>
        </w:rPr>
        <w:t>routines</w:t>
      </w:r>
      <w:r w:rsidRPr="0091137B">
        <w:rPr>
          <w:szCs w:val="22"/>
        </w:rPr>
        <w:t xml:space="preserve"> needs to be </w:t>
      </w:r>
      <w:r>
        <w:rPr>
          <w:szCs w:val="22"/>
        </w:rPr>
        <w:t>pre-</w:t>
      </w:r>
      <w:r w:rsidRPr="0091137B">
        <w:rPr>
          <w:szCs w:val="22"/>
        </w:rPr>
        <w:t xml:space="preserve">compiled </w:t>
      </w:r>
      <w:r>
        <w:rPr>
          <w:szCs w:val="22"/>
        </w:rPr>
        <w:t xml:space="preserve">for the target architecture, </w:t>
      </w:r>
      <w:r w:rsidRPr="0091137B">
        <w:rPr>
          <w:szCs w:val="22"/>
        </w:rPr>
        <w:t xml:space="preserve">such that </w:t>
      </w:r>
      <w:r>
        <w:rPr>
          <w:szCs w:val="22"/>
        </w:rPr>
        <w:t>Diablo will be able to inject them</w:t>
      </w:r>
      <w:r w:rsidRPr="0091137B">
        <w:rPr>
          <w:szCs w:val="22"/>
        </w:rPr>
        <w:t xml:space="preserve"> into the instrumented application.  </w:t>
      </w:r>
    </w:p>
    <w:p w:rsidR="00AB5EEE" w:rsidRDefault="008E04CA" w:rsidP="009B2F05">
      <w:pPr>
        <w:spacing w:after="60"/>
        <w:rPr>
          <w:szCs w:val="22"/>
        </w:rPr>
      </w:pPr>
      <w:r w:rsidRPr="0091137B">
        <w:rPr>
          <w:szCs w:val="22"/>
        </w:rPr>
        <w:t xml:space="preserve">This </w:t>
      </w:r>
      <w:r>
        <w:rPr>
          <w:szCs w:val="22"/>
        </w:rPr>
        <w:t>pre-compilation has to</w:t>
      </w:r>
      <w:r w:rsidRPr="0091137B">
        <w:rPr>
          <w:szCs w:val="22"/>
        </w:rPr>
        <w:t xml:space="preserve"> be done </w:t>
      </w:r>
      <w:r>
        <w:rPr>
          <w:szCs w:val="22"/>
        </w:rPr>
        <w:t>manually</w:t>
      </w:r>
      <w:r w:rsidR="00AB5EEE">
        <w:rPr>
          <w:szCs w:val="22"/>
        </w:rPr>
        <w:t>.</w:t>
      </w:r>
    </w:p>
    <w:p w:rsidR="008E04CA" w:rsidRPr="0091137B" w:rsidRDefault="00AB5EEE" w:rsidP="009B2F05">
      <w:pPr>
        <w:spacing w:after="60"/>
        <w:rPr>
          <w:szCs w:val="22"/>
        </w:rPr>
      </w:pPr>
      <w:r>
        <w:rPr>
          <w:szCs w:val="22"/>
        </w:rPr>
        <w:t xml:space="preserve">First, a </w:t>
      </w:r>
      <w:proofErr w:type="spellStart"/>
      <w:r w:rsidRPr="00AB5EEE">
        <w:rPr>
          <w:rFonts w:ascii="Consolas" w:hAnsi="Consolas"/>
          <w:szCs w:val="22"/>
        </w:rPr>
        <w:t>Makefile</w:t>
      </w:r>
      <w:proofErr w:type="spellEnd"/>
      <w:r>
        <w:rPr>
          <w:szCs w:val="22"/>
        </w:rPr>
        <w:t xml:space="preserve"> has to be generated by </w:t>
      </w:r>
      <w:r w:rsidR="008E04CA" w:rsidRPr="0091137B">
        <w:rPr>
          <w:szCs w:val="22"/>
        </w:rPr>
        <w:t xml:space="preserve">running the </w:t>
      </w:r>
      <w:r w:rsidR="008E04CA" w:rsidRPr="000B4A2E">
        <w:rPr>
          <w:rFonts w:ascii="Consolas" w:hAnsi="Consolas"/>
          <w:szCs w:val="22"/>
        </w:rPr>
        <w:t>generate.sh</w:t>
      </w:r>
      <w:r w:rsidR="008E04CA" w:rsidRPr="0091137B">
        <w:rPr>
          <w:szCs w:val="22"/>
        </w:rPr>
        <w:t xml:space="preserve"> script in the </w:t>
      </w:r>
      <w:r w:rsidR="008E04CA" w:rsidRPr="0091137B">
        <w:rPr>
          <w:rFonts w:ascii="Consolas" w:hAnsi="Consolas"/>
          <w:szCs w:val="22"/>
        </w:rPr>
        <w:t>self-profiling</w:t>
      </w:r>
      <w:r w:rsidR="008E04CA">
        <w:rPr>
          <w:szCs w:val="22"/>
        </w:rPr>
        <w:t xml:space="preserve"> directory of Diablo. </w:t>
      </w:r>
      <w:r w:rsidR="008E04CA" w:rsidRPr="0091137B">
        <w:rPr>
          <w:szCs w:val="22"/>
        </w:rPr>
        <w:t xml:space="preserve">As options, the path of the </w:t>
      </w:r>
      <w:r>
        <w:rPr>
          <w:szCs w:val="22"/>
        </w:rPr>
        <w:t>target (cross-)</w:t>
      </w:r>
      <w:r w:rsidR="008E04CA" w:rsidRPr="0091137B">
        <w:rPr>
          <w:szCs w:val="22"/>
        </w:rPr>
        <w:t xml:space="preserve">compiler to be used needs to be provided, a name for the object to be generated, and the target architecture. For example, we used the command </w:t>
      </w:r>
    </w:p>
    <w:p w:rsidR="008E04CA" w:rsidRDefault="008E04CA" w:rsidP="009B2F05">
      <w:pPr>
        <w:spacing w:after="60"/>
        <w:rPr>
          <w:rFonts w:ascii="Consolas" w:hAnsi="Consolas"/>
          <w:szCs w:val="22"/>
        </w:rPr>
      </w:pPr>
      <w:r w:rsidRPr="0091137B">
        <w:rPr>
          <w:rFonts w:ascii="Consolas" w:hAnsi="Consolas"/>
          <w:szCs w:val="22"/>
        </w:rPr>
        <w:t xml:space="preserve">./generate.sh ~/Work/toolchains/armv7-gcc-481-binutils-223-eglibc-217-arm-objects/bin/arm-diablo-linux-gnueabi-cc </w:t>
      </w:r>
      <w:proofErr w:type="spellStart"/>
      <w:r w:rsidR="00AB5EEE">
        <w:rPr>
          <w:rFonts w:ascii="Consolas" w:hAnsi="Consolas"/>
          <w:szCs w:val="22"/>
        </w:rPr>
        <w:t>IO</w:t>
      </w:r>
      <w:r w:rsidRPr="0091137B">
        <w:rPr>
          <w:rFonts w:ascii="Consolas" w:hAnsi="Consolas"/>
          <w:szCs w:val="22"/>
        </w:rPr>
        <w:t>arm.o</w:t>
      </w:r>
      <w:proofErr w:type="spellEnd"/>
      <w:r w:rsidRPr="0091137B">
        <w:rPr>
          <w:rFonts w:ascii="Consolas" w:hAnsi="Consolas"/>
          <w:szCs w:val="22"/>
        </w:rPr>
        <w:t xml:space="preserve"> arm</w:t>
      </w:r>
    </w:p>
    <w:p w:rsidR="008E04CA" w:rsidRDefault="008E04CA" w:rsidP="009B2F05">
      <w:pPr>
        <w:spacing w:after="60"/>
        <w:rPr>
          <w:szCs w:val="22"/>
        </w:rPr>
      </w:pPr>
      <w:r w:rsidRPr="0091137B">
        <w:rPr>
          <w:szCs w:val="22"/>
        </w:rPr>
        <w:t xml:space="preserve">to compile the </w:t>
      </w:r>
      <w:r w:rsidR="00AB5EEE">
        <w:rPr>
          <w:szCs w:val="22"/>
        </w:rPr>
        <w:t>routines</w:t>
      </w:r>
      <w:r w:rsidRPr="0091137B">
        <w:rPr>
          <w:szCs w:val="22"/>
        </w:rPr>
        <w:t xml:space="preserve"> for ARMv7. </w:t>
      </w:r>
      <w:r w:rsidR="00AB5EEE">
        <w:rPr>
          <w:szCs w:val="22"/>
        </w:rPr>
        <w:t xml:space="preserve">So far, we have always used </w:t>
      </w:r>
      <w:proofErr w:type="spellStart"/>
      <w:r w:rsidR="00AB5EEE">
        <w:rPr>
          <w:szCs w:val="22"/>
        </w:rPr>
        <w:t>gcc</w:t>
      </w:r>
      <w:proofErr w:type="spellEnd"/>
      <w:r w:rsidR="00AB5EEE">
        <w:rPr>
          <w:szCs w:val="22"/>
        </w:rPr>
        <w:t xml:space="preserve"> as a target compiler. </w:t>
      </w:r>
    </w:p>
    <w:p w:rsidR="00AB5EEE" w:rsidRDefault="00AB5EEE" w:rsidP="009B2F05">
      <w:pPr>
        <w:spacing w:after="60"/>
        <w:rPr>
          <w:szCs w:val="22"/>
        </w:rPr>
      </w:pPr>
      <w:r>
        <w:rPr>
          <w:szCs w:val="22"/>
        </w:rPr>
        <w:t xml:space="preserve">Next, </w:t>
      </w:r>
      <w:r w:rsidR="008E04CA" w:rsidRPr="00AB5EEE">
        <w:rPr>
          <w:rFonts w:ascii="Consolas" w:hAnsi="Consolas"/>
          <w:szCs w:val="22"/>
        </w:rPr>
        <w:t>make</w:t>
      </w:r>
      <w:r w:rsidR="008E04CA">
        <w:rPr>
          <w:szCs w:val="22"/>
        </w:rPr>
        <w:t xml:space="preserve"> has to be</w:t>
      </w:r>
      <w:r>
        <w:rPr>
          <w:szCs w:val="22"/>
        </w:rPr>
        <w:t xml:space="preserve"> executed</w:t>
      </w:r>
      <w:r w:rsidR="008E04CA">
        <w:rPr>
          <w:szCs w:val="22"/>
        </w:rPr>
        <w:t xml:space="preserve"> in the </w:t>
      </w:r>
      <w:r w:rsidR="008E04CA" w:rsidRPr="000B4A2E">
        <w:rPr>
          <w:rFonts w:ascii="Consolas" w:hAnsi="Consolas"/>
          <w:szCs w:val="22"/>
        </w:rPr>
        <w:t>self-profiling</w:t>
      </w:r>
      <w:r>
        <w:rPr>
          <w:szCs w:val="22"/>
        </w:rPr>
        <w:t xml:space="preserve"> directory, without arguments, to generate</w:t>
      </w:r>
      <w:r w:rsidRPr="0091137B">
        <w:rPr>
          <w:szCs w:val="22"/>
        </w:rPr>
        <w:t xml:space="preserve"> the </w:t>
      </w:r>
      <w:proofErr w:type="spellStart"/>
      <w:r>
        <w:rPr>
          <w:rFonts w:ascii="Consolas" w:hAnsi="Consolas"/>
          <w:szCs w:val="22"/>
        </w:rPr>
        <w:t>IO</w:t>
      </w:r>
      <w:r w:rsidRPr="0091137B">
        <w:rPr>
          <w:rFonts w:ascii="Consolas" w:hAnsi="Consolas"/>
          <w:szCs w:val="22"/>
        </w:rPr>
        <w:t>arm.o</w:t>
      </w:r>
      <w:proofErr w:type="spellEnd"/>
      <w:r w:rsidRPr="0091137B">
        <w:rPr>
          <w:szCs w:val="22"/>
        </w:rPr>
        <w:t xml:space="preserve"> file in the </w:t>
      </w:r>
      <w:r w:rsidRPr="0091137B">
        <w:rPr>
          <w:rFonts w:ascii="Consolas" w:hAnsi="Consolas"/>
          <w:szCs w:val="22"/>
        </w:rPr>
        <w:t>self-profiling</w:t>
      </w:r>
      <w:r>
        <w:rPr>
          <w:szCs w:val="22"/>
        </w:rPr>
        <w:t xml:space="preserve"> </w:t>
      </w:r>
      <w:r w:rsidRPr="0091137B">
        <w:rPr>
          <w:szCs w:val="22"/>
        </w:rPr>
        <w:t xml:space="preserve">directory.  </w:t>
      </w:r>
    </w:p>
    <w:p w:rsidR="00AB5EEE" w:rsidRDefault="00AB5EEE" w:rsidP="009B2F05">
      <w:pPr>
        <w:spacing w:after="60"/>
        <w:rPr>
          <w:szCs w:val="22"/>
        </w:rPr>
      </w:pPr>
      <w:r>
        <w:rPr>
          <w:szCs w:val="22"/>
        </w:rPr>
        <w:t xml:space="preserve">This procedure allows one to generate multiple versions of the IO routines for different target systems. In order to generate multiple such versions with different compiler options, one can edit the generated </w:t>
      </w:r>
      <w:proofErr w:type="spellStart"/>
      <w:r w:rsidRPr="00AB5EEE">
        <w:rPr>
          <w:rFonts w:ascii="Consolas" w:hAnsi="Consolas"/>
          <w:szCs w:val="22"/>
        </w:rPr>
        <w:t>Makefile</w:t>
      </w:r>
      <w:proofErr w:type="spellEnd"/>
      <w:r>
        <w:rPr>
          <w:szCs w:val="22"/>
        </w:rPr>
        <w:t xml:space="preserve"> before running </w:t>
      </w:r>
      <w:r w:rsidRPr="00AB5EEE">
        <w:rPr>
          <w:rFonts w:ascii="Consolas" w:hAnsi="Consolas"/>
          <w:szCs w:val="22"/>
        </w:rPr>
        <w:t>make</w:t>
      </w:r>
      <w:r>
        <w:rPr>
          <w:szCs w:val="22"/>
        </w:rPr>
        <w:t xml:space="preserve">. </w:t>
      </w:r>
    </w:p>
    <w:p w:rsidR="008E04CA" w:rsidRPr="0091137B" w:rsidRDefault="008E04CA" w:rsidP="009B2F05">
      <w:pPr>
        <w:spacing w:after="60"/>
        <w:rPr>
          <w:szCs w:val="22"/>
        </w:rPr>
      </w:pPr>
      <w:r w:rsidRPr="0091137B">
        <w:rPr>
          <w:szCs w:val="22"/>
        </w:rPr>
        <w:t xml:space="preserve">To create an instrumented version of a library or binary, use Diablo's option </w:t>
      </w:r>
      <w:r w:rsidRPr="0091137B">
        <w:rPr>
          <w:rFonts w:ascii="Consolas" w:hAnsi="Consolas"/>
          <w:szCs w:val="22"/>
        </w:rPr>
        <w:t>-SP</w:t>
      </w:r>
      <w:r w:rsidRPr="0091137B">
        <w:rPr>
          <w:szCs w:val="22"/>
        </w:rPr>
        <w:t xml:space="preserve">, and pass the path to the compiled </w:t>
      </w:r>
      <w:r w:rsidR="00AB5EEE">
        <w:rPr>
          <w:szCs w:val="22"/>
        </w:rPr>
        <w:t>IO</w:t>
      </w:r>
      <w:r w:rsidRPr="0091137B">
        <w:rPr>
          <w:szCs w:val="22"/>
        </w:rPr>
        <w:t xml:space="preserve"> object file as argument to the </w:t>
      </w:r>
      <w:r w:rsidRPr="0091137B">
        <w:rPr>
          <w:rFonts w:ascii="Consolas" w:hAnsi="Consolas"/>
          <w:szCs w:val="22"/>
        </w:rPr>
        <w:t>-SP</w:t>
      </w:r>
      <w:r w:rsidRPr="0091137B">
        <w:rPr>
          <w:szCs w:val="22"/>
        </w:rPr>
        <w:t xml:space="preserve"> option. The name of the generated, instrumented binary can still be chosen with Diablo's </w:t>
      </w:r>
      <w:r w:rsidRPr="0091137B">
        <w:rPr>
          <w:rFonts w:ascii="Consolas" w:hAnsi="Consolas"/>
          <w:szCs w:val="22"/>
        </w:rPr>
        <w:t>-o</w:t>
      </w:r>
      <w:r w:rsidRPr="0091137B">
        <w:rPr>
          <w:szCs w:val="22"/>
        </w:rPr>
        <w:t xml:space="preserve"> option. </w:t>
      </w:r>
    </w:p>
    <w:p w:rsidR="008E04CA" w:rsidRPr="0091137B" w:rsidRDefault="008E04CA" w:rsidP="009B2F05">
      <w:pPr>
        <w:spacing w:after="60"/>
        <w:rPr>
          <w:szCs w:val="22"/>
        </w:rPr>
      </w:pPr>
      <w:r w:rsidRPr="0091137B">
        <w:rPr>
          <w:szCs w:val="22"/>
        </w:rPr>
        <w:t xml:space="preserve">When the produced binary or library with name </w:t>
      </w:r>
      <w:r w:rsidRPr="0091137B">
        <w:rPr>
          <w:rFonts w:ascii="Consolas" w:hAnsi="Consolas"/>
          <w:szCs w:val="22"/>
        </w:rPr>
        <w:t>&lt;filename&gt;</w:t>
      </w:r>
      <w:r w:rsidRPr="0091137B">
        <w:rPr>
          <w:szCs w:val="22"/>
        </w:rPr>
        <w:t xml:space="preserve"> is executed on some inputs, a file </w:t>
      </w:r>
      <w:proofErr w:type="spellStart"/>
      <w:r w:rsidRPr="0091137B">
        <w:rPr>
          <w:rFonts w:ascii="Consolas" w:hAnsi="Consolas"/>
          <w:szCs w:val="22"/>
        </w:rPr>
        <w:t>profiling_section</w:t>
      </w:r>
      <w:proofErr w:type="spellEnd"/>
      <w:r w:rsidRPr="0091137B">
        <w:rPr>
          <w:rFonts w:ascii="Consolas" w:hAnsi="Consolas"/>
          <w:szCs w:val="22"/>
        </w:rPr>
        <w:t>.&lt;filename&gt;</w:t>
      </w:r>
      <w:r w:rsidRPr="0091137B">
        <w:rPr>
          <w:szCs w:val="22"/>
        </w:rPr>
        <w:t xml:space="preserve"> is generated (or overwritten if it already existed) that contains the basic block execution counts. </w:t>
      </w:r>
    </w:p>
    <w:p w:rsidR="008E04CA" w:rsidRPr="0091137B" w:rsidRDefault="008E04CA" w:rsidP="009B2F05">
      <w:pPr>
        <w:spacing w:after="60"/>
        <w:rPr>
          <w:szCs w:val="22"/>
        </w:rPr>
      </w:pPr>
      <w:r w:rsidRPr="0091137B">
        <w:rPr>
          <w:szCs w:val="22"/>
        </w:rPr>
        <w:t xml:space="preserve">This profile file can be converted to another format with the </w:t>
      </w:r>
      <w:r w:rsidRPr="0091137B">
        <w:rPr>
          <w:rFonts w:ascii="Consolas" w:hAnsi="Consolas"/>
          <w:szCs w:val="22"/>
        </w:rPr>
        <w:t>./binary_profile_to_plaintext.py</w:t>
      </w:r>
      <w:r w:rsidRPr="0091137B">
        <w:rPr>
          <w:rFonts w:ascii="Helvetica" w:hAnsi="Helvetica" w:cs="Helvetica"/>
          <w:szCs w:val="22"/>
        </w:rPr>
        <w:t xml:space="preserve"> </w:t>
      </w:r>
      <w:r w:rsidRPr="0091137B">
        <w:rPr>
          <w:szCs w:val="22"/>
        </w:rPr>
        <w:t xml:space="preserve">script that can be found in the Diablo </w:t>
      </w:r>
      <w:r w:rsidRPr="0091137B">
        <w:rPr>
          <w:rFonts w:ascii="Consolas" w:hAnsi="Consolas"/>
          <w:szCs w:val="22"/>
        </w:rPr>
        <w:t>self-profiling</w:t>
      </w:r>
      <w:r w:rsidRPr="0091137B">
        <w:rPr>
          <w:szCs w:val="22"/>
        </w:rPr>
        <w:t xml:space="preserve"> subdirectory, as follows: </w:t>
      </w:r>
    </w:p>
    <w:p w:rsidR="008E04CA" w:rsidRPr="0091137B" w:rsidRDefault="008E04CA" w:rsidP="009B2F05">
      <w:pPr>
        <w:spacing w:after="60"/>
        <w:rPr>
          <w:rFonts w:ascii="Consolas" w:hAnsi="Consolas"/>
          <w:szCs w:val="22"/>
        </w:rPr>
      </w:pPr>
      <w:r w:rsidRPr="0091137B">
        <w:rPr>
          <w:rFonts w:ascii="Consolas" w:hAnsi="Consolas"/>
          <w:szCs w:val="22"/>
        </w:rPr>
        <w:t xml:space="preserve">./binary_profile_to_plaintext.py </w:t>
      </w:r>
      <w:proofErr w:type="spellStart"/>
      <w:r w:rsidRPr="0091137B">
        <w:rPr>
          <w:rFonts w:ascii="Consolas" w:hAnsi="Consolas"/>
          <w:szCs w:val="22"/>
        </w:rPr>
        <w:t>profiling_section</w:t>
      </w:r>
      <w:proofErr w:type="spellEnd"/>
      <w:r w:rsidRPr="0091137B">
        <w:rPr>
          <w:rFonts w:ascii="Consolas" w:hAnsi="Consolas"/>
          <w:szCs w:val="22"/>
        </w:rPr>
        <w:t>.&lt;filename&gt; &gt; &lt;profile-name&gt;</w:t>
      </w:r>
    </w:p>
    <w:p w:rsidR="008E04CA" w:rsidRPr="0091137B" w:rsidRDefault="008E04CA" w:rsidP="009B2F05">
      <w:pPr>
        <w:spacing w:after="60"/>
        <w:rPr>
          <w:rFonts w:ascii="Consolas" w:hAnsi="Consolas"/>
          <w:szCs w:val="22"/>
        </w:rPr>
      </w:pPr>
      <w:r w:rsidRPr="0091137B">
        <w:rPr>
          <w:szCs w:val="22"/>
        </w:rPr>
        <w:t xml:space="preserve">To use the profile information in a subsequent run of Diablo in which the binary or library is optimized, invoke Diablo with the options </w:t>
      </w:r>
      <w:r w:rsidRPr="0091137B">
        <w:rPr>
          <w:rFonts w:ascii="Consolas" w:hAnsi="Consolas"/>
          <w:szCs w:val="22"/>
        </w:rPr>
        <w:t>--</w:t>
      </w:r>
      <w:proofErr w:type="spellStart"/>
      <w:r w:rsidRPr="0091137B">
        <w:rPr>
          <w:rFonts w:ascii="Consolas" w:hAnsi="Consolas"/>
          <w:szCs w:val="22"/>
        </w:rPr>
        <w:t>rawprofiles</w:t>
      </w:r>
      <w:proofErr w:type="spellEnd"/>
      <w:r w:rsidRPr="0091137B">
        <w:rPr>
          <w:rFonts w:ascii="Consolas" w:hAnsi="Consolas"/>
          <w:szCs w:val="22"/>
        </w:rPr>
        <w:t xml:space="preserve"> off -</w:t>
      </w:r>
      <w:proofErr w:type="spellStart"/>
      <w:r w:rsidRPr="0091137B">
        <w:rPr>
          <w:rFonts w:ascii="Consolas" w:hAnsi="Consolas"/>
          <w:szCs w:val="22"/>
        </w:rPr>
        <w:t>pb</w:t>
      </w:r>
      <w:proofErr w:type="spellEnd"/>
      <w:r w:rsidRPr="0091137B">
        <w:rPr>
          <w:rFonts w:ascii="Consolas" w:hAnsi="Consolas"/>
          <w:szCs w:val="22"/>
        </w:rPr>
        <w:t xml:space="preserve"> &lt;profile-name&gt;.</w:t>
      </w:r>
    </w:p>
    <w:p w:rsidR="008E04CA" w:rsidRPr="0091137B" w:rsidRDefault="008E04CA" w:rsidP="009B2F05">
      <w:pPr>
        <w:spacing w:after="60"/>
        <w:rPr>
          <w:szCs w:val="22"/>
        </w:rPr>
      </w:pPr>
      <w:r w:rsidRPr="0091137B">
        <w:rPr>
          <w:szCs w:val="22"/>
        </w:rPr>
        <w:t>To merge multiple profile files (after they have been converted to plaintext),  we have fores</w:t>
      </w:r>
      <w:r w:rsidR="00AB5EEE">
        <w:rPr>
          <w:szCs w:val="22"/>
        </w:rPr>
        <w:t>e</w:t>
      </w:r>
      <w:r w:rsidRPr="0091137B">
        <w:rPr>
          <w:szCs w:val="22"/>
        </w:rPr>
        <w:t xml:space="preserve">en the </w:t>
      </w:r>
      <w:r w:rsidRPr="0091137B">
        <w:rPr>
          <w:rFonts w:ascii="Consolas" w:hAnsi="Consolas"/>
          <w:szCs w:val="22"/>
        </w:rPr>
        <w:t>merge_profiles.py</w:t>
      </w:r>
      <w:r w:rsidRPr="0091137B">
        <w:rPr>
          <w:szCs w:val="22"/>
        </w:rPr>
        <w:t xml:space="preserve"> script. Invoke it as </w:t>
      </w:r>
    </w:p>
    <w:p w:rsidR="00FB5D68" w:rsidRPr="00641D9E" w:rsidRDefault="008E04CA" w:rsidP="009B2F05">
      <w:pPr>
        <w:spacing w:after="60"/>
        <w:rPr>
          <w:rFonts w:ascii="Consolas" w:hAnsi="Consolas"/>
          <w:szCs w:val="22"/>
        </w:rPr>
      </w:pPr>
      <w:r w:rsidRPr="0091137B">
        <w:rPr>
          <w:rFonts w:ascii="Consolas" w:hAnsi="Consolas"/>
          <w:szCs w:val="22"/>
        </w:rPr>
        <w:t>./merge_profiles.py &lt;profile-name-1&gt; &lt;profile-name-2&gt; &gt; &lt;combined-profile-name&gt;.</w:t>
      </w:r>
    </w:p>
    <w:p w:rsidR="00A03DA9" w:rsidRPr="00936D54" w:rsidRDefault="00882C2E" w:rsidP="009B2F05">
      <w:pPr>
        <w:pStyle w:val="Heading2"/>
        <w:keepNext w:val="0"/>
        <w:keepLines w:val="0"/>
        <w:spacing w:before="0" w:after="60"/>
        <w:ind w:left="0" w:firstLine="0"/>
      </w:pPr>
      <w:bookmarkStart w:id="24" w:name="_Toc430081492"/>
      <w:r>
        <w:t>Diablo O</w:t>
      </w:r>
      <w:r w:rsidR="00BE4AF2">
        <w:t>bfuscation</w:t>
      </w:r>
      <w:bookmarkEnd w:id="24"/>
    </w:p>
    <w:p w:rsidR="004A4CAD" w:rsidRPr="002D5C0F" w:rsidRDefault="004A4CAD" w:rsidP="009B2F05">
      <w:pPr>
        <w:spacing w:after="60"/>
        <w:jc w:val="both"/>
        <w:rPr>
          <w:color w:val="000000" w:themeColor="text1"/>
          <w:szCs w:val="22"/>
        </w:rPr>
      </w:pPr>
      <w:r w:rsidRPr="002D5C0F">
        <w:rPr>
          <w:color w:val="000000" w:themeColor="text1"/>
          <w:szCs w:val="22"/>
        </w:rPr>
        <w:t>The obfuscating rewriters can be used like any other Diablo front-end, i.e., by using the -o flag to name the output file, and by passing it the file to transform. In addition, it has 3 obfuscation-only flags:</w:t>
      </w:r>
    </w:p>
    <w:p w:rsidR="004A4CAD" w:rsidRPr="002D5C0F" w:rsidRDefault="004A4CAD" w:rsidP="009B2F05">
      <w:pPr>
        <w:spacing w:after="60"/>
        <w:jc w:val="both"/>
        <w:rPr>
          <w:color w:val="000000" w:themeColor="text1"/>
          <w:szCs w:val="22"/>
        </w:rPr>
      </w:pPr>
      <w:r w:rsidRPr="002D5C0F">
        <w:rPr>
          <w:color w:val="000000" w:themeColor="text1"/>
          <w:szCs w:val="22"/>
        </w:rPr>
        <w:tab/>
        <w:t>-</w:t>
      </w:r>
      <w:r w:rsidRPr="002D5C0F">
        <w:rPr>
          <w:rFonts w:ascii="Consolas" w:hAnsi="Consolas"/>
          <w:color w:val="000000" w:themeColor="text1"/>
          <w:szCs w:val="22"/>
        </w:rPr>
        <w:t>off</w:t>
      </w:r>
      <w:r w:rsidRPr="002D5C0F">
        <w:rPr>
          <w:color w:val="000000" w:themeColor="text1"/>
          <w:szCs w:val="22"/>
        </w:rPr>
        <w:t xml:space="preserve"> to enable the function flattening transformation</w:t>
      </w:r>
    </w:p>
    <w:p w:rsidR="004A4CAD" w:rsidRPr="002D5C0F" w:rsidRDefault="004A4CAD" w:rsidP="009B2F05">
      <w:pPr>
        <w:spacing w:after="60"/>
        <w:jc w:val="both"/>
        <w:rPr>
          <w:color w:val="000000" w:themeColor="text1"/>
          <w:szCs w:val="22"/>
        </w:rPr>
      </w:pPr>
      <w:r w:rsidRPr="002D5C0F">
        <w:rPr>
          <w:color w:val="000000" w:themeColor="text1"/>
          <w:szCs w:val="22"/>
        </w:rPr>
        <w:tab/>
        <w:t>-</w:t>
      </w:r>
      <w:proofErr w:type="spellStart"/>
      <w:r w:rsidRPr="002D5C0F">
        <w:rPr>
          <w:rFonts w:ascii="Consolas" w:hAnsi="Consolas"/>
          <w:color w:val="000000" w:themeColor="text1"/>
          <w:szCs w:val="22"/>
        </w:rPr>
        <w:t>obf</w:t>
      </w:r>
      <w:proofErr w:type="spellEnd"/>
      <w:r w:rsidRPr="002D5C0F">
        <w:rPr>
          <w:color w:val="000000" w:themeColor="text1"/>
          <w:szCs w:val="22"/>
        </w:rPr>
        <w:t xml:space="preserve"> to enable the branch function transformation</w:t>
      </w:r>
    </w:p>
    <w:p w:rsidR="004A4CAD" w:rsidRDefault="004A4CAD" w:rsidP="009B2F05">
      <w:pPr>
        <w:spacing w:after="60"/>
        <w:jc w:val="both"/>
        <w:rPr>
          <w:color w:val="000000" w:themeColor="text1"/>
          <w:szCs w:val="22"/>
        </w:rPr>
      </w:pPr>
      <w:r w:rsidRPr="002D5C0F">
        <w:rPr>
          <w:color w:val="000000" w:themeColor="text1"/>
          <w:szCs w:val="22"/>
        </w:rPr>
        <w:lastRenderedPageBreak/>
        <w:tab/>
        <w:t>-</w:t>
      </w:r>
      <w:proofErr w:type="spellStart"/>
      <w:r w:rsidRPr="002D5C0F">
        <w:rPr>
          <w:rFonts w:ascii="Consolas" w:hAnsi="Consolas"/>
          <w:color w:val="000000" w:themeColor="text1"/>
          <w:szCs w:val="22"/>
        </w:rPr>
        <w:t>oop</w:t>
      </w:r>
      <w:proofErr w:type="spellEnd"/>
      <w:r w:rsidRPr="002D5C0F">
        <w:rPr>
          <w:color w:val="000000" w:themeColor="text1"/>
          <w:szCs w:val="22"/>
        </w:rPr>
        <w:t xml:space="preserve"> to enable the opaque predicate transformation</w:t>
      </w:r>
    </w:p>
    <w:p w:rsidR="007A7604" w:rsidRPr="002D5C0F" w:rsidRDefault="007A7604" w:rsidP="009B2F05">
      <w:pPr>
        <w:spacing w:after="60"/>
        <w:jc w:val="both"/>
        <w:rPr>
          <w:color w:val="000000" w:themeColor="text1"/>
          <w:szCs w:val="22"/>
        </w:rPr>
      </w:pPr>
      <w:r>
        <w:rPr>
          <w:color w:val="000000" w:themeColor="text1"/>
          <w:szCs w:val="22"/>
        </w:rPr>
        <w:tab/>
      </w:r>
      <w:r w:rsidR="00881FDA">
        <w:rPr>
          <w:color w:val="000000" w:themeColor="text1"/>
          <w:szCs w:val="22"/>
        </w:rPr>
        <w:t>-</w:t>
      </w:r>
      <w:r w:rsidRPr="002D5C0F">
        <w:rPr>
          <w:color w:val="000000" w:themeColor="text1"/>
          <w:szCs w:val="22"/>
        </w:rPr>
        <w:t>-</w:t>
      </w:r>
      <w:proofErr w:type="spellStart"/>
      <w:r>
        <w:rPr>
          <w:rFonts w:ascii="Consolas" w:hAnsi="Consolas"/>
          <w:color w:val="000000" w:themeColor="text1"/>
          <w:szCs w:val="22"/>
        </w:rPr>
        <w:t>orderseed</w:t>
      </w:r>
      <w:proofErr w:type="spellEnd"/>
      <w:r>
        <w:rPr>
          <w:rFonts w:ascii="Consolas" w:hAnsi="Consolas"/>
          <w:color w:val="000000" w:themeColor="text1"/>
          <w:szCs w:val="22"/>
        </w:rPr>
        <w:t xml:space="preserve"> &lt;seed&gt;</w:t>
      </w:r>
      <w:r w:rsidRPr="002D5C0F">
        <w:rPr>
          <w:color w:val="000000" w:themeColor="text1"/>
          <w:szCs w:val="22"/>
        </w:rPr>
        <w:t xml:space="preserve"> </w:t>
      </w:r>
      <w:r>
        <w:rPr>
          <w:color w:val="000000" w:themeColor="text1"/>
          <w:szCs w:val="22"/>
        </w:rPr>
        <w:t xml:space="preserve">enables code layout randomization, whose randomness is seeded </w:t>
      </w:r>
      <w:r>
        <w:rPr>
          <w:color w:val="000000" w:themeColor="text1"/>
          <w:szCs w:val="22"/>
        </w:rPr>
        <w:tab/>
        <w:t xml:space="preserve">with </w:t>
      </w:r>
      <w:r>
        <w:rPr>
          <w:rFonts w:ascii="Consolas" w:hAnsi="Consolas"/>
          <w:color w:val="000000" w:themeColor="text1"/>
          <w:szCs w:val="22"/>
        </w:rPr>
        <w:t>&lt;seed&gt;</w:t>
      </w:r>
      <w:r w:rsidRPr="000469A5">
        <w:t>.</w:t>
      </w:r>
    </w:p>
    <w:p w:rsidR="004A4CAD" w:rsidRPr="002D5C0F" w:rsidRDefault="00A20363" w:rsidP="009B2F05">
      <w:pPr>
        <w:spacing w:after="60"/>
        <w:jc w:val="both"/>
        <w:rPr>
          <w:color w:val="000000" w:themeColor="text1"/>
          <w:szCs w:val="22"/>
        </w:rPr>
      </w:pPr>
      <w:r w:rsidRPr="002D5C0F">
        <w:rPr>
          <w:color w:val="000000" w:themeColor="text1"/>
          <w:szCs w:val="22"/>
        </w:rPr>
        <w:t>The randomized decision process of where to apply the obfuscati</w:t>
      </w:r>
      <w:r w:rsidR="00C63051">
        <w:rPr>
          <w:color w:val="000000" w:themeColor="text1"/>
          <w:szCs w:val="22"/>
        </w:rPr>
        <w:t xml:space="preserve">ons </w:t>
      </w:r>
      <w:r w:rsidRPr="002D5C0F">
        <w:rPr>
          <w:color w:val="000000" w:themeColor="text1"/>
          <w:szCs w:val="22"/>
        </w:rPr>
        <w:t xml:space="preserve">can easily be modified in the source code. </w:t>
      </w:r>
      <w:r w:rsidR="004A4CAD" w:rsidRPr="002D5C0F">
        <w:rPr>
          <w:color w:val="000000" w:themeColor="text1"/>
          <w:szCs w:val="22"/>
        </w:rPr>
        <w:t xml:space="preserve">All transformations are applied in the </w:t>
      </w:r>
      <w:proofErr w:type="spellStart"/>
      <w:r w:rsidR="004A4CAD" w:rsidRPr="002D5C0F">
        <w:rPr>
          <w:rFonts w:ascii="Consolas" w:hAnsi="Consolas"/>
          <w:color w:val="000000" w:themeColor="text1"/>
          <w:szCs w:val="22"/>
        </w:rPr>
        <w:t>ObjectObfuscate</w:t>
      </w:r>
      <w:proofErr w:type="spellEnd"/>
      <w:r w:rsidR="004A4CAD" w:rsidRPr="002D5C0F">
        <w:rPr>
          <w:color w:val="000000" w:themeColor="text1"/>
          <w:szCs w:val="22"/>
        </w:rPr>
        <w:t xml:space="preserve"> function of the </w:t>
      </w:r>
      <w:r w:rsidR="004A4CAD" w:rsidRPr="002D5C0F">
        <w:rPr>
          <w:rFonts w:ascii="Consolas" w:hAnsi="Consolas"/>
          <w:color w:val="000000" w:themeColor="text1"/>
          <w:szCs w:val="22"/>
        </w:rPr>
        <w:t>obfuscation/diablo_obfuscation_main.cc</w:t>
      </w:r>
      <w:r w:rsidR="004A4CAD" w:rsidRPr="002D5C0F">
        <w:rPr>
          <w:color w:val="000000" w:themeColor="text1"/>
          <w:szCs w:val="22"/>
        </w:rPr>
        <w:t xml:space="preserve"> C++ file.</w:t>
      </w:r>
      <w:r w:rsidRPr="002D5C0F">
        <w:rPr>
          <w:color w:val="000000" w:themeColor="text1"/>
          <w:szCs w:val="22"/>
        </w:rPr>
        <w:t xml:space="preserve"> </w:t>
      </w:r>
      <w:r w:rsidR="004A4CAD" w:rsidRPr="002D5C0F">
        <w:rPr>
          <w:color w:val="000000" w:themeColor="text1"/>
          <w:szCs w:val="22"/>
        </w:rPr>
        <w:t>First, the framework loops over all functions, and applies the flattening transformation. Next, the framework loops over all</w:t>
      </w:r>
      <w:r w:rsidRPr="002D5C0F">
        <w:rPr>
          <w:color w:val="000000" w:themeColor="text1"/>
          <w:szCs w:val="22"/>
        </w:rPr>
        <w:t xml:space="preserve"> </w:t>
      </w:r>
      <w:r w:rsidR="004A4CAD" w:rsidRPr="002D5C0F">
        <w:rPr>
          <w:color w:val="000000" w:themeColor="text1"/>
          <w:szCs w:val="22"/>
        </w:rPr>
        <w:t>basic blocks</w:t>
      </w:r>
      <w:r w:rsidR="003E288F" w:rsidRPr="002D5C0F">
        <w:rPr>
          <w:color w:val="000000" w:themeColor="text1"/>
          <w:szCs w:val="22"/>
        </w:rPr>
        <w:t xml:space="preserve"> of two or more instructions</w:t>
      </w:r>
      <w:r w:rsidR="004A4CAD" w:rsidRPr="002D5C0F">
        <w:rPr>
          <w:color w:val="000000" w:themeColor="text1"/>
          <w:szCs w:val="22"/>
        </w:rPr>
        <w:t>, and randomly selects one of the available basic block transformations (currently the branch function insertion</w:t>
      </w:r>
      <w:r w:rsidRPr="002D5C0F">
        <w:rPr>
          <w:color w:val="000000" w:themeColor="text1"/>
          <w:szCs w:val="22"/>
        </w:rPr>
        <w:t xml:space="preserve"> </w:t>
      </w:r>
      <w:r w:rsidR="004A4CAD" w:rsidRPr="002D5C0F">
        <w:rPr>
          <w:color w:val="000000" w:themeColor="text1"/>
          <w:szCs w:val="22"/>
        </w:rPr>
        <w:t xml:space="preserve">and the opaque predicate insertion) to </w:t>
      </w:r>
      <w:r w:rsidR="003E288F" w:rsidRPr="002D5C0F">
        <w:rPr>
          <w:color w:val="000000" w:themeColor="text1"/>
          <w:szCs w:val="22"/>
        </w:rPr>
        <w:t xml:space="preserve">apply </w:t>
      </w:r>
      <w:r w:rsidR="004A4CAD" w:rsidRPr="002D5C0F">
        <w:rPr>
          <w:color w:val="000000" w:themeColor="text1"/>
          <w:szCs w:val="22"/>
        </w:rPr>
        <w:t>those basic blocks.</w:t>
      </w:r>
      <w:r w:rsidR="003E288F" w:rsidRPr="002D5C0F">
        <w:rPr>
          <w:color w:val="000000" w:themeColor="text1"/>
          <w:szCs w:val="22"/>
        </w:rPr>
        <w:t xml:space="preserve"> If the preconditions are met, the obfuscation is applied in the basic block. </w:t>
      </w:r>
    </w:p>
    <w:p w:rsidR="00A03DA9" w:rsidRPr="002D5C0F" w:rsidRDefault="004A4CAD" w:rsidP="009B2F05">
      <w:pPr>
        <w:spacing w:after="60"/>
        <w:jc w:val="both"/>
        <w:rPr>
          <w:color w:val="000000" w:themeColor="text1"/>
          <w:szCs w:val="22"/>
        </w:rPr>
      </w:pPr>
      <w:r w:rsidRPr="002D5C0F">
        <w:rPr>
          <w:color w:val="000000" w:themeColor="text1"/>
          <w:szCs w:val="22"/>
        </w:rPr>
        <w:t>The structure of the transformations is based on inheritance. The base classes for function obfuscations and basic block obfuscations are</w:t>
      </w:r>
      <w:r w:rsidR="00A20363" w:rsidRPr="002D5C0F">
        <w:rPr>
          <w:color w:val="000000" w:themeColor="text1"/>
          <w:szCs w:val="22"/>
        </w:rPr>
        <w:t xml:space="preserve"> </w:t>
      </w:r>
      <w:r w:rsidRPr="002D5C0F">
        <w:rPr>
          <w:color w:val="000000" w:themeColor="text1"/>
          <w:szCs w:val="22"/>
        </w:rPr>
        <w:t xml:space="preserve">defined in </w:t>
      </w:r>
      <w:proofErr w:type="spellStart"/>
      <w:r w:rsidRPr="002D5C0F">
        <w:rPr>
          <w:rFonts w:ascii="Consolas" w:hAnsi="Consolas"/>
          <w:color w:val="000000" w:themeColor="text1"/>
          <w:szCs w:val="22"/>
        </w:rPr>
        <w:t>obfuscation_transformation.h</w:t>
      </w:r>
      <w:proofErr w:type="spellEnd"/>
      <w:r w:rsidRPr="002D5C0F">
        <w:rPr>
          <w:color w:val="000000" w:themeColor="text1"/>
          <w:szCs w:val="22"/>
        </w:rPr>
        <w:t xml:space="preserve">. The generic, architecture-independent code can be found in the </w:t>
      </w:r>
      <w:r w:rsidRPr="002D5C0F">
        <w:rPr>
          <w:rFonts w:ascii="Consolas" w:hAnsi="Consolas"/>
          <w:color w:val="000000" w:themeColor="text1"/>
          <w:szCs w:val="22"/>
        </w:rPr>
        <w:t>generic/</w:t>
      </w:r>
      <w:r w:rsidRPr="002D5C0F">
        <w:rPr>
          <w:color w:val="000000" w:themeColor="text1"/>
          <w:szCs w:val="22"/>
        </w:rPr>
        <w:t xml:space="preserve"> subdirectory. The</w:t>
      </w:r>
      <w:r w:rsidR="00A20363" w:rsidRPr="002D5C0F">
        <w:rPr>
          <w:color w:val="000000" w:themeColor="text1"/>
          <w:szCs w:val="22"/>
        </w:rPr>
        <w:t xml:space="preserve"> </w:t>
      </w:r>
      <w:r w:rsidRPr="002D5C0F">
        <w:rPr>
          <w:color w:val="000000" w:themeColor="text1"/>
          <w:szCs w:val="22"/>
        </w:rPr>
        <w:t xml:space="preserve">architecture-specific transformations that extend these generic transformations are located in the </w:t>
      </w:r>
      <w:proofErr w:type="spellStart"/>
      <w:r w:rsidRPr="002D5C0F">
        <w:rPr>
          <w:rFonts w:ascii="Consolas" w:hAnsi="Consolas"/>
          <w:color w:val="000000" w:themeColor="text1"/>
          <w:szCs w:val="22"/>
        </w:rPr>
        <w:t>architecture_backends</w:t>
      </w:r>
      <w:proofErr w:type="spellEnd"/>
      <w:r w:rsidRPr="002D5C0F">
        <w:rPr>
          <w:rFonts w:ascii="Consolas" w:hAnsi="Consolas"/>
          <w:color w:val="000000" w:themeColor="text1"/>
          <w:szCs w:val="22"/>
        </w:rPr>
        <w:t>/ARM</w:t>
      </w:r>
      <w:r w:rsidRPr="002D5C0F">
        <w:rPr>
          <w:color w:val="000000" w:themeColor="text1"/>
          <w:szCs w:val="22"/>
        </w:rPr>
        <w:t xml:space="preserve"> </w:t>
      </w:r>
      <w:r w:rsidR="00A20363" w:rsidRPr="002D5C0F">
        <w:rPr>
          <w:color w:val="000000" w:themeColor="text1"/>
          <w:szCs w:val="22"/>
        </w:rPr>
        <w:t xml:space="preserve">and </w:t>
      </w:r>
      <w:proofErr w:type="spellStart"/>
      <w:r w:rsidR="00A20363" w:rsidRPr="002D5C0F">
        <w:rPr>
          <w:rFonts w:ascii="Consolas" w:hAnsi="Consolas"/>
          <w:color w:val="000000" w:themeColor="text1"/>
          <w:szCs w:val="22"/>
        </w:rPr>
        <w:t>architecture_backends</w:t>
      </w:r>
      <w:proofErr w:type="spellEnd"/>
      <w:r w:rsidR="00A20363" w:rsidRPr="002D5C0F">
        <w:rPr>
          <w:rFonts w:ascii="Consolas" w:hAnsi="Consolas"/>
          <w:color w:val="000000" w:themeColor="text1"/>
          <w:szCs w:val="22"/>
        </w:rPr>
        <w:t>/i386</w:t>
      </w:r>
      <w:r w:rsidR="00A20363" w:rsidRPr="002D5C0F">
        <w:rPr>
          <w:color w:val="000000" w:themeColor="text1"/>
          <w:szCs w:val="22"/>
        </w:rPr>
        <w:t xml:space="preserve"> subdirectories</w:t>
      </w:r>
      <w:r w:rsidRPr="002D5C0F">
        <w:rPr>
          <w:color w:val="000000" w:themeColor="text1"/>
          <w:szCs w:val="22"/>
        </w:rPr>
        <w:t>.</w:t>
      </w:r>
      <w:r w:rsidR="00A20363" w:rsidRPr="002D5C0F">
        <w:rPr>
          <w:color w:val="000000" w:themeColor="text1"/>
          <w:szCs w:val="22"/>
        </w:rPr>
        <w:t xml:space="preserve"> </w:t>
      </w:r>
      <w:r w:rsidRPr="002D5C0F">
        <w:rPr>
          <w:color w:val="000000" w:themeColor="text1"/>
          <w:szCs w:val="22"/>
        </w:rPr>
        <w:t>For example, the ARM flatten function transformation inherits from the generic code, implementing architecture-specific virtual functions</w:t>
      </w:r>
      <w:r w:rsidR="00A20363" w:rsidRPr="002D5C0F">
        <w:rPr>
          <w:color w:val="000000" w:themeColor="text1"/>
          <w:szCs w:val="22"/>
        </w:rPr>
        <w:t xml:space="preserve"> </w:t>
      </w:r>
      <w:r w:rsidRPr="002D5C0F">
        <w:rPr>
          <w:color w:val="000000" w:themeColor="text1"/>
          <w:szCs w:val="22"/>
        </w:rPr>
        <w:t>that the generic code calls when flattening.</w:t>
      </w:r>
    </w:p>
    <w:p w:rsidR="00AB4BF0" w:rsidRPr="00882C2E" w:rsidRDefault="002D5C0F" w:rsidP="009B2F05">
      <w:pPr>
        <w:spacing w:after="60"/>
        <w:rPr>
          <w:color w:val="000000" w:themeColor="text1"/>
          <w:szCs w:val="22"/>
        </w:rPr>
      </w:pPr>
      <w:r w:rsidRPr="00882C2E">
        <w:rPr>
          <w:color w:val="000000" w:themeColor="text1"/>
          <w:szCs w:val="22"/>
        </w:rPr>
        <w:t>To get an up-to-date overview o</w:t>
      </w:r>
      <w:r w:rsidR="00882C2E" w:rsidRPr="00882C2E">
        <w:rPr>
          <w:color w:val="000000" w:themeColor="text1"/>
          <w:szCs w:val="22"/>
        </w:rPr>
        <w:t>f the options available to the</w:t>
      </w:r>
      <w:r w:rsidRPr="00882C2E">
        <w:rPr>
          <w:color w:val="000000" w:themeColor="text1"/>
          <w:szCs w:val="22"/>
        </w:rPr>
        <w:t xml:space="preserve"> </w:t>
      </w:r>
      <w:r w:rsidR="00882C2E" w:rsidRPr="00882C2E">
        <w:rPr>
          <w:color w:val="000000" w:themeColor="text1"/>
          <w:szCs w:val="22"/>
        </w:rPr>
        <w:t xml:space="preserve">obfuscation </w:t>
      </w:r>
      <w:r w:rsidRPr="00882C2E">
        <w:rPr>
          <w:color w:val="000000" w:themeColor="text1"/>
          <w:szCs w:val="22"/>
        </w:rPr>
        <w:t xml:space="preserve">frontends, invoke them with the </w:t>
      </w:r>
      <w:r w:rsidRPr="00882C2E">
        <w:rPr>
          <w:rFonts w:ascii="Consolas" w:hAnsi="Consolas"/>
          <w:color w:val="000000" w:themeColor="text1"/>
          <w:szCs w:val="22"/>
        </w:rPr>
        <w:t>--help</w:t>
      </w:r>
      <w:r w:rsidRPr="00882C2E">
        <w:rPr>
          <w:color w:val="000000" w:themeColor="text1"/>
          <w:szCs w:val="22"/>
        </w:rPr>
        <w:t xml:space="preserve"> option.</w:t>
      </w:r>
    </w:p>
    <w:p w:rsidR="00AB4BF0" w:rsidRDefault="00882C2E" w:rsidP="00AB4BF0">
      <w:pPr>
        <w:pStyle w:val="Heading2"/>
        <w:ind w:left="431" w:hanging="431"/>
      </w:pPr>
      <w:bookmarkStart w:id="25" w:name="_Toc430081493"/>
      <w:r>
        <w:t>Diablo Iterative D</w:t>
      </w:r>
      <w:r w:rsidR="00AB4BF0">
        <w:t>iversification</w:t>
      </w:r>
      <w:bookmarkEnd w:id="25"/>
    </w:p>
    <w:p w:rsidR="00AB4BF0" w:rsidRDefault="00AB4BF0" w:rsidP="009B2F05">
      <w:pPr>
        <w:spacing w:after="60"/>
      </w:pPr>
      <w:r>
        <w:t>To run iterative diversification, you are required to have access to:</w:t>
      </w:r>
    </w:p>
    <w:p w:rsidR="00AB4BF0" w:rsidRDefault="00AB4BF0" w:rsidP="009B2F05">
      <w:pPr>
        <w:pStyle w:val="ListParagraph"/>
        <w:numPr>
          <w:ilvl w:val="0"/>
          <w:numId w:val="40"/>
        </w:numPr>
        <w:spacing w:after="60"/>
        <w:contextualSpacing w:val="0"/>
      </w:pPr>
      <w:r>
        <w:t>A license for IDA Pro (for Linux)</w:t>
      </w:r>
    </w:p>
    <w:p w:rsidR="00AB4BF0" w:rsidRDefault="00AB4BF0" w:rsidP="009B2F05">
      <w:pPr>
        <w:pStyle w:val="ListParagraph"/>
        <w:numPr>
          <w:ilvl w:val="0"/>
          <w:numId w:val="40"/>
        </w:numPr>
        <w:spacing w:after="60"/>
        <w:contextualSpacing w:val="0"/>
      </w:pPr>
      <w:proofErr w:type="spellStart"/>
      <w:r>
        <w:t>BinDiff</w:t>
      </w:r>
      <w:proofErr w:type="spellEnd"/>
      <w:r>
        <w:t xml:space="preserve"> (&gt;= 4.0)</w:t>
      </w:r>
    </w:p>
    <w:p w:rsidR="00AB4BF0" w:rsidRDefault="00AB4BF0" w:rsidP="009B2F05">
      <w:pPr>
        <w:spacing w:after="60"/>
      </w:pPr>
      <w:r>
        <w:t xml:space="preserve">Because of the interaction Diablo requires with other software (such as </w:t>
      </w:r>
      <w:proofErr w:type="spellStart"/>
      <w:r>
        <w:t>BinDiff</w:t>
      </w:r>
      <w:proofErr w:type="spellEnd"/>
      <w:r>
        <w:t>), some set-up is required before being able to use this software (which mostly consists of entering the correct path names in a script). The integrated tool flow only runs Linux.</w:t>
      </w:r>
      <w:r w:rsidR="00882C2E">
        <w:t xml:space="preserve"> All files related to the iterative diversification framework reside in the directory </w:t>
      </w:r>
      <w:r w:rsidR="00882C2E" w:rsidRPr="00882C2E">
        <w:rPr>
          <w:rFonts w:ascii="Consolas" w:hAnsi="Consolas"/>
        </w:rPr>
        <w:t>obfuscation/</w:t>
      </w:r>
      <w:proofErr w:type="spellStart"/>
      <w:r w:rsidR="00882C2E" w:rsidRPr="00882C2E">
        <w:rPr>
          <w:rFonts w:ascii="Consolas" w:hAnsi="Consolas"/>
        </w:rPr>
        <w:t>diversity_engine</w:t>
      </w:r>
      <w:proofErr w:type="spellEnd"/>
      <w:r w:rsidR="00882C2E" w:rsidRPr="00882C2E">
        <w:rPr>
          <w:rFonts w:ascii="Consolas" w:hAnsi="Consolas"/>
        </w:rPr>
        <w:t>/</w:t>
      </w:r>
      <w:proofErr w:type="spellStart"/>
      <w:r w:rsidR="00882C2E" w:rsidRPr="00882C2E">
        <w:rPr>
          <w:rFonts w:ascii="Consolas" w:hAnsi="Consolas"/>
        </w:rPr>
        <w:t>iterative_diablo</w:t>
      </w:r>
      <w:proofErr w:type="spellEnd"/>
      <w:r w:rsidR="00882C2E">
        <w:t>.</w:t>
      </w:r>
    </w:p>
    <w:p w:rsidR="00C86D21" w:rsidRPr="00C86D21" w:rsidRDefault="00C86D21" w:rsidP="00D72C29">
      <w:pPr>
        <w:spacing w:after="60"/>
        <w:jc w:val="both"/>
      </w:pPr>
      <w:r w:rsidRPr="00C86D21">
        <w:rPr>
          <w:b/>
        </w:rPr>
        <w:t>Warning:</w:t>
      </w:r>
      <w:r>
        <w:rPr>
          <w:b/>
        </w:rPr>
        <w:t xml:space="preserve"> </w:t>
      </w:r>
      <w:r>
        <w:t xml:space="preserve">the </w:t>
      </w:r>
      <w:proofErr w:type="spellStart"/>
      <w:r>
        <w:t>diablo</w:t>
      </w:r>
      <w:proofErr w:type="spellEnd"/>
      <w:r>
        <w:t>-diversity-* binaries should not be called directly. They require specific options and input files that are difficult to set up manually; the scripts discussed here automatically generate those files and will invoke the underlying Diablo components with the correct options.</w:t>
      </w:r>
    </w:p>
    <w:p w:rsidR="00AB4BF0" w:rsidRPr="007D2E37" w:rsidRDefault="00AB4BF0" w:rsidP="00882C2E">
      <w:pPr>
        <w:spacing w:before="240" w:after="120"/>
        <w:rPr>
          <w:b/>
          <w:szCs w:val="22"/>
          <w:u w:val="single"/>
        </w:rPr>
      </w:pPr>
      <w:r w:rsidRPr="007D2E37">
        <w:rPr>
          <w:b/>
          <w:szCs w:val="22"/>
          <w:u w:val="single"/>
        </w:rPr>
        <w:t>Initial setup of the diversification framework</w:t>
      </w:r>
    </w:p>
    <w:p w:rsidR="00AB4BF0" w:rsidRDefault="00AB4BF0" w:rsidP="009B2F05">
      <w:pPr>
        <w:pStyle w:val="ListParagraph"/>
        <w:numPr>
          <w:ilvl w:val="0"/>
          <w:numId w:val="41"/>
        </w:numPr>
        <w:spacing w:after="60"/>
        <w:ind w:hanging="357"/>
        <w:contextualSpacing w:val="0"/>
        <w:jc w:val="both"/>
      </w:pPr>
      <w:r>
        <w:t xml:space="preserve">Build Diablo with the obfuscation backend enabled in the </w:t>
      </w:r>
      <w:proofErr w:type="spellStart"/>
      <w:r>
        <w:t>CMake</w:t>
      </w:r>
      <w:proofErr w:type="spellEnd"/>
      <w:r>
        <w:t xml:space="preserve"> configuration (this is enabled by default, this option also builds </w:t>
      </w:r>
      <w:proofErr w:type="spellStart"/>
      <w:r>
        <w:t>diablo</w:t>
      </w:r>
      <w:proofErr w:type="spellEnd"/>
      <w:r>
        <w:t>-diversity binaries).</w:t>
      </w:r>
    </w:p>
    <w:p w:rsidR="00AB4BF0" w:rsidRDefault="00AB4BF0" w:rsidP="009B2F05">
      <w:pPr>
        <w:pStyle w:val="ListParagraph"/>
        <w:numPr>
          <w:ilvl w:val="0"/>
          <w:numId w:val="41"/>
        </w:numPr>
        <w:spacing w:after="60"/>
        <w:ind w:hanging="357"/>
        <w:contextualSpacing w:val="0"/>
        <w:jc w:val="both"/>
      </w:pPr>
      <w:r>
        <w:t xml:space="preserve">Edit </w:t>
      </w:r>
      <w:r w:rsidRPr="00882C2E">
        <w:rPr>
          <w:rFonts w:ascii="Consolas" w:hAnsi="Consolas"/>
        </w:rPr>
        <w:t>settings.py</w:t>
      </w:r>
      <w:r w:rsidRPr="00882C2E">
        <w:t xml:space="preserve"> in </w:t>
      </w:r>
      <w:r w:rsidR="00882C2E" w:rsidRPr="00882C2E">
        <w:t>the aforementioned</w:t>
      </w:r>
      <w:r w:rsidRPr="00882C2E">
        <w:t xml:space="preserve"> directory:</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linux_diablo_regular</w:t>
      </w:r>
      <w:proofErr w:type="spellEnd"/>
      <w:r>
        <w:t xml:space="preserve">' to point to your </w:t>
      </w:r>
      <w:proofErr w:type="spellStart"/>
      <w:r>
        <w:t>diablo</w:t>
      </w:r>
      <w:proofErr w:type="spellEnd"/>
      <w:r>
        <w:t>-diversity-ARM binary that you built.</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python_path</w:t>
      </w:r>
      <w:proofErr w:type="spellEnd"/>
      <w:r>
        <w:t>' point to the path where these Python files are located.</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ida_linux</w:t>
      </w:r>
      <w:proofErr w:type="spellEnd"/>
      <w:r>
        <w:t>' to point to the Linux IDA binary (if you point it to the '</w:t>
      </w:r>
      <w:proofErr w:type="spellStart"/>
      <w:r w:rsidRPr="000D1239">
        <w:rPr>
          <w:rStyle w:val="CodefragmentChar"/>
        </w:rPr>
        <w:t>idal</w:t>
      </w:r>
      <w:proofErr w:type="spellEnd"/>
      <w:r>
        <w:t>' binary rather than the '</w:t>
      </w:r>
      <w:proofErr w:type="spellStart"/>
      <w:r w:rsidRPr="000D1239">
        <w:rPr>
          <w:rStyle w:val="CodefragmentChar"/>
        </w:rPr>
        <w:t>idaq</w:t>
      </w:r>
      <w:proofErr w:type="spellEnd"/>
      <w:r>
        <w:t>' binary, you can run this set of scripts without an X server)</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bindiff_linux</w:t>
      </w:r>
      <w:proofErr w:type="spellEnd"/>
      <w:r>
        <w:t>' to point to the '</w:t>
      </w:r>
      <w:r w:rsidRPr="000D1239">
        <w:rPr>
          <w:rStyle w:val="CodefragmentChar"/>
        </w:rPr>
        <w:t>differ</w:t>
      </w:r>
      <w:r>
        <w:t xml:space="preserve">' binary in your </w:t>
      </w:r>
      <w:proofErr w:type="spellStart"/>
      <w:r>
        <w:t>BinDiff</w:t>
      </w:r>
      <w:proofErr w:type="spellEnd"/>
      <w:r>
        <w:t xml:space="preserve"> install</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experiments_binary_path_base</w:t>
      </w:r>
      <w:proofErr w:type="spellEnd"/>
      <w:r>
        <w:t>' to the base path where you want your output files to be stored</w:t>
      </w:r>
    </w:p>
    <w:p w:rsidR="00AB4BF0" w:rsidRDefault="00AB4BF0" w:rsidP="009B2F05">
      <w:pPr>
        <w:pStyle w:val="ListParagraph"/>
        <w:numPr>
          <w:ilvl w:val="1"/>
          <w:numId w:val="41"/>
        </w:numPr>
        <w:spacing w:after="60"/>
        <w:ind w:hanging="357"/>
        <w:contextualSpacing w:val="0"/>
        <w:jc w:val="both"/>
      </w:pPr>
      <w:r>
        <w:t>modify '</w:t>
      </w:r>
      <w:proofErr w:type="spellStart"/>
      <w:r w:rsidRPr="000D1239">
        <w:rPr>
          <w:rStyle w:val="CodefragmentChar"/>
        </w:rPr>
        <w:t>homedrive_scripts</w:t>
      </w:r>
      <w:proofErr w:type="spellEnd"/>
      <w:r>
        <w:t>' to point to the '</w:t>
      </w:r>
      <w:proofErr w:type="spellStart"/>
      <w:r w:rsidRPr="000D1239">
        <w:rPr>
          <w:rStyle w:val="CodefragmentChar"/>
        </w:rPr>
        <w:t>startscripts</w:t>
      </w:r>
      <w:proofErr w:type="spellEnd"/>
      <w:r>
        <w:t>' subdirectory of this directory</w:t>
      </w:r>
    </w:p>
    <w:p w:rsidR="00AB4BF0" w:rsidRPr="007D2E37" w:rsidRDefault="00AB4BF0" w:rsidP="00882C2E">
      <w:pPr>
        <w:spacing w:before="240" w:after="120"/>
        <w:rPr>
          <w:b/>
          <w:szCs w:val="22"/>
          <w:u w:val="single"/>
        </w:rPr>
      </w:pPr>
      <w:r w:rsidRPr="007D2E37">
        <w:rPr>
          <w:b/>
          <w:szCs w:val="22"/>
          <w:u w:val="single"/>
        </w:rPr>
        <w:lastRenderedPageBreak/>
        <w:t>Create a benchmark</w:t>
      </w:r>
    </w:p>
    <w:p w:rsidR="00AB4BF0" w:rsidRDefault="00AB4BF0" w:rsidP="009B2F05">
      <w:pPr>
        <w:spacing w:after="60"/>
        <w:jc w:val="both"/>
      </w:pPr>
      <w:r>
        <w:t>For real usage, where the goal is to hide the semantic difference a patch introduced, a benchmark consists of 2 binaries. However, to demonstrate the working of the tool, we apply iterative diversity to two identical copies of the same program, with one copy standing in for the '</w:t>
      </w:r>
      <w:r w:rsidRPr="000D1239">
        <w:rPr>
          <w:rStyle w:val="CodefragmentChar"/>
        </w:rPr>
        <w:t>unpatched</w:t>
      </w:r>
      <w:r>
        <w:t>' program, and one copy standing in for the '</w:t>
      </w:r>
      <w:r w:rsidRPr="000D1239">
        <w:rPr>
          <w:rStyle w:val="CodefragmentChar"/>
        </w:rPr>
        <w:t>patched</w:t>
      </w:r>
      <w:r>
        <w:t>' program:</w:t>
      </w:r>
    </w:p>
    <w:p w:rsidR="00AB4BF0" w:rsidRDefault="00AB4BF0" w:rsidP="009B2F05">
      <w:pPr>
        <w:pStyle w:val="ListParagraph"/>
        <w:numPr>
          <w:ilvl w:val="0"/>
          <w:numId w:val="42"/>
        </w:numPr>
        <w:spacing w:after="60"/>
        <w:contextualSpacing w:val="0"/>
        <w:jc w:val="both"/>
      </w:pPr>
      <w:r>
        <w:t xml:space="preserve">Create a directory for your benchmark, for example, </w:t>
      </w:r>
      <w:r w:rsidRPr="000D1239">
        <w:rPr>
          <w:rStyle w:val="CodefragmentChar"/>
        </w:rPr>
        <w:t>~/</w:t>
      </w:r>
      <w:proofErr w:type="spellStart"/>
      <w:r w:rsidRPr="000D1239">
        <w:rPr>
          <w:rStyle w:val="CodefragmentChar"/>
        </w:rPr>
        <w:t>demo_iterative</w:t>
      </w:r>
      <w:proofErr w:type="spellEnd"/>
      <w:r w:rsidRPr="000D1239">
        <w:rPr>
          <w:rStyle w:val="CodefragmentChar"/>
        </w:rPr>
        <w:t>/</w:t>
      </w:r>
      <w:r>
        <w:t xml:space="preserve">. Create two subdirectories: </w:t>
      </w:r>
      <w:r w:rsidRPr="000D1239">
        <w:rPr>
          <w:rStyle w:val="CodefragmentChar"/>
        </w:rPr>
        <w:t>~/</w:t>
      </w:r>
      <w:proofErr w:type="spellStart"/>
      <w:r w:rsidRPr="000D1239">
        <w:rPr>
          <w:rStyle w:val="CodefragmentChar"/>
        </w:rPr>
        <w:t>demo_iterative</w:t>
      </w:r>
      <w:proofErr w:type="spellEnd"/>
      <w:r w:rsidRPr="000D1239">
        <w:rPr>
          <w:rStyle w:val="CodefragmentChar"/>
        </w:rPr>
        <w:t>/unpatched</w:t>
      </w:r>
      <w:r>
        <w:t xml:space="preserve"> and </w:t>
      </w:r>
      <w:r w:rsidRPr="000D1239">
        <w:rPr>
          <w:rStyle w:val="CodefragmentChar"/>
        </w:rPr>
        <w:t>~/</w:t>
      </w:r>
      <w:proofErr w:type="spellStart"/>
      <w:r w:rsidRPr="000D1239">
        <w:rPr>
          <w:rStyle w:val="CodefragmentChar"/>
        </w:rPr>
        <w:t>demo_iterative</w:t>
      </w:r>
      <w:proofErr w:type="spellEnd"/>
      <w:r w:rsidRPr="000D1239">
        <w:rPr>
          <w:rStyle w:val="CodefragmentChar"/>
        </w:rPr>
        <w:t>/patched</w:t>
      </w:r>
    </w:p>
    <w:p w:rsidR="00AB4BF0" w:rsidRDefault="00AB4BF0" w:rsidP="009B2F05">
      <w:pPr>
        <w:pStyle w:val="ListParagraph"/>
        <w:numPr>
          <w:ilvl w:val="0"/>
          <w:numId w:val="42"/>
        </w:numPr>
        <w:spacing w:after="60"/>
        <w:contextualSpacing w:val="0"/>
        <w:jc w:val="both"/>
      </w:pPr>
      <w:r>
        <w:t>Create the '</w:t>
      </w:r>
      <w:r w:rsidRPr="000D1239">
        <w:rPr>
          <w:rStyle w:val="CodefragmentChar"/>
        </w:rPr>
        <w:t>unpatched</w:t>
      </w:r>
      <w:r>
        <w:t xml:space="preserve">' version of your benchmark as you would usually create a binary for Diablo (i.e., using a patched tool chain) in the </w:t>
      </w:r>
      <w:r w:rsidRPr="000D1239">
        <w:rPr>
          <w:rStyle w:val="CodefragmentChar"/>
        </w:rPr>
        <w:t>~/</w:t>
      </w:r>
      <w:proofErr w:type="spellStart"/>
      <w:r w:rsidRPr="000D1239">
        <w:rPr>
          <w:rStyle w:val="CodefragmentChar"/>
        </w:rPr>
        <w:t>demo_iterative</w:t>
      </w:r>
      <w:proofErr w:type="spellEnd"/>
      <w:r w:rsidRPr="000D1239">
        <w:rPr>
          <w:rStyle w:val="CodefragmentChar"/>
        </w:rPr>
        <w:t>/unpatched</w:t>
      </w:r>
      <w:r>
        <w:t xml:space="preserve"> directory.</w:t>
      </w:r>
    </w:p>
    <w:p w:rsidR="00AB4BF0" w:rsidRDefault="00AB4BF0" w:rsidP="009B2F05">
      <w:pPr>
        <w:pStyle w:val="ListParagraph"/>
        <w:numPr>
          <w:ilvl w:val="0"/>
          <w:numId w:val="42"/>
        </w:numPr>
        <w:spacing w:after="60"/>
        <w:contextualSpacing w:val="0"/>
        <w:jc w:val="both"/>
      </w:pPr>
      <w:r>
        <w:t>Create the profile information for the unpatched version, as described in the manual for the self-profiling code.</w:t>
      </w:r>
    </w:p>
    <w:p w:rsidR="00AB4BF0" w:rsidRDefault="00AB4BF0" w:rsidP="009B2F05">
      <w:pPr>
        <w:pStyle w:val="ListParagraph"/>
        <w:numPr>
          <w:ilvl w:val="0"/>
          <w:numId w:val="42"/>
        </w:numPr>
        <w:spacing w:after="60"/>
        <w:contextualSpacing w:val="0"/>
        <w:jc w:val="both"/>
      </w:pPr>
      <w:r>
        <w:t xml:space="preserve">Ensure the final (plain-text) </w:t>
      </w:r>
      <w:proofErr w:type="spellStart"/>
      <w:r w:rsidRPr="000D1239">
        <w:rPr>
          <w:rStyle w:val="CodefragmentChar"/>
        </w:rPr>
        <w:t>output.prof</w:t>
      </w:r>
      <w:proofErr w:type="spellEnd"/>
      <w:r>
        <w:t xml:space="preserve"> is in the directory containing the unpatched binary and its object files (</w:t>
      </w:r>
      <w:r w:rsidRPr="000D1239">
        <w:rPr>
          <w:rStyle w:val="CodefragmentChar"/>
        </w:rPr>
        <w:t>~/</w:t>
      </w:r>
      <w:proofErr w:type="spellStart"/>
      <w:r w:rsidRPr="000D1239">
        <w:rPr>
          <w:rStyle w:val="CodefragmentChar"/>
        </w:rPr>
        <w:t>demo_iterative</w:t>
      </w:r>
      <w:proofErr w:type="spellEnd"/>
      <w:r w:rsidRPr="000D1239">
        <w:rPr>
          <w:rStyle w:val="CodefragmentChar"/>
        </w:rPr>
        <w:t>/unpatched</w:t>
      </w:r>
      <w:r>
        <w:t>).</w:t>
      </w:r>
    </w:p>
    <w:p w:rsidR="00AB4BF0" w:rsidRDefault="00AB4BF0" w:rsidP="009B2F05">
      <w:pPr>
        <w:pStyle w:val="ListParagraph"/>
        <w:numPr>
          <w:ilvl w:val="0"/>
          <w:numId w:val="42"/>
        </w:numPr>
        <w:spacing w:after="60"/>
        <w:contextualSpacing w:val="0"/>
        <w:jc w:val="both"/>
      </w:pPr>
      <w:r>
        <w:t>For testing purposes, copy the contents of the '</w:t>
      </w:r>
      <w:r w:rsidRPr="000D1239">
        <w:rPr>
          <w:rStyle w:val="CodefragmentChar"/>
        </w:rPr>
        <w:t>unpatched</w:t>
      </w:r>
      <w:r>
        <w:t>' subdirectory to the '</w:t>
      </w:r>
      <w:r w:rsidRPr="000D1239">
        <w:rPr>
          <w:rStyle w:val="CodefragmentChar"/>
        </w:rPr>
        <w:t>patched</w:t>
      </w:r>
      <w:r>
        <w:t>' subdirectory. Alternatively, repeat steps 1 and 2 for the '</w:t>
      </w:r>
      <w:r w:rsidRPr="000D1239">
        <w:rPr>
          <w:rStyle w:val="CodefragmentChar"/>
        </w:rPr>
        <w:t>patched</w:t>
      </w:r>
      <w:r>
        <w:t>' version of your benchmark in the '</w:t>
      </w:r>
      <w:r w:rsidRPr="000D1239">
        <w:rPr>
          <w:rStyle w:val="CodefragmentChar"/>
        </w:rPr>
        <w:t>patched</w:t>
      </w:r>
      <w:r>
        <w:t>' subdirectory. (Or, you can compile a version of your source containing an actual patch in the patched subdirectory.)</w:t>
      </w:r>
    </w:p>
    <w:p w:rsidR="00AB4BF0" w:rsidRPr="007D2E37" w:rsidRDefault="00AB4BF0" w:rsidP="00882C2E">
      <w:pPr>
        <w:spacing w:before="240" w:after="120"/>
        <w:rPr>
          <w:b/>
          <w:szCs w:val="22"/>
          <w:u w:val="single"/>
        </w:rPr>
      </w:pPr>
      <w:r w:rsidRPr="007D2E37">
        <w:rPr>
          <w:b/>
          <w:szCs w:val="22"/>
          <w:u w:val="single"/>
        </w:rPr>
        <w:t>Set up iterative diversity for this benchmark</w:t>
      </w:r>
    </w:p>
    <w:p w:rsidR="00AB4BF0" w:rsidRDefault="00AB4BF0" w:rsidP="009B2F05">
      <w:pPr>
        <w:spacing w:after="60"/>
        <w:jc w:val="both"/>
      </w:pPr>
      <w:r>
        <w:t>We can now point the iterative diversity framework to these binaries, and then let the iterative diversity framework run.</w:t>
      </w:r>
    </w:p>
    <w:p w:rsidR="00AB4BF0" w:rsidRDefault="00AB4BF0" w:rsidP="009B2F05">
      <w:pPr>
        <w:spacing w:after="60"/>
        <w:jc w:val="both"/>
      </w:pPr>
      <w:r>
        <w:t xml:space="preserve">Edit the </w:t>
      </w:r>
      <w:r w:rsidRPr="004C038E">
        <w:t>iterative_diversity_demo.py</w:t>
      </w:r>
      <w:r>
        <w:t xml:space="preserve">, modify the binary name, base paths and version information in the </w:t>
      </w:r>
      <w:proofErr w:type="spellStart"/>
      <w:r w:rsidRPr="000D1239">
        <w:rPr>
          <w:rStyle w:val="CodefragmentChar"/>
        </w:rPr>
        <w:t>iterative_arm_demo</w:t>
      </w:r>
      <w:proofErr w:type="spellEnd"/>
      <w:r w:rsidRPr="000D1239">
        <w:rPr>
          <w:rStyle w:val="CodefragmentChar"/>
        </w:rPr>
        <w:t xml:space="preserve"> = </w:t>
      </w:r>
      <w:proofErr w:type="spellStart"/>
      <w:r w:rsidRPr="000D1239">
        <w:rPr>
          <w:rStyle w:val="CodefragmentChar"/>
        </w:rPr>
        <w:t>benchmarks.Benchmark</w:t>
      </w:r>
      <w:proofErr w:type="spellEnd"/>
      <w:r>
        <w:t xml:space="preserve"> assignment. What happens is that the base path gets expanded, and the '</w:t>
      </w:r>
      <w:r w:rsidRPr="000D1239">
        <w:rPr>
          <w:rStyle w:val="CodefragmentChar"/>
        </w:rPr>
        <w:t>%s</w:t>
      </w:r>
      <w:r>
        <w:t xml:space="preserve">' is replaced using the contents of the version map. So for version 1 (the unpatched version), the map contains </w:t>
      </w:r>
      <w:r w:rsidRPr="000D1239">
        <w:rPr>
          <w:rStyle w:val="CodefragmentChar"/>
        </w:rPr>
        <w:t>{ 1: "unpatched" }</w:t>
      </w:r>
      <w:r>
        <w:t>, so the string "</w:t>
      </w:r>
      <w:r w:rsidRPr="000D1239">
        <w:rPr>
          <w:rStyle w:val="CodefragmentChar"/>
        </w:rPr>
        <w:t>unpatched</w:t>
      </w:r>
      <w:r>
        <w:t>" is expanded in the base path.</w:t>
      </w:r>
    </w:p>
    <w:p w:rsidR="00AB4BF0" w:rsidRDefault="00AB4BF0" w:rsidP="009B2F05">
      <w:pPr>
        <w:spacing w:after="60"/>
        <w:jc w:val="both"/>
      </w:pPr>
      <w:r>
        <w:t xml:space="preserve">Create a target directory for the iterative results, for example </w:t>
      </w:r>
      <w:r w:rsidRPr="000D1239">
        <w:rPr>
          <w:rStyle w:val="CodefragmentChar"/>
        </w:rPr>
        <w:t>~/</w:t>
      </w:r>
      <w:proofErr w:type="spellStart"/>
      <w:r w:rsidRPr="000D1239">
        <w:rPr>
          <w:rStyle w:val="CodefragmentChar"/>
        </w:rPr>
        <w:t>iterative_results</w:t>
      </w:r>
      <w:proofErr w:type="spellEnd"/>
      <w:r>
        <w:t xml:space="preserve">, and edit </w:t>
      </w:r>
      <w:r w:rsidRPr="000D1239">
        <w:rPr>
          <w:rStyle w:val="CodefragmentChar"/>
        </w:rPr>
        <w:t>settings.py</w:t>
      </w:r>
      <w:r>
        <w:t xml:space="preserve"> to let </w:t>
      </w:r>
      <w:proofErr w:type="spellStart"/>
      <w:r w:rsidRPr="000D1239">
        <w:rPr>
          <w:rStyle w:val="CodefragmentChar"/>
        </w:rPr>
        <w:t>experiments_binary_path_base</w:t>
      </w:r>
      <w:proofErr w:type="spellEnd"/>
      <w:r>
        <w:t xml:space="preserve"> point to this directory.</w:t>
      </w:r>
    </w:p>
    <w:p w:rsidR="00AB4BF0" w:rsidRDefault="00AB4BF0" w:rsidP="009B2F05">
      <w:pPr>
        <w:spacing w:after="60"/>
        <w:jc w:val="both"/>
      </w:pPr>
      <w:r>
        <w:t xml:space="preserve">The final files will be put in a subdirectory of this directory, determined as follows: </w:t>
      </w:r>
      <w:proofErr w:type="spellStart"/>
      <w:r w:rsidRPr="000D1239">
        <w:rPr>
          <w:rStyle w:val="CodefragmentChar"/>
        </w:rPr>
        <w:t>base_directory</w:t>
      </w:r>
      <w:proofErr w:type="spellEnd"/>
      <w:r w:rsidRPr="000D1239">
        <w:rPr>
          <w:rStyle w:val="CodefragmentChar"/>
        </w:rPr>
        <w:t>/&lt;seed&gt;_&lt;</w:t>
      </w:r>
      <w:proofErr w:type="spellStart"/>
      <w:r w:rsidRPr="000D1239">
        <w:rPr>
          <w:rStyle w:val="CodefragmentChar"/>
        </w:rPr>
        <w:t>benchmarkexecutable</w:t>
      </w:r>
      <w:proofErr w:type="spellEnd"/>
      <w:r w:rsidRPr="000D1239">
        <w:rPr>
          <w:rStyle w:val="CodefragmentChar"/>
        </w:rPr>
        <w:t>&gt;_&lt;extra&gt;</w:t>
      </w:r>
      <w:r>
        <w:t xml:space="preserve">, where &lt;seed&gt; is the random seed argument given to the </w:t>
      </w:r>
      <w:proofErr w:type="spellStart"/>
      <w:r w:rsidRPr="000D1239">
        <w:rPr>
          <w:rStyle w:val="CodefragmentChar"/>
        </w:rPr>
        <w:t>iterative_diversity</w:t>
      </w:r>
      <w:proofErr w:type="spellEnd"/>
      <w:r>
        <w:t xml:space="preserve"> function call in </w:t>
      </w:r>
      <w:r w:rsidRPr="000D1239">
        <w:rPr>
          <w:rStyle w:val="CodefragmentChar"/>
        </w:rPr>
        <w:t>iterative_diversity_demo.py</w:t>
      </w:r>
      <w:r>
        <w:t xml:space="preserve">, and &lt;extra&gt; is a custom string to distinguish different experiment directories. Finally, let the </w:t>
      </w:r>
      <w:proofErr w:type="spellStart"/>
      <w:r w:rsidRPr="000D1239">
        <w:rPr>
          <w:rStyle w:val="CodefragmentChar"/>
        </w:rPr>
        <w:t>rules_file</w:t>
      </w:r>
      <w:proofErr w:type="spellEnd"/>
      <w:r>
        <w:t xml:space="preserve"> argument point to the </w:t>
      </w:r>
      <w:proofErr w:type="spellStart"/>
      <w:r w:rsidRPr="000D1239">
        <w:rPr>
          <w:rStyle w:val="CodefragmentChar"/>
        </w:rPr>
        <w:t>diablo</w:t>
      </w:r>
      <w:proofErr w:type="spellEnd"/>
      <w:r w:rsidRPr="000D1239">
        <w:rPr>
          <w:rStyle w:val="CodefragmentChar"/>
        </w:rPr>
        <w:t>-source/obfuscation/</w:t>
      </w:r>
      <w:proofErr w:type="spellStart"/>
      <w:r w:rsidRPr="000D1239">
        <w:rPr>
          <w:rStyle w:val="CodefragmentChar"/>
        </w:rPr>
        <w:t>diversity_engine</w:t>
      </w:r>
      <w:proofErr w:type="spellEnd"/>
      <w:r w:rsidRPr="000D1239">
        <w:rPr>
          <w:rStyle w:val="CodefragmentChar"/>
        </w:rPr>
        <w:t>/</w:t>
      </w:r>
      <w:proofErr w:type="spellStart"/>
      <w:r w:rsidRPr="000D1239">
        <w:rPr>
          <w:rStyle w:val="CodefragmentChar"/>
        </w:rPr>
        <w:t>transformation_rules</w:t>
      </w:r>
      <w:proofErr w:type="spellEnd"/>
      <w:r>
        <w:t xml:space="preserve"> file.</w:t>
      </w:r>
    </w:p>
    <w:p w:rsidR="00AB4BF0" w:rsidRDefault="00AB4BF0" w:rsidP="009B2F05">
      <w:pPr>
        <w:spacing w:after="60"/>
        <w:jc w:val="both"/>
      </w:pPr>
      <w:r>
        <w:t xml:space="preserve">(If you would want to edit the </w:t>
      </w:r>
      <w:proofErr w:type="spellStart"/>
      <w:r w:rsidRPr="000D1239">
        <w:rPr>
          <w:rStyle w:val="CodefragmentChar"/>
        </w:rPr>
        <w:t>transformation_rules</w:t>
      </w:r>
      <w:proofErr w:type="spellEnd"/>
      <w:r>
        <w:t xml:space="preserve"> file: the format is a rule per line: &lt;numeric </w:t>
      </w:r>
      <w:proofErr w:type="spellStart"/>
      <w:r>
        <w:t>BinDiff</w:t>
      </w:r>
      <w:proofErr w:type="spellEnd"/>
      <w:r>
        <w:t xml:space="preserve"> matching strategy&gt;,</w:t>
      </w:r>
      <w:r w:rsidR="003F4DFC">
        <w:t xml:space="preserve"> </w:t>
      </w:r>
      <w:r>
        <w:t xml:space="preserve">&lt;maximal </w:t>
      </w:r>
      <w:proofErr w:type="spellStart"/>
      <w:r>
        <w:t>percentual</w:t>
      </w:r>
      <w:proofErr w:type="spellEnd"/>
      <w:r>
        <w:t xml:space="preserve"> weight of a BBL to apply this rule, 0.0 being unexecuted code, 1.0 the maximum BBL execution count&gt;,</w:t>
      </w:r>
      <w:r w:rsidR="003F4DFC">
        <w:t xml:space="preserve"> </w:t>
      </w:r>
      <w:r>
        <w:t>&lt;first iteration to consider applying this rule&gt;,</w:t>
      </w:r>
      <w:r w:rsidR="003F4DFC">
        <w:t xml:space="preserve"> </w:t>
      </w:r>
      <w:r>
        <w:t xml:space="preserve">&lt;transformation&gt;. The mapping of numeric </w:t>
      </w:r>
      <w:proofErr w:type="spellStart"/>
      <w:r>
        <w:t>BinDiff</w:t>
      </w:r>
      <w:proofErr w:type="spellEnd"/>
      <w:r>
        <w:t xml:space="preserve"> rule to human-readable string is stored in any </w:t>
      </w:r>
      <w:proofErr w:type="spellStart"/>
      <w:r>
        <w:t>BinDiff</w:t>
      </w:r>
      <w:proofErr w:type="spellEnd"/>
      <w:r>
        <w:t xml:space="preserve"> file, and can be accessed by executing '</w:t>
      </w:r>
      <w:proofErr w:type="spellStart"/>
      <w:r w:rsidRPr="000D1239">
        <w:rPr>
          <w:rStyle w:val="CodefragmentChar"/>
        </w:rPr>
        <w:t>sqlite</w:t>
      </w:r>
      <w:proofErr w:type="spellEnd"/>
      <w:r w:rsidRPr="000D1239">
        <w:rPr>
          <w:rStyle w:val="CodefragmentChar"/>
        </w:rPr>
        <w:t xml:space="preserve"> &lt;</w:t>
      </w:r>
      <w:proofErr w:type="spellStart"/>
      <w:r w:rsidRPr="000D1239">
        <w:rPr>
          <w:rStyle w:val="CodefragmentChar"/>
        </w:rPr>
        <w:t>BinDiff</w:t>
      </w:r>
      <w:proofErr w:type="spellEnd"/>
      <w:r w:rsidRPr="000D1239">
        <w:rPr>
          <w:rStyle w:val="CodefragmentChar"/>
        </w:rPr>
        <w:t xml:space="preserve"> file&gt;</w:t>
      </w:r>
      <w:r>
        <w:t>’, and typing '</w:t>
      </w:r>
      <w:r w:rsidRPr="000D1239">
        <w:rPr>
          <w:rStyle w:val="CodefragmentChar"/>
        </w:rPr>
        <w:t xml:space="preserve">.dump </w:t>
      </w:r>
      <w:proofErr w:type="spellStart"/>
      <w:r w:rsidRPr="000D1239">
        <w:rPr>
          <w:rStyle w:val="CodefragmentChar"/>
        </w:rPr>
        <w:t>functionalgorithm</w:t>
      </w:r>
      <w:proofErr w:type="spellEnd"/>
      <w:r>
        <w:t xml:space="preserve">' on the </w:t>
      </w:r>
      <w:proofErr w:type="spellStart"/>
      <w:r>
        <w:t>sqlite</w:t>
      </w:r>
      <w:proofErr w:type="spellEnd"/>
      <w:r>
        <w:t xml:space="preserve"> command prompt.)</w:t>
      </w:r>
    </w:p>
    <w:p w:rsidR="00AB4BF0" w:rsidRPr="007D2E37" w:rsidRDefault="00AB4BF0" w:rsidP="007D2E37">
      <w:pPr>
        <w:spacing w:before="240"/>
        <w:rPr>
          <w:b/>
          <w:szCs w:val="22"/>
          <w:u w:val="single"/>
        </w:rPr>
      </w:pPr>
      <w:r w:rsidRPr="007D2E37">
        <w:rPr>
          <w:b/>
          <w:szCs w:val="22"/>
          <w:u w:val="single"/>
        </w:rPr>
        <w:t>Running the iterative framework</w:t>
      </w:r>
    </w:p>
    <w:p w:rsidR="00AB4BF0" w:rsidRDefault="00AB4BF0" w:rsidP="00882C2E">
      <w:pPr>
        <w:jc w:val="both"/>
      </w:pPr>
      <w:r>
        <w:t xml:space="preserve">Execute </w:t>
      </w:r>
      <w:r w:rsidRPr="000D1239">
        <w:rPr>
          <w:rStyle w:val="CodefragmentChar"/>
        </w:rPr>
        <w:t>iterative_diversity_demo.py</w:t>
      </w:r>
      <w:r>
        <w:t xml:space="preserve">. This script should then start producing files in the target directory. </w:t>
      </w:r>
      <w:r w:rsidR="00156C51">
        <w:t>After each iteration, t</w:t>
      </w:r>
      <w:r>
        <w:t>he transformed binary</w:t>
      </w:r>
      <w:r w:rsidR="00156C51">
        <w:t>'s name</w:t>
      </w:r>
      <w:r>
        <w:t xml:space="preserve"> is of the form </w:t>
      </w:r>
      <w:r w:rsidRPr="00156C51">
        <w:rPr>
          <w:rStyle w:val="CodefragmentChar"/>
        </w:rPr>
        <w:t>&lt;</w:t>
      </w:r>
      <w:proofErr w:type="spellStart"/>
      <w:r w:rsidRPr="00156C51">
        <w:rPr>
          <w:rStyle w:val="CodefragmentChar"/>
        </w:rPr>
        <w:t>executablename</w:t>
      </w:r>
      <w:proofErr w:type="spellEnd"/>
      <w:r w:rsidRPr="00156C51">
        <w:rPr>
          <w:rStyle w:val="CodefragmentChar"/>
        </w:rPr>
        <w:t>&gt;_</w:t>
      </w:r>
      <w:proofErr w:type="spellStart"/>
      <w:r w:rsidRPr="00156C51">
        <w:rPr>
          <w:rStyle w:val="CodefragmentChar"/>
        </w:rPr>
        <w:t>iterated_binary</w:t>
      </w:r>
      <w:proofErr w:type="spellEnd"/>
      <w:r w:rsidRPr="00156C51">
        <w:rPr>
          <w:rStyle w:val="CodefragmentChar"/>
        </w:rPr>
        <w:t>_&lt;iteration number&gt;_final</w:t>
      </w:r>
      <w:r>
        <w:t xml:space="preserve">. After a while, the process should finish (after the number of iterations given in the script, which is in the example set to 20). It is possible that IDA Pro or </w:t>
      </w:r>
      <w:proofErr w:type="spellStart"/>
      <w:r>
        <w:t>BinDiff</w:t>
      </w:r>
      <w:proofErr w:type="spellEnd"/>
      <w:r>
        <w:t xml:space="preserve"> crashes (for example due to out of memory errors, 'bad allocation' errors, </w:t>
      </w:r>
      <w:proofErr w:type="spellStart"/>
      <w:r>
        <w:t>etc</w:t>
      </w:r>
      <w:proofErr w:type="spellEnd"/>
      <w:r>
        <w:t>). This script cannot recover from such errors</w:t>
      </w:r>
      <w:r w:rsidR="00156C51">
        <w:t>, and will instead fail.</w:t>
      </w:r>
    </w:p>
    <w:p w:rsidR="00AB4BF0" w:rsidRDefault="00AB4BF0" w:rsidP="00D97FCC">
      <w:pPr>
        <w:rPr>
          <w:color w:val="000000" w:themeColor="text1"/>
          <w:szCs w:val="22"/>
        </w:rPr>
      </w:pPr>
    </w:p>
    <w:p w:rsidR="00C6537D" w:rsidRPr="00C6537D" w:rsidRDefault="00C6537D" w:rsidP="00C6537D">
      <w:pPr>
        <w:jc w:val="both"/>
      </w:pPr>
    </w:p>
    <w:sectPr w:rsidR="00C6537D" w:rsidRPr="00C6537D" w:rsidSect="005F6BCA">
      <w:headerReference w:type="default" r:id="rId9"/>
      <w:footerReference w:type="even" r:id="rId10"/>
      <w:footerReference w:type="default" r:id="rId11"/>
      <w:pgSz w:w="11900" w:h="16840"/>
      <w:pgMar w:top="1276"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018" w:rsidRDefault="00ED5018" w:rsidP="004325B6">
      <w:r>
        <w:separator/>
      </w:r>
    </w:p>
  </w:endnote>
  <w:endnote w:type="continuationSeparator" w:id="0">
    <w:p w:rsidR="00ED5018" w:rsidRDefault="00ED5018" w:rsidP="0043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E5" w:rsidRDefault="004D03E5" w:rsidP="004325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D03E5" w:rsidRDefault="004D03E5" w:rsidP="004325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E5" w:rsidRPr="004A4CAD" w:rsidRDefault="004D03E5" w:rsidP="004325B6">
    <w:pPr>
      <w:pStyle w:val="Footer"/>
      <w:framePr w:wrap="around" w:vAnchor="text" w:hAnchor="margin" w:xAlign="right" w:y="1"/>
      <w:rPr>
        <w:rStyle w:val="PageNumber"/>
        <w:szCs w:val="22"/>
      </w:rPr>
    </w:pPr>
    <w:r w:rsidRPr="004A4CAD">
      <w:rPr>
        <w:rStyle w:val="PageNumber"/>
        <w:szCs w:val="22"/>
      </w:rPr>
      <w:fldChar w:fldCharType="begin"/>
    </w:r>
    <w:r w:rsidRPr="004A4CAD">
      <w:rPr>
        <w:rStyle w:val="PageNumber"/>
        <w:szCs w:val="22"/>
      </w:rPr>
      <w:instrText xml:space="preserve">PAGE  </w:instrText>
    </w:r>
    <w:r w:rsidRPr="004A4CAD">
      <w:rPr>
        <w:rStyle w:val="PageNumber"/>
        <w:szCs w:val="22"/>
      </w:rPr>
      <w:fldChar w:fldCharType="separate"/>
    </w:r>
    <w:r w:rsidR="00AF7E85">
      <w:rPr>
        <w:rStyle w:val="PageNumber"/>
        <w:noProof/>
        <w:szCs w:val="22"/>
      </w:rPr>
      <w:t>1</w:t>
    </w:r>
    <w:r w:rsidRPr="004A4CAD">
      <w:rPr>
        <w:rStyle w:val="PageNumber"/>
        <w:szCs w:val="22"/>
      </w:rPr>
      <w:fldChar w:fldCharType="end"/>
    </w:r>
  </w:p>
  <w:p w:rsidR="004D03E5" w:rsidRPr="004325B6" w:rsidRDefault="004D03E5" w:rsidP="004325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018" w:rsidRDefault="00ED5018" w:rsidP="004325B6">
      <w:r>
        <w:separator/>
      </w:r>
    </w:p>
  </w:footnote>
  <w:footnote w:type="continuationSeparator" w:id="0">
    <w:p w:rsidR="00ED5018" w:rsidRDefault="00ED5018" w:rsidP="004325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3E5" w:rsidRPr="004A4CAD" w:rsidRDefault="004D03E5" w:rsidP="005F6BCA">
    <w:pPr>
      <w:pStyle w:val="Footer"/>
      <w:tabs>
        <w:tab w:val="clear" w:pos="8640"/>
        <w:tab w:val="right" w:pos="9072"/>
      </w:tabs>
      <w:rPr>
        <w:szCs w:val="22"/>
      </w:rPr>
    </w:pPr>
    <w:r w:rsidRPr="004A4CAD">
      <w:rPr>
        <w:noProof/>
        <w:szCs w:val="22"/>
        <w:lang w:val="nl-BE" w:eastAsia="nl-BE"/>
      </w:rPr>
      <mc:AlternateContent>
        <mc:Choice Requires="wps">
          <w:drawing>
            <wp:anchor distT="0" distB="0" distL="114300" distR="114300" simplePos="0" relativeHeight="251652608" behindDoc="0" locked="0" layoutInCell="1" allowOverlap="1" wp14:anchorId="040B1BF5" wp14:editId="393C3C67">
              <wp:simplePos x="0" y="0"/>
              <wp:positionH relativeFrom="column">
                <wp:posOffset>0</wp:posOffset>
              </wp:positionH>
              <wp:positionV relativeFrom="paragraph">
                <wp:posOffset>228600</wp:posOffset>
              </wp:positionV>
              <wp:extent cx="5715000" cy="10160"/>
              <wp:effectExtent l="0" t="0" r="25400" b="40640"/>
              <wp:wrapNone/>
              <wp:docPr id="1" name="Straight Connector 1"/>
              <wp:cNvGraphicFramePr/>
              <a:graphic xmlns:a="http://schemas.openxmlformats.org/drawingml/2006/main">
                <a:graphicData uri="http://schemas.microsoft.com/office/word/2010/wordprocessingShape">
                  <wps:wsp>
                    <wps:cNvCnPr/>
                    <wps:spPr>
                      <a:xfrm>
                        <a:off x="0" y="0"/>
                        <a:ext cx="5715000" cy="10160"/>
                      </a:xfrm>
                      <a:prstGeom prst="line">
                        <a:avLst/>
                      </a:prstGeom>
                      <a:ln w="9525" cmpd="sng"/>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50pt,1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" strokecolor="#4f81bd [3204]"/>
          </w:pict>
        </mc:Fallback>
      </mc:AlternateContent>
    </w:r>
    <w:r>
      <w:rPr>
        <w:szCs w:val="22"/>
      </w:rPr>
      <w:t>Diablo Documentation</w:t>
    </w:r>
    <w:r w:rsidRPr="004A4CAD">
      <w:rPr>
        <w:szCs w:val="22"/>
      </w:rPr>
      <w:tab/>
    </w:r>
    <w:r>
      <w:rPr>
        <w:szCs w:val="22"/>
      </w:rPr>
      <w:tab/>
      <w:t>Ghent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9E1954"/>
    <w:multiLevelType w:val="multilevel"/>
    <w:tmpl w:val="24BE16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69762E"/>
    <w:multiLevelType w:val="hybridMultilevel"/>
    <w:tmpl w:val="0C16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16A18"/>
    <w:multiLevelType w:val="hybridMultilevel"/>
    <w:tmpl w:val="54C6A9EA"/>
    <w:lvl w:ilvl="0" w:tplc="B71C314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D28FF"/>
    <w:multiLevelType w:val="hybridMultilevel"/>
    <w:tmpl w:val="E722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D4604"/>
    <w:multiLevelType w:val="hybridMultilevel"/>
    <w:tmpl w:val="97E4931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123B02D7"/>
    <w:multiLevelType w:val="hybridMultilevel"/>
    <w:tmpl w:val="53D0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C24D5"/>
    <w:multiLevelType w:val="hybridMultilevel"/>
    <w:tmpl w:val="4D00759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8EE25A0"/>
    <w:multiLevelType w:val="hybridMultilevel"/>
    <w:tmpl w:val="52CE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004AE"/>
    <w:multiLevelType w:val="hybridMultilevel"/>
    <w:tmpl w:val="6E88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0216F"/>
    <w:multiLevelType w:val="hybridMultilevel"/>
    <w:tmpl w:val="995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371E18"/>
    <w:multiLevelType w:val="hybridMultilevel"/>
    <w:tmpl w:val="5920BA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2880619F"/>
    <w:multiLevelType w:val="hybridMultilevel"/>
    <w:tmpl w:val="D92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C7FBA"/>
    <w:multiLevelType w:val="multilevel"/>
    <w:tmpl w:val="088893BE"/>
    <w:lvl w:ilvl="0">
      <w:start w:val="1"/>
      <w:numFmt w:val="decimal"/>
      <w:pStyle w:val="Heading1"/>
      <w:lvlText w:val="%1."/>
      <w:lvlJc w:val="left"/>
      <w:pPr>
        <w:ind w:left="720" w:hanging="360"/>
      </w:pPr>
    </w:lvl>
    <w:lvl w:ilvl="1">
      <w:start w:val="1"/>
      <w:numFmt w:val="decimal"/>
      <w:pStyle w:val="Heading2"/>
      <w:lvlText w:val="%1.%2."/>
      <w:lvlJc w:val="left"/>
      <w:pPr>
        <w:ind w:left="716"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2C8237B3"/>
    <w:multiLevelType w:val="hybridMultilevel"/>
    <w:tmpl w:val="0F1618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C1FFC"/>
    <w:multiLevelType w:val="hybridMultilevel"/>
    <w:tmpl w:val="75584092"/>
    <w:lvl w:ilvl="0" w:tplc="434E68DE">
      <w:numFmt w:val="bullet"/>
      <w:lvlText w:val=""/>
      <w:lvlJc w:val="left"/>
      <w:pPr>
        <w:ind w:left="720" w:hanging="360"/>
      </w:pPr>
      <w:rPr>
        <w:rFonts w:ascii="Symbol" w:eastAsiaTheme="minorEastAsia"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C0F44BA"/>
    <w:multiLevelType w:val="hybridMultilevel"/>
    <w:tmpl w:val="9F224722"/>
    <w:lvl w:ilvl="0" w:tplc="0813000F">
      <w:start w:val="1"/>
      <w:numFmt w:val="decimal"/>
      <w:lvlText w:val="%1."/>
      <w:lvlJc w:val="left"/>
      <w:pPr>
        <w:ind w:left="720" w:hanging="360"/>
      </w:pPr>
    </w:lvl>
    <w:lvl w:ilvl="1" w:tplc="69BE3378">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nsid w:val="3D872323"/>
    <w:multiLevelType w:val="hybridMultilevel"/>
    <w:tmpl w:val="6BEE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A80C51"/>
    <w:multiLevelType w:val="hybridMultilevel"/>
    <w:tmpl w:val="48DA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652769"/>
    <w:multiLevelType w:val="hybridMultilevel"/>
    <w:tmpl w:val="5366C6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nsid w:val="491AB5EA"/>
    <w:multiLevelType w:val="multilevel"/>
    <w:tmpl w:val="74402B8A"/>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0">
    <w:nsid w:val="54B152F6"/>
    <w:multiLevelType w:val="hybridMultilevel"/>
    <w:tmpl w:val="DBB09CEC"/>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21">
    <w:nsid w:val="57116E44"/>
    <w:multiLevelType w:val="multilevel"/>
    <w:tmpl w:val="D0A62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57CE4177"/>
    <w:multiLevelType w:val="hybridMultilevel"/>
    <w:tmpl w:val="454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2E0F72"/>
    <w:multiLevelType w:val="hybridMultilevel"/>
    <w:tmpl w:val="61429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E6127"/>
    <w:multiLevelType w:val="hybridMultilevel"/>
    <w:tmpl w:val="B62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2127F2"/>
    <w:multiLevelType w:val="hybridMultilevel"/>
    <w:tmpl w:val="43AA61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nsid w:val="6F682A5E"/>
    <w:multiLevelType w:val="multilevel"/>
    <w:tmpl w:val="9B081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3FD7EF4"/>
    <w:multiLevelType w:val="hybridMultilevel"/>
    <w:tmpl w:val="666E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622068"/>
    <w:multiLevelType w:val="hybridMultilevel"/>
    <w:tmpl w:val="C01CA798"/>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nsid w:val="75A03FE7"/>
    <w:multiLevelType w:val="hybridMultilevel"/>
    <w:tmpl w:val="6F302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8B7404"/>
    <w:multiLevelType w:val="hybridMultilevel"/>
    <w:tmpl w:val="358ED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84539FC"/>
    <w:multiLevelType w:val="hybridMultilevel"/>
    <w:tmpl w:val="6770B2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nsid w:val="7A6D0815"/>
    <w:multiLevelType w:val="hybridMultilevel"/>
    <w:tmpl w:val="9B5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EB43E1"/>
    <w:multiLevelType w:val="hybridMultilevel"/>
    <w:tmpl w:val="ABDE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9"/>
  </w:num>
  <w:num w:numId="4">
    <w:abstractNumId w:val="3"/>
  </w:num>
  <w:num w:numId="5">
    <w:abstractNumId w:val="33"/>
  </w:num>
  <w:num w:numId="6">
    <w:abstractNumId w:val="12"/>
  </w:num>
  <w:num w:numId="7">
    <w:abstractNumId w:val="16"/>
  </w:num>
  <w:num w:numId="8">
    <w:abstractNumId w:val="11"/>
  </w:num>
  <w:num w:numId="9">
    <w:abstractNumId w:val="9"/>
  </w:num>
  <w:num w:numId="10">
    <w:abstractNumId w:val="21"/>
  </w:num>
  <w:num w:numId="11">
    <w:abstractNumId w:val="26"/>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0"/>
  </w:num>
  <w:num w:numId="19">
    <w:abstractNumId w:val="19"/>
  </w:num>
  <w:num w:numId="20">
    <w:abstractNumId w:val="12"/>
  </w:num>
  <w:num w:numId="21">
    <w:abstractNumId w:val="17"/>
  </w:num>
  <w:num w:numId="22">
    <w:abstractNumId w:val="12"/>
  </w:num>
  <w:num w:numId="23">
    <w:abstractNumId w:val="22"/>
  </w:num>
  <w:num w:numId="24">
    <w:abstractNumId w:val="2"/>
  </w:num>
  <w:num w:numId="25">
    <w:abstractNumId w:val="1"/>
  </w:num>
  <w:num w:numId="26">
    <w:abstractNumId w:val="25"/>
  </w:num>
  <w:num w:numId="27">
    <w:abstractNumId w:val="24"/>
  </w:num>
  <w:num w:numId="28">
    <w:abstractNumId w:val="32"/>
  </w:num>
  <w:num w:numId="29">
    <w:abstractNumId w:val="27"/>
  </w:num>
  <w:num w:numId="30">
    <w:abstractNumId w:val="5"/>
  </w:num>
  <w:num w:numId="31">
    <w:abstractNumId w:val="23"/>
  </w:num>
  <w:num w:numId="32">
    <w:abstractNumId w:val="8"/>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7"/>
  </w:num>
  <w:num w:numId="40">
    <w:abstractNumId w:val="31"/>
  </w:num>
  <w:num w:numId="41">
    <w:abstractNumId w:val="15"/>
  </w:num>
  <w:num w:numId="42">
    <w:abstractNumId w:val="10"/>
  </w:num>
  <w:num w:numId="43">
    <w:abstractNumId w:val="12"/>
  </w:num>
  <w:num w:numId="44">
    <w:abstractNumId w:val="4"/>
  </w:num>
  <w:num w:numId="45">
    <w:abstractNumId w:val="14"/>
  </w:num>
  <w:num w:numId="46">
    <w:abstractNumId w:val="18"/>
  </w:num>
  <w:num w:numId="47">
    <w:abstractNumId w:val="20"/>
  </w:num>
  <w:num w:numId="48">
    <w:abstractNumId w:val="28"/>
  </w:num>
  <w:num w:numId="4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FCD"/>
    <w:rsid w:val="00002972"/>
    <w:rsid w:val="0000404E"/>
    <w:rsid w:val="0001012D"/>
    <w:rsid w:val="00010EE1"/>
    <w:rsid w:val="00011AE4"/>
    <w:rsid w:val="00013EBD"/>
    <w:rsid w:val="000166E4"/>
    <w:rsid w:val="00016814"/>
    <w:rsid w:val="00023542"/>
    <w:rsid w:val="00025BB8"/>
    <w:rsid w:val="00027770"/>
    <w:rsid w:val="00036E38"/>
    <w:rsid w:val="00057A9E"/>
    <w:rsid w:val="000612C3"/>
    <w:rsid w:val="00064496"/>
    <w:rsid w:val="0006505B"/>
    <w:rsid w:val="00071B7A"/>
    <w:rsid w:val="00087893"/>
    <w:rsid w:val="000A138D"/>
    <w:rsid w:val="000A1FFF"/>
    <w:rsid w:val="000A2D7B"/>
    <w:rsid w:val="000B26A8"/>
    <w:rsid w:val="000B7039"/>
    <w:rsid w:val="000C3D67"/>
    <w:rsid w:val="000D0FE6"/>
    <w:rsid w:val="000E38B1"/>
    <w:rsid w:val="000F45EC"/>
    <w:rsid w:val="000F5267"/>
    <w:rsid w:val="001002AE"/>
    <w:rsid w:val="00102AC1"/>
    <w:rsid w:val="001076DC"/>
    <w:rsid w:val="001140AC"/>
    <w:rsid w:val="00116B63"/>
    <w:rsid w:val="00127A9F"/>
    <w:rsid w:val="00134A2F"/>
    <w:rsid w:val="00136181"/>
    <w:rsid w:val="00136AF7"/>
    <w:rsid w:val="00143BAE"/>
    <w:rsid w:val="00146060"/>
    <w:rsid w:val="00156474"/>
    <w:rsid w:val="00156C51"/>
    <w:rsid w:val="00156EC1"/>
    <w:rsid w:val="00162B7D"/>
    <w:rsid w:val="00170714"/>
    <w:rsid w:val="00184A1D"/>
    <w:rsid w:val="001977C3"/>
    <w:rsid w:val="001A1A35"/>
    <w:rsid w:val="001A1A87"/>
    <w:rsid w:val="001A5736"/>
    <w:rsid w:val="001B051F"/>
    <w:rsid w:val="001B2F64"/>
    <w:rsid w:val="001B5C70"/>
    <w:rsid w:val="001B5CDE"/>
    <w:rsid w:val="001C0DC7"/>
    <w:rsid w:val="001C6FCD"/>
    <w:rsid w:val="001E79C8"/>
    <w:rsid w:val="001F1C2B"/>
    <w:rsid w:val="00214CCB"/>
    <w:rsid w:val="00216544"/>
    <w:rsid w:val="002165B8"/>
    <w:rsid w:val="00227340"/>
    <w:rsid w:val="0024006C"/>
    <w:rsid w:val="0024355A"/>
    <w:rsid w:val="00243FEE"/>
    <w:rsid w:val="00245175"/>
    <w:rsid w:val="0025106A"/>
    <w:rsid w:val="0025350D"/>
    <w:rsid w:val="002543B6"/>
    <w:rsid w:val="00257DF6"/>
    <w:rsid w:val="00264EA3"/>
    <w:rsid w:val="00267C93"/>
    <w:rsid w:val="002712D5"/>
    <w:rsid w:val="002753E8"/>
    <w:rsid w:val="00280521"/>
    <w:rsid w:val="002847DE"/>
    <w:rsid w:val="00287B32"/>
    <w:rsid w:val="002A5BBD"/>
    <w:rsid w:val="002B0DDF"/>
    <w:rsid w:val="002B76FE"/>
    <w:rsid w:val="002C39B6"/>
    <w:rsid w:val="002C6EB7"/>
    <w:rsid w:val="002D5C0F"/>
    <w:rsid w:val="002D725D"/>
    <w:rsid w:val="002E0CE6"/>
    <w:rsid w:val="002F1BCA"/>
    <w:rsid w:val="002F2647"/>
    <w:rsid w:val="002F3D20"/>
    <w:rsid w:val="002F411D"/>
    <w:rsid w:val="002F5107"/>
    <w:rsid w:val="00300899"/>
    <w:rsid w:val="00314F3B"/>
    <w:rsid w:val="00325F5E"/>
    <w:rsid w:val="00337027"/>
    <w:rsid w:val="00340C8B"/>
    <w:rsid w:val="00342D06"/>
    <w:rsid w:val="003546DA"/>
    <w:rsid w:val="00356AB0"/>
    <w:rsid w:val="00377224"/>
    <w:rsid w:val="0038249B"/>
    <w:rsid w:val="0039784C"/>
    <w:rsid w:val="00397ACD"/>
    <w:rsid w:val="003A03F6"/>
    <w:rsid w:val="003A0679"/>
    <w:rsid w:val="003A067C"/>
    <w:rsid w:val="003A5B1C"/>
    <w:rsid w:val="003B3A79"/>
    <w:rsid w:val="003B7877"/>
    <w:rsid w:val="003B7AD1"/>
    <w:rsid w:val="003C0FB8"/>
    <w:rsid w:val="003C1A85"/>
    <w:rsid w:val="003C509A"/>
    <w:rsid w:val="003D5956"/>
    <w:rsid w:val="003E288F"/>
    <w:rsid w:val="003F03FF"/>
    <w:rsid w:val="003F3571"/>
    <w:rsid w:val="003F4DFC"/>
    <w:rsid w:val="004077DA"/>
    <w:rsid w:val="00410C81"/>
    <w:rsid w:val="00423837"/>
    <w:rsid w:val="00424816"/>
    <w:rsid w:val="00426197"/>
    <w:rsid w:val="004325B6"/>
    <w:rsid w:val="00433A1E"/>
    <w:rsid w:val="00437B7C"/>
    <w:rsid w:val="00445611"/>
    <w:rsid w:val="00452ECA"/>
    <w:rsid w:val="0045712E"/>
    <w:rsid w:val="00460927"/>
    <w:rsid w:val="00466CDF"/>
    <w:rsid w:val="004716A9"/>
    <w:rsid w:val="00472B62"/>
    <w:rsid w:val="00472D50"/>
    <w:rsid w:val="00473A58"/>
    <w:rsid w:val="004772F0"/>
    <w:rsid w:val="00484CCF"/>
    <w:rsid w:val="004907ED"/>
    <w:rsid w:val="00496EC5"/>
    <w:rsid w:val="004A4CAD"/>
    <w:rsid w:val="004A6314"/>
    <w:rsid w:val="004B0B1E"/>
    <w:rsid w:val="004B4358"/>
    <w:rsid w:val="004C31E7"/>
    <w:rsid w:val="004C3449"/>
    <w:rsid w:val="004C3A2A"/>
    <w:rsid w:val="004C3D43"/>
    <w:rsid w:val="004C714A"/>
    <w:rsid w:val="004D0304"/>
    <w:rsid w:val="004D03E5"/>
    <w:rsid w:val="004D2F9C"/>
    <w:rsid w:val="004F09A0"/>
    <w:rsid w:val="004F17C1"/>
    <w:rsid w:val="004F7319"/>
    <w:rsid w:val="005010D5"/>
    <w:rsid w:val="00525C6C"/>
    <w:rsid w:val="00534B74"/>
    <w:rsid w:val="00541749"/>
    <w:rsid w:val="00544FA0"/>
    <w:rsid w:val="005450AB"/>
    <w:rsid w:val="00551906"/>
    <w:rsid w:val="00554001"/>
    <w:rsid w:val="005567C0"/>
    <w:rsid w:val="005574E2"/>
    <w:rsid w:val="005620A2"/>
    <w:rsid w:val="00572E5F"/>
    <w:rsid w:val="005734AF"/>
    <w:rsid w:val="005823F5"/>
    <w:rsid w:val="005831E3"/>
    <w:rsid w:val="0058664E"/>
    <w:rsid w:val="005875BF"/>
    <w:rsid w:val="0059680A"/>
    <w:rsid w:val="005B42AC"/>
    <w:rsid w:val="005C309C"/>
    <w:rsid w:val="005E0056"/>
    <w:rsid w:val="005E79F5"/>
    <w:rsid w:val="005F6BCA"/>
    <w:rsid w:val="00606D8F"/>
    <w:rsid w:val="00621BC9"/>
    <w:rsid w:val="00625676"/>
    <w:rsid w:val="0063270A"/>
    <w:rsid w:val="00636DE6"/>
    <w:rsid w:val="00641D9E"/>
    <w:rsid w:val="0064713E"/>
    <w:rsid w:val="0065180E"/>
    <w:rsid w:val="006542A4"/>
    <w:rsid w:val="00665624"/>
    <w:rsid w:val="006729FA"/>
    <w:rsid w:val="006774DF"/>
    <w:rsid w:val="006832EA"/>
    <w:rsid w:val="00683B52"/>
    <w:rsid w:val="00693AD2"/>
    <w:rsid w:val="006A51D9"/>
    <w:rsid w:val="006B4C3A"/>
    <w:rsid w:val="006B4F75"/>
    <w:rsid w:val="006B5EF1"/>
    <w:rsid w:val="006C28B9"/>
    <w:rsid w:val="006C2A05"/>
    <w:rsid w:val="006C759A"/>
    <w:rsid w:val="006D16F7"/>
    <w:rsid w:val="006E0190"/>
    <w:rsid w:val="006E4842"/>
    <w:rsid w:val="006F524C"/>
    <w:rsid w:val="00704D05"/>
    <w:rsid w:val="007173E6"/>
    <w:rsid w:val="00747167"/>
    <w:rsid w:val="00747785"/>
    <w:rsid w:val="0075753D"/>
    <w:rsid w:val="00775F23"/>
    <w:rsid w:val="00780181"/>
    <w:rsid w:val="007811D1"/>
    <w:rsid w:val="007824FF"/>
    <w:rsid w:val="00785244"/>
    <w:rsid w:val="007876F6"/>
    <w:rsid w:val="00790819"/>
    <w:rsid w:val="00793925"/>
    <w:rsid w:val="00796371"/>
    <w:rsid w:val="007A571F"/>
    <w:rsid w:val="007A751E"/>
    <w:rsid w:val="007A7604"/>
    <w:rsid w:val="007B185D"/>
    <w:rsid w:val="007C1EE7"/>
    <w:rsid w:val="007C29E9"/>
    <w:rsid w:val="007D2980"/>
    <w:rsid w:val="007D2E37"/>
    <w:rsid w:val="007D76BE"/>
    <w:rsid w:val="007E66C8"/>
    <w:rsid w:val="007E76CC"/>
    <w:rsid w:val="007F414F"/>
    <w:rsid w:val="008045DD"/>
    <w:rsid w:val="00820022"/>
    <w:rsid w:val="0082770B"/>
    <w:rsid w:val="00830842"/>
    <w:rsid w:val="00832C43"/>
    <w:rsid w:val="008334C2"/>
    <w:rsid w:val="00852415"/>
    <w:rsid w:val="0085264F"/>
    <w:rsid w:val="008569AD"/>
    <w:rsid w:val="00861884"/>
    <w:rsid w:val="00872A84"/>
    <w:rsid w:val="008746BA"/>
    <w:rsid w:val="00881FDA"/>
    <w:rsid w:val="00882C2E"/>
    <w:rsid w:val="0088392A"/>
    <w:rsid w:val="008914F3"/>
    <w:rsid w:val="00893441"/>
    <w:rsid w:val="008A217B"/>
    <w:rsid w:val="008A266F"/>
    <w:rsid w:val="008A6EAC"/>
    <w:rsid w:val="008B7F3E"/>
    <w:rsid w:val="008C065D"/>
    <w:rsid w:val="008C0DB0"/>
    <w:rsid w:val="008C2E36"/>
    <w:rsid w:val="008C40B9"/>
    <w:rsid w:val="008E04CA"/>
    <w:rsid w:val="008E25D7"/>
    <w:rsid w:val="008E444D"/>
    <w:rsid w:val="008E5B15"/>
    <w:rsid w:val="008E7A71"/>
    <w:rsid w:val="008F22C7"/>
    <w:rsid w:val="00902346"/>
    <w:rsid w:val="00904B0F"/>
    <w:rsid w:val="00922530"/>
    <w:rsid w:val="00936AF7"/>
    <w:rsid w:val="00936D54"/>
    <w:rsid w:val="00937CE3"/>
    <w:rsid w:val="009466B1"/>
    <w:rsid w:val="00962BBA"/>
    <w:rsid w:val="00973D48"/>
    <w:rsid w:val="00983326"/>
    <w:rsid w:val="009915A6"/>
    <w:rsid w:val="009929C8"/>
    <w:rsid w:val="009A35A8"/>
    <w:rsid w:val="009A7B02"/>
    <w:rsid w:val="009B2F05"/>
    <w:rsid w:val="009B38BE"/>
    <w:rsid w:val="009B7557"/>
    <w:rsid w:val="009C7069"/>
    <w:rsid w:val="009D2AB0"/>
    <w:rsid w:val="009D4453"/>
    <w:rsid w:val="009E25D1"/>
    <w:rsid w:val="009E3981"/>
    <w:rsid w:val="009E3AB6"/>
    <w:rsid w:val="009E5960"/>
    <w:rsid w:val="00A000AC"/>
    <w:rsid w:val="00A03DA9"/>
    <w:rsid w:val="00A03DD5"/>
    <w:rsid w:val="00A10202"/>
    <w:rsid w:val="00A13404"/>
    <w:rsid w:val="00A14052"/>
    <w:rsid w:val="00A20363"/>
    <w:rsid w:val="00A25457"/>
    <w:rsid w:val="00A30973"/>
    <w:rsid w:val="00A32245"/>
    <w:rsid w:val="00A32252"/>
    <w:rsid w:val="00A3529A"/>
    <w:rsid w:val="00A41167"/>
    <w:rsid w:val="00A51131"/>
    <w:rsid w:val="00A51A7F"/>
    <w:rsid w:val="00A51C8D"/>
    <w:rsid w:val="00A535FA"/>
    <w:rsid w:val="00A539AA"/>
    <w:rsid w:val="00A55986"/>
    <w:rsid w:val="00A666CF"/>
    <w:rsid w:val="00A6751A"/>
    <w:rsid w:val="00A6771E"/>
    <w:rsid w:val="00A7126F"/>
    <w:rsid w:val="00A717C6"/>
    <w:rsid w:val="00A85AC9"/>
    <w:rsid w:val="00A876D2"/>
    <w:rsid w:val="00A87821"/>
    <w:rsid w:val="00A87BDB"/>
    <w:rsid w:val="00A910E1"/>
    <w:rsid w:val="00A96033"/>
    <w:rsid w:val="00AB4BF0"/>
    <w:rsid w:val="00AB5EEE"/>
    <w:rsid w:val="00AD083D"/>
    <w:rsid w:val="00AD5B8E"/>
    <w:rsid w:val="00AD756C"/>
    <w:rsid w:val="00AE2ABF"/>
    <w:rsid w:val="00AE6597"/>
    <w:rsid w:val="00AF2C0E"/>
    <w:rsid w:val="00AF52D9"/>
    <w:rsid w:val="00AF5A14"/>
    <w:rsid w:val="00AF7D79"/>
    <w:rsid w:val="00AF7E85"/>
    <w:rsid w:val="00B25628"/>
    <w:rsid w:val="00B2582A"/>
    <w:rsid w:val="00B33E88"/>
    <w:rsid w:val="00B3458D"/>
    <w:rsid w:val="00B36299"/>
    <w:rsid w:val="00B47CA4"/>
    <w:rsid w:val="00B6263F"/>
    <w:rsid w:val="00B64220"/>
    <w:rsid w:val="00B74BC7"/>
    <w:rsid w:val="00B74D3E"/>
    <w:rsid w:val="00B75252"/>
    <w:rsid w:val="00B81789"/>
    <w:rsid w:val="00B82BFE"/>
    <w:rsid w:val="00B84F77"/>
    <w:rsid w:val="00B851C1"/>
    <w:rsid w:val="00B879F0"/>
    <w:rsid w:val="00B902F3"/>
    <w:rsid w:val="00B94097"/>
    <w:rsid w:val="00B96374"/>
    <w:rsid w:val="00BA344B"/>
    <w:rsid w:val="00BA4DAC"/>
    <w:rsid w:val="00BB04BC"/>
    <w:rsid w:val="00BC168D"/>
    <w:rsid w:val="00BC2454"/>
    <w:rsid w:val="00BC4610"/>
    <w:rsid w:val="00BC4E1C"/>
    <w:rsid w:val="00BC5BC0"/>
    <w:rsid w:val="00BC6788"/>
    <w:rsid w:val="00BC7E52"/>
    <w:rsid w:val="00BD1425"/>
    <w:rsid w:val="00BD525A"/>
    <w:rsid w:val="00BE4AF2"/>
    <w:rsid w:val="00C03612"/>
    <w:rsid w:val="00C03C25"/>
    <w:rsid w:val="00C0713A"/>
    <w:rsid w:val="00C07291"/>
    <w:rsid w:val="00C1147E"/>
    <w:rsid w:val="00C11ADA"/>
    <w:rsid w:val="00C12D20"/>
    <w:rsid w:val="00C12D79"/>
    <w:rsid w:val="00C24F90"/>
    <w:rsid w:val="00C27D36"/>
    <w:rsid w:val="00C33546"/>
    <w:rsid w:val="00C340FF"/>
    <w:rsid w:val="00C55C4B"/>
    <w:rsid w:val="00C63051"/>
    <w:rsid w:val="00C6537D"/>
    <w:rsid w:val="00C66F28"/>
    <w:rsid w:val="00C73306"/>
    <w:rsid w:val="00C73A78"/>
    <w:rsid w:val="00C86D21"/>
    <w:rsid w:val="00C91DEC"/>
    <w:rsid w:val="00CA2CE1"/>
    <w:rsid w:val="00CB728F"/>
    <w:rsid w:val="00CC65DB"/>
    <w:rsid w:val="00CD4AAE"/>
    <w:rsid w:val="00CD4CC1"/>
    <w:rsid w:val="00CE385B"/>
    <w:rsid w:val="00CE3953"/>
    <w:rsid w:val="00CF317E"/>
    <w:rsid w:val="00D023E1"/>
    <w:rsid w:val="00D03C52"/>
    <w:rsid w:val="00D0492B"/>
    <w:rsid w:val="00D0660E"/>
    <w:rsid w:val="00D30D94"/>
    <w:rsid w:val="00D3475E"/>
    <w:rsid w:val="00D3754E"/>
    <w:rsid w:val="00D37BD7"/>
    <w:rsid w:val="00D55B7A"/>
    <w:rsid w:val="00D672D1"/>
    <w:rsid w:val="00D72C29"/>
    <w:rsid w:val="00D75723"/>
    <w:rsid w:val="00D77F5D"/>
    <w:rsid w:val="00D81CAA"/>
    <w:rsid w:val="00D94FAF"/>
    <w:rsid w:val="00D973D5"/>
    <w:rsid w:val="00D97FCC"/>
    <w:rsid w:val="00DA0FAC"/>
    <w:rsid w:val="00DA3CDF"/>
    <w:rsid w:val="00DA4523"/>
    <w:rsid w:val="00DA5D1C"/>
    <w:rsid w:val="00DB4C2A"/>
    <w:rsid w:val="00DD08CB"/>
    <w:rsid w:val="00DD2283"/>
    <w:rsid w:val="00DF1139"/>
    <w:rsid w:val="00DF1315"/>
    <w:rsid w:val="00DF2B11"/>
    <w:rsid w:val="00E042C1"/>
    <w:rsid w:val="00E05A2D"/>
    <w:rsid w:val="00E135FE"/>
    <w:rsid w:val="00E13AC1"/>
    <w:rsid w:val="00E16C34"/>
    <w:rsid w:val="00E53C4D"/>
    <w:rsid w:val="00E65ABA"/>
    <w:rsid w:val="00E80CFA"/>
    <w:rsid w:val="00E842BF"/>
    <w:rsid w:val="00E86F98"/>
    <w:rsid w:val="00E90159"/>
    <w:rsid w:val="00E91991"/>
    <w:rsid w:val="00EA7C80"/>
    <w:rsid w:val="00EB1274"/>
    <w:rsid w:val="00EC047D"/>
    <w:rsid w:val="00EC60E0"/>
    <w:rsid w:val="00EC6EE6"/>
    <w:rsid w:val="00ED2EB6"/>
    <w:rsid w:val="00ED3648"/>
    <w:rsid w:val="00ED5018"/>
    <w:rsid w:val="00EE2C0A"/>
    <w:rsid w:val="00EE453C"/>
    <w:rsid w:val="00EF4AE1"/>
    <w:rsid w:val="00EF5D93"/>
    <w:rsid w:val="00F1247E"/>
    <w:rsid w:val="00F16184"/>
    <w:rsid w:val="00F3573E"/>
    <w:rsid w:val="00F4202A"/>
    <w:rsid w:val="00F4510E"/>
    <w:rsid w:val="00F51375"/>
    <w:rsid w:val="00F54A1C"/>
    <w:rsid w:val="00F571F7"/>
    <w:rsid w:val="00F64145"/>
    <w:rsid w:val="00F6501E"/>
    <w:rsid w:val="00F817C6"/>
    <w:rsid w:val="00F96006"/>
    <w:rsid w:val="00FA36C0"/>
    <w:rsid w:val="00FA457B"/>
    <w:rsid w:val="00FB2950"/>
    <w:rsid w:val="00FB52A7"/>
    <w:rsid w:val="00FB5D68"/>
    <w:rsid w:val="00FC0312"/>
    <w:rsid w:val="00FC5045"/>
    <w:rsid w:val="00FD0B6A"/>
    <w:rsid w:val="00FD5C30"/>
    <w:rsid w:val="00FE05D9"/>
    <w:rsid w:val="00FE66F5"/>
    <w:rsid w:val="00FF5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AF7"/>
    <w:rPr>
      <w:sz w:val="22"/>
    </w:rPr>
  </w:style>
  <w:style w:type="paragraph" w:styleId="Heading1">
    <w:name w:val="heading 1"/>
    <w:basedOn w:val="Normal"/>
    <w:next w:val="Normal"/>
    <w:link w:val="Heading1Char"/>
    <w:uiPriority w:val="9"/>
    <w:qFormat/>
    <w:rsid w:val="00AF2C0E"/>
    <w:pPr>
      <w:keepNext/>
      <w:keepLines/>
      <w:numPr>
        <w:numId w:val="6"/>
      </w:numPr>
      <w:spacing w:before="24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A1A87"/>
    <w:pPr>
      <w:keepNext/>
      <w:keepLines/>
      <w:numPr>
        <w:ilvl w:val="1"/>
        <w:numId w:val="6"/>
      </w:numPr>
      <w:spacing w:before="200"/>
      <w:ind w:left="567" w:hanging="56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CE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25C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6FCD"/>
    <w:pPr>
      <w:ind w:left="720"/>
      <w:contextualSpacing/>
    </w:pPr>
  </w:style>
  <w:style w:type="character" w:customStyle="1" w:styleId="Heading1Char">
    <w:name w:val="Heading 1 Char"/>
    <w:basedOn w:val="DefaultParagraphFont"/>
    <w:link w:val="Heading1"/>
    <w:uiPriority w:val="9"/>
    <w:rsid w:val="00AF2C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A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7CE3"/>
    <w:rPr>
      <w:rFonts w:asciiTheme="majorHAnsi" w:eastAsiaTheme="majorEastAsia" w:hAnsiTheme="majorHAnsi" w:cstheme="majorBidi"/>
      <w:b/>
      <w:bCs/>
      <w:color w:val="4F81BD" w:themeColor="accent1"/>
    </w:rPr>
  </w:style>
  <w:style w:type="table" w:styleId="TableGrid">
    <w:name w:val="Table Grid"/>
    <w:basedOn w:val="TableNormal"/>
    <w:uiPriority w:val="59"/>
    <w:rsid w:val="00937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610"/>
  </w:style>
  <w:style w:type="table" w:styleId="LightList-Accent3">
    <w:name w:val="Light List Accent 3"/>
    <w:basedOn w:val="TableNormal"/>
    <w:uiPriority w:val="61"/>
    <w:rsid w:val="0085241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Caption">
    <w:name w:val="caption"/>
    <w:basedOn w:val="Normal"/>
    <w:next w:val="Normal"/>
    <w:uiPriority w:val="35"/>
    <w:unhideWhenUsed/>
    <w:qFormat/>
    <w:rsid w:val="00A6751A"/>
    <w:pPr>
      <w:keepNext/>
      <w:spacing w:after="200"/>
      <w:jc w:val="center"/>
    </w:pPr>
    <w:rPr>
      <w:b/>
      <w:bCs/>
      <w:color w:val="4F81BD" w:themeColor="accent1"/>
      <w:szCs w:val="22"/>
    </w:rPr>
  </w:style>
  <w:style w:type="paragraph" w:styleId="BalloonText">
    <w:name w:val="Balloon Text"/>
    <w:basedOn w:val="Normal"/>
    <w:link w:val="BalloonTextChar"/>
    <w:uiPriority w:val="99"/>
    <w:semiHidden/>
    <w:unhideWhenUsed/>
    <w:rsid w:val="00B81789"/>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789"/>
    <w:rPr>
      <w:rFonts w:ascii="Lucida Grande" w:hAnsi="Lucida Grande"/>
      <w:sz w:val="18"/>
      <w:szCs w:val="18"/>
    </w:rPr>
  </w:style>
  <w:style w:type="paragraph" w:styleId="Header">
    <w:name w:val="header"/>
    <w:basedOn w:val="Normal"/>
    <w:link w:val="HeaderChar"/>
    <w:uiPriority w:val="99"/>
    <w:unhideWhenUsed/>
    <w:rsid w:val="004325B6"/>
    <w:pPr>
      <w:tabs>
        <w:tab w:val="center" w:pos="4320"/>
        <w:tab w:val="right" w:pos="8640"/>
      </w:tabs>
    </w:pPr>
  </w:style>
  <w:style w:type="character" w:customStyle="1" w:styleId="HeaderChar">
    <w:name w:val="Header Char"/>
    <w:basedOn w:val="DefaultParagraphFont"/>
    <w:link w:val="Header"/>
    <w:uiPriority w:val="99"/>
    <w:rsid w:val="004325B6"/>
  </w:style>
  <w:style w:type="paragraph" w:styleId="Footer">
    <w:name w:val="footer"/>
    <w:basedOn w:val="Normal"/>
    <w:link w:val="FooterChar"/>
    <w:uiPriority w:val="99"/>
    <w:unhideWhenUsed/>
    <w:rsid w:val="004325B6"/>
    <w:pPr>
      <w:tabs>
        <w:tab w:val="center" w:pos="4320"/>
        <w:tab w:val="right" w:pos="8640"/>
      </w:tabs>
    </w:pPr>
  </w:style>
  <w:style w:type="character" w:customStyle="1" w:styleId="FooterChar">
    <w:name w:val="Footer Char"/>
    <w:basedOn w:val="DefaultParagraphFont"/>
    <w:link w:val="Footer"/>
    <w:uiPriority w:val="99"/>
    <w:rsid w:val="004325B6"/>
  </w:style>
  <w:style w:type="character" w:styleId="PageNumber">
    <w:name w:val="page number"/>
    <w:basedOn w:val="DefaultParagraphFont"/>
    <w:uiPriority w:val="99"/>
    <w:semiHidden/>
    <w:unhideWhenUsed/>
    <w:rsid w:val="004325B6"/>
  </w:style>
  <w:style w:type="character" w:customStyle="1" w:styleId="Heading5Char">
    <w:name w:val="Heading 5 Char"/>
    <w:basedOn w:val="DefaultParagraphFont"/>
    <w:link w:val="Heading5"/>
    <w:uiPriority w:val="9"/>
    <w:semiHidden/>
    <w:rsid w:val="00525C6C"/>
    <w:rPr>
      <w:rFonts w:asciiTheme="majorHAnsi" w:eastAsiaTheme="majorEastAsia" w:hAnsiTheme="majorHAnsi" w:cstheme="majorBidi"/>
      <w:color w:val="243F60" w:themeColor="accent1" w:themeShade="7F"/>
    </w:rPr>
  </w:style>
  <w:style w:type="character" w:customStyle="1" w:styleId="VerbatimChar">
    <w:name w:val="Verbatim Char"/>
    <w:basedOn w:val="DefaultParagraphFont"/>
    <w:link w:val="SourceCode"/>
    <w:rsid w:val="00525C6C"/>
    <w:rPr>
      <w:rFonts w:ascii="Consolas" w:hAnsi="Consolas"/>
      <w:sz w:val="22"/>
    </w:rPr>
  </w:style>
  <w:style w:type="character" w:customStyle="1" w:styleId="Link">
    <w:name w:val="Link"/>
    <w:basedOn w:val="DefaultParagraphFont"/>
    <w:rsid w:val="00525C6C"/>
    <w:rPr>
      <w:color w:val="4F81BD" w:themeColor="accent1"/>
    </w:rPr>
  </w:style>
  <w:style w:type="paragraph" w:customStyle="1" w:styleId="SourceCode">
    <w:name w:val="Source Code"/>
    <w:basedOn w:val="Normal"/>
    <w:link w:val="VerbatimChar"/>
    <w:rsid w:val="00525C6C"/>
    <w:pPr>
      <w:wordWrap w:val="0"/>
      <w:spacing w:before="180" w:after="180"/>
    </w:pPr>
    <w:rPr>
      <w:rFonts w:ascii="Consolas" w:hAnsi="Consolas"/>
    </w:rPr>
  </w:style>
  <w:style w:type="character" w:styleId="CommentReference">
    <w:name w:val="annotation reference"/>
    <w:basedOn w:val="DefaultParagraphFont"/>
    <w:uiPriority w:val="99"/>
    <w:semiHidden/>
    <w:unhideWhenUsed/>
    <w:rsid w:val="00A539AA"/>
    <w:rPr>
      <w:sz w:val="18"/>
      <w:szCs w:val="18"/>
    </w:rPr>
  </w:style>
  <w:style w:type="paragraph" w:styleId="CommentText">
    <w:name w:val="annotation text"/>
    <w:basedOn w:val="Normal"/>
    <w:link w:val="CommentTextChar"/>
    <w:uiPriority w:val="99"/>
    <w:semiHidden/>
    <w:unhideWhenUsed/>
    <w:rsid w:val="00A539AA"/>
  </w:style>
  <w:style w:type="character" w:customStyle="1" w:styleId="CommentTextChar">
    <w:name w:val="Comment Text Char"/>
    <w:basedOn w:val="DefaultParagraphFont"/>
    <w:link w:val="CommentText"/>
    <w:uiPriority w:val="99"/>
    <w:semiHidden/>
    <w:rsid w:val="00A539AA"/>
  </w:style>
  <w:style w:type="paragraph" w:styleId="CommentSubject">
    <w:name w:val="annotation subject"/>
    <w:basedOn w:val="CommentText"/>
    <w:next w:val="CommentText"/>
    <w:link w:val="CommentSubjectChar"/>
    <w:uiPriority w:val="99"/>
    <w:semiHidden/>
    <w:unhideWhenUsed/>
    <w:rsid w:val="00A539AA"/>
    <w:rPr>
      <w:b/>
      <w:bCs/>
      <w:sz w:val="20"/>
      <w:szCs w:val="20"/>
    </w:rPr>
  </w:style>
  <w:style w:type="character" w:customStyle="1" w:styleId="CommentSubjectChar">
    <w:name w:val="Comment Subject Char"/>
    <w:basedOn w:val="CommentTextChar"/>
    <w:link w:val="CommentSubject"/>
    <w:uiPriority w:val="99"/>
    <w:semiHidden/>
    <w:rsid w:val="00A539AA"/>
    <w:rPr>
      <w:b/>
      <w:bCs/>
      <w:sz w:val="20"/>
      <w:szCs w:val="20"/>
    </w:rPr>
  </w:style>
  <w:style w:type="paragraph" w:styleId="FootnoteText">
    <w:name w:val="footnote text"/>
    <w:basedOn w:val="Normal"/>
    <w:link w:val="FootnoteTextChar"/>
    <w:uiPriority w:val="99"/>
    <w:unhideWhenUsed/>
    <w:rsid w:val="007E66C8"/>
  </w:style>
  <w:style w:type="character" w:customStyle="1" w:styleId="FootnoteTextChar">
    <w:name w:val="Footnote Text Char"/>
    <w:basedOn w:val="DefaultParagraphFont"/>
    <w:link w:val="FootnoteText"/>
    <w:uiPriority w:val="99"/>
    <w:rsid w:val="007E66C8"/>
  </w:style>
  <w:style w:type="character" w:styleId="FootnoteReference">
    <w:name w:val="footnote reference"/>
    <w:basedOn w:val="DefaultParagraphFont"/>
    <w:uiPriority w:val="99"/>
    <w:unhideWhenUsed/>
    <w:rsid w:val="007E66C8"/>
    <w:rPr>
      <w:vertAlign w:val="superscript"/>
    </w:rPr>
  </w:style>
  <w:style w:type="character" w:styleId="HTMLCode">
    <w:name w:val="HTML Code"/>
    <w:basedOn w:val="DefaultParagraphFont"/>
    <w:uiPriority w:val="99"/>
    <w:semiHidden/>
    <w:unhideWhenUsed/>
    <w:rsid w:val="00064496"/>
    <w:rPr>
      <w:rFonts w:ascii="Courier" w:eastAsiaTheme="minorEastAsia" w:hAnsi="Courier" w:cs="Courier"/>
      <w:sz w:val="20"/>
      <w:szCs w:val="20"/>
    </w:rPr>
  </w:style>
  <w:style w:type="paragraph" w:styleId="TOCHeading">
    <w:name w:val="TOC Heading"/>
    <w:basedOn w:val="Heading1"/>
    <w:next w:val="Normal"/>
    <w:uiPriority w:val="39"/>
    <w:unhideWhenUsed/>
    <w:qFormat/>
    <w:rsid w:val="00BC6788"/>
    <w:pPr>
      <w:numPr>
        <w:numId w:val="0"/>
      </w:numPr>
      <w:spacing w:before="48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C6788"/>
    <w:pPr>
      <w:spacing w:before="120"/>
    </w:pPr>
    <w:rPr>
      <w:b/>
      <w:sz w:val="24"/>
    </w:rPr>
  </w:style>
  <w:style w:type="paragraph" w:styleId="TOC2">
    <w:name w:val="toc 2"/>
    <w:basedOn w:val="Normal"/>
    <w:next w:val="Normal"/>
    <w:autoRedefine/>
    <w:uiPriority w:val="39"/>
    <w:unhideWhenUsed/>
    <w:rsid w:val="00BC6788"/>
    <w:pPr>
      <w:ind w:left="220"/>
    </w:pPr>
    <w:rPr>
      <w:b/>
      <w:szCs w:val="22"/>
    </w:rPr>
  </w:style>
  <w:style w:type="paragraph" w:styleId="TOC3">
    <w:name w:val="toc 3"/>
    <w:basedOn w:val="Normal"/>
    <w:next w:val="Normal"/>
    <w:autoRedefine/>
    <w:uiPriority w:val="39"/>
    <w:unhideWhenUsed/>
    <w:rsid w:val="00BC6788"/>
    <w:pPr>
      <w:ind w:left="440"/>
    </w:pPr>
    <w:rPr>
      <w:szCs w:val="22"/>
    </w:rPr>
  </w:style>
  <w:style w:type="paragraph" w:styleId="TOC4">
    <w:name w:val="toc 4"/>
    <w:basedOn w:val="Normal"/>
    <w:next w:val="Normal"/>
    <w:autoRedefine/>
    <w:uiPriority w:val="39"/>
    <w:semiHidden/>
    <w:unhideWhenUsed/>
    <w:rsid w:val="00BC6788"/>
    <w:pPr>
      <w:ind w:left="660"/>
    </w:pPr>
    <w:rPr>
      <w:sz w:val="20"/>
      <w:szCs w:val="20"/>
    </w:rPr>
  </w:style>
  <w:style w:type="paragraph" w:styleId="TOC5">
    <w:name w:val="toc 5"/>
    <w:basedOn w:val="Normal"/>
    <w:next w:val="Normal"/>
    <w:autoRedefine/>
    <w:uiPriority w:val="39"/>
    <w:semiHidden/>
    <w:unhideWhenUsed/>
    <w:rsid w:val="00BC6788"/>
    <w:pPr>
      <w:ind w:left="880"/>
    </w:pPr>
    <w:rPr>
      <w:sz w:val="20"/>
      <w:szCs w:val="20"/>
    </w:rPr>
  </w:style>
  <w:style w:type="paragraph" w:styleId="TOC6">
    <w:name w:val="toc 6"/>
    <w:basedOn w:val="Normal"/>
    <w:next w:val="Normal"/>
    <w:autoRedefine/>
    <w:uiPriority w:val="39"/>
    <w:semiHidden/>
    <w:unhideWhenUsed/>
    <w:rsid w:val="00BC6788"/>
    <w:pPr>
      <w:ind w:left="1100"/>
    </w:pPr>
    <w:rPr>
      <w:sz w:val="20"/>
      <w:szCs w:val="20"/>
    </w:rPr>
  </w:style>
  <w:style w:type="paragraph" w:styleId="TOC7">
    <w:name w:val="toc 7"/>
    <w:basedOn w:val="Normal"/>
    <w:next w:val="Normal"/>
    <w:autoRedefine/>
    <w:uiPriority w:val="39"/>
    <w:semiHidden/>
    <w:unhideWhenUsed/>
    <w:rsid w:val="00BC6788"/>
    <w:pPr>
      <w:ind w:left="1320"/>
    </w:pPr>
    <w:rPr>
      <w:sz w:val="20"/>
      <w:szCs w:val="20"/>
    </w:rPr>
  </w:style>
  <w:style w:type="paragraph" w:styleId="TOC8">
    <w:name w:val="toc 8"/>
    <w:basedOn w:val="Normal"/>
    <w:next w:val="Normal"/>
    <w:autoRedefine/>
    <w:uiPriority w:val="39"/>
    <w:semiHidden/>
    <w:unhideWhenUsed/>
    <w:rsid w:val="00BC6788"/>
    <w:pPr>
      <w:ind w:left="1540"/>
    </w:pPr>
    <w:rPr>
      <w:sz w:val="20"/>
      <w:szCs w:val="20"/>
    </w:rPr>
  </w:style>
  <w:style w:type="paragraph" w:styleId="TOC9">
    <w:name w:val="toc 9"/>
    <w:basedOn w:val="Normal"/>
    <w:next w:val="Normal"/>
    <w:autoRedefine/>
    <w:uiPriority w:val="39"/>
    <w:semiHidden/>
    <w:unhideWhenUsed/>
    <w:rsid w:val="00BC6788"/>
    <w:pPr>
      <w:ind w:left="1760"/>
    </w:pPr>
    <w:rPr>
      <w:sz w:val="20"/>
      <w:szCs w:val="20"/>
    </w:rPr>
  </w:style>
  <w:style w:type="paragraph" w:customStyle="1" w:styleId="Codefragment">
    <w:name w:val="Code fragment"/>
    <w:basedOn w:val="ListParagraph"/>
    <w:link w:val="CodefragmentChar"/>
    <w:qFormat/>
    <w:rsid w:val="00820022"/>
    <w:pPr>
      <w:ind w:left="0"/>
    </w:pPr>
    <w:rPr>
      <w:rFonts w:ascii="Consolas" w:hAnsi="Consolas" w:cs="Consolas"/>
    </w:rPr>
  </w:style>
  <w:style w:type="character" w:customStyle="1" w:styleId="ListParagraphChar">
    <w:name w:val="List Paragraph Char"/>
    <w:basedOn w:val="DefaultParagraphFont"/>
    <w:link w:val="ListParagraph"/>
    <w:uiPriority w:val="34"/>
    <w:rsid w:val="00AB4BF0"/>
    <w:rPr>
      <w:sz w:val="22"/>
    </w:rPr>
  </w:style>
  <w:style w:type="character" w:customStyle="1" w:styleId="CodefragmentChar">
    <w:name w:val="Code fragment Char"/>
    <w:basedOn w:val="ListParagraphChar"/>
    <w:link w:val="Codefragment"/>
    <w:rsid w:val="00820022"/>
    <w:rPr>
      <w:rFonts w:ascii="Consolas" w:hAnsi="Consolas" w:cs="Consolas"/>
      <w:sz w:val="22"/>
    </w:rPr>
  </w:style>
  <w:style w:type="character" w:styleId="Hyperlink">
    <w:name w:val="Hyperlink"/>
    <w:basedOn w:val="DefaultParagraphFont"/>
    <w:uiPriority w:val="99"/>
    <w:unhideWhenUsed/>
    <w:rsid w:val="002D72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AF7"/>
    <w:rPr>
      <w:sz w:val="22"/>
    </w:rPr>
  </w:style>
  <w:style w:type="paragraph" w:styleId="Heading1">
    <w:name w:val="heading 1"/>
    <w:basedOn w:val="Normal"/>
    <w:next w:val="Normal"/>
    <w:link w:val="Heading1Char"/>
    <w:uiPriority w:val="9"/>
    <w:qFormat/>
    <w:rsid w:val="00AF2C0E"/>
    <w:pPr>
      <w:keepNext/>
      <w:keepLines/>
      <w:numPr>
        <w:numId w:val="6"/>
      </w:numPr>
      <w:spacing w:before="240"/>
      <w:ind w:left="0"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unhideWhenUsed/>
    <w:qFormat/>
    <w:rsid w:val="001A1A87"/>
    <w:pPr>
      <w:keepNext/>
      <w:keepLines/>
      <w:numPr>
        <w:ilvl w:val="1"/>
        <w:numId w:val="6"/>
      </w:numPr>
      <w:spacing w:before="200"/>
      <w:ind w:left="567" w:hanging="56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CE3"/>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25C6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6FCD"/>
    <w:pPr>
      <w:ind w:left="720"/>
      <w:contextualSpacing/>
    </w:pPr>
  </w:style>
  <w:style w:type="character" w:customStyle="1" w:styleId="Heading1Char">
    <w:name w:val="Heading 1 Char"/>
    <w:basedOn w:val="DefaultParagraphFont"/>
    <w:link w:val="Heading1"/>
    <w:uiPriority w:val="9"/>
    <w:rsid w:val="00AF2C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A1A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7CE3"/>
    <w:rPr>
      <w:rFonts w:asciiTheme="majorHAnsi" w:eastAsiaTheme="majorEastAsia" w:hAnsiTheme="majorHAnsi" w:cstheme="majorBidi"/>
      <w:b/>
      <w:bCs/>
      <w:color w:val="4F81BD" w:themeColor="accent1"/>
    </w:rPr>
  </w:style>
  <w:style w:type="table" w:styleId="TableGrid">
    <w:name w:val="Table Grid"/>
    <w:basedOn w:val="TableNormal"/>
    <w:uiPriority w:val="59"/>
    <w:rsid w:val="00937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610"/>
  </w:style>
  <w:style w:type="table" w:styleId="LightList-Accent3">
    <w:name w:val="Light List Accent 3"/>
    <w:basedOn w:val="TableNormal"/>
    <w:uiPriority w:val="61"/>
    <w:rsid w:val="0085241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Caption">
    <w:name w:val="caption"/>
    <w:basedOn w:val="Normal"/>
    <w:next w:val="Normal"/>
    <w:uiPriority w:val="35"/>
    <w:unhideWhenUsed/>
    <w:qFormat/>
    <w:rsid w:val="00A6751A"/>
    <w:pPr>
      <w:keepNext/>
      <w:spacing w:after="200"/>
      <w:jc w:val="center"/>
    </w:pPr>
    <w:rPr>
      <w:b/>
      <w:bCs/>
      <w:color w:val="4F81BD" w:themeColor="accent1"/>
      <w:szCs w:val="22"/>
    </w:rPr>
  </w:style>
  <w:style w:type="paragraph" w:styleId="BalloonText">
    <w:name w:val="Balloon Text"/>
    <w:basedOn w:val="Normal"/>
    <w:link w:val="BalloonTextChar"/>
    <w:uiPriority w:val="99"/>
    <w:semiHidden/>
    <w:unhideWhenUsed/>
    <w:rsid w:val="00B81789"/>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789"/>
    <w:rPr>
      <w:rFonts w:ascii="Lucida Grande" w:hAnsi="Lucida Grande"/>
      <w:sz w:val="18"/>
      <w:szCs w:val="18"/>
    </w:rPr>
  </w:style>
  <w:style w:type="paragraph" w:styleId="Header">
    <w:name w:val="header"/>
    <w:basedOn w:val="Normal"/>
    <w:link w:val="HeaderChar"/>
    <w:uiPriority w:val="99"/>
    <w:unhideWhenUsed/>
    <w:rsid w:val="004325B6"/>
    <w:pPr>
      <w:tabs>
        <w:tab w:val="center" w:pos="4320"/>
        <w:tab w:val="right" w:pos="8640"/>
      </w:tabs>
    </w:pPr>
  </w:style>
  <w:style w:type="character" w:customStyle="1" w:styleId="HeaderChar">
    <w:name w:val="Header Char"/>
    <w:basedOn w:val="DefaultParagraphFont"/>
    <w:link w:val="Header"/>
    <w:uiPriority w:val="99"/>
    <w:rsid w:val="004325B6"/>
  </w:style>
  <w:style w:type="paragraph" w:styleId="Footer">
    <w:name w:val="footer"/>
    <w:basedOn w:val="Normal"/>
    <w:link w:val="FooterChar"/>
    <w:uiPriority w:val="99"/>
    <w:unhideWhenUsed/>
    <w:rsid w:val="004325B6"/>
    <w:pPr>
      <w:tabs>
        <w:tab w:val="center" w:pos="4320"/>
        <w:tab w:val="right" w:pos="8640"/>
      </w:tabs>
    </w:pPr>
  </w:style>
  <w:style w:type="character" w:customStyle="1" w:styleId="FooterChar">
    <w:name w:val="Footer Char"/>
    <w:basedOn w:val="DefaultParagraphFont"/>
    <w:link w:val="Footer"/>
    <w:uiPriority w:val="99"/>
    <w:rsid w:val="004325B6"/>
  </w:style>
  <w:style w:type="character" w:styleId="PageNumber">
    <w:name w:val="page number"/>
    <w:basedOn w:val="DefaultParagraphFont"/>
    <w:uiPriority w:val="99"/>
    <w:semiHidden/>
    <w:unhideWhenUsed/>
    <w:rsid w:val="004325B6"/>
  </w:style>
  <w:style w:type="character" w:customStyle="1" w:styleId="Heading5Char">
    <w:name w:val="Heading 5 Char"/>
    <w:basedOn w:val="DefaultParagraphFont"/>
    <w:link w:val="Heading5"/>
    <w:uiPriority w:val="9"/>
    <w:semiHidden/>
    <w:rsid w:val="00525C6C"/>
    <w:rPr>
      <w:rFonts w:asciiTheme="majorHAnsi" w:eastAsiaTheme="majorEastAsia" w:hAnsiTheme="majorHAnsi" w:cstheme="majorBidi"/>
      <w:color w:val="243F60" w:themeColor="accent1" w:themeShade="7F"/>
    </w:rPr>
  </w:style>
  <w:style w:type="character" w:customStyle="1" w:styleId="VerbatimChar">
    <w:name w:val="Verbatim Char"/>
    <w:basedOn w:val="DefaultParagraphFont"/>
    <w:link w:val="SourceCode"/>
    <w:rsid w:val="00525C6C"/>
    <w:rPr>
      <w:rFonts w:ascii="Consolas" w:hAnsi="Consolas"/>
      <w:sz w:val="22"/>
    </w:rPr>
  </w:style>
  <w:style w:type="character" w:customStyle="1" w:styleId="Link">
    <w:name w:val="Link"/>
    <w:basedOn w:val="DefaultParagraphFont"/>
    <w:rsid w:val="00525C6C"/>
    <w:rPr>
      <w:color w:val="4F81BD" w:themeColor="accent1"/>
    </w:rPr>
  </w:style>
  <w:style w:type="paragraph" w:customStyle="1" w:styleId="SourceCode">
    <w:name w:val="Source Code"/>
    <w:basedOn w:val="Normal"/>
    <w:link w:val="VerbatimChar"/>
    <w:rsid w:val="00525C6C"/>
    <w:pPr>
      <w:wordWrap w:val="0"/>
      <w:spacing w:before="180" w:after="180"/>
    </w:pPr>
    <w:rPr>
      <w:rFonts w:ascii="Consolas" w:hAnsi="Consolas"/>
    </w:rPr>
  </w:style>
  <w:style w:type="character" w:styleId="CommentReference">
    <w:name w:val="annotation reference"/>
    <w:basedOn w:val="DefaultParagraphFont"/>
    <w:uiPriority w:val="99"/>
    <w:semiHidden/>
    <w:unhideWhenUsed/>
    <w:rsid w:val="00A539AA"/>
    <w:rPr>
      <w:sz w:val="18"/>
      <w:szCs w:val="18"/>
    </w:rPr>
  </w:style>
  <w:style w:type="paragraph" w:styleId="CommentText">
    <w:name w:val="annotation text"/>
    <w:basedOn w:val="Normal"/>
    <w:link w:val="CommentTextChar"/>
    <w:uiPriority w:val="99"/>
    <w:semiHidden/>
    <w:unhideWhenUsed/>
    <w:rsid w:val="00A539AA"/>
  </w:style>
  <w:style w:type="character" w:customStyle="1" w:styleId="CommentTextChar">
    <w:name w:val="Comment Text Char"/>
    <w:basedOn w:val="DefaultParagraphFont"/>
    <w:link w:val="CommentText"/>
    <w:uiPriority w:val="99"/>
    <w:semiHidden/>
    <w:rsid w:val="00A539AA"/>
  </w:style>
  <w:style w:type="paragraph" w:styleId="CommentSubject">
    <w:name w:val="annotation subject"/>
    <w:basedOn w:val="CommentText"/>
    <w:next w:val="CommentText"/>
    <w:link w:val="CommentSubjectChar"/>
    <w:uiPriority w:val="99"/>
    <w:semiHidden/>
    <w:unhideWhenUsed/>
    <w:rsid w:val="00A539AA"/>
    <w:rPr>
      <w:b/>
      <w:bCs/>
      <w:sz w:val="20"/>
      <w:szCs w:val="20"/>
    </w:rPr>
  </w:style>
  <w:style w:type="character" w:customStyle="1" w:styleId="CommentSubjectChar">
    <w:name w:val="Comment Subject Char"/>
    <w:basedOn w:val="CommentTextChar"/>
    <w:link w:val="CommentSubject"/>
    <w:uiPriority w:val="99"/>
    <w:semiHidden/>
    <w:rsid w:val="00A539AA"/>
    <w:rPr>
      <w:b/>
      <w:bCs/>
      <w:sz w:val="20"/>
      <w:szCs w:val="20"/>
    </w:rPr>
  </w:style>
  <w:style w:type="paragraph" w:styleId="FootnoteText">
    <w:name w:val="footnote text"/>
    <w:basedOn w:val="Normal"/>
    <w:link w:val="FootnoteTextChar"/>
    <w:uiPriority w:val="99"/>
    <w:unhideWhenUsed/>
    <w:rsid w:val="007E66C8"/>
  </w:style>
  <w:style w:type="character" w:customStyle="1" w:styleId="FootnoteTextChar">
    <w:name w:val="Footnote Text Char"/>
    <w:basedOn w:val="DefaultParagraphFont"/>
    <w:link w:val="FootnoteText"/>
    <w:uiPriority w:val="99"/>
    <w:rsid w:val="007E66C8"/>
  </w:style>
  <w:style w:type="character" w:styleId="FootnoteReference">
    <w:name w:val="footnote reference"/>
    <w:basedOn w:val="DefaultParagraphFont"/>
    <w:uiPriority w:val="99"/>
    <w:unhideWhenUsed/>
    <w:rsid w:val="007E66C8"/>
    <w:rPr>
      <w:vertAlign w:val="superscript"/>
    </w:rPr>
  </w:style>
  <w:style w:type="character" w:styleId="HTMLCode">
    <w:name w:val="HTML Code"/>
    <w:basedOn w:val="DefaultParagraphFont"/>
    <w:uiPriority w:val="99"/>
    <w:semiHidden/>
    <w:unhideWhenUsed/>
    <w:rsid w:val="00064496"/>
    <w:rPr>
      <w:rFonts w:ascii="Courier" w:eastAsiaTheme="minorEastAsia" w:hAnsi="Courier" w:cs="Courier"/>
      <w:sz w:val="20"/>
      <w:szCs w:val="20"/>
    </w:rPr>
  </w:style>
  <w:style w:type="paragraph" w:styleId="TOCHeading">
    <w:name w:val="TOC Heading"/>
    <w:basedOn w:val="Heading1"/>
    <w:next w:val="Normal"/>
    <w:uiPriority w:val="39"/>
    <w:unhideWhenUsed/>
    <w:qFormat/>
    <w:rsid w:val="00BC6788"/>
    <w:pPr>
      <w:numPr>
        <w:numId w:val="0"/>
      </w:numPr>
      <w:spacing w:before="48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C6788"/>
    <w:pPr>
      <w:spacing w:before="120"/>
    </w:pPr>
    <w:rPr>
      <w:b/>
      <w:sz w:val="24"/>
    </w:rPr>
  </w:style>
  <w:style w:type="paragraph" w:styleId="TOC2">
    <w:name w:val="toc 2"/>
    <w:basedOn w:val="Normal"/>
    <w:next w:val="Normal"/>
    <w:autoRedefine/>
    <w:uiPriority w:val="39"/>
    <w:unhideWhenUsed/>
    <w:rsid w:val="00BC6788"/>
    <w:pPr>
      <w:ind w:left="220"/>
    </w:pPr>
    <w:rPr>
      <w:b/>
      <w:szCs w:val="22"/>
    </w:rPr>
  </w:style>
  <w:style w:type="paragraph" w:styleId="TOC3">
    <w:name w:val="toc 3"/>
    <w:basedOn w:val="Normal"/>
    <w:next w:val="Normal"/>
    <w:autoRedefine/>
    <w:uiPriority w:val="39"/>
    <w:unhideWhenUsed/>
    <w:rsid w:val="00BC6788"/>
    <w:pPr>
      <w:ind w:left="440"/>
    </w:pPr>
    <w:rPr>
      <w:szCs w:val="22"/>
    </w:rPr>
  </w:style>
  <w:style w:type="paragraph" w:styleId="TOC4">
    <w:name w:val="toc 4"/>
    <w:basedOn w:val="Normal"/>
    <w:next w:val="Normal"/>
    <w:autoRedefine/>
    <w:uiPriority w:val="39"/>
    <w:semiHidden/>
    <w:unhideWhenUsed/>
    <w:rsid w:val="00BC6788"/>
    <w:pPr>
      <w:ind w:left="660"/>
    </w:pPr>
    <w:rPr>
      <w:sz w:val="20"/>
      <w:szCs w:val="20"/>
    </w:rPr>
  </w:style>
  <w:style w:type="paragraph" w:styleId="TOC5">
    <w:name w:val="toc 5"/>
    <w:basedOn w:val="Normal"/>
    <w:next w:val="Normal"/>
    <w:autoRedefine/>
    <w:uiPriority w:val="39"/>
    <w:semiHidden/>
    <w:unhideWhenUsed/>
    <w:rsid w:val="00BC6788"/>
    <w:pPr>
      <w:ind w:left="880"/>
    </w:pPr>
    <w:rPr>
      <w:sz w:val="20"/>
      <w:szCs w:val="20"/>
    </w:rPr>
  </w:style>
  <w:style w:type="paragraph" w:styleId="TOC6">
    <w:name w:val="toc 6"/>
    <w:basedOn w:val="Normal"/>
    <w:next w:val="Normal"/>
    <w:autoRedefine/>
    <w:uiPriority w:val="39"/>
    <w:semiHidden/>
    <w:unhideWhenUsed/>
    <w:rsid w:val="00BC6788"/>
    <w:pPr>
      <w:ind w:left="1100"/>
    </w:pPr>
    <w:rPr>
      <w:sz w:val="20"/>
      <w:szCs w:val="20"/>
    </w:rPr>
  </w:style>
  <w:style w:type="paragraph" w:styleId="TOC7">
    <w:name w:val="toc 7"/>
    <w:basedOn w:val="Normal"/>
    <w:next w:val="Normal"/>
    <w:autoRedefine/>
    <w:uiPriority w:val="39"/>
    <w:semiHidden/>
    <w:unhideWhenUsed/>
    <w:rsid w:val="00BC6788"/>
    <w:pPr>
      <w:ind w:left="1320"/>
    </w:pPr>
    <w:rPr>
      <w:sz w:val="20"/>
      <w:szCs w:val="20"/>
    </w:rPr>
  </w:style>
  <w:style w:type="paragraph" w:styleId="TOC8">
    <w:name w:val="toc 8"/>
    <w:basedOn w:val="Normal"/>
    <w:next w:val="Normal"/>
    <w:autoRedefine/>
    <w:uiPriority w:val="39"/>
    <w:semiHidden/>
    <w:unhideWhenUsed/>
    <w:rsid w:val="00BC6788"/>
    <w:pPr>
      <w:ind w:left="1540"/>
    </w:pPr>
    <w:rPr>
      <w:sz w:val="20"/>
      <w:szCs w:val="20"/>
    </w:rPr>
  </w:style>
  <w:style w:type="paragraph" w:styleId="TOC9">
    <w:name w:val="toc 9"/>
    <w:basedOn w:val="Normal"/>
    <w:next w:val="Normal"/>
    <w:autoRedefine/>
    <w:uiPriority w:val="39"/>
    <w:semiHidden/>
    <w:unhideWhenUsed/>
    <w:rsid w:val="00BC6788"/>
    <w:pPr>
      <w:ind w:left="1760"/>
    </w:pPr>
    <w:rPr>
      <w:sz w:val="20"/>
      <w:szCs w:val="20"/>
    </w:rPr>
  </w:style>
  <w:style w:type="paragraph" w:customStyle="1" w:styleId="Codefragment">
    <w:name w:val="Code fragment"/>
    <w:basedOn w:val="ListParagraph"/>
    <w:link w:val="CodefragmentChar"/>
    <w:qFormat/>
    <w:rsid w:val="00820022"/>
    <w:pPr>
      <w:ind w:left="0"/>
    </w:pPr>
    <w:rPr>
      <w:rFonts w:ascii="Consolas" w:hAnsi="Consolas" w:cs="Consolas"/>
    </w:rPr>
  </w:style>
  <w:style w:type="character" w:customStyle="1" w:styleId="ListParagraphChar">
    <w:name w:val="List Paragraph Char"/>
    <w:basedOn w:val="DefaultParagraphFont"/>
    <w:link w:val="ListParagraph"/>
    <w:uiPriority w:val="34"/>
    <w:rsid w:val="00AB4BF0"/>
    <w:rPr>
      <w:sz w:val="22"/>
    </w:rPr>
  </w:style>
  <w:style w:type="character" w:customStyle="1" w:styleId="CodefragmentChar">
    <w:name w:val="Code fragment Char"/>
    <w:basedOn w:val="ListParagraphChar"/>
    <w:link w:val="Codefragment"/>
    <w:rsid w:val="00820022"/>
    <w:rPr>
      <w:rFonts w:ascii="Consolas" w:hAnsi="Consolas" w:cs="Consolas"/>
      <w:sz w:val="22"/>
    </w:rPr>
  </w:style>
  <w:style w:type="character" w:styleId="Hyperlink">
    <w:name w:val="Hyperlink"/>
    <w:basedOn w:val="DefaultParagraphFont"/>
    <w:uiPriority w:val="99"/>
    <w:unhideWhenUsed/>
    <w:rsid w:val="002D72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420973">
      <w:bodyDiv w:val="1"/>
      <w:marLeft w:val="0"/>
      <w:marRight w:val="0"/>
      <w:marTop w:val="0"/>
      <w:marBottom w:val="0"/>
      <w:divBdr>
        <w:top w:val="none" w:sz="0" w:space="0" w:color="auto"/>
        <w:left w:val="none" w:sz="0" w:space="0" w:color="auto"/>
        <w:bottom w:val="none" w:sz="0" w:space="0" w:color="auto"/>
        <w:right w:val="none" w:sz="0" w:space="0" w:color="auto"/>
      </w:divBdr>
    </w:div>
    <w:div w:id="1228607600">
      <w:bodyDiv w:val="1"/>
      <w:marLeft w:val="0"/>
      <w:marRight w:val="0"/>
      <w:marTop w:val="0"/>
      <w:marBottom w:val="0"/>
      <w:divBdr>
        <w:top w:val="none" w:sz="0" w:space="0" w:color="auto"/>
        <w:left w:val="none" w:sz="0" w:space="0" w:color="auto"/>
        <w:bottom w:val="none" w:sz="0" w:space="0" w:color="auto"/>
        <w:right w:val="none" w:sz="0" w:space="0" w:color="auto"/>
      </w:divBdr>
    </w:div>
    <w:div w:id="1256019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FF588-CA23-47CE-8106-C9D1A435D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5814</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Universiteit Gent</Company>
  <LinksUpToDate>false</LinksUpToDate>
  <CharactersWithSpaces>37716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Bjorn De Sutter</dc:creator>
  <cp:lastModifiedBy>Jens Van den Broeck</cp:lastModifiedBy>
  <cp:revision>7</cp:revision>
  <cp:lastPrinted>2015-09-15T09:56:00Z</cp:lastPrinted>
  <dcterms:created xsi:type="dcterms:W3CDTF">2015-09-15T09:35:00Z</dcterms:created>
  <dcterms:modified xsi:type="dcterms:W3CDTF">2015-09-15T09:56:00Z</dcterms:modified>
</cp:coreProperties>
</file>