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0D" w:rsidRPr="00BB1F68" w:rsidRDefault="008C380D" w:rsidP="00BB1F68">
      <w:pPr>
        <w:pStyle w:val="Sinespaciado"/>
        <w:rPr>
          <w:rFonts w:ascii="Times New Roman" w:hAnsi="Times New Roman" w:cs="Times New Roman"/>
          <w:b/>
          <w:sz w:val="32"/>
          <w:szCs w:val="32"/>
          <w:u w:val="single"/>
          <w:lang w:eastAsia="es-ES"/>
        </w:rPr>
      </w:pPr>
      <w:r w:rsidRPr="00BB1F68">
        <w:rPr>
          <w:rFonts w:ascii="Times New Roman" w:hAnsi="Times New Roman" w:cs="Times New Roman"/>
          <w:b/>
          <w:sz w:val="32"/>
          <w:szCs w:val="32"/>
          <w:u w:val="single"/>
          <w:lang w:eastAsia="es-ES"/>
        </w:rPr>
        <w:t>Informática en el Medio Ambiente</w:t>
      </w:r>
    </w:p>
    <w:p w:rsidR="00BB1F68" w:rsidRPr="00BB1F68" w:rsidRDefault="00BB1F68" w:rsidP="00BB1F68">
      <w:pPr>
        <w:pStyle w:val="Sinespaciado"/>
        <w:rPr>
          <w:rFonts w:ascii="Times New Roman" w:hAnsi="Times New Roman" w:cs="Times New Roman"/>
          <w:b/>
          <w:sz w:val="32"/>
          <w:szCs w:val="32"/>
          <w:u w:val="single"/>
          <w:lang w:eastAsia="es-ES"/>
        </w:rPr>
      </w:pPr>
    </w:p>
    <w:p w:rsidR="008C380D" w:rsidRDefault="008C380D" w:rsidP="00BB1F68">
      <w:pPr>
        <w:pStyle w:val="Sinespaciado"/>
        <w:rPr>
          <w:rFonts w:ascii="Times New Roman" w:hAnsi="Times New Roman" w:cs="Times New Roman"/>
          <w:bCs/>
          <w:color w:val="0A0A0A"/>
          <w:sz w:val="32"/>
          <w:szCs w:val="32"/>
          <w:lang w:eastAsia="es-ES"/>
        </w:rPr>
      </w:pPr>
      <w:r w:rsidRPr="00BB1F68">
        <w:rPr>
          <w:rFonts w:ascii="Times New Roman" w:hAnsi="Times New Roman" w:cs="Times New Roman"/>
          <w:sz w:val="32"/>
          <w:szCs w:val="32"/>
          <w:lang w:eastAsia="es-ES"/>
        </w:rPr>
        <w:t>Vivimos en una época algo compleja, inmersos en una crisis económica a nivel global y acechados por el cambio climático, hechos que no nos son desconocidos y que, en muchos casos, no son indiferentes a las empresas. Hay muchas empresas que están alineando objetivos de ahorro de costes con políticas medioambientales y de eficiencia energética, de forma que acciones de recorte y ajuste de costes faciliten una disminución de consumo eléctrico (iluminación, climatización, etc.) y, por tanto, reduzcan las emisiones de dióxido de carbono a la atmósfera. </w:t>
      </w:r>
      <w:r w:rsidRPr="00BB1F68">
        <w:rPr>
          <w:rFonts w:ascii="Times New Roman" w:hAnsi="Times New Roman" w:cs="Times New Roman"/>
          <w:bCs/>
          <w:color w:val="0A0A0A"/>
          <w:sz w:val="32"/>
          <w:szCs w:val="32"/>
          <w:lang w:eastAsia="es-ES"/>
        </w:rPr>
        <w:t>Desde el punto de vista tecnológico también están apareciendo buenas prácticas, recomendaciones y casos de éxito que pueden ayudarnos a reducir el consumo energético</w:t>
      </w:r>
      <w:r w:rsidRPr="00BB1F68">
        <w:rPr>
          <w:rFonts w:ascii="Times New Roman" w:hAnsi="Times New Roman" w:cs="Times New Roman"/>
          <w:sz w:val="32"/>
          <w:szCs w:val="32"/>
          <w:lang w:eastAsia="es-ES"/>
        </w:rPr>
        <w:t> y, por consiguiente, contribuir a la lucha contra el cambio climático; es lo que conocemos como </w:t>
      </w:r>
      <w:r w:rsidRPr="00BB1F68">
        <w:rPr>
          <w:rFonts w:ascii="Times New Roman" w:hAnsi="Times New Roman" w:cs="Times New Roman"/>
          <w:bCs/>
          <w:color w:val="0A0A0A"/>
          <w:sz w:val="32"/>
          <w:szCs w:val="32"/>
          <w:lang w:eastAsia="es-ES"/>
        </w:rPr>
        <w:t>Informática verde.</w:t>
      </w:r>
    </w:p>
    <w:p w:rsidR="008D7A00" w:rsidRDefault="008D7A00" w:rsidP="00BB1F68">
      <w:pPr>
        <w:pStyle w:val="Sinespaciado"/>
        <w:rPr>
          <w:rFonts w:ascii="Times New Roman" w:hAnsi="Times New Roman" w:cs="Times New Roman"/>
          <w:bCs/>
          <w:color w:val="0A0A0A"/>
          <w:sz w:val="32"/>
          <w:szCs w:val="32"/>
          <w:lang w:eastAsia="es-ES"/>
        </w:rPr>
      </w:pPr>
    </w:p>
    <w:p w:rsidR="008D7A00" w:rsidRPr="008D7A00" w:rsidRDefault="008D7A00" w:rsidP="008D7A00">
      <w:pPr>
        <w:pStyle w:val="Sinespaciado"/>
        <w:rPr>
          <w:rFonts w:ascii="Times New Roman" w:hAnsi="Times New Roman" w:cs="Times New Roman"/>
          <w:sz w:val="32"/>
          <w:szCs w:val="32"/>
          <w:lang w:eastAsia="es-ES"/>
        </w:rPr>
      </w:pPr>
      <w:r w:rsidRPr="008D7A00">
        <w:rPr>
          <w:rFonts w:ascii="Times New Roman" w:hAnsi="Times New Roman" w:cs="Times New Roman"/>
          <w:sz w:val="32"/>
          <w:szCs w:val="32"/>
          <w:lang w:eastAsia="es-ES"/>
        </w:rPr>
        <w:t>De esta forma los conocimientos y el manejo de </w:t>
      </w:r>
      <w:hyperlink r:id="rId6" w:tgtFrame="_blank" w:history="1">
        <w:r w:rsidRPr="008D7A00">
          <w:rPr>
            <w:rFonts w:ascii="Times New Roman" w:hAnsi="Times New Roman" w:cs="Times New Roman"/>
            <w:sz w:val="32"/>
            <w:szCs w:val="32"/>
            <w:lang w:eastAsia="es-ES"/>
          </w:rPr>
          <w:t>herramientas informáticas en el sector medioambiental</w:t>
        </w:r>
      </w:hyperlink>
      <w:r w:rsidRPr="008D7A00">
        <w:rPr>
          <w:rFonts w:ascii="Times New Roman" w:hAnsi="Times New Roman" w:cs="Times New Roman"/>
          <w:sz w:val="32"/>
          <w:szCs w:val="32"/>
          <w:lang w:eastAsia="es-ES"/>
        </w:rPr>
        <w:t> se han convertido en un valor añadido que en ocasiones puede ser el </w:t>
      </w:r>
      <w:r w:rsidRPr="008D7A00">
        <w:rPr>
          <w:rFonts w:ascii="Times New Roman" w:hAnsi="Times New Roman" w:cs="Times New Roman"/>
          <w:b/>
          <w:bCs/>
          <w:sz w:val="32"/>
          <w:szCs w:val="32"/>
          <w:lang w:eastAsia="es-ES"/>
        </w:rPr>
        <w:t>elemento diferenciador entre un profesional y otro</w:t>
      </w:r>
      <w:r w:rsidRPr="008D7A00">
        <w:rPr>
          <w:rFonts w:ascii="Times New Roman" w:hAnsi="Times New Roman" w:cs="Times New Roman"/>
          <w:sz w:val="32"/>
          <w:szCs w:val="32"/>
          <w:lang w:eastAsia="es-ES"/>
        </w:rPr>
        <w:t>.</w:t>
      </w:r>
    </w:p>
    <w:p w:rsidR="008D7A00" w:rsidRPr="008D7A00" w:rsidRDefault="008D7A00" w:rsidP="008D7A00">
      <w:pPr>
        <w:pStyle w:val="Sinespaciado"/>
        <w:rPr>
          <w:rFonts w:ascii="Times New Roman" w:hAnsi="Times New Roman" w:cs="Times New Roman"/>
          <w:sz w:val="32"/>
          <w:szCs w:val="32"/>
          <w:lang w:eastAsia="es-ES"/>
        </w:rPr>
      </w:pPr>
      <w:r w:rsidRPr="008D7A00">
        <w:rPr>
          <w:rFonts w:ascii="Times New Roman" w:hAnsi="Times New Roman" w:cs="Times New Roman"/>
          <w:sz w:val="32"/>
          <w:szCs w:val="32"/>
          <w:lang w:eastAsia="es-ES"/>
        </w:rPr>
        <w:t>Estos conocimientos técnicos se complementan y combinan con el trabajo administrativo y procedimental al igual que con el desempeño de una labor más técnica y de campo. Es decir, el manejo de estos instrumentos siempre será algo positivo y necesario para el desarrollo de una </w:t>
      </w:r>
      <w:r w:rsidRPr="008D7A00">
        <w:rPr>
          <w:rFonts w:ascii="Times New Roman" w:hAnsi="Times New Roman" w:cs="Times New Roman"/>
          <w:b/>
          <w:bCs/>
          <w:sz w:val="32"/>
          <w:szCs w:val="32"/>
          <w:lang w:eastAsia="es-ES"/>
        </w:rPr>
        <w:t>prometedora trayectoria en el sector del medio ambiente</w:t>
      </w:r>
      <w:r w:rsidRPr="008D7A00">
        <w:rPr>
          <w:rFonts w:ascii="Times New Roman" w:hAnsi="Times New Roman" w:cs="Times New Roman"/>
          <w:sz w:val="32"/>
          <w:szCs w:val="32"/>
          <w:lang w:eastAsia="es-ES"/>
        </w:rPr>
        <w:t>.</w:t>
      </w:r>
    </w:p>
    <w:p w:rsidR="00BB1F68" w:rsidRPr="008D7A00" w:rsidRDefault="00BB1F68" w:rsidP="00BB1F68">
      <w:pPr>
        <w:pStyle w:val="Sinespaciado"/>
        <w:rPr>
          <w:rFonts w:ascii="Times New Roman" w:hAnsi="Times New Roman" w:cs="Times New Roman"/>
          <w:sz w:val="32"/>
          <w:szCs w:val="32"/>
          <w:lang w:eastAsia="es-ES"/>
        </w:rPr>
      </w:pPr>
    </w:p>
    <w:p w:rsidR="008C380D" w:rsidRPr="008D7A00" w:rsidRDefault="008C380D" w:rsidP="00BB1F68">
      <w:pPr>
        <w:pStyle w:val="Sinespaciado"/>
        <w:rPr>
          <w:rFonts w:ascii="Times New Roman" w:hAnsi="Times New Roman" w:cs="Times New Roman"/>
          <w:sz w:val="32"/>
          <w:szCs w:val="32"/>
          <w:lang w:eastAsia="es-ES"/>
        </w:rPr>
      </w:pPr>
      <w:r w:rsidRPr="008D7A00">
        <w:rPr>
          <w:rFonts w:ascii="Times New Roman" w:hAnsi="Times New Roman" w:cs="Times New Roman"/>
          <w:sz w:val="32"/>
          <w:szCs w:val="32"/>
          <w:lang w:eastAsia="es-ES"/>
        </w:rPr>
        <w:t>Pero antes de seguir, algunos datos interesantes (y que hacen reflexionar); según </w:t>
      </w:r>
      <w:hyperlink r:id="rId7" w:history="1">
        <w:proofErr w:type="spellStart"/>
        <w:r w:rsidRPr="008D7A00">
          <w:rPr>
            <w:rFonts w:ascii="Times New Roman" w:hAnsi="Times New Roman" w:cs="Times New Roman"/>
            <w:sz w:val="32"/>
            <w:szCs w:val="32"/>
            <w:lang w:eastAsia="es-ES"/>
          </w:rPr>
          <w:t>Gartner</w:t>
        </w:r>
        <w:proofErr w:type="spellEnd"/>
        <w:r w:rsidRPr="008D7A00">
          <w:rPr>
            <w:rFonts w:ascii="Times New Roman" w:hAnsi="Times New Roman" w:cs="Times New Roman"/>
            <w:sz w:val="32"/>
            <w:szCs w:val="32"/>
            <w:lang w:eastAsia="es-ES"/>
          </w:rPr>
          <w:t xml:space="preserve"> </w:t>
        </w:r>
        <w:proofErr w:type="spellStart"/>
        <w:r w:rsidRPr="008D7A00">
          <w:rPr>
            <w:rFonts w:ascii="Times New Roman" w:hAnsi="Times New Roman" w:cs="Times New Roman"/>
            <w:sz w:val="32"/>
            <w:szCs w:val="32"/>
            <w:lang w:eastAsia="es-ES"/>
          </w:rPr>
          <w:t>Consulting</w:t>
        </w:r>
        <w:proofErr w:type="spellEnd"/>
      </w:hyperlink>
      <w:r w:rsidRPr="008D7A00">
        <w:rPr>
          <w:rFonts w:ascii="Times New Roman" w:hAnsi="Times New Roman" w:cs="Times New Roman"/>
          <w:sz w:val="32"/>
          <w:szCs w:val="32"/>
          <w:lang w:eastAsia="es-ES"/>
        </w:rPr>
        <w:t>, </w:t>
      </w:r>
      <w:r w:rsidRPr="008D7A00">
        <w:rPr>
          <w:rFonts w:ascii="Times New Roman" w:hAnsi="Times New Roman" w:cs="Times New Roman"/>
          <w:bCs/>
          <w:sz w:val="32"/>
          <w:szCs w:val="32"/>
          <w:lang w:eastAsia="es-ES"/>
        </w:rPr>
        <w:t>las emisiones de dióxido de carbono asociadas a los procesos de IT a nivel global, serían equivalentes a las emisiones que produce toda la industria aeronáutica, es decir, un 2% de las emisiones totales de dióxido de carbono que se generan a nivel mundial</w:t>
      </w:r>
      <w:r w:rsidRPr="008D7A00">
        <w:rPr>
          <w:rFonts w:ascii="Times New Roman" w:hAnsi="Times New Roman" w:cs="Times New Roman"/>
          <w:sz w:val="32"/>
          <w:szCs w:val="32"/>
          <w:lang w:eastAsia="es-ES"/>
        </w:rPr>
        <w:t xml:space="preserve">. De hecho, casi un tercio de la energía que consume un PC de una oficina, se desperdicia en tiempos muertos o en períodos de tiempo que el ordenador no se usa, dato que asusta mucho más si estudiamos el tiempo de inactividad de los equipos IT de las empresas a nivel </w:t>
      </w:r>
      <w:r w:rsidRPr="008D7A00">
        <w:rPr>
          <w:rFonts w:ascii="Times New Roman" w:hAnsi="Times New Roman" w:cs="Times New Roman"/>
          <w:sz w:val="32"/>
          <w:szCs w:val="32"/>
          <w:lang w:eastAsia="es-ES"/>
        </w:rPr>
        <w:lastRenderedPageBreak/>
        <w:t>global, puesto que supone unas emisiones anuales de 45 millones de toneladas de dióxido de carbono y 60.000 MW de consumo eléctrico desperdiciado.</w:t>
      </w:r>
    </w:p>
    <w:p w:rsidR="00BB1F68" w:rsidRPr="008D7A00" w:rsidRDefault="00BB1F68" w:rsidP="00BB1F68">
      <w:pPr>
        <w:pStyle w:val="Sinespaciado"/>
        <w:rPr>
          <w:rFonts w:ascii="Times New Roman" w:hAnsi="Times New Roman" w:cs="Times New Roman"/>
          <w:sz w:val="32"/>
          <w:szCs w:val="32"/>
          <w:lang w:eastAsia="es-ES"/>
        </w:rPr>
      </w:pPr>
    </w:p>
    <w:p w:rsidR="008C380D" w:rsidRDefault="008C380D" w:rsidP="00BB1F68">
      <w:pPr>
        <w:pStyle w:val="Sinespaciado"/>
        <w:rPr>
          <w:rFonts w:ascii="Times New Roman" w:hAnsi="Times New Roman" w:cs="Times New Roman"/>
          <w:sz w:val="32"/>
          <w:szCs w:val="32"/>
          <w:lang w:eastAsia="es-ES"/>
        </w:rPr>
      </w:pPr>
      <w:r w:rsidRPr="00BB1F68">
        <w:rPr>
          <w:rFonts w:ascii="Times New Roman" w:hAnsi="Times New Roman" w:cs="Times New Roman"/>
          <w:bCs/>
          <w:color w:val="0A0A0A"/>
          <w:sz w:val="32"/>
          <w:szCs w:val="32"/>
          <w:lang w:eastAsia="es-ES"/>
        </w:rPr>
        <w:t>La Informática verde</w:t>
      </w:r>
      <w:r w:rsidRPr="00BB1F68">
        <w:rPr>
          <w:rFonts w:ascii="Times New Roman" w:hAnsi="Times New Roman" w:cs="Times New Roman"/>
          <w:sz w:val="32"/>
          <w:szCs w:val="32"/>
          <w:lang w:eastAsia="es-ES"/>
        </w:rPr>
        <w:t>, enmarca aquellas prácticas que implican un uso eficiente de los recursos IT minimizando el impacto ambiental, reduciendo el consumo energético, maximizando la ocupación de los recursos y aumentando al máximo la amortización económica de los equipos.</w:t>
      </w:r>
    </w:p>
    <w:p w:rsidR="00BB1F68" w:rsidRPr="00BB1F68" w:rsidRDefault="00BB1F68" w:rsidP="00BB1F68">
      <w:pPr>
        <w:pStyle w:val="Sinespaciado"/>
        <w:rPr>
          <w:rFonts w:ascii="Times New Roman" w:hAnsi="Times New Roman" w:cs="Times New Roman"/>
          <w:sz w:val="32"/>
          <w:szCs w:val="32"/>
          <w:lang w:eastAsia="es-ES"/>
        </w:rPr>
      </w:pPr>
    </w:p>
    <w:p w:rsidR="00BB1F68" w:rsidRPr="00BB1F68" w:rsidRDefault="008C380D" w:rsidP="00BB1F68">
      <w:pPr>
        <w:pStyle w:val="Sinespaciado"/>
        <w:rPr>
          <w:rFonts w:ascii="Times New Roman" w:hAnsi="Times New Roman" w:cs="Times New Roman"/>
          <w:sz w:val="32"/>
          <w:szCs w:val="32"/>
          <w:lang w:eastAsia="es-ES"/>
        </w:rPr>
      </w:pPr>
      <w:r w:rsidRPr="00BB1F68">
        <w:rPr>
          <w:rFonts w:ascii="Times New Roman" w:hAnsi="Times New Roman" w:cs="Times New Roman"/>
          <w:sz w:val="32"/>
          <w:szCs w:val="32"/>
          <w:lang w:eastAsia="es-ES"/>
        </w:rPr>
        <w:t>¿Cómo aplicar la informática en el medio ambiente?, realmente no es tan complicado como parece, en el fondo tan sólo hay que analizar cómo funciona una empresa para detectar prácticas o hábitos que pueden ser mejorados, planes de acción para maximizar el uso del equipamiento y estudiar la configuración de los equipos de escritorio para hacerlos más eficientes desde el punto de vista energético.</w:t>
      </w:r>
    </w:p>
    <w:p w:rsidR="00BB1F68" w:rsidRPr="00BB1F68" w:rsidRDefault="00BB1F68" w:rsidP="00BB1F68">
      <w:pPr>
        <w:pStyle w:val="Sinespaciado"/>
        <w:rPr>
          <w:rFonts w:ascii="Times New Roman" w:hAnsi="Times New Roman" w:cs="Times New Roman"/>
          <w:sz w:val="32"/>
          <w:szCs w:val="32"/>
          <w:lang w:eastAsia="es-ES"/>
        </w:rPr>
      </w:pPr>
    </w:p>
    <w:p w:rsidR="008C380D" w:rsidRPr="00BB1F68" w:rsidRDefault="008C380D" w:rsidP="00BB1F68">
      <w:pPr>
        <w:pStyle w:val="Sinespaciado"/>
        <w:rPr>
          <w:rFonts w:ascii="Times New Roman" w:hAnsi="Times New Roman" w:cs="Times New Roman"/>
          <w:sz w:val="32"/>
          <w:szCs w:val="32"/>
          <w:lang w:eastAsia="es-ES"/>
        </w:rPr>
      </w:pPr>
      <w:r w:rsidRPr="00BB1F68">
        <w:rPr>
          <w:rFonts w:ascii="Times New Roman" w:hAnsi="Times New Roman" w:cs="Times New Roman"/>
          <w:bCs/>
          <w:color w:val="0A0A0A"/>
          <w:sz w:val="32"/>
          <w:szCs w:val="32"/>
          <w:lang w:eastAsia="es-ES"/>
        </w:rPr>
        <w:t>Y desde nuestra mesa, ¿qué podemos hacer</w:t>
      </w:r>
      <w:r w:rsidR="00BB1F68" w:rsidRPr="00BB1F68">
        <w:rPr>
          <w:rFonts w:ascii="Times New Roman" w:hAnsi="Times New Roman" w:cs="Times New Roman"/>
          <w:bCs/>
          <w:color w:val="0A0A0A"/>
          <w:sz w:val="32"/>
          <w:szCs w:val="32"/>
          <w:lang w:eastAsia="es-ES"/>
        </w:rPr>
        <w:t>?</w:t>
      </w:r>
      <w:r w:rsidRPr="00BB1F68">
        <w:rPr>
          <w:rFonts w:ascii="Times New Roman" w:hAnsi="Times New Roman" w:cs="Times New Roman"/>
          <w:sz w:val="32"/>
          <w:szCs w:val="32"/>
          <w:lang w:eastAsia="es-ES"/>
        </w:rPr>
        <w:t xml:space="preserve"> </w:t>
      </w:r>
      <w:r w:rsidR="00BB1F68" w:rsidRPr="00BB1F68">
        <w:rPr>
          <w:rFonts w:ascii="Times New Roman" w:hAnsi="Times New Roman" w:cs="Times New Roman"/>
          <w:sz w:val="32"/>
          <w:szCs w:val="32"/>
          <w:lang w:eastAsia="es-ES"/>
        </w:rPr>
        <w:t xml:space="preserve"> </w:t>
      </w:r>
      <w:r w:rsidRPr="00BB1F68">
        <w:rPr>
          <w:rFonts w:ascii="Times New Roman" w:hAnsi="Times New Roman" w:cs="Times New Roman"/>
          <w:sz w:val="32"/>
          <w:szCs w:val="32"/>
          <w:lang w:eastAsia="es-ES"/>
        </w:rPr>
        <w:t>Habría que evitar dejar los equipos encendidos fuera de horario laboral (algo muy habitual en los que no quieren esperar que su equipo arranque o los que dejan aplicaciones abiertas) y adoptar alternativas, como la hibernación del sistema. Existen ya soluciones, comerciales y de </w:t>
      </w:r>
      <w:hyperlink r:id="rId8" w:history="1">
        <w:r w:rsidRPr="00BB1F68">
          <w:rPr>
            <w:rFonts w:ascii="Times New Roman" w:hAnsi="Times New Roman" w:cs="Times New Roman"/>
            <w:color w:val="0088CC"/>
            <w:sz w:val="32"/>
            <w:szCs w:val="32"/>
            <w:lang w:eastAsia="es-ES"/>
          </w:rPr>
          <w:t>software libre</w:t>
        </w:r>
      </w:hyperlink>
      <w:r w:rsidRPr="00BB1F68">
        <w:rPr>
          <w:rFonts w:ascii="Times New Roman" w:hAnsi="Times New Roman" w:cs="Times New Roman"/>
          <w:sz w:val="32"/>
          <w:szCs w:val="32"/>
          <w:lang w:eastAsia="es-ES"/>
        </w:rPr>
        <w:t>, que nos pueden ayudar a controlar nuestro parque informático y evitando, así, consumos innecesarios, por ejemplo fijando apagados programados del parque de equipos o monitorizando el consumo.</w:t>
      </w:r>
    </w:p>
    <w:p w:rsidR="008C380D" w:rsidRDefault="00BB1F68" w:rsidP="00BB1F68">
      <w:pPr>
        <w:pStyle w:val="Sinespaciado"/>
        <w:rPr>
          <w:rFonts w:ascii="Times New Roman" w:hAnsi="Times New Roman" w:cs="Times New Roman"/>
          <w:sz w:val="32"/>
          <w:szCs w:val="32"/>
          <w:lang w:eastAsia="es-ES"/>
        </w:rPr>
      </w:pPr>
      <w:r w:rsidRPr="00BB1F68">
        <w:rPr>
          <w:rFonts w:ascii="Times New Roman" w:hAnsi="Times New Roman" w:cs="Times New Roman"/>
          <w:sz w:val="32"/>
          <w:szCs w:val="32"/>
          <w:lang w:eastAsia="es-ES"/>
        </w:rPr>
        <w:t>La concienciación sobre el</w:t>
      </w:r>
      <w:r w:rsidR="008C380D" w:rsidRPr="00BB1F68">
        <w:rPr>
          <w:rFonts w:ascii="Times New Roman" w:hAnsi="Times New Roman" w:cs="Times New Roman"/>
          <w:sz w:val="32"/>
          <w:szCs w:val="32"/>
          <w:lang w:eastAsia="es-ES"/>
        </w:rPr>
        <w:t xml:space="preserve"> uso eficiente de la energía es algo necesario. Podemos mejorar mucho la gestión de nuestros recursos IT para lograr importantes ahorros de costes y, a su vez, aportar nuestro grano de arena a la lucha contra el cambio climático y a la reducción de emisiones de dióxido de carbono a la atmósfera.</w:t>
      </w:r>
    </w:p>
    <w:p w:rsidR="00BB1F68" w:rsidRPr="00BB1F68" w:rsidRDefault="00BB1F68" w:rsidP="00BB1F68">
      <w:pPr>
        <w:pStyle w:val="Sinespaciado"/>
        <w:rPr>
          <w:rFonts w:ascii="Times New Roman" w:hAnsi="Times New Roman" w:cs="Times New Roman"/>
          <w:sz w:val="32"/>
          <w:szCs w:val="32"/>
          <w:lang w:eastAsia="es-ES"/>
        </w:rPr>
      </w:pPr>
      <w:r w:rsidRPr="00BB1F68">
        <w:rPr>
          <w:rFonts w:ascii="Times New Roman" w:hAnsi="Times New Roman" w:cs="Times New Roman"/>
          <w:sz w:val="32"/>
          <w:szCs w:val="32"/>
          <w:lang w:eastAsia="es-ES"/>
        </w:rPr>
        <w:t>En la actualidad, prácticamente la totalidad de los trabajos técnicos relacionados con el sector ambiental necesitan para su adecuado desarrollo el </w:t>
      </w:r>
      <w:r w:rsidRPr="00BB1F68">
        <w:rPr>
          <w:rFonts w:ascii="Times New Roman" w:hAnsi="Times New Roman" w:cs="Times New Roman"/>
          <w:b/>
          <w:bCs/>
          <w:color w:val="000000"/>
          <w:sz w:val="32"/>
          <w:szCs w:val="32"/>
          <w:lang w:eastAsia="es-ES"/>
        </w:rPr>
        <w:t>conocimiento y aplicación de las diferentes herramientas informáticas que existen en el mercado</w:t>
      </w:r>
      <w:r w:rsidRPr="00BB1F68">
        <w:rPr>
          <w:rFonts w:ascii="Times New Roman" w:hAnsi="Times New Roman" w:cs="Times New Roman"/>
          <w:sz w:val="32"/>
          <w:szCs w:val="32"/>
          <w:lang w:eastAsia="es-ES"/>
        </w:rPr>
        <w:t>.</w:t>
      </w:r>
      <w:bookmarkStart w:id="0" w:name="_GoBack"/>
      <w:bookmarkEnd w:id="0"/>
    </w:p>
    <w:sectPr w:rsidR="00BB1F68" w:rsidRPr="00BB1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84C34"/>
    <w:multiLevelType w:val="multilevel"/>
    <w:tmpl w:val="41FC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0D"/>
    <w:rsid w:val="006B5B63"/>
    <w:rsid w:val="008C380D"/>
    <w:rsid w:val="008D7A00"/>
    <w:rsid w:val="00BB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C380D"/>
    <w:rPr>
      <w:b/>
      <w:bCs/>
    </w:rPr>
  </w:style>
  <w:style w:type="character" w:styleId="nfasis">
    <w:name w:val="Emphasis"/>
    <w:basedOn w:val="Fuentedeprrafopredeter"/>
    <w:uiPriority w:val="20"/>
    <w:qFormat/>
    <w:rsid w:val="008C380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C380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80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B1F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C380D"/>
    <w:rPr>
      <w:b/>
      <w:bCs/>
    </w:rPr>
  </w:style>
  <w:style w:type="character" w:styleId="nfasis">
    <w:name w:val="Emphasis"/>
    <w:basedOn w:val="Fuentedeprrafopredeter"/>
    <w:uiPriority w:val="20"/>
    <w:qFormat/>
    <w:rsid w:val="008C380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C380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80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B1F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elia.com/categoria/sofware-lib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artner.com/technology/home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medioambiente.com/aula-de-software-ambient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</cp:revision>
  <dcterms:created xsi:type="dcterms:W3CDTF">2019-09-10T21:18:00Z</dcterms:created>
  <dcterms:modified xsi:type="dcterms:W3CDTF">2019-09-10T21:42:00Z</dcterms:modified>
</cp:coreProperties>
</file>