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66" w:rsidRDefault="0075092D">
      <w:pPr>
        <w:ind w:firstLine="288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>
            <wp:extent cx="3564890" cy="1040765"/>
            <wp:effectExtent l="0" t="0" r="16510" b="6985"/>
            <wp:docPr id="1" name="Picture 1" descr="C:\Users\Administrator\Desktop\logo.pn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istrator\Desktop\logo.png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746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66" w:rsidRDefault="00032566">
      <w:pPr>
        <w:ind w:firstLine="288"/>
        <w:rPr>
          <w:rFonts w:cstheme="minorHAnsi"/>
          <w:szCs w:val="28"/>
        </w:rPr>
      </w:pPr>
    </w:p>
    <w:p w:rsidR="00032566" w:rsidRDefault="0075092D">
      <w:pPr>
        <w:ind w:firstLine="288"/>
        <w:jc w:val="center"/>
        <w:rPr>
          <w:rFonts w:eastAsia="宋体"/>
          <w:b/>
          <w:sz w:val="56"/>
          <w:szCs w:val="56"/>
        </w:rPr>
      </w:pPr>
      <w:bookmarkStart w:id="0" w:name="_Toc424545520"/>
      <w:r>
        <w:rPr>
          <w:rFonts w:hint="eastAsia"/>
          <w:b/>
          <w:sz w:val="56"/>
          <w:szCs w:val="56"/>
        </w:rPr>
        <w:t>富士医院医疗设备管理系统</w:t>
      </w:r>
    </w:p>
    <w:p w:rsidR="00032566" w:rsidRDefault="00032566">
      <w:pPr>
        <w:ind w:firstLine="288"/>
        <w:jc w:val="center"/>
        <w:rPr>
          <w:rFonts w:eastAsia="宋体" w:cstheme="minorHAnsi"/>
          <w:b/>
          <w:sz w:val="56"/>
          <w:szCs w:val="56"/>
        </w:rPr>
      </w:pPr>
    </w:p>
    <w:p w:rsidR="00032566" w:rsidRDefault="00813CA9">
      <w:pPr>
        <w:ind w:firstLine="288"/>
        <w:jc w:val="center"/>
        <w:rPr>
          <w:rFonts w:cstheme="minorHAnsi"/>
          <w:sz w:val="52"/>
          <w:szCs w:val="52"/>
        </w:rPr>
      </w:pPr>
      <w:r>
        <w:rPr>
          <w:rFonts w:cstheme="minorHAnsi" w:hint="eastAsia"/>
          <w:sz w:val="52"/>
          <w:szCs w:val="52"/>
        </w:rPr>
        <w:t>数据</w:t>
      </w:r>
      <w:r w:rsidR="00BA6D4C">
        <w:rPr>
          <w:rFonts w:cstheme="minorHAnsi" w:hint="eastAsia"/>
          <w:sz w:val="52"/>
          <w:szCs w:val="52"/>
        </w:rPr>
        <w:t>流程</w:t>
      </w:r>
      <w:r w:rsidR="003D03E4" w:rsidRPr="003D03E4">
        <w:rPr>
          <w:rFonts w:cstheme="minorHAnsi" w:hint="eastAsia"/>
          <w:sz w:val="52"/>
          <w:szCs w:val="52"/>
        </w:rPr>
        <w:t>图</w:t>
      </w:r>
    </w:p>
    <w:p w:rsidR="00032566" w:rsidRDefault="00032566" w:rsidP="00007048">
      <w:pPr>
        <w:rPr>
          <w:rFonts w:cstheme="minorHAnsi"/>
          <w:szCs w:val="28"/>
        </w:rPr>
      </w:pPr>
    </w:p>
    <w:p w:rsidR="00032566" w:rsidRDefault="00032566">
      <w:pPr>
        <w:ind w:firstLine="288"/>
        <w:rPr>
          <w:rFonts w:eastAsia="宋体" w:cstheme="minorHAnsi"/>
          <w:szCs w:val="28"/>
        </w:rPr>
      </w:pPr>
    </w:p>
    <w:p w:rsidR="00032566" w:rsidRDefault="00032566">
      <w:pPr>
        <w:ind w:firstLine="288"/>
        <w:rPr>
          <w:rFonts w:eastAsia="宋体" w:cstheme="minorHAnsi"/>
          <w:szCs w:val="28"/>
        </w:rPr>
      </w:pPr>
    </w:p>
    <w:p w:rsidR="00032566" w:rsidRDefault="00032566">
      <w:pPr>
        <w:ind w:firstLine="288"/>
        <w:rPr>
          <w:rFonts w:eastAsia="宋体" w:cstheme="minorHAnsi"/>
          <w:szCs w:val="28"/>
        </w:rPr>
      </w:pPr>
    </w:p>
    <w:p w:rsidR="00032566" w:rsidRDefault="00032566">
      <w:pPr>
        <w:rPr>
          <w:rFonts w:eastAsia="宋体" w:cstheme="minorHAnsi"/>
          <w:szCs w:val="28"/>
        </w:rPr>
      </w:pPr>
    </w:p>
    <w:p w:rsidR="00C77DE5" w:rsidRDefault="00304CA7">
      <w:pPr>
        <w:ind w:firstLine="288"/>
        <w:jc w:val="right"/>
        <w:rPr>
          <w:rFonts w:eastAsia="宋体" w:cstheme="minorHAnsi"/>
          <w:szCs w:val="28"/>
        </w:rPr>
      </w:pPr>
      <w:r>
        <w:rPr>
          <w:rFonts w:cstheme="minorHAnsi"/>
          <w:szCs w:val="28"/>
        </w:rPr>
        <w:t>Revision Date: 2/</w:t>
      </w:r>
      <w:r w:rsidR="001D5DC1">
        <w:rPr>
          <w:rFonts w:cstheme="minorHAnsi"/>
          <w:szCs w:val="28"/>
        </w:rPr>
        <w:t>20</w:t>
      </w:r>
      <w:r w:rsidR="0075092D">
        <w:rPr>
          <w:rFonts w:cstheme="minorHAnsi"/>
          <w:szCs w:val="28"/>
        </w:rPr>
        <w:t>/20</w:t>
      </w:r>
      <w:bookmarkStart w:id="1" w:name="_Toc22808570"/>
      <w:bookmarkStart w:id="2" w:name="_Toc22799776"/>
      <w:bookmarkEnd w:id="0"/>
      <w:r>
        <w:rPr>
          <w:rFonts w:cstheme="minorHAnsi"/>
          <w:szCs w:val="28"/>
        </w:rPr>
        <w:t>20</w:t>
      </w:r>
    </w:p>
    <w:p w:rsidR="00C77DE5" w:rsidRDefault="00C77DE5">
      <w:pPr>
        <w:widowControl/>
        <w:jc w:val="left"/>
        <w:rPr>
          <w:rFonts w:eastAsia="宋体" w:cstheme="minorHAnsi"/>
          <w:szCs w:val="28"/>
        </w:rPr>
      </w:pPr>
      <w:r>
        <w:rPr>
          <w:rFonts w:eastAsia="宋体" w:cstheme="minorHAnsi"/>
          <w:szCs w:val="28"/>
        </w:rPr>
        <w:br w:type="page"/>
      </w:r>
    </w:p>
    <w:bookmarkEnd w:id="2" w:displacedByCustomXml="next"/>
    <w:bookmarkEnd w:id="1" w:displacedByCustomXml="next"/>
    <w:bookmarkStart w:id="3" w:name="_Toc23258324" w:displacedByCustomXml="next"/>
    <w:bookmarkStart w:id="4" w:name="_Toc23258364" w:displacedByCustomXml="next"/>
    <w:bookmarkStart w:id="5" w:name="_Toc23258221" w:displacedByCustomXml="next"/>
    <w:bookmarkStart w:id="6" w:name="_Toc22808571" w:displacedByCustomXml="next"/>
    <w:bookmarkStart w:id="7" w:name="_Toc22799777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eastAsia="zh-CN"/>
        </w:rPr>
        <w:id w:val="29755504"/>
        <w:docPartObj>
          <w:docPartGallery w:val="Table of Contents"/>
          <w:docPartUnique/>
        </w:docPartObj>
      </w:sdtPr>
      <w:sdtContent>
        <w:p w:rsidR="00032566" w:rsidRDefault="0075092D">
          <w:pPr>
            <w:pStyle w:val="TOCHeading2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目</w:t>
          </w:r>
          <w:r>
            <w:rPr>
              <w:rFonts w:asciiTheme="minorHAnsi" w:hAnsiTheme="minorHAnsi" w:cstheme="minorHAnsi" w:hint="eastAsia"/>
              <w:lang w:eastAsia="zh-CN"/>
            </w:rPr>
            <w:t xml:space="preserve"> </w:t>
          </w:r>
          <w:r>
            <w:rPr>
              <w:rFonts w:asciiTheme="minorHAnsi" w:hAnsiTheme="minorHAnsi" w:cstheme="minorHAnsi"/>
            </w:rPr>
            <w:t>录</w:t>
          </w:r>
        </w:p>
        <w:p w:rsidR="00FD1993" w:rsidRDefault="009D77E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cstheme="minorHAnsi"/>
            </w:rPr>
            <w:fldChar w:fldCharType="begin"/>
          </w:r>
          <w:r w:rsidR="0075092D"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hyperlink w:anchor="_Toc33451902" w:history="1">
            <w:r w:rsidR="00FD1993" w:rsidRPr="00233190">
              <w:rPr>
                <w:rStyle w:val="Hyperlink"/>
                <w:rFonts w:cstheme="minorHAnsi" w:hint="eastAsia"/>
                <w:noProof/>
              </w:rPr>
              <w:t>简介</w:t>
            </w:r>
            <w:r w:rsidR="00FD1993">
              <w:rPr>
                <w:noProof/>
                <w:webHidden/>
              </w:rPr>
              <w:tab/>
            </w:r>
            <w:r w:rsidR="00FD1993">
              <w:rPr>
                <w:noProof/>
                <w:webHidden/>
              </w:rPr>
              <w:fldChar w:fldCharType="begin"/>
            </w:r>
            <w:r w:rsidR="00FD1993">
              <w:rPr>
                <w:noProof/>
                <w:webHidden/>
              </w:rPr>
              <w:instrText xml:space="preserve"> PAGEREF _Toc33451902 \h </w:instrText>
            </w:r>
            <w:r w:rsidR="00FD1993">
              <w:rPr>
                <w:noProof/>
                <w:webHidden/>
              </w:rPr>
            </w:r>
            <w:r w:rsidR="00FD1993">
              <w:rPr>
                <w:noProof/>
                <w:webHidden/>
              </w:rPr>
              <w:fldChar w:fldCharType="separate"/>
            </w:r>
            <w:r w:rsidR="00FD1993">
              <w:rPr>
                <w:noProof/>
                <w:webHidden/>
              </w:rPr>
              <w:t>3</w:t>
            </w:r>
            <w:r w:rsidR="00FD1993">
              <w:rPr>
                <w:noProof/>
                <w:webHidden/>
              </w:rPr>
              <w:fldChar w:fldCharType="end"/>
            </w:r>
          </w:hyperlink>
        </w:p>
        <w:p w:rsidR="00FD1993" w:rsidRDefault="00FD19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51903" w:history="1">
            <w:r w:rsidRPr="0023319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33190">
              <w:rPr>
                <w:rStyle w:val="Hyperlink"/>
                <w:rFonts w:hint="eastAsia"/>
                <w:noProof/>
              </w:rPr>
              <w:t>系统用户介绍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93" w:rsidRDefault="00FD19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51904" w:history="1">
            <w:r w:rsidRPr="0023319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33190">
              <w:rPr>
                <w:rStyle w:val="Hyperlink"/>
                <w:rFonts w:hint="eastAsia"/>
                <w:noProof/>
              </w:rPr>
              <w:t>请求数据流程图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93" w:rsidRDefault="00FD19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51905" w:history="1">
            <w:r w:rsidRPr="0023319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33190">
              <w:rPr>
                <w:rStyle w:val="Hyperlink"/>
                <w:rFonts w:hint="eastAsia"/>
                <w:noProof/>
              </w:rPr>
              <w:t>派工单数据流程图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93" w:rsidRDefault="00FD19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51906" w:history="1">
            <w:r w:rsidRPr="0023319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33190">
              <w:rPr>
                <w:rStyle w:val="Hyperlink"/>
                <w:rFonts w:hint="eastAsia"/>
                <w:noProof/>
              </w:rPr>
              <w:t>服务凭证数据流程图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93" w:rsidRDefault="00FD19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51907" w:history="1">
            <w:r w:rsidRPr="0023319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233190">
              <w:rPr>
                <w:rStyle w:val="Hyperlink"/>
                <w:rFonts w:hint="eastAsia"/>
                <w:noProof/>
              </w:rPr>
              <w:t>作业报告数据流程图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93" w:rsidRDefault="00FD19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51908" w:history="1">
            <w:r w:rsidRPr="0023319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233190">
              <w:rPr>
                <w:rStyle w:val="Hyperlink"/>
                <w:rFonts w:hint="eastAsia"/>
                <w:noProof/>
              </w:rPr>
              <w:t>请求更改设备信息情况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566" w:rsidRDefault="009D77EB">
          <w:pPr>
            <w:pStyle w:val="TOC1"/>
            <w:tabs>
              <w:tab w:val="left" w:pos="420"/>
              <w:tab w:val="right" w:leader="dot" w:pos="8296"/>
            </w:tabs>
            <w:rPr>
              <w:rFonts w:cstheme="minorHAnsi"/>
            </w:rPr>
          </w:pPr>
          <w:r>
            <w:rPr>
              <w:rFonts w:cstheme="minorHAnsi"/>
            </w:rPr>
            <w:fldChar w:fldCharType="end"/>
          </w:r>
        </w:p>
      </w:sdtContent>
    </w:sdt>
    <w:p w:rsidR="00032566" w:rsidRDefault="0075092D">
      <w:pPr>
        <w:widowControl/>
        <w:jc w:val="left"/>
        <w:rPr>
          <w:rFonts w:cstheme="minorHAnsi"/>
          <w:b/>
          <w:kern w:val="44"/>
          <w:sz w:val="36"/>
          <w:szCs w:val="22"/>
        </w:rPr>
      </w:pPr>
      <w:r>
        <w:rPr>
          <w:rFonts w:cstheme="minorHAnsi"/>
        </w:rPr>
        <w:br w:type="page"/>
      </w:r>
    </w:p>
    <w:p w:rsidR="00032566" w:rsidRDefault="0075092D">
      <w:pPr>
        <w:pStyle w:val="Heading1"/>
        <w:numPr>
          <w:ilvl w:val="0"/>
          <w:numId w:val="0"/>
        </w:numPr>
        <w:ind w:left="360" w:hanging="360"/>
        <w:jc w:val="center"/>
        <w:rPr>
          <w:rFonts w:asciiTheme="minorHAnsi" w:eastAsia="宋体" w:hAnsiTheme="minorHAnsi" w:cstheme="minorHAnsi"/>
        </w:rPr>
      </w:pPr>
      <w:bookmarkStart w:id="8" w:name="_Toc33451902"/>
      <w:bookmarkEnd w:id="7"/>
      <w:bookmarkEnd w:id="6"/>
      <w:bookmarkEnd w:id="5"/>
      <w:bookmarkEnd w:id="4"/>
      <w:bookmarkEnd w:id="3"/>
      <w:r>
        <w:rPr>
          <w:rFonts w:asciiTheme="minorHAnsi" w:hAnsiTheme="minorHAnsi" w:cstheme="minorHAnsi" w:hint="eastAsia"/>
        </w:rPr>
        <w:lastRenderedPageBreak/>
        <w:t>简介</w:t>
      </w:r>
      <w:bookmarkEnd w:id="8"/>
    </w:p>
    <w:p w:rsidR="00032566" w:rsidRDefault="0075092D">
      <w:pPr>
        <w:ind w:firstLine="288"/>
        <w:rPr>
          <w:szCs w:val="28"/>
        </w:rPr>
      </w:pPr>
      <w:r>
        <w:rPr>
          <w:rFonts w:hint="eastAsia"/>
          <w:szCs w:val="28"/>
        </w:rPr>
        <w:t>本文档是</w:t>
      </w:r>
      <w:r>
        <w:rPr>
          <w:rFonts w:hint="eastAsia"/>
          <w:szCs w:val="28"/>
        </w:rPr>
        <w:t xml:space="preserve"> ATOI </w:t>
      </w:r>
      <w:r w:rsidR="00500D5E">
        <w:rPr>
          <w:rFonts w:hint="eastAsia"/>
          <w:szCs w:val="28"/>
        </w:rPr>
        <w:t>系统中关于</w:t>
      </w:r>
      <w:r w:rsidR="002D67BC">
        <w:rPr>
          <w:rFonts w:hint="eastAsia"/>
          <w:szCs w:val="28"/>
        </w:rPr>
        <w:t>数据</w:t>
      </w:r>
      <w:r w:rsidR="00753A91">
        <w:rPr>
          <w:rFonts w:hint="eastAsia"/>
          <w:szCs w:val="28"/>
        </w:rPr>
        <w:t>流程图</w:t>
      </w:r>
      <w:r w:rsidR="00DE033B">
        <w:rPr>
          <w:rFonts w:hint="eastAsia"/>
          <w:szCs w:val="28"/>
        </w:rPr>
        <w:t>的介绍，分为</w:t>
      </w:r>
      <w:r w:rsidR="00D7650F">
        <w:rPr>
          <w:rFonts w:hint="eastAsia"/>
          <w:szCs w:val="28"/>
        </w:rPr>
        <w:t>六</w:t>
      </w:r>
      <w:r w:rsidR="001D2325">
        <w:rPr>
          <w:rFonts w:hint="eastAsia"/>
          <w:szCs w:val="28"/>
        </w:rPr>
        <w:t>个部分：</w:t>
      </w:r>
      <w:r w:rsidR="00E52A38">
        <w:rPr>
          <w:rFonts w:hint="eastAsia"/>
          <w:szCs w:val="28"/>
        </w:rPr>
        <w:t>系统用户介绍、</w:t>
      </w:r>
      <w:r w:rsidR="00753A91">
        <w:rPr>
          <w:rFonts w:hint="eastAsia"/>
          <w:szCs w:val="28"/>
        </w:rPr>
        <w:t>请求数据流程图、派工单数据流程图、服务凭证数据流程图、作业报告数据流程图、请求更改设备信息情况</w:t>
      </w:r>
      <w:r w:rsidR="001D2325">
        <w:rPr>
          <w:rFonts w:hint="eastAsia"/>
          <w:szCs w:val="28"/>
        </w:rPr>
        <w:t>。</w:t>
      </w:r>
    </w:p>
    <w:p w:rsidR="00753A91" w:rsidRDefault="00753A91" w:rsidP="00753A91">
      <w:pPr>
        <w:pStyle w:val="Heading1"/>
      </w:pPr>
      <w:bookmarkStart w:id="9" w:name="_Toc33451903"/>
      <w:r>
        <w:rPr>
          <w:rFonts w:hint="eastAsia"/>
        </w:rPr>
        <w:t>系统用户介绍</w:t>
      </w:r>
      <w:bookmarkEnd w:id="9"/>
    </w:p>
    <w:p w:rsidR="00753A91" w:rsidRPr="00753A91" w:rsidRDefault="00753A91" w:rsidP="00466AC4">
      <w:pPr>
        <w:spacing w:after="0"/>
        <w:ind w:left="360" w:firstLine="418"/>
      </w:pPr>
      <w:r>
        <w:rPr>
          <w:rFonts w:cstheme="minorHAnsi" w:hint="eastAsia"/>
          <w:szCs w:val="28"/>
        </w:rPr>
        <w:t>ATOI</w:t>
      </w:r>
      <w:r>
        <w:rPr>
          <w:rFonts w:cstheme="minorHAnsi" w:hint="eastAsia"/>
          <w:szCs w:val="28"/>
        </w:rPr>
        <w:t>系统包括</w:t>
      </w:r>
      <w:r>
        <w:rPr>
          <w:rFonts w:cstheme="minorHAnsi" w:hint="eastAsia"/>
          <w:szCs w:val="28"/>
        </w:rPr>
        <w:t>4</w:t>
      </w:r>
      <w:r>
        <w:rPr>
          <w:rFonts w:cstheme="minorHAnsi" w:hint="eastAsia"/>
          <w:szCs w:val="28"/>
        </w:rPr>
        <w:t>个</w:t>
      </w:r>
      <w:r>
        <w:rPr>
          <w:rFonts w:hint="eastAsia"/>
          <w:szCs w:val="28"/>
        </w:rPr>
        <w:t>角色，分别为普通用户（设备使用人员），超级用户（设备科人员），管理员（服务人员）和超级管理员（服务主管）。用户可以通过两种终端来访问系统，分别为计算机中的浏览器和移动设备中的</w:t>
      </w: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。</w:t>
      </w:r>
    </w:p>
    <w:p w:rsidR="00032566" w:rsidRDefault="00753A91">
      <w:pPr>
        <w:pStyle w:val="Heading1"/>
        <w:rPr>
          <w:szCs w:val="28"/>
        </w:rPr>
      </w:pPr>
      <w:bookmarkStart w:id="10" w:name="_Toc33451904"/>
      <w:r>
        <w:rPr>
          <w:rFonts w:hint="eastAsia"/>
          <w:szCs w:val="28"/>
        </w:rPr>
        <w:t>请求数据流程图</w:t>
      </w:r>
      <w:bookmarkEnd w:id="10"/>
    </w:p>
    <w:p w:rsidR="00D92A72" w:rsidRPr="00CB7BC3" w:rsidRDefault="00D92A72" w:rsidP="000755CC">
      <w:pPr>
        <w:ind w:left="418" w:firstLine="418"/>
      </w:pPr>
      <w:r>
        <w:rPr>
          <w:rFonts w:hint="eastAsia"/>
        </w:rPr>
        <w:t>请求的状态包含：新建、已分配、已响应、待审批、待分配、问题升级、待第三方支持、关闭、终止。</w:t>
      </w:r>
      <w:r w:rsidR="000755CC">
        <w:rPr>
          <w:rFonts w:hint="eastAsia"/>
        </w:rPr>
        <w:t>请求的状态受派工单、服务凭证、作业报告的影响，其中，一个请求可以有多个派工单，一个派工单只有一个服务凭证和作业报告。</w:t>
      </w:r>
    </w:p>
    <w:p w:rsidR="009F72DB" w:rsidRDefault="00BC76ED" w:rsidP="00466AC4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159187" cy="6751905"/>
            <wp:effectExtent l="19050" t="19050" r="228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7519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F668B7" w:rsidRDefault="00F668B7" w:rsidP="00466AC4">
      <w:pPr>
        <w:spacing w:after="0"/>
        <w:rPr>
          <w:rFonts w:cstheme="minorHAnsi"/>
        </w:rPr>
      </w:pPr>
      <w:r>
        <w:rPr>
          <w:rFonts w:cstheme="minorHAnsi" w:hint="eastAsia"/>
        </w:rPr>
        <w:t>请求</w:t>
      </w:r>
      <w:r w:rsidR="00731F03">
        <w:rPr>
          <w:rFonts w:cstheme="minorHAnsi" w:hint="eastAsia"/>
        </w:rPr>
        <w:t>状态更改</w:t>
      </w:r>
      <w:r>
        <w:rPr>
          <w:rFonts w:cstheme="minorHAnsi" w:hint="eastAsia"/>
        </w:rPr>
        <w:t>流程如下：</w:t>
      </w:r>
    </w:p>
    <w:p w:rsidR="004F6875" w:rsidRDefault="00731F03" w:rsidP="000755CC">
      <w:pPr>
        <w:pStyle w:val="ListParagraph"/>
        <w:numPr>
          <w:ilvl w:val="0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/>
          <w:sz w:val="28"/>
          <w:szCs w:val="28"/>
        </w:rPr>
        <w:t xml:space="preserve"> </w:t>
      </w:r>
      <w:r w:rsidR="00F668B7" w:rsidRPr="000755CC">
        <w:rPr>
          <w:rFonts w:asciiTheme="minorEastAsia" w:hAnsiTheme="minorEastAsia" w:hint="eastAsia"/>
          <w:sz w:val="28"/>
          <w:szCs w:val="28"/>
        </w:rPr>
        <w:t>新建请求。</w:t>
      </w:r>
      <w:r w:rsidR="004F6875">
        <w:rPr>
          <w:rFonts w:asciiTheme="minorEastAsia" w:hAnsiTheme="minorEastAsia" w:hint="eastAsia"/>
          <w:sz w:val="28"/>
          <w:szCs w:val="28"/>
        </w:rPr>
        <w:t>各个角色有该角色权限下的新建请求方式</w:t>
      </w:r>
      <w:r w:rsidR="00390E82">
        <w:rPr>
          <w:rFonts w:asciiTheme="minorEastAsia" w:hAnsiTheme="minorEastAsia" w:hint="eastAsia"/>
          <w:sz w:val="28"/>
          <w:szCs w:val="28"/>
        </w:rPr>
        <w:t>：</w:t>
      </w:r>
    </w:p>
    <w:p w:rsidR="004F6875" w:rsidRDefault="00F668B7" w:rsidP="004F6875">
      <w:pPr>
        <w:pStyle w:val="ListParagraph"/>
        <w:numPr>
          <w:ilvl w:val="1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lastRenderedPageBreak/>
        <w:t>超级管理员（服务主管）可通过APP及浏览器新增请求，也可通过扫描设备二维码新增维修请求；</w:t>
      </w:r>
    </w:p>
    <w:p w:rsidR="004F6875" w:rsidRDefault="00F668B7" w:rsidP="004F6875">
      <w:pPr>
        <w:pStyle w:val="ListParagraph"/>
        <w:numPr>
          <w:ilvl w:val="1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管理员（服务人员）可通过APP及浏览器新增请求，也可通过扫描设备二维码新增维修请求；</w:t>
      </w:r>
    </w:p>
    <w:p w:rsidR="004F6875" w:rsidRDefault="00F668B7" w:rsidP="004F6875">
      <w:pPr>
        <w:pStyle w:val="ListParagraph"/>
        <w:numPr>
          <w:ilvl w:val="1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超级用户（设备科人员）可通过扫描设备二维码新增维修请求；</w:t>
      </w:r>
    </w:p>
    <w:p w:rsidR="00731F03" w:rsidRPr="000755CC" w:rsidRDefault="00F668B7" w:rsidP="004F6875">
      <w:pPr>
        <w:pStyle w:val="ListParagraph"/>
        <w:numPr>
          <w:ilvl w:val="1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普通用户（设备使用人员）可通过扫描设备二维码新增维修请求；系统定期自动新增计划服务请求。</w:t>
      </w:r>
    </w:p>
    <w:p w:rsidR="00F23ED3" w:rsidRDefault="00F668B7" w:rsidP="000755CC">
      <w:pPr>
        <w:pStyle w:val="ListParagraph"/>
        <w:numPr>
          <w:ilvl w:val="0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请求新建后，超级管理员（服务主管）可对请求进行派工、取消请求、择期操作。</w:t>
      </w:r>
    </w:p>
    <w:p w:rsidR="00F23ED3" w:rsidRDefault="00F668B7" w:rsidP="00F23ED3">
      <w:pPr>
        <w:pStyle w:val="ListParagraph"/>
        <w:numPr>
          <w:ilvl w:val="1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指定工程师并进行派工时，则生成派工单，请求状态更改为已分配；</w:t>
      </w:r>
    </w:p>
    <w:p w:rsidR="00F23ED3" w:rsidRDefault="00F668B7" w:rsidP="00F23ED3">
      <w:pPr>
        <w:pStyle w:val="ListParagraph"/>
        <w:numPr>
          <w:ilvl w:val="1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选择择期时，可更改系统中的上次请求时间；</w:t>
      </w:r>
    </w:p>
    <w:p w:rsidR="00731F03" w:rsidRPr="000755CC" w:rsidRDefault="00F668B7" w:rsidP="00F23ED3">
      <w:pPr>
        <w:pStyle w:val="ListParagraph"/>
        <w:numPr>
          <w:ilvl w:val="1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选择取消请求时，请求状态更改为终止。</w:t>
      </w:r>
    </w:p>
    <w:p w:rsidR="00731F03" w:rsidRPr="000755CC" w:rsidRDefault="00F668B7" w:rsidP="000755CC">
      <w:pPr>
        <w:pStyle w:val="ListParagraph"/>
        <w:numPr>
          <w:ilvl w:val="0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当管理员（服务人员）确认派工单并开始作业后，请求状态更改为已响应；</w:t>
      </w:r>
    </w:p>
    <w:p w:rsidR="00AC2B9D" w:rsidRPr="000755CC" w:rsidRDefault="00F668B7" w:rsidP="000755CC">
      <w:pPr>
        <w:pStyle w:val="ListParagraph"/>
        <w:numPr>
          <w:ilvl w:val="0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当管理员（服务</w:t>
      </w:r>
      <w:r w:rsidR="00AE4828" w:rsidRPr="000755CC">
        <w:rPr>
          <w:rFonts w:asciiTheme="minorEastAsia" w:hAnsiTheme="minorEastAsia" w:hint="eastAsia"/>
          <w:sz w:val="28"/>
          <w:szCs w:val="28"/>
        </w:rPr>
        <w:t>人员</w:t>
      </w:r>
      <w:r w:rsidRPr="000755CC">
        <w:rPr>
          <w:rFonts w:asciiTheme="minorEastAsia" w:hAnsiTheme="minorEastAsia" w:hint="eastAsia"/>
          <w:sz w:val="28"/>
          <w:szCs w:val="28"/>
        </w:rPr>
        <w:t>）提交服务凭证或作业报告后，请求状态更改为待审批；</w:t>
      </w:r>
    </w:p>
    <w:p w:rsidR="00E3032A" w:rsidRPr="000755CC" w:rsidRDefault="00AC2B9D" w:rsidP="000755CC">
      <w:pPr>
        <w:pStyle w:val="ListParagraph"/>
        <w:numPr>
          <w:ilvl w:val="0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请求状态</w:t>
      </w:r>
      <w:r w:rsidR="00E3032A" w:rsidRPr="000755CC">
        <w:rPr>
          <w:rFonts w:asciiTheme="minorEastAsia" w:hAnsiTheme="minorEastAsia" w:hint="eastAsia"/>
          <w:sz w:val="28"/>
          <w:szCs w:val="28"/>
        </w:rPr>
        <w:t>受服务凭证和作业报告的审批状态的影响：</w:t>
      </w:r>
    </w:p>
    <w:p w:rsidR="00E3032A" w:rsidRPr="000755CC" w:rsidRDefault="00E3032A" w:rsidP="00C8648A">
      <w:pPr>
        <w:pStyle w:val="ListParagraph"/>
        <w:numPr>
          <w:ilvl w:val="1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若超级管理员审批拒绝服务凭证或作业报告其中一个后，请求状态更改为待审批；</w:t>
      </w:r>
    </w:p>
    <w:p w:rsidR="00E3032A" w:rsidRPr="000755CC" w:rsidRDefault="00E3032A" w:rsidP="00C8648A">
      <w:pPr>
        <w:pStyle w:val="ListParagraph"/>
        <w:numPr>
          <w:ilvl w:val="1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lastRenderedPageBreak/>
        <w:t>若两个都审批拒绝后，请求状态更改为已响应；</w:t>
      </w:r>
    </w:p>
    <w:p w:rsidR="00E3032A" w:rsidRPr="000755CC" w:rsidRDefault="00E3032A" w:rsidP="00C8648A">
      <w:pPr>
        <w:pStyle w:val="ListParagraph"/>
        <w:numPr>
          <w:ilvl w:val="1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若对服务凭证和作业报告都审批通过，则需要根据作业报告中选择的作业报告结果来更改请求状态：</w:t>
      </w:r>
    </w:p>
    <w:p w:rsidR="00E3032A" w:rsidRPr="000755CC" w:rsidRDefault="00E3032A" w:rsidP="00C8648A">
      <w:pPr>
        <w:pStyle w:val="ListParagraph"/>
        <w:numPr>
          <w:ilvl w:val="2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若作业报告结果为问题升级，则请求状态更改为问题升级；</w:t>
      </w:r>
    </w:p>
    <w:p w:rsidR="00E3032A" w:rsidRPr="000755CC" w:rsidRDefault="00E3032A" w:rsidP="00C8648A">
      <w:pPr>
        <w:pStyle w:val="ListParagraph"/>
        <w:numPr>
          <w:ilvl w:val="2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若作业报告结果为待第三方支持，则请求状态更改为待第三方支持；</w:t>
      </w:r>
    </w:p>
    <w:p w:rsidR="00E3032A" w:rsidRPr="000755CC" w:rsidRDefault="00E3032A" w:rsidP="00C8648A">
      <w:pPr>
        <w:pStyle w:val="ListParagraph"/>
        <w:numPr>
          <w:ilvl w:val="2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若作业报告结果为待分配，则请求状态更改为待分配；</w:t>
      </w:r>
    </w:p>
    <w:p w:rsidR="00E3032A" w:rsidRPr="000755CC" w:rsidRDefault="00E3032A" w:rsidP="00C8648A">
      <w:pPr>
        <w:pStyle w:val="ListParagraph"/>
        <w:numPr>
          <w:ilvl w:val="2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若作业报告结果为已解决，则请求状态更改为关闭，请求结束。</w:t>
      </w:r>
    </w:p>
    <w:p w:rsidR="00E3032A" w:rsidRPr="000755CC" w:rsidRDefault="00E3032A" w:rsidP="000755CC">
      <w:pPr>
        <w:pStyle w:val="ListParagraph"/>
        <w:numPr>
          <w:ilvl w:val="0"/>
          <w:numId w:val="14"/>
        </w:numPr>
        <w:rPr>
          <w:rFonts w:asciiTheme="minorEastAsia" w:hAnsiTheme="minorEastAsia"/>
          <w:sz w:val="28"/>
          <w:szCs w:val="28"/>
        </w:rPr>
      </w:pPr>
      <w:r w:rsidRPr="000755CC">
        <w:rPr>
          <w:rFonts w:asciiTheme="minorEastAsia" w:hAnsiTheme="minorEastAsia" w:hint="eastAsia"/>
          <w:sz w:val="28"/>
          <w:szCs w:val="28"/>
        </w:rPr>
        <w:t>若</w:t>
      </w:r>
      <w:r w:rsidR="00C8648A">
        <w:rPr>
          <w:rFonts w:asciiTheme="minorEastAsia" w:hAnsiTheme="minorEastAsia" w:hint="eastAsia"/>
          <w:sz w:val="28"/>
          <w:szCs w:val="28"/>
        </w:rPr>
        <w:t>请求</w:t>
      </w:r>
      <w:r w:rsidRPr="000755CC">
        <w:rPr>
          <w:rFonts w:asciiTheme="minorEastAsia" w:hAnsiTheme="minorEastAsia" w:hint="eastAsia"/>
          <w:sz w:val="28"/>
          <w:szCs w:val="28"/>
        </w:rPr>
        <w:t>无作业中的派工单，且请求未结束，超级管理员（服务主管）可对请求执行取消操作，请求状态更改为终止。</w:t>
      </w:r>
    </w:p>
    <w:p w:rsidR="00E3032A" w:rsidRPr="00E3032A" w:rsidRDefault="00466AC4" w:rsidP="00E3032A">
      <w:pPr>
        <w:pStyle w:val="Heading1"/>
      </w:pPr>
      <w:bookmarkStart w:id="11" w:name="_Toc33451905"/>
      <w:r>
        <w:rPr>
          <w:rFonts w:hint="eastAsia"/>
          <w:szCs w:val="28"/>
        </w:rPr>
        <w:t>派工单数据流程图</w:t>
      </w:r>
      <w:bookmarkEnd w:id="11"/>
    </w:p>
    <w:p w:rsidR="009A062B" w:rsidRDefault="009A062B" w:rsidP="009A062B">
      <w:pPr>
        <w:ind w:left="360" w:firstLine="418"/>
      </w:pPr>
      <w:r>
        <w:rPr>
          <w:rFonts w:hint="eastAsia"/>
        </w:rPr>
        <w:t>派工单的生成通过超级管理员（服务主管）对请求进行分配。派工单的状态包含：新建、已响应、待审批、已审批、终止。派工单的状态主要受服务凭证和作业报告的影响。</w:t>
      </w:r>
      <w:r w:rsidR="00C8648A">
        <w:rPr>
          <w:rFonts w:hint="eastAsia"/>
        </w:rPr>
        <w:t>只可对未完成的派工单执行</w:t>
      </w:r>
      <w:r w:rsidR="00F23ED3">
        <w:rPr>
          <w:rFonts w:hint="eastAsia"/>
        </w:rPr>
        <w:t>“</w:t>
      </w:r>
      <w:r w:rsidR="00C8648A">
        <w:rPr>
          <w:rFonts w:hint="eastAsia"/>
        </w:rPr>
        <w:t>取消</w:t>
      </w:r>
      <w:r w:rsidR="00F23ED3">
        <w:rPr>
          <w:rFonts w:hint="eastAsia"/>
        </w:rPr>
        <w:t>”操作</w:t>
      </w:r>
      <w:r w:rsidR="00C8648A">
        <w:rPr>
          <w:rFonts w:hint="eastAsia"/>
        </w:rPr>
        <w:t>。</w:t>
      </w:r>
    </w:p>
    <w:p w:rsidR="00466AC4" w:rsidRDefault="00BC76ED" w:rsidP="00466AC4">
      <w:r>
        <w:rPr>
          <w:noProof/>
        </w:rPr>
        <w:lastRenderedPageBreak/>
        <w:drawing>
          <wp:inline distT="0" distB="0" distL="0" distR="0">
            <wp:extent cx="5197290" cy="4488569"/>
            <wp:effectExtent l="19050" t="19050" r="22860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4885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1F03" w:rsidRDefault="00731F03" w:rsidP="00466AC4">
      <w:r>
        <w:rPr>
          <w:rFonts w:hint="eastAsia"/>
        </w:rPr>
        <w:t>派工单状态更改流程如下：</w:t>
      </w:r>
    </w:p>
    <w:p w:rsidR="00C8648A" w:rsidRPr="00C8648A" w:rsidRDefault="00731F03" w:rsidP="00C8648A">
      <w:pPr>
        <w:pStyle w:val="ListParagraph"/>
        <w:numPr>
          <w:ilvl w:val="0"/>
          <w:numId w:val="18"/>
        </w:numPr>
        <w:rPr>
          <w:rFonts w:cs="Times New Roman"/>
          <w:kern w:val="2"/>
          <w:sz w:val="28"/>
          <w:szCs w:val="24"/>
        </w:rPr>
      </w:pPr>
      <w:r w:rsidRPr="00C8648A">
        <w:rPr>
          <w:rFonts w:cs="Times New Roman" w:hint="eastAsia"/>
          <w:kern w:val="2"/>
          <w:sz w:val="28"/>
          <w:szCs w:val="24"/>
        </w:rPr>
        <w:t>新建派工单：超级管理员（服务主管）对请求派工后生成派工单后；</w:t>
      </w:r>
    </w:p>
    <w:p w:rsidR="00C8648A" w:rsidRPr="00C8648A" w:rsidRDefault="00731F03" w:rsidP="00C8648A">
      <w:pPr>
        <w:pStyle w:val="ListParagraph"/>
        <w:numPr>
          <w:ilvl w:val="0"/>
          <w:numId w:val="18"/>
        </w:numPr>
        <w:rPr>
          <w:rFonts w:cs="Times New Roman"/>
          <w:kern w:val="2"/>
          <w:sz w:val="28"/>
          <w:szCs w:val="24"/>
        </w:rPr>
      </w:pPr>
      <w:r w:rsidRPr="00C8648A">
        <w:rPr>
          <w:rFonts w:cs="Times New Roman" w:hint="eastAsia"/>
          <w:kern w:val="2"/>
          <w:sz w:val="28"/>
          <w:szCs w:val="24"/>
        </w:rPr>
        <w:t>响应派工单：管理员（服务人员）确认工单并选择开始作业，派工单状态更改为已响应；</w:t>
      </w:r>
    </w:p>
    <w:p w:rsidR="00C8648A" w:rsidRPr="00C8648A" w:rsidRDefault="00731F03" w:rsidP="00C8648A">
      <w:pPr>
        <w:pStyle w:val="ListParagraph"/>
        <w:numPr>
          <w:ilvl w:val="0"/>
          <w:numId w:val="18"/>
        </w:numPr>
        <w:rPr>
          <w:rFonts w:cs="Times New Roman"/>
          <w:kern w:val="2"/>
          <w:sz w:val="28"/>
          <w:szCs w:val="24"/>
        </w:rPr>
      </w:pPr>
      <w:r w:rsidRPr="00C8648A">
        <w:rPr>
          <w:rFonts w:cs="Times New Roman" w:hint="eastAsia"/>
          <w:kern w:val="2"/>
          <w:sz w:val="28"/>
          <w:szCs w:val="24"/>
        </w:rPr>
        <w:t>当管理员（服务</w:t>
      </w:r>
      <w:r w:rsidR="00AC2B9D" w:rsidRPr="00C8648A">
        <w:rPr>
          <w:rFonts w:cs="Times New Roman" w:hint="eastAsia"/>
          <w:kern w:val="2"/>
          <w:sz w:val="28"/>
          <w:szCs w:val="24"/>
        </w:rPr>
        <w:t>人员</w:t>
      </w:r>
      <w:r w:rsidRPr="00C8648A">
        <w:rPr>
          <w:rFonts w:cs="Times New Roman" w:hint="eastAsia"/>
          <w:kern w:val="2"/>
          <w:sz w:val="28"/>
          <w:szCs w:val="24"/>
        </w:rPr>
        <w:t>）提交服务凭证或作业报告后，请求状态更改为待审批；</w:t>
      </w:r>
    </w:p>
    <w:p w:rsidR="00C8648A" w:rsidRPr="00C8648A" w:rsidRDefault="00731F03" w:rsidP="00C8648A">
      <w:pPr>
        <w:pStyle w:val="ListParagraph"/>
        <w:numPr>
          <w:ilvl w:val="0"/>
          <w:numId w:val="18"/>
        </w:numPr>
        <w:rPr>
          <w:rFonts w:cs="Times New Roman"/>
          <w:kern w:val="2"/>
          <w:sz w:val="28"/>
          <w:szCs w:val="24"/>
        </w:rPr>
      </w:pPr>
      <w:r w:rsidRPr="00C8648A">
        <w:rPr>
          <w:rFonts w:cs="Times New Roman" w:hint="eastAsia"/>
          <w:kern w:val="2"/>
          <w:sz w:val="28"/>
          <w:szCs w:val="24"/>
        </w:rPr>
        <w:t>超级管理员</w:t>
      </w:r>
      <w:r w:rsidR="00AC2B9D" w:rsidRPr="00C8648A">
        <w:rPr>
          <w:rFonts w:cs="Times New Roman" w:hint="eastAsia"/>
          <w:kern w:val="2"/>
          <w:sz w:val="28"/>
          <w:szCs w:val="24"/>
        </w:rPr>
        <w:t>（服务主管）</w:t>
      </w:r>
      <w:r w:rsidRPr="00C8648A">
        <w:rPr>
          <w:rFonts w:cs="Times New Roman" w:hint="eastAsia"/>
          <w:kern w:val="2"/>
          <w:sz w:val="28"/>
          <w:szCs w:val="24"/>
        </w:rPr>
        <w:t>对服务凭证和作业报告的审批结果影响派工单的状态：</w:t>
      </w:r>
    </w:p>
    <w:p w:rsidR="00C8648A" w:rsidRPr="00C8648A" w:rsidRDefault="00731F03" w:rsidP="00C8648A">
      <w:pPr>
        <w:pStyle w:val="ListParagraph"/>
        <w:numPr>
          <w:ilvl w:val="1"/>
          <w:numId w:val="18"/>
        </w:numPr>
        <w:rPr>
          <w:rFonts w:cs="Times New Roman"/>
          <w:kern w:val="2"/>
          <w:sz w:val="28"/>
          <w:szCs w:val="24"/>
        </w:rPr>
      </w:pPr>
      <w:r w:rsidRPr="00C8648A">
        <w:rPr>
          <w:rFonts w:cs="Times New Roman" w:hint="eastAsia"/>
          <w:kern w:val="2"/>
          <w:sz w:val="28"/>
          <w:szCs w:val="24"/>
        </w:rPr>
        <w:lastRenderedPageBreak/>
        <w:t>若超级管理员（服务主管）审批拒绝服务凭证或作业报告其中一个后，派工单状态更改为待审批；</w:t>
      </w:r>
    </w:p>
    <w:p w:rsidR="00C8648A" w:rsidRPr="00C8648A" w:rsidRDefault="00731F03" w:rsidP="00C8648A">
      <w:pPr>
        <w:pStyle w:val="ListParagraph"/>
        <w:numPr>
          <w:ilvl w:val="1"/>
          <w:numId w:val="18"/>
        </w:numPr>
        <w:rPr>
          <w:rFonts w:cs="Times New Roman"/>
          <w:kern w:val="2"/>
          <w:sz w:val="28"/>
          <w:szCs w:val="24"/>
        </w:rPr>
      </w:pPr>
      <w:r w:rsidRPr="00C8648A">
        <w:rPr>
          <w:rFonts w:cs="Times New Roman" w:hint="eastAsia"/>
          <w:kern w:val="2"/>
          <w:sz w:val="28"/>
          <w:szCs w:val="24"/>
        </w:rPr>
        <w:t>若两个都审批拒绝后，派工单状态更改为已响应；</w:t>
      </w:r>
    </w:p>
    <w:p w:rsidR="00C8648A" w:rsidRPr="00C8648A" w:rsidRDefault="00731F03" w:rsidP="00C8648A">
      <w:pPr>
        <w:pStyle w:val="ListParagraph"/>
        <w:numPr>
          <w:ilvl w:val="1"/>
          <w:numId w:val="18"/>
        </w:numPr>
        <w:rPr>
          <w:rFonts w:cs="Times New Roman"/>
          <w:kern w:val="2"/>
          <w:sz w:val="28"/>
          <w:szCs w:val="24"/>
        </w:rPr>
      </w:pPr>
      <w:r w:rsidRPr="00C8648A">
        <w:rPr>
          <w:rFonts w:cs="Times New Roman" w:hint="eastAsia"/>
          <w:kern w:val="2"/>
          <w:sz w:val="28"/>
          <w:szCs w:val="24"/>
        </w:rPr>
        <w:t>若对服务凭证和作业报告都审批通过，派工单状态更改为已审批，则当前工作完成。</w:t>
      </w:r>
    </w:p>
    <w:p w:rsidR="00731F03" w:rsidRPr="00C8648A" w:rsidRDefault="00731F03" w:rsidP="00C8648A">
      <w:pPr>
        <w:pStyle w:val="ListParagraph"/>
        <w:numPr>
          <w:ilvl w:val="0"/>
          <w:numId w:val="18"/>
        </w:numPr>
        <w:rPr>
          <w:rFonts w:cs="Times New Roman"/>
          <w:kern w:val="2"/>
          <w:sz w:val="28"/>
          <w:szCs w:val="24"/>
        </w:rPr>
      </w:pPr>
      <w:r w:rsidRPr="00C8648A">
        <w:rPr>
          <w:rFonts w:cs="Times New Roman" w:hint="eastAsia"/>
          <w:kern w:val="2"/>
          <w:sz w:val="28"/>
          <w:szCs w:val="24"/>
        </w:rPr>
        <w:t>由于超级管理员（服务主管）在派工单完成之前的任意阶段可对派工单执行取消操作，派工单状态更改为终止，派工单结束。</w:t>
      </w:r>
    </w:p>
    <w:p w:rsidR="00466AC4" w:rsidRDefault="00466AC4" w:rsidP="00466AC4">
      <w:pPr>
        <w:pStyle w:val="Heading1"/>
      </w:pPr>
      <w:bookmarkStart w:id="12" w:name="_Toc33451906"/>
      <w:r>
        <w:rPr>
          <w:rFonts w:hint="eastAsia"/>
        </w:rPr>
        <w:t>服务凭证数据流程图</w:t>
      </w:r>
      <w:bookmarkEnd w:id="12"/>
    </w:p>
    <w:p w:rsidR="00C8648A" w:rsidRPr="00C8648A" w:rsidRDefault="00C8648A" w:rsidP="00576DA0">
      <w:pPr>
        <w:ind w:left="418" w:firstLine="418"/>
      </w:pPr>
      <w:r>
        <w:rPr>
          <w:rFonts w:hint="eastAsia"/>
        </w:rPr>
        <w:t>服务凭证的状态包含：新建、待审批、已审批、已终止。</w:t>
      </w:r>
      <w:r w:rsidR="00576DA0">
        <w:rPr>
          <w:rFonts w:hint="eastAsia"/>
        </w:rPr>
        <w:t>“已终止”状态受派工单的影响。</w:t>
      </w:r>
    </w:p>
    <w:p w:rsidR="00F356F9" w:rsidRDefault="00BC76ED" w:rsidP="00BC76ED">
      <w:r>
        <w:rPr>
          <w:noProof/>
        </w:rPr>
        <w:lastRenderedPageBreak/>
        <w:drawing>
          <wp:inline distT="0" distB="0" distL="0" distR="0">
            <wp:extent cx="5274310" cy="4106545"/>
            <wp:effectExtent l="19050" t="19050" r="2159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6ED" w:rsidRPr="008501FD" w:rsidRDefault="00BC76ED" w:rsidP="00BC76ED">
      <w:pPr>
        <w:rPr>
          <w:rFonts w:asciiTheme="minorEastAsia" w:hAnsiTheme="minorEastAsia" w:cstheme="minorBidi"/>
          <w:kern w:val="0"/>
          <w:szCs w:val="28"/>
        </w:rPr>
      </w:pPr>
      <w:r w:rsidRPr="008501FD">
        <w:rPr>
          <w:rFonts w:asciiTheme="minorEastAsia" w:hAnsiTheme="minorEastAsia" w:cstheme="minorBidi" w:hint="eastAsia"/>
          <w:kern w:val="0"/>
          <w:szCs w:val="28"/>
        </w:rPr>
        <w:t>服务凭证状态更改流程如下：</w:t>
      </w:r>
    </w:p>
    <w:p w:rsidR="00010527" w:rsidRPr="008501FD" w:rsidRDefault="00010527" w:rsidP="00C8648A">
      <w:pPr>
        <w:pStyle w:val="ListParagraph"/>
        <w:numPr>
          <w:ilvl w:val="0"/>
          <w:numId w:val="17"/>
        </w:numPr>
        <w:ind w:leftChars="149" w:left="777"/>
        <w:rPr>
          <w:rFonts w:asciiTheme="minorEastAsia" w:hAnsiTheme="minorEastAsia"/>
          <w:sz w:val="28"/>
          <w:szCs w:val="28"/>
        </w:rPr>
      </w:pPr>
      <w:r w:rsidRPr="008501FD">
        <w:rPr>
          <w:rFonts w:asciiTheme="minorEastAsia" w:hAnsiTheme="minorEastAsia" w:hint="eastAsia"/>
          <w:sz w:val="28"/>
          <w:szCs w:val="28"/>
        </w:rPr>
        <w:t>服务凭证新建：管理员（服务人员）首次填写并提交；</w:t>
      </w:r>
    </w:p>
    <w:p w:rsidR="00010527" w:rsidRPr="008501FD" w:rsidRDefault="00BC76ED" w:rsidP="00C8648A">
      <w:pPr>
        <w:pStyle w:val="ListParagraph"/>
        <w:numPr>
          <w:ilvl w:val="0"/>
          <w:numId w:val="17"/>
        </w:numPr>
        <w:rPr>
          <w:rFonts w:asciiTheme="minorEastAsia" w:hAnsiTheme="minorEastAsia"/>
          <w:sz w:val="28"/>
          <w:szCs w:val="28"/>
        </w:rPr>
      </w:pPr>
      <w:r w:rsidRPr="008501FD">
        <w:rPr>
          <w:rFonts w:asciiTheme="minorEastAsia" w:hAnsiTheme="minorEastAsia" w:hint="eastAsia"/>
          <w:sz w:val="28"/>
          <w:szCs w:val="28"/>
        </w:rPr>
        <w:t>需要管理员（服务人员）提交</w:t>
      </w:r>
      <w:r w:rsidR="00010527" w:rsidRPr="008501FD">
        <w:rPr>
          <w:rFonts w:asciiTheme="minorEastAsia" w:hAnsiTheme="minorEastAsia" w:hint="eastAsia"/>
          <w:sz w:val="28"/>
          <w:szCs w:val="28"/>
        </w:rPr>
        <w:t>服务凭证，</w:t>
      </w:r>
      <w:r w:rsidRPr="008501FD">
        <w:rPr>
          <w:rFonts w:asciiTheme="minorEastAsia" w:hAnsiTheme="minorEastAsia" w:hint="eastAsia"/>
          <w:sz w:val="28"/>
          <w:szCs w:val="28"/>
        </w:rPr>
        <w:t>服务凭证状态更改为待审批</w:t>
      </w:r>
      <w:r w:rsidR="00010527" w:rsidRPr="008501FD">
        <w:rPr>
          <w:rFonts w:asciiTheme="minorEastAsia" w:hAnsiTheme="minorEastAsia" w:hint="eastAsia"/>
          <w:sz w:val="28"/>
          <w:szCs w:val="28"/>
        </w:rPr>
        <w:t>；</w:t>
      </w:r>
    </w:p>
    <w:p w:rsidR="00010527" w:rsidRPr="008501FD" w:rsidRDefault="00010527" w:rsidP="00C8648A">
      <w:pPr>
        <w:pStyle w:val="ListParagraph"/>
        <w:numPr>
          <w:ilvl w:val="0"/>
          <w:numId w:val="17"/>
        </w:numPr>
        <w:rPr>
          <w:rFonts w:asciiTheme="minorEastAsia" w:hAnsiTheme="minorEastAsia"/>
          <w:sz w:val="28"/>
          <w:szCs w:val="28"/>
        </w:rPr>
      </w:pPr>
      <w:r w:rsidRPr="008501FD">
        <w:rPr>
          <w:rFonts w:asciiTheme="minorEastAsia" w:hAnsiTheme="minorEastAsia" w:hint="eastAsia"/>
          <w:sz w:val="28"/>
          <w:szCs w:val="28"/>
        </w:rPr>
        <w:t>审批服务凭证：</w:t>
      </w:r>
      <w:r w:rsidR="00BC76ED" w:rsidRPr="008501FD">
        <w:rPr>
          <w:rFonts w:asciiTheme="minorEastAsia" w:hAnsiTheme="minorEastAsia" w:hint="eastAsia"/>
          <w:sz w:val="28"/>
          <w:szCs w:val="28"/>
        </w:rPr>
        <w:t>超级管理员（服务主管）可查看服务凭证并进行审批</w:t>
      </w:r>
      <w:r w:rsidRPr="008501FD">
        <w:rPr>
          <w:rFonts w:asciiTheme="minorEastAsia" w:hAnsiTheme="minorEastAsia" w:hint="eastAsia"/>
          <w:sz w:val="28"/>
          <w:szCs w:val="28"/>
        </w:rPr>
        <w:t>，</w:t>
      </w:r>
      <w:r w:rsidR="00BC76ED" w:rsidRPr="008501FD">
        <w:rPr>
          <w:rFonts w:asciiTheme="minorEastAsia" w:hAnsiTheme="minorEastAsia" w:hint="eastAsia"/>
          <w:sz w:val="28"/>
          <w:szCs w:val="28"/>
        </w:rPr>
        <w:t>审批服务凭证可选择审批通过或退回</w:t>
      </w:r>
      <w:r w:rsidRPr="008501FD">
        <w:rPr>
          <w:rFonts w:asciiTheme="minorEastAsia" w:hAnsiTheme="minorEastAsia" w:hint="eastAsia"/>
          <w:sz w:val="28"/>
          <w:szCs w:val="28"/>
        </w:rPr>
        <w:t>；</w:t>
      </w:r>
    </w:p>
    <w:p w:rsidR="00010527" w:rsidRPr="008501FD" w:rsidRDefault="00BC76ED" w:rsidP="00C8648A">
      <w:pPr>
        <w:pStyle w:val="ListParagraph"/>
        <w:numPr>
          <w:ilvl w:val="1"/>
          <w:numId w:val="17"/>
        </w:numPr>
        <w:rPr>
          <w:rFonts w:asciiTheme="minorEastAsia" w:hAnsiTheme="minorEastAsia"/>
          <w:sz w:val="28"/>
          <w:szCs w:val="28"/>
        </w:rPr>
      </w:pPr>
      <w:r w:rsidRPr="008501FD">
        <w:rPr>
          <w:rFonts w:asciiTheme="minorEastAsia" w:hAnsiTheme="minorEastAsia" w:hint="eastAsia"/>
          <w:sz w:val="28"/>
          <w:szCs w:val="28"/>
        </w:rPr>
        <w:t>审批通过服务凭证，服务凭证状态更改为已审批；</w:t>
      </w:r>
    </w:p>
    <w:p w:rsidR="00010527" w:rsidRPr="008501FD" w:rsidRDefault="00BC76ED" w:rsidP="00C8648A">
      <w:pPr>
        <w:pStyle w:val="ListParagraph"/>
        <w:numPr>
          <w:ilvl w:val="1"/>
          <w:numId w:val="17"/>
        </w:numPr>
        <w:rPr>
          <w:rFonts w:asciiTheme="minorEastAsia" w:hAnsiTheme="minorEastAsia"/>
          <w:sz w:val="28"/>
          <w:szCs w:val="28"/>
        </w:rPr>
      </w:pPr>
      <w:r w:rsidRPr="008501FD">
        <w:rPr>
          <w:rFonts w:asciiTheme="minorEastAsia" w:hAnsiTheme="minorEastAsia" w:hint="eastAsia"/>
          <w:sz w:val="28"/>
          <w:szCs w:val="28"/>
        </w:rPr>
        <w:t>审批退回服务凭证，服务凭证状态更改为新建，可由管理员（服务人员）再次填写并提交</w:t>
      </w:r>
      <w:r w:rsidR="00010527" w:rsidRPr="008501FD">
        <w:rPr>
          <w:rFonts w:asciiTheme="minorEastAsia" w:hAnsiTheme="minorEastAsia" w:hint="eastAsia"/>
          <w:sz w:val="28"/>
          <w:szCs w:val="28"/>
        </w:rPr>
        <w:t>。</w:t>
      </w:r>
    </w:p>
    <w:p w:rsidR="00BC76ED" w:rsidRPr="008501FD" w:rsidRDefault="00BC76ED" w:rsidP="00C8648A">
      <w:pPr>
        <w:pStyle w:val="ListParagraph"/>
        <w:numPr>
          <w:ilvl w:val="0"/>
          <w:numId w:val="17"/>
        </w:numPr>
        <w:rPr>
          <w:rFonts w:asciiTheme="minorEastAsia" w:hAnsiTheme="minorEastAsia"/>
          <w:sz w:val="28"/>
          <w:szCs w:val="28"/>
        </w:rPr>
      </w:pPr>
      <w:r w:rsidRPr="008501FD">
        <w:rPr>
          <w:rFonts w:asciiTheme="minorEastAsia" w:hAnsiTheme="minorEastAsia" w:hint="eastAsia"/>
          <w:sz w:val="28"/>
          <w:szCs w:val="28"/>
        </w:rPr>
        <w:lastRenderedPageBreak/>
        <w:t>由于超级管理员（服务主管）可对派工单进行取消操作，则服务凭证状态更改为已终止。</w:t>
      </w:r>
    </w:p>
    <w:p w:rsidR="00466AC4" w:rsidRDefault="00466AC4" w:rsidP="00466AC4">
      <w:pPr>
        <w:pStyle w:val="Heading1"/>
      </w:pPr>
      <w:bookmarkStart w:id="13" w:name="_Toc33451907"/>
      <w:r>
        <w:rPr>
          <w:rFonts w:hint="eastAsia"/>
        </w:rPr>
        <w:t>作业报告数据流程图</w:t>
      </w:r>
      <w:bookmarkEnd w:id="13"/>
    </w:p>
    <w:p w:rsidR="00576DA0" w:rsidRPr="00576DA0" w:rsidRDefault="00576DA0" w:rsidP="00576DA0">
      <w:pPr>
        <w:ind w:left="418" w:firstLine="418"/>
      </w:pPr>
      <w:r>
        <w:rPr>
          <w:rFonts w:hint="eastAsia"/>
        </w:rPr>
        <w:t>作业报告的状态包含：新建、待审批、已审批、已终止。“已终止”状态受派工单的影响。</w:t>
      </w:r>
    </w:p>
    <w:p w:rsidR="000A501F" w:rsidRDefault="00BC76ED" w:rsidP="000A501F">
      <w:r>
        <w:rPr>
          <w:noProof/>
        </w:rPr>
        <w:drawing>
          <wp:inline distT="0" distB="0" distL="0" distR="0">
            <wp:extent cx="5274310" cy="5036185"/>
            <wp:effectExtent l="19050" t="19050" r="2159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6ED" w:rsidRDefault="00BC76ED" w:rsidP="000A501F">
      <w:r>
        <w:rPr>
          <w:rFonts w:hint="eastAsia"/>
        </w:rPr>
        <w:t>作业报告状态更改流程如下：</w:t>
      </w:r>
    </w:p>
    <w:p w:rsidR="00BC76ED" w:rsidRPr="00BC76ED" w:rsidRDefault="00BC76ED" w:rsidP="00BC76ED">
      <w:pPr>
        <w:pStyle w:val="ListParagraph"/>
        <w:numPr>
          <w:ilvl w:val="0"/>
          <w:numId w:val="12"/>
        </w:numPr>
        <w:ind w:leftChars="149" w:left="777"/>
        <w:rPr>
          <w:rFonts w:asciiTheme="minorEastAsia" w:hAnsiTheme="minorEastAsia"/>
          <w:sz w:val="28"/>
          <w:szCs w:val="28"/>
        </w:rPr>
      </w:pPr>
      <w:r w:rsidRPr="00BC76ED">
        <w:rPr>
          <w:rFonts w:asciiTheme="minorEastAsia" w:hAnsiTheme="minorEastAsia" w:cs="Times New Roman" w:hint="eastAsia"/>
          <w:kern w:val="2"/>
          <w:sz w:val="28"/>
          <w:szCs w:val="28"/>
        </w:rPr>
        <w:lastRenderedPageBreak/>
        <w:t>新建作业报告：</w:t>
      </w:r>
      <w:r w:rsidRPr="00BC76ED">
        <w:rPr>
          <w:rFonts w:asciiTheme="minorEastAsia" w:hAnsiTheme="minorEastAsia" w:hint="eastAsia"/>
          <w:sz w:val="28"/>
          <w:szCs w:val="28"/>
        </w:rPr>
        <w:t>当管理员（服务人员）点击作业报告按钮打开填写页面时即创建作业报告；</w:t>
      </w:r>
    </w:p>
    <w:p w:rsidR="00BC76ED" w:rsidRPr="00BC76ED" w:rsidRDefault="00BC76ED" w:rsidP="00BC76ED">
      <w:pPr>
        <w:pStyle w:val="ListParagraph"/>
        <w:numPr>
          <w:ilvl w:val="0"/>
          <w:numId w:val="12"/>
        </w:numPr>
        <w:ind w:leftChars="149" w:left="777"/>
        <w:rPr>
          <w:rFonts w:asciiTheme="minorEastAsia" w:hAnsiTheme="minorEastAsia"/>
          <w:sz w:val="28"/>
          <w:szCs w:val="28"/>
        </w:rPr>
      </w:pPr>
      <w:r w:rsidRPr="00BC76ED">
        <w:rPr>
          <w:rFonts w:asciiTheme="minorEastAsia" w:hAnsiTheme="minorEastAsia" w:hint="eastAsia"/>
          <w:sz w:val="28"/>
          <w:szCs w:val="28"/>
        </w:rPr>
        <w:t>提交作业报告：管理员（服务人员）填写作业报告后可进行保存操作，以便二次填写，也可提交作业报告，作业报告状态更改为待审批；</w:t>
      </w:r>
    </w:p>
    <w:p w:rsidR="00BC76ED" w:rsidRPr="00BC76ED" w:rsidRDefault="00BC76ED" w:rsidP="00BC76ED">
      <w:pPr>
        <w:pStyle w:val="ListParagraph"/>
        <w:numPr>
          <w:ilvl w:val="0"/>
          <w:numId w:val="12"/>
        </w:numPr>
        <w:ind w:leftChars="149" w:left="777"/>
        <w:rPr>
          <w:rFonts w:asciiTheme="minorEastAsia" w:hAnsiTheme="minorEastAsia"/>
          <w:sz w:val="28"/>
          <w:szCs w:val="28"/>
        </w:rPr>
      </w:pPr>
      <w:r w:rsidRPr="00BC76ED">
        <w:rPr>
          <w:rFonts w:asciiTheme="minorEastAsia" w:hAnsiTheme="minorEastAsia" w:hint="eastAsia"/>
          <w:sz w:val="28"/>
          <w:szCs w:val="28"/>
        </w:rPr>
        <w:t>审批作业报告：超级管理员（服务主管）可查看作业报告并进行审批，审批作业报告可选择审批通过或退回，</w:t>
      </w:r>
    </w:p>
    <w:p w:rsidR="00BC76ED" w:rsidRPr="00BC76ED" w:rsidRDefault="00BC76ED" w:rsidP="00BC76ED">
      <w:pPr>
        <w:pStyle w:val="ListParagraph"/>
        <w:numPr>
          <w:ilvl w:val="0"/>
          <w:numId w:val="13"/>
        </w:numPr>
        <w:ind w:leftChars="319" w:left="1253"/>
        <w:rPr>
          <w:rFonts w:asciiTheme="minorEastAsia" w:hAnsiTheme="minorEastAsia"/>
          <w:sz w:val="28"/>
          <w:szCs w:val="28"/>
        </w:rPr>
      </w:pPr>
      <w:r w:rsidRPr="00BC76ED">
        <w:rPr>
          <w:rFonts w:asciiTheme="minorEastAsia" w:hAnsiTheme="minorEastAsia" w:hint="eastAsia"/>
          <w:sz w:val="28"/>
          <w:szCs w:val="28"/>
        </w:rPr>
        <w:t>审批通过作业报告，作业报告状态更改为已审批；</w:t>
      </w:r>
    </w:p>
    <w:p w:rsidR="00BC76ED" w:rsidRPr="00BC76ED" w:rsidRDefault="00BC76ED" w:rsidP="00BC76ED">
      <w:pPr>
        <w:pStyle w:val="ListParagraph"/>
        <w:numPr>
          <w:ilvl w:val="0"/>
          <w:numId w:val="13"/>
        </w:numPr>
        <w:ind w:leftChars="319" w:left="1253"/>
        <w:rPr>
          <w:rFonts w:asciiTheme="minorEastAsia" w:hAnsiTheme="minorEastAsia"/>
          <w:sz w:val="28"/>
          <w:szCs w:val="28"/>
        </w:rPr>
      </w:pPr>
      <w:r w:rsidRPr="00BC76ED">
        <w:rPr>
          <w:rFonts w:asciiTheme="minorEastAsia" w:hAnsiTheme="minorEastAsia" w:hint="eastAsia"/>
          <w:sz w:val="28"/>
          <w:szCs w:val="28"/>
        </w:rPr>
        <w:t>审批退回作业报告，作业报告状态更改为新建，可由管理员（服务人员）再次填写并提交</w:t>
      </w:r>
      <w:r w:rsidR="00010527">
        <w:rPr>
          <w:rFonts w:asciiTheme="minorEastAsia" w:hAnsiTheme="minorEastAsia" w:hint="eastAsia"/>
          <w:sz w:val="28"/>
          <w:szCs w:val="28"/>
        </w:rPr>
        <w:t>。</w:t>
      </w:r>
    </w:p>
    <w:p w:rsidR="00BC76ED" w:rsidRPr="00BC76ED" w:rsidRDefault="00BC76ED" w:rsidP="00BC76ED">
      <w:pPr>
        <w:pStyle w:val="ListParagraph"/>
        <w:numPr>
          <w:ilvl w:val="0"/>
          <w:numId w:val="12"/>
        </w:numPr>
        <w:ind w:leftChars="149" w:left="777"/>
        <w:rPr>
          <w:rFonts w:asciiTheme="minorEastAsia" w:hAnsiTheme="minorEastAsia"/>
          <w:sz w:val="28"/>
          <w:szCs w:val="28"/>
        </w:rPr>
      </w:pPr>
      <w:r w:rsidRPr="00BC76ED">
        <w:rPr>
          <w:rFonts w:asciiTheme="minorEastAsia" w:hAnsiTheme="minorEastAsia" w:hint="eastAsia"/>
          <w:sz w:val="28"/>
          <w:szCs w:val="28"/>
        </w:rPr>
        <w:t>由于超级管理员（服务主管）可对派工单进行取消操作，则作业报告状态更改为已终止。</w:t>
      </w:r>
    </w:p>
    <w:p w:rsidR="00BC76ED" w:rsidRDefault="00BC76ED" w:rsidP="00BC76ED">
      <w:pPr>
        <w:pStyle w:val="ListParagraph"/>
        <w:ind w:left="1138"/>
      </w:pPr>
    </w:p>
    <w:p w:rsidR="00466AC4" w:rsidRDefault="00466AC4" w:rsidP="00466AC4">
      <w:pPr>
        <w:pStyle w:val="Heading1"/>
      </w:pPr>
      <w:bookmarkStart w:id="14" w:name="_Toc33451908"/>
      <w:r>
        <w:rPr>
          <w:rFonts w:hint="eastAsia"/>
        </w:rPr>
        <w:t>请求更改设备信息情况</w:t>
      </w:r>
      <w:bookmarkEnd w:id="14"/>
    </w:p>
    <w:p w:rsidR="009A1C22" w:rsidRPr="009A1C22" w:rsidRDefault="009A1C22" w:rsidP="00913ECD">
      <w:pPr>
        <w:ind w:left="360" w:firstLine="418"/>
      </w:pPr>
      <w:r>
        <w:rPr>
          <w:rFonts w:hint="eastAsia"/>
        </w:rPr>
        <w:t>不同请求的作业报告</w:t>
      </w:r>
      <w:r w:rsidR="006577CE">
        <w:rPr>
          <w:rFonts w:hint="eastAsia"/>
        </w:rPr>
        <w:t>可以</w:t>
      </w:r>
      <w:bookmarkStart w:id="15" w:name="_GoBack"/>
      <w:bookmarkEnd w:id="15"/>
      <w:r>
        <w:rPr>
          <w:rFonts w:hint="eastAsia"/>
        </w:rPr>
        <w:t>有不同的作业报告模板，在这些作业报告所在的派工单状态为已审批之后，系统会根据专用作业报告类型修改设备数据</w:t>
      </w:r>
      <w:r w:rsidR="00BC76ED">
        <w:rPr>
          <w:rFonts w:hint="eastAsia"/>
        </w:rPr>
        <w:t>。</w:t>
      </w:r>
    </w:p>
    <w:p w:rsidR="00B837B1" w:rsidRPr="00E27048" w:rsidRDefault="00BC76ED" w:rsidP="00E27048">
      <w:r>
        <w:rPr>
          <w:noProof/>
        </w:rPr>
        <w:lastRenderedPageBreak/>
        <w:drawing>
          <wp:inline distT="0" distB="0" distL="0" distR="0">
            <wp:extent cx="5274310" cy="3604895"/>
            <wp:effectExtent l="19050" t="19050" r="2159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6ED" w:rsidRPr="00E27048" w:rsidRDefault="00BC76ED" w:rsidP="00E27048">
      <w:r w:rsidRPr="00E27048">
        <w:rPr>
          <w:rFonts w:hint="eastAsia"/>
        </w:rPr>
        <w:t>修改设备数据如下：</w:t>
      </w:r>
    </w:p>
    <w:p w:rsidR="00BC76ED" w:rsidRPr="00BC76ED" w:rsidRDefault="00BC76ED" w:rsidP="00BC76E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C76ED">
        <w:rPr>
          <w:rFonts w:hint="eastAsia"/>
          <w:sz w:val="28"/>
          <w:szCs w:val="28"/>
        </w:rPr>
        <w:t>根据“维修专用作业报告”中的“设备状态（离场）”修改设备中的“设备状态”；</w:t>
      </w:r>
    </w:p>
    <w:p w:rsidR="00BC76ED" w:rsidRPr="00BC76ED" w:rsidRDefault="00BC76ED" w:rsidP="00BC76E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C76ED">
        <w:rPr>
          <w:rFonts w:hint="eastAsia"/>
          <w:sz w:val="28"/>
          <w:szCs w:val="28"/>
        </w:rPr>
        <w:t>根据“设备新增作业报告”中的“整包范围”和“资产金额”修改设备信息中的“整包范围”和“采购金额”；</w:t>
      </w:r>
    </w:p>
    <w:p w:rsidR="00BC76ED" w:rsidRPr="00BC76ED" w:rsidRDefault="00BC76ED" w:rsidP="00BC76E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C76ED">
        <w:rPr>
          <w:rFonts w:hint="eastAsia"/>
          <w:sz w:val="28"/>
          <w:szCs w:val="28"/>
        </w:rPr>
        <w:t>根据“验收安装作业报告”中的“验收日期”修改设备信息中的“验收日期”。</w:t>
      </w:r>
    </w:p>
    <w:p w:rsidR="00BC76ED" w:rsidRPr="00BC76ED" w:rsidRDefault="00BC76ED" w:rsidP="00B837B1">
      <w:pPr>
        <w:pStyle w:val="ListParagraph"/>
        <w:rPr>
          <w:rFonts w:cs="Times New Roman"/>
          <w:kern w:val="2"/>
          <w:sz w:val="28"/>
          <w:szCs w:val="24"/>
        </w:rPr>
      </w:pPr>
    </w:p>
    <w:sectPr w:rsidR="00BC76ED" w:rsidRPr="00BC76ED" w:rsidSect="00032566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C20" w:rsidRDefault="00D60C20" w:rsidP="00032566">
      <w:pPr>
        <w:spacing w:after="0" w:line="240" w:lineRule="auto"/>
      </w:pPr>
      <w:r>
        <w:separator/>
      </w:r>
    </w:p>
  </w:endnote>
  <w:endnote w:type="continuationSeparator" w:id="0">
    <w:p w:rsidR="00D60C20" w:rsidRDefault="00D60C20" w:rsidP="0003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5"/>
      <w:gridCol w:w="7637"/>
    </w:tblGrid>
    <w:tr w:rsidR="00032566">
      <w:tc>
        <w:tcPr>
          <w:tcW w:w="885" w:type="dxa"/>
        </w:tcPr>
        <w:p w:rsidR="00032566" w:rsidRDefault="009D77EB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9D77EB">
            <w:fldChar w:fldCharType="begin"/>
          </w:r>
          <w:r w:rsidR="0075092D">
            <w:instrText xml:space="preserve"> PAGE   \* MERGEFORMAT </w:instrText>
          </w:r>
          <w:r w:rsidRPr="009D77EB">
            <w:fldChar w:fldCharType="separate"/>
          </w:r>
          <w:r w:rsidR="00FD1993" w:rsidRPr="00FD1993">
            <w:rPr>
              <w:b/>
              <w:noProof/>
              <w:color w:val="4F81BD"/>
              <w:sz w:val="32"/>
              <w:szCs w:val="32"/>
            </w:rPr>
            <w:t>2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7637" w:type="dxa"/>
        </w:tcPr>
        <w:p w:rsidR="00032566" w:rsidRDefault="0075092D">
          <w:pPr>
            <w:pStyle w:val="Footer"/>
            <w:rPr>
              <w:b/>
            </w:rPr>
          </w:pPr>
          <w:r>
            <w:rPr>
              <w:rFonts w:hint="eastAsia"/>
              <w:b/>
            </w:rPr>
            <w:t xml:space="preserve"> </w:t>
          </w:r>
        </w:p>
      </w:tc>
    </w:tr>
  </w:tbl>
  <w:p w:rsidR="00032566" w:rsidRDefault="000325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C20" w:rsidRDefault="00D60C20" w:rsidP="00032566">
      <w:pPr>
        <w:spacing w:after="0" w:line="240" w:lineRule="auto"/>
      </w:pPr>
      <w:r>
        <w:separator/>
      </w:r>
    </w:p>
  </w:footnote>
  <w:footnote w:type="continuationSeparator" w:id="0">
    <w:p w:rsidR="00D60C20" w:rsidRDefault="00D60C20" w:rsidP="0003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566" w:rsidRDefault="0075092D">
    <w:pPr>
      <w:pStyle w:val="Header"/>
      <w:rPr>
        <w:rFonts w:eastAsia="宋体"/>
      </w:rPr>
    </w:pPr>
    <w:r>
      <w:rPr>
        <w:rFonts w:eastAsia="宋体" w:hint="eastAsia"/>
      </w:rPr>
      <w:t>ATOI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B18BB"/>
    <w:multiLevelType w:val="hybridMultilevel"/>
    <w:tmpl w:val="09A4374C"/>
    <w:lvl w:ilvl="0" w:tplc="D05870E2">
      <w:start w:val="1"/>
      <w:numFmt w:val="decimalEnclosedCircle"/>
      <w:lvlText w:val="%1"/>
      <w:lvlJc w:val="left"/>
      <w:pPr>
        <w:ind w:left="77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13CA5860"/>
    <w:multiLevelType w:val="hybridMultilevel"/>
    <w:tmpl w:val="4252D98A"/>
    <w:lvl w:ilvl="0" w:tplc="22A6ACAE">
      <w:start w:val="1"/>
      <w:numFmt w:val="decimalEnclosedCircle"/>
      <w:lvlText w:val="%1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">
    <w:nsid w:val="20551BF2"/>
    <w:multiLevelType w:val="hybridMultilevel"/>
    <w:tmpl w:val="1062E672"/>
    <w:lvl w:ilvl="0" w:tplc="A5A05B24">
      <w:start w:val="1"/>
      <w:numFmt w:val="decimalEnclosedCircle"/>
      <w:lvlText w:val="%1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3">
    <w:nsid w:val="2CEA4D93"/>
    <w:multiLevelType w:val="hybridMultilevel"/>
    <w:tmpl w:val="702E1E48"/>
    <w:lvl w:ilvl="0" w:tplc="14822846">
      <w:start w:val="1"/>
      <w:numFmt w:val="lowerLetter"/>
      <w:lvlText w:val="%1)"/>
      <w:lvlJc w:val="left"/>
      <w:pPr>
        <w:ind w:left="16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4" w:hanging="420"/>
      </w:pPr>
    </w:lvl>
    <w:lvl w:ilvl="2" w:tplc="0409001B" w:tentative="1">
      <w:start w:val="1"/>
      <w:numFmt w:val="lowerRoman"/>
      <w:lvlText w:val="%3."/>
      <w:lvlJc w:val="right"/>
      <w:pPr>
        <w:ind w:left="2514" w:hanging="420"/>
      </w:pPr>
    </w:lvl>
    <w:lvl w:ilvl="3" w:tplc="0409000F" w:tentative="1">
      <w:start w:val="1"/>
      <w:numFmt w:val="decimal"/>
      <w:lvlText w:val="%4."/>
      <w:lvlJc w:val="left"/>
      <w:pPr>
        <w:ind w:left="2934" w:hanging="420"/>
      </w:pPr>
    </w:lvl>
    <w:lvl w:ilvl="4" w:tplc="04090019" w:tentative="1">
      <w:start w:val="1"/>
      <w:numFmt w:val="lowerLetter"/>
      <w:lvlText w:val="%5)"/>
      <w:lvlJc w:val="left"/>
      <w:pPr>
        <w:ind w:left="3354" w:hanging="420"/>
      </w:pPr>
    </w:lvl>
    <w:lvl w:ilvl="5" w:tplc="0409001B" w:tentative="1">
      <w:start w:val="1"/>
      <w:numFmt w:val="lowerRoman"/>
      <w:lvlText w:val="%6."/>
      <w:lvlJc w:val="right"/>
      <w:pPr>
        <w:ind w:left="3774" w:hanging="420"/>
      </w:pPr>
    </w:lvl>
    <w:lvl w:ilvl="6" w:tplc="0409000F" w:tentative="1">
      <w:start w:val="1"/>
      <w:numFmt w:val="decimal"/>
      <w:lvlText w:val="%7."/>
      <w:lvlJc w:val="left"/>
      <w:pPr>
        <w:ind w:left="4194" w:hanging="420"/>
      </w:pPr>
    </w:lvl>
    <w:lvl w:ilvl="7" w:tplc="04090019" w:tentative="1">
      <w:start w:val="1"/>
      <w:numFmt w:val="lowerLetter"/>
      <w:lvlText w:val="%8)"/>
      <w:lvlJc w:val="left"/>
      <w:pPr>
        <w:ind w:left="4614" w:hanging="420"/>
      </w:pPr>
    </w:lvl>
    <w:lvl w:ilvl="8" w:tplc="0409001B" w:tentative="1">
      <w:start w:val="1"/>
      <w:numFmt w:val="lowerRoman"/>
      <w:lvlText w:val="%9."/>
      <w:lvlJc w:val="right"/>
      <w:pPr>
        <w:ind w:left="5034" w:hanging="420"/>
      </w:pPr>
    </w:lvl>
  </w:abstractNum>
  <w:abstractNum w:abstractNumId="4">
    <w:nsid w:val="3010155F"/>
    <w:multiLevelType w:val="hybridMultilevel"/>
    <w:tmpl w:val="61A09E44"/>
    <w:lvl w:ilvl="0" w:tplc="F8961328">
      <w:start w:val="1"/>
      <w:numFmt w:val="decimalEnclosedCircle"/>
      <w:lvlText w:val="%1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28D054F"/>
    <w:multiLevelType w:val="hybridMultilevel"/>
    <w:tmpl w:val="C1F2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31F76"/>
    <w:multiLevelType w:val="hybridMultilevel"/>
    <w:tmpl w:val="72F24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FB6B9A"/>
    <w:multiLevelType w:val="hybridMultilevel"/>
    <w:tmpl w:val="9EEC5536"/>
    <w:lvl w:ilvl="0" w:tplc="0312095E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8" w:hanging="420"/>
      </w:pPr>
    </w:lvl>
    <w:lvl w:ilvl="2" w:tplc="0409001B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8">
    <w:nsid w:val="40507DE4"/>
    <w:multiLevelType w:val="hybridMultilevel"/>
    <w:tmpl w:val="BB2ABFD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4FF3DE6"/>
    <w:multiLevelType w:val="multilevel"/>
    <w:tmpl w:val="44FF3DE6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4C8E15E8"/>
    <w:multiLevelType w:val="hybridMultilevel"/>
    <w:tmpl w:val="284682FA"/>
    <w:lvl w:ilvl="0" w:tplc="648CC8B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41E4F24"/>
    <w:multiLevelType w:val="multilevel"/>
    <w:tmpl w:val="541E4F24"/>
    <w:lvl w:ilvl="0">
      <w:start w:val="1"/>
      <w:numFmt w:val="decimal"/>
      <w:pStyle w:val="Heading1"/>
      <w:lvlText w:val="%1.  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882" w:hanging="432"/>
      </w:pPr>
    </w:lvl>
    <w:lvl w:ilvl="2">
      <w:start w:val="1"/>
      <w:numFmt w:val="decimal"/>
      <w:pStyle w:val="Heading3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E8431D7"/>
    <w:multiLevelType w:val="multilevel"/>
    <w:tmpl w:val="5E8431D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5671B"/>
    <w:multiLevelType w:val="hybridMultilevel"/>
    <w:tmpl w:val="6F823B32"/>
    <w:lvl w:ilvl="0" w:tplc="A5A05B2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4259DC"/>
    <w:multiLevelType w:val="hybridMultilevel"/>
    <w:tmpl w:val="1136BAD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8"/>
  </w:num>
  <w:num w:numId="5">
    <w:abstractNumId w:val="14"/>
  </w:num>
  <w:num w:numId="6">
    <w:abstractNumId w:val="6"/>
  </w:num>
  <w:num w:numId="7">
    <w:abstractNumId w:val="5"/>
  </w:num>
  <w:num w:numId="8">
    <w:abstractNumId w:val="11"/>
  </w:num>
  <w:num w:numId="9">
    <w:abstractNumId w:val="11"/>
  </w:num>
  <w:num w:numId="10">
    <w:abstractNumId w:val="11"/>
  </w:num>
  <w:num w:numId="11">
    <w:abstractNumId w:val="2"/>
  </w:num>
  <w:num w:numId="12">
    <w:abstractNumId w:val="1"/>
  </w:num>
  <w:num w:numId="13">
    <w:abstractNumId w:val="3"/>
  </w:num>
  <w:num w:numId="14">
    <w:abstractNumId w:val="7"/>
  </w:num>
  <w:num w:numId="15">
    <w:abstractNumId w:val="10"/>
  </w:num>
  <w:num w:numId="16">
    <w:abstractNumId w:val="4"/>
  </w:num>
  <w:num w:numId="17">
    <w:abstractNumId w:val="1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E82"/>
    <w:rsid w:val="0000073D"/>
    <w:rsid w:val="00000D0D"/>
    <w:rsid w:val="00001BF3"/>
    <w:rsid w:val="00003346"/>
    <w:rsid w:val="000050BF"/>
    <w:rsid w:val="0000526D"/>
    <w:rsid w:val="00005992"/>
    <w:rsid w:val="00006252"/>
    <w:rsid w:val="00007048"/>
    <w:rsid w:val="00010527"/>
    <w:rsid w:val="000158F1"/>
    <w:rsid w:val="00016E91"/>
    <w:rsid w:val="00022C50"/>
    <w:rsid w:val="000237F6"/>
    <w:rsid w:val="00026F7F"/>
    <w:rsid w:val="000273FA"/>
    <w:rsid w:val="00027F94"/>
    <w:rsid w:val="00032566"/>
    <w:rsid w:val="00032E86"/>
    <w:rsid w:val="00033440"/>
    <w:rsid w:val="00037B0D"/>
    <w:rsid w:val="00042AAD"/>
    <w:rsid w:val="0004489C"/>
    <w:rsid w:val="00050796"/>
    <w:rsid w:val="000507A7"/>
    <w:rsid w:val="00052281"/>
    <w:rsid w:val="00053CED"/>
    <w:rsid w:val="00053DE4"/>
    <w:rsid w:val="00055181"/>
    <w:rsid w:val="00055588"/>
    <w:rsid w:val="00056C32"/>
    <w:rsid w:val="00062E5F"/>
    <w:rsid w:val="00064650"/>
    <w:rsid w:val="00064786"/>
    <w:rsid w:val="000660AE"/>
    <w:rsid w:val="000678A6"/>
    <w:rsid w:val="00075068"/>
    <w:rsid w:val="000755CC"/>
    <w:rsid w:val="00076395"/>
    <w:rsid w:val="00077420"/>
    <w:rsid w:val="000839E0"/>
    <w:rsid w:val="00086A81"/>
    <w:rsid w:val="00091A63"/>
    <w:rsid w:val="00091F73"/>
    <w:rsid w:val="000924DD"/>
    <w:rsid w:val="00092D7D"/>
    <w:rsid w:val="000A0573"/>
    <w:rsid w:val="000A1BCB"/>
    <w:rsid w:val="000A3237"/>
    <w:rsid w:val="000A431F"/>
    <w:rsid w:val="000A4FDF"/>
    <w:rsid w:val="000A501F"/>
    <w:rsid w:val="000A5A92"/>
    <w:rsid w:val="000A7C1B"/>
    <w:rsid w:val="000B503C"/>
    <w:rsid w:val="000B6B3F"/>
    <w:rsid w:val="000C118E"/>
    <w:rsid w:val="000C4003"/>
    <w:rsid w:val="000E110D"/>
    <w:rsid w:val="000E42F3"/>
    <w:rsid w:val="000F1460"/>
    <w:rsid w:val="0010074C"/>
    <w:rsid w:val="0010250F"/>
    <w:rsid w:val="001047B7"/>
    <w:rsid w:val="001110AB"/>
    <w:rsid w:val="00122CE0"/>
    <w:rsid w:val="00126FB1"/>
    <w:rsid w:val="001346CB"/>
    <w:rsid w:val="00135922"/>
    <w:rsid w:val="00137BCB"/>
    <w:rsid w:val="001453B8"/>
    <w:rsid w:val="001466E9"/>
    <w:rsid w:val="001469BC"/>
    <w:rsid w:val="00151B57"/>
    <w:rsid w:val="00153621"/>
    <w:rsid w:val="001606AF"/>
    <w:rsid w:val="00161716"/>
    <w:rsid w:val="0016438E"/>
    <w:rsid w:val="00165A0F"/>
    <w:rsid w:val="00165EC6"/>
    <w:rsid w:val="001670C9"/>
    <w:rsid w:val="00174915"/>
    <w:rsid w:val="00177E13"/>
    <w:rsid w:val="001822B5"/>
    <w:rsid w:val="00184B4C"/>
    <w:rsid w:val="00185CBB"/>
    <w:rsid w:val="001875D2"/>
    <w:rsid w:val="0019016E"/>
    <w:rsid w:val="0019034D"/>
    <w:rsid w:val="001A08F0"/>
    <w:rsid w:val="001A2E97"/>
    <w:rsid w:val="001A31B5"/>
    <w:rsid w:val="001A3310"/>
    <w:rsid w:val="001A624C"/>
    <w:rsid w:val="001B0792"/>
    <w:rsid w:val="001B314C"/>
    <w:rsid w:val="001B4597"/>
    <w:rsid w:val="001B7303"/>
    <w:rsid w:val="001C3DFF"/>
    <w:rsid w:val="001C45A3"/>
    <w:rsid w:val="001C530A"/>
    <w:rsid w:val="001C718B"/>
    <w:rsid w:val="001C7D08"/>
    <w:rsid w:val="001C7E6D"/>
    <w:rsid w:val="001D15D1"/>
    <w:rsid w:val="001D2325"/>
    <w:rsid w:val="001D30A6"/>
    <w:rsid w:val="001D4A30"/>
    <w:rsid w:val="001D5DC1"/>
    <w:rsid w:val="001E30B8"/>
    <w:rsid w:val="001E7BE4"/>
    <w:rsid w:val="001E7DB4"/>
    <w:rsid w:val="001F2F46"/>
    <w:rsid w:val="001F57FD"/>
    <w:rsid w:val="001F6DD9"/>
    <w:rsid w:val="002014DF"/>
    <w:rsid w:val="00203574"/>
    <w:rsid w:val="002071B4"/>
    <w:rsid w:val="002102AB"/>
    <w:rsid w:val="00210A90"/>
    <w:rsid w:val="00214538"/>
    <w:rsid w:val="002161BF"/>
    <w:rsid w:val="002209EC"/>
    <w:rsid w:val="002238E4"/>
    <w:rsid w:val="002254F2"/>
    <w:rsid w:val="00230128"/>
    <w:rsid w:val="00230A67"/>
    <w:rsid w:val="00230BC1"/>
    <w:rsid w:val="00251E77"/>
    <w:rsid w:val="00256DF4"/>
    <w:rsid w:val="00262D10"/>
    <w:rsid w:val="00275167"/>
    <w:rsid w:val="00283595"/>
    <w:rsid w:val="002845E5"/>
    <w:rsid w:val="002850D8"/>
    <w:rsid w:val="00286470"/>
    <w:rsid w:val="0029236F"/>
    <w:rsid w:val="002929D7"/>
    <w:rsid w:val="0029499A"/>
    <w:rsid w:val="002A2740"/>
    <w:rsid w:val="002A33EF"/>
    <w:rsid w:val="002A3C65"/>
    <w:rsid w:val="002A4608"/>
    <w:rsid w:val="002B0E92"/>
    <w:rsid w:val="002B6C1F"/>
    <w:rsid w:val="002C5EF0"/>
    <w:rsid w:val="002C6C6E"/>
    <w:rsid w:val="002D11A1"/>
    <w:rsid w:val="002D1917"/>
    <w:rsid w:val="002D5342"/>
    <w:rsid w:val="002D6127"/>
    <w:rsid w:val="002D65AB"/>
    <w:rsid w:val="002D67BC"/>
    <w:rsid w:val="002D7AC2"/>
    <w:rsid w:val="002E195B"/>
    <w:rsid w:val="002E3BA1"/>
    <w:rsid w:val="002E4227"/>
    <w:rsid w:val="002E55F2"/>
    <w:rsid w:val="002E6084"/>
    <w:rsid w:val="002F5D74"/>
    <w:rsid w:val="00302C7E"/>
    <w:rsid w:val="00304CA7"/>
    <w:rsid w:val="00305777"/>
    <w:rsid w:val="003074EC"/>
    <w:rsid w:val="00312A5A"/>
    <w:rsid w:val="00314D1F"/>
    <w:rsid w:val="00315A85"/>
    <w:rsid w:val="00322398"/>
    <w:rsid w:val="00326B7C"/>
    <w:rsid w:val="00330727"/>
    <w:rsid w:val="00330F61"/>
    <w:rsid w:val="003310B8"/>
    <w:rsid w:val="00336DF0"/>
    <w:rsid w:val="00343B7D"/>
    <w:rsid w:val="00347140"/>
    <w:rsid w:val="00352F38"/>
    <w:rsid w:val="00352FFC"/>
    <w:rsid w:val="0035300A"/>
    <w:rsid w:val="00353041"/>
    <w:rsid w:val="00353AEC"/>
    <w:rsid w:val="00356E09"/>
    <w:rsid w:val="00363DF7"/>
    <w:rsid w:val="00370B78"/>
    <w:rsid w:val="003721AB"/>
    <w:rsid w:val="00374773"/>
    <w:rsid w:val="00374EC9"/>
    <w:rsid w:val="003755B2"/>
    <w:rsid w:val="00382DEE"/>
    <w:rsid w:val="003846BC"/>
    <w:rsid w:val="00385DC0"/>
    <w:rsid w:val="00390206"/>
    <w:rsid w:val="00390E82"/>
    <w:rsid w:val="003921ED"/>
    <w:rsid w:val="0039261E"/>
    <w:rsid w:val="00395C07"/>
    <w:rsid w:val="003A0848"/>
    <w:rsid w:val="003A113D"/>
    <w:rsid w:val="003A165F"/>
    <w:rsid w:val="003A3F06"/>
    <w:rsid w:val="003A48FC"/>
    <w:rsid w:val="003A69D8"/>
    <w:rsid w:val="003B53D1"/>
    <w:rsid w:val="003B583D"/>
    <w:rsid w:val="003C7047"/>
    <w:rsid w:val="003D03E4"/>
    <w:rsid w:val="003D364B"/>
    <w:rsid w:val="003D420A"/>
    <w:rsid w:val="003D6C54"/>
    <w:rsid w:val="003D7F94"/>
    <w:rsid w:val="003F294C"/>
    <w:rsid w:val="00410C06"/>
    <w:rsid w:val="004161B6"/>
    <w:rsid w:val="00416C6A"/>
    <w:rsid w:val="00417AD8"/>
    <w:rsid w:val="00422F1F"/>
    <w:rsid w:val="00425806"/>
    <w:rsid w:val="004258AE"/>
    <w:rsid w:val="0042767D"/>
    <w:rsid w:val="004328BB"/>
    <w:rsid w:val="004334C3"/>
    <w:rsid w:val="00434B56"/>
    <w:rsid w:val="00435A75"/>
    <w:rsid w:val="004375B3"/>
    <w:rsid w:val="00445A27"/>
    <w:rsid w:val="00446763"/>
    <w:rsid w:val="004534E8"/>
    <w:rsid w:val="004573EC"/>
    <w:rsid w:val="00460A0C"/>
    <w:rsid w:val="0046375F"/>
    <w:rsid w:val="00465CFF"/>
    <w:rsid w:val="004667DF"/>
    <w:rsid w:val="00466AC4"/>
    <w:rsid w:val="00470DCB"/>
    <w:rsid w:val="004728BA"/>
    <w:rsid w:val="00474D0E"/>
    <w:rsid w:val="00475020"/>
    <w:rsid w:val="00475209"/>
    <w:rsid w:val="0047780D"/>
    <w:rsid w:val="0048277F"/>
    <w:rsid w:val="00491196"/>
    <w:rsid w:val="00497656"/>
    <w:rsid w:val="00497DD6"/>
    <w:rsid w:val="004A0E24"/>
    <w:rsid w:val="004A1B69"/>
    <w:rsid w:val="004A1C81"/>
    <w:rsid w:val="004B0582"/>
    <w:rsid w:val="004B3507"/>
    <w:rsid w:val="004B3EE5"/>
    <w:rsid w:val="004B5C47"/>
    <w:rsid w:val="004B6E49"/>
    <w:rsid w:val="004C3077"/>
    <w:rsid w:val="004C3B80"/>
    <w:rsid w:val="004C7567"/>
    <w:rsid w:val="004C7645"/>
    <w:rsid w:val="004D1C83"/>
    <w:rsid w:val="004D4045"/>
    <w:rsid w:val="004E00D6"/>
    <w:rsid w:val="004E466F"/>
    <w:rsid w:val="004E7B72"/>
    <w:rsid w:val="004E7C4F"/>
    <w:rsid w:val="004F2DBA"/>
    <w:rsid w:val="004F362E"/>
    <w:rsid w:val="004F418C"/>
    <w:rsid w:val="004F4FF4"/>
    <w:rsid w:val="004F56DE"/>
    <w:rsid w:val="004F5EA3"/>
    <w:rsid w:val="004F6875"/>
    <w:rsid w:val="004F7D48"/>
    <w:rsid w:val="00500062"/>
    <w:rsid w:val="00500D5E"/>
    <w:rsid w:val="00501167"/>
    <w:rsid w:val="005027E4"/>
    <w:rsid w:val="00504487"/>
    <w:rsid w:val="00506EB5"/>
    <w:rsid w:val="00506F56"/>
    <w:rsid w:val="005077DB"/>
    <w:rsid w:val="0051001F"/>
    <w:rsid w:val="00510480"/>
    <w:rsid w:val="005113E3"/>
    <w:rsid w:val="00512E5F"/>
    <w:rsid w:val="005142FE"/>
    <w:rsid w:val="00514CA5"/>
    <w:rsid w:val="005151A7"/>
    <w:rsid w:val="0051738D"/>
    <w:rsid w:val="00521B74"/>
    <w:rsid w:val="00523C87"/>
    <w:rsid w:val="00530DD6"/>
    <w:rsid w:val="00534701"/>
    <w:rsid w:val="0054320C"/>
    <w:rsid w:val="005474FC"/>
    <w:rsid w:val="00550CFF"/>
    <w:rsid w:val="00552B34"/>
    <w:rsid w:val="00552C0C"/>
    <w:rsid w:val="005532DB"/>
    <w:rsid w:val="00560E8E"/>
    <w:rsid w:val="00560F07"/>
    <w:rsid w:val="005616BD"/>
    <w:rsid w:val="00564E89"/>
    <w:rsid w:val="00571753"/>
    <w:rsid w:val="00572D99"/>
    <w:rsid w:val="00572DD2"/>
    <w:rsid w:val="00574CC2"/>
    <w:rsid w:val="00576DA0"/>
    <w:rsid w:val="00582E18"/>
    <w:rsid w:val="00583F54"/>
    <w:rsid w:val="005847A0"/>
    <w:rsid w:val="005855C6"/>
    <w:rsid w:val="0058574D"/>
    <w:rsid w:val="0058685E"/>
    <w:rsid w:val="00586E67"/>
    <w:rsid w:val="00587C32"/>
    <w:rsid w:val="0059196E"/>
    <w:rsid w:val="00593F9C"/>
    <w:rsid w:val="00595EDB"/>
    <w:rsid w:val="00596F14"/>
    <w:rsid w:val="005B04EB"/>
    <w:rsid w:val="005B44E1"/>
    <w:rsid w:val="005C3859"/>
    <w:rsid w:val="005C7B7C"/>
    <w:rsid w:val="005D5344"/>
    <w:rsid w:val="005D6369"/>
    <w:rsid w:val="005D6747"/>
    <w:rsid w:val="005D6BBE"/>
    <w:rsid w:val="005D7BB0"/>
    <w:rsid w:val="005E0D5A"/>
    <w:rsid w:val="005E0EE3"/>
    <w:rsid w:val="005E6E12"/>
    <w:rsid w:val="005F0AFA"/>
    <w:rsid w:val="0060018B"/>
    <w:rsid w:val="006032A5"/>
    <w:rsid w:val="00603312"/>
    <w:rsid w:val="00605867"/>
    <w:rsid w:val="00613567"/>
    <w:rsid w:val="006144F6"/>
    <w:rsid w:val="00622C53"/>
    <w:rsid w:val="00623BE5"/>
    <w:rsid w:val="00624FD1"/>
    <w:rsid w:val="00626724"/>
    <w:rsid w:val="00627348"/>
    <w:rsid w:val="00627B56"/>
    <w:rsid w:val="00630AAB"/>
    <w:rsid w:val="0063255B"/>
    <w:rsid w:val="00635825"/>
    <w:rsid w:val="006368AB"/>
    <w:rsid w:val="00636A19"/>
    <w:rsid w:val="00636F37"/>
    <w:rsid w:val="00637D98"/>
    <w:rsid w:val="006442B0"/>
    <w:rsid w:val="006466D7"/>
    <w:rsid w:val="006526B7"/>
    <w:rsid w:val="00654292"/>
    <w:rsid w:val="00654557"/>
    <w:rsid w:val="006577CE"/>
    <w:rsid w:val="006605D0"/>
    <w:rsid w:val="00661C28"/>
    <w:rsid w:val="00664976"/>
    <w:rsid w:val="00670992"/>
    <w:rsid w:val="006709DD"/>
    <w:rsid w:val="006753F0"/>
    <w:rsid w:val="00683187"/>
    <w:rsid w:val="0068331C"/>
    <w:rsid w:val="006906C2"/>
    <w:rsid w:val="0069077F"/>
    <w:rsid w:val="00693560"/>
    <w:rsid w:val="00693B56"/>
    <w:rsid w:val="00695203"/>
    <w:rsid w:val="006A1591"/>
    <w:rsid w:val="006A1A3F"/>
    <w:rsid w:val="006A4C65"/>
    <w:rsid w:val="006B347F"/>
    <w:rsid w:val="006B43E3"/>
    <w:rsid w:val="006B5374"/>
    <w:rsid w:val="006C10B0"/>
    <w:rsid w:val="006C354F"/>
    <w:rsid w:val="006C4E46"/>
    <w:rsid w:val="006C6EBE"/>
    <w:rsid w:val="006D213B"/>
    <w:rsid w:val="006D3AA6"/>
    <w:rsid w:val="006D3E94"/>
    <w:rsid w:val="006D4A9E"/>
    <w:rsid w:val="006D50F7"/>
    <w:rsid w:val="006D7CC8"/>
    <w:rsid w:val="006E02DF"/>
    <w:rsid w:val="006E69EC"/>
    <w:rsid w:val="006E714A"/>
    <w:rsid w:val="006E74CA"/>
    <w:rsid w:val="006F12E7"/>
    <w:rsid w:val="006F168B"/>
    <w:rsid w:val="006F1FE0"/>
    <w:rsid w:val="006F2A04"/>
    <w:rsid w:val="006F2D6E"/>
    <w:rsid w:val="006F3FDF"/>
    <w:rsid w:val="006F7035"/>
    <w:rsid w:val="006F7124"/>
    <w:rsid w:val="00704D07"/>
    <w:rsid w:val="00704EE9"/>
    <w:rsid w:val="00707189"/>
    <w:rsid w:val="0071076D"/>
    <w:rsid w:val="00712FB5"/>
    <w:rsid w:val="00715973"/>
    <w:rsid w:val="00715CF6"/>
    <w:rsid w:val="00720811"/>
    <w:rsid w:val="007217C5"/>
    <w:rsid w:val="0072238A"/>
    <w:rsid w:val="0072314F"/>
    <w:rsid w:val="00727B59"/>
    <w:rsid w:val="00727D33"/>
    <w:rsid w:val="00731F03"/>
    <w:rsid w:val="00731F1C"/>
    <w:rsid w:val="00733992"/>
    <w:rsid w:val="007358DB"/>
    <w:rsid w:val="00740B57"/>
    <w:rsid w:val="00744D61"/>
    <w:rsid w:val="0075092D"/>
    <w:rsid w:val="00751017"/>
    <w:rsid w:val="007538F1"/>
    <w:rsid w:val="00753A91"/>
    <w:rsid w:val="0075649F"/>
    <w:rsid w:val="007573C9"/>
    <w:rsid w:val="007618C3"/>
    <w:rsid w:val="00761E3C"/>
    <w:rsid w:val="007620A3"/>
    <w:rsid w:val="00762CF4"/>
    <w:rsid w:val="00763A71"/>
    <w:rsid w:val="0076432F"/>
    <w:rsid w:val="007655B2"/>
    <w:rsid w:val="00765665"/>
    <w:rsid w:val="0077088E"/>
    <w:rsid w:val="00772244"/>
    <w:rsid w:val="00773AB1"/>
    <w:rsid w:val="00775887"/>
    <w:rsid w:val="00782467"/>
    <w:rsid w:val="0078264C"/>
    <w:rsid w:val="00787B33"/>
    <w:rsid w:val="007917DE"/>
    <w:rsid w:val="0079456B"/>
    <w:rsid w:val="00796957"/>
    <w:rsid w:val="007A2735"/>
    <w:rsid w:val="007A2A04"/>
    <w:rsid w:val="007A3EE2"/>
    <w:rsid w:val="007A4615"/>
    <w:rsid w:val="007A7442"/>
    <w:rsid w:val="007B7FB2"/>
    <w:rsid w:val="007C0DC4"/>
    <w:rsid w:val="007C1A85"/>
    <w:rsid w:val="007C6C72"/>
    <w:rsid w:val="007C6D7D"/>
    <w:rsid w:val="007D0F68"/>
    <w:rsid w:val="007D24C0"/>
    <w:rsid w:val="007D45D4"/>
    <w:rsid w:val="007D4EDA"/>
    <w:rsid w:val="007D6275"/>
    <w:rsid w:val="007E30C7"/>
    <w:rsid w:val="007E46FC"/>
    <w:rsid w:val="007E6A29"/>
    <w:rsid w:val="007F08ED"/>
    <w:rsid w:val="007F0A01"/>
    <w:rsid w:val="007F398D"/>
    <w:rsid w:val="007F5464"/>
    <w:rsid w:val="00806C91"/>
    <w:rsid w:val="00813CA9"/>
    <w:rsid w:val="008150CB"/>
    <w:rsid w:val="00816A97"/>
    <w:rsid w:val="00820D7E"/>
    <w:rsid w:val="00822A36"/>
    <w:rsid w:val="00826A04"/>
    <w:rsid w:val="008322B8"/>
    <w:rsid w:val="00837D54"/>
    <w:rsid w:val="00841165"/>
    <w:rsid w:val="00845B32"/>
    <w:rsid w:val="00846E46"/>
    <w:rsid w:val="008501FD"/>
    <w:rsid w:val="008522A4"/>
    <w:rsid w:val="00862162"/>
    <w:rsid w:val="00866C15"/>
    <w:rsid w:val="008674C2"/>
    <w:rsid w:val="00867B88"/>
    <w:rsid w:val="00867E22"/>
    <w:rsid w:val="00867E99"/>
    <w:rsid w:val="008754AA"/>
    <w:rsid w:val="008761EC"/>
    <w:rsid w:val="008771B3"/>
    <w:rsid w:val="008779BC"/>
    <w:rsid w:val="008803D7"/>
    <w:rsid w:val="008855DB"/>
    <w:rsid w:val="0089326E"/>
    <w:rsid w:val="008976EA"/>
    <w:rsid w:val="008A1374"/>
    <w:rsid w:val="008A1741"/>
    <w:rsid w:val="008A24EB"/>
    <w:rsid w:val="008A3351"/>
    <w:rsid w:val="008A6E4B"/>
    <w:rsid w:val="008B127C"/>
    <w:rsid w:val="008B1668"/>
    <w:rsid w:val="008B2FA6"/>
    <w:rsid w:val="008B2FC6"/>
    <w:rsid w:val="008D08DF"/>
    <w:rsid w:val="008D0BE5"/>
    <w:rsid w:val="008D7FAD"/>
    <w:rsid w:val="008E3366"/>
    <w:rsid w:val="008E33F6"/>
    <w:rsid w:val="008E5361"/>
    <w:rsid w:val="008E79CA"/>
    <w:rsid w:val="008F16B3"/>
    <w:rsid w:val="008F1813"/>
    <w:rsid w:val="008F1CAC"/>
    <w:rsid w:val="008F3070"/>
    <w:rsid w:val="008F5A70"/>
    <w:rsid w:val="008F613B"/>
    <w:rsid w:val="008F65DD"/>
    <w:rsid w:val="009008D6"/>
    <w:rsid w:val="009009F6"/>
    <w:rsid w:val="00901FF3"/>
    <w:rsid w:val="00905330"/>
    <w:rsid w:val="0090775D"/>
    <w:rsid w:val="009138A4"/>
    <w:rsid w:val="00913ECD"/>
    <w:rsid w:val="00916631"/>
    <w:rsid w:val="00920402"/>
    <w:rsid w:val="00923E2F"/>
    <w:rsid w:val="00924EB8"/>
    <w:rsid w:val="009253E2"/>
    <w:rsid w:val="0093101B"/>
    <w:rsid w:val="00934E82"/>
    <w:rsid w:val="009410A6"/>
    <w:rsid w:val="009428C8"/>
    <w:rsid w:val="0094368F"/>
    <w:rsid w:val="0094777B"/>
    <w:rsid w:val="0095198E"/>
    <w:rsid w:val="009574D6"/>
    <w:rsid w:val="009614BF"/>
    <w:rsid w:val="0096192C"/>
    <w:rsid w:val="00961C76"/>
    <w:rsid w:val="0096204D"/>
    <w:rsid w:val="009646D3"/>
    <w:rsid w:val="00964D3C"/>
    <w:rsid w:val="00973F68"/>
    <w:rsid w:val="009740C1"/>
    <w:rsid w:val="00975AF7"/>
    <w:rsid w:val="0097680C"/>
    <w:rsid w:val="009836C3"/>
    <w:rsid w:val="00990912"/>
    <w:rsid w:val="00993C3A"/>
    <w:rsid w:val="00994383"/>
    <w:rsid w:val="00996D18"/>
    <w:rsid w:val="009A062B"/>
    <w:rsid w:val="009A1C22"/>
    <w:rsid w:val="009A1D49"/>
    <w:rsid w:val="009A312C"/>
    <w:rsid w:val="009A5492"/>
    <w:rsid w:val="009B2E1A"/>
    <w:rsid w:val="009B5DFE"/>
    <w:rsid w:val="009C01EC"/>
    <w:rsid w:val="009C315B"/>
    <w:rsid w:val="009D1BB1"/>
    <w:rsid w:val="009D40E2"/>
    <w:rsid w:val="009D6A49"/>
    <w:rsid w:val="009D77EB"/>
    <w:rsid w:val="009D7C51"/>
    <w:rsid w:val="009E155B"/>
    <w:rsid w:val="009E37C2"/>
    <w:rsid w:val="009E4130"/>
    <w:rsid w:val="009E7BB9"/>
    <w:rsid w:val="009F2164"/>
    <w:rsid w:val="009F4736"/>
    <w:rsid w:val="009F5255"/>
    <w:rsid w:val="009F5765"/>
    <w:rsid w:val="009F57A6"/>
    <w:rsid w:val="009F72DB"/>
    <w:rsid w:val="00A02341"/>
    <w:rsid w:val="00A02D12"/>
    <w:rsid w:val="00A041AD"/>
    <w:rsid w:val="00A07D89"/>
    <w:rsid w:val="00A22130"/>
    <w:rsid w:val="00A23BB3"/>
    <w:rsid w:val="00A267BB"/>
    <w:rsid w:val="00A27866"/>
    <w:rsid w:val="00A3103B"/>
    <w:rsid w:val="00A32E36"/>
    <w:rsid w:val="00A35F92"/>
    <w:rsid w:val="00A3764C"/>
    <w:rsid w:val="00A40428"/>
    <w:rsid w:val="00A46E60"/>
    <w:rsid w:val="00A47DA7"/>
    <w:rsid w:val="00A5490B"/>
    <w:rsid w:val="00A55B95"/>
    <w:rsid w:val="00A7145E"/>
    <w:rsid w:val="00A7172E"/>
    <w:rsid w:val="00A77602"/>
    <w:rsid w:val="00A81047"/>
    <w:rsid w:val="00A83980"/>
    <w:rsid w:val="00A84973"/>
    <w:rsid w:val="00A87DF1"/>
    <w:rsid w:val="00A9105E"/>
    <w:rsid w:val="00A942E1"/>
    <w:rsid w:val="00AA1BA2"/>
    <w:rsid w:val="00AA1E11"/>
    <w:rsid w:val="00AA6375"/>
    <w:rsid w:val="00AA6860"/>
    <w:rsid w:val="00AB105F"/>
    <w:rsid w:val="00AB663B"/>
    <w:rsid w:val="00AC1CA2"/>
    <w:rsid w:val="00AC2B9D"/>
    <w:rsid w:val="00AC4140"/>
    <w:rsid w:val="00AC5D06"/>
    <w:rsid w:val="00AD5F8D"/>
    <w:rsid w:val="00AD6A3C"/>
    <w:rsid w:val="00AE4828"/>
    <w:rsid w:val="00AF1A44"/>
    <w:rsid w:val="00AF4183"/>
    <w:rsid w:val="00B00073"/>
    <w:rsid w:val="00B01A0B"/>
    <w:rsid w:val="00B02F57"/>
    <w:rsid w:val="00B0377B"/>
    <w:rsid w:val="00B03E2A"/>
    <w:rsid w:val="00B04FEA"/>
    <w:rsid w:val="00B1119C"/>
    <w:rsid w:val="00B12E2A"/>
    <w:rsid w:val="00B1490E"/>
    <w:rsid w:val="00B20A82"/>
    <w:rsid w:val="00B21CAE"/>
    <w:rsid w:val="00B24669"/>
    <w:rsid w:val="00B249BE"/>
    <w:rsid w:val="00B27C6A"/>
    <w:rsid w:val="00B30300"/>
    <w:rsid w:val="00B30AF8"/>
    <w:rsid w:val="00B3160E"/>
    <w:rsid w:val="00B41373"/>
    <w:rsid w:val="00B4174B"/>
    <w:rsid w:val="00B44B3E"/>
    <w:rsid w:val="00B52278"/>
    <w:rsid w:val="00B569C3"/>
    <w:rsid w:val="00B655B6"/>
    <w:rsid w:val="00B664F7"/>
    <w:rsid w:val="00B712DD"/>
    <w:rsid w:val="00B71993"/>
    <w:rsid w:val="00B72A98"/>
    <w:rsid w:val="00B72C3C"/>
    <w:rsid w:val="00B74CC9"/>
    <w:rsid w:val="00B75CFB"/>
    <w:rsid w:val="00B76D59"/>
    <w:rsid w:val="00B837B1"/>
    <w:rsid w:val="00B83CC5"/>
    <w:rsid w:val="00B844CB"/>
    <w:rsid w:val="00B870E3"/>
    <w:rsid w:val="00B924EC"/>
    <w:rsid w:val="00B9253E"/>
    <w:rsid w:val="00B93C7F"/>
    <w:rsid w:val="00B96B17"/>
    <w:rsid w:val="00B97528"/>
    <w:rsid w:val="00BA28D8"/>
    <w:rsid w:val="00BA3BCC"/>
    <w:rsid w:val="00BA5AAB"/>
    <w:rsid w:val="00BA6D4C"/>
    <w:rsid w:val="00BB1BBD"/>
    <w:rsid w:val="00BB30B1"/>
    <w:rsid w:val="00BB470C"/>
    <w:rsid w:val="00BB4C11"/>
    <w:rsid w:val="00BC5DC6"/>
    <w:rsid w:val="00BC76ED"/>
    <w:rsid w:val="00BD06B8"/>
    <w:rsid w:val="00BD1FB2"/>
    <w:rsid w:val="00BD4B7C"/>
    <w:rsid w:val="00BD659D"/>
    <w:rsid w:val="00BE20C2"/>
    <w:rsid w:val="00BE3E7D"/>
    <w:rsid w:val="00BE7737"/>
    <w:rsid w:val="00BE7B33"/>
    <w:rsid w:val="00BE7E82"/>
    <w:rsid w:val="00BF0519"/>
    <w:rsid w:val="00BF6D03"/>
    <w:rsid w:val="00BF7213"/>
    <w:rsid w:val="00C01254"/>
    <w:rsid w:val="00C06ADA"/>
    <w:rsid w:val="00C07055"/>
    <w:rsid w:val="00C07B71"/>
    <w:rsid w:val="00C11853"/>
    <w:rsid w:val="00C13C44"/>
    <w:rsid w:val="00C13E85"/>
    <w:rsid w:val="00C16514"/>
    <w:rsid w:val="00C23F81"/>
    <w:rsid w:val="00C255F3"/>
    <w:rsid w:val="00C2646D"/>
    <w:rsid w:val="00C30055"/>
    <w:rsid w:val="00C30C1F"/>
    <w:rsid w:val="00C31416"/>
    <w:rsid w:val="00C32B68"/>
    <w:rsid w:val="00C36579"/>
    <w:rsid w:val="00C372ED"/>
    <w:rsid w:val="00C403F3"/>
    <w:rsid w:val="00C42145"/>
    <w:rsid w:val="00C43502"/>
    <w:rsid w:val="00C43F1D"/>
    <w:rsid w:val="00C44555"/>
    <w:rsid w:val="00C47A40"/>
    <w:rsid w:val="00C47B12"/>
    <w:rsid w:val="00C50CE5"/>
    <w:rsid w:val="00C5256B"/>
    <w:rsid w:val="00C536D9"/>
    <w:rsid w:val="00C54E63"/>
    <w:rsid w:val="00C54EE8"/>
    <w:rsid w:val="00C57DAC"/>
    <w:rsid w:val="00C62BDA"/>
    <w:rsid w:val="00C64362"/>
    <w:rsid w:val="00C65255"/>
    <w:rsid w:val="00C65E18"/>
    <w:rsid w:val="00C673B8"/>
    <w:rsid w:val="00C717CD"/>
    <w:rsid w:val="00C74618"/>
    <w:rsid w:val="00C74F32"/>
    <w:rsid w:val="00C77DE5"/>
    <w:rsid w:val="00C8006D"/>
    <w:rsid w:val="00C806E4"/>
    <w:rsid w:val="00C815DF"/>
    <w:rsid w:val="00C8167A"/>
    <w:rsid w:val="00C841F1"/>
    <w:rsid w:val="00C852EA"/>
    <w:rsid w:val="00C8620D"/>
    <w:rsid w:val="00C8648A"/>
    <w:rsid w:val="00C92232"/>
    <w:rsid w:val="00C92AC6"/>
    <w:rsid w:val="00C95F33"/>
    <w:rsid w:val="00CA5CAE"/>
    <w:rsid w:val="00CA631D"/>
    <w:rsid w:val="00CA6F85"/>
    <w:rsid w:val="00CB7BC3"/>
    <w:rsid w:val="00CB7BF1"/>
    <w:rsid w:val="00CC42B7"/>
    <w:rsid w:val="00CC5014"/>
    <w:rsid w:val="00CC774D"/>
    <w:rsid w:val="00CC78FB"/>
    <w:rsid w:val="00CC7DCE"/>
    <w:rsid w:val="00CD4DD1"/>
    <w:rsid w:val="00CE3B27"/>
    <w:rsid w:val="00CE5689"/>
    <w:rsid w:val="00CE5759"/>
    <w:rsid w:val="00CF0B81"/>
    <w:rsid w:val="00CF3544"/>
    <w:rsid w:val="00CF4A34"/>
    <w:rsid w:val="00CF61BF"/>
    <w:rsid w:val="00CF6E23"/>
    <w:rsid w:val="00D01822"/>
    <w:rsid w:val="00D0210F"/>
    <w:rsid w:val="00D0550B"/>
    <w:rsid w:val="00D06F2E"/>
    <w:rsid w:val="00D07CE6"/>
    <w:rsid w:val="00D108AE"/>
    <w:rsid w:val="00D12C65"/>
    <w:rsid w:val="00D17E52"/>
    <w:rsid w:val="00D218B1"/>
    <w:rsid w:val="00D21C0D"/>
    <w:rsid w:val="00D24D7C"/>
    <w:rsid w:val="00D269BB"/>
    <w:rsid w:val="00D3406F"/>
    <w:rsid w:val="00D35648"/>
    <w:rsid w:val="00D466C3"/>
    <w:rsid w:val="00D4792B"/>
    <w:rsid w:val="00D52217"/>
    <w:rsid w:val="00D60C20"/>
    <w:rsid w:val="00D70D33"/>
    <w:rsid w:val="00D71209"/>
    <w:rsid w:val="00D75E43"/>
    <w:rsid w:val="00D7650F"/>
    <w:rsid w:val="00D81561"/>
    <w:rsid w:val="00D82068"/>
    <w:rsid w:val="00D8317E"/>
    <w:rsid w:val="00D85943"/>
    <w:rsid w:val="00D87C89"/>
    <w:rsid w:val="00D9249D"/>
    <w:rsid w:val="00D92A72"/>
    <w:rsid w:val="00D95A0A"/>
    <w:rsid w:val="00D96FFF"/>
    <w:rsid w:val="00DA2805"/>
    <w:rsid w:val="00DA284A"/>
    <w:rsid w:val="00DA327C"/>
    <w:rsid w:val="00DA736B"/>
    <w:rsid w:val="00DB2DCA"/>
    <w:rsid w:val="00DB2FB1"/>
    <w:rsid w:val="00DB516D"/>
    <w:rsid w:val="00DC3606"/>
    <w:rsid w:val="00DC7921"/>
    <w:rsid w:val="00DD35CC"/>
    <w:rsid w:val="00DD7A9B"/>
    <w:rsid w:val="00DE033B"/>
    <w:rsid w:val="00DE13F1"/>
    <w:rsid w:val="00DE1FAA"/>
    <w:rsid w:val="00DE2D0C"/>
    <w:rsid w:val="00DE3A3D"/>
    <w:rsid w:val="00DE4AD7"/>
    <w:rsid w:val="00DE5A34"/>
    <w:rsid w:val="00DE5D6A"/>
    <w:rsid w:val="00E03DA5"/>
    <w:rsid w:val="00E05298"/>
    <w:rsid w:val="00E07708"/>
    <w:rsid w:val="00E10A23"/>
    <w:rsid w:val="00E10B5A"/>
    <w:rsid w:val="00E1353C"/>
    <w:rsid w:val="00E13F80"/>
    <w:rsid w:val="00E21E9B"/>
    <w:rsid w:val="00E21ECD"/>
    <w:rsid w:val="00E22971"/>
    <w:rsid w:val="00E27048"/>
    <w:rsid w:val="00E3032A"/>
    <w:rsid w:val="00E30708"/>
    <w:rsid w:val="00E318E2"/>
    <w:rsid w:val="00E331E9"/>
    <w:rsid w:val="00E3520A"/>
    <w:rsid w:val="00E429EE"/>
    <w:rsid w:val="00E477A2"/>
    <w:rsid w:val="00E52A38"/>
    <w:rsid w:val="00E55A6F"/>
    <w:rsid w:val="00E57DBE"/>
    <w:rsid w:val="00E64427"/>
    <w:rsid w:val="00E77F27"/>
    <w:rsid w:val="00E836DC"/>
    <w:rsid w:val="00E838ED"/>
    <w:rsid w:val="00E84A66"/>
    <w:rsid w:val="00E92A5E"/>
    <w:rsid w:val="00E946C7"/>
    <w:rsid w:val="00E9538D"/>
    <w:rsid w:val="00E96FC7"/>
    <w:rsid w:val="00EA212A"/>
    <w:rsid w:val="00EA2939"/>
    <w:rsid w:val="00EA481E"/>
    <w:rsid w:val="00EA4ABE"/>
    <w:rsid w:val="00EA5E6F"/>
    <w:rsid w:val="00EA6E57"/>
    <w:rsid w:val="00EA7EBD"/>
    <w:rsid w:val="00EB0431"/>
    <w:rsid w:val="00EB0832"/>
    <w:rsid w:val="00EB6CDE"/>
    <w:rsid w:val="00EC0BAD"/>
    <w:rsid w:val="00EC0D01"/>
    <w:rsid w:val="00EC1D99"/>
    <w:rsid w:val="00EC3845"/>
    <w:rsid w:val="00EC5BAE"/>
    <w:rsid w:val="00EC5EA8"/>
    <w:rsid w:val="00EC6D81"/>
    <w:rsid w:val="00EC6E7A"/>
    <w:rsid w:val="00EC75D8"/>
    <w:rsid w:val="00ED1D47"/>
    <w:rsid w:val="00ED63BE"/>
    <w:rsid w:val="00EE1CDB"/>
    <w:rsid w:val="00EE623C"/>
    <w:rsid w:val="00EE748F"/>
    <w:rsid w:val="00EF39FC"/>
    <w:rsid w:val="00EF56F8"/>
    <w:rsid w:val="00EF6B8E"/>
    <w:rsid w:val="00EF6E93"/>
    <w:rsid w:val="00F00731"/>
    <w:rsid w:val="00F10212"/>
    <w:rsid w:val="00F12E36"/>
    <w:rsid w:val="00F1310C"/>
    <w:rsid w:val="00F23ED3"/>
    <w:rsid w:val="00F241EA"/>
    <w:rsid w:val="00F31E04"/>
    <w:rsid w:val="00F356F9"/>
    <w:rsid w:val="00F364F4"/>
    <w:rsid w:val="00F40A1F"/>
    <w:rsid w:val="00F4359A"/>
    <w:rsid w:val="00F44850"/>
    <w:rsid w:val="00F557E6"/>
    <w:rsid w:val="00F55AA7"/>
    <w:rsid w:val="00F663A3"/>
    <w:rsid w:val="00F668B7"/>
    <w:rsid w:val="00F76902"/>
    <w:rsid w:val="00F772A1"/>
    <w:rsid w:val="00F7739E"/>
    <w:rsid w:val="00F77C32"/>
    <w:rsid w:val="00F822E7"/>
    <w:rsid w:val="00F83930"/>
    <w:rsid w:val="00F8594C"/>
    <w:rsid w:val="00F8635C"/>
    <w:rsid w:val="00F8798E"/>
    <w:rsid w:val="00F92975"/>
    <w:rsid w:val="00F95901"/>
    <w:rsid w:val="00F95A2D"/>
    <w:rsid w:val="00F95D56"/>
    <w:rsid w:val="00FA006C"/>
    <w:rsid w:val="00FA1A51"/>
    <w:rsid w:val="00FA4B16"/>
    <w:rsid w:val="00FB3F22"/>
    <w:rsid w:val="00FB5040"/>
    <w:rsid w:val="00FB51AE"/>
    <w:rsid w:val="00FB6B59"/>
    <w:rsid w:val="00FC51DD"/>
    <w:rsid w:val="00FD1993"/>
    <w:rsid w:val="00FD64B0"/>
    <w:rsid w:val="00FD6B5B"/>
    <w:rsid w:val="00FD6D0D"/>
    <w:rsid w:val="00FE0710"/>
    <w:rsid w:val="00FF089F"/>
    <w:rsid w:val="00FF0C7C"/>
    <w:rsid w:val="00FF0EDF"/>
    <w:rsid w:val="144469C1"/>
    <w:rsid w:val="28BE662D"/>
    <w:rsid w:val="2C5034E3"/>
    <w:rsid w:val="2EA66F7D"/>
    <w:rsid w:val="329F744C"/>
    <w:rsid w:val="33E308D2"/>
    <w:rsid w:val="362A069C"/>
    <w:rsid w:val="37015E07"/>
    <w:rsid w:val="41BA3450"/>
    <w:rsid w:val="44C02199"/>
    <w:rsid w:val="4FB611A4"/>
    <w:rsid w:val="57554DCB"/>
    <w:rsid w:val="5A041E69"/>
    <w:rsid w:val="61495C53"/>
    <w:rsid w:val="62863AA0"/>
    <w:rsid w:val="676B332D"/>
    <w:rsid w:val="70A5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Block Text" w:qFormat="1"/>
    <w:lsdException w:name="Hyperlink" w:uiPriority="99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66"/>
    <w:pPr>
      <w:widowControl w:val="0"/>
      <w:jc w:val="both"/>
    </w:pPr>
    <w:rPr>
      <w:rFonts w:asciiTheme="minorHAnsi" w:hAnsiTheme="minorHAnsi"/>
      <w:kern w:val="2"/>
      <w:sz w:val="28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32566"/>
    <w:pPr>
      <w:numPr>
        <w:numId w:val="1"/>
      </w:numPr>
      <w:outlineLvl w:val="0"/>
    </w:pPr>
    <w:rPr>
      <w:rFonts w:asciiTheme="majorHAnsi" w:hAnsiTheme="majorHAnsi"/>
      <w:b/>
      <w:kern w:val="44"/>
      <w:sz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32566"/>
    <w:pPr>
      <w:numPr>
        <w:ilvl w:val="1"/>
        <w:numId w:val="1"/>
      </w:numPr>
      <w:outlineLvl w:val="1"/>
    </w:pPr>
    <w:rPr>
      <w:rFonts w:asciiTheme="majorHAnsi" w:hAnsiTheme="majorHAnsi"/>
      <w:b/>
      <w:sz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32566"/>
    <w:pPr>
      <w:numPr>
        <w:ilvl w:val="2"/>
        <w:numId w:val="1"/>
      </w:numPr>
      <w:ind w:left="792"/>
      <w:outlineLvl w:val="2"/>
    </w:pPr>
    <w:rPr>
      <w:rFonts w:asciiTheme="majorHAnsi" w:hAnsiTheme="majorHAns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66"/>
    <w:pPr>
      <w:widowControl/>
      <w:ind w:left="720"/>
      <w:contextualSpacing/>
      <w:jc w:val="left"/>
    </w:pPr>
    <w:rPr>
      <w:rFonts w:cstheme="minorBidi"/>
      <w:kern w:val="0"/>
      <w:sz w:val="22"/>
      <w:szCs w:val="22"/>
    </w:rPr>
  </w:style>
  <w:style w:type="paragraph" w:styleId="DocumentMap">
    <w:name w:val="Document Map"/>
    <w:basedOn w:val="Normal"/>
    <w:link w:val="DocumentMapChar"/>
    <w:rsid w:val="0003256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032566"/>
    <w:pPr>
      <w:widowControl/>
      <w:autoSpaceDE w:val="0"/>
      <w:autoSpaceDN w:val="0"/>
      <w:adjustRightInd w:val="0"/>
      <w:ind w:left="720" w:rightChars="75" w:right="180"/>
      <w:jc w:val="left"/>
    </w:pPr>
    <w:rPr>
      <w:rFonts w:ascii="Arial" w:eastAsia="Times New Roman" w:hAnsi="Arial" w:cs="Arial"/>
      <w:kern w:val="0"/>
      <w:sz w:val="20"/>
      <w:szCs w:val="20"/>
    </w:rPr>
  </w:style>
  <w:style w:type="paragraph" w:styleId="TOC3">
    <w:name w:val="toc 3"/>
    <w:basedOn w:val="Normal"/>
    <w:next w:val="Normal"/>
    <w:uiPriority w:val="39"/>
    <w:qFormat/>
    <w:rsid w:val="00032566"/>
    <w:pPr>
      <w:spacing w:after="100"/>
      <w:ind w:left="420"/>
    </w:pPr>
    <w:rPr>
      <w:sz w:val="22"/>
    </w:rPr>
  </w:style>
  <w:style w:type="paragraph" w:styleId="BalloonText">
    <w:name w:val="Balloon Text"/>
    <w:basedOn w:val="Normal"/>
    <w:link w:val="BalloonTextChar"/>
    <w:qFormat/>
    <w:rsid w:val="0003256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032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032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rsid w:val="00032566"/>
    <w:pPr>
      <w:widowControl/>
      <w:spacing w:after="100"/>
      <w:jc w:val="left"/>
    </w:pPr>
    <w:rPr>
      <w:rFonts w:cstheme="minorBidi"/>
      <w:kern w:val="0"/>
      <w:sz w:val="22"/>
      <w:szCs w:val="22"/>
    </w:rPr>
  </w:style>
  <w:style w:type="paragraph" w:styleId="TOC4">
    <w:name w:val="toc 4"/>
    <w:basedOn w:val="Normal"/>
    <w:next w:val="Normal"/>
    <w:rsid w:val="00032566"/>
    <w:pPr>
      <w:spacing w:after="100"/>
      <w:ind w:left="840"/>
    </w:pPr>
    <w:rPr>
      <w:sz w:val="22"/>
    </w:rPr>
  </w:style>
  <w:style w:type="paragraph" w:styleId="TOC2">
    <w:name w:val="toc 2"/>
    <w:basedOn w:val="Normal"/>
    <w:next w:val="Normal"/>
    <w:uiPriority w:val="39"/>
    <w:qFormat/>
    <w:rsid w:val="00032566"/>
    <w:pPr>
      <w:spacing w:after="100"/>
      <w:ind w:left="210"/>
    </w:pPr>
    <w:rPr>
      <w:sz w:val="22"/>
    </w:rPr>
  </w:style>
  <w:style w:type="paragraph" w:styleId="NormalWeb">
    <w:name w:val="Normal (Web)"/>
    <w:basedOn w:val="Normal"/>
    <w:uiPriority w:val="99"/>
    <w:qFormat/>
    <w:rsid w:val="000325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qFormat/>
    <w:rsid w:val="0003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2566"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sid w:val="0003256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qFormat/>
    <w:rsid w:val="00032566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2566"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032566"/>
    <w:rPr>
      <w:rFonts w:ascii="Tahoma" w:hAnsi="Tahoma" w:cs="Tahoma"/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32566"/>
    <w:rPr>
      <w:rFonts w:asciiTheme="majorHAnsi" w:hAnsiTheme="majorHAnsi" w:cstheme="minorBidi"/>
      <w:b/>
      <w:kern w:val="44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2566"/>
    <w:rPr>
      <w:rFonts w:asciiTheme="majorHAnsi" w:hAnsiTheme="majorHAnsi" w:cstheme="minorBidi"/>
      <w:b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32566"/>
    <w:rPr>
      <w:rFonts w:asciiTheme="majorHAnsi" w:eastAsiaTheme="minorEastAsia" w:hAnsiTheme="majorHAnsi" w:cstheme="minorBidi"/>
      <w:b/>
      <w:sz w:val="28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32566"/>
    <w:pPr>
      <w:numPr>
        <w:numId w:val="0"/>
      </w:numPr>
      <w:outlineLvl w:val="9"/>
    </w:pPr>
    <w:rPr>
      <w:lang w:eastAsia="en-US"/>
    </w:rPr>
  </w:style>
  <w:style w:type="character" w:customStyle="1" w:styleId="DocumentMapChar">
    <w:name w:val="Document Map Char"/>
    <w:basedOn w:val="DefaultParagraphFont"/>
    <w:link w:val="DocumentMap"/>
    <w:qFormat/>
    <w:rsid w:val="00032566"/>
    <w:rPr>
      <w:rFonts w:ascii="Tahoma" w:hAnsi="Tahoma" w:cs="Tahoma"/>
      <w:kern w:val="2"/>
      <w:sz w:val="16"/>
      <w:szCs w:val="16"/>
    </w:rPr>
  </w:style>
  <w:style w:type="paragraph" w:customStyle="1" w:styleId="TOCHeading2">
    <w:name w:val="TOC Heading2"/>
    <w:basedOn w:val="Heading1"/>
    <w:next w:val="Normal"/>
    <w:uiPriority w:val="39"/>
    <w:semiHidden/>
    <w:unhideWhenUsed/>
    <w:qFormat/>
    <w:rsid w:val="00032566"/>
    <w:pPr>
      <w:keepNext/>
      <w:keepLines/>
      <w:numPr>
        <w:numId w:val="0"/>
      </w:numPr>
      <w:spacing w:before="480" w:after="0"/>
      <w:contextualSpacing w:val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  <w:lang w:eastAsia="en-US"/>
    </w:rPr>
  </w:style>
  <w:style w:type="character" w:customStyle="1" w:styleId="third-party-productsmicrosoft-net-framework-46">
    <w:name w:val="third-party-productsmicrosoft-net-framework-46"/>
    <w:basedOn w:val="DefaultParagraphFont"/>
    <w:rsid w:val="00032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1F2273-2AD0-42AC-8F0C-95C278CD4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甲方：_____________(单位/公司)</vt:lpstr>
    </vt:vector>
  </TitlesOfParts>
  <Company>viscap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甲方：_____________(单位/公司)</dc:title>
  <dc:creator>FtpDown</dc:creator>
  <cp:lastModifiedBy>buster</cp:lastModifiedBy>
  <cp:revision>31</cp:revision>
  <cp:lastPrinted>2014-04-23T01:31:00Z</cp:lastPrinted>
  <dcterms:created xsi:type="dcterms:W3CDTF">2020-02-21T03:35:00Z</dcterms:created>
  <dcterms:modified xsi:type="dcterms:W3CDTF">2020-02-24T07:51:00Z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