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6468804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:rsidR="00A11E90" w:rsidRDefault="00F70F32">
          <w:r>
            <w:rPr>
              <w:noProof/>
            </w:rPr>
            <w:drawing>
              <wp:inline distT="0" distB="0" distL="0" distR="0" wp14:anchorId="2F1193B6" wp14:editId="505C8C93">
                <wp:extent cx="5400040" cy="607060"/>
                <wp:effectExtent l="0" t="0" r="0" b="254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opo_index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60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E193E" w:rsidRDefault="00A11E90">
          <w:pPr>
            <w:rPr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1E90" w:rsidRDefault="00A11E90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63576137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70F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Organização do Desenvolvimento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81071086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1E90" w:rsidRDefault="00F70F3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MyRecipe – technical report</w:t>
                                    </w:r>
                                  </w:p>
                                </w:sdtContent>
                              </w:sdt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F70F32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Evaristo figueiredo – 1010836</w:t>
                                </w:r>
                              </w:p>
                              <w:p w:rsid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nelson lopes – 1160098</w:t>
                                </w:r>
                              </w:p>
                              <w:p w:rsidR="00F70F32" w:rsidRPr="00F70F32" w:rsidRDefault="00F70F32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group no. 101 - 2016-2017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A11E90" w:rsidRDefault="00A11E90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6357613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70F3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Organização do Desenvolvimento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81071086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1E90" w:rsidRDefault="00F70F3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MyRecipe – technical report</w:t>
                              </w:r>
                            </w:p>
                          </w:sdtContent>
                        </w:sdt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F70F32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Evaristo figueiredo – 1010836</w:t>
                          </w:r>
                        </w:p>
                        <w:p w:rsid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nelson lopes – 1160098</w:t>
                          </w:r>
                        </w:p>
                        <w:p w:rsidR="00F70F32" w:rsidRPr="00F70F32" w:rsidRDefault="00F70F32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group no. 101 - 2016-2017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72"/>
              <w:szCs w:val="72"/>
            </w:rPr>
            <w:br w:type="page"/>
          </w:r>
        </w:p>
      </w:sdtContent>
    </w:sdt>
    <w:sdt>
      <w:sdtPr>
        <w:id w:val="437419826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A11E90" w:rsidRDefault="00A11E90">
          <w:pPr>
            <w:pStyle w:val="Cabealhodondice"/>
          </w:pPr>
          <w:r>
            <w:t>Conteúdo</w:t>
          </w:r>
        </w:p>
        <w:p w:rsidR="00A11E90" w:rsidRDefault="00A11E90">
          <w:pPr>
            <w:pStyle w:val="ndice1"/>
            <w:tabs>
              <w:tab w:val="right" w:leader="dot" w:pos="8494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523253" w:history="1">
            <w:r w:rsidRPr="00806516">
              <w:rPr>
                <w:rStyle w:val="Hiperligao"/>
                <w:noProof/>
                <w:lang w:val="en-US"/>
              </w:rPr>
              <w:t>Theoretical Global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4" w:history="1">
            <w:r w:rsidRPr="00806516">
              <w:rPr>
                <w:rStyle w:val="Hiperligao"/>
                <w:noProof/>
                <w:lang w:val="en-US"/>
              </w:rPr>
              <w:t>Roadmap of the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5" w:history="1">
            <w:r w:rsidRPr="00806516">
              <w:rPr>
                <w:rStyle w:val="Hiperligao"/>
                <w:noProof/>
              </w:rPr>
              <w:t>Design of the pipeline(s)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6" w:history="1">
            <w:r w:rsidRPr="00806516">
              <w:rPr>
                <w:rStyle w:val="Hiperligao"/>
                <w:noProof/>
              </w:rPr>
              <w:t>Architecture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7" w:history="1">
            <w:r w:rsidRPr="00806516">
              <w:rPr>
                <w:rStyle w:val="Hiperligao"/>
                <w:noProof/>
              </w:rPr>
              <w:t>Deployment diagram of the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8" w:history="1">
            <w:r w:rsidRPr="00806516">
              <w:rPr>
                <w:rStyle w:val="Hiperligao"/>
                <w:noProof/>
              </w:rPr>
              <w:t>Deployment diagram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68523259" w:history="1">
            <w:r w:rsidRPr="00806516">
              <w:rPr>
                <w:rStyle w:val="Hiperligao"/>
                <w:noProof/>
              </w:rPr>
              <w:t>Structure of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_Toc468523259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E90" w:rsidRDefault="00A11E90">
          <w:r>
            <w:rPr>
              <w:b/>
              <w:bCs/>
            </w:rPr>
            <w:fldChar w:fldCharType="end"/>
          </w:r>
        </w:p>
      </w:sdtContent>
    </w:sdt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A11E90" w:rsidRDefault="00A11E90" w:rsidP="00A11E90">
      <w:pPr>
        <w:pStyle w:val="Ttulo"/>
      </w:pPr>
    </w:p>
    <w:p w:rsidR="00F70F32" w:rsidRDefault="00F70F32" w:rsidP="00A11E90">
      <w:pPr>
        <w:pStyle w:val="Ttulo"/>
        <w:outlineLvl w:val="0"/>
        <w:rPr>
          <w:lang w:val="en-US"/>
        </w:rPr>
      </w:pPr>
      <w:bookmarkStart w:id="0" w:name="_Toc468523253"/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F70F32" w:rsidRDefault="00F70F32" w:rsidP="00A11E90">
      <w:pPr>
        <w:pStyle w:val="Ttulo"/>
        <w:outlineLvl w:val="0"/>
        <w:rPr>
          <w:lang w:val="en-US"/>
        </w:rPr>
      </w:pPr>
    </w:p>
    <w:p w:rsidR="0028626F" w:rsidRPr="00A11E90" w:rsidRDefault="001E085F" w:rsidP="00A11E90">
      <w:pPr>
        <w:pStyle w:val="Ttulo"/>
        <w:outlineLvl w:val="0"/>
        <w:rPr>
          <w:lang w:val="en-US"/>
        </w:rPr>
      </w:pPr>
      <w:r w:rsidRPr="00A11E90">
        <w:rPr>
          <w:lang w:val="en-US"/>
        </w:rPr>
        <w:lastRenderedPageBreak/>
        <w:t>Theoretical Global Plan</w:t>
      </w:r>
      <w:bookmarkEnd w:id="0"/>
    </w:p>
    <w:p w:rsidR="00A11E90" w:rsidRDefault="00A11E90" w:rsidP="00A11E90">
      <w:pPr>
        <w:rPr>
          <w:lang w:val="en-US"/>
        </w:rPr>
      </w:pPr>
    </w:p>
    <w:p w:rsidR="00F70F32" w:rsidRPr="00A11E90" w:rsidRDefault="00F70F32" w:rsidP="00A11E90">
      <w:pPr>
        <w:rPr>
          <w:lang w:val="en-US"/>
        </w:rPr>
      </w:pPr>
      <w:r>
        <w:rPr>
          <w:lang w:val="en-US"/>
        </w:rPr>
        <w:t>This Theoretical Global Plan… some explanation.</w:t>
      </w:r>
    </w:p>
    <w:p w:rsidR="004B05BE" w:rsidRPr="00A11E90" w:rsidRDefault="004B05BE" w:rsidP="00A11E90">
      <w:pPr>
        <w:pStyle w:val="Cabealho2"/>
        <w:rPr>
          <w:lang w:val="en-US"/>
        </w:rPr>
      </w:pPr>
      <w:bookmarkStart w:id="1" w:name="_Toc468523254"/>
      <w:r w:rsidRPr="00A11E90">
        <w:rPr>
          <w:lang w:val="en-US"/>
        </w:rPr>
        <w:t>Roadmap of the products</w:t>
      </w:r>
      <w:bookmarkEnd w:id="1"/>
    </w:p>
    <w:p w:rsidR="00F70F32" w:rsidRDefault="00F70F32"/>
    <w:p w:rsidR="006E193E" w:rsidRPr="00F70F32" w:rsidRDefault="006E193E">
      <w:pPr>
        <w:rPr>
          <w:sz w:val="22"/>
          <w:szCs w:val="22"/>
          <w:lang w:val="en-US"/>
        </w:rPr>
      </w:pPr>
      <w:r w:rsidRPr="00F70F32">
        <w:rPr>
          <w:lang w:val="en-US"/>
        </w:rPr>
        <w:t xml:space="preserve">The complete roadmap of the products is dependent of the dates that </w:t>
      </w:r>
      <w:proofErr w:type="spellStart"/>
      <w:r w:rsidRPr="00F70F32">
        <w:rPr>
          <w:lang w:val="en-US"/>
        </w:rPr>
        <w:t>MyRecipe</w:t>
      </w:r>
      <w:proofErr w:type="spellEnd"/>
      <w:r w:rsidRPr="00F70F32">
        <w:rPr>
          <w:lang w:val="en-US"/>
        </w:rPr>
        <w:t xml:space="preserve"> company will require, at least in what concerns to the iOS application </w:t>
      </w:r>
      <w:r w:rsidR="00F70F32">
        <w:rPr>
          <w:lang w:val="en-US"/>
        </w:rPr>
        <w:t>and to the Android application.</w:t>
      </w:r>
      <w:r w:rsidRPr="00F70F32">
        <w:rPr>
          <w:lang w:val="en-US"/>
        </w:rPr>
        <w:t xml:space="preserve"> However, in the next two images, it </w:t>
      </w:r>
      <w:r w:rsidR="00F70F32">
        <w:rPr>
          <w:lang w:val="en-US"/>
        </w:rPr>
        <w:t xml:space="preserve">is possible to see our proposal, which focus in an immediately starting point with the development of the </w:t>
      </w:r>
      <w:proofErr w:type="spellStart"/>
      <w:r w:rsidR="00F70F32">
        <w:rPr>
          <w:lang w:val="en-US"/>
        </w:rPr>
        <w:t>OFBiz</w:t>
      </w:r>
      <w:proofErr w:type="spellEnd"/>
      <w:r w:rsidR="00F70F32">
        <w:rPr>
          <w:lang w:val="en-US"/>
        </w:rPr>
        <w:t xml:space="preserve"> server entities, services and REST component, followed by the development of the Console “Mobile” Application, which must be complete at 4 January 10:00am for the presentation to the investment group at the event.</w:t>
      </w:r>
    </w:p>
    <w:p w:rsidR="006E193E" w:rsidRDefault="006E193E">
      <w:r>
        <w:rPr>
          <w:noProof/>
        </w:rPr>
        <w:drawing>
          <wp:inline distT="0" distB="0" distL="0" distR="0">
            <wp:extent cx="5400040" cy="1741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adma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3E" w:rsidRPr="00B3276A" w:rsidRDefault="006E193E">
      <w:pPr>
        <w:rPr>
          <w:lang w:val="en-US"/>
        </w:rPr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complete </w:t>
      </w:r>
      <w:proofErr w:type="spellStart"/>
      <w:r>
        <w:t>roadmap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iOS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</w:t>
      </w:r>
      <w:r w:rsidRPr="00B3276A">
        <w:rPr>
          <w:lang w:val="en-US"/>
        </w:rPr>
        <w:t xml:space="preserve">This date appear because of the eventual need of the </w:t>
      </w:r>
      <w:proofErr w:type="spellStart"/>
      <w:r w:rsidRPr="00B3276A">
        <w:rPr>
          <w:lang w:val="en-US"/>
        </w:rPr>
        <w:t>MyRecipe</w:t>
      </w:r>
      <w:proofErr w:type="spellEnd"/>
      <w:r w:rsidRPr="00B3276A">
        <w:rPr>
          <w:lang w:val="en-US"/>
        </w:rPr>
        <w:t xml:space="preserve"> company to complete analyze our proposal with time after the event.</w:t>
      </w:r>
      <w:bookmarkStart w:id="2" w:name="_GoBack"/>
      <w:bookmarkEnd w:id="2"/>
    </w:p>
    <w:p w:rsidR="006E193E" w:rsidRDefault="006E193E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some </w:t>
      </w:r>
      <w:proofErr w:type="spellStart"/>
      <w:r>
        <w:t>zooming</w:t>
      </w:r>
      <w:proofErr w:type="spellEnd"/>
      <w:r>
        <w:t xml:space="preserve">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OFBiz</w:t>
      </w:r>
      <w:proofErr w:type="spellEnd"/>
      <w:r>
        <w:t xml:space="preserve"> server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application</w:t>
      </w:r>
      <w:proofErr w:type="spellEnd"/>
      <w:r w:rsidR="00A11E90">
        <w:t xml:space="preserve">. </w:t>
      </w:r>
      <w:proofErr w:type="spellStart"/>
      <w:r w:rsidR="00A11E90">
        <w:t>They</w:t>
      </w:r>
      <w:proofErr w:type="spellEnd"/>
      <w:r w:rsidR="00A11E90">
        <w:t xml:space="preserve"> </w:t>
      </w:r>
      <w:proofErr w:type="spellStart"/>
      <w:r w:rsidR="00A11E90">
        <w:t>need</w:t>
      </w:r>
      <w:proofErr w:type="spellEnd"/>
      <w:r w:rsidR="00A11E90">
        <w:t xml:space="preserve"> to </w:t>
      </w:r>
      <w:proofErr w:type="spellStart"/>
      <w:r w:rsidR="00A11E90">
        <w:t>be</w:t>
      </w:r>
      <w:proofErr w:type="spellEnd"/>
      <w:r w:rsidR="00A11E90">
        <w:t xml:space="preserve"> </w:t>
      </w:r>
      <w:proofErr w:type="spellStart"/>
      <w:r w:rsidR="00A11E90">
        <w:t>ready</w:t>
      </w:r>
      <w:proofErr w:type="spellEnd"/>
      <w:r w:rsidR="00A11E90">
        <w:t xml:space="preserve"> for </w:t>
      </w:r>
      <w:proofErr w:type="spellStart"/>
      <w:r w:rsidR="00A11E90">
        <w:t>the</w:t>
      </w:r>
      <w:proofErr w:type="spellEnd"/>
      <w:r w:rsidR="00A11E90">
        <w:t xml:space="preserve"> </w:t>
      </w:r>
      <w:proofErr w:type="spellStart"/>
      <w:r w:rsidR="00A11E90">
        <w:t>event</w:t>
      </w:r>
      <w:proofErr w:type="spellEnd"/>
      <w:r w:rsidR="00A11E90">
        <w:t xml:space="preserve">, </w:t>
      </w:r>
      <w:proofErr w:type="spellStart"/>
      <w:r w:rsidR="00A11E90">
        <w:t>so</w:t>
      </w:r>
      <w:proofErr w:type="spellEnd"/>
      <w:r w:rsidR="00A11E90">
        <w:t xml:space="preserve"> </w:t>
      </w:r>
      <w:proofErr w:type="spellStart"/>
      <w:r w:rsidR="00A11E90">
        <w:t>it</w:t>
      </w:r>
      <w:proofErr w:type="spellEnd"/>
      <w:r w:rsidR="00A11E90">
        <w:t xml:space="preserve"> must </w:t>
      </w:r>
      <w:proofErr w:type="spellStart"/>
      <w:r w:rsidR="00A11E90">
        <w:t>start</w:t>
      </w:r>
      <w:proofErr w:type="spellEnd"/>
      <w:r w:rsidR="00A11E90">
        <w:t xml:space="preserve"> </w:t>
      </w:r>
      <w:proofErr w:type="spellStart"/>
      <w:r w:rsidR="00A11E90">
        <w:t>immediately</w:t>
      </w:r>
      <w:proofErr w:type="spellEnd"/>
      <w:r w:rsidR="00A11E90">
        <w:t xml:space="preserve"> </w:t>
      </w:r>
      <w:proofErr w:type="spellStart"/>
      <w:r w:rsidR="00A11E90">
        <w:t>after</w:t>
      </w:r>
      <w:proofErr w:type="spellEnd"/>
      <w:r w:rsidR="00A11E90">
        <w:t xml:space="preserve"> </w:t>
      </w:r>
      <w:proofErr w:type="spellStart"/>
      <w:r w:rsidR="00A11E90">
        <w:t>this</w:t>
      </w:r>
      <w:proofErr w:type="spellEnd"/>
      <w:r w:rsidR="00A11E90">
        <w:t xml:space="preserve"> </w:t>
      </w:r>
      <w:proofErr w:type="spellStart"/>
      <w:r w:rsidR="00A11E90">
        <w:t>document</w:t>
      </w:r>
      <w:proofErr w:type="spellEnd"/>
      <w:r w:rsidR="00A11E90">
        <w:t xml:space="preserve"> </w:t>
      </w:r>
      <w:proofErr w:type="spellStart"/>
      <w:r w:rsidR="00A11E90">
        <w:t>is</w:t>
      </w:r>
      <w:proofErr w:type="spellEnd"/>
      <w:r w:rsidR="00A11E90">
        <w:t xml:space="preserve"> </w:t>
      </w:r>
      <w:proofErr w:type="spellStart"/>
      <w:r w:rsidR="00A11E90">
        <w:t>sent</w:t>
      </w:r>
      <w:proofErr w:type="spellEnd"/>
      <w:r w:rsidR="00A11E90">
        <w:t xml:space="preserve"> to </w:t>
      </w:r>
      <w:proofErr w:type="spellStart"/>
      <w:r w:rsidR="00A11E90">
        <w:t>the</w:t>
      </w:r>
      <w:proofErr w:type="spellEnd"/>
      <w:r w:rsidR="00A11E90">
        <w:t xml:space="preserve"> </w:t>
      </w:r>
      <w:proofErr w:type="spellStart"/>
      <w:r w:rsidR="00A11E90">
        <w:t>company</w:t>
      </w:r>
      <w:proofErr w:type="spellEnd"/>
      <w:r w:rsidR="00A11E90">
        <w:t xml:space="preserve"> </w:t>
      </w:r>
      <w:proofErr w:type="spellStart"/>
      <w:r w:rsidR="00A11E90">
        <w:t>and</w:t>
      </w:r>
      <w:proofErr w:type="spellEnd"/>
      <w:r w:rsidR="00A11E90">
        <w:t xml:space="preserve"> must </w:t>
      </w:r>
      <w:proofErr w:type="spellStart"/>
      <w:r w:rsidR="00A11E90">
        <w:t>be</w:t>
      </w:r>
      <w:proofErr w:type="spellEnd"/>
      <w:r w:rsidR="00A11E90">
        <w:t xml:space="preserve"> </w:t>
      </w:r>
      <w:proofErr w:type="spellStart"/>
      <w:r w:rsidR="00A11E90">
        <w:t>ready</w:t>
      </w:r>
      <w:proofErr w:type="spellEnd"/>
      <w:r w:rsidR="00A11E90">
        <w:t xml:space="preserve"> </w:t>
      </w:r>
      <w:proofErr w:type="spellStart"/>
      <w:r w:rsidR="00A11E90">
        <w:t>at</w:t>
      </w:r>
      <w:proofErr w:type="spellEnd"/>
      <w:r w:rsidR="00A11E90">
        <w:t xml:space="preserve"> 3 </w:t>
      </w:r>
      <w:proofErr w:type="spellStart"/>
      <w:r w:rsidR="00A11E90">
        <w:t>january</w:t>
      </w:r>
      <w:proofErr w:type="spellEnd"/>
      <w:r w:rsidR="00A11E90">
        <w:t>.</w:t>
      </w:r>
    </w:p>
    <w:p w:rsidR="00A11E90" w:rsidRDefault="00A11E90">
      <w:r>
        <w:t>Within the server, we will start the development of the Entities part, then the Services part, and finally the REST part.</w:t>
      </w:r>
    </w:p>
    <w:p w:rsidR="00A11E90" w:rsidRDefault="00A11E90">
      <w:r>
        <w:t>After a short pause for Christmas, we start the development of the Console “Mobile” Application, first with the “Register a recipe” use case, and then with the “View a recipe” use case.</w:t>
      </w:r>
    </w:p>
    <w:p w:rsidR="00A11E90" w:rsidRPr="00A11E90" w:rsidRDefault="00A11E90">
      <w:r w:rsidRPr="00A11E90">
        <w:t xml:space="preserve">HÁ MAIS CASOS DE USO PARA O THEORETICAL PLAN. </w:t>
      </w:r>
      <w:r>
        <w:t>VER.</w:t>
      </w:r>
    </w:p>
    <w:p w:rsidR="006E193E" w:rsidRPr="004B05BE" w:rsidRDefault="006E19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00040" cy="17443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admapZ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BE" w:rsidRDefault="004B05BE" w:rsidP="00A11E90">
      <w:pPr>
        <w:pStyle w:val="Cabealho2"/>
      </w:pPr>
      <w:bookmarkStart w:id="3" w:name="_Toc468523255"/>
      <w:r w:rsidRPr="00A11E90">
        <w:t>Design of the pipeline(s)</w:t>
      </w:r>
      <w:bookmarkEnd w:id="3"/>
    </w:p>
    <w:p w:rsidR="00F70F32" w:rsidRPr="00F70F32" w:rsidRDefault="00F70F32" w:rsidP="00F70F32"/>
    <w:p w:rsidR="004B05BE" w:rsidRDefault="004B05BE" w:rsidP="00A11E90">
      <w:pPr>
        <w:pStyle w:val="Cabealho2"/>
      </w:pPr>
      <w:bookmarkStart w:id="4" w:name="_Toc468523256"/>
      <w:r w:rsidRPr="00A11E90">
        <w:t>Architecture of the solution</w:t>
      </w:r>
      <w:bookmarkEnd w:id="4"/>
    </w:p>
    <w:p w:rsidR="00F70F32" w:rsidRPr="00F70F32" w:rsidRDefault="00F70F32" w:rsidP="00F70F32"/>
    <w:p w:rsidR="004B05BE" w:rsidRDefault="004B05BE" w:rsidP="00A11E90">
      <w:pPr>
        <w:pStyle w:val="Cabealho2"/>
      </w:pPr>
      <w:bookmarkStart w:id="5" w:name="_Toc468523257"/>
      <w:r w:rsidRPr="00A11E90">
        <w:t>Deployment diagram of the pipeline</w:t>
      </w:r>
      <w:bookmarkEnd w:id="5"/>
    </w:p>
    <w:p w:rsidR="00F70F32" w:rsidRPr="00F70F32" w:rsidRDefault="00F70F32" w:rsidP="00F70F32"/>
    <w:p w:rsidR="004B05BE" w:rsidRDefault="004B05BE" w:rsidP="00A11E90">
      <w:pPr>
        <w:pStyle w:val="Cabealho2"/>
      </w:pPr>
      <w:bookmarkStart w:id="6" w:name="_Toc468523258"/>
      <w:r w:rsidRPr="00A11E90">
        <w:t>Deployment diagram of the solution</w:t>
      </w:r>
      <w:bookmarkEnd w:id="6"/>
    </w:p>
    <w:p w:rsidR="00F70F32" w:rsidRPr="00F70F32" w:rsidRDefault="00F70F32" w:rsidP="00F70F32"/>
    <w:p w:rsidR="004B05BE" w:rsidRDefault="004B05BE" w:rsidP="00A11E90">
      <w:pPr>
        <w:pStyle w:val="Cabealho2"/>
      </w:pPr>
      <w:bookmarkStart w:id="7" w:name="_Toc468523259"/>
      <w:r w:rsidRPr="00A11E90">
        <w:t>Structure of the repository</w:t>
      </w:r>
      <w:bookmarkEnd w:id="7"/>
    </w:p>
    <w:p w:rsidR="00F70F32" w:rsidRPr="00F70F32" w:rsidRDefault="00F70F32" w:rsidP="00F70F32"/>
    <w:p w:rsidR="004B05BE" w:rsidRPr="004B05BE" w:rsidRDefault="004B05BE">
      <w:pPr>
        <w:rPr>
          <w:lang w:val="en-US"/>
        </w:rPr>
      </w:pPr>
    </w:p>
    <w:p w:rsidR="001E085F" w:rsidRPr="004B05BE" w:rsidRDefault="001E085F">
      <w:pPr>
        <w:rPr>
          <w:lang w:val="en-US"/>
        </w:rPr>
      </w:pPr>
    </w:p>
    <w:p w:rsidR="001E085F" w:rsidRPr="004B05BE" w:rsidRDefault="001E085F">
      <w:pPr>
        <w:rPr>
          <w:lang w:val="en-US"/>
        </w:rPr>
      </w:pPr>
    </w:p>
    <w:sectPr w:rsidR="001E085F" w:rsidRPr="004B05BE" w:rsidSect="00A11E9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8B"/>
    <w:rsid w:val="001E085F"/>
    <w:rsid w:val="00254DE1"/>
    <w:rsid w:val="003E298B"/>
    <w:rsid w:val="004B05BE"/>
    <w:rsid w:val="005D2770"/>
    <w:rsid w:val="006E193E"/>
    <w:rsid w:val="006E7E1F"/>
    <w:rsid w:val="007222C4"/>
    <w:rsid w:val="00774349"/>
    <w:rsid w:val="00A11E90"/>
    <w:rsid w:val="00B3276A"/>
    <w:rsid w:val="00BC653F"/>
    <w:rsid w:val="00D873F9"/>
    <w:rsid w:val="00EB4157"/>
    <w:rsid w:val="00F70F32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D7D1"/>
  <w15:chartTrackingRefBased/>
  <w15:docId w15:val="{A9DD6F1A-7F38-4BE3-9D0D-F9BE5011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F32"/>
  </w:style>
  <w:style w:type="paragraph" w:styleId="Cabealho1">
    <w:name w:val="heading 1"/>
    <w:basedOn w:val="Normal"/>
    <w:next w:val="Normal"/>
    <w:link w:val="Cabealho1Carter"/>
    <w:uiPriority w:val="9"/>
    <w:qFormat/>
    <w:rsid w:val="00F70F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70F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70F3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70F3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70F3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70F3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70F3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70F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70F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70F3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F3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0F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0F32"/>
    <w:rPr>
      <w:caps/>
      <w:color w:val="595959" w:themeColor="text1" w:themeTint="A6"/>
      <w:spacing w:val="10"/>
      <w:sz w:val="21"/>
      <w:szCs w:val="2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70F3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70F32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70F32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70F32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70F32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70F32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70F32"/>
    <w:rPr>
      <w:b/>
      <w:bCs/>
      <w:color w:val="2E74B5" w:themeColor="accent1" w:themeShade="BF"/>
      <w:sz w:val="16"/>
      <w:szCs w:val="16"/>
    </w:rPr>
  </w:style>
  <w:style w:type="character" w:styleId="Forte">
    <w:name w:val="Strong"/>
    <w:uiPriority w:val="22"/>
    <w:qFormat/>
    <w:rsid w:val="00F70F32"/>
    <w:rPr>
      <w:b/>
      <w:bCs/>
    </w:rPr>
  </w:style>
  <w:style w:type="character" w:styleId="nfase">
    <w:name w:val="Emphasis"/>
    <w:uiPriority w:val="20"/>
    <w:qFormat/>
    <w:rsid w:val="00F70F32"/>
    <w:rPr>
      <w:caps/>
      <w:color w:val="1F4D78" w:themeColor="accent1" w:themeShade="7F"/>
      <w:spacing w:val="5"/>
    </w:rPr>
  </w:style>
  <w:style w:type="paragraph" w:styleId="SemEspaamento">
    <w:name w:val="No Spacing"/>
    <w:link w:val="SemEspaamentoCarter"/>
    <w:uiPriority w:val="1"/>
    <w:qFormat/>
    <w:rsid w:val="00F70F32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70F32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70F32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70F3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70F32"/>
    <w:rPr>
      <w:color w:val="5B9BD5" w:themeColor="accent1"/>
      <w:sz w:val="24"/>
      <w:szCs w:val="24"/>
    </w:rPr>
  </w:style>
  <w:style w:type="character" w:styleId="nfaseDiscreta">
    <w:name w:val="Subtle Emphasis"/>
    <w:uiPriority w:val="19"/>
    <w:qFormat/>
    <w:rsid w:val="00F70F32"/>
    <w:rPr>
      <w:i/>
      <w:iCs/>
      <w:color w:val="1F4D78" w:themeColor="accent1" w:themeShade="7F"/>
    </w:rPr>
  </w:style>
  <w:style w:type="character" w:styleId="nfaseIntensa">
    <w:name w:val="Intense Emphasis"/>
    <w:uiPriority w:val="21"/>
    <w:qFormat/>
    <w:rsid w:val="00F70F32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F70F32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F70F32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F70F32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70F3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11E9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11E90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11E90"/>
    <w:pPr>
      <w:spacing w:after="100"/>
      <w:ind w:left="22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2016/17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8834A-C0D0-4E4A-9A88-D6867AD44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Organização do Desenvolvimento de Software</dc:title>
  <dc:subject>MyRecipe – technical report</dc:subject>
  <dc:creator>nelson lopes - 1160098</dc:creator>
  <cp:keywords/>
  <dc:description/>
  <cp:lastModifiedBy>Nelson Lopes</cp:lastModifiedBy>
  <cp:revision>4</cp:revision>
  <dcterms:created xsi:type="dcterms:W3CDTF">2016-12-03T08:14:00Z</dcterms:created>
  <dcterms:modified xsi:type="dcterms:W3CDTF">2016-12-03T10:31:00Z</dcterms:modified>
</cp:coreProperties>
</file>