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4744" w14:textId="6DB63F71" w:rsidR="00135945" w:rsidRPr="00135945" w:rsidRDefault="00135945" w:rsidP="00135945">
      <w:pPr>
        <w:pStyle w:val="B1question"/>
      </w:pPr>
      <w:r w:rsidRPr="00135945">
        <w:t>differences between python main.py and init.py</w:t>
      </w:r>
    </w:p>
    <w:p w14:paraId="57A19E2F" w14:textId="77777777" w:rsidR="00135945" w:rsidRDefault="00135945" w:rsidP="00135945">
      <w:pPr>
        <w:pStyle w:val="A0zero"/>
      </w:pPr>
    </w:p>
    <w:p w14:paraId="4132E9C6" w14:textId="77777777" w:rsidR="00135945" w:rsidRDefault="00135945" w:rsidP="00135945">
      <w:pPr>
        <w:pStyle w:val="A0zero"/>
        <w:numPr>
          <w:ilvl w:val="0"/>
          <w:numId w:val="41"/>
        </w:numPr>
      </w:pPr>
      <w:r w:rsidRPr="00135945">
        <w:t xml:space="preserve">__main__.py: </w:t>
      </w:r>
    </w:p>
    <w:p w14:paraId="3C5B4A27" w14:textId="77777777" w:rsidR="00135945" w:rsidRDefault="00135945" w:rsidP="00135945">
      <w:pPr>
        <w:pStyle w:val="A0zero"/>
        <w:numPr>
          <w:ilvl w:val="1"/>
          <w:numId w:val="41"/>
        </w:numPr>
      </w:pPr>
      <w:r w:rsidRPr="00135945">
        <w:t xml:space="preserve">This is a special name for a Python file that is meant to be executed directly. </w:t>
      </w:r>
    </w:p>
    <w:p w14:paraId="34317DD1" w14:textId="77777777" w:rsidR="00135945" w:rsidRDefault="00135945" w:rsidP="00135945">
      <w:pPr>
        <w:pStyle w:val="A0zero"/>
        <w:numPr>
          <w:ilvl w:val="1"/>
          <w:numId w:val="41"/>
        </w:numPr>
      </w:pPr>
      <w:r w:rsidRPr="00135945">
        <w:t xml:space="preserve">When you run a command like python myscript.py, myscript.py </w:t>
      </w:r>
      <w:proofErr w:type="gramStart"/>
      <w:r w:rsidRPr="00135945">
        <w:t>is considered to be</w:t>
      </w:r>
      <w:proofErr w:type="gramEnd"/>
      <w:r w:rsidRPr="00135945">
        <w:t xml:space="preserve"> the __main__ module. </w:t>
      </w:r>
    </w:p>
    <w:p w14:paraId="4C5D0CD2" w14:textId="15388420" w:rsidR="00135945" w:rsidRPr="00135945" w:rsidRDefault="00135945" w:rsidP="00135945">
      <w:pPr>
        <w:pStyle w:val="A0zero"/>
        <w:numPr>
          <w:ilvl w:val="1"/>
          <w:numId w:val="41"/>
        </w:numPr>
      </w:pPr>
      <w:proofErr w:type="gramStart"/>
      <w:r w:rsidRPr="00135945">
        <w:t>It's</w:t>
      </w:r>
      <w:proofErr w:type="gramEnd"/>
      <w:r w:rsidRPr="00135945">
        <w:t xml:space="preserve"> the entry point for your program. If you have a file named __main__.py in a directory or a zip file, you can execute the directory or zip file as a script, and __main__.py will be the entry point.</w:t>
      </w:r>
    </w:p>
    <w:p w14:paraId="4E5D44A7" w14:textId="77777777" w:rsidR="00135945" w:rsidRDefault="00135945" w:rsidP="00135945">
      <w:pPr>
        <w:pStyle w:val="A0zero"/>
        <w:numPr>
          <w:ilvl w:val="0"/>
          <w:numId w:val="41"/>
        </w:numPr>
      </w:pPr>
      <w:r w:rsidRPr="00135945">
        <w:t xml:space="preserve">__init__.py: </w:t>
      </w:r>
    </w:p>
    <w:p w14:paraId="361B0AB1" w14:textId="77777777" w:rsidR="00135945" w:rsidRDefault="00135945" w:rsidP="00135945">
      <w:pPr>
        <w:pStyle w:val="A0zero"/>
        <w:numPr>
          <w:ilvl w:val="1"/>
          <w:numId w:val="41"/>
        </w:numPr>
      </w:pPr>
      <w:r w:rsidRPr="00135945">
        <w:t xml:space="preserve">This is an initializer file for a Python package. When you import a package, Python executes </w:t>
      </w:r>
      <w:proofErr w:type="gramStart"/>
      <w:r w:rsidRPr="00135945">
        <w:t>all of</w:t>
      </w:r>
      <w:proofErr w:type="gramEnd"/>
      <w:r w:rsidRPr="00135945">
        <w:t xml:space="preserve"> the code in the package's __init__.py file first. This can be used to initialize package-level variables or to execute package initialization code. </w:t>
      </w:r>
    </w:p>
    <w:p w14:paraId="28C1AD61" w14:textId="6B1F981A" w:rsidR="00135945" w:rsidRPr="00135945" w:rsidRDefault="00135945" w:rsidP="00135945">
      <w:pPr>
        <w:pStyle w:val="A0zero"/>
        <w:numPr>
          <w:ilvl w:val="1"/>
          <w:numId w:val="41"/>
        </w:numPr>
      </w:pPr>
      <w:r w:rsidRPr="00135945">
        <w:t>In Python 3.3 and later, __init__.py files are no longer strictly required for packages, but they can still be used for package initialization and can be useful for backward compatibility.</w:t>
      </w:r>
    </w:p>
    <w:p w14:paraId="374B7B9D" w14:textId="77777777" w:rsidR="00135945" w:rsidRDefault="00135945" w:rsidP="00135945">
      <w:pPr>
        <w:pStyle w:val="A0zero"/>
        <w:numPr>
          <w:ilvl w:val="0"/>
          <w:numId w:val="41"/>
        </w:numPr>
      </w:pPr>
      <w:r w:rsidRPr="00135945">
        <w:t xml:space="preserve">In summary, </w:t>
      </w:r>
    </w:p>
    <w:p w14:paraId="452BCB6B" w14:textId="2A9686DA" w:rsidR="00135945" w:rsidRPr="00135945" w:rsidRDefault="00135945" w:rsidP="00411918">
      <w:pPr>
        <w:pStyle w:val="A0zero"/>
        <w:numPr>
          <w:ilvl w:val="1"/>
          <w:numId w:val="41"/>
        </w:numPr>
      </w:pPr>
      <w:r w:rsidRPr="00135945">
        <w:t xml:space="preserve">__main__.py is used to define what should happen when a module's directory or zip file is executed as a script, and __init__.py is used to initialize a Python package. </w:t>
      </w:r>
    </w:p>
    <w:p w14:paraId="03C44A22" w14:textId="77777777" w:rsidR="00135945" w:rsidRDefault="00135945" w:rsidP="00135945">
      <w:pPr>
        <w:pStyle w:val="A0zero"/>
      </w:pPr>
    </w:p>
    <w:p w14:paraId="16317517" w14:textId="370CDE98" w:rsidR="00135945" w:rsidRDefault="00135945" w:rsidP="00135945">
      <w:pPr>
        <w:pStyle w:val="A0zero"/>
      </w:pPr>
      <w:r>
        <w:br w:type="page"/>
      </w:r>
    </w:p>
    <w:p w14:paraId="62374837" w14:textId="1FF3AFD9" w:rsidR="00135945" w:rsidRPr="00135945" w:rsidRDefault="00135945" w:rsidP="00135945">
      <w:pPr>
        <w:pStyle w:val="B1question"/>
      </w:pPr>
      <w:r w:rsidRPr="00135945">
        <w:lastRenderedPageBreak/>
        <w:t>using init.py</w:t>
      </w:r>
    </w:p>
    <w:p w14:paraId="72EF30E4" w14:textId="77777777" w:rsidR="00135945" w:rsidRDefault="00135945" w:rsidP="00135945">
      <w:pPr>
        <w:spacing w:before="240"/>
        <w:rPr>
          <w:lang w:val="en-US"/>
        </w:rPr>
      </w:pPr>
    </w:p>
    <w:p w14:paraId="788D57EC" w14:textId="77777777" w:rsidR="00135945" w:rsidRPr="00985CB5" w:rsidRDefault="00135945" w:rsidP="00985CB5">
      <w:pPr>
        <w:pStyle w:val="A0zero"/>
        <w:ind w:left="708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>mypackage/</w:t>
      </w:r>
    </w:p>
    <w:p w14:paraId="6172E3E1" w14:textId="77777777" w:rsidR="00135945" w:rsidRPr="00985CB5" w:rsidRDefault="00135945" w:rsidP="00985CB5">
      <w:pPr>
        <w:pStyle w:val="A0zero"/>
        <w:ind w:left="708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 xml:space="preserve">    __init__.py</w:t>
      </w:r>
    </w:p>
    <w:p w14:paraId="0F9D255A" w14:textId="77777777" w:rsidR="00135945" w:rsidRPr="00985CB5" w:rsidRDefault="00135945" w:rsidP="00985CB5">
      <w:pPr>
        <w:pStyle w:val="A0zero"/>
        <w:ind w:left="708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 xml:space="preserve">    module1.py</w:t>
      </w:r>
    </w:p>
    <w:p w14:paraId="1AAEB5C7" w14:textId="3686DF28" w:rsidR="00135945" w:rsidRDefault="00135945" w:rsidP="00985CB5">
      <w:pPr>
        <w:pStyle w:val="A0zero"/>
        <w:ind w:left="708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 xml:space="preserve">    module2.py</w:t>
      </w:r>
    </w:p>
    <w:p w14:paraId="6F2BDD17" w14:textId="77777777" w:rsidR="00985CB5" w:rsidRPr="00985CB5" w:rsidRDefault="00985CB5" w:rsidP="00985CB5">
      <w:pPr>
        <w:pStyle w:val="A0zero"/>
        <w:rPr>
          <w:noProof/>
        </w:rPr>
      </w:pPr>
    </w:p>
    <w:p w14:paraId="3B806318" w14:textId="77777777" w:rsidR="00135945" w:rsidRPr="00135945" w:rsidRDefault="00135945" w:rsidP="00985CB5">
      <w:pPr>
        <w:pStyle w:val="A0zero"/>
        <w:numPr>
          <w:ilvl w:val="0"/>
          <w:numId w:val="42"/>
        </w:numPr>
      </w:pPr>
      <w:r w:rsidRPr="00135945">
        <w:t xml:space="preserve">In this case, __init__.py could be used to import specific modules when </w:t>
      </w:r>
      <w:proofErr w:type="spellStart"/>
      <w:r w:rsidRPr="00135945">
        <w:t>mypackage</w:t>
      </w:r>
      <w:proofErr w:type="spellEnd"/>
      <w:r w:rsidRPr="00135945">
        <w:t xml:space="preserve"> is imported. </w:t>
      </w:r>
      <w:proofErr w:type="gramStart"/>
      <w:r w:rsidRPr="00135945">
        <w:t>Here's</w:t>
      </w:r>
      <w:proofErr w:type="gramEnd"/>
      <w:r w:rsidRPr="00135945">
        <w:t xml:space="preserve"> an example of what __init__.py might look like:</w:t>
      </w:r>
    </w:p>
    <w:p w14:paraId="6F6D7105" w14:textId="77777777" w:rsidR="00985CB5" w:rsidRDefault="00985CB5" w:rsidP="00135945">
      <w:pPr>
        <w:pStyle w:val="A0zero"/>
      </w:pPr>
    </w:p>
    <w:p w14:paraId="4766545A" w14:textId="00CDBA37" w:rsidR="00135945" w:rsidRPr="00985CB5" w:rsidRDefault="00135945" w:rsidP="00985CB5">
      <w:pPr>
        <w:pStyle w:val="A0zero"/>
        <w:ind w:left="708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># __init__.py</w:t>
      </w:r>
    </w:p>
    <w:p w14:paraId="2605F218" w14:textId="77777777" w:rsidR="00135945" w:rsidRPr="00985CB5" w:rsidRDefault="00135945" w:rsidP="00985CB5">
      <w:pPr>
        <w:pStyle w:val="A0zero"/>
        <w:ind w:left="708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>from . import module1</w:t>
      </w:r>
    </w:p>
    <w:p w14:paraId="4D255A02" w14:textId="5495D0FD" w:rsidR="00135945" w:rsidRPr="00985CB5" w:rsidRDefault="00135945" w:rsidP="00985CB5">
      <w:pPr>
        <w:pStyle w:val="A0zero"/>
        <w:ind w:left="708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>from . import module2</w:t>
      </w:r>
    </w:p>
    <w:p w14:paraId="127F6F2D" w14:textId="77777777" w:rsidR="00985CB5" w:rsidRPr="00135945" w:rsidRDefault="00985CB5" w:rsidP="00135945">
      <w:pPr>
        <w:pStyle w:val="A0zero"/>
      </w:pPr>
    </w:p>
    <w:p w14:paraId="6AC41857" w14:textId="0CB41F4D" w:rsidR="00985CB5" w:rsidRDefault="00135945" w:rsidP="00985CB5">
      <w:pPr>
        <w:pStyle w:val="A0zero"/>
        <w:numPr>
          <w:ilvl w:val="0"/>
          <w:numId w:val="42"/>
        </w:numPr>
      </w:pPr>
      <w:r w:rsidRPr="00135945">
        <w:t xml:space="preserve">With this __init__.py, when you import </w:t>
      </w:r>
      <w:r w:rsidR="00985CB5" w:rsidRPr="00135945">
        <w:t>my package</w:t>
      </w:r>
      <w:r w:rsidRPr="00135945">
        <w:t xml:space="preserve">, Python will automatically import module1 and module2 as part of the package. </w:t>
      </w:r>
    </w:p>
    <w:p w14:paraId="2CFAF005" w14:textId="733949EC" w:rsidR="00135945" w:rsidRPr="00135945" w:rsidRDefault="00135945" w:rsidP="00985CB5">
      <w:pPr>
        <w:pStyle w:val="A0zero"/>
        <w:numPr>
          <w:ilvl w:val="0"/>
          <w:numId w:val="42"/>
        </w:numPr>
      </w:pPr>
      <w:r w:rsidRPr="00135945">
        <w:t xml:space="preserve">You can access the modules with </w:t>
      </w:r>
      <w:r w:rsidR="00985CB5" w:rsidRPr="00135945">
        <w:t>my package. module</w:t>
      </w:r>
      <w:r w:rsidRPr="00135945">
        <w:t xml:space="preserve">1 and </w:t>
      </w:r>
      <w:r w:rsidR="00985CB5" w:rsidRPr="00135945">
        <w:t>my package. module</w:t>
      </w:r>
      <w:r w:rsidRPr="00135945">
        <w:t>2.</w:t>
      </w:r>
    </w:p>
    <w:p w14:paraId="31D6BBDF" w14:textId="4B310721" w:rsidR="00135945" w:rsidRDefault="00135945" w:rsidP="00985CB5">
      <w:pPr>
        <w:pStyle w:val="A0zero"/>
        <w:numPr>
          <w:ilvl w:val="0"/>
          <w:numId w:val="42"/>
        </w:numPr>
      </w:pPr>
      <w:r w:rsidRPr="00135945">
        <w:t>Alternatively, __init__.py can be used to control which modules are accessible through the package. For example:</w:t>
      </w:r>
    </w:p>
    <w:p w14:paraId="32EB6D29" w14:textId="77777777" w:rsidR="00985CB5" w:rsidRPr="00135945" w:rsidRDefault="00985CB5" w:rsidP="00985CB5">
      <w:pPr>
        <w:pStyle w:val="A0zero"/>
      </w:pPr>
    </w:p>
    <w:p w14:paraId="15F21B80" w14:textId="77777777" w:rsidR="00135945" w:rsidRPr="00985CB5" w:rsidRDefault="00135945" w:rsidP="00985CB5">
      <w:pPr>
        <w:pStyle w:val="A0zero"/>
        <w:ind w:left="360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># __init__.py</w:t>
      </w:r>
    </w:p>
    <w:p w14:paraId="5388C692" w14:textId="532D06F2" w:rsidR="00135945" w:rsidRPr="00985CB5" w:rsidRDefault="00135945" w:rsidP="00985CB5">
      <w:pPr>
        <w:pStyle w:val="A0zero"/>
        <w:ind w:left="360"/>
        <w:rPr>
          <w:rFonts w:ascii="Consolas" w:hAnsi="Consolas"/>
          <w:noProof/>
        </w:rPr>
      </w:pPr>
      <w:r w:rsidRPr="00985CB5">
        <w:rPr>
          <w:rFonts w:ascii="Consolas" w:hAnsi="Consolas"/>
          <w:noProof/>
        </w:rPr>
        <w:t>from .module1 import MyClass</w:t>
      </w:r>
    </w:p>
    <w:p w14:paraId="017045C3" w14:textId="77777777" w:rsidR="00985CB5" w:rsidRPr="00135945" w:rsidRDefault="00985CB5" w:rsidP="00135945">
      <w:pPr>
        <w:pStyle w:val="A0zero"/>
      </w:pPr>
    </w:p>
    <w:p w14:paraId="4136BCF6" w14:textId="553D70AF" w:rsidR="00135945" w:rsidRPr="00135945" w:rsidRDefault="00135945" w:rsidP="00985CB5">
      <w:pPr>
        <w:pStyle w:val="A0zero"/>
        <w:numPr>
          <w:ilvl w:val="0"/>
          <w:numId w:val="43"/>
        </w:numPr>
      </w:pPr>
      <w:r w:rsidRPr="00135945">
        <w:t xml:space="preserve">In this case, when you import </w:t>
      </w:r>
      <w:r w:rsidR="00985CB5" w:rsidRPr="00135945">
        <w:t>my package</w:t>
      </w:r>
      <w:r w:rsidRPr="00135945">
        <w:t xml:space="preserve">, you can directly access </w:t>
      </w:r>
      <w:r w:rsidR="00985CB5" w:rsidRPr="00135945">
        <w:t>My Class</w:t>
      </w:r>
      <w:r w:rsidRPr="00135945">
        <w:t xml:space="preserve"> with my</w:t>
      </w:r>
      <w:r w:rsidR="00985CB5">
        <w:t xml:space="preserve"> </w:t>
      </w:r>
      <w:r w:rsidRPr="00135945">
        <w:t>package.</w:t>
      </w:r>
      <w:r w:rsidR="00985CB5">
        <w:t xml:space="preserve"> </w:t>
      </w:r>
      <w:r w:rsidRPr="00135945">
        <w:t>My</w:t>
      </w:r>
      <w:r w:rsidR="00985CB5">
        <w:t xml:space="preserve"> </w:t>
      </w:r>
      <w:r w:rsidRPr="00135945">
        <w:t>Class, without needing to specify the module it comes from. This can be useful for simplifying the package's API for end users.</w:t>
      </w:r>
    </w:p>
    <w:p w14:paraId="6BFBEEC0" w14:textId="75AD8D17" w:rsidR="00135945" w:rsidRDefault="00135945" w:rsidP="00985CB5">
      <w:pPr>
        <w:pStyle w:val="A0zero"/>
        <w:numPr>
          <w:ilvl w:val="0"/>
          <w:numId w:val="43"/>
        </w:numPr>
      </w:pPr>
      <w:r w:rsidRPr="00135945">
        <w:t xml:space="preserve">Remember, the. before module1 and module2 is necessary to specify that </w:t>
      </w:r>
      <w:r w:rsidR="008D7996" w:rsidRPr="00135945">
        <w:t>it is</w:t>
      </w:r>
      <w:r w:rsidRPr="00135945">
        <w:t xml:space="preserve"> a relative import, which means </w:t>
      </w:r>
      <w:r w:rsidR="008D7996" w:rsidRPr="00135945">
        <w:t>it is</w:t>
      </w:r>
      <w:r w:rsidRPr="00135945">
        <w:t xml:space="preserve"> importing from the same package that __init__.py is in. Without </w:t>
      </w:r>
      <w:r w:rsidR="008D7996" w:rsidRPr="00135945">
        <w:t>the</w:t>
      </w:r>
      <w:r w:rsidRPr="00135945">
        <w:t xml:space="preserve"> Python would look for module1 and module2 in the list of installed packages, not in the current package.</w:t>
      </w:r>
    </w:p>
    <w:p w14:paraId="2BF15F70" w14:textId="77777777" w:rsidR="00135945" w:rsidRPr="00135945" w:rsidRDefault="00135945" w:rsidP="00135945">
      <w:pPr>
        <w:pStyle w:val="A0zero"/>
      </w:pPr>
    </w:p>
    <w:p w14:paraId="055ADA92" w14:textId="77777777" w:rsidR="00135945" w:rsidRDefault="00135945">
      <w:pPr>
        <w:rPr>
          <w:color w:val="2E74B5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0EB0C26" w14:textId="0E13B579" w:rsidR="00135945" w:rsidRPr="00135945" w:rsidRDefault="00135945" w:rsidP="00B1233E">
      <w:pPr>
        <w:pStyle w:val="B1question"/>
      </w:pPr>
      <w:r w:rsidRPr="00135945">
        <w:lastRenderedPageBreak/>
        <w:t xml:space="preserve">using_main.py </w:t>
      </w:r>
    </w:p>
    <w:p w14:paraId="5C09D91E" w14:textId="77777777" w:rsidR="00B1233E" w:rsidRDefault="00B1233E" w:rsidP="00B1233E">
      <w:pPr>
        <w:pStyle w:val="A0zero"/>
      </w:pPr>
    </w:p>
    <w:p w14:paraId="27D0E194" w14:textId="1FFA2FD6" w:rsidR="00135945" w:rsidRPr="00B1233E" w:rsidRDefault="00135945" w:rsidP="00B1233E">
      <w:pPr>
        <w:pStyle w:val="Code"/>
        <w:spacing w:before="240"/>
        <w:ind w:left="357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>mypackage/</w:t>
      </w:r>
    </w:p>
    <w:p w14:paraId="136AC3B5" w14:textId="77777777" w:rsidR="00135945" w:rsidRPr="00B1233E" w:rsidRDefault="00135945" w:rsidP="00B1233E">
      <w:pPr>
        <w:pStyle w:val="Code"/>
        <w:spacing w:before="240"/>
        <w:ind w:left="357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__init__.py</w:t>
      </w:r>
    </w:p>
    <w:p w14:paraId="01E2C189" w14:textId="77777777" w:rsidR="00135945" w:rsidRPr="00B1233E" w:rsidRDefault="00135945" w:rsidP="00B1233E">
      <w:pPr>
        <w:pStyle w:val="Code"/>
        <w:spacing w:before="240"/>
        <w:ind w:left="357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module1.py</w:t>
      </w:r>
    </w:p>
    <w:p w14:paraId="732762E2" w14:textId="77777777" w:rsidR="00135945" w:rsidRPr="00B1233E" w:rsidRDefault="00135945" w:rsidP="00B1233E">
      <w:pPr>
        <w:pStyle w:val="Code"/>
        <w:spacing w:before="240"/>
        <w:ind w:left="357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__main__.py</w:t>
      </w:r>
    </w:p>
    <w:p w14:paraId="73459F87" w14:textId="77777777" w:rsidR="00B1233E" w:rsidRDefault="00B1233E" w:rsidP="00B1233E">
      <w:pPr>
        <w:pStyle w:val="A0zero"/>
      </w:pPr>
    </w:p>
    <w:p w14:paraId="49096832" w14:textId="6F6F1035" w:rsidR="00135945" w:rsidRPr="00135945" w:rsidRDefault="00135945" w:rsidP="00B1233E">
      <w:pPr>
        <w:pStyle w:val="A0zero"/>
        <w:numPr>
          <w:ilvl w:val="0"/>
          <w:numId w:val="45"/>
        </w:numPr>
      </w:pPr>
      <w:r w:rsidRPr="00135945">
        <w:t xml:space="preserve">In this case, __main__.py could be used to define what should happen when </w:t>
      </w:r>
      <w:proofErr w:type="gramStart"/>
      <w:r w:rsidRPr="00135945">
        <w:t xml:space="preserve">the </w:t>
      </w:r>
      <w:r w:rsidR="00B1233E" w:rsidRPr="00135945">
        <w:t>my</w:t>
      </w:r>
      <w:proofErr w:type="gramEnd"/>
      <w:r w:rsidR="00B1233E" w:rsidRPr="00135945">
        <w:t xml:space="preserve"> package</w:t>
      </w:r>
      <w:r w:rsidRPr="00135945">
        <w:t xml:space="preserve"> directory is executed as a script. Here</w:t>
      </w:r>
      <w:r w:rsidR="00B1233E">
        <w:t xml:space="preserve"> i</w:t>
      </w:r>
      <w:r w:rsidRPr="00135945">
        <w:t>s an example of what __main__.py might look like:</w:t>
      </w:r>
    </w:p>
    <w:p w14:paraId="08EF2CE5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># __main__.py</w:t>
      </w:r>
    </w:p>
    <w:p w14:paraId="5A9A01CA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</w:p>
    <w:p w14:paraId="61438FDA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>import sys</w:t>
      </w:r>
    </w:p>
    <w:p w14:paraId="77F2867E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>from . import module1</w:t>
      </w:r>
    </w:p>
    <w:p w14:paraId="2E1E89FC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</w:p>
    <w:p w14:paraId="64A045E9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>def main(args=None):</w:t>
      </w:r>
    </w:p>
    <w:p w14:paraId="73A6F2C7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"""The main routine."""</w:t>
      </w:r>
    </w:p>
    <w:p w14:paraId="66BCB526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if args is None:</w:t>
      </w:r>
    </w:p>
    <w:p w14:paraId="707E728E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    args = sys.argv[1:]</w:t>
      </w:r>
    </w:p>
    <w:p w14:paraId="3DFDA62D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</w:p>
    <w:p w14:paraId="46DCD81A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print("This is the main routine.")</w:t>
      </w:r>
    </w:p>
    <w:p w14:paraId="215B296D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print("It should do something interesting.")</w:t>
      </w:r>
    </w:p>
    <w:p w14:paraId="4150F51E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</w:p>
    <w:p w14:paraId="59D8546B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# Your main program starts here.</w:t>
      </w:r>
    </w:p>
    <w:p w14:paraId="5B2B6283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# An example might be running a certain function when this script is run:</w:t>
      </w:r>
    </w:p>
    <w:p w14:paraId="2A6F2D08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module1.some_function()</w:t>
      </w:r>
    </w:p>
    <w:p w14:paraId="061F65E6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</w:p>
    <w:p w14:paraId="7D94E1CC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># Ensure the main routine is run when the script is executed.</w:t>
      </w:r>
    </w:p>
    <w:p w14:paraId="53A7469E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>if __name__ == "__main__":</w:t>
      </w:r>
    </w:p>
    <w:p w14:paraId="534D10CF" w14:textId="77777777" w:rsidR="00135945" w:rsidRPr="00B1233E" w:rsidRDefault="00135945" w:rsidP="00B1233E">
      <w:pPr>
        <w:pStyle w:val="Code"/>
        <w:spacing w:before="240"/>
        <w:ind w:left="708"/>
        <w:rPr>
          <w:rFonts w:ascii="Consolas" w:hAnsi="Consolas"/>
          <w:noProof/>
        </w:rPr>
      </w:pPr>
      <w:r w:rsidRPr="00B1233E">
        <w:rPr>
          <w:rFonts w:ascii="Consolas" w:hAnsi="Consolas"/>
          <w:noProof/>
        </w:rPr>
        <w:t xml:space="preserve">    main()</w:t>
      </w:r>
    </w:p>
    <w:p w14:paraId="166D786C" w14:textId="77777777" w:rsidR="00B1233E" w:rsidRDefault="00B1233E" w:rsidP="00B1233E">
      <w:pPr>
        <w:pStyle w:val="A0zero"/>
      </w:pPr>
    </w:p>
    <w:p w14:paraId="4E8AC73D" w14:textId="175AB5BE" w:rsidR="00135945" w:rsidRPr="00135945" w:rsidRDefault="00135945" w:rsidP="00B1233E">
      <w:pPr>
        <w:pStyle w:val="A0zero"/>
        <w:numPr>
          <w:ilvl w:val="0"/>
          <w:numId w:val="44"/>
        </w:numPr>
      </w:pPr>
      <w:r w:rsidRPr="00135945">
        <w:t xml:space="preserve">With this __main__.py, when you run python -m </w:t>
      </w:r>
      <w:r w:rsidR="00B1233E" w:rsidRPr="00135945">
        <w:t>my package</w:t>
      </w:r>
      <w:r w:rsidRPr="00135945">
        <w:t xml:space="preserve">, Python will execute the </w:t>
      </w:r>
      <w:proofErr w:type="gramStart"/>
      <w:r w:rsidRPr="00135945">
        <w:t>main(</w:t>
      </w:r>
      <w:proofErr w:type="gramEnd"/>
      <w:r w:rsidRPr="00135945">
        <w:t>) function defined in __main__.py. This can be useful for allowing your package to be used both as a library that other scripts can import modules from, and as a script that does something interesting when run directly.</w:t>
      </w:r>
    </w:p>
    <w:p w14:paraId="3D0A5A88" w14:textId="6EB78D1C" w:rsidR="00135945" w:rsidRPr="00135945" w:rsidRDefault="00135945" w:rsidP="00B1233E">
      <w:pPr>
        <w:pStyle w:val="A0zero"/>
        <w:numPr>
          <w:ilvl w:val="0"/>
          <w:numId w:val="44"/>
        </w:numPr>
      </w:pPr>
      <w:r w:rsidRPr="00135945">
        <w:t xml:space="preserve">Remember, the. before module1 is necessary to specify that </w:t>
      </w:r>
      <w:r w:rsidR="00B1233E" w:rsidRPr="00135945">
        <w:t>it is</w:t>
      </w:r>
      <w:r w:rsidRPr="00135945">
        <w:t xml:space="preserve"> a relative import, which means </w:t>
      </w:r>
      <w:proofErr w:type="gramStart"/>
      <w:r w:rsidRPr="00135945">
        <w:t>it's</w:t>
      </w:r>
      <w:proofErr w:type="gramEnd"/>
      <w:r w:rsidRPr="00135945">
        <w:t xml:space="preserve"> importing from the same package that __main__.py is in. Without the Python would look for module1 in the list of installed packages, not in the current package.</w:t>
      </w:r>
    </w:p>
    <w:p w14:paraId="20113AC7" w14:textId="77777777" w:rsidR="00746974" w:rsidRPr="00135945" w:rsidRDefault="00746974" w:rsidP="00B1233E">
      <w:pPr>
        <w:pStyle w:val="A0zero"/>
      </w:pPr>
    </w:p>
    <w:sectPr w:rsidR="00746974" w:rsidRPr="00135945" w:rsidSect="00EF1D37">
      <w:pgSz w:w="11906" w:h="16838"/>
      <w:pgMar w:top="720" w:right="720" w:bottom="720" w:left="720" w:header="708" w:footer="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430">
      <wne:acd wne:acdName="acd0"/>
    </wne:keymap>
  </wne:keymaps>
  <wne:toolbars>
    <wne:acdManifest>
      <wne:acdEntry wne:acdName="acd0"/>
      <wne:acdEntry wne:acdName="acd1"/>
    </wne:acdManifest>
  </wne:toolbars>
  <wne:acds>
    <wne:acd wne:argValue="AgBBADAAXwB6AGUAcgBvAA==" wne:acdName="acd0" wne:fciIndexBasedOn="0065"/>
    <wne:acd wne:argValue="AgBCADEAXwBxAHUAZQBzAHQAaQBvAG4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CA55" w14:textId="77777777" w:rsidR="00325487" w:rsidRDefault="00325487">
      <w:r>
        <w:separator/>
      </w:r>
    </w:p>
  </w:endnote>
  <w:endnote w:type="continuationSeparator" w:id="0">
    <w:p w14:paraId="1E67F3C8" w14:textId="77777777" w:rsidR="00325487" w:rsidRDefault="0032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385C" w14:textId="77777777" w:rsidR="00325487" w:rsidRDefault="00325487">
      <w:r>
        <w:separator/>
      </w:r>
    </w:p>
  </w:footnote>
  <w:footnote w:type="continuationSeparator" w:id="0">
    <w:p w14:paraId="67BE9F5F" w14:textId="77777777" w:rsidR="00325487" w:rsidRDefault="0032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6E"/>
    <w:multiLevelType w:val="hybridMultilevel"/>
    <w:tmpl w:val="F0D243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5294"/>
    <w:multiLevelType w:val="hybridMultilevel"/>
    <w:tmpl w:val="99223070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9D7B31"/>
    <w:multiLevelType w:val="hybridMultilevel"/>
    <w:tmpl w:val="C1406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C6A3B"/>
    <w:multiLevelType w:val="hybridMultilevel"/>
    <w:tmpl w:val="5972BFC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06DF4D17"/>
    <w:multiLevelType w:val="hybridMultilevel"/>
    <w:tmpl w:val="73D89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658F"/>
    <w:multiLevelType w:val="hybridMultilevel"/>
    <w:tmpl w:val="EFA8C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677F"/>
    <w:multiLevelType w:val="hybridMultilevel"/>
    <w:tmpl w:val="6804E460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B24BEE"/>
    <w:multiLevelType w:val="hybridMultilevel"/>
    <w:tmpl w:val="5F526ADE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1C2C7985"/>
    <w:multiLevelType w:val="hybridMultilevel"/>
    <w:tmpl w:val="7126547A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FC20B5C"/>
    <w:multiLevelType w:val="hybridMultilevel"/>
    <w:tmpl w:val="0C94E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02EE4"/>
    <w:multiLevelType w:val="hybridMultilevel"/>
    <w:tmpl w:val="5A60A8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0628F"/>
    <w:multiLevelType w:val="hybridMultilevel"/>
    <w:tmpl w:val="B7025E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2775D"/>
    <w:multiLevelType w:val="hybridMultilevel"/>
    <w:tmpl w:val="D6B460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205B8"/>
    <w:multiLevelType w:val="hybridMultilevel"/>
    <w:tmpl w:val="3E50E208"/>
    <w:lvl w:ilvl="0" w:tplc="88C6AF44">
      <w:start w:val="1"/>
      <w:numFmt w:val="decimal"/>
      <w:pStyle w:val="B1question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334DF"/>
    <w:multiLevelType w:val="hybridMultilevel"/>
    <w:tmpl w:val="2ECE15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40A72"/>
    <w:multiLevelType w:val="hybridMultilevel"/>
    <w:tmpl w:val="B4AE2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13FFC"/>
    <w:multiLevelType w:val="hybridMultilevel"/>
    <w:tmpl w:val="AAEA7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2253"/>
    <w:multiLevelType w:val="hybridMultilevel"/>
    <w:tmpl w:val="F5B61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339BE"/>
    <w:multiLevelType w:val="hybridMultilevel"/>
    <w:tmpl w:val="DE089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E2F0E"/>
    <w:multiLevelType w:val="hybridMultilevel"/>
    <w:tmpl w:val="D7602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F2FEB"/>
    <w:multiLevelType w:val="hybridMultilevel"/>
    <w:tmpl w:val="17E86FDA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335F0721"/>
    <w:multiLevelType w:val="hybridMultilevel"/>
    <w:tmpl w:val="4808E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A6FC5"/>
    <w:multiLevelType w:val="hybridMultilevel"/>
    <w:tmpl w:val="6FACB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E1C9F"/>
    <w:multiLevelType w:val="hybridMultilevel"/>
    <w:tmpl w:val="91481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B09ED"/>
    <w:multiLevelType w:val="hybridMultilevel"/>
    <w:tmpl w:val="E8DE1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87578"/>
    <w:multiLevelType w:val="hybridMultilevel"/>
    <w:tmpl w:val="C136B416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nsid w:val="47955B9C"/>
    <w:multiLevelType w:val="hybridMultilevel"/>
    <w:tmpl w:val="7FDC9A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94E87"/>
    <w:multiLevelType w:val="hybridMultilevel"/>
    <w:tmpl w:val="2A92A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87D75"/>
    <w:multiLevelType w:val="hybridMultilevel"/>
    <w:tmpl w:val="94D2B9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B214A"/>
    <w:multiLevelType w:val="hybridMultilevel"/>
    <w:tmpl w:val="BA6E8B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33BE6"/>
    <w:multiLevelType w:val="hybridMultilevel"/>
    <w:tmpl w:val="2DE63A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C1DA4"/>
    <w:multiLevelType w:val="hybridMultilevel"/>
    <w:tmpl w:val="AD3A2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B179C"/>
    <w:multiLevelType w:val="hybridMultilevel"/>
    <w:tmpl w:val="BEB84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31C3"/>
    <w:multiLevelType w:val="hybridMultilevel"/>
    <w:tmpl w:val="7EF2A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A1E9F"/>
    <w:multiLevelType w:val="hybridMultilevel"/>
    <w:tmpl w:val="C1B8348C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672B2819"/>
    <w:multiLevelType w:val="hybridMultilevel"/>
    <w:tmpl w:val="E79AC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D54A0"/>
    <w:multiLevelType w:val="hybridMultilevel"/>
    <w:tmpl w:val="B09CE420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A5E5A73"/>
    <w:multiLevelType w:val="hybridMultilevel"/>
    <w:tmpl w:val="555E6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E06B8"/>
    <w:multiLevelType w:val="hybridMultilevel"/>
    <w:tmpl w:val="E8F46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25446"/>
    <w:multiLevelType w:val="hybridMultilevel"/>
    <w:tmpl w:val="AAB43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56B4B"/>
    <w:multiLevelType w:val="hybridMultilevel"/>
    <w:tmpl w:val="B04A8C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37E4A"/>
    <w:multiLevelType w:val="hybridMultilevel"/>
    <w:tmpl w:val="76BEE8CA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6FC6C1F"/>
    <w:multiLevelType w:val="hybridMultilevel"/>
    <w:tmpl w:val="5A307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A241A9"/>
    <w:multiLevelType w:val="hybridMultilevel"/>
    <w:tmpl w:val="4BE4D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D4B7B"/>
    <w:multiLevelType w:val="hybridMultilevel"/>
    <w:tmpl w:val="0B6C8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41"/>
  </w:num>
  <w:num w:numId="3">
    <w:abstractNumId w:val="13"/>
  </w:num>
  <w:num w:numId="4">
    <w:abstractNumId w:val="38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6">
    <w:abstractNumId w:val="18"/>
  </w:num>
  <w:num w:numId="7">
    <w:abstractNumId w:val="39"/>
  </w:num>
  <w:num w:numId="8">
    <w:abstractNumId w:val="31"/>
  </w:num>
  <w:num w:numId="9">
    <w:abstractNumId w:val="32"/>
  </w:num>
  <w:num w:numId="10">
    <w:abstractNumId w:val="22"/>
  </w:num>
  <w:num w:numId="11">
    <w:abstractNumId w:val="0"/>
  </w:num>
  <w:num w:numId="12">
    <w:abstractNumId w:val="23"/>
  </w:num>
  <w:num w:numId="13">
    <w:abstractNumId w:val="36"/>
  </w:num>
  <w:num w:numId="14">
    <w:abstractNumId w:val="44"/>
  </w:num>
  <w:num w:numId="15">
    <w:abstractNumId w:val="27"/>
  </w:num>
  <w:num w:numId="16">
    <w:abstractNumId w:val="1"/>
  </w:num>
  <w:num w:numId="17">
    <w:abstractNumId w:val="29"/>
  </w:num>
  <w:num w:numId="18">
    <w:abstractNumId w:val="43"/>
  </w:num>
  <w:num w:numId="19">
    <w:abstractNumId w:val="2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1">
    <w:abstractNumId w:val="25"/>
  </w:num>
  <w:num w:numId="22">
    <w:abstractNumId w:val="24"/>
  </w:num>
  <w:num w:numId="23">
    <w:abstractNumId w:val="19"/>
  </w:num>
  <w:num w:numId="24">
    <w:abstractNumId w:val="7"/>
    <w:lvlOverride w:ilvl="0">
      <w:startOverride w:val="1"/>
    </w:lvlOverride>
  </w:num>
  <w:num w:numId="25">
    <w:abstractNumId w:val="6"/>
  </w:num>
  <w:num w:numId="26">
    <w:abstractNumId w:val="4"/>
  </w:num>
  <w:num w:numId="27">
    <w:abstractNumId w:val="26"/>
  </w:num>
  <w:num w:numId="28">
    <w:abstractNumId w:val="35"/>
  </w:num>
  <w:num w:numId="29">
    <w:abstractNumId w:val="42"/>
  </w:num>
  <w:num w:numId="30">
    <w:abstractNumId w:val="30"/>
  </w:num>
  <w:num w:numId="31">
    <w:abstractNumId w:val="17"/>
  </w:num>
  <w:num w:numId="32">
    <w:abstractNumId w:val="33"/>
  </w:num>
  <w:num w:numId="33">
    <w:abstractNumId w:val="14"/>
  </w:num>
  <w:num w:numId="34">
    <w:abstractNumId w:val="2"/>
  </w:num>
  <w:num w:numId="35">
    <w:abstractNumId w:val="10"/>
  </w:num>
  <w:num w:numId="36">
    <w:abstractNumId w:val="15"/>
  </w:num>
  <w:num w:numId="37">
    <w:abstractNumId w:val="9"/>
  </w:num>
  <w:num w:numId="38">
    <w:abstractNumId w:val="37"/>
  </w:num>
  <w:num w:numId="39">
    <w:abstractNumId w:val="21"/>
  </w:num>
  <w:num w:numId="40">
    <w:abstractNumId w:val="20"/>
    <w:lvlOverride w:ilvl="0">
      <w:startOverride w:val="1"/>
    </w:lvlOverride>
  </w:num>
  <w:num w:numId="41">
    <w:abstractNumId w:val="40"/>
  </w:num>
  <w:num w:numId="42">
    <w:abstractNumId w:val="5"/>
  </w:num>
  <w:num w:numId="43">
    <w:abstractNumId w:val="12"/>
  </w:num>
  <w:num w:numId="44">
    <w:abstractNumId w:val="16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DE"/>
    <w:rsid w:val="000153CA"/>
    <w:rsid w:val="0005548E"/>
    <w:rsid w:val="00087AC9"/>
    <w:rsid w:val="00096126"/>
    <w:rsid w:val="000C7EDE"/>
    <w:rsid w:val="00135945"/>
    <w:rsid w:val="00323133"/>
    <w:rsid w:val="00325487"/>
    <w:rsid w:val="00333E75"/>
    <w:rsid w:val="00377711"/>
    <w:rsid w:val="0044143A"/>
    <w:rsid w:val="004527F6"/>
    <w:rsid w:val="0045512C"/>
    <w:rsid w:val="004D0C93"/>
    <w:rsid w:val="004F5929"/>
    <w:rsid w:val="00527116"/>
    <w:rsid w:val="005460E9"/>
    <w:rsid w:val="00547446"/>
    <w:rsid w:val="00567E82"/>
    <w:rsid w:val="005C65F8"/>
    <w:rsid w:val="005E0E33"/>
    <w:rsid w:val="00603215"/>
    <w:rsid w:val="00615725"/>
    <w:rsid w:val="0064613B"/>
    <w:rsid w:val="006B57E6"/>
    <w:rsid w:val="0073124E"/>
    <w:rsid w:val="00746974"/>
    <w:rsid w:val="0078073D"/>
    <w:rsid w:val="007900A2"/>
    <w:rsid w:val="007A0748"/>
    <w:rsid w:val="008B33E3"/>
    <w:rsid w:val="008D7996"/>
    <w:rsid w:val="00985CB5"/>
    <w:rsid w:val="009A12CB"/>
    <w:rsid w:val="009B1279"/>
    <w:rsid w:val="009B2D5E"/>
    <w:rsid w:val="00A255EA"/>
    <w:rsid w:val="00A41B0B"/>
    <w:rsid w:val="00A70780"/>
    <w:rsid w:val="00AF6159"/>
    <w:rsid w:val="00B1233E"/>
    <w:rsid w:val="00B544AA"/>
    <w:rsid w:val="00B75FF8"/>
    <w:rsid w:val="00C26009"/>
    <w:rsid w:val="00C420D3"/>
    <w:rsid w:val="00C83C53"/>
    <w:rsid w:val="00CA48CD"/>
    <w:rsid w:val="00CB77AF"/>
    <w:rsid w:val="00D00214"/>
    <w:rsid w:val="00D27AB8"/>
    <w:rsid w:val="00D52CF7"/>
    <w:rsid w:val="00D70E79"/>
    <w:rsid w:val="00D914D5"/>
    <w:rsid w:val="00DA421F"/>
    <w:rsid w:val="00E31F82"/>
    <w:rsid w:val="00E328BD"/>
    <w:rsid w:val="00E81767"/>
    <w:rsid w:val="00EB7F4C"/>
    <w:rsid w:val="00EF1D37"/>
    <w:rsid w:val="00F07F10"/>
    <w:rsid w:val="00F45F87"/>
    <w:rsid w:val="00F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1A9D"/>
  <w15:docId w15:val="{078ACCD6-987F-46E2-A176-3801BA8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8E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uiPriority w:val="34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customStyle="1" w:styleId="B1question">
    <w:name w:val="B1_question"/>
    <w:basedOn w:val="A0zero"/>
    <w:next w:val="A0zero"/>
    <w:qFormat/>
    <w:rsid w:val="00087AC9"/>
    <w:pPr>
      <w:numPr>
        <w:numId w:val="3"/>
      </w:numPr>
      <w:pBdr>
        <w:bottom w:val="single" w:sz="18" w:space="1" w:color="4472C4" w:themeColor="accent1"/>
      </w:pBdr>
      <w:shd w:val="pct10" w:color="auto" w:fill="auto"/>
      <w:spacing w:before="120"/>
      <w:ind w:left="714" w:hanging="357"/>
      <w:outlineLvl w:val="0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E31F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F82"/>
  </w:style>
  <w:style w:type="paragraph" w:styleId="Footer">
    <w:name w:val="footer"/>
    <w:basedOn w:val="Normal"/>
    <w:link w:val="FooterChar"/>
    <w:uiPriority w:val="99"/>
    <w:unhideWhenUsed/>
    <w:rsid w:val="005460E9"/>
    <w:pPr>
      <w:tabs>
        <w:tab w:val="center" w:pos="4513"/>
        <w:tab w:val="right" w:pos="9026"/>
      </w:tabs>
    </w:pPr>
  </w:style>
  <w:style w:type="paragraph" w:customStyle="1" w:styleId="A0zero">
    <w:name w:val="A0_zero"/>
    <w:qFormat/>
    <w:rsid w:val="00CB77AF"/>
    <w:pPr>
      <w:spacing w:after="120"/>
      <w:jc w:val="both"/>
    </w:pPr>
    <w:rPr>
      <w:rFonts w:ascii="Calibri Light" w:eastAsia="Segoe UI" w:hAnsi="Calibri Light" w:cs="Segoe UI"/>
      <w:sz w:val="24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460E9"/>
  </w:style>
  <w:style w:type="character" w:styleId="UnresolvedMention">
    <w:name w:val="Unresolved Mention"/>
    <w:basedOn w:val="DefaultParagraphFont"/>
    <w:uiPriority w:val="99"/>
    <w:semiHidden/>
    <w:unhideWhenUsed/>
    <w:rsid w:val="004F5929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uiPriority w:val="35"/>
    <w:qFormat/>
    <w:rsid w:val="00135945"/>
    <w:pPr>
      <w:spacing w:before="160" w:after="160" w:line="279" w:lineRule="auto"/>
      <w:contextualSpacing/>
    </w:pPr>
    <w:rPr>
      <w:rFonts w:asciiTheme="minorHAnsi" w:eastAsiaTheme="minorEastAsia" w:hAnsiTheme="minorHAnsi" w:cstheme="minorBidi"/>
      <w:i/>
      <w:iCs/>
      <w:color w:val="404040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Evaristo Figueiredo</cp:lastModifiedBy>
  <cp:revision>41</cp:revision>
  <cp:lastPrinted>2023-12-05T19:42:00Z</cp:lastPrinted>
  <dcterms:created xsi:type="dcterms:W3CDTF">2023-12-05T17:21:00Z</dcterms:created>
  <dcterms:modified xsi:type="dcterms:W3CDTF">2024-01-31T13:14:00Z</dcterms:modified>
</cp:coreProperties>
</file>