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AB4913" w14:textId="22DE9D68" w:rsidR="004B6C06" w:rsidRPr="001132FC" w:rsidRDefault="00B0119F">
      <w:pPr>
        <w:jc w:val="center"/>
        <w:rPr>
          <w:rFonts w:ascii="Times New Roman" w:hAnsi="Times New Roman" w:cs="Times New Roman"/>
          <w:b/>
          <w:sz w:val="36"/>
          <w:szCs w:val="36"/>
          <w:highlight w:val="white"/>
        </w:rPr>
      </w:pPr>
      <w:r w:rsidRPr="001132FC">
        <w:rPr>
          <w:rFonts w:ascii="Times New Roman" w:hAnsi="Times New Roman" w:cs="Times New Roman"/>
          <w:b/>
          <w:sz w:val="36"/>
          <w:szCs w:val="36"/>
          <w:highlight w:val="white"/>
        </w:rPr>
        <w:t>宏基因组云讲堂</w:t>
      </w:r>
      <w:r w:rsidR="003E5496" w:rsidRPr="001132FC">
        <w:rPr>
          <w:rFonts w:ascii="Times New Roman" w:hAnsi="Times New Roman" w:cs="Times New Roman"/>
          <w:b/>
          <w:sz w:val="36"/>
          <w:szCs w:val="36"/>
          <w:highlight w:val="white"/>
        </w:rPr>
        <w:t>演讲人信息表</w:t>
      </w:r>
    </w:p>
    <w:p w14:paraId="241F4395" w14:textId="755C88FB" w:rsidR="004B6C06" w:rsidRDefault="004B6C06">
      <w:pPr>
        <w:rPr>
          <w:rFonts w:ascii="Times New Roman" w:hAnsi="Times New Roman" w:cs="Times New Roman"/>
          <w:b/>
          <w:highlight w:val="white"/>
        </w:rPr>
      </w:pPr>
    </w:p>
    <w:p w14:paraId="79FFEED4" w14:textId="1214F5FB" w:rsidR="002648B6" w:rsidRDefault="002648B6">
      <w:pPr>
        <w:rPr>
          <w:rFonts w:ascii="Times New Roman" w:hAnsi="Times New Roman" w:cs="Times New Roman"/>
          <w:b/>
          <w:highlight w:val="white"/>
        </w:rPr>
      </w:pPr>
      <w:r>
        <w:rPr>
          <w:rFonts w:ascii="Times New Roman" w:hAnsi="Times New Roman" w:cs="Times New Roman" w:hint="eastAsia"/>
          <w:b/>
          <w:highlight w:val="white"/>
        </w:rPr>
        <w:t>主持人介绍</w:t>
      </w:r>
      <w:r>
        <w:rPr>
          <w:rFonts w:ascii="Times New Roman" w:hAnsi="Times New Roman" w:cs="Times New Roman" w:hint="eastAsia"/>
          <w:b/>
          <w:highlight w:val="white"/>
        </w:rPr>
        <w:t xml:space="preserve"> </w:t>
      </w:r>
      <w:r>
        <w:rPr>
          <w:rFonts w:ascii="Times New Roman" w:hAnsi="Times New Roman" w:cs="Times New Roman" w:hint="eastAsia"/>
          <w:b/>
          <w:highlight w:val="white"/>
        </w:rPr>
        <w:t>：</w:t>
      </w:r>
    </w:p>
    <w:p w14:paraId="492D503C" w14:textId="77777777" w:rsidR="005F6709" w:rsidRDefault="005F6709">
      <w:pPr>
        <w:rPr>
          <w:rFonts w:ascii="Times New Roman" w:hAnsi="Times New Roman" w:cs="Times New Roman" w:hint="eastAsia"/>
          <w:b/>
          <w:highlight w:val="white"/>
        </w:rPr>
      </w:pPr>
    </w:p>
    <w:p w14:paraId="6436D426" w14:textId="3670D11A" w:rsidR="002648B6" w:rsidRDefault="005F6709">
      <w:pPr>
        <w:rPr>
          <w:rFonts w:ascii="Times New Roman" w:hAnsi="Times New Roman" w:cs="Times New Roman"/>
          <w:b/>
          <w:highlight w:val="white"/>
        </w:rPr>
      </w:pPr>
      <w:r w:rsidRPr="005F6709">
        <w:rPr>
          <w:rFonts w:ascii="Times New Roman" w:hAnsi="Times New Roman" w:cs="Times New Roman"/>
          <w:b/>
        </w:rPr>
        <w:t>​</w:t>
      </w:r>
      <w:r w:rsidRPr="005F6709">
        <w:rPr>
          <w:rFonts w:ascii="Times New Roman" w:hAnsi="Times New Roman" w:cs="Times New Roman" w:hint="eastAsia"/>
          <w:b/>
        </w:rPr>
        <w:t>易生信</w:t>
      </w:r>
      <w:r w:rsidRPr="005F6709">
        <w:rPr>
          <w:rFonts w:ascii="Times New Roman" w:hAnsi="Times New Roman" w:cs="Times New Roman"/>
          <w:b/>
        </w:rPr>
        <w:t>-</w:t>
      </w:r>
      <w:r w:rsidRPr="005F6709">
        <w:rPr>
          <w:rFonts w:ascii="Times New Roman" w:hAnsi="Times New Roman" w:cs="Times New Roman" w:hint="eastAsia"/>
          <w:b/>
        </w:rPr>
        <w:t>宏基因组积微学术论坛</w:t>
      </w:r>
      <w:r>
        <w:rPr>
          <w:rFonts w:ascii="Times New Roman" w:hAnsi="Times New Roman" w:cs="Times New Roman" w:hint="eastAsia"/>
          <w:b/>
        </w:rPr>
        <w:t>，正式开课，</w:t>
      </w:r>
      <w:r w:rsidRPr="00E769F2">
        <w:rPr>
          <w:rFonts w:ascii="Microsoft YaHei UI" w:eastAsia="Microsoft YaHei UI" w:hAnsi="Microsoft YaHei UI" w:hint="eastAsia"/>
          <w:color w:val="333333"/>
          <w:spacing w:val="8"/>
          <w:sz w:val="26"/>
          <w:szCs w:val="26"/>
          <w:shd w:val="clear" w:color="auto" w:fill="FFFFFF"/>
        </w:rPr>
        <w:t>博彩众家之长，积微成就突破</w:t>
      </w:r>
      <w:r w:rsidR="00E769F2">
        <w:rPr>
          <w:rFonts w:ascii="Microsoft YaHei UI" w:eastAsia="Microsoft YaHei UI" w:hAnsi="Microsoft YaHei UI" w:hint="eastAsia"/>
          <w:color w:val="333333"/>
          <w:spacing w:val="8"/>
          <w:sz w:val="26"/>
          <w:szCs w:val="26"/>
          <w:shd w:val="clear" w:color="auto" w:fill="FFFFFF"/>
        </w:rPr>
        <w:t>，选自《荀子》的一篇文章代表，劝导大家要做好每件小事做，不断积累，必然后获得更大的成就</w:t>
      </w:r>
      <w:r>
        <w:rPr>
          <w:rFonts w:ascii="Times New Roman" w:hAnsi="Times New Roman" w:cs="Times New Roman" w:hint="eastAsia"/>
          <w:b/>
        </w:rPr>
        <w:t>。我们</w:t>
      </w:r>
      <w:r w:rsidR="00C2600F">
        <w:rPr>
          <w:rFonts w:ascii="Times New Roman" w:hAnsi="Times New Roman" w:cs="Times New Roman" w:hint="eastAsia"/>
          <w:b/>
        </w:rPr>
        <w:t>的系统学习报告，</w:t>
      </w:r>
      <w:r>
        <w:rPr>
          <w:rFonts w:ascii="Times New Roman" w:hAnsi="Times New Roman" w:cs="Times New Roman" w:hint="eastAsia"/>
          <w:b/>
        </w:rPr>
        <w:t>将会从科研实例思路、分析技术角度陆续分析</w:t>
      </w:r>
      <w:r w:rsidR="00A96B44">
        <w:rPr>
          <w:rFonts w:ascii="Times New Roman" w:hAnsi="Times New Roman" w:cs="Times New Roman" w:hint="eastAsia"/>
          <w:b/>
        </w:rPr>
        <w:t>，同时穿插讲解一些实用的分析技术，为大家提供可查、可回看的本领域资料库，为推动本领域的发展贡献一份力量</w:t>
      </w:r>
      <w:r>
        <w:rPr>
          <w:rFonts w:ascii="Times New Roman" w:hAnsi="Times New Roman" w:cs="Times New Roman" w:hint="eastAsia"/>
          <w:b/>
        </w:rPr>
        <w:t>。</w:t>
      </w:r>
    </w:p>
    <w:p w14:paraId="3986809A" w14:textId="77777777" w:rsidR="005F6709" w:rsidRDefault="005F6709">
      <w:pPr>
        <w:rPr>
          <w:rFonts w:ascii="Times New Roman" w:hAnsi="Times New Roman" w:cs="Times New Roman" w:hint="eastAsia"/>
          <w:b/>
          <w:highlight w:val="white"/>
        </w:rPr>
      </w:pPr>
    </w:p>
    <w:p w14:paraId="22764AA9" w14:textId="77777777" w:rsidR="005F6709" w:rsidRDefault="005F6709">
      <w:pPr>
        <w:rPr>
          <w:rFonts w:ascii="Times New Roman" w:hAnsi="Times New Roman" w:cs="Times New Roman" w:hint="eastAsia"/>
          <w:b/>
          <w:highlight w:val="white"/>
        </w:rPr>
      </w:pPr>
    </w:p>
    <w:p w14:paraId="078D392F" w14:textId="359C16D4" w:rsidR="002648B6" w:rsidRDefault="002648B6">
      <w:pPr>
        <w:rPr>
          <w:rFonts w:ascii="Times New Roman" w:hAnsi="Times New Roman" w:cs="Times New Roman" w:hint="eastAsia"/>
          <w:b/>
          <w:highlight w:val="white"/>
        </w:rPr>
      </w:pPr>
      <w:r w:rsidRPr="007A154F">
        <w:rPr>
          <w:rFonts w:ascii="Times New Roman" w:hAnsi="Times New Roman" w:cs="Times New Roman" w:hint="eastAsia"/>
          <w:b/>
          <w:bCs/>
          <w:color w:val="24292E"/>
          <w:szCs w:val="21"/>
        </w:rPr>
        <w:t>袁军，</w:t>
      </w:r>
      <w:r w:rsidRPr="007A154F">
        <w:rPr>
          <w:rFonts w:ascii="Times New Roman" w:hAnsi="Times New Roman" w:cs="Times New Roman" w:hint="eastAsia"/>
          <w:color w:val="24292E"/>
          <w:szCs w:val="21"/>
        </w:rPr>
        <w:t>博士，就职于南京农业大学资环学院沈其荣教授团队。研究方向：</w:t>
      </w:r>
      <w:r>
        <w:rPr>
          <w:rFonts w:ascii="Times New Roman" w:hAnsi="Times New Roman" w:cs="Times New Roman" w:hint="eastAsia"/>
          <w:color w:val="24292E"/>
          <w:szCs w:val="21"/>
        </w:rPr>
        <w:t>根系分泌物介导的</w:t>
      </w:r>
      <w:r w:rsidRPr="007A154F">
        <w:rPr>
          <w:rFonts w:ascii="Times New Roman" w:hAnsi="Times New Roman" w:cs="Times New Roman" w:hint="eastAsia"/>
          <w:color w:val="24292E"/>
          <w:szCs w:val="21"/>
        </w:rPr>
        <w:t>植物</w:t>
      </w:r>
      <w:r w:rsidRPr="007A154F">
        <w:rPr>
          <w:rFonts w:ascii="Times New Roman" w:hAnsi="Times New Roman" w:cs="Times New Roman" w:hint="eastAsia"/>
          <w:color w:val="24292E"/>
          <w:szCs w:val="21"/>
        </w:rPr>
        <w:t>-</w:t>
      </w:r>
      <w:r w:rsidRPr="007A154F">
        <w:rPr>
          <w:rFonts w:ascii="Times New Roman" w:hAnsi="Times New Roman" w:cs="Times New Roman" w:hint="eastAsia"/>
          <w:color w:val="24292E"/>
          <w:szCs w:val="21"/>
        </w:rPr>
        <w:t>土壤反馈，土壤微生物群落调控，连作障碍修复，新型肥料研发。目前以第一作者在</w:t>
      </w:r>
      <w:r w:rsidRPr="007A154F">
        <w:rPr>
          <w:rFonts w:ascii="Times New Roman" w:hAnsi="Times New Roman" w:cs="Times New Roman" w:hint="eastAsia"/>
          <w:color w:val="24292E"/>
          <w:szCs w:val="21"/>
        </w:rPr>
        <w:t>The ISME Journal</w:t>
      </w:r>
      <w:r w:rsidRPr="007A154F">
        <w:rPr>
          <w:rFonts w:ascii="Times New Roman" w:hAnsi="Times New Roman" w:cs="Times New Roman" w:hint="eastAsia"/>
          <w:color w:val="24292E"/>
          <w:szCs w:val="21"/>
        </w:rPr>
        <w:t>，</w:t>
      </w:r>
      <w:r w:rsidRPr="007A154F">
        <w:rPr>
          <w:rFonts w:ascii="Times New Roman" w:hAnsi="Times New Roman" w:cs="Times New Roman" w:hint="eastAsia"/>
          <w:color w:val="24292E"/>
          <w:szCs w:val="21"/>
        </w:rPr>
        <w:t>Microbiome</w:t>
      </w:r>
      <w:r w:rsidRPr="007A154F">
        <w:rPr>
          <w:rFonts w:ascii="Times New Roman" w:hAnsi="Times New Roman" w:cs="Times New Roman" w:hint="eastAsia"/>
          <w:color w:val="24292E"/>
          <w:szCs w:val="21"/>
        </w:rPr>
        <w:t>，</w:t>
      </w:r>
      <w:r w:rsidRPr="007A154F">
        <w:rPr>
          <w:rFonts w:ascii="Times New Roman" w:hAnsi="Times New Roman" w:cs="Times New Roman" w:hint="eastAsia"/>
          <w:color w:val="24292E"/>
          <w:szCs w:val="21"/>
        </w:rPr>
        <w:t>SBB</w:t>
      </w:r>
      <w:r>
        <w:rPr>
          <w:rFonts w:ascii="Times New Roman" w:hAnsi="Times New Roman" w:cs="Times New Roman" w:hint="eastAsia"/>
          <w:color w:val="24292E"/>
          <w:szCs w:val="21"/>
        </w:rPr>
        <w:t>，</w:t>
      </w:r>
      <w:proofErr w:type="spellStart"/>
      <w:r>
        <w:rPr>
          <w:rFonts w:ascii="Times New Roman" w:hAnsi="Times New Roman" w:cs="Times New Roman" w:hint="eastAsia"/>
          <w:color w:val="24292E"/>
          <w:szCs w:val="21"/>
        </w:rPr>
        <w:t>Hort</w:t>
      </w:r>
      <w:r>
        <w:rPr>
          <w:rFonts w:ascii="Times New Roman" w:hAnsi="Times New Roman" w:cs="Times New Roman"/>
          <w:color w:val="24292E"/>
          <w:szCs w:val="21"/>
        </w:rPr>
        <w:t>ic</w:t>
      </w:r>
      <w:proofErr w:type="spellEnd"/>
      <w:r>
        <w:rPr>
          <w:rFonts w:ascii="Times New Roman" w:hAnsi="Times New Roman" w:cs="Times New Roman"/>
          <w:color w:val="24292E"/>
          <w:szCs w:val="21"/>
        </w:rPr>
        <w:t xml:space="preserve"> Res</w:t>
      </w:r>
      <w:r>
        <w:rPr>
          <w:rFonts w:ascii="Times New Roman" w:hAnsi="Times New Roman" w:cs="Times New Roman" w:hint="eastAsia"/>
          <w:color w:val="24292E"/>
          <w:szCs w:val="21"/>
        </w:rPr>
        <w:t>，</w:t>
      </w:r>
      <w:r>
        <w:rPr>
          <w:rFonts w:ascii="Times New Roman" w:hAnsi="Times New Roman" w:cs="Times New Roman" w:hint="eastAsia"/>
          <w:color w:val="24292E"/>
          <w:szCs w:val="21"/>
        </w:rPr>
        <w:t>A</w:t>
      </w:r>
      <w:r>
        <w:rPr>
          <w:rFonts w:ascii="Times New Roman" w:hAnsi="Times New Roman" w:cs="Times New Roman"/>
          <w:color w:val="24292E"/>
          <w:szCs w:val="21"/>
        </w:rPr>
        <w:t>EM</w:t>
      </w:r>
      <w:r w:rsidRPr="007A154F">
        <w:rPr>
          <w:rFonts w:ascii="Times New Roman" w:hAnsi="Times New Roman" w:cs="Times New Roman" w:hint="eastAsia"/>
          <w:color w:val="24292E"/>
          <w:szCs w:val="21"/>
        </w:rPr>
        <w:t xml:space="preserve"> </w:t>
      </w:r>
      <w:r w:rsidRPr="007A154F">
        <w:rPr>
          <w:rFonts w:ascii="Times New Roman" w:hAnsi="Times New Roman" w:cs="Times New Roman" w:hint="eastAsia"/>
          <w:color w:val="24292E"/>
          <w:szCs w:val="21"/>
        </w:rPr>
        <w:t>等国际著名期刊上发表十余篇文章</w:t>
      </w:r>
      <w:r>
        <w:rPr>
          <w:rFonts w:ascii="Times New Roman" w:hAnsi="Times New Roman" w:cs="Times New Roman" w:hint="eastAsia"/>
          <w:color w:val="24292E"/>
          <w:szCs w:val="21"/>
        </w:rPr>
        <w:t>，他引</w:t>
      </w:r>
      <w:r>
        <w:rPr>
          <w:rFonts w:ascii="Times New Roman" w:hAnsi="Times New Roman" w:cs="Times New Roman" w:hint="eastAsia"/>
          <w:color w:val="24292E"/>
          <w:szCs w:val="21"/>
        </w:rPr>
        <w:t>7</w:t>
      </w:r>
      <w:r>
        <w:rPr>
          <w:rFonts w:ascii="Times New Roman" w:hAnsi="Times New Roman" w:cs="Times New Roman"/>
          <w:color w:val="24292E"/>
          <w:szCs w:val="21"/>
        </w:rPr>
        <w:t>00</w:t>
      </w:r>
      <w:r>
        <w:rPr>
          <w:rFonts w:ascii="Times New Roman" w:hAnsi="Times New Roman" w:cs="Times New Roman" w:hint="eastAsia"/>
          <w:color w:val="24292E"/>
          <w:szCs w:val="21"/>
        </w:rPr>
        <w:t>余次</w:t>
      </w:r>
      <w:r w:rsidRPr="007A154F">
        <w:rPr>
          <w:rFonts w:ascii="Times New Roman" w:hAnsi="Times New Roman" w:cs="Times New Roman" w:hint="eastAsia"/>
          <w:color w:val="24292E"/>
          <w:szCs w:val="21"/>
        </w:rPr>
        <w:t>。</w:t>
      </w:r>
    </w:p>
    <w:p w14:paraId="471E609E" w14:textId="39C806B4" w:rsidR="002648B6" w:rsidRDefault="002648B6">
      <w:pPr>
        <w:rPr>
          <w:rFonts w:ascii="Times New Roman" w:hAnsi="Times New Roman" w:cs="Times New Roman"/>
          <w:b/>
          <w:highlight w:val="white"/>
        </w:rPr>
      </w:pPr>
    </w:p>
    <w:p w14:paraId="49B5FC36" w14:textId="0CF54B23" w:rsidR="002648B6" w:rsidRPr="002648B6" w:rsidRDefault="005F6709">
      <w:pPr>
        <w:rPr>
          <w:rFonts w:ascii="Times New Roman" w:hAnsi="Times New Roman" w:cs="Times New Roman" w:hint="eastAsia"/>
          <w:bCs/>
          <w:highlight w:val="white"/>
        </w:rPr>
      </w:pPr>
      <w:r>
        <w:rPr>
          <w:rFonts w:ascii="Times New Roman" w:hAnsi="Times New Roman" w:cs="Times New Roman" w:hint="eastAsia"/>
          <w:bCs/>
          <w:highlight w:val="white"/>
        </w:rPr>
        <w:t>袁老师平时比较低调，</w:t>
      </w:r>
      <w:r w:rsidR="002648B6">
        <w:rPr>
          <w:rFonts w:ascii="Times New Roman" w:hAnsi="Times New Roman" w:cs="Times New Roman" w:hint="eastAsia"/>
          <w:bCs/>
          <w:highlight w:val="white"/>
        </w:rPr>
        <w:t>袁军博士在读博期间发表文章</w:t>
      </w:r>
      <w:r w:rsidR="002648B6">
        <w:rPr>
          <w:rFonts w:ascii="Times New Roman" w:hAnsi="Times New Roman" w:cs="Times New Roman" w:hint="eastAsia"/>
          <w:bCs/>
          <w:highlight w:val="white"/>
        </w:rPr>
        <w:t>10</w:t>
      </w:r>
      <w:r w:rsidR="002648B6">
        <w:rPr>
          <w:rFonts w:ascii="Times New Roman" w:hAnsi="Times New Roman" w:cs="Times New Roman" w:hint="eastAsia"/>
          <w:bCs/>
          <w:highlight w:val="white"/>
        </w:rPr>
        <w:t>篇，</w:t>
      </w:r>
      <w:r w:rsidR="002648B6">
        <w:rPr>
          <w:rFonts w:ascii="Times New Roman" w:hAnsi="Times New Roman" w:cs="Times New Roman" w:hint="eastAsia"/>
          <w:bCs/>
          <w:highlight w:val="white"/>
        </w:rPr>
        <w:t>18</w:t>
      </w:r>
      <w:r w:rsidR="002648B6">
        <w:rPr>
          <w:rFonts w:ascii="Times New Roman" w:hAnsi="Times New Roman" w:cs="Times New Roman" w:hint="eastAsia"/>
          <w:bCs/>
          <w:highlight w:val="white"/>
        </w:rPr>
        <w:t>年发表的一篇根系分泌物驱动土壤抗性的文章，有</w:t>
      </w:r>
      <w:r w:rsidR="002648B6">
        <w:rPr>
          <w:rFonts w:ascii="Times New Roman" w:hAnsi="Times New Roman" w:cs="Times New Roman" w:hint="eastAsia"/>
          <w:bCs/>
          <w:highlight w:val="white"/>
        </w:rPr>
        <w:t>46</w:t>
      </w:r>
      <w:r w:rsidR="002648B6">
        <w:rPr>
          <w:rFonts w:ascii="Times New Roman" w:hAnsi="Times New Roman" w:cs="Times New Roman" w:hint="eastAsia"/>
          <w:bCs/>
          <w:highlight w:val="white"/>
        </w:rPr>
        <w:t>次引用，也有白洋老师参与。这次的</w:t>
      </w:r>
      <w:r w:rsidR="002648B6">
        <w:rPr>
          <w:rFonts w:ascii="Times New Roman" w:hAnsi="Times New Roman" w:cs="Times New Roman" w:hint="eastAsia"/>
          <w:bCs/>
          <w:highlight w:val="white"/>
        </w:rPr>
        <w:t>ISME</w:t>
      </w:r>
      <w:r w:rsidR="002648B6">
        <w:rPr>
          <w:rFonts w:ascii="Times New Roman" w:hAnsi="Times New Roman" w:cs="Times New Roman" w:hint="eastAsia"/>
          <w:bCs/>
          <w:highlight w:val="white"/>
        </w:rPr>
        <w:t>文章，我也有幸在投稿前帮助审过稿，从分析角度提过一些建议。</w:t>
      </w:r>
      <w:r w:rsidR="00A03FB8">
        <w:rPr>
          <w:rFonts w:ascii="Times New Roman" w:hAnsi="Times New Roman" w:cs="Times New Roman" w:hint="eastAsia"/>
          <w:bCs/>
          <w:highlight w:val="white"/>
        </w:rPr>
        <w:t>文章的思路非常值得学习，利用整合大数据是末来的趋势，。本次直播</w:t>
      </w:r>
      <w:r w:rsidR="003B781A">
        <w:rPr>
          <w:rFonts w:ascii="Times New Roman" w:hAnsi="Times New Roman" w:cs="Times New Roman" w:hint="eastAsia"/>
          <w:bCs/>
          <w:highlight w:val="white"/>
        </w:rPr>
        <w:t>还有请到了，本文的共同一作文涛，应该很多朋友都比较熟悉，在报告结束后讨论阶段一些技术细节咨询文涛。还有生信宝典的主编陈同博士，在宏基因组公创号的联合创始人，参与了本领域分析流程的优化和综述编写工作。大家分享整合公共数据挖掘高水平研究的设计和分析思路，如何发现好的科学问题，并有效的执行。</w:t>
      </w:r>
      <w:r w:rsidR="00C63A02">
        <w:rPr>
          <w:rFonts w:ascii="Times New Roman" w:hAnsi="Times New Roman" w:cs="Times New Roman" w:hint="eastAsia"/>
          <w:bCs/>
          <w:highlight w:val="white"/>
        </w:rPr>
        <w:t>下面将时间交给袁</w:t>
      </w:r>
      <w:r w:rsidR="00C63A02">
        <w:rPr>
          <w:rFonts w:ascii="Times New Roman" w:hAnsi="Times New Roman" w:cs="Times New Roman" w:hint="eastAsia"/>
          <w:bCs/>
          <w:highlight w:val="white"/>
        </w:rPr>
        <w:t>老师</w:t>
      </w:r>
    </w:p>
    <w:p w14:paraId="58FB3FB6" w14:textId="77777777" w:rsidR="002648B6" w:rsidRDefault="002648B6">
      <w:pPr>
        <w:rPr>
          <w:rFonts w:ascii="Times New Roman" w:hAnsi="Times New Roman" w:cs="Times New Roman" w:hint="eastAsia"/>
          <w:b/>
          <w:highlight w:val="white"/>
        </w:rPr>
      </w:pPr>
    </w:p>
    <w:p w14:paraId="4785DC2D" w14:textId="77777777" w:rsidR="002648B6" w:rsidRPr="002648B6" w:rsidRDefault="002648B6">
      <w:pPr>
        <w:rPr>
          <w:rFonts w:ascii="Times New Roman" w:hAnsi="Times New Roman" w:cs="Times New Roman" w:hint="eastAsia"/>
          <w:b/>
          <w:highlight w:val="white"/>
        </w:rPr>
      </w:pPr>
    </w:p>
    <w:p w14:paraId="5E707156" w14:textId="5A91FACF" w:rsidR="004B6C06" w:rsidRPr="001132FC" w:rsidRDefault="003E5496">
      <w:pPr>
        <w:rPr>
          <w:rFonts w:ascii="Times New Roman" w:hAnsi="Times New Roman" w:cs="Times New Roman"/>
          <w:b/>
          <w:color w:val="9900FF"/>
          <w:highlight w:val="white"/>
        </w:rPr>
      </w:pPr>
      <w:r w:rsidRPr="001132FC">
        <w:rPr>
          <w:rFonts w:ascii="Times New Roman" w:hAnsi="Times New Roman" w:cs="Times New Roman"/>
          <w:b/>
          <w:color w:val="9900FF"/>
          <w:highlight w:val="white"/>
        </w:rPr>
        <w:t>请在演讲日期前一周返还此表！</w:t>
      </w:r>
      <w:r w:rsidR="00314506" w:rsidRPr="001132FC">
        <w:rPr>
          <w:rFonts w:ascii="Times New Roman" w:hAnsi="Times New Roman" w:cs="Times New Roman"/>
          <w:b/>
          <w:color w:val="9900FF"/>
          <w:highlight w:val="white"/>
        </w:rPr>
        <w:t>以下内容格式供参考，请替换为本人信息</w:t>
      </w:r>
      <w:r w:rsidRPr="001132FC">
        <w:rPr>
          <w:rFonts w:ascii="Times New Roman" w:hAnsi="Times New Roman" w:cs="Times New Roman"/>
          <w:b/>
          <w:color w:val="9900FF"/>
          <w:highlight w:val="white"/>
        </w:rPr>
        <w:t>。</w:t>
      </w:r>
    </w:p>
    <w:tbl>
      <w:tblPr>
        <w:tblStyle w:val="a5"/>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8068"/>
      </w:tblGrid>
      <w:tr w:rsidR="004B6C06" w:rsidRPr="001132FC" w14:paraId="3F4FAC3D" w14:textId="77777777">
        <w:trPr>
          <w:trHeight w:val="495"/>
        </w:trPr>
        <w:tc>
          <w:tcPr>
            <w:tcW w:w="93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8D1A7" w14:textId="16FF79FC"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中文姓名：</w:t>
            </w:r>
            <w:r w:rsidR="007A154F">
              <w:rPr>
                <w:rFonts w:ascii="Times New Roman" w:hAnsi="Times New Roman" w:cs="Times New Roman" w:hint="eastAsia"/>
                <w:b/>
              </w:rPr>
              <w:t>袁军</w:t>
            </w:r>
          </w:p>
        </w:tc>
      </w:tr>
      <w:tr w:rsidR="004B6C06" w:rsidRPr="001132FC" w14:paraId="226F0DCA" w14:textId="77777777">
        <w:trPr>
          <w:trHeight w:val="520"/>
        </w:trPr>
        <w:tc>
          <w:tcPr>
            <w:tcW w:w="9358"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B2610" w14:textId="77777777" w:rsidR="003145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嘉宾简介：</w:t>
            </w:r>
          </w:p>
          <w:p w14:paraId="6E8F7F51" w14:textId="17E312BD" w:rsidR="004B6C06" w:rsidRPr="001132FC" w:rsidRDefault="003E5496">
            <w:pPr>
              <w:rPr>
                <w:rFonts w:ascii="Times New Roman" w:hAnsi="Times New Roman" w:cs="Times New Roman"/>
                <w:b/>
                <w:highlight w:val="white"/>
              </w:rPr>
            </w:pPr>
            <w:r w:rsidRPr="001132FC">
              <w:rPr>
                <w:rFonts w:ascii="Times New Roman" w:hAnsi="Times New Roman" w:cs="Times New Roman"/>
                <w:b/>
                <w:color w:val="999999"/>
                <w:highlight w:val="white"/>
              </w:rPr>
              <w:t>（目前所在单位，教育工作经历等</w:t>
            </w:r>
            <w:r w:rsidR="00314506" w:rsidRPr="001132FC">
              <w:rPr>
                <w:rFonts w:ascii="Times New Roman" w:hAnsi="Times New Roman" w:cs="Times New Roman"/>
                <w:b/>
                <w:color w:val="999999"/>
                <w:highlight w:val="white"/>
              </w:rPr>
              <w:t>，可选</w:t>
            </w:r>
            <w:r w:rsidRPr="001132FC">
              <w:rPr>
                <w:rFonts w:ascii="Times New Roman" w:hAnsi="Times New Roman" w:cs="Times New Roman"/>
                <w:b/>
                <w:color w:val="999999"/>
                <w:highlight w:val="white"/>
              </w:rPr>
              <w:t>）</w:t>
            </w:r>
          </w:p>
          <w:p w14:paraId="12143A7E" w14:textId="6D615ABA" w:rsidR="004B6C06" w:rsidRPr="001132FC" w:rsidRDefault="00CD6DC6">
            <w:pPr>
              <w:rPr>
                <w:rFonts w:ascii="Times New Roman" w:hAnsi="Times New Roman" w:cs="Times New Roman"/>
                <w:bCs/>
                <w:highlight w:val="white"/>
              </w:rPr>
            </w:pPr>
            <w:r w:rsidRPr="001132FC">
              <w:rPr>
                <w:rFonts w:ascii="Times New Roman" w:hAnsi="Times New Roman" w:cs="Times New Roman"/>
                <w:bCs/>
                <w:highlight w:val="white"/>
              </w:rPr>
              <w:t xml:space="preserve">     </w:t>
            </w:r>
            <w:r w:rsidR="007B6DE5" w:rsidRPr="001132FC">
              <w:rPr>
                <w:rFonts w:ascii="Times New Roman" w:hAnsi="Times New Roman" w:cs="Times New Roman"/>
                <w:bCs/>
                <w:highlight w:val="white"/>
              </w:rPr>
              <w:t>20</w:t>
            </w:r>
            <w:r w:rsidR="004B10D6">
              <w:rPr>
                <w:rFonts w:ascii="Times New Roman" w:hAnsi="Times New Roman" w:cs="Times New Roman"/>
                <w:bCs/>
                <w:highlight w:val="white"/>
              </w:rPr>
              <w:t>20</w:t>
            </w:r>
            <w:r w:rsidR="007B6DE5" w:rsidRPr="001132FC">
              <w:rPr>
                <w:rFonts w:ascii="Times New Roman" w:hAnsi="Times New Roman" w:cs="Times New Roman"/>
                <w:bCs/>
                <w:highlight w:val="white"/>
              </w:rPr>
              <w:t>-</w:t>
            </w:r>
            <w:r w:rsidR="004B10D6">
              <w:rPr>
                <w:rFonts w:ascii="Times New Roman" w:hAnsi="Times New Roman" w:cs="Times New Roman"/>
                <w:bCs/>
                <w:highlight w:val="white"/>
              </w:rPr>
              <w:t xml:space="preserve"> </w:t>
            </w:r>
            <w:r w:rsidR="007B6DE5" w:rsidRPr="001132FC">
              <w:rPr>
                <w:rFonts w:ascii="Times New Roman" w:hAnsi="Times New Roman" w:cs="Times New Roman"/>
                <w:bCs/>
                <w:highlight w:val="white"/>
              </w:rPr>
              <w:t>，</w:t>
            </w:r>
            <w:r w:rsidR="007B6DE5" w:rsidRPr="001132FC">
              <w:rPr>
                <w:rFonts w:ascii="Times New Roman" w:hAnsi="Times New Roman" w:cs="Times New Roman"/>
                <w:bCs/>
                <w:highlight w:val="white"/>
              </w:rPr>
              <w:t xml:space="preserve"> </w:t>
            </w:r>
            <w:r w:rsidRPr="001132FC">
              <w:rPr>
                <w:rFonts w:ascii="Times New Roman" w:hAnsi="Times New Roman" w:cs="Times New Roman"/>
                <w:bCs/>
                <w:highlight w:val="white"/>
              </w:rPr>
              <w:t xml:space="preserve">  </w:t>
            </w:r>
            <w:r w:rsidR="007A154F">
              <w:rPr>
                <w:rFonts w:ascii="Times New Roman" w:hAnsi="Times New Roman" w:cs="Times New Roman" w:hint="eastAsia"/>
                <w:bCs/>
                <w:highlight w:val="white"/>
              </w:rPr>
              <w:t>南京农业大学</w:t>
            </w:r>
            <w:r w:rsidRPr="001132FC">
              <w:rPr>
                <w:rFonts w:ascii="Times New Roman" w:hAnsi="Times New Roman" w:cs="Times New Roman"/>
                <w:bCs/>
                <w:highlight w:val="white"/>
              </w:rPr>
              <w:t>，</w:t>
            </w:r>
            <w:r w:rsidR="007A154F">
              <w:rPr>
                <w:rFonts w:ascii="Times New Roman" w:hAnsi="Times New Roman" w:cs="Times New Roman" w:hint="eastAsia"/>
                <w:bCs/>
                <w:highlight w:val="white"/>
              </w:rPr>
              <w:t>资源与环境科学学院</w:t>
            </w:r>
            <w:r w:rsidR="007B6DE5" w:rsidRPr="001132FC">
              <w:rPr>
                <w:rFonts w:ascii="Times New Roman" w:hAnsi="Times New Roman" w:cs="Times New Roman"/>
                <w:bCs/>
                <w:highlight w:val="white"/>
              </w:rPr>
              <w:t>，</w:t>
            </w:r>
            <w:r w:rsidR="007A154F">
              <w:rPr>
                <w:rFonts w:ascii="Times New Roman" w:hAnsi="Times New Roman" w:cs="Times New Roman" w:hint="eastAsia"/>
                <w:bCs/>
                <w:highlight w:val="white"/>
              </w:rPr>
              <w:t>副教授</w:t>
            </w:r>
          </w:p>
          <w:p w14:paraId="60EBB23A" w14:textId="14775072" w:rsidR="00A60E5D" w:rsidRDefault="00A60E5D" w:rsidP="00A60E5D">
            <w:pPr>
              <w:rPr>
                <w:rFonts w:ascii="Times New Roman" w:hAnsi="Times New Roman" w:cs="Times New Roman"/>
                <w:bCs/>
                <w:highlight w:val="white"/>
              </w:rPr>
            </w:pPr>
            <w:r w:rsidRPr="001132FC">
              <w:rPr>
                <w:rFonts w:ascii="Times New Roman" w:hAnsi="Times New Roman" w:cs="Times New Roman"/>
                <w:bCs/>
                <w:highlight w:val="white"/>
              </w:rPr>
              <w:t xml:space="preserve">     201</w:t>
            </w:r>
            <w:r w:rsidR="007A154F">
              <w:rPr>
                <w:rFonts w:ascii="Times New Roman" w:hAnsi="Times New Roman" w:cs="Times New Roman"/>
                <w:bCs/>
                <w:highlight w:val="white"/>
              </w:rPr>
              <w:t>6</w:t>
            </w:r>
            <w:r w:rsidRPr="001132FC">
              <w:rPr>
                <w:rFonts w:ascii="Times New Roman" w:hAnsi="Times New Roman" w:cs="Times New Roman"/>
                <w:bCs/>
                <w:highlight w:val="white"/>
              </w:rPr>
              <w:t>-201</w:t>
            </w:r>
            <w:r w:rsidR="007A154F">
              <w:rPr>
                <w:rFonts w:ascii="Times New Roman" w:hAnsi="Times New Roman" w:cs="Times New Roman"/>
                <w:bCs/>
                <w:highlight w:val="white"/>
              </w:rPr>
              <w:t>9</w:t>
            </w:r>
            <w:r w:rsidRPr="001132FC">
              <w:rPr>
                <w:rFonts w:ascii="Times New Roman" w:hAnsi="Times New Roman" w:cs="Times New Roman"/>
                <w:bCs/>
                <w:highlight w:val="white"/>
              </w:rPr>
              <w:t>，</w:t>
            </w:r>
            <w:r w:rsidRPr="001132FC">
              <w:rPr>
                <w:rFonts w:ascii="Times New Roman" w:hAnsi="Times New Roman" w:cs="Times New Roman"/>
                <w:bCs/>
                <w:highlight w:val="white"/>
              </w:rPr>
              <w:t xml:space="preserve">   </w:t>
            </w:r>
            <w:r w:rsidR="007A154F">
              <w:rPr>
                <w:rFonts w:ascii="Times New Roman" w:hAnsi="Times New Roman" w:cs="Times New Roman" w:hint="eastAsia"/>
                <w:bCs/>
                <w:highlight w:val="white"/>
              </w:rPr>
              <w:t>南京农业大学</w:t>
            </w:r>
            <w:r w:rsidR="007A154F" w:rsidRPr="001132FC">
              <w:rPr>
                <w:rFonts w:ascii="Times New Roman" w:hAnsi="Times New Roman" w:cs="Times New Roman"/>
                <w:bCs/>
                <w:highlight w:val="white"/>
              </w:rPr>
              <w:t>，</w:t>
            </w:r>
            <w:r w:rsidR="007A154F">
              <w:rPr>
                <w:rFonts w:ascii="Times New Roman" w:hAnsi="Times New Roman" w:cs="Times New Roman" w:hint="eastAsia"/>
                <w:bCs/>
                <w:highlight w:val="white"/>
              </w:rPr>
              <w:t>资源与环境科学学院</w:t>
            </w:r>
            <w:r w:rsidR="007A154F" w:rsidRPr="001132FC">
              <w:rPr>
                <w:rFonts w:ascii="Times New Roman" w:hAnsi="Times New Roman" w:cs="Times New Roman"/>
                <w:bCs/>
                <w:highlight w:val="white"/>
              </w:rPr>
              <w:t>，</w:t>
            </w:r>
            <w:r w:rsidR="004B10D6">
              <w:rPr>
                <w:rFonts w:ascii="Times New Roman" w:hAnsi="Times New Roman" w:cs="Times New Roman" w:hint="eastAsia"/>
                <w:bCs/>
                <w:highlight w:val="white"/>
              </w:rPr>
              <w:t>师资</w:t>
            </w:r>
            <w:r w:rsidRPr="001132FC">
              <w:rPr>
                <w:rFonts w:ascii="Times New Roman" w:hAnsi="Times New Roman" w:cs="Times New Roman"/>
                <w:bCs/>
                <w:highlight w:val="white"/>
              </w:rPr>
              <w:t>博士后</w:t>
            </w:r>
            <w:r w:rsidR="004B10D6">
              <w:rPr>
                <w:rFonts w:ascii="Times New Roman" w:hAnsi="Times New Roman" w:cs="Times New Roman" w:hint="eastAsia"/>
                <w:bCs/>
                <w:highlight w:val="white"/>
              </w:rPr>
              <w:t>、讲师</w:t>
            </w:r>
          </w:p>
          <w:p w14:paraId="4055F0DE" w14:textId="0579E155" w:rsidR="004B10D6" w:rsidRPr="001132FC" w:rsidRDefault="004B10D6" w:rsidP="00A60E5D">
            <w:pPr>
              <w:rPr>
                <w:rFonts w:ascii="Times New Roman" w:hAnsi="Times New Roman" w:cs="Times New Roman"/>
                <w:bCs/>
                <w:highlight w:val="white"/>
              </w:rPr>
            </w:pPr>
            <w:r>
              <w:rPr>
                <w:rFonts w:ascii="Times New Roman" w:hAnsi="Times New Roman" w:cs="Times New Roman" w:hint="eastAsia"/>
                <w:bCs/>
                <w:highlight w:val="white"/>
              </w:rPr>
              <w:t xml:space="preserve"> </w:t>
            </w:r>
            <w:r>
              <w:rPr>
                <w:rFonts w:ascii="Times New Roman" w:hAnsi="Times New Roman" w:cs="Times New Roman"/>
                <w:bCs/>
                <w:highlight w:val="white"/>
              </w:rPr>
              <w:t xml:space="preserve">    2013</w:t>
            </w:r>
            <w:r>
              <w:rPr>
                <w:rFonts w:ascii="Times New Roman" w:hAnsi="Times New Roman" w:cs="Times New Roman" w:hint="eastAsia"/>
                <w:bCs/>
                <w:highlight w:val="white"/>
              </w:rPr>
              <w:t>-</w:t>
            </w:r>
            <w:r>
              <w:rPr>
                <w:rFonts w:ascii="Times New Roman" w:hAnsi="Times New Roman" w:cs="Times New Roman"/>
                <w:bCs/>
                <w:highlight w:val="white"/>
              </w:rPr>
              <w:t>2015</w:t>
            </w:r>
            <w:r>
              <w:rPr>
                <w:rFonts w:ascii="Times New Roman" w:hAnsi="Times New Roman" w:cs="Times New Roman" w:hint="eastAsia"/>
                <w:bCs/>
                <w:highlight w:val="white"/>
              </w:rPr>
              <w:t>，</w:t>
            </w:r>
            <w:r>
              <w:rPr>
                <w:rFonts w:ascii="Times New Roman" w:hAnsi="Times New Roman" w:cs="Times New Roman" w:hint="eastAsia"/>
                <w:bCs/>
                <w:highlight w:val="white"/>
              </w:rPr>
              <w:t xml:space="preserve"> </w:t>
            </w:r>
            <w:r>
              <w:rPr>
                <w:rFonts w:ascii="Times New Roman" w:hAnsi="Times New Roman" w:cs="Times New Roman"/>
                <w:bCs/>
                <w:highlight w:val="white"/>
              </w:rPr>
              <w:t xml:space="preserve">  </w:t>
            </w:r>
            <w:r>
              <w:rPr>
                <w:rFonts w:ascii="Times New Roman" w:hAnsi="Times New Roman" w:cs="Times New Roman" w:hint="eastAsia"/>
                <w:bCs/>
                <w:highlight w:val="white"/>
              </w:rPr>
              <w:t>科罗拉多州立大学，园艺学院，联合培养</w:t>
            </w:r>
          </w:p>
          <w:p w14:paraId="446630B5" w14:textId="1DAC4D04" w:rsidR="000C40E4" w:rsidRPr="007A154F" w:rsidRDefault="007B6DE5" w:rsidP="007B6DE5">
            <w:pPr>
              <w:rPr>
                <w:rFonts w:ascii="Times New Roman" w:hAnsi="Times New Roman" w:cs="Times New Roman"/>
                <w:bCs/>
                <w:highlight w:val="white"/>
              </w:rPr>
            </w:pPr>
            <w:r w:rsidRPr="001132FC">
              <w:rPr>
                <w:rFonts w:ascii="Times New Roman" w:hAnsi="Times New Roman" w:cs="Times New Roman"/>
                <w:bCs/>
                <w:highlight w:val="white"/>
              </w:rPr>
              <w:t xml:space="preserve">     20</w:t>
            </w:r>
            <w:r w:rsidR="007A154F">
              <w:rPr>
                <w:rFonts w:ascii="Times New Roman" w:hAnsi="Times New Roman" w:cs="Times New Roman"/>
                <w:bCs/>
                <w:highlight w:val="white"/>
              </w:rPr>
              <w:t>10</w:t>
            </w:r>
            <w:r w:rsidRPr="001132FC">
              <w:rPr>
                <w:rFonts w:ascii="Times New Roman" w:hAnsi="Times New Roman" w:cs="Times New Roman"/>
                <w:bCs/>
                <w:highlight w:val="white"/>
              </w:rPr>
              <w:t>-201</w:t>
            </w:r>
            <w:r w:rsidR="007A154F">
              <w:rPr>
                <w:rFonts w:ascii="Times New Roman" w:hAnsi="Times New Roman" w:cs="Times New Roman"/>
                <w:bCs/>
                <w:highlight w:val="white"/>
              </w:rPr>
              <w:t>6</w:t>
            </w:r>
            <w:r w:rsidRPr="001132FC">
              <w:rPr>
                <w:rFonts w:ascii="Times New Roman" w:hAnsi="Times New Roman" w:cs="Times New Roman"/>
                <w:bCs/>
                <w:highlight w:val="white"/>
              </w:rPr>
              <w:t>，</w:t>
            </w:r>
            <w:r w:rsidRPr="001132FC">
              <w:rPr>
                <w:rFonts w:ascii="Times New Roman" w:hAnsi="Times New Roman" w:cs="Times New Roman"/>
                <w:bCs/>
                <w:highlight w:val="white"/>
              </w:rPr>
              <w:t xml:space="preserve">   </w:t>
            </w:r>
            <w:r w:rsidR="007A154F">
              <w:rPr>
                <w:rFonts w:ascii="Times New Roman" w:hAnsi="Times New Roman" w:cs="Times New Roman" w:hint="eastAsia"/>
                <w:bCs/>
                <w:highlight w:val="white"/>
              </w:rPr>
              <w:t>南京农业大学</w:t>
            </w:r>
            <w:r w:rsidR="007A154F" w:rsidRPr="001132FC">
              <w:rPr>
                <w:rFonts w:ascii="Times New Roman" w:hAnsi="Times New Roman" w:cs="Times New Roman"/>
                <w:bCs/>
                <w:highlight w:val="white"/>
              </w:rPr>
              <w:t>，</w:t>
            </w:r>
            <w:r w:rsidR="007A154F">
              <w:rPr>
                <w:rFonts w:ascii="Times New Roman" w:hAnsi="Times New Roman" w:cs="Times New Roman" w:hint="eastAsia"/>
                <w:bCs/>
                <w:highlight w:val="white"/>
              </w:rPr>
              <w:t>资源与环境科学学院</w:t>
            </w:r>
            <w:r w:rsidR="002856DE" w:rsidRPr="001132FC">
              <w:rPr>
                <w:rFonts w:ascii="Times New Roman" w:hAnsi="Times New Roman" w:cs="Times New Roman"/>
                <w:bCs/>
                <w:highlight w:val="white"/>
              </w:rPr>
              <w:t>，</w:t>
            </w:r>
            <w:r w:rsidR="007A154F">
              <w:rPr>
                <w:rFonts w:ascii="Times New Roman" w:hAnsi="Times New Roman" w:cs="Times New Roman" w:hint="eastAsia"/>
                <w:bCs/>
                <w:highlight w:val="white"/>
              </w:rPr>
              <w:t>硕</w:t>
            </w:r>
            <w:r w:rsidR="002856DE" w:rsidRPr="001132FC">
              <w:rPr>
                <w:rFonts w:ascii="Times New Roman" w:hAnsi="Times New Roman" w:cs="Times New Roman"/>
                <w:bCs/>
                <w:highlight w:val="white"/>
              </w:rPr>
              <w:t>博</w:t>
            </w:r>
            <w:r w:rsidR="004B10D6">
              <w:rPr>
                <w:rFonts w:ascii="Times New Roman" w:hAnsi="Times New Roman" w:cs="Times New Roman" w:hint="eastAsia"/>
                <w:bCs/>
                <w:highlight w:val="white"/>
              </w:rPr>
              <w:t>连读</w:t>
            </w:r>
          </w:p>
          <w:p w14:paraId="548FCA08" w14:textId="4B3829F2" w:rsidR="00314506" w:rsidRPr="001132FC" w:rsidRDefault="00314506" w:rsidP="00314506">
            <w:pPr>
              <w:rPr>
                <w:rFonts w:ascii="Times New Roman" w:hAnsi="Times New Roman" w:cs="Times New Roman"/>
                <w:b/>
                <w:highlight w:val="white"/>
              </w:rPr>
            </w:pPr>
            <w:r w:rsidRPr="001132FC">
              <w:rPr>
                <w:rFonts w:ascii="Times New Roman" w:hAnsi="Times New Roman" w:cs="Times New Roman"/>
                <w:b/>
                <w:color w:val="999999"/>
                <w:highlight w:val="white"/>
              </w:rPr>
              <w:t>（个人简介和代表性成果总结，</w:t>
            </w:r>
            <w:r w:rsidRPr="001132FC">
              <w:rPr>
                <w:rFonts w:ascii="Times New Roman" w:hAnsi="Times New Roman" w:cs="Times New Roman"/>
                <w:b/>
                <w:color w:val="999999"/>
                <w:highlight w:val="white"/>
              </w:rPr>
              <w:t>150~350</w:t>
            </w:r>
            <w:r w:rsidRPr="001132FC">
              <w:rPr>
                <w:rFonts w:ascii="Times New Roman" w:hAnsi="Times New Roman" w:cs="Times New Roman"/>
                <w:b/>
                <w:color w:val="999999"/>
                <w:highlight w:val="white"/>
              </w:rPr>
              <w:t>字）</w:t>
            </w:r>
          </w:p>
          <w:p w14:paraId="373DAFD8" w14:textId="77777777" w:rsidR="00314506" w:rsidRPr="001132FC" w:rsidRDefault="00314506" w:rsidP="007B6DE5">
            <w:pPr>
              <w:rPr>
                <w:rFonts w:ascii="Times New Roman" w:hAnsi="Times New Roman" w:cs="Times New Roman"/>
                <w:b/>
                <w:highlight w:val="white"/>
              </w:rPr>
            </w:pPr>
          </w:p>
          <w:p w14:paraId="0E77BBDF" w14:textId="01B9F649" w:rsidR="000C40E4" w:rsidRPr="001132FC" w:rsidRDefault="007A154F" w:rsidP="00D922D6">
            <w:pPr>
              <w:jc w:val="both"/>
              <w:rPr>
                <w:rFonts w:ascii="Times New Roman" w:hAnsi="Times New Roman" w:cs="Times New Roman"/>
                <w:b/>
                <w:highlight w:val="white"/>
              </w:rPr>
            </w:pPr>
            <w:r w:rsidRPr="007A154F">
              <w:rPr>
                <w:rFonts w:ascii="Times New Roman" w:hAnsi="Times New Roman" w:cs="Times New Roman" w:hint="eastAsia"/>
                <w:b/>
                <w:bCs/>
                <w:color w:val="24292E"/>
                <w:szCs w:val="21"/>
              </w:rPr>
              <w:lastRenderedPageBreak/>
              <w:t>袁军，</w:t>
            </w:r>
            <w:r w:rsidRPr="007A154F">
              <w:rPr>
                <w:rFonts w:ascii="Times New Roman" w:hAnsi="Times New Roman" w:cs="Times New Roman" w:hint="eastAsia"/>
                <w:color w:val="24292E"/>
                <w:szCs w:val="21"/>
              </w:rPr>
              <w:t>博士，就职于南京农业大学资环学院沈其荣教授团队。研究方向：</w:t>
            </w:r>
            <w:r w:rsidR="004B10D6">
              <w:rPr>
                <w:rFonts w:ascii="Times New Roman" w:hAnsi="Times New Roman" w:cs="Times New Roman" w:hint="eastAsia"/>
                <w:color w:val="24292E"/>
                <w:szCs w:val="21"/>
              </w:rPr>
              <w:t>根系分泌物介导的</w:t>
            </w:r>
            <w:r w:rsidRPr="007A154F">
              <w:rPr>
                <w:rFonts w:ascii="Times New Roman" w:hAnsi="Times New Roman" w:cs="Times New Roman" w:hint="eastAsia"/>
                <w:color w:val="24292E"/>
                <w:szCs w:val="21"/>
              </w:rPr>
              <w:t>植物</w:t>
            </w:r>
            <w:r w:rsidRPr="007A154F">
              <w:rPr>
                <w:rFonts w:ascii="Times New Roman" w:hAnsi="Times New Roman" w:cs="Times New Roman" w:hint="eastAsia"/>
                <w:color w:val="24292E"/>
                <w:szCs w:val="21"/>
              </w:rPr>
              <w:t>-</w:t>
            </w:r>
            <w:r w:rsidRPr="007A154F">
              <w:rPr>
                <w:rFonts w:ascii="Times New Roman" w:hAnsi="Times New Roman" w:cs="Times New Roman" w:hint="eastAsia"/>
                <w:color w:val="24292E"/>
                <w:szCs w:val="21"/>
              </w:rPr>
              <w:t>土壤反馈，土壤微生物群落调控，连作障碍修复，新型肥料研发。目前以第一作者在</w:t>
            </w:r>
            <w:r w:rsidRPr="007A154F">
              <w:rPr>
                <w:rFonts w:ascii="Times New Roman" w:hAnsi="Times New Roman" w:cs="Times New Roman" w:hint="eastAsia"/>
                <w:color w:val="24292E"/>
                <w:szCs w:val="21"/>
              </w:rPr>
              <w:t>The ISME Journal</w:t>
            </w:r>
            <w:r w:rsidRPr="007A154F">
              <w:rPr>
                <w:rFonts w:ascii="Times New Roman" w:hAnsi="Times New Roman" w:cs="Times New Roman" w:hint="eastAsia"/>
                <w:color w:val="24292E"/>
                <w:szCs w:val="21"/>
              </w:rPr>
              <w:t>，</w:t>
            </w:r>
            <w:r w:rsidRPr="007A154F">
              <w:rPr>
                <w:rFonts w:ascii="Times New Roman" w:hAnsi="Times New Roman" w:cs="Times New Roman" w:hint="eastAsia"/>
                <w:color w:val="24292E"/>
                <w:szCs w:val="21"/>
              </w:rPr>
              <w:t>Microbiome</w:t>
            </w:r>
            <w:r w:rsidRPr="007A154F">
              <w:rPr>
                <w:rFonts w:ascii="Times New Roman" w:hAnsi="Times New Roman" w:cs="Times New Roman" w:hint="eastAsia"/>
                <w:color w:val="24292E"/>
                <w:szCs w:val="21"/>
              </w:rPr>
              <w:t>，</w:t>
            </w:r>
            <w:r w:rsidRPr="007A154F">
              <w:rPr>
                <w:rFonts w:ascii="Times New Roman" w:hAnsi="Times New Roman" w:cs="Times New Roman" w:hint="eastAsia"/>
                <w:color w:val="24292E"/>
                <w:szCs w:val="21"/>
              </w:rPr>
              <w:t>SBB</w:t>
            </w:r>
            <w:r w:rsidR="004B10D6">
              <w:rPr>
                <w:rFonts w:ascii="Times New Roman" w:hAnsi="Times New Roman" w:cs="Times New Roman" w:hint="eastAsia"/>
                <w:color w:val="24292E"/>
                <w:szCs w:val="21"/>
              </w:rPr>
              <w:t>，</w:t>
            </w:r>
            <w:proofErr w:type="spellStart"/>
            <w:r w:rsidR="004B10D6">
              <w:rPr>
                <w:rFonts w:ascii="Times New Roman" w:hAnsi="Times New Roman" w:cs="Times New Roman" w:hint="eastAsia"/>
                <w:color w:val="24292E"/>
                <w:szCs w:val="21"/>
              </w:rPr>
              <w:t>Hort</w:t>
            </w:r>
            <w:r w:rsidR="004B10D6">
              <w:rPr>
                <w:rFonts w:ascii="Times New Roman" w:hAnsi="Times New Roman" w:cs="Times New Roman"/>
                <w:color w:val="24292E"/>
                <w:szCs w:val="21"/>
              </w:rPr>
              <w:t>ic</w:t>
            </w:r>
            <w:proofErr w:type="spellEnd"/>
            <w:r w:rsidR="004B10D6">
              <w:rPr>
                <w:rFonts w:ascii="Times New Roman" w:hAnsi="Times New Roman" w:cs="Times New Roman"/>
                <w:color w:val="24292E"/>
                <w:szCs w:val="21"/>
              </w:rPr>
              <w:t xml:space="preserve"> Res</w:t>
            </w:r>
            <w:r w:rsidR="004B10D6">
              <w:rPr>
                <w:rFonts w:ascii="Times New Roman" w:hAnsi="Times New Roman" w:cs="Times New Roman" w:hint="eastAsia"/>
                <w:color w:val="24292E"/>
                <w:szCs w:val="21"/>
              </w:rPr>
              <w:t>，</w:t>
            </w:r>
            <w:r w:rsidR="004B10D6">
              <w:rPr>
                <w:rFonts w:ascii="Times New Roman" w:hAnsi="Times New Roman" w:cs="Times New Roman" w:hint="eastAsia"/>
                <w:color w:val="24292E"/>
                <w:szCs w:val="21"/>
              </w:rPr>
              <w:t>A</w:t>
            </w:r>
            <w:r w:rsidR="004B10D6">
              <w:rPr>
                <w:rFonts w:ascii="Times New Roman" w:hAnsi="Times New Roman" w:cs="Times New Roman"/>
                <w:color w:val="24292E"/>
                <w:szCs w:val="21"/>
              </w:rPr>
              <w:t>EM</w:t>
            </w:r>
            <w:r w:rsidRPr="007A154F">
              <w:rPr>
                <w:rFonts w:ascii="Times New Roman" w:hAnsi="Times New Roman" w:cs="Times New Roman" w:hint="eastAsia"/>
                <w:color w:val="24292E"/>
                <w:szCs w:val="21"/>
              </w:rPr>
              <w:t xml:space="preserve"> </w:t>
            </w:r>
            <w:r w:rsidRPr="007A154F">
              <w:rPr>
                <w:rFonts w:ascii="Times New Roman" w:hAnsi="Times New Roman" w:cs="Times New Roman" w:hint="eastAsia"/>
                <w:color w:val="24292E"/>
                <w:szCs w:val="21"/>
              </w:rPr>
              <w:t>等国际著名期刊上发表十余篇文章</w:t>
            </w:r>
            <w:r w:rsidR="004B10D6">
              <w:rPr>
                <w:rFonts w:ascii="Times New Roman" w:hAnsi="Times New Roman" w:cs="Times New Roman" w:hint="eastAsia"/>
                <w:color w:val="24292E"/>
                <w:szCs w:val="21"/>
              </w:rPr>
              <w:t>，他引</w:t>
            </w:r>
            <w:r w:rsidR="004B10D6">
              <w:rPr>
                <w:rFonts w:ascii="Times New Roman" w:hAnsi="Times New Roman" w:cs="Times New Roman" w:hint="eastAsia"/>
                <w:color w:val="24292E"/>
                <w:szCs w:val="21"/>
              </w:rPr>
              <w:t>7</w:t>
            </w:r>
            <w:r w:rsidR="004B10D6">
              <w:rPr>
                <w:rFonts w:ascii="Times New Roman" w:hAnsi="Times New Roman" w:cs="Times New Roman"/>
                <w:color w:val="24292E"/>
                <w:szCs w:val="21"/>
              </w:rPr>
              <w:t>00</w:t>
            </w:r>
            <w:r w:rsidR="004B10D6">
              <w:rPr>
                <w:rFonts w:ascii="Times New Roman" w:hAnsi="Times New Roman" w:cs="Times New Roman" w:hint="eastAsia"/>
                <w:color w:val="24292E"/>
                <w:szCs w:val="21"/>
              </w:rPr>
              <w:t>余次</w:t>
            </w:r>
            <w:r w:rsidRPr="007A154F">
              <w:rPr>
                <w:rFonts w:ascii="Times New Roman" w:hAnsi="Times New Roman" w:cs="Times New Roman" w:hint="eastAsia"/>
                <w:color w:val="24292E"/>
                <w:szCs w:val="21"/>
              </w:rPr>
              <w:t>。</w:t>
            </w:r>
          </w:p>
        </w:tc>
      </w:tr>
      <w:tr w:rsidR="004B6C06" w:rsidRPr="001132FC" w14:paraId="16581495" w14:textId="77777777">
        <w:trPr>
          <w:trHeight w:val="520"/>
        </w:trPr>
        <w:tc>
          <w:tcPr>
            <w:tcW w:w="9358" w:type="dxa"/>
            <w:gridSpan w:val="2"/>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0C591" w14:textId="77777777" w:rsidR="004B6C06" w:rsidRPr="001132FC" w:rsidRDefault="004B6C06">
            <w:pPr>
              <w:spacing w:line="240" w:lineRule="auto"/>
              <w:rPr>
                <w:rFonts w:ascii="Times New Roman" w:hAnsi="Times New Roman" w:cs="Times New Roman"/>
                <w:b/>
                <w:highlight w:val="white"/>
              </w:rPr>
            </w:pPr>
          </w:p>
        </w:tc>
      </w:tr>
      <w:tr w:rsidR="004B6C06" w:rsidRPr="001132FC" w14:paraId="55A2495A" w14:textId="77777777">
        <w:trPr>
          <w:trHeight w:val="520"/>
        </w:trPr>
        <w:tc>
          <w:tcPr>
            <w:tcW w:w="935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A67DA"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照片：</w:t>
            </w:r>
          </w:p>
          <w:p w14:paraId="2C0EFA3A" w14:textId="581FDD75" w:rsidR="004B6C06" w:rsidRPr="001132FC" w:rsidRDefault="007A154F">
            <w:pPr>
              <w:rPr>
                <w:rFonts w:ascii="Times New Roman" w:hAnsi="Times New Roman" w:cs="Times New Roman"/>
                <w:b/>
                <w:highlight w:val="white"/>
              </w:rPr>
            </w:pPr>
            <w:r>
              <w:rPr>
                <w:noProof/>
              </w:rPr>
              <w:drawing>
                <wp:inline distT="0" distB="0" distL="0" distR="0" wp14:anchorId="2CD1B791" wp14:editId="6AB26028">
                  <wp:extent cx="1280160" cy="1775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775460"/>
                          </a:xfrm>
                          <a:prstGeom prst="rect">
                            <a:avLst/>
                          </a:prstGeom>
                          <a:noFill/>
                          <a:ln>
                            <a:noFill/>
                          </a:ln>
                        </pic:spPr>
                      </pic:pic>
                    </a:graphicData>
                  </a:graphic>
                </wp:inline>
              </w:drawing>
            </w:r>
          </w:p>
        </w:tc>
      </w:tr>
      <w:tr w:rsidR="004B6C06" w:rsidRPr="001132FC" w14:paraId="61F48F5A" w14:textId="77777777">
        <w:trPr>
          <w:trHeight w:val="520"/>
        </w:trPr>
        <w:tc>
          <w:tcPr>
            <w:tcW w:w="935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4EA12" w14:textId="36D128B7" w:rsidR="004B6C06" w:rsidRPr="001132FC" w:rsidRDefault="003E5496" w:rsidP="007B6DE5">
            <w:pPr>
              <w:rPr>
                <w:rFonts w:ascii="Times New Roman" w:hAnsi="Times New Roman" w:cs="Times New Roman"/>
                <w:b/>
                <w:iCs/>
                <w:color w:val="999999"/>
                <w:highlight w:val="white"/>
              </w:rPr>
            </w:pPr>
            <w:r w:rsidRPr="001132FC">
              <w:rPr>
                <w:rFonts w:ascii="Times New Roman" w:hAnsi="Times New Roman" w:cs="Times New Roman"/>
                <w:b/>
                <w:highlight w:val="white"/>
              </w:rPr>
              <w:t>演讲题目：</w:t>
            </w:r>
            <w:r w:rsidR="007A154F">
              <w:rPr>
                <w:rFonts w:ascii="Times New Roman" w:hAnsi="Times New Roman" w:cs="Times New Roman" w:hint="eastAsia"/>
                <w:b/>
                <w:highlight w:val="white"/>
              </w:rPr>
              <w:t>扩增子大数据整合与机器学习在预测土传病害方面的研究</w:t>
            </w:r>
          </w:p>
        </w:tc>
      </w:tr>
      <w:tr w:rsidR="004B6C06" w:rsidRPr="001132FC" w14:paraId="04E8549E" w14:textId="77777777">
        <w:trPr>
          <w:trHeight w:val="520"/>
        </w:trPr>
        <w:tc>
          <w:tcPr>
            <w:tcW w:w="935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C4F3A" w14:textId="4EE356D8" w:rsidR="004B6C06" w:rsidRPr="001132FC" w:rsidRDefault="003E5496" w:rsidP="007B6DE5">
            <w:pPr>
              <w:rPr>
                <w:rFonts w:ascii="Times New Roman" w:hAnsi="Times New Roman" w:cs="Times New Roman"/>
                <w:b/>
                <w:color w:val="999999"/>
                <w:highlight w:val="white"/>
              </w:rPr>
            </w:pPr>
            <w:r w:rsidRPr="001132FC">
              <w:rPr>
                <w:rFonts w:ascii="Times New Roman" w:hAnsi="Times New Roman" w:cs="Times New Roman"/>
                <w:b/>
                <w:highlight w:val="white"/>
              </w:rPr>
              <w:t>关键词：</w:t>
            </w:r>
            <w:r w:rsidR="003F0E35" w:rsidRPr="001132FC">
              <w:rPr>
                <w:rFonts w:ascii="Times New Roman" w:hAnsi="Times New Roman" w:cs="Times New Roman"/>
                <w:b/>
                <w:highlight w:val="white"/>
              </w:rPr>
              <w:t>扩增子</w:t>
            </w:r>
            <w:r w:rsidR="007A154F">
              <w:rPr>
                <w:rFonts w:ascii="Times New Roman" w:hAnsi="Times New Roman" w:cs="Times New Roman" w:hint="eastAsia"/>
                <w:b/>
                <w:highlight w:val="white"/>
              </w:rPr>
              <w:t>，机器学习，土传病害，镰刀菌枯萎病，整合分析</w:t>
            </w:r>
          </w:p>
        </w:tc>
      </w:tr>
      <w:tr w:rsidR="004B6C06" w:rsidRPr="001132FC" w14:paraId="7F523478" w14:textId="77777777" w:rsidTr="00656360">
        <w:trPr>
          <w:trHeight w:val="3356"/>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2DE47"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6916426D"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15FF3A60"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7B6F2221"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中文摘要</w:t>
            </w:r>
          </w:p>
          <w:p w14:paraId="717D4119" w14:textId="7D732303"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color w:val="999999"/>
                <w:highlight w:val="white"/>
              </w:rPr>
              <w:t>（尽量浅显易懂，字数不限</w:t>
            </w:r>
            <w:r w:rsidR="00D35599" w:rsidRPr="001132FC">
              <w:rPr>
                <w:rFonts w:ascii="Times New Roman" w:hAnsi="Times New Roman" w:cs="Times New Roman"/>
                <w:b/>
                <w:color w:val="999999"/>
                <w:highlight w:val="white"/>
              </w:rPr>
              <w:t>，推荐配图</w:t>
            </w:r>
            <w:r w:rsidRPr="001132FC">
              <w:rPr>
                <w:rFonts w:ascii="Times New Roman" w:hAnsi="Times New Roman" w:cs="Times New Roman"/>
                <w:b/>
                <w:color w:val="999999"/>
                <w:highlight w:val="white"/>
              </w:rPr>
              <w:t>）</w:t>
            </w:r>
          </w:p>
        </w:tc>
        <w:tc>
          <w:tcPr>
            <w:tcW w:w="80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758AF" w14:textId="73401919" w:rsidR="004B6C06" w:rsidRPr="001132FC" w:rsidRDefault="00ED44C7" w:rsidP="00C506BC">
            <w:pPr>
              <w:ind w:firstLineChars="100" w:firstLine="220"/>
              <w:jc w:val="both"/>
              <w:rPr>
                <w:rFonts w:ascii="Times New Roman" w:hAnsi="Times New Roman" w:cs="Times New Roman"/>
                <w:highlight w:val="white"/>
              </w:rPr>
            </w:pPr>
            <w:r w:rsidRPr="00C506BC">
              <w:rPr>
                <w:rFonts w:ascii="Times New Roman" w:hAnsi="Times New Roman" w:cs="Times New Roman" w:hint="eastAsia"/>
                <w:color w:val="24292E"/>
                <w:szCs w:val="21"/>
              </w:rPr>
              <w:t>土传植物病害正日益给农业生产造成毁灭性的损失。开发一个更精确的疾病预测模型可以通过使用预防性控制措施或种植季节的土壤休耕来帮助减少作物损失。高通量</w:t>
            </w:r>
            <w:r w:rsidRPr="00C506BC">
              <w:rPr>
                <w:rFonts w:ascii="Times New Roman" w:hAnsi="Times New Roman" w:cs="Times New Roman" w:hint="eastAsia"/>
                <w:color w:val="24292E"/>
                <w:szCs w:val="21"/>
              </w:rPr>
              <w:t>DNA</w:t>
            </w:r>
            <w:r w:rsidRPr="00C506BC">
              <w:rPr>
                <w:rFonts w:ascii="Times New Roman" w:hAnsi="Times New Roman" w:cs="Times New Roman" w:hint="eastAsia"/>
                <w:color w:val="24292E"/>
                <w:szCs w:val="21"/>
              </w:rPr>
              <w:t>测序技术的出现为研究病害发病土壤和健康土壤的微生物组成提供了前所未有的视角。然而，一个单独的案例研究很少能预测一个特定土壤中病害的结论。在这里，我们尝试使用机器学习方法来解释各种研究和植物品种之间的差异，这些数据集基于</w:t>
            </w:r>
            <w:r w:rsidRPr="00C506BC">
              <w:rPr>
                <w:rFonts w:ascii="Times New Roman" w:hAnsi="Times New Roman" w:cs="Times New Roman" w:hint="eastAsia"/>
                <w:color w:val="24292E"/>
                <w:szCs w:val="21"/>
              </w:rPr>
              <w:t>24</w:t>
            </w:r>
            <w:r w:rsidRPr="00C506BC">
              <w:rPr>
                <w:rFonts w:ascii="Times New Roman" w:hAnsi="Times New Roman" w:cs="Times New Roman" w:hint="eastAsia"/>
                <w:color w:val="24292E"/>
                <w:szCs w:val="21"/>
              </w:rPr>
              <w:t>个独立的细菌数据集（包括</w:t>
            </w:r>
            <w:r w:rsidRPr="00C506BC">
              <w:rPr>
                <w:rFonts w:ascii="Times New Roman" w:hAnsi="Times New Roman" w:cs="Times New Roman" w:hint="eastAsia"/>
                <w:color w:val="24292E"/>
                <w:szCs w:val="21"/>
              </w:rPr>
              <w:t>758</w:t>
            </w:r>
            <w:r w:rsidRPr="00C506BC">
              <w:rPr>
                <w:rFonts w:ascii="Times New Roman" w:hAnsi="Times New Roman" w:cs="Times New Roman" w:hint="eastAsia"/>
                <w:color w:val="24292E"/>
                <w:szCs w:val="21"/>
              </w:rPr>
              <w:t>个样本）和</w:t>
            </w:r>
            <w:r w:rsidRPr="00C506BC">
              <w:rPr>
                <w:rFonts w:ascii="Times New Roman" w:hAnsi="Times New Roman" w:cs="Times New Roman" w:hint="eastAsia"/>
                <w:color w:val="24292E"/>
                <w:szCs w:val="21"/>
              </w:rPr>
              <w:t>22</w:t>
            </w:r>
            <w:r w:rsidRPr="00C506BC">
              <w:rPr>
                <w:rFonts w:ascii="Times New Roman" w:hAnsi="Times New Roman" w:cs="Times New Roman" w:hint="eastAsia"/>
                <w:color w:val="24292E"/>
                <w:szCs w:val="21"/>
              </w:rPr>
              <w:t>个独立的真菌数据集（包括来自</w:t>
            </w:r>
            <w:r w:rsidRPr="00C506BC">
              <w:rPr>
                <w:rFonts w:ascii="Times New Roman" w:hAnsi="Times New Roman" w:cs="Times New Roman" w:hint="eastAsia"/>
                <w:color w:val="24292E"/>
                <w:szCs w:val="21"/>
              </w:rPr>
              <w:t>8</w:t>
            </w:r>
            <w:r w:rsidRPr="00C506BC">
              <w:rPr>
                <w:rFonts w:ascii="Times New Roman" w:hAnsi="Times New Roman" w:cs="Times New Roman" w:hint="eastAsia"/>
                <w:color w:val="24292E"/>
                <w:szCs w:val="21"/>
              </w:rPr>
              <w:t>个不同国家的</w:t>
            </w:r>
            <w:r w:rsidRPr="00C506BC">
              <w:rPr>
                <w:rFonts w:ascii="Times New Roman" w:hAnsi="Times New Roman" w:cs="Times New Roman" w:hint="eastAsia"/>
                <w:color w:val="24292E"/>
                <w:szCs w:val="21"/>
              </w:rPr>
              <w:t>279</w:t>
            </w:r>
            <w:r w:rsidRPr="00C506BC">
              <w:rPr>
                <w:rFonts w:ascii="Times New Roman" w:hAnsi="Times New Roman" w:cs="Times New Roman" w:hint="eastAsia"/>
                <w:color w:val="24292E"/>
                <w:szCs w:val="21"/>
              </w:rPr>
              <w:t>个健康或镰刀菌枯萎病土壤样本）。我们发现，来自</w:t>
            </w:r>
            <w:r w:rsidRPr="00C506BC">
              <w:rPr>
                <w:rFonts w:ascii="Times New Roman" w:hAnsi="Times New Roman" w:cs="Times New Roman" w:hint="eastAsia"/>
                <w:color w:val="24292E"/>
                <w:szCs w:val="21"/>
              </w:rPr>
              <w:t>9</w:t>
            </w:r>
            <w:r w:rsidRPr="00C506BC">
              <w:rPr>
                <w:rFonts w:ascii="Times New Roman" w:hAnsi="Times New Roman" w:cs="Times New Roman" w:hint="eastAsia"/>
                <w:color w:val="24292E"/>
                <w:szCs w:val="21"/>
              </w:rPr>
              <w:t>个国家或地区的</w:t>
            </w:r>
            <w:r w:rsidRPr="00C506BC">
              <w:rPr>
                <w:rFonts w:ascii="Times New Roman" w:hAnsi="Times New Roman" w:cs="Times New Roman" w:hint="eastAsia"/>
                <w:color w:val="24292E"/>
                <w:szCs w:val="21"/>
              </w:rPr>
              <w:t>6</w:t>
            </w:r>
            <w:r w:rsidRPr="00C506BC">
              <w:rPr>
                <w:rFonts w:ascii="Times New Roman" w:hAnsi="Times New Roman" w:cs="Times New Roman" w:hint="eastAsia"/>
                <w:color w:val="24292E"/>
                <w:szCs w:val="21"/>
              </w:rPr>
              <w:t>种作物的土壤样本中，细菌和真菌群落在患病和健康土壤样本之间都有明显的分离。α多样性在健康土壤真菌群落中始终较大。发病土壤微生物群落中黄单胞菌科、杆菌科、赤霉素和尖孢镰刀菌的丰度较高，而健康土壤微生物群中含有较多的奇异链霉菌、缓生根瘤菌科、单孢霉科、被孢霉和镰刀菌属的非致病真菌。此外，随机森林法鉴定出</w:t>
            </w:r>
            <w:r w:rsidRPr="00C506BC">
              <w:rPr>
                <w:rFonts w:ascii="Times New Roman" w:hAnsi="Times New Roman" w:cs="Times New Roman" w:hint="eastAsia"/>
                <w:color w:val="24292E"/>
                <w:szCs w:val="21"/>
              </w:rPr>
              <w:t>45</w:t>
            </w:r>
            <w:r w:rsidRPr="00C506BC">
              <w:rPr>
                <w:rFonts w:ascii="Times New Roman" w:hAnsi="Times New Roman" w:cs="Times New Roman" w:hint="eastAsia"/>
                <w:color w:val="24292E"/>
                <w:szCs w:val="21"/>
              </w:rPr>
              <w:t>个细菌</w:t>
            </w:r>
            <w:proofErr w:type="spellStart"/>
            <w:r w:rsidRPr="00C506BC">
              <w:rPr>
                <w:rFonts w:ascii="Times New Roman" w:hAnsi="Times New Roman" w:cs="Times New Roman" w:hint="eastAsia"/>
                <w:color w:val="24292E"/>
                <w:szCs w:val="21"/>
              </w:rPr>
              <w:t>otu</w:t>
            </w:r>
            <w:proofErr w:type="spellEnd"/>
            <w:r w:rsidRPr="00C506BC">
              <w:rPr>
                <w:rFonts w:ascii="Times New Roman" w:hAnsi="Times New Roman" w:cs="Times New Roman" w:hint="eastAsia"/>
                <w:color w:val="24292E"/>
                <w:szCs w:val="21"/>
              </w:rPr>
              <w:t>和</w:t>
            </w:r>
            <w:r w:rsidRPr="00C506BC">
              <w:rPr>
                <w:rFonts w:ascii="Times New Roman" w:hAnsi="Times New Roman" w:cs="Times New Roman" w:hint="eastAsia"/>
                <w:color w:val="24292E"/>
                <w:szCs w:val="21"/>
              </w:rPr>
              <w:t>40</w:t>
            </w:r>
            <w:r w:rsidRPr="00C506BC">
              <w:rPr>
                <w:rFonts w:ascii="Times New Roman" w:hAnsi="Times New Roman" w:cs="Times New Roman" w:hint="eastAsia"/>
                <w:color w:val="24292E"/>
                <w:szCs w:val="21"/>
              </w:rPr>
              <w:t>个真菌</w:t>
            </w:r>
            <w:proofErr w:type="spellStart"/>
            <w:r w:rsidRPr="00C506BC">
              <w:rPr>
                <w:rFonts w:ascii="Times New Roman" w:hAnsi="Times New Roman" w:cs="Times New Roman" w:hint="eastAsia"/>
                <w:color w:val="24292E"/>
                <w:szCs w:val="21"/>
              </w:rPr>
              <w:t>otu</w:t>
            </w:r>
            <w:proofErr w:type="spellEnd"/>
            <w:r w:rsidRPr="00C506BC">
              <w:rPr>
                <w:rFonts w:ascii="Times New Roman" w:hAnsi="Times New Roman" w:cs="Times New Roman" w:hint="eastAsia"/>
                <w:color w:val="24292E"/>
                <w:szCs w:val="21"/>
              </w:rPr>
              <w:t>，将土壤健康状况分类，准确率</w:t>
            </w:r>
            <w:r w:rsidRPr="00C506BC">
              <w:rPr>
                <w:rFonts w:ascii="Times New Roman" w:hAnsi="Times New Roman" w:cs="Times New Roman" w:hint="eastAsia"/>
                <w:color w:val="24292E"/>
                <w:szCs w:val="21"/>
              </w:rPr>
              <w:t>&gt;80%</w:t>
            </w:r>
            <w:r w:rsidRPr="00C506BC">
              <w:rPr>
                <w:rFonts w:ascii="Times New Roman" w:hAnsi="Times New Roman" w:cs="Times New Roman" w:hint="eastAsia"/>
                <w:color w:val="24292E"/>
                <w:szCs w:val="21"/>
              </w:rPr>
              <w:t>。我们的结论是，通过揭示枯萎病土壤微生物群落的关键生物学指标和共同特征，这些模型可用于预测尖孢霉枯萎病发生的可能性</w:t>
            </w:r>
            <w:r w:rsidR="00C506BC">
              <w:rPr>
                <w:rFonts w:ascii="Times New Roman" w:hAnsi="Times New Roman" w:cs="Times New Roman" w:hint="eastAsia"/>
                <w:color w:val="24292E"/>
                <w:szCs w:val="21"/>
              </w:rPr>
              <w:t>。</w:t>
            </w:r>
          </w:p>
        </w:tc>
      </w:tr>
      <w:tr w:rsidR="004B6C06" w:rsidRPr="001132FC" w14:paraId="49B53D8C" w14:textId="77777777" w:rsidTr="00862D4C">
        <w:trPr>
          <w:trHeight w:val="1180"/>
        </w:trPr>
        <w:tc>
          <w:tcPr>
            <w:tcW w:w="1290"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0FB3EC63" w14:textId="772F9F31" w:rsidR="004B6C06" w:rsidRPr="001132FC" w:rsidRDefault="00B0119F">
            <w:pPr>
              <w:jc w:val="center"/>
              <w:rPr>
                <w:rFonts w:ascii="Times New Roman" w:hAnsi="Times New Roman" w:cs="Times New Roman"/>
                <w:b/>
                <w:highlight w:val="white"/>
              </w:rPr>
            </w:pPr>
            <w:r w:rsidRPr="001132FC">
              <w:rPr>
                <w:rFonts w:ascii="Times New Roman" w:hAnsi="Times New Roman" w:cs="Times New Roman"/>
                <w:b/>
                <w:highlight w:val="white"/>
              </w:rPr>
              <w:t>作者代表性论著或参考</w:t>
            </w:r>
            <w:r w:rsidR="003E5496" w:rsidRPr="001132FC">
              <w:rPr>
                <w:rFonts w:ascii="Times New Roman" w:hAnsi="Times New Roman" w:cs="Times New Roman"/>
                <w:b/>
                <w:highlight w:val="white"/>
              </w:rPr>
              <w:t>文献</w:t>
            </w:r>
            <w:r w:rsidR="003E5496" w:rsidRPr="001132FC">
              <w:rPr>
                <w:rFonts w:ascii="Times New Roman" w:hAnsi="Times New Roman" w:cs="Times New Roman"/>
                <w:b/>
                <w:color w:val="999999"/>
                <w:highlight w:val="white"/>
              </w:rPr>
              <w:t>（</w:t>
            </w:r>
            <w:r w:rsidRPr="001132FC">
              <w:rPr>
                <w:rFonts w:ascii="Times New Roman" w:hAnsi="Times New Roman" w:cs="Times New Roman"/>
                <w:b/>
                <w:color w:val="999999"/>
                <w:highlight w:val="white"/>
              </w:rPr>
              <w:t>建议填</w:t>
            </w:r>
            <w:r w:rsidRPr="001132FC">
              <w:rPr>
                <w:rFonts w:ascii="Times New Roman" w:hAnsi="Times New Roman" w:cs="Times New Roman"/>
                <w:b/>
                <w:color w:val="999999"/>
                <w:highlight w:val="white"/>
              </w:rPr>
              <w:lastRenderedPageBreak/>
              <w:t>写</w:t>
            </w:r>
            <w:r w:rsidRPr="001132FC">
              <w:rPr>
                <w:rFonts w:ascii="Times New Roman" w:hAnsi="Times New Roman" w:cs="Times New Roman"/>
                <w:b/>
                <w:color w:val="999999"/>
                <w:highlight w:val="white"/>
              </w:rPr>
              <w:t>5</w:t>
            </w:r>
            <w:r w:rsidRPr="001132FC">
              <w:rPr>
                <w:rFonts w:ascii="Times New Roman" w:hAnsi="Times New Roman" w:cs="Times New Roman"/>
                <w:b/>
                <w:color w:val="999999"/>
                <w:highlight w:val="white"/>
              </w:rPr>
              <w:t>篇</w:t>
            </w:r>
            <w:r w:rsidR="0073069F" w:rsidRPr="001132FC">
              <w:rPr>
                <w:rFonts w:ascii="Times New Roman" w:hAnsi="Times New Roman" w:cs="Times New Roman"/>
                <w:b/>
                <w:color w:val="999999"/>
                <w:highlight w:val="white"/>
              </w:rPr>
              <w:t>，作者和杂志全名且加粗</w:t>
            </w:r>
            <w:r w:rsidR="003E5496" w:rsidRPr="001132FC">
              <w:rPr>
                <w:rFonts w:ascii="Times New Roman" w:hAnsi="Times New Roman" w:cs="Times New Roman"/>
                <w:b/>
                <w:color w:val="999999"/>
                <w:highlight w:val="white"/>
              </w:rPr>
              <w:t>）</w:t>
            </w:r>
          </w:p>
        </w:tc>
        <w:tc>
          <w:tcPr>
            <w:tcW w:w="8068" w:type="dxa"/>
            <w:tcBorders>
              <w:top w:val="nil"/>
              <w:left w:val="nil"/>
              <w:bottom w:val="single" w:sz="4" w:space="0" w:color="000000"/>
              <w:right w:val="single" w:sz="8" w:space="0" w:color="000000"/>
            </w:tcBorders>
            <w:shd w:val="clear" w:color="auto" w:fill="auto"/>
            <w:tcMar>
              <w:top w:w="100" w:type="dxa"/>
              <w:left w:w="100" w:type="dxa"/>
              <w:bottom w:w="100" w:type="dxa"/>
              <w:right w:w="100" w:type="dxa"/>
            </w:tcMar>
          </w:tcPr>
          <w:p w14:paraId="634C4676" w14:textId="6D374591" w:rsidR="003C4A18" w:rsidRPr="003520B4" w:rsidRDefault="003C4A18" w:rsidP="003C4A18">
            <w:pPr>
              <w:numPr>
                <w:ilvl w:val="0"/>
                <w:numId w:val="4"/>
              </w:numPr>
              <w:shd w:val="clear" w:color="auto" w:fill="FFFFFF"/>
              <w:spacing w:before="100" w:beforeAutospacing="1" w:after="100" w:afterAutospacing="1" w:line="240" w:lineRule="auto"/>
              <w:rPr>
                <w:rFonts w:ascii="Times New Roman" w:hAnsi="Times New Roman" w:cs="Times New Roman"/>
                <w:b/>
                <w:color w:val="333333"/>
                <w:sz w:val="21"/>
                <w:szCs w:val="21"/>
              </w:rPr>
            </w:pPr>
            <w:r w:rsidRPr="003C4A18">
              <w:rPr>
                <w:rFonts w:ascii="Times New Roman" w:hAnsi="Times New Roman" w:cs="Times New Roman" w:hint="eastAsia"/>
                <w:b/>
                <w:color w:val="333333"/>
                <w:sz w:val="21"/>
                <w:szCs w:val="21"/>
              </w:rPr>
              <w:lastRenderedPageBreak/>
              <w:t>Jun Yuan</w:t>
            </w:r>
            <w:r>
              <w:rPr>
                <w:rFonts w:ascii="Times New Roman" w:hAnsi="Times New Roman" w:cs="Times New Roman"/>
                <w:color w:val="333333"/>
                <w:sz w:val="21"/>
                <w:szCs w:val="21"/>
              </w:rPr>
              <w:t>,</w:t>
            </w:r>
            <w:r w:rsidR="004B10D6">
              <w:rPr>
                <w:rFonts w:ascii="Times New Roman" w:hAnsi="Times New Roman" w:cs="Times New Roman"/>
                <w:color w:val="333333"/>
                <w:sz w:val="21"/>
                <w:szCs w:val="21"/>
              </w:rPr>
              <w:t xml:space="preserve"> </w:t>
            </w:r>
            <w:r w:rsidRPr="003C4A18">
              <w:rPr>
                <w:rFonts w:ascii="Times New Roman" w:hAnsi="Times New Roman" w:cs="Times New Roman" w:hint="eastAsia"/>
                <w:b/>
                <w:color w:val="333333"/>
                <w:sz w:val="21"/>
                <w:szCs w:val="21"/>
              </w:rPr>
              <w:t>Tao Wen</w:t>
            </w:r>
            <w:r>
              <w:rPr>
                <w:rFonts w:ascii="Times New Roman" w:hAnsi="Times New Roman" w:cs="Times New Roman"/>
                <w:color w:val="333333"/>
                <w:sz w:val="21"/>
                <w:szCs w:val="21"/>
              </w:rPr>
              <w:t>,</w:t>
            </w:r>
            <w:r w:rsidR="004B10D6">
              <w:rPr>
                <w:rFonts w:ascii="Times New Roman" w:hAnsi="Times New Roman" w:cs="Times New Roman"/>
                <w:color w:val="333333"/>
                <w:sz w:val="21"/>
                <w:szCs w:val="21"/>
              </w:rPr>
              <w:t xml:space="preserve"> </w:t>
            </w:r>
            <w:r w:rsidRPr="003C4A18">
              <w:rPr>
                <w:rFonts w:ascii="Times New Roman" w:hAnsi="Times New Roman" w:cs="Times New Roman" w:hint="eastAsia"/>
                <w:color w:val="333333"/>
                <w:sz w:val="21"/>
                <w:szCs w:val="21"/>
              </w:rPr>
              <w:t>He Zhang</w:t>
            </w:r>
            <w:r>
              <w:rPr>
                <w:rFonts w:ascii="Times New Roman" w:hAnsi="Times New Roman" w:cs="Times New Roman"/>
                <w:color w:val="333333"/>
                <w:sz w:val="21"/>
                <w:szCs w:val="21"/>
              </w:rPr>
              <w:t>,</w:t>
            </w:r>
            <w:r w:rsidRPr="003C4A18">
              <w:rPr>
                <w:rFonts w:ascii="Times New Roman" w:hAnsi="Times New Roman" w:cs="Times New Roman" w:hint="eastAsia"/>
                <w:color w:val="333333"/>
                <w:sz w:val="21"/>
                <w:szCs w:val="21"/>
              </w:rPr>
              <w:t xml:space="preserve"> </w:t>
            </w:r>
            <w:proofErr w:type="spellStart"/>
            <w:r w:rsidRPr="003C4A18">
              <w:rPr>
                <w:rFonts w:ascii="Times New Roman" w:hAnsi="Times New Roman" w:cs="Times New Roman" w:hint="eastAsia"/>
                <w:color w:val="333333"/>
                <w:sz w:val="21"/>
                <w:szCs w:val="21"/>
              </w:rPr>
              <w:t>Mengli</w:t>
            </w:r>
            <w:proofErr w:type="spellEnd"/>
            <w:r w:rsidRPr="003C4A18">
              <w:rPr>
                <w:rFonts w:ascii="Times New Roman" w:hAnsi="Times New Roman" w:cs="Times New Roman" w:hint="eastAsia"/>
                <w:color w:val="333333"/>
                <w:sz w:val="21"/>
                <w:szCs w:val="21"/>
              </w:rPr>
              <w:t xml:space="preserve"> Zhao</w:t>
            </w:r>
            <w:r>
              <w:rPr>
                <w:rFonts w:ascii="Times New Roman" w:hAnsi="Times New Roman" w:cs="Times New Roman"/>
                <w:color w:val="333333"/>
                <w:sz w:val="21"/>
                <w:szCs w:val="21"/>
              </w:rPr>
              <w:t>,</w:t>
            </w:r>
            <w:r w:rsidRPr="003C4A18">
              <w:rPr>
                <w:rFonts w:ascii="Times New Roman" w:hAnsi="Times New Roman" w:cs="Times New Roman" w:hint="eastAsia"/>
                <w:color w:val="333333"/>
                <w:sz w:val="21"/>
                <w:szCs w:val="21"/>
              </w:rPr>
              <w:t xml:space="preserve"> C. Ryan Penton</w:t>
            </w:r>
            <w:r>
              <w:rPr>
                <w:rFonts w:ascii="Times New Roman" w:hAnsi="Times New Roman" w:cs="Times New Roman"/>
                <w:color w:val="333333"/>
                <w:sz w:val="21"/>
                <w:szCs w:val="21"/>
              </w:rPr>
              <w:t>,</w:t>
            </w:r>
            <w:r w:rsidR="004B10D6">
              <w:rPr>
                <w:rFonts w:ascii="Times New Roman" w:hAnsi="Times New Roman" w:cs="Times New Roman"/>
                <w:color w:val="333333"/>
                <w:sz w:val="21"/>
                <w:szCs w:val="21"/>
              </w:rPr>
              <w:t xml:space="preserve"> </w:t>
            </w:r>
            <w:r w:rsidRPr="003C4A18">
              <w:rPr>
                <w:rFonts w:ascii="Times New Roman" w:hAnsi="Times New Roman" w:cs="Times New Roman" w:hint="eastAsia"/>
                <w:color w:val="333333"/>
                <w:sz w:val="21"/>
                <w:szCs w:val="21"/>
              </w:rPr>
              <w:t>Linda S. Thomashow</w:t>
            </w:r>
            <w:r>
              <w:rPr>
                <w:rFonts w:ascii="Times New Roman" w:hAnsi="Times New Roman" w:cs="Times New Roman" w:hint="eastAsia"/>
                <w:color w:val="333333"/>
                <w:sz w:val="21"/>
                <w:szCs w:val="21"/>
              </w:rPr>
              <w:t>,</w:t>
            </w:r>
            <w:r w:rsidRPr="003C4A18">
              <w:rPr>
                <w:rFonts w:ascii="Times New Roman" w:hAnsi="Times New Roman" w:cs="Times New Roman" w:hint="eastAsia"/>
                <w:color w:val="333333"/>
                <w:sz w:val="21"/>
                <w:szCs w:val="21"/>
              </w:rPr>
              <w:t xml:space="preserve"> </w:t>
            </w:r>
            <w:proofErr w:type="spellStart"/>
            <w:r w:rsidRPr="003C4A18">
              <w:rPr>
                <w:rFonts w:ascii="Times New Roman" w:hAnsi="Times New Roman" w:cs="Times New Roman" w:hint="eastAsia"/>
                <w:color w:val="333333"/>
                <w:sz w:val="21"/>
                <w:szCs w:val="21"/>
              </w:rPr>
              <w:t>Qirong</w:t>
            </w:r>
            <w:proofErr w:type="spellEnd"/>
            <w:r w:rsidRPr="003C4A18">
              <w:rPr>
                <w:rFonts w:ascii="Times New Roman" w:hAnsi="Times New Roman" w:cs="Times New Roman" w:hint="eastAsia"/>
                <w:color w:val="333333"/>
                <w:sz w:val="21"/>
                <w:szCs w:val="21"/>
              </w:rPr>
              <w:t xml:space="preserve"> Shen</w:t>
            </w:r>
            <w:r w:rsidR="004B10D6" w:rsidRPr="0044687F">
              <w:rPr>
                <w:rFonts w:ascii="Times New Roman" w:hAnsi="Times New Roman" w:cs="Times New Roman"/>
                <w:color w:val="333333"/>
                <w:sz w:val="21"/>
                <w:szCs w:val="21"/>
              </w:rPr>
              <w:t>*</w:t>
            </w:r>
            <w:r w:rsidR="004B10D6">
              <w:rPr>
                <w:rFonts w:ascii="Times New Roman" w:hAnsi="Times New Roman" w:cs="Times New Roman"/>
                <w:color w:val="333333"/>
                <w:sz w:val="21"/>
                <w:szCs w:val="21"/>
              </w:rPr>
              <w:t xml:space="preserve"> </w:t>
            </w:r>
            <w:r>
              <w:rPr>
                <w:rFonts w:ascii="Times New Roman" w:hAnsi="Times New Roman" w:cs="Times New Roman"/>
                <w:color w:val="333333"/>
                <w:sz w:val="21"/>
                <w:szCs w:val="21"/>
              </w:rPr>
              <w:t>(20</w:t>
            </w:r>
            <w:r w:rsidR="004B10D6">
              <w:rPr>
                <w:rFonts w:ascii="Times New Roman" w:hAnsi="Times New Roman" w:cs="Times New Roman"/>
                <w:color w:val="333333"/>
                <w:sz w:val="21"/>
                <w:szCs w:val="21"/>
              </w:rPr>
              <w:t>20</w:t>
            </w:r>
            <w:r>
              <w:rPr>
                <w:rFonts w:ascii="Times New Roman" w:hAnsi="Times New Roman" w:cs="Times New Roman"/>
                <w:color w:val="333333"/>
                <w:sz w:val="21"/>
                <w:szCs w:val="21"/>
              </w:rPr>
              <w:t>).</w:t>
            </w:r>
            <w:r>
              <w:t xml:space="preserve"> </w:t>
            </w:r>
            <w:r w:rsidRPr="003C4A18">
              <w:rPr>
                <w:rFonts w:ascii="Times New Roman" w:hAnsi="Times New Roman" w:cs="Times New Roman"/>
                <w:color w:val="333333"/>
                <w:sz w:val="21"/>
                <w:szCs w:val="21"/>
              </w:rPr>
              <w:t>Predicting disease occurrence with high accuracy based on soil macroecological patterns of Fusarium wilt</w:t>
            </w:r>
            <w:r>
              <w:rPr>
                <w:rFonts w:ascii="Times New Roman" w:hAnsi="Times New Roman" w:cs="Times New Roman"/>
                <w:color w:val="333333"/>
                <w:sz w:val="21"/>
                <w:szCs w:val="21"/>
              </w:rPr>
              <w:t>.</w:t>
            </w:r>
            <w:r w:rsidRPr="003C4A18">
              <w:rPr>
                <w:b/>
              </w:rPr>
              <w:t xml:space="preserve"> </w:t>
            </w:r>
            <w:r w:rsidRPr="003C4A18">
              <w:rPr>
                <w:rFonts w:ascii="Times New Roman" w:hAnsi="Times New Roman" w:cs="Times New Roman"/>
                <w:b/>
                <w:color w:val="333333"/>
                <w:sz w:val="21"/>
                <w:szCs w:val="21"/>
              </w:rPr>
              <w:t>The ISME</w:t>
            </w:r>
            <w:r w:rsidR="004B10D6">
              <w:rPr>
                <w:rFonts w:ascii="Times New Roman" w:hAnsi="Times New Roman" w:cs="Times New Roman"/>
                <w:b/>
                <w:color w:val="333333"/>
                <w:sz w:val="21"/>
                <w:szCs w:val="21"/>
              </w:rPr>
              <w:t xml:space="preserve"> </w:t>
            </w:r>
            <w:r w:rsidRPr="003C4A18">
              <w:rPr>
                <w:rFonts w:ascii="Times New Roman" w:hAnsi="Times New Roman" w:cs="Times New Roman"/>
                <w:b/>
                <w:color w:val="333333"/>
                <w:sz w:val="21"/>
                <w:szCs w:val="21"/>
              </w:rPr>
              <w:t>Journal</w:t>
            </w:r>
            <w:r w:rsidR="003520B4" w:rsidRPr="004B10D6">
              <w:rPr>
                <w:bCs/>
              </w:rPr>
              <w:t>,</w:t>
            </w:r>
            <w:r w:rsidR="004B10D6">
              <w:rPr>
                <w:b/>
              </w:rPr>
              <w:t xml:space="preserve"> </w:t>
            </w:r>
            <w:r w:rsidR="003520B4" w:rsidRPr="00C506BC">
              <w:rPr>
                <w:rFonts w:ascii="Times New Roman" w:hAnsi="Times New Roman" w:cs="Times New Roman"/>
                <w:color w:val="333333"/>
                <w:sz w:val="21"/>
                <w:szCs w:val="21"/>
              </w:rPr>
              <w:t>2020.7.17,</w:t>
            </w:r>
            <w:r w:rsidR="004B10D6">
              <w:rPr>
                <w:rFonts w:ascii="Times New Roman" w:hAnsi="Times New Roman" w:cs="Times New Roman"/>
                <w:color w:val="333333"/>
                <w:sz w:val="21"/>
                <w:szCs w:val="21"/>
              </w:rPr>
              <w:t xml:space="preserve"> </w:t>
            </w:r>
            <w:proofErr w:type="spellStart"/>
            <w:r w:rsidR="003520B4" w:rsidRPr="00C506BC">
              <w:rPr>
                <w:rFonts w:ascii="Times New Roman" w:hAnsi="Times New Roman" w:cs="Times New Roman"/>
                <w:color w:val="333333"/>
                <w:sz w:val="21"/>
                <w:szCs w:val="21"/>
              </w:rPr>
              <w:t>doi</w:t>
            </w:r>
            <w:proofErr w:type="spellEnd"/>
            <w:r w:rsidR="003520B4" w:rsidRPr="00C506BC">
              <w:rPr>
                <w:rFonts w:ascii="Times New Roman" w:hAnsi="Times New Roman" w:cs="Times New Roman"/>
                <w:color w:val="333333"/>
                <w:sz w:val="21"/>
                <w:szCs w:val="21"/>
              </w:rPr>
              <w:t xml:space="preserve">: </w:t>
            </w:r>
            <w:hyperlink r:id="rId8" w:history="1">
              <w:r w:rsidR="003520B4" w:rsidRPr="00C506BC">
                <w:rPr>
                  <w:rFonts w:ascii="Times New Roman" w:hAnsi="Times New Roman" w:cs="Times New Roman"/>
                  <w:color w:val="333333"/>
                  <w:sz w:val="21"/>
                  <w:szCs w:val="21"/>
                </w:rPr>
                <w:t>https://doi.org/10.1038/s41396-020-0720-5</w:t>
              </w:r>
            </w:hyperlink>
            <w:r w:rsidR="004B10D6">
              <w:rPr>
                <w:rFonts w:ascii="Times New Roman" w:hAnsi="Times New Roman" w:cs="Times New Roman"/>
                <w:color w:val="333333"/>
                <w:sz w:val="21"/>
                <w:szCs w:val="21"/>
              </w:rPr>
              <w:t xml:space="preserve"> </w:t>
            </w:r>
            <w:r w:rsidR="003520B4">
              <w:rPr>
                <w:rStyle w:val="ac"/>
                <w:rFonts w:ascii="Times New Roman" w:hAnsi="Times New Roman" w:cs="Times New Roman"/>
                <w:color w:val="333333"/>
                <w:sz w:val="21"/>
                <w:szCs w:val="21"/>
              </w:rPr>
              <w:t>(</w:t>
            </w:r>
            <w:r w:rsidR="003520B4" w:rsidRPr="001132FC">
              <w:rPr>
                <w:rStyle w:val="ac"/>
                <w:rFonts w:ascii="Times New Roman" w:hAnsi="Times New Roman" w:cs="Times New Roman"/>
                <w:color w:val="333333"/>
                <w:sz w:val="21"/>
                <w:szCs w:val="21"/>
              </w:rPr>
              <w:t xml:space="preserve">IF = </w:t>
            </w:r>
            <w:r w:rsidR="003520B4">
              <w:rPr>
                <w:rStyle w:val="ac"/>
                <w:rFonts w:ascii="Times New Roman" w:hAnsi="Times New Roman" w:cs="Times New Roman"/>
                <w:color w:val="333333"/>
                <w:sz w:val="21"/>
                <w:szCs w:val="21"/>
              </w:rPr>
              <w:t>9.18</w:t>
            </w:r>
            <w:r w:rsidR="003520B4">
              <w:rPr>
                <w:rStyle w:val="ac"/>
                <w:rFonts w:ascii="Times New Roman" w:hAnsi="Times New Roman" w:cs="Times New Roman" w:hint="eastAsia"/>
                <w:color w:val="333333"/>
                <w:sz w:val="21"/>
                <w:szCs w:val="21"/>
              </w:rPr>
              <w:t>)</w:t>
            </w:r>
          </w:p>
          <w:p w14:paraId="54AA36DD" w14:textId="3297FAB9" w:rsidR="0044687F" w:rsidRPr="0044687F" w:rsidRDefault="0044687F" w:rsidP="003C4A18">
            <w:pPr>
              <w:numPr>
                <w:ilvl w:val="0"/>
                <w:numId w:val="4"/>
              </w:numPr>
              <w:shd w:val="clear" w:color="auto" w:fill="FFFFFF"/>
              <w:spacing w:before="100" w:beforeAutospacing="1" w:after="100" w:afterAutospacing="1" w:line="240" w:lineRule="auto"/>
              <w:rPr>
                <w:rFonts w:ascii="Times New Roman" w:hAnsi="Times New Roman" w:cs="Times New Roman"/>
                <w:b/>
                <w:color w:val="333333"/>
                <w:sz w:val="21"/>
                <w:szCs w:val="21"/>
              </w:rPr>
            </w:pPr>
            <w:r w:rsidRPr="0044687F">
              <w:rPr>
                <w:rFonts w:ascii="Times New Roman" w:hAnsi="Times New Roman" w:cs="Times New Roman"/>
                <w:b/>
                <w:color w:val="333333"/>
                <w:sz w:val="21"/>
                <w:szCs w:val="21"/>
              </w:rPr>
              <w:lastRenderedPageBreak/>
              <w:t xml:space="preserve">Jun Yuan, </w:t>
            </w:r>
            <w:r w:rsidRPr="0044687F">
              <w:rPr>
                <w:rFonts w:ascii="Times New Roman" w:hAnsi="Times New Roman" w:cs="Times New Roman"/>
                <w:color w:val="333333"/>
                <w:sz w:val="21"/>
                <w:szCs w:val="21"/>
              </w:rPr>
              <w:t xml:space="preserve">Jun Zhao, Tao Wen, </w:t>
            </w:r>
            <w:proofErr w:type="spellStart"/>
            <w:r w:rsidRPr="0044687F">
              <w:rPr>
                <w:rFonts w:ascii="Times New Roman" w:hAnsi="Times New Roman" w:cs="Times New Roman"/>
                <w:color w:val="333333"/>
                <w:sz w:val="21"/>
                <w:szCs w:val="21"/>
              </w:rPr>
              <w:t>Mengli</w:t>
            </w:r>
            <w:proofErr w:type="spellEnd"/>
            <w:r w:rsidRPr="0044687F">
              <w:rPr>
                <w:rFonts w:ascii="Times New Roman" w:hAnsi="Times New Roman" w:cs="Times New Roman"/>
                <w:color w:val="333333"/>
                <w:sz w:val="21"/>
                <w:szCs w:val="21"/>
              </w:rPr>
              <w:t xml:space="preserve"> Zhao, Rong Li, </w:t>
            </w:r>
            <w:proofErr w:type="spellStart"/>
            <w:r w:rsidRPr="0044687F">
              <w:rPr>
                <w:rFonts w:ascii="Times New Roman" w:hAnsi="Times New Roman" w:cs="Times New Roman"/>
                <w:color w:val="333333"/>
                <w:sz w:val="21"/>
                <w:szCs w:val="21"/>
              </w:rPr>
              <w:t>Pim</w:t>
            </w:r>
            <w:proofErr w:type="spellEnd"/>
            <w:r w:rsidRPr="0044687F">
              <w:rPr>
                <w:rFonts w:ascii="Times New Roman" w:hAnsi="Times New Roman" w:cs="Times New Roman"/>
                <w:color w:val="333333"/>
                <w:sz w:val="21"/>
                <w:szCs w:val="21"/>
              </w:rPr>
              <w:t xml:space="preserve"> </w:t>
            </w:r>
            <w:proofErr w:type="spellStart"/>
            <w:r w:rsidRPr="0044687F">
              <w:rPr>
                <w:rFonts w:ascii="Times New Roman" w:hAnsi="Times New Roman" w:cs="Times New Roman"/>
                <w:color w:val="333333"/>
                <w:sz w:val="21"/>
                <w:szCs w:val="21"/>
              </w:rPr>
              <w:t>Goossens</w:t>
            </w:r>
            <w:proofErr w:type="spellEnd"/>
            <w:r w:rsidRPr="0044687F">
              <w:rPr>
                <w:rFonts w:ascii="Times New Roman" w:hAnsi="Times New Roman" w:cs="Times New Roman"/>
                <w:color w:val="333333"/>
                <w:sz w:val="21"/>
                <w:szCs w:val="21"/>
              </w:rPr>
              <w:t xml:space="preserve">, </w:t>
            </w:r>
            <w:proofErr w:type="spellStart"/>
            <w:r w:rsidRPr="0044687F">
              <w:rPr>
                <w:rFonts w:ascii="Times New Roman" w:hAnsi="Times New Roman" w:cs="Times New Roman"/>
                <w:color w:val="333333"/>
                <w:sz w:val="21"/>
                <w:szCs w:val="21"/>
              </w:rPr>
              <w:t>Qiwei</w:t>
            </w:r>
            <w:proofErr w:type="spellEnd"/>
            <w:r w:rsidRPr="0044687F">
              <w:rPr>
                <w:rFonts w:ascii="Times New Roman" w:hAnsi="Times New Roman" w:cs="Times New Roman"/>
                <w:color w:val="333333"/>
                <w:sz w:val="21"/>
                <w:szCs w:val="21"/>
              </w:rPr>
              <w:t xml:space="preserve"> Huang, Yang Bai, Jorge M. </w:t>
            </w:r>
            <w:proofErr w:type="spellStart"/>
            <w:r w:rsidRPr="0044687F">
              <w:rPr>
                <w:rFonts w:ascii="Times New Roman" w:hAnsi="Times New Roman" w:cs="Times New Roman"/>
                <w:color w:val="333333"/>
                <w:sz w:val="21"/>
                <w:szCs w:val="21"/>
              </w:rPr>
              <w:t>Vivanco</w:t>
            </w:r>
            <w:proofErr w:type="spellEnd"/>
            <w:r w:rsidRPr="0044687F">
              <w:rPr>
                <w:rFonts w:ascii="Times New Roman" w:hAnsi="Times New Roman" w:cs="Times New Roman"/>
                <w:color w:val="333333"/>
                <w:sz w:val="21"/>
                <w:szCs w:val="21"/>
              </w:rPr>
              <w:t xml:space="preserve">, George A. </w:t>
            </w:r>
            <w:proofErr w:type="spellStart"/>
            <w:r w:rsidRPr="0044687F">
              <w:rPr>
                <w:rFonts w:ascii="Times New Roman" w:hAnsi="Times New Roman" w:cs="Times New Roman"/>
                <w:color w:val="333333"/>
                <w:sz w:val="21"/>
                <w:szCs w:val="21"/>
              </w:rPr>
              <w:t>Kowalchuk</w:t>
            </w:r>
            <w:proofErr w:type="spellEnd"/>
            <w:r w:rsidRPr="0044687F">
              <w:rPr>
                <w:rFonts w:ascii="Times New Roman" w:hAnsi="Times New Roman" w:cs="Times New Roman"/>
                <w:color w:val="333333"/>
                <w:sz w:val="21"/>
                <w:szCs w:val="21"/>
              </w:rPr>
              <w:t xml:space="preserve">, Roeland L. Berendsen, </w:t>
            </w:r>
            <w:proofErr w:type="spellStart"/>
            <w:r w:rsidRPr="0044687F">
              <w:rPr>
                <w:rFonts w:ascii="Times New Roman" w:hAnsi="Times New Roman" w:cs="Times New Roman"/>
                <w:color w:val="333333"/>
                <w:sz w:val="21"/>
                <w:szCs w:val="21"/>
              </w:rPr>
              <w:t>Qirong</w:t>
            </w:r>
            <w:proofErr w:type="spellEnd"/>
            <w:r w:rsidRPr="0044687F">
              <w:rPr>
                <w:rFonts w:ascii="Times New Roman" w:hAnsi="Times New Roman" w:cs="Times New Roman"/>
                <w:color w:val="333333"/>
                <w:sz w:val="21"/>
                <w:szCs w:val="21"/>
              </w:rPr>
              <w:t xml:space="preserve"> Shen</w:t>
            </w:r>
            <w:r w:rsidR="004B10D6" w:rsidRPr="0044687F">
              <w:rPr>
                <w:rFonts w:ascii="Times New Roman" w:hAnsi="Times New Roman" w:cs="Times New Roman"/>
                <w:color w:val="333333"/>
                <w:sz w:val="21"/>
                <w:szCs w:val="21"/>
              </w:rPr>
              <w:t>*</w:t>
            </w:r>
            <w:r w:rsidRPr="0044687F">
              <w:rPr>
                <w:rFonts w:ascii="Times New Roman" w:hAnsi="Times New Roman" w:cs="Times New Roman"/>
                <w:color w:val="333333"/>
                <w:sz w:val="21"/>
                <w:szCs w:val="21"/>
              </w:rPr>
              <w:t xml:space="preserve">, Root exudates drive the soil-borne legacy of aboveground pathogen infection, </w:t>
            </w:r>
            <w:r w:rsidRPr="0044687F">
              <w:rPr>
                <w:rFonts w:ascii="Times New Roman" w:hAnsi="Times New Roman" w:cs="Times New Roman"/>
                <w:b/>
                <w:color w:val="333333"/>
                <w:sz w:val="21"/>
                <w:szCs w:val="21"/>
              </w:rPr>
              <w:t xml:space="preserve">Microbiome, </w:t>
            </w:r>
            <w:r w:rsidRPr="0044687F">
              <w:rPr>
                <w:rFonts w:ascii="Times New Roman" w:hAnsi="Times New Roman" w:cs="Times New Roman"/>
                <w:color w:val="333333"/>
                <w:sz w:val="21"/>
                <w:szCs w:val="21"/>
              </w:rPr>
              <w:t>2018.09.12, 6</w:t>
            </w:r>
            <w:r w:rsidR="00855F03">
              <w:rPr>
                <w:rFonts w:ascii="Times New Roman" w:hAnsi="Times New Roman" w:cs="Times New Roman" w:hint="eastAsia"/>
                <w:color w:val="333333"/>
                <w:sz w:val="21"/>
                <w:szCs w:val="21"/>
              </w:rPr>
              <w:t>,</w:t>
            </w:r>
            <w:r w:rsidR="00855F03">
              <w:rPr>
                <w:rFonts w:ascii="Times New Roman" w:hAnsi="Times New Roman" w:cs="Times New Roman"/>
                <w:color w:val="333333"/>
                <w:sz w:val="21"/>
                <w:szCs w:val="21"/>
              </w:rPr>
              <w:t xml:space="preserve"> </w:t>
            </w:r>
            <w:proofErr w:type="spellStart"/>
            <w:r w:rsidR="00855F03">
              <w:rPr>
                <w:rFonts w:ascii="Times New Roman" w:hAnsi="Times New Roman" w:cs="Times New Roman"/>
                <w:color w:val="333333"/>
                <w:sz w:val="21"/>
                <w:szCs w:val="21"/>
              </w:rPr>
              <w:t>doi</w:t>
            </w:r>
            <w:proofErr w:type="spellEnd"/>
            <w:r w:rsidR="00855F03">
              <w:rPr>
                <w:rFonts w:ascii="Times New Roman" w:hAnsi="Times New Roman" w:cs="Times New Roman"/>
                <w:color w:val="333333"/>
                <w:sz w:val="21"/>
                <w:szCs w:val="21"/>
              </w:rPr>
              <w:t>:</w:t>
            </w:r>
            <w:r w:rsidR="00855F03">
              <w:rPr>
                <w:rStyle w:val="aa"/>
                <w:rFonts w:ascii="Times New Roman" w:hAnsi="Times New Roman" w:cs="Times New Roman"/>
                <w:color w:val="337AB7"/>
                <w:sz w:val="21"/>
                <w:szCs w:val="21"/>
              </w:rPr>
              <w:t xml:space="preserve"> </w:t>
            </w:r>
            <w:hyperlink r:id="rId9" w:history="1">
              <w:r w:rsidR="00855F03" w:rsidRPr="001132FC">
                <w:rPr>
                  <w:rStyle w:val="aa"/>
                  <w:rFonts w:ascii="Times New Roman" w:hAnsi="Times New Roman" w:cs="Times New Roman"/>
                  <w:color w:val="337AB7"/>
                  <w:sz w:val="21"/>
                  <w:szCs w:val="21"/>
                </w:rPr>
                <w:t>https://doi.org/</w:t>
              </w:r>
            </w:hyperlink>
            <w:r w:rsidR="00855F03" w:rsidRPr="00855F03">
              <w:rPr>
                <w:rStyle w:val="aa"/>
                <w:rFonts w:ascii="Times New Roman" w:hAnsi="Times New Roman" w:cs="Times New Roman"/>
                <w:color w:val="337AB7"/>
                <w:sz w:val="21"/>
                <w:szCs w:val="21"/>
              </w:rPr>
              <w:t>10.1186/s40168-018-0537-x</w:t>
            </w:r>
            <w:r w:rsidR="003520B4">
              <w:rPr>
                <w:rStyle w:val="ac"/>
                <w:rFonts w:ascii="Times New Roman" w:hAnsi="Times New Roman" w:cs="Times New Roman"/>
                <w:color w:val="333333"/>
                <w:sz w:val="21"/>
                <w:szCs w:val="21"/>
              </w:rPr>
              <w:t>(</w:t>
            </w:r>
            <w:r w:rsidR="003520B4" w:rsidRPr="001132FC">
              <w:rPr>
                <w:rStyle w:val="ac"/>
                <w:rFonts w:ascii="Times New Roman" w:hAnsi="Times New Roman" w:cs="Times New Roman"/>
                <w:color w:val="333333"/>
                <w:sz w:val="21"/>
                <w:szCs w:val="21"/>
              </w:rPr>
              <w:t xml:space="preserve">IF = </w:t>
            </w:r>
            <w:r w:rsidR="003520B4">
              <w:rPr>
                <w:rStyle w:val="ac"/>
                <w:rFonts w:ascii="Times New Roman" w:hAnsi="Times New Roman" w:cs="Times New Roman" w:hint="eastAsia"/>
                <w:color w:val="333333"/>
                <w:sz w:val="21"/>
                <w:szCs w:val="21"/>
              </w:rPr>
              <w:t>11.607)</w:t>
            </w:r>
          </w:p>
          <w:p w14:paraId="6D031618" w14:textId="7414301A" w:rsidR="00BC0708" w:rsidRDefault="0044687F" w:rsidP="00BC0708">
            <w:pPr>
              <w:numPr>
                <w:ilvl w:val="0"/>
                <w:numId w:val="4"/>
              </w:numPr>
              <w:shd w:val="clear" w:color="auto" w:fill="FFFFFF"/>
              <w:spacing w:before="100" w:beforeAutospacing="1" w:after="100" w:afterAutospacing="1" w:line="240" w:lineRule="auto"/>
              <w:rPr>
                <w:rFonts w:ascii="Times New Roman" w:hAnsi="Times New Roman" w:cs="Times New Roman"/>
                <w:b/>
                <w:color w:val="333333"/>
                <w:sz w:val="21"/>
                <w:szCs w:val="21"/>
              </w:rPr>
            </w:pPr>
            <w:r w:rsidRPr="0044687F">
              <w:rPr>
                <w:rFonts w:ascii="Times New Roman" w:hAnsi="Times New Roman" w:cs="Times New Roman"/>
                <w:b/>
                <w:color w:val="333333"/>
                <w:sz w:val="21"/>
                <w:szCs w:val="21"/>
              </w:rPr>
              <w:t>Jun Yuan,</w:t>
            </w:r>
            <w:r w:rsidRPr="0044687F">
              <w:rPr>
                <w:rFonts w:ascii="Times New Roman" w:hAnsi="Times New Roman" w:cs="Times New Roman"/>
                <w:color w:val="333333"/>
                <w:sz w:val="21"/>
                <w:szCs w:val="21"/>
              </w:rPr>
              <w:t xml:space="preserve"> Jacqueline Chaparro, </w:t>
            </w:r>
            <w:proofErr w:type="spellStart"/>
            <w:r w:rsidRPr="0044687F">
              <w:rPr>
                <w:rFonts w:ascii="Times New Roman" w:hAnsi="Times New Roman" w:cs="Times New Roman"/>
                <w:color w:val="333333"/>
                <w:sz w:val="21"/>
                <w:szCs w:val="21"/>
              </w:rPr>
              <w:t>Manter</w:t>
            </w:r>
            <w:proofErr w:type="spellEnd"/>
            <w:r w:rsidRPr="0044687F">
              <w:rPr>
                <w:rFonts w:ascii="Times New Roman" w:hAnsi="Times New Roman" w:cs="Times New Roman"/>
                <w:color w:val="333333"/>
                <w:sz w:val="21"/>
                <w:szCs w:val="21"/>
              </w:rPr>
              <w:t xml:space="preserve"> Daniel, </w:t>
            </w:r>
            <w:proofErr w:type="spellStart"/>
            <w:r w:rsidRPr="0044687F">
              <w:rPr>
                <w:rFonts w:ascii="Times New Roman" w:hAnsi="Times New Roman" w:cs="Times New Roman"/>
                <w:color w:val="333333"/>
                <w:sz w:val="21"/>
                <w:szCs w:val="21"/>
              </w:rPr>
              <w:t>Ruifu</w:t>
            </w:r>
            <w:proofErr w:type="spellEnd"/>
            <w:r w:rsidRPr="0044687F">
              <w:rPr>
                <w:rFonts w:ascii="Times New Roman" w:hAnsi="Times New Roman" w:cs="Times New Roman"/>
                <w:color w:val="333333"/>
                <w:sz w:val="21"/>
                <w:szCs w:val="21"/>
              </w:rPr>
              <w:t xml:space="preserve"> Zhang, Jorge </w:t>
            </w:r>
            <w:proofErr w:type="spellStart"/>
            <w:r w:rsidRPr="0044687F">
              <w:rPr>
                <w:rFonts w:ascii="Times New Roman" w:hAnsi="Times New Roman" w:cs="Times New Roman"/>
                <w:color w:val="333333"/>
                <w:sz w:val="21"/>
                <w:szCs w:val="21"/>
              </w:rPr>
              <w:t>Vivanco</w:t>
            </w:r>
            <w:proofErr w:type="spellEnd"/>
            <w:r w:rsidRPr="0044687F">
              <w:rPr>
                <w:rFonts w:ascii="Times New Roman" w:hAnsi="Times New Roman" w:cs="Times New Roman"/>
                <w:color w:val="333333"/>
                <w:sz w:val="21"/>
                <w:szCs w:val="21"/>
              </w:rPr>
              <w:t xml:space="preserve">*, </w:t>
            </w:r>
            <w:proofErr w:type="spellStart"/>
            <w:r w:rsidRPr="0044687F">
              <w:rPr>
                <w:rFonts w:ascii="Times New Roman" w:hAnsi="Times New Roman" w:cs="Times New Roman"/>
                <w:color w:val="333333"/>
                <w:sz w:val="21"/>
                <w:szCs w:val="21"/>
              </w:rPr>
              <w:t>Qirong</w:t>
            </w:r>
            <w:proofErr w:type="spellEnd"/>
            <w:r w:rsidRPr="0044687F">
              <w:rPr>
                <w:rFonts w:ascii="Times New Roman" w:hAnsi="Times New Roman" w:cs="Times New Roman"/>
                <w:color w:val="333333"/>
                <w:sz w:val="21"/>
                <w:szCs w:val="21"/>
              </w:rPr>
              <w:t xml:space="preserve"> Shen*. Roots from distinct plant developmental stages are capable of rapidly selecting their own microbiome without the influence of environmental and soil edaphic factors. </w:t>
            </w:r>
            <w:r w:rsidRPr="0044687F">
              <w:rPr>
                <w:rFonts w:ascii="Times New Roman" w:hAnsi="Times New Roman" w:cs="Times New Roman"/>
                <w:b/>
                <w:color w:val="333333"/>
                <w:sz w:val="21"/>
                <w:szCs w:val="21"/>
              </w:rPr>
              <w:t xml:space="preserve">Soil Biology and Biochemistry, </w:t>
            </w:r>
            <w:r w:rsidRPr="0044687F">
              <w:rPr>
                <w:rFonts w:ascii="Times New Roman" w:hAnsi="Times New Roman" w:cs="Times New Roman"/>
                <w:color w:val="333333"/>
                <w:sz w:val="21"/>
                <w:szCs w:val="21"/>
              </w:rPr>
              <w:t>2015, 89: 206-209</w:t>
            </w:r>
            <w:r w:rsidR="00BC0708">
              <w:rPr>
                <w:rFonts w:ascii="Times New Roman" w:hAnsi="Times New Roman" w:cs="Times New Roman" w:hint="eastAsia"/>
                <w:color w:val="333333"/>
                <w:sz w:val="21"/>
                <w:szCs w:val="21"/>
              </w:rPr>
              <w:t>，</w:t>
            </w:r>
            <w:proofErr w:type="spellStart"/>
            <w:r w:rsidR="00855F03">
              <w:rPr>
                <w:rFonts w:ascii="Times New Roman" w:hAnsi="Times New Roman" w:cs="Times New Roman" w:hint="eastAsia"/>
                <w:color w:val="333333"/>
                <w:sz w:val="21"/>
                <w:szCs w:val="21"/>
              </w:rPr>
              <w:t>doi</w:t>
            </w:r>
            <w:proofErr w:type="spellEnd"/>
            <w:r w:rsidR="00855F03">
              <w:rPr>
                <w:rFonts w:ascii="Times New Roman" w:hAnsi="Times New Roman" w:cs="Times New Roman" w:hint="eastAsia"/>
                <w:color w:val="333333"/>
                <w:sz w:val="21"/>
                <w:szCs w:val="21"/>
              </w:rPr>
              <w:t>：</w:t>
            </w:r>
            <w:hyperlink r:id="rId10" w:history="1">
              <w:r w:rsidR="00855F03" w:rsidRPr="001132FC">
                <w:rPr>
                  <w:rStyle w:val="aa"/>
                  <w:rFonts w:ascii="Times New Roman" w:hAnsi="Times New Roman" w:cs="Times New Roman"/>
                  <w:color w:val="337AB7"/>
                  <w:sz w:val="21"/>
                  <w:szCs w:val="21"/>
                </w:rPr>
                <w:t>https://doi.org/</w:t>
              </w:r>
              <w:r w:rsidR="00855F03" w:rsidRPr="00855F03">
                <w:rPr>
                  <w:rStyle w:val="aa"/>
                  <w:rFonts w:ascii="Times New Roman" w:hAnsi="Times New Roman" w:cs="Times New Roman"/>
                  <w:color w:val="337AB7"/>
                  <w:sz w:val="21"/>
                  <w:szCs w:val="21"/>
                </w:rPr>
                <w:t>10.1016/j.soilbio.2015.07.009</w:t>
              </w:r>
            </w:hyperlink>
            <w:r w:rsidR="003520B4" w:rsidRPr="001132FC">
              <w:rPr>
                <w:rStyle w:val="ac"/>
                <w:rFonts w:ascii="Times New Roman" w:hAnsi="Times New Roman" w:cs="Times New Roman"/>
                <w:color w:val="333333"/>
                <w:sz w:val="21"/>
                <w:szCs w:val="21"/>
              </w:rPr>
              <w:t xml:space="preserve"> </w:t>
            </w:r>
            <w:r w:rsidR="003520B4">
              <w:rPr>
                <w:rStyle w:val="ac"/>
                <w:rFonts w:ascii="Times New Roman" w:hAnsi="Times New Roman" w:cs="Times New Roman"/>
                <w:color w:val="333333"/>
                <w:sz w:val="21"/>
                <w:szCs w:val="21"/>
              </w:rPr>
              <w:t>(</w:t>
            </w:r>
            <w:r w:rsidR="003520B4" w:rsidRPr="001132FC">
              <w:rPr>
                <w:rStyle w:val="ac"/>
                <w:rFonts w:ascii="Times New Roman" w:hAnsi="Times New Roman" w:cs="Times New Roman"/>
                <w:color w:val="333333"/>
                <w:sz w:val="21"/>
                <w:szCs w:val="21"/>
              </w:rPr>
              <w:t xml:space="preserve">IF = </w:t>
            </w:r>
            <w:r w:rsidR="003520B4">
              <w:rPr>
                <w:rStyle w:val="ac"/>
                <w:rFonts w:ascii="Times New Roman" w:hAnsi="Times New Roman" w:cs="Times New Roman" w:hint="eastAsia"/>
                <w:color w:val="333333"/>
                <w:sz w:val="21"/>
                <w:szCs w:val="21"/>
              </w:rPr>
              <w:t>5.795)</w:t>
            </w:r>
          </w:p>
          <w:p w14:paraId="04805122" w14:textId="604F1ED5" w:rsidR="007C238E" w:rsidRPr="001132FC" w:rsidRDefault="007C238E" w:rsidP="007C238E">
            <w:pPr>
              <w:rPr>
                <w:rFonts w:ascii="Times New Roman" w:hAnsi="Times New Roman" w:cs="Times New Roman"/>
                <w:b/>
                <w:highlight w:val="white"/>
              </w:rPr>
            </w:pPr>
          </w:p>
        </w:tc>
      </w:tr>
      <w:tr w:rsidR="00B0119F" w:rsidRPr="001132FC" w14:paraId="206CFB83" w14:textId="77777777" w:rsidTr="00862D4C">
        <w:trPr>
          <w:trHeight w:val="1180"/>
        </w:trPr>
        <w:tc>
          <w:tcPr>
            <w:tcW w:w="129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E275B71" w14:textId="6EF9F9E3"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lastRenderedPageBreak/>
              <w:t>分享许可</w:t>
            </w:r>
            <w:r w:rsidRPr="001132FC">
              <w:rPr>
                <w:rFonts w:ascii="Times New Roman" w:hAnsi="Times New Roman" w:cs="Times New Roman"/>
                <w:b/>
                <w:highlight w:val="white"/>
              </w:rPr>
              <w:t>(</w:t>
            </w:r>
            <w:r w:rsidRPr="001132FC">
              <w:rPr>
                <w:rFonts w:ascii="Times New Roman" w:hAnsi="Times New Roman" w:cs="Times New Roman"/>
                <w:b/>
                <w:highlight w:val="white"/>
              </w:rPr>
              <w:t>默认同意</w:t>
            </w:r>
            <w:r w:rsidRPr="001132FC">
              <w:rPr>
                <w:rFonts w:ascii="Times New Roman" w:hAnsi="Times New Roman" w:cs="Times New Roman"/>
                <w:b/>
                <w:highlight w:val="white"/>
              </w:rPr>
              <w:t>)</w:t>
            </w:r>
          </w:p>
        </w:tc>
        <w:tc>
          <w:tcPr>
            <w:tcW w:w="8068"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tcPr>
          <w:p w14:paraId="496AD5B1" w14:textId="58C5001C" w:rsidR="007C238E" w:rsidRPr="001132FC" w:rsidRDefault="007C238E" w:rsidP="007C238E">
            <w:pPr>
              <w:rPr>
                <w:rFonts w:ascii="Times New Roman" w:hAnsi="Times New Roman" w:cs="Times New Roman"/>
                <w:b/>
                <w:highlight w:val="white"/>
              </w:rPr>
            </w:pPr>
            <w:r w:rsidRPr="001132FC">
              <w:rPr>
                <w:rFonts w:ascii="Times New Roman" w:hAnsi="Times New Roman" w:cs="Times New Roman"/>
                <w:b/>
                <w:highlight w:val="white"/>
              </w:rPr>
              <w:t>是否同意分享演讲稿</w:t>
            </w:r>
            <w:r w:rsidRPr="001132FC">
              <w:rPr>
                <w:rFonts w:ascii="Times New Roman" w:hAnsi="Times New Roman" w:cs="Times New Roman"/>
                <w:b/>
                <w:highlight w:val="white"/>
              </w:rPr>
              <w:t>PPT/PDF</w:t>
            </w:r>
            <w:r w:rsidRPr="001132FC">
              <w:rPr>
                <w:rFonts w:ascii="Times New Roman" w:hAnsi="Times New Roman" w:cs="Times New Roman"/>
                <w:b/>
                <w:highlight w:val="white"/>
              </w:rPr>
              <w:t>：是</w:t>
            </w:r>
          </w:p>
          <w:p w14:paraId="2610736A" w14:textId="30C32E80" w:rsidR="007C238E" w:rsidRPr="001132FC" w:rsidRDefault="007C238E" w:rsidP="007C238E">
            <w:pPr>
              <w:rPr>
                <w:rFonts w:ascii="Times New Roman" w:hAnsi="Times New Roman" w:cs="Times New Roman"/>
                <w:b/>
                <w:highlight w:val="white"/>
              </w:rPr>
            </w:pPr>
            <w:r w:rsidRPr="001132FC">
              <w:rPr>
                <w:rFonts w:ascii="Times New Roman" w:hAnsi="Times New Roman" w:cs="Times New Roman"/>
                <w:b/>
                <w:highlight w:val="white"/>
              </w:rPr>
              <w:t>是否同意分享演讲视频供更多同行学习：是</w:t>
            </w:r>
          </w:p>
          <w:p w14:paraId="06EBD592" w14:textId="1AC22BA1" w:rsidR="00B0119F" w:rsidRPr="001132FC" w:rsidRDefault="00B0119F" w:rsidP="00D546D5">
            <w:pPr>
              <w:widowControl w:val="0"/>
              <w:autoSpaceDE w:val="0"/>
              <w:autoSpaceDN w:val="0"/>
              <w:adjustRightInd w:val="0"/>
              <w:ind w:left="284" w:hanging="284"/>
              <w:rPr>
                <w:rFonts w:ascii="Times New Roman" w:hAnsi="Times New Roman" w:cs="Times New Roman"/>
                <w:b/>
                <w:bCs/>
                <w:sz w:val="18"/>
                <w:szCs w:val="18"/>
              </w:rPr>
            </w:pPr>
          </w:p>
        </w:tc>
      </w:tr>
      <w:tr w:rsidR="00B0119F" w:rsidRPr="001132FC" w14:paraId="6A3518B9" w14:textId="77777777" w:rsidTr="00862D4C">
        <w:trPr>
          <w:trHeight w:val="1180"/>
        </w:trPr>
        <w:tc>
          <w:tcPr>
            <w:tcW w:w="129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23767" w14:textId="6282436E"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专家费发放信息</w:t>
            </w:r>
          </w:p>
        </w:tc>
        <w:tc>
          <w:tcPr>
            <w:tcW w:w="806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DB184E3" w14:textId="4AEFF150"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姓名：</w:t>
            </w:r>
            <w:r w:rsidR="00030043" w:rsidRPr="001132FC">
              <w:rPr>
                <w:rFonts w:ascii="Times New Roman" w:hAnsi="Times New Roman" w:cs="Times New Roman"/>
                <w:b/>
                <w:bCs/>
                <w:sz w:val="18"/>
                <w:szCs w:val="18"/>
              </w:rPr>
              <w:t xml:space="preserve"> </w:t>
            </w:r>
          </w:p>
          <w:p w14:paraId="5BC7DD40" w14:textId="187E2E0F"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身份证号：</w:t>
            </w:r>
          </w:p>
          <w:p w14:paraId="0CBC56EE" w14:textId="3BB9B823"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银行卡号：</w:t>
            </w:r>
          </w:p>
          <w:p w14:paraId="61B1380B" w14:textId="6F0DB248"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开户行：</w:t>
            </w:r>
            <w:r w:rsidR="00030043" w:rsidRPr="001132FC">
              <w:rPr>
                <w:rFonts w:ascii="Times New Roman" w:hAnsi="Times New Roman" w:cs="Times New Roman"/>
                <w:b/>
                <w:bCs/>
                <w:sz w:val="18"/>
                <w:szCs w:val="18"/>
              </w:rPr>
              <w:t xml:space="preserve"> </w:t>
            </w:r>
          </w:p>
          <w:p w14:paraId="6AD7C9AF" w14:textId="179DB6E5" w:rsidR="00B0119F"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手机号：</w:t>
            </w:r>
          </w:p>
          <w:p w14:paraId="54D428FB" w14:textId="565EC7EA" w:rsidR="000F40BC" w:rsidRPr="001132FC" w:rsidRDefault="000F40BC" w:rsidP="00C506BC">
            <w:pPr>
              <w:widowControl w:val="0"/>
              <w:autoSpaceDE w:val="0"/>
              <w:autoSpaceDN w:val="0"/>
              <w:adjustRightInd w:val="0"/>
              <w:rPr>
                <w:rFonts w:ascii="Times New Roman" w:hAnsi="Times New Roman" w:cs="Times New Roman"/>
                <w:b/>
                <w:bCs/>
                <w:sz w:val="18"/>
                <w:szCs w:val="18"/>
              </w:rPr>
            </w:pPr>
          </w:p>
        </w:tc>
      </w:tr>
    </w:tbl>
    <w:p w14:paraId="4907068A" w14:textId="3A61C766" w:rsidR="004B6C06" w:rsidRPr="001132FC" w:rsidRDefault="004B6C06">
      <w:pPr>
        <w:rPr>
          <w:rFonts w:ascii="Times New Roman" w:hAnsi="Times New Roman" w:cs="Times New Roman"/>
          <w:b/>
          <w:sz w:val="20"/>
          <w:szCs w:val="20"/>
          <w:highlight w:val="white"/>
        </w:rPr>
      </w:pPr>
    </w:p>
    <w:p w14:paraId="542B783C" w14:textId="22B06A05" w:rsidR="007C238E" w:rsidRPr="001132FC" w:rsidRDefault="007C238E">
      <w:pPr>
        <w:rPr>
          <w:rFonts w:ascii="Times New Roman" w:hAnsi="Times New Roman" w:cs="Times New Roman"/>
          <w:b/>
          <w:sz w:val="20"/>
          <w:szCs w:val="20"/>
          <w:highlight w:val="white"/>
        </w:rPr>
      </w:pPr>
    </w:p>
    <w:p w14:paraId="64DFFB96" w14:textId="77777777" w:rsidR="007C238E" w:rsidRPr="001132FC" w:rsidRDefault="007C238E">
      <w:pPr>
        <w:rPr>
          <w:rFonts w:ascii="Times New Roman" w:hAnsi="Times New Roman" w:cs="Times New Roman"/>
          <w:b/>
          <w:sz w:val="20"/>
          <w:szCs w:val="20"/>
          <w:highlight w:val="white"/>
        </w:rPr>
      </w:pPr>
    </w:p>
    <w:p w14:paraId="71A0B483" w14:textId="5FAC4088" w:rsidR="004B6C06" w:rsidRPr="001132FC" w:rsidRDefault="003E5496">
      <w:pPr>
        <w:rPr>
          <w:rFonts w:ascii="Times New Roman" w:hAnsi="Times New Roman" w:cs="Times New Roman"/>
          <w:b/>
          <w:color w:val="1155CC"/>
          <w:sz w:val="20"/>
          <w:szCs w:val="20"/>
          <w:highlight w:val="white"/>
          <w:u w:val="single"/>
        </w:rPr>
      </w:pPr>
      <w:r w:rsidRPr="001132FC">
        <w:rPr>
          <w:rFonts w:ascii="Times New Roman" w:hAnsi="Times New Roman" w:cs="Times New Roman"/>
          <w:b/>
          <w:sz w:val="20"/>
          <w:szCs w:val="20"/>
          <w:highlight w:val="white"/>
        </w:rPr>
        <w:t>如需获取更多关于</w:t>
      </w:r>
      <w:r w:rsidR="00314506" w:rsidRPr="001132FC">
        <w:rPr>
          <w:rFonts w:ascii="Times New Roman" w:hAnsi="Times New Roman" w:cs="Times New Roman"/>
          <w:b/>
          <w:sz w:val="20"/>
          <w:szCs w:val="20"/>
          <w:highlight w:val="white"/>
        </w:rPr>
        <w:t>宏基因组公众号信息</w:t>
      </w:r>
      <w:r w:rsidRPr="001132FC">
        <w:rPr>
          <w:rFonts w:ascii="Times New Roman" w:hAnsi="Times New Roman" w:cs="Times New Roman"/>
          <w:b/>
          <w:sz w:val="20"/>
          <w:szCs w:val="20"/>
          <w:highlight w:val="white"/>
        </w:rPr>
        <w:t>，请访问我们的网站：</w:t>
      </w:r>
      <w:hyperlink r:id="rId11" w:history="1">
        <w:r w:rsidR="00314506" w:rsidRPr="001132FC">
          <w:rPr>
            <w:rStyle w:val="aa"/>
            <w:rFonts w:ascii="Times New Roman" w:hAnsi="Times New Roman" w:cs="Times New Roman"/>
            <w:b/>
            <w:sz w:val="20"/>
            <w:szCs w:val="20"/>
          </w:rPr>
          <w:t>https://mp.weixin.qq.com/s/5jQspEvH5_4Xmart22gjMA</w:t>
        </w:r>
      </w:hyperlink>
      <w:r w:rsidR="00314506" w:rsidRPr="001132FC">
        <w:rPr>
          <w:rFonts w:ascii="Times New Roman" w:hAnsi="Times New Roman" w:cs="Times New Roman"/>
          <w:b/>
          <w:sz w:val="20"/>
          <w:szCs w:val="20"/>
        </w:rPr>
        <w:t xml:space="preserve"> </w:t>
      </w:r>
      <w:r w:rsidRPr="001132FC">
        <w:rPr>
          <w:rFonts w:ascii="Times New Roman" w:hAnsi="Times New Roman" w:cs="Times New Roman"/>
        </w:rPr>
        <w:fldChar w:fldCharType="begin"/>
      </w:r>
      <w:r w:rsidRPr="001132FC">
        <w:rPr>
          <w:rFonts w:ascii="Times New Roman" w:hAnsi="Times New Roman" w:cs="Times New Roman"/>
        </w:rPr>
        <w:instrText xml:space="preserve"> HYPERLINK "http://cgmonline.co/" </w:instrText>
      </w:r>
      <w:r w:rsidRPr="001132FC">
        <w:rPr>
          <w:rFonts w:ascii="Times New Roman" w:hAnsi="Times New Roman" w:cs="Times New Roman"/>
        </w:rPr>
        <w:fldChar w:fldCharType="separate"/>
      </w:r>
      <w:r w:rsidR="00314506" w:rsidRPr="001132FC">
        <w:rPr>
          <w:rFonts w:ascii="Times New Roman" w:hAnsi="Times New Roman" w:cs="Times New Roman"/>
        </w:rPr>
        <w:t xml:space="preserve"> </w:t>
      </w:r>
    </w:p>
    <w:p w14:paraId="751FB886" w14:textId="53CB6B01" w:rsidR="004B6C06" w:rsidRPr="001132FC" w:rsidRDefault="003E5496" w:rsidP="00314506">
      <w:pPr>
        <w:rPr>
          <w:rFonts w:ascii="Times New Roman" w:hAnsi="Times New Roman" w:cs="Times New Roman"/>
          <w:b/>
          <w:sz w:val="24"/>
          <w:szCs w:val="24"/>
          <w:highlight w:val="white"/>
        </w:rPr>
      </w:pPr>
      <w:r w:rsidRPr="001132FC">
        <w:rPr>
          <w:rFonts w:ascii="Times New Roman" w:hAnsi="Times New Roman" w:cs="Times New Roman"/>
        </w:rPr>
        <w:fldChar w:fldCharType="end"/>
      </w:r>
      <w:r w:rsidRPr="001132FC">
        <w:rPr>
          <w:rFonts w:ascii="Times New Roman" w:hAnsi="Times New Roman" w:cs="Times New Roman"/>
          <w:b/>
          <w:sz w:val="20"/>
          <w:szCs w:val="20"/>
          <w:highlight w:val="white"/>
        </w:rPr>
        <w:t>如果您有任何问题或建议，请</w:t>
      </w:r>
      <w:r w:rsidR="00314506" w:rsidRPr="001132FC">
        <w:rPr>
          <w:rFonts w:ascii="Times New Roman" w:hAnsi="Times New Roman" w:cs="Times New Roman"/>
          <w:b/>
          <w:sz w:val="20"/>
          <w:szCs w:val="20"/>
          <w:highlight w:val="white"/>
        </w:rPr>
        <w:t>联系</w:t>
      </w:r>
      <w:r w:rsidRPr="001132FC">
        <w:rPr>
          <w:rFonts w:ascii="Times New Roman" w:hAnsi="Times New Roman" w:cs="Times New Roman"/>
          <w:b/>
          <w:sz w:val="20"/>
          <w:szCs w:val="20"/>
          <w:highlight w:val="white"/>
        </w:rPr>
        <w:t>我们：</w:t>
      </w:r>
      <w:r w:rsidR="00314506" w:rsidRPr="001132FC">
        <w:rPr>
          <w:rFonts w:ascii="Times New Roman" w:hAnsi="Times New Roman" w:cs="Times New Roman"/>
          <w:b/>
          <w:sz w:val="20"/>
          <w:szCs w:val="20"/>
          <w:highlight w:val="white"/>
        </w:rPr>
        <w:t>微信</w:t>
      </w:r>
      <w:r w:rsidR="00314506" w:rsidRPr="001132FC">
        <w:rPr>
          <w:rFonts w:ascii="Times New Roman" w:hAnsi="Times New Roman" w:cs="Times New Roman"/>
          <w:b/>
          <w:sz w:val="20"/>
          <w:szCs w:val="20"/>
          <w:highlight w:val="white"/>
        </w:rPr>
        <w:t xml:space="preserve"> meta-genomics</w:t>
      </w:r>
      <w:r w:rsidR="00314506" w:rsidRPr="001132FC">
        <w:rPr>
          <w:rFonts w:ascii="Times New Roman" w:hAnsi="Times New Roman" w:cs="Times New Roman"/>
          <w:b/>
          <w:sz w:val="20"/>
          <w:szCs w:val="20"/>
          <w:highlight w:val="white"/>
        </w:rPr>
        <w:t>，邮箱</w:t>
      </w:r>
      <w:r w:rsidR="00314506" w:rsidRPr="001132FC">
        <w:rPr>
          <w:rFonts w:ascii="Times New Roman" w:hAnsi="Times New Roman" w:cs="Times New Roman"/>
          <w:b/>
          <w:sz w:val="20"/>
          <w:szCs w:val="20"/>
          <w:highlight w:val="white"/>
        </w:rPr>
        <w:t xml:space="preserve">: </w:t>
      </w:r>
      <w:hyperlink r:id="rId12" w:history="1">
        <w:r w:rsidR="00314506" w:rsidRPr="001132FC">
          <w:rPr>
            <w:rStyle w:val="aa"/>
            <w:rFonts w:ascii="Times New Roman" w:hAnsi="Times New Roman" w:cs="Times New Roman"/>
            <w:b/>
            <w:sz w:val="20"/>
            <w:szCs w:val="20"/>
            <w:highlight w:val="white"/>
          </w:rPr>
          <w:t>metagenome@126.com</w:t>
        </w:r>
      </w:hyperlink>
      <w:r w:rsidR="00314506" w:rsidRPr="001132FC">
        <w:rPr>
          <w:rFonts w:ascii="Times New Roman" w:hAnsi="Times New Roman" w:cs="Times New Roman"/>
          <w:b/>
          <w:sz w:val="20"/>
          <w:szCs w:val="20"/>
          <w:highlight w:val="white"/>
        </w:rPr>
        <w:t xml:space="preserve"> </w:t>
      </w:r>
      <w:hyperlink r:id="rId13" w:history="1">
        <w:r w:rsidR="00314506" w:rsidRPr="001132FC">
          <w:rPr>
            <w:rStyle w:val="aa"/>
            <w:rFonts w:ascii="Times New Roman" w:hAnsi="Times New Roman" w:cs="Times New Roman"/>
            <w:b/>
            <w:sz w:val="20"/>
            <w:szCs w:val="20"/>
            <w:highlight w:val="white"/>
          </w:rPr>
          <w:t>或</w:t>
        </w:r>
        <w:r w:rsidR="00314506" w:rsidRPr="001132FC">
          <w:rPr>
            <w:rStyle w:val="aa"/>
            <w:rFonts w:ascii="Times New Roman" w:hAnsi="Times New Roman" w:cs="Times New Roman"/>
            <w:b/>
            <w:sz w:val="20"/>
            <w:szCs w:val="20"/>
            <w:highlight w:val="white"/>
          </w:rPr>
          <w:t>yxliu@genetics.ac.cn</w:t>
        </w:r>
      </w:hyperlink>
      <w:r w:rsidR="00314506" w:rsidRPr="001132FC">
        <w:rPr>
          <w:rFonts w:ascii="Times New Roman" w:hAnsi="Times New Roman" w:cs="Times New Roman"/>
          <w:b/>
          <w:sz w:val="20"/>
          <w:szCs w:val="20"/>
          <w:highlight w:val="white"/>
        </w:rPr>
        <w:t xml:space="preserve"> </w:t>
      </w:r>
    </w:p>
    <w:p w14:paraId="5CF6DE6B" w14:textId="77777777" w:rsidR="004B6C06" w:rsidRPr="001132FC" w:rsidRDefault="004B6C06">
      <w:pPr>
        <w:rPr>
          <w:rFonts w:ascii="Times New Roman" w:hAnsi="Times New Roman" w:cs="Times New Roman"/>
          <w:b/>
          <w:sz w:val="24"/>
          <w:szCs w:val="24"/>
          <w:highlight w:val="white"/>
        </w:rPr>
      </w:pPr>
    </w:p>
    <w:p w14:paraId="05BFA4E3" w14:textId="77777777" w:rsidR="004B6C06" w:rsidRPr="001132FC" w:rsidRDefault="003E5496">
      <w:pPr>
        <w:jc w:val="center"/>
        <w:rPr>
          <w:rFonts w:ascii="Times New Roman" w:hAnsi="Times New Roman" w:cs="Times New Roman"/>
          <w:b/>
          <w:sz w:val="36"/>
          <w:szCs w:val="36"/>
          <w:highlight w:val="white"/>
        </w:rPr>
      </w:pPr>
      <w:r w:rsidRPr="001132FC">
        <w:rPr>
          <w:rFonts w:ascii="Times New Roman" w:hAnsi="Times New Roman" w:cs="Times New Roman"/>
          <w:b/>
          <w:sz w:val="36"/>
          <w:szCs w:val="36"/>
          <w:highlight w:val="white"/>
        </w:rPr>
        <w:t>演讲注意事项</w:t>
      </w:r>
    </w:p>
    <w:p w14:paraId="24254F2A" w14:textId="77777777" w:rsidR="004B6C06" w:rsidRPr="001132FC" w:rsidRDefault="003E5496">
      <w:pPr>
        <w:rPr>
          <w:rFonts w:ascii="Times New Roman" w:hAnsi="Times New Roman" w:cs="Times New Roman"/>
          <w:b/>
          <w:sz w:val="24"/>
          <w:szCs w:val="24"/>
          <w:highlight w:val="white"/>
        </w:rPr>
      </w:pPr>
      <w:r w:rsidRPr="001132FC">
        <w:rPr>
          <w:rFonts w:ascii="Times New Roman" w:hAnsi="Times New Roman" w:cs="Times New Roman"/>
          <w:b/>
          <w:sz w:val="24"/>
          <w:szCs w:val="24"/>
          <w:highlight w:val="white"/>
        </w:rPr>
        <w:t xml:space="preserve"> </w:t>
      </w:r>
    </w:p>
    <w:p w14:paraId="465AC8A9" w14:textId="3F18BC6B" w:rsidR="004B6C06" w:rsidRPr="001132FC" w:rsidRDefault="003E5496">
      <w:pPr>
        <w:numPr>
          <w:ilvl w:val="0"/>
          <w:numId w:val="1"/>
        </w:numPr>
        <w:rPr>
          <w:rFonts w:ascii="Times New Roman" w:hAnsi="Times New Roman" w:cs="Times New Roman"/>
          <w:b/>
          <w:highlight w:val="white"/>
        </w:rPr>
      </w:pPr>
      <w:r w:rsidRPr="001132FC">
        <w:rPr>
          <w:rFonts w:ascii="Times New Roman" w:hAnsi="Times New Roman" w:cs="Times New Roman"/>
          <w:b/>
          <w:highlight w:val="yellow"/>
        </w:rPr>
        <w:t>演讲原则上使用中文</w:t>
      </w:r>
      <w:r w:rsidRPr="001132FC">
        <w:rPr>
          <w:rFonts w:ascii="Times New Roman" w:hAnsi="Times New Roman" w:cs="Times New Roman"/>
          <w:b/>
          <w:highlight w:val="white"/>
        </w:rPr>
        <w:t>，可以夹杂英文专业词汇</w:t>
      </w:r>
      <w:r w:rsidRPr="001132FC">
        <w:rPr>
          <w:rFonts w:ascii="Times New Roman" w:hAnsi="Times New Roman" w:cs="Times New Roman"/>
          <w:b/>
          <w:highlight w:val="white"/>
        </w:rPr>
        <w:t xml:space="preserve"> </w:t>
      </w:r>
      <w:r w:rsidRPr="001132FC">
        <w:rPr>
          <w:rFonts w:ascii="Times New Roman" w:hAnsi="Times New Roman" w:cs="Times New Roman"/>
          <w:b/>
          <w:highlight w:val="white"/>
        </w:rPr>
        <w:t>（如果受邀嘉宾有特殊背景，如出生在美国，可以用全英文讲解）。</w:t>
      </w:r>
      <w:r w:rsidRPr="001132FC">
        <w:rPr>
          <w:rFonts w:ascii="Times New Roman" w:hAnsi="Times New Roman" w:cs="Times New Roman"/>
          <w:b/>
          <w:highlight w:val="white"/>
        </w:rPr>
        <w:t>PPT</w:t>
      </w:r>
      <w:r w:rsidR="001132FC">
        <w:rPr>
          <w:rFonts w:ascii="Times New Roman" w:hAnsi="Times New Roman" w:cs="Times New Roman" w:hint="eastAsia"/>
          <w:b/>
          <w:highlight w:val="white"/>
        </w:rPr>
        <w:t>建议使用中文，一般</w:t>
      </w:r>
      <w:r w:rsidRPr="001132FC">
        <w:rPr>
          <w:rFonts w:ascii="Times New Roman" w:hAnsi="Times New Roman" w:cs="Times New Roman"/>
          <w:b/>
          <w:highlight w:val="white"/>
        </w:rPr>
        <w:t>英文</w:t>
      </w:r>
      <w:r w:rsidR="001132FC">
        <w:rPr>
          <w:rFonts w:ascii="Times New Roman" w:hAnsi="Times New Roman" w:cs="Times New Roman" w:hint="eastAsia"/>
          <w:b/>
          <w:highlight w:val="white"/>
        </w:rPr>
        <w:t>也</w:t>
      </w:r>
      <w:r w:rsidRPr="001132FC">
        <w:rPr>
          <w:rFonts w:ascii="Times New Roman" w:hAnsi="Times New Roman" w:cs="Times New Roman"/>
          <w:b/>
          <w:highlight w:val="white"/>
        </w:rPr>
        <w:t>可。</w:t>
      </w:r>
    </w:p>
    <w:p w14:paraId="23D0E366" w14:textId="77777777" w:rsidR="004B6C06" w:rsidRPr="001132FC" w:rsidRDefault="004B6C06">
      <w:pPr>
        <w:rPr>
          <w:rFonts w:ascii="Times New Roman" w:hAnsi="Times New Roman" w:cs="Times New Roman"/>
          <w:b/>
          <w:highlight w:val="white"/>
        </w:rPr>
      </w:pPr>
    </w:p>
    <w:p w14:paraId="1FB07807" w14:textId="65EB87D2" w:rsidR="004B6C06" w:rsidRPr="001132FC" w:rsidRDefault="001132FC">
      <w:pPr>
        <w:numPr>
          <w:ilvl w:val="0"/>
          <w:numId w:val="1"/>
        </w:numPr>
        <w:pBdr>
          <w:top w:val="nil"/>
          <w:left w:val="nil"/>
          <w:bottom w:val="nil"/>
          <w:right w:val="nil"/>
          <w:between w:val="nil"/>
        </w:pBdr>
        <w:rPr>
          <w:rFonts w:ascii="Times New Roman" w:hAnsi="Times New Roman" w:cs="Times New Roman"/>
          <w:b/>
          <w:highlight w:val="white"/>
        </w:rPr>
      </w:pPr>
      <w:r>
        <w:rPr>
          <w:rFonts w:ascii="Times New Roman" w:hAnsi="Times New Roman" w:cs="Times New Roman" w:hint="eastAsia"/>
          <w:b/>
          <w:highlight w:val="white"/>
        </w:rPr>
        <w:t>直播前</w:t>
      </w:r>
      <w:r>
        <w:rPr>
          <w:rFonts w:ascii="Times New Roman" w:hAnsi="Times New Roman" w:cs="Times New Roman" w:hint="eastAsia"/>
          <w:b/>
          <w:highlight w:val="white"/>
        </w:rPr>
        <w:t>1</w:t>
      </w:r>
      <w:r>
        <w:rPr>
          <w:rFonts w:ascii="Times New Roman" w:hAnsi="Times New Roman" w:cs="Times New Roman" w:hint="eastAsia"/>
          <w:b/>
          <w:highlight w:val="white"/>
        </w:rPr>
        <w:t>天主持人会与演示者沟通并测试，</w:t>
      </w:r>
      <w:r w:rsidR="003E5496" w:rsidRPr="001132FC">
        <w:rPr>
          <w:rFonts w:ascii="Times New Roman" w:hAnsi="Times New Roman" w:cs="Times New Roman"/>
          <w:b/>
          <w:highlight w:val="white"/>
        </w:rPr>
        <w:t>正式直播时间前安排</w:t>
      </w:r>
      <w:r w:rsidR="003E5496" w:rsidRPr="001132FC">
        <w:rPr>
          <w:rFonts w:ascii="Times New Roman" w:hAnsi="Times New Roman" w:cs="Times New Roman"/>
          <w:b/>
          <w:highlight w:val="white"/>
        </w:rPr>
        <w:t>10-30</w:t>
      </w:r>
      <w:r w:rsidR="003E5496" w:rsidRPr="001132FC">
        <w:rPr>
          <w:rFonts w:ascii="Times New Roman" w:hAnsi="Times New Roman" w:cs="Times New Roman"/>
          <w:b/>
          <w:highlight w:val="white"/>
        </w:rPr>
        <w:t>分钟与活动主持人连线，调试直播软件以及确认幻灯片的正常播放。</w:t>
      </w:r>
    </w:p>
    <w:p w14:paraId="4FF97251" w14:textId="77777777" w:rsidR="004B6C06" w:rsidRPr="001132FC" w:rsidRDefault="004B6C06">
      <w:pPr>
        <w:pBdr>
          <w:top w:val="nil"/>
          <w:left w:val="nil"/>
          <w:bottom w:val="nil"/>
          <w:right w:val="nil"/>
          <w:between w:val="nil"/>
        </w:pBdr>
        <w:ind w:left="720"/>
        <w:rPr>
          <w:rFonts w:ascii="Times New Roman" w:hAnsi="Times New Roman" w:cs="Times New Roman"/>
          <w:b/>
          <w:highlight w:val="white"/>
        </w:rPr>
      </w:pPr>
    </w:p>
    <w:p w14:paraId="2FA37C19" w14:textId="7237E9C8" w:rsidR="004B6C06" w:rsidRPr="001132FC" w:rsidRDefault="00B156F7">
      <w:pPr>
        <w:numPr>
          <w:ilvl w:val="0"/>
          <w:numId w:val="1"/>
        </w:numPr>
        <w:rPr>
          <w:rFonts w:ascii="Times New Roman" w:hAnsi="Times New Roman" w:cs="Times New Roman"/>
          <w:b/>
          <w:highlight w:val="white"/>
        </w:rPr>
      </w:pPr>
      <w:r w:rsidRPr="001132FC">
        <w:rPr>
          <w:rFonts w:ascii="Times New Roman" w:hAnsi="Times New Roman" w:cs="Times New Roman"/>
          <w:b/>
        </w:rPr>
        <w:t>宏基因组云讲堂</w:t>
      </w:r>
      <w:r w:rsidR="003E5496" w:rsidRPr="001132FC">
        <w:rPr>
          <w:rFonts w:ascii="Times New Roman" w:hAnsi="Times New Roman" w:cs="Times New Roman"/>
          <w:b/>
          <w:highlight w:val="yellow"/>
        </w:rPr>
        <w:t>每次直播时间原则为</w:t>
      </w:r>
      <w:r w:rsidR="001132FC">
        <w:rPr>
          <w:rFonts w:ascii="Times New Roman" w:hAnsi="Times New Roman" w:cs="Times New Roman" w:hint="eastAsia"/>
          <w:b/>
          <w:highlight w:val="yellow"/>
        </w:rPr>
        <w:t>45</w:t>
      </w:r>
      <w:r w:rsidR="003E5496" w:rsidRPr="001132FC">
        <w:rPr>
          <w:rFonts w:ascii="Times New Roman" w:hAnsi="Times New Roman" w:cs="Times New Roman"/>
          <w:b/>
          <w:highlight w:val="yellow"/>
        </w:rPr>
        <w:t>分钟</w:t>
      </w:r>
      <w:r w:rsidR="003E5496" w:rsidRPr="001132FC">
        <w:rPr>
          <w:rFonts w:ascii="Times New Roman" w:hAnsi="Times New Roman" w:cs="Times New Roman"/>
          <w:b/>
          <w:highlight w:val="white"/>
        </w:rPr>
        <w:t>，</w:t>
      </w:r>
      <w:r w:rsidR="001132FC">
        <w:rPr>
          <w:rFonts w:ascii="Times New Roman" w:hAnsi="Times New Roman" w:cs="Times New Roman" w:hint="eastAsia"/>
          <w:b/>
          <w:highlight w:val="white"/>
        </w:rPr>
        <w:t>主持人介绍</w:t>
      </w:r>
      <w:r w:rsidR="001132FC">
        <w:rPr>
          <w:rFonts w:ascii="Times New Roman" w:hAnsi="Times New Roman" w:cs="Times New Roman" w:hint="eastAsia"/>
          <w:b/>
          <w:highlight w:val="white"/>
        </w:rPr>
        <w:t>3</w:t>
      </w:r>
      <w:r w:rsidR="001132FC">
        <w:rPr>
          <w:rFonts w:ascii="Times New Roman" w:hAnsi="Times New Roman" w:cs="Times New Roman" w:hint="eastAsia"/>
          <w:b/>
          <w:highlight w:val="white"/>
        </w:rPr>
        <w:t>分钟，</w:t>
      </w:r>
      <w:r w:rsidR="003E5496" w:rsidRPr="001132FC">
        <w:rPr>
          <w:rFonts w:ascii="Times New Roman" w:hAnsi="Times New Roman" w:cs="Times New Roman"/>
          <w:b/>
          <w:highlight w:val="white"/>
        </w:rPr>
        <w:t>的</w:t>
      </w:r>
      <w:r w:rsidR="003E5496" w:rsidRPr="000B4FBC">
        <w:rPr>
          <w:rFonts w:ascii="Times New Roman" w:hAnsi="Times New Roman" w:cs="Times New Roman"/>
          <w:b/>
          <w:highlight w:val="yellow"/>
        </w:rPr>
        <w:t>演讲时长建议</w:t>
      </w:r>
      <w:r w:rsidR="001132FC" w:rsidRPr="000B4FBC">
        <w:rPr>
          <w:rFonts w:ascii="Times New Roman" w:hAnsi="Times New Roman" w:cs="Times New Roman" w:hint="eastAsia"/>
          <w:b/>
          <w:highlight w:val="yellow"/>
        </w:rPr>
        <w:t>30</w:t>
      </w:r>
      <w:r w:rsidR="003E5496" w:rsidRPr="000B4FBC">
        <w:rPr>
          <w:rFonts w:ascii="Times New Roman" w:hAnsi="Times New Roman" w:cs="Times New Roman"/>
          <w:b/>
          <w:highlight w:val="yellow"/>
        </w:rPr>
        <w:t xml:space="preserve"> </w:t>
      </w:r>
      <w:r w:rsidRPr="000B4FBC">
        <w:rPr>
          <w:rFonts w:ascii="Times New Roman" w:hAnsi="Times New Roman" w:cs="Times New Roman"/>
          <w:b/>
          <w:highlight w:val="yellow"/>
        </w:rPr>
        <w:t>分钟</w:t>
      </w:r>
      <w:r w:rsidR="003E5496" w:rsidRPr="001132FC">
        <w:rPr>
          <w:rFonts w:ascii="Times New Roman" w:hAnsi="Times New Roman" w:cs="Times New Roman"/>
          <w:b/>
          <w:highlight w:val="white"/>
        </w:rPr>
        <w:t>，</w:t>
      </w:r>
      <w:r w:rsidR="001132FC">
        <w:rPr>
          <w:rFonts w:ascii="Times New Roman" w:hAnsi="Times New Roman" w:cs="Times New Roman" w:hint="eastAsia"/>
          <w:b/>
          <w:highlight w:val="white"/>
        </w:rPr>
        <w:t>结束讨论</w:t>
      </w:r>
      <w:r w:rsidRPr="001132FC">
        <w:rPr>
          <w:rFonts w:ascii="Times New Roman" w:hAnsi="Times New Roman" w:cs="Times New Roman"/>
          <w:b/>
          <w:highlight w:val="white"/>
        </w:rPr>
        <w:t>1</w:t>
      </w:r>
      <w:r w:rsidR="001132FC">
        <w:rPr>
          <w:rFonts w:ascii="Times New Roman" w:hAnsi="Times New Roman" w:cs="Times New Roman" w:hint="eastAsia"/>
          <w:b/>
          <w:highlight w:val="white"/>
        </w:rPr>
        <w:t>2</w:t>
      </w:r>
      <w:r w:rsidRPr="001132FC">
        <w:rPr>
          <w:rFonts w:ascii="Times New Roman" w:hAnsi="Times New Roman" w:cs="Times New Roman"/>
          <w:b/>
          <w:highlight w:val="white"/>
        </w:rPr>
        <w:t xml:space="preserve"> </w:t>
      </w:r>
      <w:r w:rsidRPr="001132FC">
        <w:rPr>
          <w:rFonts w:ascii="Times New Roman" w:hAnsi="Times New Roman" w:cs="Times New Roman"/>
          <w:b/>
        </w:rPr>
        <w:t>min</w:t>
      </w:r>
      <w:r w:rsidRPr="001132FC">
        <w:rPr>
          <w:rFonts w:ascii="Times New Roman" w:hAnsi="Times New Roman" w:cs="Times New Roman"/>
          <w:b/>
          <w:highlight w:val="white"/>
        </w:rPr>
        <w:t>，</w:t>
      </w:r>
      <w:r w:rsidR="001132FC">
        <w:rPr>
          <w:rFonts w:ascii="Times New Roman" w:hAnsi="Times New Roman" w:cs="Times New Roman" w:hint="eastAsia"/>
          <w:b/>
          <w:highlight w:val="white"/>
        </w:rPr>
        <w:t>讨论较热烈时，</w:t>
      </w:r>
      <w:r w:rsidRPr="001132FC">
        <w:rPr>
          <w:rFonts w:ascii="Times New Roman" w:hAnsi="Times New Roman" w:cs="Times New Roman"/>
          <w:b/>
          <w:highlight w:val="white"/>
        </w:rPr>
        <w:t>总时长</w:t>
      </w:r>
      <w:r w:rsidR="001132FC">
        <w:rPr>
          <w:rFonts w:ascii="Times New Roman" w:hAnsi="Times New Roman" w:cs="Times New Roman" w:hint="eastAsia"/>
          <w:b/>
          <w:highlight w:val="white"/>
        </w:rPr>
        <w:t>控制</w:t>
      </w:r>
      <w:r w:rsidRPr="001132FC">
        <w:rPr>
          <w:rFonts w:ascii="Times New Roman" w:hAnsi="Times New Roman" w:cs="Times New Roman"/>
          <w:b/>
          <w:highlight w:val="white"/>
        </w:rPr>
        <w:t>不超过</w:t>
      </w:r>
      <w:r w:rsidRPr="001132FC">
        <w:rPr>
          <w:rFonts w:ascii="Times New Roman" w:hAnsi="Times New Roman" w:cs="Times New Roman"/>
          <w:b/>
          <w:highlight w:val="white"/>
        </w:rPr>
        <w:t>1</w:t>
      </w:r>
      <w:r w:rsidRPr="001132FC">
        <w:rPr>
          <w:rFonts w:ascii="Times New Roman" w:hAnsi="Times New Roman" w:cs="Times New Roman"/>
          <w:b/>
          <w:highlight w:val="white"/>
        </w:rPr>
        <w:t>小时</w:t>
      </w:r>
      <w:r w:rsidR="003E5496" w:rsidRPr="001132FC">
        <w:rPr>
          <w:rFonts w:ascii="Times New Roman" w:hAnsi="Times New Roman" w:cs="Times New Roman"/>
          <w:b/>
          <w:highlight w:val="white"/>
        </w:rPr>
        <w:t>。</w:t>
      </w:r>
    </w:p>
    <w:p w14:paraId="2DDC896C" w14:textId="77777777" w:rsidR="004B6C06" w:rsidRPr="001132FC" w:rsidRDefault="004B6C06">
      <w:pPr>
        <w:rPr>
          <w:rFonts w:ascii="Times New Roman" w:hAnsi="Times New Roman" w:cs="Times New Roman"/>
          <w:b/>
          <w:highlight w:val="white"/>
        </w:rPr>
      </w:pPr>
    </w:p>
    <w:p w14:paraId="0090D2DF" w14:textId="58F1AC6C" w:rsidR="004B6C06" w:rsidRPr="001132FC" w:rsidRDefault="003E5496">
      <w:pPr>
        <w:numPr>
          <w:ilvl w:val="0"/>
          <w:numId w:val="1"/>
        </w:numPr>
        <w:rPr>
          <w:rFonts w:ascii="Times New Roman" w:hAnsi="Times New Roman" w:cs="Times New Roman"/>
          <w:b/>
          <w:highlight w:val="white"/>
        </w:rPr>
      </w:pPr>
      <w:r w:rsidRPr="001132FC">
        <w:rPr>
          <w:rFonts w:ascii="Times New Roman" w:hAnsi="Times New Roman" w:cs="Times New Roman"/>
          <w:b/>
          <w:highlight w:val="white"/>
        </w:rPr>
        <w:lastRenderedPageBreak/>
        <w:t>我们</w:t>
      </w:r>
      <w:r w:rsidR="003D2CEE">
        <w:rPr>
          <w:rFonts w:ascii="Times New Roman" w:hAnsi="Times New Roman" w:cs="Times New Roman" w:hint="eastAsia"/>
          <w:b/>
          <w:highlight w:val="white"/>
        </w:rPr>
        <w:t>要求</w:t>
      </w:r>
      <w:r w:rsidRPr="001132FC">
        <w:rPr>
          <w:rFonts w:ascii="Times New Roman" w:hAnsi="Times New Roman" w:cs="Times New Roman"/>
          <w:b/>
          <w:highlight w:val="white"/>
        </w:rPr>
        <w:t>对讲座过程进行录像或直播，演讲过后会把录像</w:t>
      </w:r>
      <w:r w:rsidR="003D2CEE">
        <w:rPr>
          <w:rFonts w:ascii="Times New Roman" w:hAnsi="Times New Roman" w:cs="Times New Roman" w:hint="eastAsia"/>
          <w:b/>
          <w:highlight w:val="white"/>
        </w:rPr>
        <w:t>分享</w:t>
      </w:r>
      <w:r w:rsidRPr="001132FC">
        <w:rPr>
          <w:rFonts w:ascii="Times New Roman" w:hAnsi="Times New Roman" w:cs="Times New Roman"/>
          <w:b/>
          <w:highlight w:val="white"/>
        </w:rPr>
        <w:t>在网上和大家共享。但我们完全尊重演讲人的意愿。如果因为数据未发表等原因不希望公开视频</w:t>
      </w:r>
      <w:r w:rsidRPr="001132FC">
        <w:rPr>
          <w:rFonts w:ascii="Times New Roman" w:hAnsi="Times New Roman" w:cs="Times New Roman"/>
          <w:b/>
          <w:highlight w:val="white"/>
        </w:rPr>
        <w:t xml:space="preserve">, </w:t>
      </w:r>
      <w:r w:rsidRPr="001132FC">
        <w:rPr>
          <w:rFonts w:ascii="Times New Roman" w:hAnsi="Times New Roman" w:cs="Times New Roman"/>
          <w:b/>
          <w:highlight w:val="white"/>
        </w:rPr>
        <w:t>请提前告诉我们。</w:t>
      </w:r>
    </w:p>
    <w:p w14:paraId="4EF6784C" w14:textId="77777777" w:rsidR="004B6C06" w:rsidRPr="001132FC" w:rsidRDefault="004B6C06">
      <w:pPr>
        <w:rPr>
          <w:rFonts w:ascii="Times New Roman" w:hAnsi="Times New Roman" w:cs="Times New Roman"/>
          <w:b/>
          <w:highlight w:val="white"/>
        </w:rPr>
      </w:pPr>
    </w:p>
    <w:p w14:paraId="6071D9CB" w14:textId="09226B99" w:rsidR="00AA39FE" w:rsidRPr="001132FC" w:rsidRDefault="003E5496" w:rsidP="00AA39FE">
      <w:pPr>
        <w:numPr>
          <w:ilvl w:val="0"/>
          <w:numId w:val="1"/>
        </w:numPr>
        <w:rPr>
          <w:rFonts w:ascii="Times New Roman" w:hAnsi="Times New Roman" w:cs="Times New Roman"/>
          <w:b/>
        </w:rPr>
      </w:pPr>
      <w:r w:rsidRPr="001132FC">
        <w:rPr>
          <w:rFonts w:ascii="Times New Roman" w:hAnsi="Times New Roman" w:cs="Times New Roman"/>
          <w:b/>
          <w:highlight w:val="white"/>
        </w:rPr>
        <w:t>关于时</w:t>
      </w:r>
      <w:r w:rsidR="00AA39FE">
        <w:rPr>
          <w:rFonts w:ascii="Times New Roman" w:hAnsi="Times New Roman" w:cs="Times New Roman" w:hint="eastAsia"/>
          <w:b/>
          <w:highlight w:val="white"/>
        </w:rPr>
        <w:t>间</w:t>
      </w:r>
      <w:r w:rsidRPr="001132FC">
        <w:rPr>
          <w:rFonts w:ascii="Times New Roman" w:hAnsi="Times New Roman" w:cs="Times New Roman"/>
          <w:b/>
          <w:highlight w:val="white"/>
        </w:rPr>
        <w:t>：</w:t>
      </w:r>
      <w:r w:rsidR="00AA39FE">
        <w:rPr>
          <w:rFonts w:ascii="Times New Roman" w:hAnsi="Times New Roman" w:cs="Times New Roman" w:hint="eastAsia"/>
          <w:b/>
          <w:highlight w:val="white"/>
        </w:rPr>
        <w:t>目前暂定周三晚</w:t>
      </w:r>
      <w:r w:rsidR="00AA39FE">
        <w:rPr>
          <w:rFonts w:ascii="Times New Roman" w:hAnsi="Times New Roman" w:cs="Times New Roman" w:hint="eastAsia"/>
          <w:b/>
          <w:highlight w:val="white"/>
        </w:rPr>
        <w:t>8</w:t>
      </w:r>
      <w:r w:rsidR="00AA39FE">
        <w:rPr>
          <w:rFonts w:ascii="Times New Roman" w:hAnsi="Times New Roman" w:cs="Times New Roman" w:hint="eastAsia"/>
          <w:b/>
          <w:highlight w:val="white"/>
        </w:rPr>
        <w:t>点</w:t>
      </w:r>
      <w:r w:rsidR="0077034E">
        <w:rPr>
          <w:rFonts w:ascii="Times New Roman" w:hAnsi="Times New Roman" w:cs="Times New Roman" w:hint="eastAsia"/>
          <w:b/>
          <w:highlight w:val="white"/>
        </w:rPr>
        <w:t>，直播使用腾讯会议、腾讯课堂</w:t>
      </w:r>
      <w:r w:rsidR="00AA39FE">
        <w:rPr>
          <w:rFonts w:ascii="Times New Roman" w:hAnsi="Times New Roman" w:cs="Times New Roman" w:hint="eastAsia"/>
          <w:b/>
          <w:highlight w:val="white"/>
        </w:rPr>
        <w:t>。</w:t>
      </w:r>
      <w:r w:rsidR="00AA39FE" w:rsidRPr="001132FC">
        <w:rPr>
          <w:rFonts w:ascii="Times New Roman" w:hAnsi="Times New Roman" w:cs="Times New Roman"/>
          <w:b/>
        </w:rPr>
        <w:t xml:space="preserve"> </w:t>
      </w:r>
    </w:p>
    <w:p w14:paraId="0ABD326A" w14:textId="7037658B" w:rsidR="004B6C06" w:rsidRPr="001132FC" w:rsidRDefault="004B6C06">
      <w:pPr>
        <w:ind w:firstLine="720"/>
        <w:rPr>
          <w:rFonts w:ascii="Times New Roman" w:hAnsi="Times New Roman" w:cs="Times New Roman"/>
          <w:b/>
          <w:highlight w:val="white"/>
        </w:rPr>
      </w:pPr>
    </w:p>
    <w:p w14:paraId="1743D50B" w14:textId="77777777" w:rsidR="004B6C06" w:rsidRPr="001132FC" w:rsidRDefault="004B6C06">
      <w:pPr>
        <w:rPr>
          <w:rFonts w:ascii="Times New Roman" w:hAnsi="Times New Roman" w:cs="Times New Roman"/>
          <w:b/>
          <w:highlight w:val="white"/>
        </w:rPr>
      </w:pPr>
    </w:p>
    <w:p w14:paraId="2050B3E1" w14:textId="77777777" w:rsidR="004B6C06" w:rsidRPr="001132FC" w:rsidRDefault="003E5496">
      <w:pPr>
        <w:numPr>
          <w:ilvl w:val="0"/>
          <w:numId w:val="2"/>
        </w:numPr>
        <w:rPr>
          <w:rFonts w:ascii="Times New Roman" w:hAnsi="Times New Roman" w:cs="Times New Roman"/>
          <w:b/>
          <w:highlight w:val="white"/>
        </w:rPr>
      </w:pPr>
      <w:r w:rsidRPr="001132FC">
        <w:rPr>
          <w:rFonts w:ascii="Times New Roman" w:hAnsi="Times New Roman" w:cs="Times New Roman"/>
          <w:b/>
          <w:highlight w:val="white"/>
        </w:rPr>
        <w:t>我们希望您能考虑为我们推荐</w:t>
      </w:r>
      <w:r w:rsidRPr="001132FC">
        <w:rPr>
          <w:rFonts w:ascii="Times New Roman" w:hAnsi="Times New Roman" w:cs="Times New Roman"/>
          <w:b/>
          <w:highlight w:val="white"/>
        </w:rPr>
        <w:t>1-2</w:t>
      </w:r>
      <w:r w:rsidRPr="001132FC">
        <w:rPr>
          <w:rFonts w:ascii="Times New Roman" w:hAnsi="Times New Roman" w:cs="Times New Roman"/>
          <w:b/>
          <w:highlight w:val="white"/>
        </w:rPr>
        <w:t>演讲候选人。</w:t>
      </w:r>
    </w:p>
    <w:p w14:paraId="53119102"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 xml:space="preserve"> </w:t>
      </w:r>
    </w:p>
    <w:p w14:paraId="63F4E47F"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 xml:space="preserve"> </w:t>
      </w:r>
    </w:p>
    <w:p w14:paraId="44EED61F"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 xml:space="preserve"> </w:t>
      </w:r>
    </w:p>
    <w:p w14:paraId="19993204"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再次感谢您的参与！</w:t>
      </w:r>
    </w:p>
    <w:p w14:paraId="25207342"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 xml:space="preserve"> </w:t>
      </w:r>
    </w:p>
    <w:p w14:paraId="68F28078" w14:textId="2C0F9751" w:rsidR="004B6C06" w:rsidRPr="001132FC" w:rsidRDefault="00B156F7">
      <w:pPr>
        <w:jc w:val="right"/>
        <w:rPr>
          <w:rFonts w:ascii="Times New Roman" w:hAnsi="Times New Roman" w:cs="Times New Roman"/>
          <w:b/>
          <w:highlight w:val="white"/>
        </w:rPr>
      </w:pPr>
      <w:r w:rsidRPr="001132FC">
        <w:rPr>
          <w:rFonts w:ascii="Times New Roman" w:hAnsi="Times New Roman" w:cs="Times New Roman"/>
          <w:b/>
          <w:highlight w:val="white"/>
        </w:rPr>
        <w:t>宏基因</w:t>
      </w:r>
      <w:r w:rsidR="003E5496" w:rsidRPr="001132FC">
        <w:rPr>
          <w:rFonts w:ascii="Times New Roman" w:hAnsi="Times New Roman" w:cs="Times New Roman"/>
          <w:b/>
          <w:highlight w:val="white"/>
        </w:rPr>
        <w:t>组</w:t>
      </w:r>
      <w:r w:rsidRPr="001132FC">
        <w:rPr>
          <w:rFonts w:ascii="Times New Roman" w:hAnsi="Times New Roman" w:cs="Times New Roman"/>
          <w:b/>
          <w:highlight w:val="white"/>
        </w:rPr>
        <w:t>云讲堂</w:t>
      </w:r>
    </w:p>
    <w:p w14:paraId="3A375F19" w14:textId="77777777" w:rsidR="004B6C06" w:rsidRPr="001132FC" w:rsidRDefault="003E5496">
      <w:pPr>
        <w:jc w:val="right"/>
        <w:rPr>
          <w:rFonts w:ascii="Times New Roman" w:hAnsi="Times New Roman" w:cs="Times New Roman"/>
          <w:b/>
          <w:highlight w:val="white"/>
        </w:rPr>
      </w:pPr>
      <w:r w:rsidRPr="001132FC">
        <w:rPr>
          <w:rFonts w:ascii="Times New Roman" w:hAnsi="Times New Roman" w:cs="Times New Roman"/>
          <w:b/>
          <w:highlight w:val="white"/>
        </w:rPr>
        <w:t>执行委员会</w:t>
      </w:r>
    </w:p>
    <w:p w14:paraId="7948244F" w14:textId="77777777" w:rsidR="004B6C06" w:rsidRPr="001132FC" w:rsidRDefault="003E5496">
      <w:pPr>
        <w:jc w:val="right"/>
        <w:rPr>
          <w:rFonts w:ascii="Times New Roman" w:hAnsi="Times New Roman" w:cs="Times New Roman"/>
          <w:b/>
          <w:highlight w:val="white"/>
        </w:rPr>
      </w:pPr>
      <w:r w:rsidRPr="001132FC">
        <w:rPr>
          <w:rFonts w:ascii="Times New Roman" w:hAnsi="Times New Roman" w:cs="Times New Roman"/>
          <w:b/>
          <w:highlight w:val="white"/>
        </w:rPr>
        <w:t>2020</w:t>
      </w:r>
      <w:r w:rsidRPr="001132FC">
        <w:rPr>
          <w:rFonts w:ascii="Times New Roman" w:hAnsi="Times New Roman" w:cs="Times New Roman"/>
          <w:b/>
          <w:highlight w:val="white"/>
        </w:rPr>
        <w:t>年</w:t>
      </w:r>
    </w:p>
    <w:p w14:paraId="5FA5EFEC" w14:textId="77777777" w:rsidR="004B6C06" w:rsidRPr="001132FC" w:rsidRDefault="003E5496">
      <w:pPr>
        <w:rPr>
          <w:rFonts w:ascii="Times New Roman" w:hAnsi="Times New Roman" w:cs="Times New Roman"/>
          <w:b/>
          <w:highlight w:val="white"/>
        </w:rPr>
      </w:pPr>
      <w:r w:rsidRPr="001132FC">
        <w:rPr>
          <w:rFonts w:ascii="Times New Roman" w:hAnsi="Times New Roman" w:cs="Times New Roman"/>
          <w:b/>
          <w:highlight w:val="white"/>
        </w:rPr>
        <w:t xml:space="preserve"> </w:t>
      </w:r>
    </w:p>
    <w:p w14:paraId="7BF20912" w14:textId="77777777" w:rsidR="004B6C06" w:rsidRPr="001132FC" w:rsidRDefault="004B6C06">
      <w:pPr>
        <w:rPr>
          <w:rFonts w:ascii="Times New Roman" w:hAnsi="Times New Roman" w:cs="Times New Roman"/>
          <w:b/>
          <w:highlight w:val="white"/>
        </w:rPr>
      </w:pPr>
    </w:p>
    <w:p w14:paraId="0F52FDAA" w14:textId="071FD07A" w:rsidR="004B6C06" w:rsidRPr="00CA0FD9" w:rsidRDefault="00CA0FD9" w:rsidP="00CA0FD9">
      <w:pPr>
        <w:pStyle w:val="3"/>
        <w:rPr>
          <w:b/>
          <w:bCs/>
        </w:rPr>
      </w:pPr>
      <w:r w:rsidRPr="00CA0FD9">
        <w:rPr>
          <w:rFonts w:hint="eastAsia"/>
          <w:b/>
          <w:bCs/>
        </w:rPr>
        <w:t>附：宏基因组公众号简介</w:t>
      </w:r>
    </w:p>
    <w:p w14:paraId="6A8D90D0" w14:textId="53F97A1E" w:rsidR="00CA0FD9" w:rsidRDefault="00CA0FD9">
      <w:pPr>
        <w:rPr>
          <w:rFonts w:ascii="Times New Roman" w:hAnsi="Times New Roman" w:cs="Times New Roman"/>
          <w:b/>
        </w:rPr>
      </w:pPr>
    </w:p>
    <w:p w14:paraId="723DDAAE" w14:textId="77777777" w:rsidR="00CA0FD9" w:rsidRDefault="00CA0FD9" w:rsidP="00CA0FD9">
      <w:pPr>
        <w:pStyle w:val="ae"/>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宏基因组/微生物组是当今世界科研最热门的研究领域之一，为加强宏基因组学技术和成果交流传播，推动全球华人微生物组领域发展，中科院青年科研人员创立“宏基因组”公众号，联合海内外同行共同打造本领域纯干货技术及思想交流平台。</w:t>
      </w:r>
    </w:p>
    <w:p w14:paraId="49FB2E2F" w14:textId="19C3E616" w:rsidR="00CA0FD9" w:rsidRDefault="00CA0FD9" w:rsidP="00CA0FD9">
      <w:pPr>
        <w:pStyle w:val="ae"/>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公众号每日推送，工作日分享宏基因组领域最新成果、科研思路、实验和分析技术，理论过硬实战强；周末科普和生活专栏，轻松读文看片涨姿势。经过3年多发展，目前分享2000+篇原创文章，94000+小伙伴在这里一起交流学习，累计阅读超1600万+，15个500人同行微信交流群，欢迎投稿，感兴趣的赶快关注吧！</w:t>
      </w:r>
    </w:p>
    <w:p w14:paraId="24CEA2B9" w14:textId="626CCA68" w:rsidR="00CA0FD9" w:rsidRPr="00CA0FD9" w:rsidRDefault="00CA0FD9">
      <w:pPr>
        <w:rPr>
          <w:rFonts w:ascii="Times New Roman" w:hAnsi="Times New Roman" w:cs="Times New Roman"/>
          <w:b/>
          <w:lang w:val="en-US"/>
        </w:rPr>
      </w:pPr>
      <w:r w:rsidRPr="00CA0FD9">
        <w:rPr>
          <w:rFonts w:ascii="Times New Roman" w:hAnsi="Times New Roman" w:cs="Times New Roman"/>
          <w:b/>
          <w:noProof/>
        </w:rPr>
        <w:lastRenderedPageBreak/>
        <w:drawing>
          <wp:inline distT="0" distB="0" distL="0" distR="0" wp14:anchorId="029DF37E" wp14:editId="0092D7FC">
            <wp:extent cx="4095750" cy="40957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95750" cy="4095750"/>
                    </a:xfrm>
                    <a:prstGeom prst="rect">
                      <a:avLst/>
                    </a:prstGeom>
                  </pic:spPr>
                </pic:pic>
              </a:graphicData>
            </a:graphic>
          </wp:inline>
        </w:drawing>
      </w:r>
    </w:p>
    <w:sectPr w:rsidR="00CA0FD9" w:rsidRPr="00CA0FD9">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67E4C" w14:textId="77777777" w:rsidR="00486098" w:rsidRDefault="00486098">
      <w:pPr>
        <w:spacing w:line="240" w:lineRule="auto"/>
      </w:pPr>
      <w:r>
        <w:separator/>
      </w:r>
    </w:p>
  </w:endnote>
  <w:endnote w:type="continuationSeparator" w:id="0">
    <w:p w14:paraId="68BAAA23" w14:textId="77777777" w:rsidR="00486098" w:rsidRDefault="00486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AE151" w14:textId="77777777" w:rsidR="004B6C06" w:rsidRDefault="003E5496">
    <w:pPr>
      <w:jc w:val="right"/>
    </w:pPr>
    <w:r>
      <w:fldChar w:fldCharType="begin"/>
    </w:r>
    <w:r>
      <w:instrText>PAGE</w:instrText>
    </w:r>
    <w:r>
      <w:fldChar w:fldCharType="separate"/>
    </w:r>
    <w:r w:rsidR="00353AC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CEF24" w14:textId="77777777" w:rsidR="00486098" w:rsidRDefault="00486098">
      <w:pPr>
        <w:spacing w:line="240" w:lineRule="auto"/>
      </w:pPr>
      <w:r>
        <w:separator/>
      </w:r>
    </w:p>
  </w:footnote>
  <w:footnote w:type="continuationSeparator" w:id="0">
    <w:p w14:paraId="496D0250" w14:textId="77777777" w:rsidR="00486098" w:rsidRDefault="00486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B1F1" w14:textId="45247147" w:rsidR="004B6C06" w:rsidRDefault="004B6C06"/>
  <w:p w14:paraId="18284F68" w14:textId="2CCF1433" w:rsidR="004B6C06" w:rsidRDefault="000C7C9B">
    <w:pPr>
      <w:jc w:val="center"/>
    </w:pPr>
    <w:r w:rsidRPr="000C7C9B">
      <w:rPr>
        <w:noProof/>
      </w:rPr>
      <mc:AlternateContent>
        <mc:Choice Requires="wps">
          <w:drawing>
            <wp:anchor distT="0" distB="0" distL="114300" distR="114300" simplePos="0" relativeHeight="251660288" behindDoc="0" locked="0" layoutInCell="1" allowOverlap="1" wp14:anchorId="0E8F9C3A" wp14:editId="7C612BE0">
              <wp:simplePos x="0" y="0"/>
              <wp:positionH relativeFrom="column">
                <wp:posOffset>2290347</wp:posOffset>
              </wp:positionH>
              <wp:positionV relativeFrom="paragraph">
                <wp:posOffset>7620</wp:posOffset>
              </wp:positionV>
              <wp:extent cx="1868170" cy="645795"/>
              <wp:effectExtent l="0" t="0" r="0" b="0"/>
              <wp:wrapNone/>
              <wp:docPr id="6" name="文本框 5">
                <a:extLst xmlns:a="http://schemas.openxmlformats.org/drawingml/2006/main">
                  <a:ext uri="{FF2B5EF4-FFF2-40B4-BE49-F238E27FC236}">
                    <a16:creationId xmlns:a16="http://schemas.microsoft.com/office/drawing/2014/main" id="{759DE698-AE4E-4BB1-B2C8-36CEA5527751}"/>
                  </a:ext>
                </a:extLst>
              </wp:docPr>
              <wp:cNvGraphicFramePr/>
              <a:graphic xmlns:a="http://schemas.openxmlformats.org/drawingml/2006/main">
                <a:graphicData uri="http://schemas.microsoft.com/office/word/2010/wordprocessingShape">
                  <wps:wsp>
                    <wps:cNvSpPr txBox="1"/>
                    <wps:spPr>
                      <a:xfrm>
                        <a:off x="0" y="0"/>
                        <a:ext cx="1868170" cy="645795"/>
                      </a:xfrm>
                      <a:prstGeom prst="rect">
                        <a:avLst/>
                      </a:prstGeom>
                      <a:noFill/>
                    </wps:spPr>
                    <wps:txbx>
                      <w:txbxContent>
                        <w:p w14:paraId="4672364A" w14:textId="77777777" w:rsidR="000C7C9B" w:rsidRDefault="000C7C9B" w:rsidP="000C7C9B">
                          <w:pPr>
                            <w:jc w:val="center"/>
                            <w:rPr>
                              <w:sz w:val="24"/>
                              <w:szCs w:val="24"/>
                            </w:rPr>
                          </w:pPr>
                          <w:r>
                            <w:rPr>
                              <w:rFonts w:asciiTheme="majorHAnsi" w:eastAsiaTheme="majorEastAsia" w:cstheme="minorBidi" w:hint="eastAsia"/>
                              <w:b/>
                              <w:bCs/>
                              <w:color w:val="000000" w:themeColor="text1"/>
                              <w:kern w:val="24"/>
                              <w:sz w:val="36"/>
                              <w:szCs w:val="36"/>
                            </w:rPr>
                            <w:t>宏基因组</w:t>
                          </w:r>
                        </w:p>
                        <w:p w14:paraId="26998D13" w14:textId="77777777" w:rsidR="000C7C9B" w:rsidRDefault="000C7C9B" w:rsidP="000C7C9B">
                          <w:pPr>
                            <w:jc w:val="center"/>
                          </w:pPr>
                          <w:r>
                            <w:rPr>
                              <w:rFonts w:asciiTheme="majorHAnsi" w:eastAsiaTheme="majorEastAsia" w:hAnsi="Calibri" w:cstheme="minorBidi"/>
                              <w:b/>
                              <w:bCs/>
                              <w:color w:val="000000" w:themeColor="text1"/>
                              <w:kern w:val="24"/>
                              <w:sz w:val="36"/>
                              <w:szCs w:val="36"/>
                            </w:rPr>
                            <w:t>meta-genome</w:t>
                          </w:r>
                        </w:p>
                      </w:txbxContent>
                    </wps:txbx>
                    <wps:bodyPr wrap="square" rtlCol="0">
                      <a:spAutoFit/>
                    </wps:bodyPr>
                  </wps:wsp>
                </a:graphicData>
              </a:graphic>
            </wp:anchor>
          </w:drawing>
        </mc:Choice>
        <mc:Fallback>
          <w:pict>
            <v:shapetype w14:anchorId="0E8F9C3A" id="_x0000_t202" coordsize="21600,21600" o:spt="202" path="m,l,21600r21600,l21600,xe">
              <v:stroke joinstyle="miter"/>
              <v:path gradientshapeok="t" o:connecttype="rect"/>
            </v:shapetype>
            <v:shape id="文本框 5" o:spid="_x0000_s1026" type="#_x0000_t202" style="position:absolute;left:0;text-align:left;margin-left:180.35pt;margin-top:.6pt;width:147.1pt;height:5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" filled="f" stroked="f">
              <v:textbox style="mso-fit-shape-to-text:t">
                <w:txbxContent>
                  <w:p w14:paraId="4672364A" w14:textId="77777777" w:rsidR="000C7C9B" w:rsidRDefault="000C7C9B" w:rsidP="000C7C9B">
                    <w:pPr>
                      <w:jc w:val="center"/>
                      <w:rPr>
                        <w:sz w:val="24"/>
                        <w:szCs w:val="24"/>
                      </w:rPr>
                    </w:pPr>
                    <w:r>
                      <w:rPr>
                        <w:rFonts w:asciiTheme="majorHAnsi" w:eastAsiaTheme="majorEastAsia" w:cstheme="minorBidi" w:hint="eastAsia"/>
                        <w:b/>
                        <w:bCs/>
                        <w:color w:val="000000" w:themeColor="text1"/>
                        <w:kern w:val="24"/>
                        <w:sz w:val="36"/>
                        <w:szCs w:val="36"/>
                      </w:rPr>
                      <w:t>宏基因组</w:t>
                    </w:r>
                  </w:p>
                  <w:p w14:paraId="26998D13" w14:textId="77777777" w:rsidR="000C7C9B" w:rsidRDefault="000C7C9B" w:rsidP="000C7C9B">
                    <w:pPr>
                      <w:jc w:val="center"/>
                    </w:pPr>
                    <w:r>
                      <w:rPr>
                        <w:rFonts w:asciiTheme="majorHAnsi" w:eastAsiaTheme="majorEastAsia" w:hAnsi="Calibri" w:cstheme="minorBidi"/>
                        <w:b/>
                        <w:bCs/>
                        <w:color w:val="000000" w:themeColor="text1"/>
                        <w:kern w:val="24"/>
                        <w:sz w:val="36"/>
                        <w:szCs w:val="36"/>
                      </w:rPr>
                      <w:t>meta-genome</w:t>
                    </w:r>
                  </w:p>
                </w:txbxContent>
              </v:textbox>
            </v:shape>
          </w:pict>
        </mc:Fallback>
      </mc:AlternateContent>
    </w:r>
    <w:r w:rsidRPr="000C7C9B">
      <w:rPr>
        <w:noProof/>
      </w:rPr>
      <w:drawing>
        <wp:anchor distT="0" distB="0" distL="114300" distR="114300" simplePos="0" relativeHeight="251659264" behindDoc="0" locked="0" layoutInCell="1" allowOverlap="1" wp14:anchorId="1499A8D5" wp14:editId="3BB838F9">
          <wp:simplePos x="0" y="0"/>
          <wp:positionH relativeFrom="column">
            <wp:posOffset>1752014</wp:posOffset>
          </wp:positionH>
          <wp:positionV relativeFrom="paragraph">
            <wp:posOffset>8158</wp:posOffset>
          </wp:positionV>
          <wp:extent cx="692498" cy="692498"/>
          <wp:effectExtent l="0" t="0" r="0" b="0"/>
          <wp:wrapNone/>
          <wp:docPr id="5" name="图片 4">
            <a:extLst xmlns:a="http://schemas.openxmlformats.org/drawingml/2006/main">
              <a:ext uri="{FF2B5EF4-FFF2-40B4-BE49-F238E27FC236}">
                <a16:creationId xmlns:a16="http://schemas.microsoft.com/office/drawing/2014/main" id="{16962863-DEDA-4D9A-A1C8-95DDDDAF96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6962863-DEDA-4D9A-A1C8-95DDDDAF966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2498" cy="6924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5B57"/>
    <w:multiLevelType w:val="multilevel"/>
    <w:tmpl w:val="BB12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B2D92"/>
    <w:multiLevelType w:val="multilevel"/>
    <w:tmpl w:val="EA4C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E3AC7"/>
    <w:multiLevelType w:val="multilevel"/>
    <w:tmpl w:val="68BC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D1536A"/>
    <w:multiLevelType w:val="multilevel"/>
    <w:tmpl w:val="BFA0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C06"/>
    <w:rsid w:val="00030043"/>
    <w:rsid w:val="000B4FBC"/>
    <w:rsid w:val="000C40E4"/>
    <w:rsid w:val="000C7C9B"/>
    <w:rsid w:val="000E46FC"/>
    <w:rsid w:val="000F40BC"/>
    <w:rsid w:val="001132FC"/>
    <w:rsid w:val="00135DD2"/>
    <w:rsid w:val="0017136A"/>
    <w:rsid w:val="001922D2"/>
    <w:rsid w:val="00264339"/>
    <w:rsid w:val="002648B6"/>
    <w:rsid w:val="002741BD"/>
    <w:rsid w:val="002856DE"/>
    <w:rsid w:val="002B2D5C"/>
    <w:rsid w:val="002E40F6"/>
    <w:rsid w:val="002F2E60"/>
    <w:rsid w:val="00314506"/>
    <w:rsid w:val="003520B4"/>
    <w:rsid w:val="00353AC3"/>
    <w:rsid w:val="0038189B"/>
    <w:rsid w:val="003B781A"/>
    <w:rsid w:val="003C4A18"/>
    <w:rsid w:val="003D2CEE"/>
    <w:rsid w:val="003E5496"/>
    <w:rsid w:val="003F0E35"/>
    <w:rsid w:val="0044687F"/>
    <w:rsid w:val="00486098"/>
    <w:rsid w:val="004B10D6"/>
    <w:rsid w:val="004B6C06"/>
    <w:rsid w:val="00526599"/>
    <w:rsid w:val="005D7FF5"/>
    <w:rsid w:val="005F6709"/>
    <w:rsid w:val="00644B65"/>
    <w:rsid w:val="00656360"/>
    <w:rsid w:val="0073069F"/>
    <w:rsid w:val="0077034E"/>
    <w:rsid w:val="007712CA"/>
    <w:rsid w:val="00794EA6"/>
    <w:rsid w:val="007A154F"/>
    <w:rsid w:val="007B6DE5"/>
    <w:rsid w:val="007C238E"/>
    <w:rsid w:val="007D5ABE"/>
    <w:rsid w:val="00855F03"/>
    <w:rsid w:val="00862D4C"/>
    <w:rsid w:val="00895BCF"/>
    <w:rsid w:val="008C304E"/>
    <w:rsid w:val="00913BFD"/>
    <w:rsid w:val="00913D48"/>
    <w:rsid w:val="00A03FB8"/>
    <w:rsid w:val="00A60E5D"/>
    <w:rsid w:val="00A96B44"/>
    <w:rsid w:val="00AA39FE"/>
    <w:rsid w:val="00AC6B04"/>
    <w:rsid w:val="00AE3C6D"/>
    <w:rsid w:val="00B0119F"/>
    <w:rsid w:val="00B01A9B"/>
    <w:rsid w:val="00B156F7"/>
    <w:rsid w:val="00B204BA"/>
    <w:rsid w:val="00B41CA4"/>
    <w:rsid w:val="00BB337E"/>
    <w:rsid w:val="00BC0708"/>
    <w:rsid w:val="00BD6AEF"/>
    <w:rsid w:val="00BF5E44"/>
    <w:rsid w:val="00C2600F"/>
    <w:rsid w:val="00C506BC"/>
    <w:rsid w:val="00C63A02"/>
    <w:rsid w:val="00CA0FD9"/>
    <w:rsid w:val="00CD4485"/>
    <w:rsid w:val="00CD6DC6"/>
    <w:rsid w:val="00D35599"/>
    <w:rsid w:val="00D546D5"/>
    <w:rsid w:val="00D922D6"/>
    <w:rsid w:val="00E04B5B"/>
    <w:rsid w:val="00E769F2"/>
    <w:rsid w:val="00E869AD"/>
    <w:rsid w:val="00EA5133"/>
    <w:rsid w:val="00ED44C7"/>
    <w:rsid w:val="00FB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857C"/>
  <w15:docId w15:val="{2B2B165D-E854-1343-9DCD-D2079BC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56360"/>
    <w:pPr>
      <w:tabs>
        <w:tab w:val="center" w:pos="4680"/>
        <w:tab w:val="right" w:pos="9360"/>
      </w:tabs>
      <w:spacing w:line="240" w:lineRule="auto"/>
    </w:pPr>
  </w:style>
  <w:style w:type="character" w:customStyle="1" w:styleId="a7">
    <w:name w:val="页眉 字符"/>
    <w:basedOn w:val="a0"/>
    <w:link w:val="a6"/>
    <w:uiPriority w:val="99"/>
    <w:rsid w:val="00656360"/>
  </w:style>
  <w:style w:type="paragraph" w:styleId="a8">
    <w:name w:val="footer"/>
    <w:basedOn w:val="a"/>
    <w:link w:val="a9"/>
    <w:uiPriority w:val="99"/>
    <w:unhideWhenUsed/>
    <w:rsid w:val="00656360"/>
    <w:pPr>
      <w:tabs>
        <w:tab w:val="center" w:pos="4680"/>
        <w:tab w:val="right" w:pos="9360"/>
      </w:tabs>
      <w:spacing w:line="240" w:lineRule="auto"/>
    </w:pPr>
  </w:style>
  <w:style w:type="character" w:customStyle="1" w:styleId="a9">
    <w:name w:val="页脚 字符"/>
    <w:basedOn w:val="a0"/>
    <w:link w:val="a8"/>
    <w:uiPriority w:val="99"/>
    <w:rsid w:val="00656360"/>
  </w:style>
  <w:style w:type="character" w:styleId="aa">
    <w:name w:val="Hyperlink"/>
    <w:basedOn w:val="a0"/>
    <w:uiPriority w:val="99"/>
    <w:unhideWhenUsed/>
    <w:rsid w:val="00CD4485"/>
    <w:rPr>
      <w:color w:val="0000FF" w:themeColor="hyperlink"/>
      <w:u w:val="single"/>
    </w:rPr>
  </w:style>
  <w:style w:type="character" w:styleId="ab">
    <w:name w:val="Unresolved Mention"/>
    <w:basedOn w:val="a0"/>
    <w:uiPriority w:val="99"/>
    <w:semiHidden/>
    <w:unhideWhenUsed/>
    <w:rsid w:val="00CD4485"/>
    <w:rPr>
      <w:color w:val="605E5C"/>
      <w:shd w:val="clear" w:color="auto" w:fill="E1DFDD"/>
    </w:rPr>
  </w:style>
  <w:style w:type="character" w:styleId="ac">
    <w:name w:val="Strong"/>
    <w:basedOn w:val="a0"/>
    <w:uiPriority w:val="22"/>
    <w:qFormat/>
    <w:rsid w:val="0073069F"/>
    <w:rPr>
      <w:b/>
      <w:bCs/>
    </w:rPr>
  </w:style>
  <w:style w:type="character" w:styleId="ad">
    <w:name w:val="Emphasis"/>
    <w:basedOn w:val="a0"/>
    <w:uiPriority w:val="20"/>
    <w:qFormat/>
    <w:rsid w:val="0073069F"/>
    <w:rPr>
      <w:i/>
      <w:iCs/>
    </w:rPr>
  </w:style>
  <w:style w:type="paragraph" w:styleId="ae">
    <w:name w:val="Normal (Web)"/>
    <w:basedOn w:val="a"/>
    <w:uiPriority w:val="99"/>
    <w:semiHidden/>
    <w:unhideWhenUsed/>
    <w:rsid w:val="00CA0FD9"/>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9232">
      <w:bodyDiv w:val="1"/>
      <w:marLeft w:val="0"/>
      <w:marRight w:val="0"/>
      <w:marTop w:val="0"/>
      <w:marBottom w:val="0"/>
      <w:divBdr>
        <w:top w:val="none" w:sz="0" w:space="0" w:color="auto"/>
        <w:left w:val="none" w:sz="0" w:space="0" w:color="auto"/>
        <w:bottom w:val="none" w:sz="0" w:space="0" w:color="auto"/>
        <w:right w:val="none" w:sz="0" w:space="0" w:color="auto"/>
      </w:divBdr>
    </w:div>
    <w:div w:id="600375902">
      <w:bodyDiv w:val="1"/>
      <w:marLeft w:val="0"/>
      <w:marRight w:val="0"/>
      <w:marTop w:val="0"/>
      <w:marBottom w:val="0"/>
      <w:divBdr>
        <w:top w:val="none" w:sz="0" w:space="0" w:color="auto"/>
        <w:left w:val="none" w:sz="0" w:space="0" w:color="auto"/>
        <w:bottom w:val="none" w:sz="0" w:space="0" w:color="auto"/>
        <w:right w:val="none" w:sz="0" w:space="0" w:color="auto"/>
      </w:divBdr>
    </w:div>
    <w:div w:id="947616933">
      <w:bodyDiv w:val="1"/>
      <w:marLeft w:val="0"/>
      <w:marRight w:val="0"/>
      <w:marTop w:val="0"/>
      <w:marBottom w:val="0"/>
      <w:divBdr>
        <w:top w:val="none" w:sz="0" w:space="0" w:color="auto"/>
        <w:left w:val="none" w:sz="0" w:space="0" w:color="auto"/>
        <w:bottom w:val="none" w:sz="0" w:space="0" w:color="auto"/>
        <w:right w:val="none" w:sz="0" w:space="0" w:color="auto"/>
      </w:divBdr>
    </w:div>
    <w:div w:id="162064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396-020-0720-5" TargetMode="External"/><Relationship Id="rId13" Type="http://schemas.openxmlformats.org/officeDocument/2006/relationships/hyperlink" Target="mailto:&#25110;yxliu@genetics.ac.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etagenome@126.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5jQspEvH5_4Xmart22gjM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126/science.aau6389" TargetMode="External"/><Relationship Id="rId4" Type="http://schemas.openxmlformats.org/officeDocument/2006/relationships/webSettings" Target="webSettings.xml"/><Relationship Id="rId9" Type="http://schemas.openxmlformats.org/officeDocument/2006/relationships/hyperlink" Target="https://doi.org/10.1126/science.aau6389" TargetMode="Externa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Yong-Xin Liu</dc:creator>
  <cp:lastModifiedBy>Yong-Xin Liu</cp:lastModifiedBy>
  <cp:revision>10</cp:revision>
  <dcterms:created xsi:type="dcterms:W3CDTF">2020-08-11T13:56:00Z</dcterms:created>
  <dcterms:modified xsi:type="dcterms:W3CDTF">2020-08-19T06:01:00Z</dcterms:modified>
</cp:coreProperties>
</file>