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17" w:rsidRPr="00595310" w:rsidRDefault="00E45417" w:rsidP="00595310">
      <w:pPr>
        <w:pStyle w:val="a5"/>
        <w:rPr>
          <w:rFonts w:ascii="Times New Roman" w:hAnsi="Times New Roman" w:cs="Times New Roman"/>
        </w:rPr>
      </w:pPr>
      <w:r w:rsidRPr="00595310">
        <w:rPr>
          <w:rFonts w:ascii="Times New Roman" w:hAnsi="Times New Roman" w:cs="Times New Roman"/>
        </w:rPr>
        <w:t>Science|</w:t>
      </w:r>
      <w:r w:rsidR="00FF39F8">
        <w:rPr>
          <w:rFonts w:ascii="Times New Roman" w:hAnsi="Times New Roman" w:cs="Times New Roman" w:hint="eastAsia"/>
        </w:rPr>
        <w:t>比较基因组</w:t>
      </w:r>
      <w:r w:rsidRPr="00595310">
        <w:rPr>
          <w:rFonts w:ascii="Times New Roman" w:hAnsi="Times New Roman" w:cs="Times New Roman"/>
        </w:rPr>
        <w:t>揭示</w:t>
      </w:r>
      <w:r w:rsidR="00670EC2" w:rsidRPr="00595310">
        <w:rPr>
          <w:rFonts w:ascii="Times New Roman" w:hAnsi="Times New Roman" w:cs="Times New Roman"/>
        </w:rPr>
        <w:t>银</w:t>
      </w:r>
      <w:r w:rsidR="009569AB" w:rsidRPr="00595310">
        <w:rPr>
          <w:rFonts w:ascii="Times New Roman" w:hAnsi="Times New Roman" w:cs="Times New Roman"/>
        </w:rPr>
        <w:t>边</w:t>
      </w:r>
      <w:r w:rsidR="00670EC2" w:rsidRPr="00595310">
        <w:rPr>
          <w:rFonts w:ascii="Times New Roman" w:hAnsi="Times New Roman" w:cs="Times New Roman"/>
        </w:rPr>
        <w:t>鱼应对捕鱼行为的</w:t>
      </w:r>
      <w:r w:rsidRPr="00595310">
        <w:rPr>
          <w:rFonts w:ascii="Times New Roman" w:hAnsi="Times New Roman" w:cs="Times New Roman"/>
        </w:rPr>
        <w:t>表型</w:t>
      </w:r>
      <w:r w:rsidR="00670EC2" w:rsidRPr="00595310">
        <w:rPr>
          <w:rFonts w:ascii="Times New Roman" w:hAnsi="Times New Roman" w:cs="Times New Roman"/>
        </w:rPr>
        <w:t>进化机制</w:t>
      </w:r>
    </w:p>
    <w:p w:rsidR="00E45417" w:rsidRPr="00595310" w:rsidRDefault="00E45417" w:rsidP="00E45417">
      <w:pPr>
        <w:rPr>
          <w:rFonts w:ascii="Times New Roman" w:hAnsi="Times New Roman" w:cs="Times New Roman"/>
        </w:rPr>
      </w:pPr>
    </w:p>
    <w:p w:rsidR="005315F9" w:rsidRDefault="00231F8B" w:rsidP="005315F9">
      <w:pPr>
        <w:ind w:firstLineChars="200" w:firstLine="420"/>
        <w:jc w:val="left"/>
        <w:rPr>
          <w:rFonts w:ascii="Times New Roman" w:hAnsi="Times New Roman" w:cs="Times New Roman"/>
        </w:rPr>
      </w:pPr>
      <w:r>
        <w:rPr>
          <w:rFonts w:ascii="Times New Roman" w:hAnsi="Times New Roman" w:cs="Times New Roman" w:hint="eastAsia"/>
        </w:rPr>
        <w:t>银边鱼是</w:t>
      </w:r>
      <w:r w:rsidRPr="00231F8B">
        <w:rPr>
          <w:rFonts w:ascii="Times New Roman" w:hAnsi="Times New Roman" w:cs="Times New Roman" w:hint="eastAsia"/>
        </w:rPr>
        <w:t>银汉鱼目</w:t>
      </w:r>
      <w:r>
        <w:rPr>
          <w:rFonts w:ascii="Times New Roman" w:hAnsi="Times New Roman" w:cs="Times New Roman" w:hint="eastAsia"/>
        </w:rPr>
        <w:t>（</w:t>
      </w:r>
      <w:proofErr w:type="spellStart"/>
      <w:r>
        <w:rPr>
          <w:rFonts w:ascii="Times New Roman" w:hAnsi="Times New Roman" w:cs="Times New Roman" w:hint="eastAsia"/>
        </w:rPr>
        <w:t>Atheriniformes</w:t>
      </w:r>
      <w:proofErr w:type="spellEnd"/>
      <w:r>
        <w:rPr>
          <w:rFonts w:ascii="Times New Roman" w:hAnsi="Times New Roman" w:cs="Times New Roman" w:hint="eastAsia"/>
        </w:rPr>
        <w:t>）</w:t>
      </w:r>
      <w:proofErr w:type="gramStart"/>
      <w:r w:rsidRPr="00231F8B">
        <w:rPr>
          <w:rFonts w:ascii="Times New Roman" w:hAnsi="Times New Roman" w:cs="Times New Roman" w:hint="eastAsia"/>
        </w:rPr>
        <w:t>银汉鱼</w:t>
      </w:r>
      <w:proofErr w:type="gramEnd"/>
      <w:r w:rsidRPr="00231F8B">
        <w:rPr>
          <w:rFonts w:ascii="Times New Roman" w:hAnsi="Times New Roman" w:cs="Times New Roman" w:hint="eastAsia"/>
        </w:rPr>
        <w:t>科</w:t>
      </w:r>
      <w:r>
        <w:rPr>
          <w:rFonts w:ascii="Times New Roman" w:hAnsi="Times New Roman" w:cs="Times New Roman" w:hint="eastAsia"/>
        </w:rPr>
        <w:t>（</w:t>
      </w:r>
      <w:proofErr w:type="spellStart"/>
      <w:r>
        <w:rPr>
          <w:rFonts w:ascii="Times New Roman" w:hAnsi="Times New Roman" w:cs="Times New Roman" w:hint="eastAsia"/>
        </w:rPr>
        <w:t>Atherinidae</w:t>
      </w:r>
      <w:proofErr w:type="spellEnd"/>
      <w:r>
        <w:rPr>
          <w:rFonts w:ascii="Times New Roman" w:hAnsi="Times New Roman" w:cs="Times New Roman" w:hint="eastAsia"/>
        </w:rPr>
        <w:t>）</w:t>
      </w:r>
      <w:r w:rsidRPr="00231F8B">
        <w:rPr>
          <w:rFonts w:ascii="Times New Roman" w:hAnsi="Times New Roman" w:cs="Times New Roman" w:hint="eastAsia"/>
        </w:rPr>
        <w:t>多种集群性小型鱼的统称，分布于全世界暖水和温带地区水域和沿海水区。形似</w:t>
      </w:r>
      <w:proofErr w:type="gramStart"/>
      <w:r w:rsidRPr="00231F8B">
        <w:rPr>
          <w:rFonts w:ascii="Times New Roman" w:hAnsi="Times New Roman" w:cs="Times New Roman" w:hint="eastAsia"/>
        </w:rPr>
        <w:t>鲻</w:t>
      </w:r>
      <w:proofErr w:type="gramEnd"/>
      <w:r w:rsidRPr="00231F8B">
        <w:rPr>
          <w:rFonts w:ascii="Times New Roman" w:hAnsi="Times New Roman" w:cs="Times New Roman" w:hint="eastAsia"/>
        </w:rPr>
        <w:t>鱼，因体侧有宽银色纵带而得名。两个背鳍，体可长达约</w:t>
      </w:r>
      <w:r w:rsidRPr="00231F8B">
        <w:rPr>
          <w:rFonts w:ascii="Times New Roman" w:hAnsi="Times New Roman" w:cs="Times New Roman" w:hint="eastAsia"/>
        </w:rPr>
        <w:t>70</w:t>
      </w:r>
      <w:r w:rsidRPr="00231F8B">
        <w:rPr>
          <w:rFonts w:ascii="Times New Roman" w:hAnsi="Times New Roman" w:cs="Times New Roman" w:hint="eastAsia"/>
        </w:rPr>
        <w:t>公分</w:t>
      </w:r>
      <w:r>
        <w:rPr>
          <w:rFonts w:ascii="Times New Roman" w:hAnsi="Times New Roman" w:cs="Times New Roman" w:hint="eastAsia"/>
        </w:rPr>
        <w:t>，</w:t>
      </w:r>
      <w:r w:rsidR="000E0569">
        <w:rPr>
          <w:rFonts w:ascii="Times New Roman" w:hAnsi="Times New Roman" w:cs="Times New Roman" w:hint="eastAsia"/>
        </w:rPr>
        <w:t>可</w:t>
      </w:r>
      <w:r w:rsidRPr="00231F8B">
        <w:rPr>
          <w:rFonts w:ascii="Times New Roman" w:hAnsi="Times New Roman" w:cs="Times New Roman" w:hint="eastAsia"/>
        </w:rPr>
        <w:t>供食用。</w:t>
      </w:r>
      <w:r w:rsidR="001F3E3C" w:rsidRPr="00595310">
        <w:rPr>
          <w:rFonts w:ascii="Times New Roman" w:hAnsi="Times New Roman" w:cs="Times New Roman"/>
        </w:rPr>
        <w:t>人类</w:t>
      </w:r>
      <w:r w:rsidR="00865C3E" w:rsidRPr="00595310">
        <w:rPr>
          <w:rFonts w:ascii="Times New Roman" w:hAnsi="Times New Roman" w:cs="Times New Roman"/>
        </w:rPr>
        <w:t>活动</w:t>
      </w:r>
      <w:r w:rsidR="001F3E3C" w:rsidRPr="00595310">
        <w:rPr>
          <w:rFonts w:ascii="Times New Roman" w:hAnsi="Times New Roman" w:cs="Times New Roman"/>
        </w:rPr>
        <w:t>会导致许多物种的快速进化，但其潜在的</w:t>
      </w:r>
      <w:r w:rsidR="00CC13F6" w:rsidRPr="00595310">
        <w:rPr>
          <w:rFonts w:ascii="Times New Roman" w:hAnsi="Times New Roman" w:cs="Times New Roman"/>
        </w:rPr>
        <w:t>遗传</w:t>
      </w:r>
      <w:r w:rsidR="001F3E3C" w:rsidRPr="00595310">
        <w:rPr>
          <w:rFonts w:ascii="Times New Roman" w:hAnsi="Times New Roman" w:cs="Times New Roman"/>
        </w:rPr>
        <w:t>基础仍然知之甚少</w:t>
      </w:r>
      <w:r w:rsidR="00CC13F6" w:rsidRPr="00595310">
        <w:rPr>
          <w:rFonts w:ascii="Times New Roman" w:hAnsi="Times New Roman" w:cs="Times New Roman"/>
        </w:rPr>
        <w:t>，基因组变化的总体规模和程度以及反应模式仍不清楚</w:t>
      </w:r>
      <w:r>
        <w:rPr>
          <w:rFonts w:ascii="Times New Roman" w:hAnsi="Times New Roman" w:cs="Times New Roman" w:hint="eastAsia"/>
        </w:rPr>
        <w:t>。银边鱼在应对人类的捕鱼行为时是如何进化的呢？</w:t>
      </w:r>
      <w:proofErr w:type="spellStart"/>
      <w:r w:rsidR="00B4491C" w:rsidRPr="00595310">
        <w:rPr>
          <w:rFonts w:ascii="Times New Roman" w:hAnsi="Times New Roman" w:cs="Times New Roman"/>
        </w:rPr>
        <w:t>Therkildsen</w:t>
      </w:r>
      <w:proofErr w:type="spellEnd"/>
      <w:r w:rsidR="00595310">
        <w:rPr>
          <w:rFonts w:ascii="Times New Roman" w:hAnsi="Times New Roman" w:cs="Times New Roman" w:hint="eastAsia"/>
        </w:rPr>
        <w:t xml:space="preserve"> </w:t>
      </w:r>
      <w:r w:rsidR="00B4491C" w:rsidRPr="00595310">
        <w:rPr>
          <w:rFonts w:ascii="Times New Roman" w:hAnsi="Times New Roman" w:cs="Times New Roman"/>
        </w:rPr>
        <w:t>等人于</w:t>
      </w:r>
      <w:r w:rsidR="00595310">
        <w:rPr>
          <w:rFonts w:ascii="Times New Roman" w:hAnsi="Times New Roman" w:cs="Times New Roman" w:hint="eastAsia"/>
        </w:rPr>
        <w:t xml:space="preserve"> </w:t>
      </w:r>
      <w:r w:rsidR="000B3F85" w:rsidRPr="00595310">
        <w:rPr>
          <w:rFonts w:ascii="Times New Roman" w:hAnsi="Times New Roman" w:cs="Times New Roman"/>
        </w:rPr>
        <w:t>2019</w:t>
      </w:r>
      <w:r w:rsidR="00595310">
        <w:rPr>
          <w:rFonts w:ascii="Times New Roman" w:hAnsi="Times New Roman" w:cs="Times New Roman" w:hint="eastAsia"/>
        </w:rPr>
        <w:t xml:space="preserve"> </w:t>
      </w:r>
      <w:r w:rsidR="000B3F85" w:rsidRPr="00595310">
        <w:rPr>
          <w:rFonts w:ascii="Times New Roman" w:hAnsi="Times New Roman" w:cs="Times New Roman"/>
        </w:rPr>
        <w:t>年</w:t>
      </w:r>
      <w:r w:rsidR="00595310">
        <w:rPr>
          <w:rFonts w:ascii="Times New Roman" w:hAnsi="Times New Roman" w:cs="Times New Roman" w:hint="eastAsia"/>
        </w:rPr>
        <w:t xml:space="preserve"> </w:t>
      </w:r>
      <w:r w:rsidR="000B3F85" w:rsidRPr="00595310">
        <w:rPr>
          <w:rFonts w:ascii="Times New Roman" w:hAnsi="Times New Roman" w:cs="Times New Roman"/>
        </w:rPr>
        <w:t>8</w:t>
      </w:r>
      <w:r w:rsidR="00595310">
        <w:rPr>
          <w:rFonts w:ascii="Times New Roman" w:hAnsi="Times New Roman" w:cs="Times New Roman" w:hint="eastAsia"/>
        </w:rPr>
        <w:t xml:space="preserve"> </w:t>
      </w:r>
      <w:r w:rsidR="000B3F85" w:rsidRPr="00595310">
        <w:rPr>
          <w:rFonts w:ascii="Times New Roman" w:hAnsi="Times New Roman" w:cs="Times New Roman"/>
        </w:rPr>
        <w:t>月</w:t>
      </w:r>
      <w:r w:rsidR="00B4491C" w:rsidRPr="00595310">
        <w:rPr>
          <w:rFonts w:ascii="Times New Roman" w:hAnsi="Times New Roman" w:cs="Times New Roman"/>
        </w:rPr>
        <w:t>在</w:t>
      </w:r>
      <w:r w:rsidR="00595310">
        <w:rPr>
          <w:rFonts w:ascii="Times New Roman" w:hAnsi="Times New Roman" w:cs="Times New Roman" w:hint="eastAsia"/>
        </w:rPr>
        <w:t xml:space="preserve"> </w:t>
      </w:r>
      <w:r w:rsidR="000B3F85" w:rsidRPr="00722798">
        <w:rPr>
          <w:rFonts w:ascii="Times New Roman" w:hAnsi="Times New Roman" w:cs="Times New Roman"/>
          <w:b/>
        </w:rPr>
        <w:t>Science</w:t>
      </w:r>
      <w:r w:rsidR="000B3F85" w:rsidRPr="00595310">
        <w:rPr>
          <w:rFonts w:ascii="Times New Roman" w:hAnsi="Times New Roman" w:cs="Times New Roman"/>
        </w:rPr>
        <w:t>（</w:t>
      </w:r>
      <w:r w:rsidR="000B3F85" w:rsidRPr="00595310">
        <w:rPr>
          <w:rFonts w:ascii="Times New Roman" w:hAnsi="Times New Roman" w:cs="Times New Roman"/>
        </w:rPr>
        <w:t xml:space="preserve">IF </w:t>
      </w:r>
      <w:r w:rsidR="00561692" w:rsidRPr="00595310">
        <w:rPr>
          <w:rFonts w:ascii="Times New Roman" w:hAnsi="Times New Roman" w:cs="Times New Roman"/>
        </w:rPr>
        <w:t>41.037</w:t>
      </w:r>
      <w:r w:rsidR="000B3F85" w:rsidRPr="00595310">
        <w:rPr>
          <w:rFonts w:ascii="Times New Roman" w:hAnsi="Times New Roman" w:cs="Times New Roman"/>
        </w:rPr>
        <w:t>）上</w:t>
      </w:r>
      <w:r w:rsidR="00B4491C" w:rsidRPr="00595310">
        <w:rPr>
          <w:rFonts w:ascii="Times New Roman" w:hAnsi="Times New Roman" w:cs="Times New Roman"/>
        </w:rPr>
        <w:t>发不了</w:t>
      </w:r>
      <w:r w:rsidR="000B3F85" w:rsidRPr="00595310">
        <w:rPr>
          <w:rFonts w:ascii="Times New Roman" w:hAnsi="Times New Roman" w:cs="Times New Roman"/>
        </w:rPr>
        <w:t>一篇题为《</w:t>
      </w:r>
      <w:r w:rsidR="000B3F85" w:rsidRPr="00595310">
        <w:rPr>
          <w:rFonts w:ascii="Times New Roman" w:hAnsi="Times New Roman" w:cs="Times New Roman"/>
        </w:rPr>
        <w:t>Contrasting genomic shifts underlie parallel phenotypic evolution in response to fishing</w:t>
      </w:r>
      <w:r w:rsidR="000B3F85" w:rsidRPr="00595310">
        <w:rPr>
          <w:rFonts w:ascii="Times New Roman" w:hAnsi="Times New Roman" w:cs="Times New Roman"/>
        </w:rPr>
        <w:t>》的</w:t>
      </w:r>
      <w:r w:rsidR="00A571ED" w:rsidRPr="00595310">
        <w:rPr>
          <w:rFonts w:ascii="Times New Roman" w:hAnsi="Times New Roman" w:cs="Times New Roman"/>
        </w:rPr>
        <w:t>研究</w:t>
      </w:r>
      <w:r w:rsidR="000D6B13" w:rsidRPr="00595310">
        <w:rPr>
          <w:rFonts w:ascii="Times New Roman" w:hAnsi="Times New Roman" w:cs="Times New Roman"/>
        </w:rPr>
        <w:t>，</w:t>
      </w:r>
      <w:r w:rsidR="000D6B13" w:rsidRPr="009F20E8">
        <w:rPr>
          <w:rFonts w:ascii="Times New Roman" w:hAnsi="Times New Roman" w:cs="Times New Roman"/>
          <w:b/>
        </w:rPr>
        <w:t>他们</w:t>
      </w:r>
      <w:r w:rsidR="00A571ED" w:rsidRPr="009F20E8">
        <w:rPr>
          <w:rFonts w:ascii="Times New Roman" w:hAnsi="Times New Roman" w:cs="Times New Roman"/>
          <w:b/>
        </w:rPr>
        <w:t>发现</w:t>
      </w:r>
      <w:r w:rsidR="002E6144" w:rsidRPr="009F20E8">
        <w:rPr>
          <w:rFonts w:ascii="Times New Roman" w:hAnsi="Times New Roman" w:cs="Times New Roman"/>
          <w:b/>
        </w:rPr>
        <w:t>鱼类种群对人类捕鱼选择压力反应迅速，</w:t>
      </w:r>
      <w:r w:rsidR="00A571ED" w:rsidRPr="009F20E8">
        <w:rPr>
          <w:rFonts w:ascii="Times New Roman" w:hAnsi="Times New Roman" w:cs="Times New Roman"/>
          <w:b/>
        </w:rPr>
        <w:t>在仅仅四代的时间里</w:t>
      </w:r>
      <w:r w:rsidR="002E6144" w:rsidRPr="009F20E8">
        <w:rPr>
          <w:rFonts w:ascii="Times New Roman" w:hAnsi="Times New Roman" w:cs="Times New Roman"/>
          <w:b/>
        </w:rPr>
        <w:t>就会发生显著的表型变化，即进化出较小的体型</w:t>
      </w:r>
      <w:r w:rsidR="002E6144" w:rsidRPr="00595310">
        <w:rPr>
          <w:rFonts w:ascii="Times New Roman" w:hAnsi="Times New Roman" w:cs="Times New Roman"/>
        </w:rPr>
        <w:t>，因为大鱼更容易被抓捕的，而</w:t>
      </w:r>
      <w:r w:rsidR="007A5BC5" w:rsidRPr="00595310">
        <w:rPr>
          <w:rFonts w:ascii="Times New Roman" w:hAnsi="Times New Roman" w:cs="Times New Roman"/>
        </w:rPr>
        <w:t>不同的</w:t>
      </w:r>
      <w:r w:rsidR="002E6144" w:rsidRPr="00595310">
        <w:rPr>
          <w:rFonts w:ascii="Times New Roman" w:hAnsi="Times New Roman" w:cs="Times New Roman"/>
        </w:rPr>
        <w:t>多基因机制与</w:t>
      </w:r>
      <w:r w:rsidR="007A5BC5" w:rsidRPr="00595310">
        <w:rPr>
          <w:rFonts w:ascii="Times New Roman" w:hAnsi="Times New Roman" w:cs="Times New Roman"/>
        </w:rPr>
        <w:t>鱼类</w:t>
      </w:r>
      <w:r w:rsidR="002E6144" w:rsidRPr="00595310">
        <w:rPr>
          <w:rFonts w:ascii="Times New Roman" w:hAnsi="Times New Roman" w:cs="Times New Roman"/>
        </w:rPr>
        <w:t>快速进化的能力相关。</w:t>
      </w:r>
    </w:p>
    <w:p w:rsidR="00722798" w:rsidRDefault="00722798" w:rsidP="005315F9">
      <w:pPr>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14:anchorId="1CF295BC" wp14:editId="2166FDB4">
            <wp:extent cx="4273550" cy="2815154"/>
            <wp:effectExtent l="0" t="0" r="0" b="4445"/>
            <wp:docPr id="5" name="图片 5" descr="E:\中南\总结和汇报\推文\25\微信图片_2019091121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中南\总结和汇报\推文\25\微信图片_2019091121081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9700" cy="2819206"/>
                    </a:xfrm>
                    <a:prstGeom prst="rect">
                      <a:avLst/>
                    </a:prstGeom>
                    <a:noFill/>
                    <a:ln>
                      <a:noFill/>
                    </a:ln>
                  </pic:spPr>
                </pic:pic>
              </a:graphicData>
            </a:graphic>
          </wp:inline>
        </w:drawing>
      </w:r>
    </w:p>
    <w:p w:rsidR="00722798" w:rsidRDefault="00722798" w:rsidP="00722798">
      <w:pPr>
        <w:ind w:firstLineChars="200"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1 </w:t>
      </w:r>
      <w:r>
        <w:rPr>
          <w:rFonts w:ascii="Times New Roman" w:hAnsi="Times New Roman" w:cs="Times New Roman" w:hint="eastAsia"/>
        </w:rPr>
        <w:t>来源</w:t>
      </w:r>
      <w:r w:rsidRPr="00595310">
        <w:rPr>
          <w:rFonts w:ascii="Times New Roman" w:hAnsi="Times New Roman" w:cs="Times New Roman"/>
        </w:rPr>
        <w:t>Science</w:t>
      </w:r>
    </w:p>
    <w:p w:rsidR="00722798" w:rsidRDefault="00722798" w:rsidP="00595310">
      <w:pPr>
        <w:ind w:firstLineChars="200" w:firstLine="420"/>
        <w:rPr>
          <w:rFonts w:ascii="Times New Roman" w:hAnsi="Times New Roman" w:cs="Times New Roman"/>
        </w:rPr>
      </w:pPr>
    </w:p>
    <w:p w:rsidR="007A5BC5" w:rsidRPr="00595310" w:rsidRDefault="00972ADE" w:rsidP="00595310">
      <w:pPr>
        <w:ind w:firstLineChars="200" w:firstLine="420"/>
        <w:rPr>
          <w:rFonts w:ascii="Times New Roman" w:hAnsi="Times New Roman" w:cs="Times New Roman"/>
        </w:rPr>
      </w:pPr>
      <w:r w:rsidRPr="00595310">
        <w:rPr>
          <w:rFonts w:ascii="Times New Roman" w:hAnsi="Times New Roman" w:cs="Times New Roman"/>
        </w:rPr>
        <w:t>作者以大西洋沿岸约</w:t>
      </w:r>
      <w:r w:rsidR="00595310">
        <w:rPr>
          <w:rFonts w:ascii="Times New Roman" w:hAnsi="Times New Roman" w:cs="Times New Roman" w:hint="eastAsia"/>
        </w:rPr>
        <w:t xml:space="preserve"> </w:t>
      </w:r>
      <w:r w:rsidRPr="00595310">
        <w:rPr>
          <w:rFonts w:ascii="Times New Roman" w:hAnsi="Times New Roman" w:cs="Times New Roman"/>
        </w:rPr>
        <w:t>1000</w:t>
      </w:r>
      <w:r w:rsidR="00595310">
        <w:rPr>
          <w:rFonts w:ascii="Times New Roman" w:hAnsi="Times New Roman" w:cs="Times New Roman" w:hint="eastAsia"/>
        </w:rPr>
        <w:t xml:space="preserve"> </w:t>
      </w:r>
      <w:r w:rsidRPr="00595310">
        <w:rPr>
          <w:rFonts w:ascii="Times New Roman" w:hAnsi="Times New Roman" w:cs="Times New Roman"/>
        </w:rPr>
        <w:t>条成年银鱼</w:t>
      </w:r>
      <w:r w:rsidR="00865C3E" w:rsidRPr="00595310">
        <w:rPr>
          <w:rFonts w:ascii="Times New Roman" w:hAnsi="Times New Roman" w:cs="Times New Roman"/>
        </w:rPr>
        <w:t>的</w:t>
      </w:r>
      <w:r w:rsidR="00595310">
        <w:rPr>
          <w:rFonts w:ascii="Times New Roman" w:hAnsi="Times New Roman" w:cs="Times New Roman" w:hint="eastAsia"/>
        </w:rPr>
        <w:t xml:space="preserve"> </w:t>
      </w:r>
      <w:r w:rsidRPr="00595310">
        <w:rPr>
          <w:rFonts w:ascii="Times New Roman" w:hAnsi="Times New Roman" w:cs="Times New Roman"/>
        </w:rPr>
        <w:t>6</w:t>
      </w:r>
      <w:r w:rsidR="00595310">
        <w:rPr>
          <w:rFonts w:ascii="Times New Roman" w:hAnsi="Times New Roman" w:cs="Times New Roman" w:hint="eastAsia"/>
        </w:rPr>
        <w:t xml:space="preserve"> </w:t>
      </w:r>
      <w:proofErr w:type="gramStart"/>
      <w:r w:rsidRPr="00595310">
        <w:rPr>
          <w:rFonts w:ascii="Times New Roman" w:hAnsi="Times New Roman" w:cs="Times New Roman"/>
        </w:rPr>
        <w:t>个</w:t>
      </w:r>
      <w:proofErr w:type="gramEnd"/>
      <w:r w:rsidRPr="00595310">
        <w:rPr>
          <w:rFonts w:ascii="Times New Roman" w:hAnsi="Times New Roman" w:cs="Times New Roman"/>
        </w:rPr>
        <w:t>种群为研究对象，</w:t>
      </w:r>
      <w:r w:rsidR="00F21376" w:rsidRPr="00595310">
        <w:rPr>
          <w:rFonts w:ascii="Times New Roman" w:hAnsi="Times New Roman" w:cs="Times New Roman"/>
        </w:rPr>
        <w:t>该物种分布在北美东海岸，那里</w:t>
      </w:r>
      <w:r w:rsidR="005E515A" w:rsidRPr="00595310">
        <w:rPr>
          <w:rFonts w:ascii="Times New Roman" w:hAnsi="Times New Roman" w:cs="Times New Roman"/>
        </w:rPr>
        <w:t>鱼类的</w:t>
      </w:r>
      <w:r w:rsidR="00F21376" w:rsidRPr="00595310">
        <w:rPr>
          <w:rFonts w:ascii="Times New Roman" w:hAnsi="Times New Roman" w:cs="Times New Roman"/>
        </w:rPr>
        <w:t>生长</w:t>
      </w:r>
      <w:r w:rsidR="005E515A" w:rsidRPr="00595310">
        <w:rPr>
          <w:rFonts w:ascii="Times New Roman" w:hAnsi="Times New Roman" w:cs="Times New Roman"/>
        </w:rPr>
        <w:t>周期较短，进化</w:t>
      </w:r>
      <w:r w:rsidR="00F21376" w:rsidRPr="00595310">
        <w:rPr>
          <w:rFonts w:ascii="Times New Roman" w:hAnsi="Times New Roman" w:cs="Times New Roman"/>
        </w:rPr>
        <w:t>更快。</w:t>
      </w:r>
      <w:r w:rsidR="005B2C59" w:rsidRPr="00595310">
        <w:rPr>
          <w:rFonts w:ascii="Times New Roman" w:hAnsi="Times New Roman" w:cs="Times New Roman"/>
        </w:rPr>
        <w:t>实验组选择</w:t>
      </w:r>
      <w:r w:rsidRPr="00595310">
        <w:rPr>
          <w:rFonts w:ascii="Times New Roman" w:hAnsi="Times New Roman" w:cs="Times New Roman"/>
        </w:rPr>
        <w:t>在两个</w:t>
      </w:r>
      <w:r w:rsidR="00D52067" w:rsidRPr="00595310">
        <w:rPr>
          <w:rFonts w:ascii="Times New Roman" w:hAnsi="Times New Roman" w:cs="Times New Roman"/>
        </w:rPr>
        <w:t>种群</w:t>
      </w:r>
      <w:r w:rsidRPr="00595310">
        <w:rPr>
          <w:rFonts w:ascii="Times New Roman" w:hAnsi="Times New Roman" w:cs="Times New Roman"/>
        </w:rPr>
        <w:t>中，</w:t>
      </w:r>
      <w:r w:rsidR="00865C3E" w:rsidRPr="00595310">
        <w:rPr>
          <w:rFonts w:ascii="Times New Roman" w:hAnsi="Times New Roman" w:cs="Times New Roman"/>
        </w:rPr>
        <w:t>每一代捕获</w:t>
      </w:r>
      <w:r w:rsidR="00595310">
        <w:rPr>
          <w:rFonts w:ascii="Times New Roman" w:hAnsi="Times New Roman" w:cs="Times New Roman" w:hint="eastAsia"/>
        </w:rPr>
        <w:t xml:space="preserve"> </w:t>
      </w:r>
      <w:r w:rsidR="00865C3E" w:rsidRPr="00595310">
        <w:rPr>
          <w:rFonts w:ascii="Times New Roman" w:hAnsi="Times New Roman" w:cs="Times New Roman"/>
        </w:rPr>
        <w:t>90%</w:t>
      </w:r>
      <w:r w:rsidR="00865C3E" w:rsidRPr="00595310">
        <w:rPr>
          <w:rFonts w:ascii="Times New Roman" w:hAnsi="Times New Roman" w:cs="Times New Roman"/>
        </w:rPr>
        <w:t>，</w:t>
      </w:r>
      <w:r w:rsidRPr="00595310">
        <w:rPr>
          <w:rFonts w:ascii="Times New Roman" w:hAnsi="Times New Roman" w:cs="Times New Roman"/>
        </w:rPr>
        <w:t>留下</w:t>
      </w:r>
      <w:r w:rsidR="00D52067" w:rsidRPr="00595310">
        <w:rPr>
          <w:rFonts w:ascii="Times New Roman" w:hAnsi="Times New Roman" w:cs="Times New Roman"/>
        </w:rPr>
        <w:t>体型最小的</w:t>
      </w:r>
      <w:r w:rsidR="00595310">
        <w:rPr>
          <w:rFonts w:ascii="Times New Roman" w:hAnsi="Times New Roman" w:cs="Times New Roman" w:hint="eastAsia"/>
        </w:rPr>
        <w:t xml:space="preserve"> </w:t>
      </w:r>
      <w:r w:rsidR="00D52067" w:rsidRPr="00595310">
        <w:rPr>
          <w:rFonts w:ascii="Times New Roman" w:hAnsi="Times New Roman" w:cs="Times New Roman"/>
        </w:rPr>
        <w:t>10%</w:t>
      </w:r>
      <w:r w:rsidRPr="00595310">
        <w:rPr>
          <w:rFonts w:ascii="Times New Roman" w:hAnsi="Times New Roman" w:cs="Times New Roman"/>
        </w:rPr>
        <w:t>进行繁殖</w:t>
      </w:r>
      <w:r w:rsidR="00865C3E" w:rsidRPr="00595310">
        <w:rPr>
          <w:rFonts w:ascii="Times New Roman" w:hAnsi="Times New Roman" w:cs="Times New Roman"/>
        </w:rPr>
        <w:t>（</w:t>
      </w:r>
      <w:r w:rsidRPr="00595310">
        <w:rPr>
          <w:rFonts w:ascii="Times New Roman" w:hAnsi="Times New Roman" w:cs="Times New Roman"/>
        </w:rPr>
        <w:t>向下选择品系</w:t>
      </w:r>
      <w:r w:rsidR="00865C3E" w:rsidRPr="00595310">
        <w:rPr>
          <w:rFonts w:ascii="Times New Roman" w:hAnsi="Times New Roman" w:cs="Times New Roman"/>
        </w:rPr>
        <w:t>）</w:t>
      </w:r>
      <w:r w:rsidR="002404FA" w:rsidRPr="00595310">
        <w:rPr>
          <w:rFonts w:ascii="Times New Roman" w:hAnsi="Times New Roman" w:cs="Times New Roman"/>
        </w:rPr>
        <w:t>；</w:t>
      </w:r>
      <w:r w:rsidRPr="00595310">
        <w:rPr>
          <w:rFonts w:ascii="Times New Roman" w:hAnsi="Times New Roman" w:cs="Times New Roman"/>
        </w:rPr>
        <w:t>在另外两个种群中，</w:t>
      </w:r>
      <w:r w:rsidR="004C3B63" w:rsidRPr="00595310">
        <w:rPr>
          <w:rFonts w:ascii="Times New Roman" w:hAnsi="Times New Roman" w:cs="Times New Roman"/>
        </w:rPr>
        <w:t>留下体型最大的</w:t>
      </w:r>
      <w:r w:rsidR="00595310">
        <w:rPr>
          <w:rFonts w:ascii="Times New Roman" w:hAnsi="Times New Roman" w:cs="Times New Roman" w:hint="eastAsia"/>
        </w:rPr>
        <w:t xml:space="preserve"> </w:t>
      </w:r>
      <w:r w:rsidR="004C3B63" w:rsidRPr="00595310">
        <w:rPr>
          <w:rFonts w:ascii="Times New Roman" w:hAnsi="Times New Roman" w:cs="Times New Roman"/>
        </w:rPr>
        <w:t>10%</w:t>
      </w:r>
      <w:r w:rsidR="00865C3E" w:rsidRPr="00595310">
        <w:rPr>
          <w:rFonts w:ascii="Times New Roman" w:hAnsi="Times New Roman" w:cs="Times New Roman"/>
        </w:rPr>
        <w:t>（</w:t>
      </w:r>
      <w:r w:rsidRPr="00595310">
        <w:rPr>
          <w:rFonts w:ascii="Times New Roman" w:hAnsi="Times New Roman" w:cs="Times New Roman"/>
        </w:rPr>
        <w:t>向上选择品系</w:t>
      </w:r>
      <w:r w:rsidR="00865C3E" w:rsidRPr="00595310">
        <w:rPr>
          <w:rFonts w:ascii="Times New Roman" w:hAnsi="Times New Roman" w:cs="Times New Roman"/>
        </w:rPr>
        <w:t>）</w:t>
      </w:r>
      <w:r w:rsidR="002404FA" w:rsidRPr="00595310">
        <w:rPr>
          <w:rFonts w:ascii="Times New Roman" w:hAnsi="Times New Roman" w:cs="Times New Roman"/>
        </w:rPr>
        <w:t>；</w:t>
      </w:r>
      <w:r w:rsidRPr="00595310">
        <w:rPr>
          <w:rFonts w:ascii="Times New Roman" w:hAnsi="Times New Roman" w:cs="Times New Roman"/>
        </w:rPr>
        <w:t>另外两个种群作为对照组</w:t>
      </w:r>
      <w:r w:rsidR="00865C3E" w:rsidRPr="00595310">
        <w:rPr>
          <w:rFonts w:ascii="Times New Roman" w:hAnsi="Times New Roman" w:cs="Times New Roman"/>
        </w:rPr>
        <w:t>（随机捕获</w:t>
      </w:r>
      <w:r w:rsidR="00595310">
        <w:rPr>
          <w:rFonts w:ascii="Times New Roman" w:hAnsi="Times New Roman" w:cs="Times New Roman" w:hint="eastAsia"/>
        </w:rPr>
        <w:t xml:space="preserve"> </w:t>
      </w:r>
      <w:r w:rsidRPr="00595310">
        <w:rPr>
          <w:rFonts w:ascii="Times New Roman" w:hAnsi="Times New Roman" w:cs="Times New Roman"/>
        </w:rPr>
        <w:t>90%</w:t>
      </w:r>
      <w:r w:rsidR="00865C3E" w:rsidRPr="00595310">
        <w:rPr>
          <w:rFonts w:ascii="Times New Roman" w:hAnsi="Times New Roman" w:cs="Times New Roman"/>
        </w:rPr>
        <w:t>）</w:t>
      </w:r>
      <w:r w:rsidRPr="00595310">
        <w:rPr>
          <w:rFonts w:ascii="Times New Roman" w:hAnsi="Times New Roman" w:cs="Times New Roman"/>
        </w:rPr>
        <w:t>。仅经过五代繁殖后，</w:t>
      </w:r>
      <w:r w:rsidR="004C3B63" w:rsidRPr="00595310">
        <w:rPr>
          <w:rFonts w:ascii="Times New Roman" w:hAnsi="Times New Roman" w:cs="Times New Roman"/>
        </w:rPr>
        <w:t>向上选择品系</w:t>
      </w:r>
      <w:r w:rsidRPr="00595310">
        <w:rPr>
          <w:rFonts w:ascii="Times New Roman" w:hAnsi="Times New Roman" w:cs="Times New Roman"/>
        </w:rPr>
        <w:t>的</w:t>
      </w:r>
      <w:proofErr w:type="gramStart"/>
      <w:r w:rsidRPr="00595310">
        <w:rPr>
          <w:rFonts w:ascii="Times New Roman" w:hAnsi="Times New Roman" w:cs="Times New Roman"/>
        </w:rPr>
        <w:t>鱼平均</w:t>
      </w:r>
      <w:proofErr w:type="gramEnd"/>
      <w:r w:rsidRPr="00595310">
        <w:rPr>
          <w:rFonts w:ascii="Times New Roman" w:hAnsi="Times New Roman" w:cs="Times New Roman"/>
        </w:rPr>
        <w:t>比</w:t>
      </w:r>
      <w:r w:rsidR="004C3B63" w:rsidRPr="00595310">
        <w:rPr>
          <w:rFonts w:ascii="Times New Roman" w:hAnsi="Times New Roman" w:cs="Times New Roman"/>
        </w:rPr>
        <w:t>向下选择品系</w:t>
      </w:r>
      <w:r w:rsidRPr="00595310">
        <w:rPr>
          <w:rFonts w:ascii="Times New Roman" w:hAnsi="Times New Roman" w:cs="Times New Roman"/>
        </w:rPr>
        <w:t>的鱼</w:t>
      </w:r>
      <w:r w:rsidR="004C3B63" w:rsidRPr="00595310">
        <w:rPr>
          <w:rFonts w:ascii="Times New Roman" w:hAnsi="Times New Roman" w:cs="Times New Roman"/>
        </w:rPr>
        <w:t>体型</w:t>
      </w:r>
      <w:r w:rsidRPr="00595310">
        <w:rPr>
          <w:rFonts w:ascii="Times New Roman" w:hAnsi="Times New Roman" w:cs="Times New Roman"/>
        </w:rPr>
        <w:t>长</w:t>
      </w:r>
      <w:r w:rsidR="00595310">
        <w:rPr>
          <w:rFonts w:ascii="Times New Roman" w:hAnsi="Times New Roman" w:cs="Times New Roman" w:hint="eastAsia"/>
        </w:rPr>
        <w:t xml:space="preserve"> </w:t>
      </w:r>
      <w:r w:rsidRPr="00595310">
        <w:rPr>
          <w:rFonts w:ascii="Times New Roman" w:hAnsi="Times New Roman" w:cs="Times New Roman"/>
        </w:rPr>
        <w:t>25%</w:t>
      </w:r>
      <w:r w:rsidRPr="00595310">
        <w:rPr>
          <w:rFonts w:ascii="Times New Roman" w:hAnsi="Times New Roman" w:cs="Times New Roman"/>
        </w:rPr>
        <w:t>，平均体重相差近两倍。</w:t>
      </w:r>
      <w:r w:rsidR="007A5BC5" w:rsidRPr="00595310">
        <w:rPr>
          <w:rFonts w:ascii="Times New Roman" w:hAnsi="Times New Roman" w:cs="Times New Roman"/>
        </w:rPr>
        <w:t>然后对实验用银边鱼的基因组进行了测序</w:t>
      </w:r>
      <w:r w:rsidR="00C91C6D" w:rsidRPr="00595310">
        <w:rPr>
          <w:rFonts w:ascii="Times New Roman" w:hAnsi="Times New Roman" w:cs="Times New Roman"/>
        </w:rPr>
        <w:t>，具体</w:t>
      </w:r>
      <w:r w:rsidR="00865C3E" w:rsidRPr="00595310">
        <w:rPr>
          <w:rFonts w:ascii="Times New Roman" w:hAnsi="Times New Roman" w:cs="Times New Roman"/>
        </w:rPr>
        <w:t>测序了</w:t>
      </w:r>
      <w:r w:rsidR="00C91C6D" w:rsidRPr="00595310">
        <w:rPr>
          <w:rFonts w:ascii="Times New Roman" w:hAnsi="Times New Roman" w:cs="Times New Roman"/>
        </w:rPr>
        <w:t>包括来自野生亲本的后代（第</w:t>
      </w:r>
      <w:r w:rsidR="00595310">
        <w:rPr>
          <w:rFonts w:ascii="Times New Roman" w:hAnsi="Times New Roman" w:cs="Times New Roman" w:hint="eastAsia"/>
        </w:rPr>
        <w:t xml:space="preserve"> </w:t>
      </w:r>
      <w:r w:rsidR="00C91C6D" w:rsidRPr="00595310">
        <w:rPr>
          <w:rFonts w:ascii="Times New Roman" w:hAnsi="Times New Roman" w:cs="Times New Roman"/>
        </w:rPr>
        <w:t>0</w:t>
      </w:r>
      <w:r w:rsidR="00595310">
        <w:rPr>
          <w:rFonts w:ascii="Times New Roman" w:hAnsi="Times New Roman" w:cs="Times New Roman" w:hint="eastAsia"/>
        </w:rPr>
        <w:t xml:space="preserve"> </w:t>
      </w:r>
      <w:r w:rsidR="00C91C6D" w:rsidRPr="00595310">
        <w:rPr>
          <w:rFonts w:ascii="Times New Roman" w:hAnsi="Times New Roman" w:cs="Times New Roman"/>
        </w:rPr>
        <w:t>代）的</w:t>
      </w:r>
      <w:r w:rsidR="00595310">
        <w:rPr>
          <w:rFonts w:ascii="Times New Roman" w:hAnsi="Times New Roman" w:cs="Times New Roman" w:hint="eastAsia"/>
        </w:rPr>
        <w:t xml:space="preserve"> </w:t>
      </w:r>
      <w:r w:rsidR="00C91C6D" w:rsidRPr="00595310">
        <w:rPr>
          <w:rFonts w:ascii="Times New Roman" w:hAnsi="Times New Roman" w:cs="Times New Roman"/>
        </w:rPr>
        <w:t>75</w:t>
      </w:r>
      <w:r w:rsidR="00595310">
        <w:rPr>
          <w:rFonts w:ascii="Times New Roman" w:hAnsi="Times New Roman" w:cs="Times New Roman" w:hint="eastAsia"/>
        </w:rPr>
        <w:t xml:space="preserve"> </w:t>
      </w:r>
      <w:proofErr w:type="gramStart"/>
      <w:r w:rsidR="00C91C6D" w:rsidRPr="00595310">
        <w:rPr>
          <w:rFonts w:ascii="Times New Roman" w:hAnsi="Times New Roman" w:cs="Times New Roman"/>
        </w:rPr>
        <w:t>个</w:t>
      </w:r>
      <w:proofErr w:type="gramEnd"/>
      <w:r w:rsidR="00C91C6D" w:rsidRPr="00595310">
        <w:rPr>
          <w:rFonts w:ascii="Times New Roman" w:hAnsi="Times New Roman" w:cs="Times New Roman"/>
        </w:rPr>
        <w:t>个体，和第</w:t>
      </w:r>
      <w:r w:rsidR="00595310">
        <w:rPr>
          <w:rFonts w:ascii="Times New Roman" w:hAnsi="Times New Roman" w:cs="Times New Roman" w:hint="eastAsia"/>
        </w:rPr>
        <w:t xml:space="preserve"> </w:t>
      </w:r>
      <w:r w:rsidR="00C91C6D" w:rsidRPr="00595310">
        <w:rPr>
          <w:rFonts w:ascii="Times New Roman" w:hAnsi="Times New Roman" w:cs="Times New Roman"/>
        </w:rPr>
        <w:t>5</w:t>
      </w:r>
      <w:r w:rsidR="00595310">
        <w:rPr>
          <w:rFonts w:ascii="Times New Roman" w:hAnsi="Times New Roman" w:cs="Times New Roman" w:hint="eastAsia"/>
        </w:rPr>
        <w:t xml:space="preserve"> </w:t>
      </w:r>
      <w:r w:rsidR="00C91C6D" w:rsidRPr="00595310">
        <w:rPr>
          <w:rFonts w:ascii="Times New Roman" w:hAnsi="Times New Roman" w:cs="Times New Roman"/>
        </w:rPr>
        <w:t>代</w:t>
      </w:r>
      <w:r w:rsidR="00595310">
        <w:rPr>
          <w:rFonts w:ascii="Times New Roman" w:hAnsi="Times New Roman" w:cs="Times New Roman" w:hint="eastAsia"/>
        </w:rPr>
        <w:t xml:space="preserve"> </w:t>
      </w:r>
      <w:r w:rsidR="00C91C6D" w:rsidRPr="00595310">
        <w:rPr>
          <w:rFonts w:ascii="Times New Roman" w:hAnsi="Times New Roman" w:cs="Times New Roman"/>
        </w:rPr>
        <w:t>6</w:t>
      </w:r>
      <w:r w:rsidR="00595310">
        <w:rPr>
          <w:rFonts w:ascii="Times New Roman" w:hAnsi="Times New Roman" w:cs="Times New Roman" w:hint="eastAsia"/>
        </w:rPr>
        <w:t xml:space="preserve"> </w:t>
      </w:r>
      <w:proofErr w:type="gramStart"/>
      <w:r w:rsidR="00C91C6D" w:rsidRPr="00595310">
        <w:rPr>
          <w:rFonts w:ascii="Times New Roman" w:hAnsi="Times New Roman" w:cs="Times New Roman"/>
        </w:rPr>
        <w:t>个</w:t>
      </w:r>
      <w:proofErr w:type="gramEnd"/>
      <w:r w:rsidR="00C91C6D" w:rsidRPr="00595310">
        <w:rPr>
          <w:rFonts w:ascii="Times New Roman" w:hAnsi="Times New Roman" w:cs="Times New Roman"/>
        </w:rPr>
        <w:t>实验种群中</w:t>
      </w:r>
      <w:r w:rsidR="00595310">
        <w:rPr>
          <w:rFonts w:ascii="Times New Roman" w:hAnsi="Times New Roman" w:cs="Times New Roman" w:hint="eastAsia"/>
        </w:rPr>
        <w:t xml:space="preserve"> </w:t>
      </w:r>
      <w:r w:rsidR="00C91C6D" w:rsidRPr="00595310">
        <w:rPr>
          <w:rFonts w:ascii="Times New Roman" w:hAnsi="Times New Roman" w:cs="Times New Roman"/>
        </w:rPr>
        <w:t>300</w:t>
      </w:r>
      <w:r w:rsidR="00595310">
        <w:rPr>
          <w:rFonts w:ascii="Times New Roman" w:hAnsi="Times New Roman" w:cs="Times New Roman" w:hint="eastAsia"/>
        </w:rPr>
        <w:t xml:space="preserve"> </w:t>
      </w:r>
      <w:proofErr w:type="gramStart"/>
      <w:r w:rsidR="00C91C6D" w:rsidRPr="00595310">
        <w:rPr>
          <w:rFonts w:ascii="Times New Roman" w:hAnsi="Times New Roman" w:cs="Times New Roman"/>
        </w:rPr>
        <w:t>个</w:t>
      </w:r>
      <w:proofErr w:type="gramEnd"/>
      <w:r w:rsidR="00C91C6D" w:rsidRPr="00595310">
        <w:rPr>
          <w:rFonts w:ascii="Times New Roman" w:hAnsi="Times New Roman" w:cs="Times New Roman"/>
        </w:rPr>
        <w:t>个体进行了全基因组测序</w:t>
      </w:r>
      <w:r w:rsidR="006608F1" w:rsidRPr="00595310">
        <w:rPr>
          <w:rFonts w:ascii="Times New Roman" w:hAnsi="Times New Roman" w:cs="Times New Roman"/>
        </w:rPr>
        <w:t>来检测这些表型转移的基因组基础</w:t>
      </w:r>
      <w:r w:rsidR="007A5BC5" w:rsidRPr="00595310">
        <w:rPr>
          <w:rFonts w:ascii="Times New Roman" w:hAnsi="Times New Roman" w:cs="Times New Roman"/>
        </w:rPr>
        <w:t>，并</w:t>
      </w:r>
      <w:r w:rsidR="006608F1" w:rsidRPr="00595310">
        <w:rPr>
          <w:rFonts w:ascii="Times New Roman" w:hAnsi="Times New Roman" w:cs="Times New Roman"/>
        </w:rPr>
        <w:t>追踪了</w:t>
      </w:r>
      <w:r w:rsidR="007A5BC5" w:rsidRPr="00595310">
        <w:rPr>
          <w:rFonts w:ascii="Times New Roman" w:hAnsi="Times New Roman" w:cs="Times New Roman"/>
        </w:rPr>
        <w:t>与鱼的体型大小改变相关的基因</w:t>
      </w:r>
      <w:r w:rsidR="00C91C6D" w:rsidRPr="00595310">
        <w:rPr>
          <w:rFonts w:ascii="Times New Roman" w:hAnsi="Times New Roman" w:cs="Times New Roman"/>
        </w:rPr>
        <w:t>以及</w:t>
      </w:r>
      <w:r w:rsidR="00595310">
        <w:rPr>
          <w:rFonts w:ascii="Times New Roman" w:hAnsi="Times New Roman" w:cs="Times New Roman" w:hint="eastAsia"/>
        </w:rPr>
        <w:t xml:space="preserve"> </w:t>
      </w:r>
      <w:r w:rsidR="00C91C6D" w:rsidRPr="00595310">
        <w:rPr>
          <w:rFonts w:ascii="Times New Roman" w:hAnsi="Times New Roman" w:cs="Times New Roman"/>
        </w:rPr>
        <w:t>236</w:t>
      </w:r>
      <w:r w:rsidR="00595310">
        <w:rPr>
          <w:rFonts w:ascii="Times New Roman" w:hAnsi="Times New Roman" w:cs="Times New Roman" w:hint="eastAsia"/>
        </w:rPr>
        <w:t xml:space="preserve"> </w:t>
      </w:r>
      <w:r w:rsidR="00C91C6D" w:rsidRPr="00595310">
        <w:rPr>
          <w:rFonts w:ascii="Times New Roman" w:hAnsi="Times New Roman" w:cs="Times New Roman"/>
        </w:rPr>
        <w:t>万个外显子单核苷酸多态性</w:t>
      </w:r>
      <w:r w:rsidR="00865C3E" w:rsidRPr="00595310">
        <w:rPr>
          <w:rFonts w:ascii="Times New Roman" w:hAnsi="Times New Roman" w:cs="Times New Roman"/>
        </w:rPr>
        <w:t>（</w:t>
      </w:r>
      <w:r w:rsidR="00C91C6D" w:rsidRPr="00595310">
        <w:rPr>
          <w:rFonts w:ascii="Times New Roman" w:hAnsi="Times New Roman" w:cs="Times New Roman"/>
        </w:rPr>
        <w:t>SNPs</w:t>
      </w:r>
      <w:r w:rsidR="00865C3E" w:rsidRPr="00595310">
        <w:rPr>
          <w:rFonts w:ascii="Times New Roman" w:hAnsi="Times New Roman" w:cs="Times New Roman"/>
        </w:rPr>
        <w:t>）</w:t>
      </w:r>
      <w:r w:rsidR="00C91C6D" w:rsidRPr="00595310">
        <w:rPr>
          <w:rFonts w:ascii="Times New Roman" w:hAnsi="Times New Roman" w:cs="Times New Roman"/>
        </w:rPr>
        <w:t>的变化模式</w:t>
      </w:r>
      <w:r w:rsidR="007A5BC5" w:rsidRPr="00595310">
        <w:rPr>
          <w:rFonts w:ascii="Times New Roman" w:hAnsi="Times New Roman" w:cs="Times New Roman"/>
        </w:rPr>
        <w:t>。</w:t>
      </w:r>
    </w:p>
    <w:p w:rsidR="00132D66" w:rsidRPr="00595310" w:rsidRDefault="00132D66" w:rsidP="00132D66">
      <w:pPr>
        <w:rPr>
          <w:rFonts w:ascii="Times New Roman" w:hAnsi="Times New Roman" w:cs="Times New Roman"/>
        </w:rPr>
      </w:pPr>
    </w:p>
    <w:p w:rsidR="00132D66" w:rsidRPr="00595310" w:rsidRDefault="00132D66" w:rsidP="00595310">
      <w:pPr>
        <w:jc w:val="center"/>
        <w:rPr>
          <w:rFonts w:ascii="Times New Roman" w:hAnsi="Times New Roman" w:cs="Times New Roman"/>
        </w:rPr>
      </w:pPr>
      <w:r w:rsidRPr="00595310">
        <w:rPr>
          <w:rFonts w:ascii="Times New Roman" w:hAnsi="Times New Roman" w:cs="Times New Roman"/>
          <w:noProof/>
        </w:rPr>
        <w:lastRenderedPageBreak/>
        <w:drawing>
          <wp:inline distT="0" distB="0" distL="0" distR="0" wp14:anchorId="3D47AFA9" wp14:editId="022AABEF">
            <wp:extent cx="3901440" cy="244449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1440" cy="2444496"/>
                    </a:xfrm>
                    <a:prstGeom prst="rect">
                      <a:avLst/>
                    </a:prstGeom>
                  </pic:spPr>
                </pic:pic>
              </a:graphicData>
            </a:graphic>
          </wp:inline>
        </w:drawing>
      </w:r>
    </w:p>
    <w:p w:rsidR="00132D66" w:rsidRPr="00595310" w:rsidRDefault="00132D66" w:rsidP="00595310">
      <w:pPr>
        <w:jc w:val="center"/>
        <w:rPr>
          <w:rFonts w:ascii="Times New Roman" w:hAnsi="Times New Roman" w:cs="Times New Roman"/>
        </w:rPr>
      </w:pPr>
      <w:r w:rsidRPr="00595310">
        <w:rPr>
          <w:rFonts w:ascii="Times New Roman" w:hAnsi="Times New Roman" w:cs="Times New Roman"/>
        </w:rPr>
        <w:t>图</w:t>
      </w:r>
      <w:r w:rsidR="00722798">
        <w:rPr>
          <w:rFonts w:ascii="Times New Roman" w:hAnsi="Times New Roman" w:cs="Times New Roman" w:hint="eastAsia"/>
        </w:rPr>
        <w:t>2</w:t>
      </w:r>
      <w:r w:rsidRPr="00595310">
        <w:rPr>
          <w:rFonts w:ascii="Times New Roman" w:hAnsi="Times New Roman" w:cs="Times New Roman"/>
        </w:rPr>
        <w:t xml:space="preserve"> </w:t>
      </w:r>
      <w:r w:rsidR="00595310">
        <w:rPr>
          <w:rFonts w:ascii="Times New Roman" w:hAnsi="Times New Roman" w:cs="Times New Roman"/>
        </w:rPr>
        <w:t>观察到成年鱼体型的变化</w:t>
      </w:r>
      <w:r w:rsidR="00722798">
        <w:rPr>
          <w:rFonts w:ascii="Times New Roman" w:hAnsi="Times New Roman" w:cs="Times New Roman" w:hint="eastAsia"/>
        </w:rPr>
        <w:t>（来源</w:t>
      </w:r>
      <w:r w:rsidR="00722798" w:rsidRPr="00595310">
        <w:rPr>
          <w:rFonts w:ascii="Times New Roman" w:hAnsi="Times New Roman" w:cs="Times New Roman"/>
        </w:rPr>
        <w:t>Science</w:t>
      </w:r>
      <w:r w:rsidR="00722798">
        <w:rPr>
          <w:rFonts w:ascii="Times New Roman" w:hAnsi="Times New Roman" w:cs="Times New Roman" w:hint="eastAsia"/>
        </w:rPr>
        <w:t>）</w:t>
      </w:r>
    </w:p>
    <w:p w:rsidR="00132D66" w:rsidRPr="00595310" w:rsidRDefault="00132D66" w:rsidP="00132D66">
      <w:pPr>
        <w:rPr>
          <w:rFonts w:ascii="Times New Roman" w:hAnsi="Times New Roman" w:cs="Times New Roman"/>
        </w:rPr>
      </w:pPr>
    </w:p>
    <w:p w:rsidR="00132D66" w:rsidRPr="00595310" w:rsidRDefault="00132D66" w:rsidP="00595310">
      <w:pPr>
        <w:ind w:firstLineChars="200" w:firstLine="420"/>
        <w:rPr>
          <w:rFonts w:ascii="Times New Roman" w:hAnsi="Times New Roman" w:cs="Times New Roman"/>
        </w:rPr>
      </w:pPr>
      <w:r w:rsidRPr="006E1BC0">
        <w:rPr>
          <w:rFonts w:ascii="Times New Roman" w:hAnsi="Times New Roman" w:cs="Times New Roman"/>
        </w:rPr>
        <w:t>结果</w:t>
      </w:r>
      <w:r w:rsidRPr="00595310">
        <w:rPr>
          <w:rFonts w:ascii="Times New Roman" w:hAnsi="Times New Roman" w:cs="Times New Roman"/>
        </w:rPr>
        <w:t>显示所有实验种群的遗传多样性都明显减少，大小选择处理</w:t>
      </w:r>
      <w:r w:rsidR="00086786" w:rsidRPr="00595310">
        <w:rPr>
          <w:rFonts w:ascii="Times New Roman" w:hAnsi="Times New Roman" w:cs="Times New Roman"/>
        </w:rPr>
        <w:t>能够</w:t>
      </w:r>
      <w:r w:rsidRPr="00595310">
        <w:rPr>
          <w:rFonts w:ascii="Times New Roman" w:hAnsi="Times New Roman" w:cs="Times New Roman"/>
        </w:rPr>
        <w:t>导致基因组变化的速度加快。此外，与控制组</w:t>
      </w:r>
      <w:r w:rsidR="00865C3E" w:rsidRPr="00595310">
        <w:rPr>
          <w:rFonts w:ascii="Times New Roman" w:hAnsi="Times New Roman" w:cs="Times New Roman"/>
        </w:rPr>
        <w:t>（</w:t>
      </w:r>
      <w:r w:rsidRPr="00595310">
        <w:rPr>
          <w:rFonts w:ascii="Times New Roman" w:hAnsi="Times New Roman" w:cs="Times New Roman"/>
        </w:rPr>
        <w:t>每个对照品系有</w:t>
      </w:r>
      <w:r w:rsidR="002C0020">
        <w:rPr>
          <w:rFonts w:ascii="Times New Roman" w:hAnsi="Times New Roman" w:cs="Times New Roman" w:hint="eastAsia"/>
        </w:rPr>
        <w:t xml:space="preserve"> </w:t>
      </w:r>
      <w:r w:rsidRPr="00595310">
        <w:rPr>
          <w:rFonts w:ascii="Times New Roman" w:hAnsi="Times New Roman" w:cs="Times New Roman"/>
        </w:rPr>
        <w:t>9</w:t>
      </w:r>
      <w:r w:rsidR="002C0020">
        <w:rPr>
          <w:rFonts w:ascii="Times New Roman" w:hAnsi="Times New Roman" w:cs="Times New Roman" w:hint="eastAsia"/>
        </w:rPr>
        <w:t xml:space="preserve"> </w:t>
      </w:r>
      <w:proofErr w:type="gramStart"/>
      <w:r w:rsidRPr="00595310">
        <w:rPr>
          <w:rFonts w:ascii="Times New Roman" w:hAnsi="Times New Roman" w:cs="Times New Roman"/>
        </w:rPr>
        <w:t>个</w:t>
      </w:r>
      <w:proofErr w:type="gramEnd"/>
      <w:r w:rsidR="002C0020">
        <w:rPr>
          <w:rFonts w:ascii="Times New Roman" w:hAnsi="Times New Roman" w:cs="Times New Roman" w:hint="eastAsia"/>
        </w:rPr>
        <w:t xml:space="preserve"> </w:t>
      </w:r>
      <w:r w:rsidR="00086786" w:rsidRPr="00595310">
        <w:rPr>
          <w:rFonts w:ascii="Times New Roman" w:hAnsi="Times New Roman" w:cs="Times New Roman"/>
        </w:rPr>
        <w:t>SNP</w:t>
      </w:r>
      <w:r w:rsidR="00865C3E" w:rsidRPr="00595310">
        <w:rPr>
          <w:rFonts w:ascii="Times New Roman" w:hAnsi="Times New Roman" w:cs="Times New Roman"/>
        </w:rPr>
        <w:t>）</w:t>
      </w:r>
      <w:r w:rsidRPr="00595310">
        <w:rPr>
          <w:rFonts w:ascii="Times New Roman" w:hAnsi="Times New Roman" w:cs="Times New Roman"/>
        </w:rPr>
        <w:t>相比，在实验品系中显著发生更多的等位基因漂变</w:t>
      </w:r>
      <w:r w:rsidR="00865C3E" w:rsidRPr="00595310">
        <w:rPr>
          <w:rFonts w:ascii="Times New Roman" w:hAnsi="Times New Roman" w:cs="Times New Roman"/>
        </w:rPr>
        <w:t>（</w:t>
      </w:r>
      <w:r w:rsidRPr="00595310">
        <w:rPr>
          <w:rFonts w:ascii="Times New Roman" w:hAnsi="Times New Roman" w:cs="Times New Roman"/>
        </w:rPr>
        <w:t>529</w:t>
      </w:r>
      <w:r w:rsidR="002C0020">
        <w:rPr>
          <w:rFonts w:ascii="Times New Roman" w:hAnsi="Times New Roman" w:cs="Times New Roman" w:hint="eastAsia"/>
        </w:rPr>
        <w:t xml:space="preserve"> </w:t>
      </w:r>
      <w:r w:rsidRPr="00595310">
        <w:rPr>
          <w:rFonts w:ascii="Times New Roman" w:hAnsi="Times New Roman" w:cs="Times New Roman"/>
        </w:rPr>
        <w:t>到</w:t>
      </w:r>
      <w:r w:rsidR="002C0020">
        <w:rPr>
          <w:rFonts w:ascii="Times New Roman" w:hAnsi="Times New Roman" w:cs="Times New Roman" w:hint="eastAsia"/>
        </w:rPr>
        <w:t xml:space="preserve"> </w:t>
      </w:r>
      <w:r w:rsidRPr="00595310">
        <w:rPr>
          <w:rFonts w:ascii="Times New Roman" w:hAnsi="Times New Roman" w:cs="Times New Roman"/>
        </w:rPr>
        <w:t>19258</w:t>
      </w:r>
      <w:r w:rsidR="002C0020">
        <w:rPr>
          <w:rFonts w:ascii="Times New Roman" w:hAnsi="Times New Roman" w:cs="Times New Roman" w:hint="eastAsia"/>
        </w:rPr>
        <w:t xml:space="preserve"> </w:t>
      </w:r>
      <w:proofErr w:type="gramStart"/>
      <w:r w:rsidRPr="00595310">
        <w:rPr>
          <w:rFonts w:ascii="Times New Roman" w:hAnsi="Times New Roman" w:cs="Times New Roman"/>
        </w:rPr>
        <w:t>个</w:t>
      </w:r>
      <w:proofErr w:type="gramEnd"/>
      <w:r w:rsidR="002C0020">
        <w:rPr>
          <w:rFonts w:ascii="Times New Roman" w:hAnsi="Times New Roman" w:cs="Times New Roman" w:hint="eastAsia"/>
        </w:rPr>
        <w:t xml:space="preserve"> </w:t>
      </w:r>
      <w:r w:rsidRPr="00595310">
        <w:rPr>
          <w:rFonts w:ascii="Times New Roman" w:hAnsi="Times New Roman" w:cs="Times New Roman"/>
        </w:rPr>
        <w:t>SNP</w:t>
      </w:r>
      <w:r w:rsidR="00865C3E" w:rsidRPr="00595310">
        <w:rPr>
          <w:rFonts w:ascii="Times New Roman" w:hAnsi="Times New Roman" w:cs="Times New Roman"/>
        </w:rPr>
        <w:t>）</w:t>
      </w:r>
      <w:r w:rsidRPr="00595310">
        <w:rPr>
          <w:rFonts w:ascii="Times New Roman" w:hAnsi="Times New Roman" w:cs="Times New Roman"/>
        </w:rPr>
        <w:t>。这种加速在一定程度上</w:t>
      </w:r>
      <w:r w:rsidR="00943BEA" w:rsidRPr="00595310">
        <w:rPr>
          <w:rFonts w:ascii="Times New Roman" w:hAnsi="Times New Roman" w:cs="Times New Roman"/>
        </w:rPr>
        <w:t>与</w:t>
      </w:r>
      <w:r w:rsidRPr="00595310">
        <w:rPr>
          <w:rFonts w:ascii="Times New Roman" w:hAnsi="Times New Roman" w:cs="Times New Roman"/>
        </w:rPr>
        <w:t>外界选择导致有效种群大小的减少</w:t>
      </w:r>
      <w:r w:rsidR="00943BEA" w:rsidRPr="00595310">
        <w:rPr>
          <w:rFonts w:ascii="Times New Roman" w:hAnsi="Times New Roman" w:cs="Times New Roman"/>
        </w:rPr>
        <w:t>有关</w:t>
      </w:r>
      <w:r w:rsidRPr="00595310">
        <w:rPr>
          <w:rFonts w:ascii="Times New Roman" w:hAnsi="Times New Roman" w:cs="Times New Roman"/>
        </w:rPr>
        <w:t>，而有效种群的减少反过来又增加了基因组中的遗传漂变。功能富集分析发现这些</w:t>
      </w:r>
      <w:r w:rsidR="00561692" w:rsidRPr="00595310">
        <w:rPr>
          <w:rFonts w:ascii="Times New Roman" w:hAnsi="Times New Roman" w:cs="Times New Roman"/>
        </w:rPr>
        <w:t>基因</w:t>
      </w:r>
      <w:r w:rsidRPr="00595310">
        <w:rPr>
          <w:rFonts w:ascii="Times New Roman" w:hAnsi="Times New Roman" w:cs="Times New Roman"/>
        </w:rPr>
        <w:t>变异富集在</w:t>
      </w:r>
      <w:r w:rsidR="002C0020">
        <w:rPr>
          <w:rFonts w:ascii="Times New Roman" w:hAnsi="Times New Roman" w:cs="Times New Roman" w:hint="eastAsia"/>
        </w:rPr>
        <w:t xml:space="preserve"> </w:t>
      </w:r>
      <w:r w:rsidRPr="00595310">
        <w:rPr>
          <w:rFonts w:ascii="Times New Roman" w:hAnsi="Times New Roman" w:cs="Times New Roman"/>
        </w:rPr>
        <w:t>11</w:t>
      </w:r>
      <w:r w:rsidR="002C0020">
        <w:rPr>
          <w:rFonts w:ascii="Times New Roman" w:hAnsi="Times New Roman" w:cs="Times New Roman" w:hint="eastAsia"/>
        </w:rPr>
        <w:t xml:space="preserve"> </w:t>
      </w:r>
      <w:proofErr w:type="gramStart"/>
      <w:r w:rsidRPr="00595310">
        <w:rPr>
          <w:rFonts w:ascii="Times New Roman" w:hAnsi="Times New Roman" w:cs="Times New Roman"/>
        </w:rPr>
        <w:t>个</w:t>
      </w:r>
      <w:proofErr w:type="gramEnd"/>
      <w:r w:rsidRPr="00595310">
        <w:rPr>
          <w:rFonts w:ascii="Times New Roman" w:hAnsi="Times New Roman" w:cs="Times New Roman"/>
        </w:rPr>
        <w:t>生物过程，包括生物矿化、组织生长、脊索发生、骨矿化和心率调节等，这些过程都与体型增长相关。</w:t>
      </w:r>
    </w:p>
    <w:p w:rsidR="00132D66" w:rsidRPr="00595310" w:rsidRDefault="00132D66" w:rsidP="00132D66">
      <w:pPr>
        <w:rPr>
          <w:rFonts w:ascii="Times New Roman" w:hAnsi="Times New Roman" w:cs="Times New Roman"/>
        </w:rPr>
      </w:pPr>
    </w:p>
    <w:p w:rsidR="00132D66" w:rsidRPr="00595310" w:rsidRDefault="00132D66" w:rsidP="002C0020">
      <w:pPr>
        <w:jc w:val="center"/>
        <w:rPr>
          <w:rFonts w:ascii="Times New Roman" w:hAnsi="Times New Roman" w:cs="Times New Roman"/>
        </w:rPr>
      </w:pPr>
      <w:r w:rsidRPr="00595310">
        <w:rPr>
          <w:rFonts w:ascii="Times New Roman" w:hAnsi="Times New Roman" w:cs="Times New Roman"/>
          <w:noProof/>
        </w:rPr>
        <w:drawing>
          <wp:inline distT="0" distB="0" distL="0" distR="0" wp14:anchorId="3A129284" wp14:editId="758BAF9D">
            <wp:extent cx="3901440" cy="120700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1440" cy="1207008"/>
                    </a:xfrm>
                    <a:prstGeom prst="rect">
                      <a:avLst/>
                    </a:prstGeom>
                  </pic:spPr>
                </pic:pic>
              </a:graphicData>
            </a:graphic>
          </wp:inline>
        </w:drawing>
      </w:r>
    </w:p>
    <w:p w:rsidR="00132D66" w:rsidRPr="00595310" w:rsidRDefault="00132D66" w:rsidP="002C0020">
      <w:pPr>
        <w:jc w:val="center"/>
        <w:rPr>
          <w:rFonts w:ascii="Times New Roman" w:hAnsi="Times New Roman" w:cs="Times New Roman"/>
        </w:rPr>
      </w:pPr>
      <w:r w:rsidRPr="00595310">
        <w:rPr>
          <w:rFonts w:ascii="Times New Roman" w:hAnsi="Times New Roman" w:cs="Times New Roman"/>
        </w:rPr>
        <w:t>图</w:t>
      </w:r>
      <w:r w:rsidR="00722798">
        <w:rPr>
          <w:rFonts w:ascii="Times New Roman" w:hAnsi="Times New Roman" w:cs="Times New Roman" w:hint="eastAsia"/>
        </w:rPr>
        <w:t>3</w:t>
      </w:r>
      <w:r w:rsidRPr="00595310">
        <w:rPr>
          <w:rFonts w:ascii="Times New Roman" w:hAnsi="Times New Roman" w:cs="Times New Roman"/>
        </w:rPr>
        <w:t xml:space="preserve"> </w:t>
      </w:r>
      <w:r w:rsidR="002C0020">
        <w:rPr>
          <w:rFonts w:ascii="Times New Roman" w:hAnsi="Times New Roman" w:cs="Times New Roman"/>
        </w:rPr>
        <w:t>不同处理之间的基因组遗传漂变</w:t>
      </w:r>
      <w:r w:rsidR="00722798">
        <w:rPr>
          <w:rFonts w:ascii="Times New Roman" w:hAnsi="Times New Roman" w:cs="Times New Roman" w:hint="eastAsia"/>
        </w:rPr>
        <w:t>（来源</w:t>
      </w:r>
      <w:r w:rsidR="00722798" w:rsidRPr="00595310">
        <w:rPr>
          <w:rFonts w:ascii="Times New Roman" w:hAnsi="Times New Roman" w:cs="Times New Roman"/>
        </w:rPr>
        <w:t>Science</w:t>
      </w:r>
      <w:r w:rsidR="00722798">
        <w:rPr>
          <w:rFonts w:ascii="Times New Roman" w:hAnsi="Times New Roman" w:cs="Times New Roman" w:hint="eastAsia"/>
        </w:rPr>
        <w:t>）</w:t>
      </w:r>
    </w:p>
    <w:p w:rsidR="00670EC2" w:rsidRPr="00595310" w:rsidRDefault="00670EC2" w:rsidP="00132D66">
      <w:pPr>
        <w:rPr>
          <w:rFonts w:ascii="Times New Roman" w:hAnsi="Times New Roman" w:cs="Times New Roman"/>
        </w:rPr>
      </w:pPr>
    </w:p>
    <w:p w:rsidR="00670EC2" w:rsidRPr="00595310" w:rsidRDefault="00670EC2" w:rsidP="00670EC2">
      <w:pPr>
        <w:rPr>
          <w:rFonts w:ascii="Times New Roman" w:hAnsi="Times New Roman" w:cs="Times New Roman"/>
        </w:rPr>
      </w:pPr>
      <w:r w:rsidRPr="00595310">
        <w:rPr>
          <w:rFonts w:ascii="Times New Roman" w:hAnsi="Times New Roman" w:cs="Times New Roman"/>
        </w:rPr>
        <w:t>表型的适应性改变有两种方式：第一种方式是数百个与野生生长变异相关的非连锁基因发生多次同步的细微变化，这</w:t>
      </w:r>
      <w:r w:rsidR="001C2C58" w:rsidRPr="00595310">
        <w:rPr>
          <w:rFonts w:ascii="Times New Roman" w:hAnsi="Times New Roman" w:cs="Times New Roman"/>
        </w:rPr>
        <w:t>种方式</w:t>
      </w:r>
      <w:r w:rsidRPr="00595310">
        <w:rPr>
          <w:rFonts w:ascii="Times New Roman" w:hAnsi="Times New Roman" w:cs="Times New Roman"/>
        </w:rPr>
        <w:t>能够更好地保留</w:t>
      </w:r>
      <w:r w:rsidR="001C2C58" w:rsidRPr="00595310">
        <w:rPr>
          <w:rFonts w:ascii="Times New Roman" w:hAnsi="Times New Roman" w:cs="Times New Roman"/>
        </w:rPr>
        <w:t>在</w:t>
      </w:r>
      <w:r w:rsidRPr="00595310">
        <w:rPr>
          <w:rFonts w:ascii="Times New Roman" w:hAnsi="Times New Roman" w:cs="Times New Roman"/>
        </w:rPr>
        <w:t>功能上重要的变异，并</w:t>
      </w:r>
      <w:r w:rsidR="001C2C58" w:rsidRPr="00595310">
        <w:rPr>
          <w:rFonts w:ascii="Times New Roman" w:hAnsi="Times New Roman" w:cs="Times New Roman"/>
        </w:rPr>
        <w:t>且控制种群适应未来条件的能力损害最小</w:t>
      </w:r>
      <w:r w:rsidRPr="00595310">
        <w:rPr>
          <w:rFonts w:ascii="Times New Roman" w:hAnsi="Times New Roman" w:cs="Times New Roman"/>
        </w:rPr>
        <w:t>，</w:t>
      </w:r>
      <w:r w:rsidR="001C2C58" w:rsidRPr="00595310">
        <w:rPr>
          <w:rFonts w:ascii="Times New Roman" w:hAnsi="Times New Roman" w:cs="Times New Roman"/>
        </w:rPr>
        <w:t>此外普遍认为</w:t>
      </w:r>
      <w:r w:rsidRPr="00595310">
        <w:rPr>
          <w:rFonts w:ascii="Times New Roman" w:hAnsi="Times New Roman" w:cs="Times New Roman"/>
        </w:rPr>
        <w:t>复杂的数量性状是通过许多位点上的小等位基因频率转移来进化的，而且长期遗传变异可以作为促进快速适应的原材料；第二种</w:t>
      </w:r>
      <w:r w:rsidR="001C2C58" w:rsidRPr="00595310">
        <w:rPr>
          <w:rFonts w:ascii="Times New Roman" w:hAnsi="Times New Roman" w:cs="Times New Roman"/>
        </w:rPr>
        <w:t>表型适应性改变的</w:t>
      </w:r>
      <w:r w:rsidRPr="00595310">
        <w:rPr>
          <w:rFonts w:ascii="Times New Roman" w:hAnsi="Times New Roman" w:cs="Times New Roman"/>
        </w:rPr>
        <w:t>方式是大量连锁基因发生转移，</w:t>
      </w:r>
      <w:r w:rsidR="0081204D" w:rsidRPr="00595310">
        <w:rPr>
          <w:rFonts w:ascii="Times New Roman" w:hAnsi="Times New Roman" w:cs="Times New Roman"/>
        </w:rPr>
        <w:t>这会</w:t>
      </w:r>
      <w:r w:rsidRPr="00595310">
        <w:rPr>
          <w:rFonts w:ascii="Times New Roman" w:hAnsi="Times New Roman" w:cs="Times New Roman"/>
        </w:rPr>
        <w:t>导致</w:t>
      </w:r>
      <w:r w:rsidR="0081204D" w:rsidRPr="00595310">
        <w:rPr>
          <w:rFonts w:ascii="Times New Roman" w:hAnsi="Times New Roman" w:cs="Times New Roman"/>
        </w:rPr>
        <w:t>基因组内</w:t>
      </w:r>
      <w:r w:rsidRPr="00595310">
        <w:rPr>
          <w:rFonts w:ascii="Times New Roman" w:hAnsi="Times New Roman" w:cs="Times New Roman"/>
        </w:rPr>
        <w:t>某些位点出现较大的等位基因频率变化。对实验品系的比较</w:t>
      </w:r>
      <w:r w:rsidR="0076313E" w:rsidRPr="00595310">
        <w:rPr>
          <w:rFonts w:ascii="Times New Roman" w:hAnsi="Times New Roman" w:cs="Times New Roman"/>
        </w:rPr>
        <w:t>结果</w:t>
      </w:r>
      <w:r w:rsidRPr="00595310">
        <w:rPr>
          <w:rFonts w:ascii="Times New Roman" w:hAnsi="Times New Roman" w:cs="Times New Roman"/>
        </w:rPr>
        <w:t>显示</w:t>
      </w:r>
      <w:r w:rsidR="002D6B3F" w:rsidRPr="00595310">
        <w:rPr>
          <w:rFonts w:ascii="Times New Roman" w:hAnsi="Times New Roman" w:cs="Times New Roman"/>
        </w:rPr>
        <w:t>环境中</w:t>
      </w:r>
      <w:r w:rsidR="0076313E" w:rsidRPr="00595310">
        <w:rPr>
          <w:rFonts w:ascii="Times New Roman" w:hAnsi="Times New Roman" w:cs="Times New Roman"/>
        </w:rPr>
        <w:t>银边鱼基因组内</w:t>
      </w:r>
      <w:r w:rsidR="002D6B3F" w:rsidRPr="00595310">
        <w:rPr>
          <w:rFonts w:ascii="Times New Roman" w:hAnsi="Times New Roman" w:cs="Times New Roman"/>
        </w:rPr>
        <w:t>发生了数百种集中在生长相关基因中的非连锁变异，而且</w:t>
      </w:r>
      <w:r w:rsidRPr="00595310">
        <w:rPr>
          <w:rFonts w:ascii="Times New Roman" w:hAnsi="Times New Roman" w:cs="Times New Roman"/>
        </w:rPr>
        <w:t>等位基因频率变化</w:t>
      </w:r>
      <w:r w:rsidR="0076313E" w:rsidRPr="00595310">
        <w:rPr>
          <w:rFonts w:ascii="Times New Roman" w:hAnsi="Times New Roman" w:cs="Times New Roman"/>
        </w:rPr>
        <w:t>是同步的</w:t>
      </w:r>
      <w:r w:rsidRPr="00595310">
        <w:rPr>
          <w:rFonts w:ascii="Times New Roman" w:hAnsi="Times New Roman" w:cs="Times New Roman"/>
        </w:rPr>
        <w:t>，它代表了</w:t>
      </w:r>
      <w:r w:rsidR="002D6B3F" w:rsidRPr="00595310">
        <w:rPr>
          <w:rFonts w:ascii="Times New Roman" w:hAnsi="Times New Roman" w:cs="Times New Roman"/>
        </w:rPr>
        <w:t>银边鱼基因组对人类捕捞选择的响应，即发生了适应性进化</w:t>
      </w:r>
      <w:r w:rsidRPr="00595310">
        <w:rPr>
          <w:rFonts w:ascii="Times New Roman" w:hAnsi="Times New Roman" w:cs="Times New Roman"/>
        </w:rPr>
        <w:t>。</w:t>
      </w:r>
      <w:r w:rsidR="008E47F8" w:rsidRPr="00595310">
        <w:rPr>
          <w:rFonts w:ascii="Times New Roman" w:hAnsi="Times New Roman" w:cs="Times New Roman"/>
        </w:rPr>
        <w:t>此外</w:t>
      </w:r>
      <w:r w:rsidR="004F4F30" w:rsidRPr="00595310">
        <w:rPr>
          <w:rFonts w:ascii="Times New Roman" w:hAnsi="Times New Roman" w:cs="Times New Roman"/>
        </w:rPr>
        <w:t>适应性进化可通过高度趋异的基因途径而发生</w:t>
      </w:r>
      <w:r w:rsidRPr="00595310">
        <w:rPr>
          <w:rFonts w:ascii="Times New Roman" w:hAnsi="Times New Roman" w:cs="Times New Roman"/>
        </w:rPr>
        <w:t>，</w:t>
      </w:r>
      <w:r w:rsidR="004F4F30" w:rsidRPr="00595310">
        <w:rPr>
          <w:rFonts w:ascii="Times New Roman" w:hAnsi="Times New Roman" w:cs="Times New Roman"/>
        </w:rPr>
        <w:t>研究发现</w:t>
      </w:r>
      <w:r w:rsidR="0076313E" w:rsidRPr="00595310">
        <w:rPr>
          <w:rFonts w:ascii="Times New Roman" w:hAnsi="Times New Roman" w:cs="Times New Roman"/>
        </w:rPr>
        <w:t>银边鱼基因组内</w:t>
      </w:r>
      <w:r w:rsidRPr="00595310">
        <w:rPr>
          <w:rFonts w:ascii="Times New Roman" w:hAnsi="Times New Roman" w:cs="Times New Roman"/>
        </w:rPr>
        <w:t>一个</w:t>
      </w:r>
      <w:proofErr w:type="gramStart"/>
      <w:r w:rsidRPr="00595310">
        <w:rPr>
          <w:rFonts w:ascii="Times New Roman" w:hAnsi="Times New Roman" w:cs="Times New Roman"/>
        </w:rPr>
        <w:t>基因超簇的</w:t>
      </w:r>
      <w:proofErr w:type="gramEnd"/>
      <w:r w:rsidRPr="00595310">
        <w:rPr>
          <w:rFonts w:ascii="Times New Roman" w:hAnsi="Times New Roman" w:cs="Times New Roman"/>
        </w:rPr>
        <w:t>频率</w:t>
      </w:r>
      <w:r w:rsidR="0076313E" w:rsidRPr="00595310">
        <w:rPr>
          <w:rFonts w:ascii="Times New Roman" w:hAnsi="Times New Roman" w:cs="Times New Roman"/>
        </w:rPr>
        <w:t>呈现</w:t>
      </w:r>
      <w:r w:rsidRPr="00595310">
        <w:rPr>
          <w:rFonts w:ascii="Times New Roman" w:hAnsi="Times New Roman" w:cs="Times New Roman"/>
        </w:rPr>
        <w:t>迅速上升</w:t>
      </w:r>
      <w:r w:rsidR="0076313E" w:rsidRPr="00595310">
        <w:rPr>
          <w:rFonts w:ascii="Times New Roman" w:hAnsi="Times New Roman" w:cs="Times New Roman"/>
        </w:rPr>
        <w:t>的趋势</w:t>
      </w:r>
      <w:r w:rsidRPr="00595310">
        <w:rPr>
          <w:rFonts w:ascii="Times New Roman" w:hAnsi="Times New Roman" w:cs="Times New Roman"/>
        </w:rPr>
        <w:t>，并在一个实验品系中主导</w:t>
      </w:r>
      <w:r w:rsidR="008E47F8" w:rsidRPr="00595310">
        <w:rPr>
          <w:rFonts w:ascii="Times New Roman" w:hAnsi="Times New Roman" w:cs="Times New Roman"/>
        </w:rPr>
        <w:t>了</w:t>
      </w:r>
      <w:r w:rsidRPr="00595310">
        <w:rPr>
          <w:rFonts w:ascii="Times New Roman" w:hAnsi="Times New Roman" w:cs="Times New Roman"/>
        </w:rPr>
        <w:t>进化动态，而在另一个实验品系中</w:t>
      </w:r>
      <w:r w:rsidR="008E47F8" w:rsidRPr="00595310">
        <w:rPr>
          <w:rFonts w:ascii="Times New Roman" w:hAnsi="Times New Roman" w:cs="Times New Roman"/>
        </w:rPr>
        <w:t>该基因</w:t>
      </w:r>
      <w:proofErr w:type="gramStart"/>
      <w:r w:rsidR="008E47F8" w:rsidRPr="00595310">
        <w:rPr>
          <w:rFonts w:ascii="Times New Roman" w:hAnsi="Times New Roman" w:cs="Times New Roman"/>
        </w:rPr>
        <w:t>超簇</w:t>
      </w:r>
      <w:r w:rsidRPr="00595310">
        <w:rPr>
          <w:rFonts w:ascii="Times New Roman" w:hAnsi="Times New Roman" w:cs="Times New Roman"/>
        </w:rPr>
        <w:t>则</w:t>
      </w:r>
      <w:proofErr w:type="gramEnd"/>
      <w:r w:rsidRPr="00595310">
        <w:rPr>
          <w:rFonts w:ascii="Times New Roman" w:hAnsi="Times New Roman" w:cs="Times New Roman"/>
        </w:rPr>
        <w:t>没有出现频率增加</w:t>
      </w:r>
      <w:r w:rsidR="008E47F8" w:rsidRPr="00595310">
        <w:rPr>
          <w:rFonts w:ascii="Times New Roman" w:hAnsi="Times New Roman" w:cs="Times New Roman"/>
        </w:rPr>
        <w:t>的现象</w:t>
      </w:r>
      <w:r w:rsidRPr="00595310">
        <w:rPr>
          <w:rFonts w:ascii="Times New Roman" w:hAnsi="Times New Roman" w:cs="Times New Roman"/>
        </w:rPr>
        <w:t>。</w:t>
      </w:r>
    </w:p>
    <w:p w:rsidR="00132D66" w:rsidRPr="00595310" w:rsidRDefault="00132D66" w:rsidP="00132D66">
      <w:pPr>
        <w:rPr>
          <w:rFonts w:ascii="Times New Roman" w:hAnsi="Times New Roman" w:cs="Times New Roman"/>
        </w:rPr>
      </w:pPr>
    </w:p>
    <w:p w:rsidR="00132D66" w:rsidRPr="00595310" w:rsidRDefault="00132D66" w:rsidP="002C0020">
      <w:pPr>
        <w:jc w:val="center"/>
        <w:rPr>
          <w:rFonts w:ascii="Times New Roman" w:hAnsi="Times New Roman" w:cs="Times New Roman"/>
        </w:rPr>
      </w:pPr>
      <w:r w:rsidRPr="00595310">
        <w:rPr>
          <w:rFonts w:ascii="Times New Roman" w:hAnsi="Times New Roman" w:cs="Times New Roman"/>
          <w:noProof/>
        </w:rPr>
        <w:lastRenderedPageBreak/>
        <w:drawing>
          <wp:inline distT="0" distB="0" distL="0" distR="0" wp14:anchorId="0ADD0CD4" wp14:editId="5D41DEFB">
            <wp:extent cx="3901440" cy="160629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1440" cy="1606296"/>
                    </a:xfrm>
                    <a:prstGeom prst="rect">
                      <a:avLst/>
                    </a:prstGeom>
                  </pic:spPr>
                </pic:pic>
              </a:graphicData>
            </a:graphic>
          </wp:inline>
        </w:drawing>
      </w:r>
    </w:p>
    <w:p w:rsidR="00E45417" w:rsidRPr="00595310" w:rsidRDefault="00132D66" w:rsidP="002C0020">
      <w:pPr>
        <w:jc w:val="center"/>
        <w:rPr>
          <w:rFonts w:ascii="Times New Roman" w:hAnsi="Times New Roman" w:cs="Times New Roman"/>
        </w:rPr>
      </w:pPr>
      <w:r w:rsidRPr="00595310">
        <w:rPr>
          <w:rFonts w:ascii="Times New Roman" w:hAnsi="Times New Roman" w:cs="Times New Roman"/>
        </w:rPr>
        <w:t>图</w:t>
      </w:r>
      <w:r w:rsidR="00722798">
        <w:rPr>
          <w:rFonts w:ascii="Times New Roman" w:hAnsi="Times New Roman" w:cs="Times New Roman" w:hint="eastAsia"/>
        </w:rPr>
        <w:t>4</w:t>
      </w:r>
      <w:r w:rsidRPr="00595310">
        <w:rPr>
          <w:rFonts w:ascii="Times New Roman" w:hAnsi="Times New Roman" w:cs="Times New Roman"/>
        </w:rPr>
        <w:t xml:space="preserve"> </w:t>
      </w:r>
      <w:r w:rsidRPr="00595310">
        <w:rPr>
          <w:rFonts w:ascii="Times New Roman" w:hAnsi="Times New Roman" w:cs="Times New Roman"/>
        </w:rPr>
        <w:t>各种群等位基因频率变化的基因组分布</w:t>
      </w:r>
      <w:r w:rsidR="00722798">
        <w:rPr>
          <w:rFonts w:ascii="Times New Roman" w:hAnsi="Times New Roman" w:cs="Times New Roman" w:hint="eastAsia"/>
        </w:rPr>
        <w:t>（来源</w:t>
      </w:r>
      <w:r w:rsidR="00722798" w:rsidRPr="00595310">
        <w:rPr>
          <w:rFonts w:ascii="Times New Roman" w:hAnsi="Times New Roman" w:cs="Times New Roman"/>
        </w:rPr>
        <w:t>Science</w:t>
      </w:r>
      <w:r w:rsidR="00722798">
        <w:rPr>
          <w:rFonts w:ascii="Times New Roman" w:hAnsi="Times New Roman" w:cs="Times New Roman" w:hint="eastAsia"/>
        </w:rPr>
        <w:t>）</w:t>
      </w:r>
    </w:p>
    <w:p w:rsidR="00132D66" w:rsidRPr="00595310" w:rsidRDefault="00132D66" w:rsidP="00132D66">
      <w:pPr>
        <w:rPr>
          <w:rFonts w:ascii="Times New Roman" w:hAnsi="Times New Roman" w:cs="Times New Roman"/>
        </w:rPr>
      </w:pPr>
    </w:p>
    <w:p w:rsidR="004E29A0" w:rsidRPr="00595310" w:rsidRDefault="00F131C7" w:rsidP="00E45417">
      <w:pPr>
        <w:rPr>
          <w:rFonts w:ascii="Times New Roman" w:hAnsi="Times New Roman" w:cs="Times New Roman"/>
        </w:rPr>
      </w:pPr>
      <w:r w:rsidRPr="00595310">
        <w:rPr>
          <w:rFonts w:ascii="Times New Roman" w:hAnsi="Times New Roman" w:cs="Times New Roman"/>
        </w:rPr>
        <w:t>与</w:t>
      </w:r>
      <w:r w:rsidR="00014838" w:rsidRPr="00595310">
        <w:rPr>
          <w:rFonts w:ascii="Times New Roman" w:hAnsi="Times New Roman" w:cs="Times New Roman"/>
          <w:color w:val="333333"/>
          <w:szCs w:val="21"/>
          <w:shd w:val="clear" w:color="auto" w:fill="FFFFFF"/>
        </w:rPr>
        <w:t>青鳉</w:t>
      </w:r>
      <w:r w:rsidR="00865C3E" w:rsidRPr="00595310">
        <w:rPr>
          <w:rFonts w:ascii="Times New Roman" w:hAnsi="Times New Roman" w:cs="Times New Roman"/>
        </w:rPr>
        <w:t>（</w:t>
      </w:r>
      <w:proofErr w:type="spellStart"/>
      <w:r w:rsidRPr="00595310">
        <w:rPr>
          <w:rFonts w:ascii="Times New Roman" w:hAnsi="Times New Roman" w:cs="Times New Roman"/>
        </w:rPr>
        <w:t>Oryzias</w:t>
      </w:r>
      <w:proofErr w:type="spellEnd"/>
      <w:r w:rsidRPr="00595310">
        <w:rPr>
          <w:rFonts w:ascii="Times New Roman" w:hAnsi="Times New Roman" w:cs="Times New Roman"/>
        </w:rPr>
        <w:t xml:space="preserve"> </w:t>
      </w:r>
      <w:proofErr w:type="spellStart"/>
      <w:r w:rsidRPr="00595310">
        <w:rPr>
          <w:rFonts w:ascii="Times New Roman" w:hAnsi="Times New Roman" w:cs="Times New Roman"/>
        </w:rPr>
        <w:t>latipes</w:t>
      </w:r>
      <w:proofErr w:type="spellEnd"/>
      <w:r w:rsidR="00865C3E" w:rsidRPr="00595310">
        <w:rPr>
          <w:rFonts w:ascii="Times New Roman" w:hAnsi="Times New Roman" w:cs="Times New Roman"/>
        </w:rPr>
        <w:t>）</w:t>
      </w:r>
      <w:r w:rsidRPr="00595310">
        <w:rPr>
          <w:rFonts w:ascii="Times New Roman" w:hAnsi="Times New Roman" w:cs="Times New Roman"/>
        </w:rPr>
        <w:t>基因组</w:t>
      </w:r>
      <w:r w:rsidR="00014838" w:rsidRPr="00595310">
        <w:rPr>
          <w:rFonts w:ascii="Times New Roman" w:hAnsi="Times New Roman" w:cs="Times New Roman"/>
        </w:rPr>
        <w:t>进行</w:t>
      </w:r>
      <w:r w:rsidRPr="00595310">
        <w:rPr>
          <w:rFonts w:ascii="Times New Roman" w:hAnsi="Times New Roman" w:cs="Times New Roman"/>
        </w:rPr>
        <w:t>比对进一步表明，</w:t>
      </w:r>
      <w:r w:rsidR="00394B73" w:rsidRPr="00595310">
        <w:rPr>
          <w:rFonts w:ascii="Times New Roman" w:hAnsi="Times New Roman" w:cs="Times New Roman"/>
        </w:rPr>
        <w:t>实验品系中</w:t>
      </w:r>
      <w:r w:rsidRPr="00595310">
        <w:rPr>
          <w:rFonts w:ascii="Times New Roman" w:hAnsi="Times New Roman" w:cs="Times New Roman"/>
        </w:rPr>
        <w:t>等位基因频率发生显著变化的</w:t>
      </w:r>
      <w:r w:rsidR="00B72928">
        <w:rPr>
          <w:rFonts w:ascii="Times New Roman" w:hAnsi="Times New Roman" w:cs="Times New Roman" w:hint="eastAsia"/>
        </w:rPr>
        <w:t xml:space="preserve"> </w:t>
      </w:r>
      <w:r w:rsidR="00086786" w:rsidRPr="00595310">
        <w:rPr>
          <w:rFonts w:ascii="Times New Roman" w:hAnsi="Times New Roman" w:cs="Times New Roman"/>
        </w:rPr>
        <w:t>SNP</w:t>
      </w:r>
      <w:r w:rsidR="00B72928">
        <w:rPr>
          <w:rFonts w:ascii="Times New Roman" w:hAnsi="Times New Roman" w:cs="Times New Roman" w:hint="eastAsia"/>
        </w:rPr>
        <w:t xml:space="preserve"> </w:t>
      </w:r>
      <w:r w:rsidRPr="00595310">
        <w:rPr>
          <w:rFonts w:ascii="Times New Roman" w:hAnsi="Times New Roman" w:cs="Times New Roman"/>
        </w:rPr>
        <w:t>集中在四个不同大小的</w:t>
      </w:r>
      <w:proofErr w:type="gramStart"/>
      <w:r w:rsidRPr="00595310">
        <w:rPr>
          <w:rFonts w:ascii="Times New Roman" w:hAnsi="Times New Roman" w:cs="Times New Roman"/>
        </w:rPr>
        <w:t>的</w:t>
      </w:r>
      <w:proofErr w:type="gramEnd"/>
      <w:r w:rsidRPr="00595310">
        <w:rPr>
          <w:rFonts w:ascii="Times New Roman" w:hAnsi="Times New Roman" w:cs="Times New Roman"/>
        </w:rPr>
        <w:t>染色体上，</w:t>
      </w:r>
      <w:r w:rsidR="00566CCD" w:rsidRPr="00595310">
        <w:rPr>
          <w:rFonts w:ascii="Times New Roman" w:hAnsi="Times New Roman" w:cs="Times New Roman"/>
        </w:rPr>
        <w:t>并</w:t>
      </w:r>
      <w:r w:rsidRPr="00595310">
        <w:rPr>
          <w:rFonts w:ascii="Times New Roman" w:hAnsi="Times New Roman" w:cs="Times New Roman"/>
        </w:rPr>
        <w:t>显示出高度的异质性</w:t>
      </w:r>
      <w:r w:rsidR="00886825" w:rsidRPr="00595310">
        <w:rPr>
          <w:rFonts w:ascii="Times New Roman" w:hAnsi="Times New Roman" w:cs="Times New Roman"/>
        </w:rPr>
        <w:t>。</w:t>
      </w:r>
      <w:r w:rsidR="00566CCD" w:rsidRPr="00595310">
        <w:rPr>
          <w:rFonts w:ascii="Times New Roman" w:hAnsi="Times New Roman" w:cs="Times New Roman"/>
        </w:rPr>
        <w:t>在第</w:t>
      </w:r>
      <w:r w:rsidR="00B72928">
        <w:rPr>
          <w:rFonts w:ascii="Times New Roman" w:hAnsi="Times New Roman" w:cs="Times New Roman" w:hint="eastAsia"/>
        </w:rPr>
        <w:t xml:space="preserve"> </w:t>
      </w:r>
      <w:r w:rsidR="00566CCD" w:rsidRPr="00595310">
        <w:rPr>
          <w:rFonts w:ascii="Times New Roman" w:hAnsi="Times New Roman" w:cs="Times New Roman"/>
        </w:rPr>
        <w:t>5</w:t>
      </w:r>
      <w:r w:rsidR="00B72928">
        <w:rPr>
          <w:rFonts w:ascii="Times New Roman" w:hAnsi="Times New Roman" w:cs="Times New Roman" w:hint="eastAsia"/>
        </w:rPr>
        <w:t xml:space="preserve"> </w:t>
      </w:r>
      <w:r w:rsidR="00566CCD" w:rsidRPr="00595310">
        <w:rPr>
          <w:rFonts w:ascii="Times New Roman" w:hAnsi="Times New Roman" w:cs="Times New Roman"/>
        </w:rPr>
        <w:t>代，只有一个向下选择的种群中发生了从初始频率</w:t>
      </w:r>
      <w:r w:rsidR="00566CCD" w:rsidRPr="00595310">
        <w:rPr>
          <w:rFonts w:ascii="Times New Roman" w:hAnsi="Times New Roman" w:cs="Times New Roman"/>
        </w:rPr>
        <w:t>&lt;0.05</w:t>
      </w:r>
      <w:r w:rsidR="00B72928">
        <w:rPr>
          <w:rFonts w:ascii="Times New Roman" w:hAnsi="Times New Roman" w:cs="Times New Roman" w:hint="eastAsia"/>
        </w:rPr>
        <w:t xml:space="preserve"> </w:t>
      </w:r>
      <w:r w:rsidR="00566CCD" w:rsidRPr="00595310">
        <w:rPr>
          <w:rFonts w:ascii="Times New Roman" w:hAnsi="Times New Roman" w:cs="Times New Roman"/>
        </w:rPr>
        <w:t>到</w:t>
      </w:r>
      <w:r w:rsidR="00566CCD" w:rsidRPr="00595310">
        <w:rPr>
          <w:rFonts w:ascii="Times New Roman" w:hAnsi="Times New Roman" w:cs="Times New Roman"/>
        </w:rPr>
        <w:t>~0.6</w:t>
      </w:r>
      <w:r w:rsidR="00B72928">
        <w:rPr>
          <w:rFonts w:ascii="Times New Roman" w:hAnsi="Times New Roman" w:cs="Times New Roman" w:hint="eastAsia"/>
        </w:rPr>
        <w:t xml:space="preserve"> </w:t>
      </w:r>
      <w:r w:rsidR="00566CCD" w:rsidRPr="00595310">
        <w:rPr>
          <w:rFonts w:ascii="Times New Roman" w:hAnsi="Times New Roman" w:cs="Times New Roman"/>
        </w:rPr>
        <w:t>的变化。</w:t>
      </w:r>
      <w:r w:rsidR="00886825" w:rsidRPr="00595310">
        <w:rPr>
          <w:rFonts w:ascii="Times New Roman" w:hAnsi="Times New Roman" w:cs="Times New Roman"/>
        </w:rPr>
        <w:t>最极端的变化</w:t>
      </w:r>
      <w:r w:rsidR="00566CCD" w:rsidRPr="00595310">
        <w:rPr>
          <w:rFonts w:ascii="Times New Roman" w:hAnsi="Times New Roman" w:cs="Times New Roman"/>
        </w:rPr>
        <w:t>是</w:t>
      </w:r>
      <w:r w:rsidR="00886825" w:rsidRPr="00595310">
        <w:rPr>
          <w:rFonts w:ascii="Times New Roman" w:hAnsi="Times New Roman" w:cs="Times New Roman"/>
        </w:rPr>
        <w:t>在</w:t>
      </w:r>
      <w:r w:rsidR="00B72928">
        <w:rPr>
          <w:rFonts w:ascii="Times New Roman" w:hAnsi="Times New Roman" w:cs="Times New Roman" w:hint="eastAsia"/>
        </w:rPr>
        <w:t xml:space="preserve"> </w:t>
      </w:r>
      <w:r w:rsidR="00886825" w:rsidRPr="00595310">
        <w:rPr>
          <w:rFonts w:ascii="Times New Roman" w:hAnsi="Times New Roman" w:cs="Times New Roman"/>
        </w:rPr>
        <w:t>24</w:t>
      </w:r>
      <w:r w:rsidR="00B72928">
        <w:rPr>
          <w:rFonts w:ascii="Times New Roman" w:hAnsi="Times New Roman" w:cs="Times New Roman" w:hint="eastAsia"/>
        </w:rPr>
        <w:t xml:space="preserve"> </w:t>
      </w:r>
      <w:r w:rsidR="00886825" w:rsidRPr="00595310">
        <w:rPr>
          <w:rFonts w:ascii="Times New Roman" w:hAnsi="Times New Roman" w:cs="Times New Roman"/>
        </w:rPr>
        <w:t>号染色体</w:t>
      </w:r>
      <w:r w:rsidR="00566CCD" w:rsidRPr="00595310">
        <w:rPr>
          <w:rFonts w:ascii="Times New Roman" w:hAnsi="Times New Roman" w:cs="Times New Roman"/>
        </w:rPr>
        <w:t>片段</w:t>
      </w:r>
      <w:r w:rsidR="00886825" w:rsidRPr="00595310">
        <w:rPr>
          <w:rFonts w:ascii="Times New Roman" w:hAnsi="Times New Roman" w:cs="Times New Roman"/>
        </w:rPr>
        <w:t>上</w:t>
      </w:r>
      <w:r w:rsidR="00566CCD" w:rsidRPr="00595310">
        <w:rPr>
          <w:rFonts w:ascii="Times New Roman" w:hAnsi="Times New Roman" w:cs="Times New Roman"/>
        </w:rPr>
        <w:t>有高达</w:t>
      </w:r>
      <w:r w:rsidR="00B72928">
        <w:rPr>
          <w:rFonts w:ascii="Times New Roman" w:hAnsi="Times New Roman" w:cs="Times New Roman" w:hint="eastAsia"/>
        </w:rPr>
        <w:t xml:space="preserve"> </w:t>
      </w:r>
      <w:r w:rsidR="00886825" w:rsidRPr="00595310">
        <w:rPr>
          <w:rFonts w:ascii="Times New Roman" w:hAnsi="Times New Roman" w:cs="Times New Roman"/>
        </w:rPr>
        <w:t>9348</w:t>
      </w:r>
      <w:r w:rsidR="00B72928">
        <w:rPr>
          <w:rFonts w:ascii="Times New Roman" w:hAnsi="Times New Roman" w:cs="Times New Roman" w:hint="eastAsia"/>
        </w:rPr>
        <w:t xml:space="preserve"> </w:t>
      </w:r>
      <w:proofErr w:type="gramStart"/>
      <w:r w:rsidR="00886825" w:rsidRPr="00595310">
        <w:rPr>
          <w:rFonts w:ascii="Times New Roman" w:hAnsi="Times New Roman" w:cs="Times New Roman"/>
        </w:rPr>
        <w:t>个</w:t>
      </w:r>
      <w:proofErr w:type="gramEnd"/>
      <w:r w:rsidR="00B72928">
        <w:rPr>
          <w:rFonts w:ascii="Times New Roman" w:hAnsi="Times New Roman" w:cs="Times New Roman" w:hint="eastAsia"/>
        </w:rPr>
        <w:t xml:space="preserve"> </w:t>
      </w:r>
      <w:r w:rsidR="00566CCD" w:rsidRPr="00595310">
        <w:rPr>
          <w:rFonts w:ascii="Times New Roman" w:hAnsi="Times New Roman" w:cs="Times New Roman"/>
        </w:rPr>
        <w:t>SNP</w:t>
      </w:r>
      <w:r w:rsidR="00566CCD" w:rsidRPr="00595310">
        <w:rPr>
          <w:rFonts w:ascii="Times New Roman" w:hAnsi="Times New Roman" w:cs="Times New Roman"/>
        </w:rPr>
        <w:t>，它们涉及到</w:t>
      </w:r>
      <w:r w:rsidR="00B72928">
        <w:rPr>
          <w:rFonts w:ascii="Times New Roman" w:hAnsi="Times New Roman" w:cs="Times New Roman" w:hint="eastAsia"/>
        </w:rPr>
        <w:t xml:space="preserve"> </w:t>
      </w:r>
      <w:r w:rsidR="00886825" w:rsidRPr="00595310">
        <w:rPr>
          <w:rFonts w:ascii="Times New Roman" w:hAnsi="Times New Roman" w:cs="Times New Roman"/>
        </w:rPr>
        <w:t>415</w:t>
      </w:r>
      <w:r w:rsidR="00B72928">
        <w:rPr>
          <w:rFonts w:ascii="Times New Roman" w:hAnsi="Times New Roman" w:cs="Times New Roman" w:hint="eastAsia"/>
        </w:rPr>
        <w:t xml:space="preserve"> </w:t>
      </w:r>
      <w:proofErr w:type="gramStart"/>
      <w:r w:rsidR="00886825" w:rsidRPr="00595310">
        <w:rPr>
          <w:rFonts w:ascii="Times New Roman" w:hAnsi="Times New Roman" w:cs="Times New Roman"/>
        </w:rPr>
        <w:t>个</w:t>
      </w:r>
      <w:proofErr w:type="gramEnd"/>
      <w:r w:rsidR="00886825" w:rsidRPr="00595310">
        <w:rPr>
          <w:rFonts w:ascii="Times New Roman" w:hAnsi="Times New Roman" w:cs="Times New Roman"/>
        </w:rPr>
        <w:t>基因，这些基因过度表达了与肌肉收缩和</w:t>
      </w:r>
      <w:proofErr w:type="gramStart"/>
      <w:r w:rsidR="00886825" w:rsidRPr="00595310">
        <w:rPr>
          <w:rFonts w:ascii="Times New Roman" w:hAnsi="Times New Roman" w:cs="Times New Roman"/>
        </w:rPr>
        <w:t>钙固</w:t>
      </w:r>
      <w:r w:rsidR="00C30B08" w:rsidRPr="00595310">
        <w:rPr>
          <w:rFonts w:ascii="Times New Roman" w:hAnsi="Times New Roman" w:cs="Times New Roman"/>
        </w:rPr>
        <w:t>定</w:t>
      </w:r>
      <w:proofErr w:type="gramEnd"/>
      <w:r w:rsidR="00C30B08" w:rsidRPr="00595310">
        <w:rPr>
          <w:rFonts w:ascii="Times New Roman" w:hAnsi="Times New Roman" w:cs="Times New Roman"/>
        </w:rPr>
        <w:t>与储</w:t>
      </w:r>
      <w:r w:rsidR="00886825" w:rsidRPr="00595310">
        <w:rPr>
          <w:rFonts w:ascii="Times New Roman" w:hAnsi="Times New Roman" w:cs="Times New Roman"/>
        </w:rPr>
        <w:t>存相关</w:t>
      </w:r>
      <w:r w:rsidR="00566CCD" w:rsidRPr="00595310">
        <w:rPr>
          <w:rFonts w:ascii="Times New Roman" w:hAnsi="Times New Roman" w:cs="Times New Roman"/>
        </w:rPr>
        <w:t>的生物学功能</w:t>
      </w:r>
      <w:r w:rsidR="00886825" w:rsidRPr="00595310">
        <w:rPr>
          <w:rFonts w:ascii="Times New Roman" w:hAnsi="Times New Roman" w:cs="Times New Roman"/>
        </w:rPr>
        <w:t>。</w:t>
      </w:r>
    </w:p>
    <w:p w:rsidR="0083602D" w:rsidRPr="00595310" w:rsidRDefault="0083602D" w:rsidP="00E45417">
      <w:pPr>
        <w:rPr>
          <w:rFonts w:ascii="Times New Roman" w:hAnsi="Times New Roman" w:cs="Times New Roman"/>
        </w:rPr>
      </w:pPr>
    </w:p>
    <w:p w:rsidR="003A2B14" w:rsidRPr="00595310" w:rsidRDefault="003A2B14" w:rsidP="00B72928">
      <w:pPr>
        <w:jc w:val="center"/>
        <w:rPr>
          <w:rFonts w:ascii="Times New Roman" w:hAnsi="Times New Roman" w:cs="Times New Roman"/>
        </w:rPr>
      </w:pPr>
      <w:bookmarkStart w:id="0" w:name="_GoBack"/>
      <w:r w:rsidRPr="00595310">
        <w:rPr>
          <w:rFonts w:ascii="Times New Roman" w:hAnsi="Times New Roman" w:cs="Times New Roman"/>
          <w:noProof/>
        </w:rPr>
        <w:drawing>
          <wp:inline distT="0" distB="0" distL="0" distR="0" wp14:anchorId="43142557" wp14:editId="76E9527E">
            <wp:extent cx="3384233" cy="34544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lar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6438" cy="3456650"/>
                    </a:xfrm>
                    <a:prstGeom prst="rect">
                      <a:avLst/>
                    </a:prstGeom>
                  </pic:spPr>
                </pic:pic>
              </a:graphicData>
            </a:graphic>
          </wp:inline>
        </w:drawing>
      </w:r>
      <w:bookmarkEnd w:id="0"/>
    </w:p>
    <w:p w:rsidR="0083602D" w:rsidRPr="00595310" w:rsidRDefault="0083602D" w:rsidP="00B72928">
      <w:pPr>
        <w:jc w:val="center"/>
        <w:rPr>
          <w:rFonts w:ascii="Times New Roman" w:hAnsi="Times New Roman" w:cs="Times New Roman"/>
        </w:rPr>
      </w:pPr>
      <w:r w:rsidRPr="00595310">
        <w:rPr>
          <w:rFonts w:ascii="Times New Roman" w:hAnsi="Times New Roman" w:cs="Times New Roman"/>
        </w:rPr>
        <w:t>图</w:t>
      </w:r>
      <w:r w:rsidR="00722798">
        <w:rPr>
          <w:rFonts w:ascii="Times New Roman" w:hAnsi="Times New Roman" w:cs="Times New Roman" w:hint="eastAsia"/>
        </w:rPr>
        <w:t>5</w:t>
      </w:r>
      <w:r w:rsidRPr="00595310">
        <w:rPr>
          <w:rFonts w:ascii="Times New Roman" w:hAnsi="Times New Roman" w:cs="Times New Roman"/>
        </w:rPr>
        <w:t xml:space="preserve">  24</w:t>
      </w:r>
      <w:r w:rsidRPr="00595310">
        <w:rPr>
          <w:rFonts w:ascii="Times New Roman" w:hAnsi="Times New Roman" w:cs="Times New Roman"/>
        </w:rPr>
        <w:t>号染色体上的扩张连锁不平衡区域显示出沿地理斜向的固定差异和与体长的相关性。</w:t>
      </w:r>
      <w:r w:rsidR="00722798">
        <w:rPr>
          <w:rFonts w:ascii="Times New Roman" w:hAnsi="Times New Roman" w:cs="Times New Roman" w:hint="eastAsia"/>
        </w:rPr>
        <w:t>（来源</w:t>
      </w:r>
      <w:r w:rsidR="00722798" w:rsidRPr="00595310">
        <w:rPr>
          <w:rFonts w:ascii="Times New Roman" w:hAnsi="Times New Roman" w:cs="Times New Roman"/>
        </w:rPr>
        <w:t>Science</w:t>
      </w:r>
      <w:r w:rsidR="00722798">
        <w:rPr>
          <w:rFonts w:ascii="Times New Roman" w:hAnsi="Times New Roman" w:cs="Times New Roman" w:hint="eastAsia"/>
        </w:rPr>
        <w:t>）</w:t>
      </w:r>
    </w:p>
    <w:p w:rsidR="0083602D" w:rsidRPr="00595310" w:rsidRDefault="0083602D" w:rsidP="00E45417">
      <w:pPr>
        <w:rPr>
          <w:rFonts w:ascii="Times New Roman" w:hAnsi="Times New Roman" w:cs="Times New Roman"/>
        </w:rPr>
      </w:pPr>
    </w:p>
    <w:p w:rsidR="00A23F50" w:rsidRPr="00595310" w:rsidRDefault="0083602D" w:rsidP="00E45417">
      <w:pPr>
        <w:rPr>
          <w:rFonts w:ascii="Times New Roman" w:hAnsi="Times New Roman" w:cs="Times New Roman"/>
        </w:rPr>
      </w:pPr>
      <w:r w:rsidRPr="00595310">
        <w:rPr>
          <w:rFonts w:ascii="Times New Roman" w:hAnsi="Times New Roman" w:cs="Times New Roman"/>
        </w:rPr>
        <w:t>研究结果</w:t>
      </w:r>
      <w:r w:rsidR="00673334" w:rsidRPr="00595310">
        <w:rPr>
          <w:rFonts w:ascii="Times New Roman" w:hAnsi="Times New Roman" w:cs="Times New Roman"/>
        </w:rPr>
        <w:t>揭示了</w:t>
      </w:r>
      <w:r w:rsidR="00A36245" w:rsidRPr="00595310">
        <w:rPr>
          <w:rFonts w:ascii="Times New Roman" w:hAnsi="Times New Roman" w:cs="Times New Roman"/>
        </w:rPr>
        <w:t>银边</w:t>
      </w:r>
      <w:proofErr w:type="gramStart"/>
      <w:r w:rsidR="00A36245" w:rsidRPr="00595310">
        <w:rPr>
          <w:rFonts w:ascii="Times New Roman" w:hAnsi="Times New Roman" w:cs="Times New Roman"/>
        </w:rPr>
        <w:t>鱼对于</w:t>
      </w:r>
      <w:proofErr w:type="gramEnd"/>
      <w:r w:rsidR="00A36245" w:rsidRPr="00595310">
        <w:rPr>
          <w:rFonts w:ascii="Times New Roman" w:hAnsi="Times New Roman" w:cs="Times New Roman"/>
        </w:rPr>
        <w:t>人类捕捞活动</w:t>
      </w:r>
      <w:r w:rsidRPr="00595310">
        <w:rPr>
          <w:rFonts w:ascii="Times New Roman" w:hAnsi="Times New Roman" w:cs="Times New Roman"/>
        </w:rPr>
        <w:t>三个主要的</w:t>
      </w:r>
      <w:r w:rsidR="00A36245" w:rsidRPr="00595310">
        <w:rPr>
          <w:rFonts w:ascii="Times New Roman" w:hAnsi="Times New Roman" w:cs="Times New Roman"/>
        </w:rPr>
        <w:t>适应性进化</w:t>
      </w:r>
      <w:r w:rsidRPr="00595310">
        <w:rPr>
          <w:rFonts w:ascii="Times New Roman" w:hAnsi="Times New Roman" w:cs="Times New Roman"/>
        </w:rPr>
        <w:t>模式。首先，与</w:t>
      </w:r>
      <w:r w:rsidR="0006604A" w:rsidRPr="00595310">
        <w:rPr>
          <w:rFonts w:ascii="Times New Roman" w:hAnsi="Times New Roman" w:cs="Times New Roman"/>
        </w:rPr>
        <w:t>不按</w:t>
      </w:r>
      <w:r w:rsidRPr="00595310">
        <w:rPr>
          <w:rFonts w:ascii="Times New Roman" w:hAnsi="Times New Roman" w:cs="Times New Roman"/>
        </w:rPr>
        <w:t>大小</w:t>
      </w:r>
      <w:r w:rsidR="0006604A" w:rsidRPr="00595310">
        <w:rPr>
          <w:rFonts w:ascii="Times New Roman" w:hAnsi="Times New Roman" w:cs="Times New Roman"/>
        </w:rPr>
        <w:t>筛选</w:t>
      </w:r>
      <w:r w:rsidRPr="00595310">
        <w:rPr>
          <w:rFonts w:ascii="Times New Roman" w:hAnsi="Times New Roman" w:cs="Times New Roman"/>
        </w:rPr>
        <w:t>的捕捞相比，</w:t>
      </w:r>
      <w:r w:rsidR="002F2EAB" w:rsidRPr="00595310">
        <w:rPr>
          <w:rFonts w:ascii="Times New Roman" w:hAnsi="Times New Roman" w:cs="Times New Roman"/>
        </w:rPr>
        <w:t>人为</w:t>
      </w:r>
      <w:r w:rsidRPr="00595310">
        <w:rPr>
          <w:rFonts w:ascii="Times New Roman" w:hAnsi="Times New Roman" w:cs="Times New Roman"/>
        </w:rPr>
        <w:t>选择捕捞</w:t>
      </w:r>
      <w:r w:rsidR="002F2EAB" w:rsidRPr="00595310">
        <w:rPr>
          <w:rFonts w:ascii="Times New Roman" w:hAnsi="Times New Roman" w:cs="Times New Roman"/>
        </w:rPr>
        <w:t>大体型鱼类会</w:t>
      </w:r>
      <w:r w:rsidRPr="00595310">
        <w:rPr>
          <w:rFonts w:ascii="Times New Roman" w:hAnsi="Times New Roman" w:cs="Times New Roman"/>
        </w:rPr>
        <w:t>造成</w:t>
      </w:r>
      <w:r w:rsidR="002F2EAB" w:rsidRPr="00595310">
        <w:rPr>
          <w:rFonts w:ascii="Times New Roman" w:hAnsi="Times New Roman" w:cs="Times New Roman"/>
        </w:rPr>
        <w:t>更大</w:t>
      </w:r>
      <w:r w:rsidRPr="00595310">
        <w:rPr>
          <w:rFonts w:ascii="Times New Roman" w:hAnsi="Times New Roman" w:cs="Times New Roman"/>
        </w:rPr>
        <w:t>的遗传多样性</w:t>
      </w:r>
      <w:r w:rsidR="002F2EAB" w:rsidRPr="00595310">
        <w:rPr>
          <w:rFonts w:ascii="Times New Roman" w:hAnsi="Times New Roman" w:cs="Times New Roman"/>
        </w:rPr>
        <w:t>减少</w:t>
      </w:r>
      <w:r w:rsidR="005E515A" w:rsidRPr="00595310">
        <w:rPr>
          <w:rFonts w:ascii="Times New Roman" w:hAnsi="Times New Roman" w:cs="Times New Roman"/>
        </w:rPr>
        <w:t>，</w:t>
      </w:r>
      <w:r w:rsidR="003A4518" w:rsidRPr="00595310">
        <w:rPr>
          <w:rFonts w:ascii="Times New Roman" w:hAnsi="Times New Roman" w:cs="Times New Roman"/>
        </w:rPr>
        <w:t>可能与</w:t>
      </w:r>
      <w:r w:rsidRPr="00595310">
        <w:rPr>
          <w:rFonts w:ascii="Times New Roman" w:hAnsi="Times New Roman" w:cs="Times New Roman"/>
        </w:rPr>
        <w:t>种群瓶颈</w:t>
      </w:r>
      <w:r w:rsidR="003A4518" w:rsidRPr="00595310">
        <w:rPr>
          <w:rFonts w:ascii="Times New Roman" w:hAnsi="Times New Roman" w:cs="Times New Roman"/>
        </w:rPr>
        <w:t>相关</w:t>
      </w:r>
      <w:r w:rsidRPr="00595310">
        <w:rPr>
          <w:rFonts w:ascii="Times New Roman" w:hAnsi="Times New Roman" w:cs="Times New Roman"/>
        </w:rPr>
        <w:t>。其次，</w:t>
      </w:r>
      <w:r w:rsidR="005E515A" w:rsidRPr="00595310">
        <w:rPr>
          <w:rFonts w:ascii="Times New Roman" w:hAnsi="Times New Roman" w:cs="Times New Roman"/>
        </w:rPr>
        <w:t>作者</w:t>
      </w:r>
      <w:r w:rsidRPr="00595310">
        <w:rPr>
          <w:rFonts w:ascii="Times New Roman" w:hAnsi="Times New Roman" w:cs="Times New Roman"/>
        </w:rPr>
        <w:t>发现在数百个与野生环境中生长变异相关的非连锁基因中，</w:t>
      </w:r>
      <w:r w:rsidR="003A4518" w:rsidRPr="00595310">
        <w:rPr>
          <w:rFonts w:ascii="Times New Roman" w:hAnsi="Times New Roman" w:cs="Times New Roman"/>
        </w:rPr>
        <w:t>实验品</w:t>
      </w:r>
      <w:r w:rsidRPr="00595310">
        <w:rPr>
          <w:rFonts w:ascii="Times New Roman" w:hAnsi="Times New Roman" w:cs="Times New Roman"/>
        </w:rPr>
        <w:t>系之间的等位基因频率发生了</w:t>
      </w:r>
      <w:r w:rsidR="001253DC" w:rsidRPr="00595310">
        <w:rPr>
          <w:rFonts w:ascii="Times New Roman" w:hAnsi="Times New Roman" w:cs="Times New Roman"/>
        </w:rPr>
        <w:t>同步</w:t>
      </w:r>
      <w:r w:rsidRPr="00595310">
        <w:rPr>
          <w:rFonts w:ascii="Times New Roman" w:hAnsi="Times New Roman" w:cs="Times New Roman"/>
        </w:rPr>
        <w:t>变化</w:t>
      </w:r>
      <w:r w:rsidR="003A4518" w:rsidRPr="00595310">
        <w:rPr>
          <w:rFonts w:ascii="Times New Roman" w:hAnsi="Times New Roman" w:cs="Times New Roman"/>
        </w:rPr>
        <w:t>，这种</w:t>
      </w:r>
      <w:proofErr w:type="gramStart"/>
      <w:r w:rsidR="003A4518" w:rsidRPr="00595310">
        <w:rPr>
          <w:rFonts w:ascii="Times New Roman" w:hAnsi="Times New Roman" w:cs="Times New Roman"/>
        </w:rPr>
        <w:t>跨许多</w:t>
      </w:r>
      <w:proofErr w:type="gramEnd"/>
      <w:r w:rsidR="003A4518" w:rsidRPr="00595310">
        <w:rPr>
          <w:rFonts w:ascii="Times New Roman" w:hAnsi="Times New Roman" w:cs="Times New Roman"/>
        </w:rPr>
        <w:t>位点的重复多基因响应遵循经典的定量遗传预测，而且普遍存在的自然变异有助于对人为选择</w:t>
      </w:r>
      <w:r w:rsidR="00561692" w:rsidRPr="00595310">
        <w:rPr>
          <w:rFonts w:ascii="Times New Roman" w:hAnsi="Times New Roman" w:cs="Times New Roman"/>
        </w:rPr>
        <w:t>做</w:t>
      </w:r>
      <w:r w:rsidR="003A4518" w:rsidRPr="00595310">
        <w:rPr>
          <w:rFonts w:ascii="Times New Roman" w:hAnsi="Times New Roman" w:cs="Times New Roman"/>
        </w:rPr>
        <w:t>出快速反应</w:t>
      </w:r>
      <w:r w:rsidRPr="00595310">
        <w:rPr>
          <w:rFonts w:ascii="Times New Roman" w:hAnsi="Times New Roman" w:cs="Times New Roman"/>
        </w:rPr>
        <w:t>。</w:t>
      </w:r>
    </w:p>
    <w:p w:rsidR="00A23F50" w:rsidRPr="00595310" w:rsidRDefault="00A23F50" w:rsidP="00E45417">
      <w:pPr>
        <w:rPr>
          <w:rFonts w:ascii="Times New Roman" w:hAnsi="Times New Roman" w:cs="Times New Roman"/>
        </w:rPr>
      </w:pPr>
    </w:p>
    <w:p w:rsidR="006F3E29" w:rsidRDefault="00A23F50" w:rsidP="00E45417">
      <w:pPr>
        <w:rPr>
          <w:rFonts w:ascii="Times New Roman" w:hAnsi="Times New Roman" w:cs="Times New Roman"/>
        </w:rPr>
      </w:pPr>
      <w:r w:rsidRPr="00722798">
        <w:rPr>
          <w:rFonts w:ascii="Times New Roman" w:hAnsi="Times New Roman" w:cs="Times New Roman"/>
          <w:b/>
        </w:rPr>
        <w:lastRenderedPageBreak/>
        <w:t>结语</w:t>
      </w:r>
      <w:r w:rsidRPr="00595310">
        <w:rPr>
          <w:rFonts w:ascii="Times New Roman" w:hAnsi="Times New Roman" w:cs="Times New Roman"/>
        </w:rPr>
        <w:t>：</w:t>
      </w:r>
      <w:r w:rsidR="003A4518" w:rsidRPr="00595310">
        <w:rPr>
          <w:rFonts w:ascii="Times New Roman" w:hAnsi="Times New Roman" w:cs="Times New Roman"/>
        </w:rPr>
        <w:t>总而言之，捕鱼活动可能会迅速引起鱼类基因组的变化，这种变化可与地理因素造成的自然种群之间的差异</w:t>
      </w:r>
      <w:r w:rsidR="00A36245" w:rsidRPr="00595310">
        <w:rPr>
          <w:rFonts w:ascii="Times New Roman" w:hAnsi="Times New Roman" w:cs="Times New Roman"/>
        </w:rPr>
        <w:t>相提并论</w:t>
      </w:r>
      <w:r w:rsidRPr="00595310">
        <w:rPr>
          <w:rFonts w:ascii="Times New Roman" w:hAnsi="Times New Roman" w:cs="Times New Roman"/>
        </w:rPr>
        <w:t>，</w:t>
      </w:r>
      <w:r w:rsidR="00995CE0" w:rsidRPr="00595310">
        <w:rPr>
          <w:rFonts w:ascii="Times New Roman" w:hAnsi="Times New Roman" w:cs="Times New Roman"/>
        </w:rPr>
        <w:t>这些发现也可能适用于许多其他物种</w:t>
      </w:r>
      <w:r w:rsidRPr="00595310">
        <w:rPr>
          <w:rFonts w:ascii="Times New Roman" w:hAnsi="Times New Roman" w:cs="Times New Roman"/>
        </w:rPr>
        <w:t>，由于长期遗传变异的快速适应性进化的现象在自然界可能是广泛存在的。</w:t>
      </w:r>
      <w:r w:rsidR="008C1F53" w:rsidRPr="00595310">
        <w:rPr>
          <w:rFonts w:ascii="Times New Roman" w:hAnsi="Times New Roman" w:cs="Times New Roman"/>
        </w:rPr>
        <w:t>这项研究也为</w:t>
      </w:r>
      <w:r w:rsidR="006F3E29" w:rsidRPr="00595310">
        <w:rPr>
          <w:rFonts w:ascii="Times New Roman" w:hAnsi="Times New Roman" w:cs="Times New Roman"/>
        </w:rPr>
        <w:t>在基因组层面</w:t>
      </w:r>
      <w:r w:rsidR="008C1F53" w:rsidRPr="00595310">
        <w:rPr>
          <w:rFonts w:ascii="Times New Roman" w:hAnsi="Times New Roman" w:cs="Times New Roman"/>
        </w:rPr>
        <w:t>显示和监控物种的变化，让</w:t>
      </w:r>
      <w:r w:rsidR="006F3E29" w:rsidRPr="00595310">
        <w:rPr>
          <w:rFonts w:ascii="Times New Roman" w:hAnsi="Times New Roman" w:cs="Times New Roman"/>
        </w:rPr>
        <w:t>渔业和野生动物管理人员</w:t>
      </w:r>
      <w:r w:rsidR="008C1F53" w:rsidRPr="00595310">
        <w:rPr>
          <w:rFonts w:ascii="Times New Roman" w:hAnsi="Times New Roman" w:cs="Times New Roman"/>
        </w:rPr>
        <w:t>能</w:t>
      </w:r>
      <w:r w:rsidR="006F3E29" w:rsidRPr="00595310">
        <w:rPr>
          <w:rFonts w:ascii="Times New Roman" w:hAnsi="Times New Roman" w:cs="Times New Roman"/>
        </w:rPr>
        <w:t>更全面评估人类的影响</w:t>
      </w:r>
      <w:r w:rsidR="008C1F53" w:rsidRPr="00595310">
        <w:rPr>
          <w:rFonts w:ascii="Times New Roman" w:hAnsi="Times New Roman" w:cs="Times New Roman"/>
        </w:rPr>
        <w:t>，增进</w:t>
      </w:r>
      <w:r w:rsidR="006F3E29" w:rsidRPr="00595310">
        <w:rPr>
          <w:rFonts w:ascii="Times New Roman" w:hAnsi="Times New Roman" w:cs="Times New Roman"/>
        </w:rPr>
        <w:t>我们</w:t>
      </w:r>
      <w:r w:rsidR="008C1F53" w:rsidRPr="00595310">
        <w:rPr>
          <w:rFonts w:ascii="Times New Roman" w:hAnsi="Times New Roman" w:cs="Times New Roman"/>
        </w:rPr>
        <w:t>对物种复杂适应性及捕捞后果</w:t>
      </w:r>
      <w:r w:rsidR="006F3E29" w:rsidRPr="00595310">
        <w:rPr>
          <w:rFonts w:ascii="Times New Roman" w:hAnsi="Times New Roman" w:cs="Times New Roman"/>
        </w:rPr>
        <w:t>的理解。</w:t>
      </w:r>
    </w:p>
    <w:p w:rsidR="005F5835" w:rsidRDefault="005F5835" w:rsidP="00E45417">
      <w:pPr>
        <w:rPr>
          <w:rFonts w:ascii="Times New Roman" w:hAnsi="Times New Roman" w:cs="Times New Roman"/>
        </w:rPr>
      </w:pPr>
    </w:p>
    <w:p w:rsidR="005F5835" w:rsidRPr="00595310" w:rsidRDefault="005F5835" w:rsidP="00E45417">
      <w:pPr>
        <w:rPr>
          <w:rFonts w:ascii="Times New Roman" w:hAnsi="Times New Roman" w:cs="Times New Roman"/>
        </w:rPr>
      </w:pPr>
      <w:r>
        <w:rPr>
          <w:rFonts w:ascii="Times New Roman" w:hAnsi="Times New Roman" w:cs="Times New Roman" w:hint="eastAsia"/>
        </w:rPr>
        <w:t>原文链接：</w:t>
      </w:r>
      <w:r w:rsidRPr="005F5835">
        <w:rPr>
          <w:rFonts w:ascii="Times New Roman" w:hAnsi="Times New Roman" w:cs="Times New Roman"/>
        </w:rPr>
        <w:t>https://science.sciencemag.org/content/365/6452/487</w:t>
      </w:r>
    </w:p>
    <w:sectPr w:rsidR="005F5835" w:rsidRPr="00595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2E8" w:rsidRDefault="00A612E8" w:rsidP="00634698">
      <w:r>
        <w:separator/>
      </w:r>
    </w:p>
  </w:endnote>
  <w:endnote w:type="continuationSeparator" w:id="0">
    <w:p w:rsidR="00A612E8" w:rsidRDefault="00A612E8" w:rsidP="0063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2E8" w:rsidRDefault="00A612E8" w:rsidP="00634698">
      <w:r>
        <w:separator/>
      </w:r>
    </w:p>
  </w:footnote>
  <w:footnote w:type="continuationSeparator" w:id="0">
    <w:p w:rsidR="00A612E8" w:rsidRDefault="00A612E8" w:rsidP="006346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17"/>
    <w:rsid w:val="00013FBA"/>
    <w:rsid w:val="00014838"/>
    <w:rsid w:val="0006604A"/>
    <w:rsid w:val="00074023"/>
    <w:rsid w:val="00086786"/>
    <w:rsid w:val="000B248A"/>
    <w:rsid w:val="000B3F85"/>
    <w:rsid w:val="000D6B13"/>
    <w:rsid w:val="000E0569"/>
    <w:rsid w:val="001253DC"/>
    <w:rsid w:val="00132D66"/>
    <w:rsid w:val="00146C03"/>
    <w:rsid w:val="00185880"/>
    <w:rsid w:val="00194666"/>
    <w:rsid w:val="001C2C58"/>
    <w:rsid w:val="001F3E3C"/>
    <w:rsid w:val="00225A6F"/>
    <w:rsid w:val="00231F8B"/>
    <w:rsid w:val="002404FA"/>
    <w:rsid w:val="002C0020"/>
    <w:rsid w:val="002D6B3F"/>
    <w:rsid w:val="002E4D42"/>
    <w:rsid w:val="002E6144"/>
    <w:rsid w:val="002E702A"/>
    <w:rsid w:val="002F2EAB"/>
    <w:rsid w:val="00394B73"/>
    <w:rsid w:val="0039570B"/>
    <w:rsid w:val="003A2B14"/>
    <w:rsid w:val="003A4518"/>
    <w:rsid w:val="00446387"/>
    <w:rsid w:val="004C3B63"/>
    <w:rsid w:val="004E29A0"/>
    <w:rsid w:val="004F4F30"/>
    <w:rsid w:val="005315F9"/>
    <w:rsid w:val="00561692"/>
    <w:rsid w:val="00566CCD"/>
    <w:rsid w:val="0057546B"/>
    <w:rsid w:val="00595310"/>
    <w:rsid w:val="005B2C59"/>
    <w:rsid w:val="005E515A"/>
    <w:rsid w:val="005F5835"/>
    <w:rsid w:val="00634698"/>
    <w:rsid w:val="006608F1"/>
    <w:rsid w:val="00664BC2"/>
    <w:rsid w:val="00670EC2"/>
    <w:rsid w:val="00673334"/>
    <w:rsid w:val="006E1BC0"/>
    <w:rsid w:val="006F3E29"/>
    <w:rsid w:val="00722798"/>
    <w:rsid w:val="00731BF2"/>
    <w:rsid w:val="007600DC"/>
    <w:rsid w:val="0076313E"/>
    <w:rsid w:val="007A5BC5"/>
    <w:rsid w:val="007D09BC"/>
    <w:rsid w:val="007E4E61"/>
    <w:rsid w:val="00800CE8"/>
    <w:rsid w:val="0081204D"/>
    <w:rsid w:val="0083602D"/>
    <w:rsid w:val="00865C3E"/>
    <w:rsid w:val="00886825"/>
    <w:rsid w:val="008C1F53"/>
    <w:rsid w:val="008E47F8"/>
    <w:rsid w:val="00924A8A"/>
    <w:rsid w:val="00943BEA"/>
    <w:rsid w:val="009569AB"/>
    <w:rsid w:val="00972ADE"/>
    <w:rsid w:val="00995CE0"/>
    <w:rsid w:val="009F20E8"/>
    <w:rsid w:val="00A23F50"/>
    <w:rsid w:val="00A36245"/>
    <w:rsid w:val="00A40EC3"/>
    <w:rsid w:val="00A571ED"/>
    <w:rsid w:val="00A612E8"/>
    <w:rsid w:val="00AA35C7"/>
    <w:rsid w:val="00AC11B8"/>
    <w:rsid w:val="00B4491C"/>
    <w:rsid w:val="00B72928"/>
    <w:rsid w:val="00BA16B4"/>
    <w:rsid w:val="00C30B08"/>
    <w:rsid w:val="00C91C6D"/>
    <w:rsid w:val="00CC13F6"/>
    <w:rsid w:val="00CE0895"/>
    <w:rsid w:val="00D52067"/>
    <w:rsid w:val="00D94833"/>
    <w:rsid w:val="00DE4604"/>
    <w:rsid w:val="00E076A0"/>
    <w:rsid w:val="00E45417"/>
    <w:rsid w:val="00E624B5"/>
    <w:rsid w:val="00F00F46"/>
    <w:rsid w:val="00F131C7"/>
    <w:rsid w:val="00F21376"/>
    <w:rsid w:val="00FA1D62"/>
    <w:rsid w:val="00FD63B0"/>
    <w:rsid w:val="00FF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730E6D-00C0-4C53-A6A5-E78BD5F7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4833"/>
    <w:rPr>
      <w:sz w:val="18"/>
      <w:szCs w:val="18"/>
    </w:rPr>
  </w:style>
  <w:style w:type="character" w:customStyle="1" w:styleId="a4">
    <w:name w:val="批注框文本 字符"/>
    <w:basedOn w:val="a0"/>
    <w:link w:val="a3"/>
    <w:uiPriority w:val="99"/>
    <w:semiHidden/>
    <w:rsid w:val="00D94833"/>
    <w:rPr>
      <w:sz w:val="18"/>
      <w:szCs w:val="18"/>
    </w:rPr>
  </w:style>
  <w:style w:type="character" w:customStyle="1" w:styleId="transsent">
    <w:name w:val="transsent"/>
    <w:basedOn w:val="a0"/>
    <w:rsid w:val="0083602D"/>
  </w:style>
  <w:style w:type="paragraph" w:styleId="a5">
    <w:name w:val="Title"/>
    <w:basedOn w:val="a"/>
    <w:next w:val="a"/>
    <w:link w:val="a6"/>
    <w:uiPriority w:val="10"/>
    <w:qFormat/>
    <w:rsid w:val="00595310"/>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595310"/>
    <w:rPr>
      <w:rFonts w:asciiTheme="majorHAnsi" w:eastAsia="宋体" w:hAnsiTheme="majorHAnsi" w:cstheme="majorBidi"/>
      <w:b/>
      <w:bCs/>
      <w:sz w:val="32"/>
      <w:szCs w:val="32"/>
    </w:rPr>
  </w:style>
  <w:style w:type="paragraph" w:styleId="a7">
    <w:name w:val="header"/>
    <w:basedOn w:val="a"/>
    <w:link w:val="a8"/>
    <w:uiPriority w:val="99"/>
    <w:unhideWhenUsed/>
    <w:rsid w:val="006346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34698"/>
    <w:rPr>
      <w:sz w:val="18"/>
      <w:szCs w:val="18"/>
    </w:rPr>
  </w:style>
  <w:style w:type="paragraph" w:styleId="a9">
    <w:name w:val="footer"/>
    <w:basedOn w:val="a"/>
    <w:link w:val="aa"/>
    <w:uiPriority w:val="99"/>
    <w:unhideWhenUsed/>
    <w:rsid w:val="00634698"/>
    <w:pPr>
      <w:tabs>
        <w:tab w:val="center" w:pos="4153"/>
        <w:tab w:val="right" w:pos="8306"/>
      </w:tabs>
      <w:snapToGrid w:val="0"/>
      <w:jc w:val="left"/>
    </w:pPr>
    <w:rPr>
      <w:sz w:val="18"/>
      <w:szCs w:val="18"/>
    </w:rPr>
  </w:style>
  <w:style w:type="character" w:customStyle="1" w:styleId="aa">
    <w:name w:val="页脚 字符"/>
    <w:basedOn w:val="a0"/>
    <w:link w:val="a9"/>
    <w:uiPriority w:val="99"/>
    <w:rsid w:val="006346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70753">
      <w:bodyDiv w:val="1"/>
      <w:marLeft w:val="0"/>
      <w:marRight w:val="0"/>
      <w:marTop w:val="0"/>
      <w:marBottom w:val="0"/>
      <w:divBdr>
        <w:top w:val="none" w:sz="0" w:space="0" w:color="auto"/>
        <w:left w:val="none" w:sz="0" w:space="0" w:color="auto"/>
        <w:bottom w:val="none" w:sz="0" w:space="0" w:color="auto"/>
        <w:right w:val="none" w:sz="0" w:space="0" w:color="auto"/>
      </w:divBdr>
      <w:divsChild>
        <w:div w:id="195686900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011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Liu Yong-Xin</cp:lastModifiedBy>
  <cp:revision>2</cp:revision>
  <dcterms:created xsi:type="dcterms:W3CDTF">2019-10-07T12:19:00Z</dcterms:created>
  <dcterms:modified xsi:type="dcterms:W3CDTF">2019-10-07T12:19:00Z</dcterms:modified>
</cp:coreProperties>
</file>