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163" w:rsidRPr="00A840AD" w:rsidRDefault="00EE4F55">
      <w:pPr>
        <w:rPr>
          <w:rFonts w:ascii="Times New Roman" w:eastAsia="仿宋" w:hAnsi="Times New Roman" w:cs="Times New Roman"/>
          <w:sz w:val="28"/>
        </w:rPr>
      </w:pPr>
      <w:r w:rsidRPr="007A1A02">
        <w:rPr>
          <w:noProof/>
        </w:rPr>
        <w:drawing>
          <wp:inline distT="0" distB="0" distL="0" distR="0">
            <wp:extent cx="957580" cy="1449070"/>
            <wp:effectExtent l="0" t="0" r="0" b="0"/>
            <wp:docPr id="1" name="图片 1" descr="C:\Users\Nancy\Desktop\QQ截图20141029184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Nancy\Desktop\QQ截图201410291841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0AD" w:rsidRDefault="00A840AD">
      <w:pPr>
        <w:rPr>
          <w:rFonts w:ascii="Times New Roman" w:eastAsia="仿宋" w:hAnsi="Times New Roman" w:cs="Times New Roman"/>
          <w:sz w:val="28"/>
        </w:rPr>
      </w:pPr>
      <w:bookmarkStart w:id="0" w:name="_GoBack"/>
      <w:r>
        <w:rPr>
          <w:rFonts w:ascii="Times New Roman" w:eastAsia="仿宋" w:hAnsi="Times New Roman" w:cs="Times New Roman"/>
          <w:sz w:val="28"/>
        </w:rPr>
        <w:t>郑茂盛</w:t>
      </w:r>
      <w:r>
        <w:rPr>
          <w:rFonts w:ascii="Times New Roman" w:eastAsia="仿宋" w:hAnsi="Times New Roman" w:cs="Times New Roman" w:hint="eastAsia"/>
          <w:sz w:val="28"/>
        </w:rPr>
        <w:t>，</w:t>
      </w:r>
      <w:r w:rsidRPr="00A840AD">
        <w:rPr>
          <w:rFonts w:ascii="Times New Roman" w:eastAsia="仿宋" w:hAnsi="Times New Roman" w:cs="Times New Roman"/>
          <w:sz w:val="28"/>
        </w:rPr>
        <w:t>2015</w:t>
      </w:r>
      <w:r w:rsidRPr="00A840AD">
        <w:rPr>
          <w:rFonts w:ascii="Times New Roman" w:eastAsia="仿宋" w:hAnsi="Times New Roman" w:cs="Times New Roman"/>
          <w:sz w:val="28"/>
        </w:rPr>
        <w:t>年博士毕业于北京大学，</w:t>
      </w:r>
      <w:r>
        <w:rPr>
          <w:rFonts w:ascii="Times New Roman" w:eastAsia="仿宋" w:hAnsi="Times New Roman" w:cs="Times New Roman" w:hint="eastAsia"/>
          <w:sz w:val="28"/>
        </w:rPr>
        <w:t>现任华北电力大学环境科学与工程学院</w:t>
      </w:r>
      <w:r w:rsidRPr="00A840AD">
        <w:rPr>
          <w:rFonts w:ascii="Times New Roman" w:eastAsia="仿宋" w:hAnsi="Times New Roman" w:cs="Times New Roman"/>
          <w:sz w:val="28"/>
        </w:rPr>
        <w:t>副教授</w:t>
      </w:r>
      <w:r>
        <w:rPr>
          <w:rFonts w:ascii="Times New Roman" w:eastAsia="仿宋" w:hAnsi="Times New Roman" w:cs="Times New Roman" w:hint="eastAsia"/>
          <w:sz w:val="28"/>
        </w:rPr>
        <w:t>、硕士生导师，</w:t>
      </w:r>
      <w:r w:rsidRPr="00A840AD">
        <w:rPr>
          <w:rFonts w:ascii="Times New Roman" w:eastAsia="仿宋" w:hAnsi="Times New Roman" w:cs="Times New Roman"/>
          <w:sz w:val="28"/>
        </w:rPr>
        <w:t>主要从事水治理理论与技术、环境微生物等领域的教学科研工作。</w:t>
      </w:r>
      <w:r w:rsidR="00EE4F55">
        <w:rPr>
          <w:rFonts w:ascii="Times New Roman" w:eastAsia="仿宋" w:hAnsi="Times New Roman" w:cs="Times New Roman" w:hint="eastAsia"/>
          <w:sz w:val="28"/>
        </w:rPr>
        <w:t>先后</w:t>
      </w:r>
      <w:r w:rsidRPr="00A840AD">
        <w:rPr>
          <w:rFonts w:ascii="Times New Roman" w:eastAsia="仿宋" w:hAnsi="Times New Roman" w:cs="Times New Roman"/>
          <w:sz w:val="28"/>
        </w:rPr>
        <w:t>主持国家自然科学基金、北京市自然科学基金、</w:t>
      </w:r>
      <w:r>
        <w:rPr>
          <w:rFonts w:ascii="Times New Roman" w:eastAsia="仿宋" w:hAnsi="Times New Roman" w:cs="Times New Roman" w:hint="eastAsia"/>
          <w:sz w:val="28"/>
        </w:rPr>
        <w:t>上海市科委</w:t>
      </w:r>
      <w:r w:rsidR="00F32C9D">
        <w:rPr>
          <w:rFonts w:ascii="Times New Roman" w:eastAsia="仿宋" w:hAnsi="Times New Roman" w:cs="Times New Roman" w:hint="eastAsia"/>
          <w:sz w:val="28"/>
        </w:rPr>
        <w:t>重大</w:t>
      </w:r>
      <w:r>
        <w:rPr>
          <w:rFonts w:ascii="Times New Roman" w:eastAsia="仿宋" w:hAnsi="Times New Roman" w:cs="Times New Roman" w:hint="eastAsia"/>
          <w:sz w:val="28"/>
        </w:rPr>
        <w:t>项目子课题、</w:t>
      </w:r>
      <w:r w:rsidRPr="00A840AD">
        <w:rPr>
          <w:rFonts w:ascii="Times New Roman" w:eastAsia="仿宋" w:hAnsi="Times New Roman" w:cs="Times New Roman"/>
          <w:sz w:val="28"/>
        </w:rPr>
        <w:t>黑臭水体的固定化微生物治理技术研究</w:t>
      </w:r>
      <w:r w:rsidR="0041476F">
        <w:rPr>
          <w:rFonts w:ascii="Times New Roman" w:eastAsia="仿宋" w:hAnsi="Times New Roman" w:cs="Times New Roman" w:hint="eastAsia"/>
          <w:sz w:val="28"/>
        </w:rPr>
        <w:t>等</w:t>
      </w:r>
      <w:r w:rsidRPr="00A840AD">
        <w:rPr>
          <w:rFonts w:ascii="Times New Roman" w:eastAsia="仿宋" w:hAnsi="Times New Roman" w:cs="Times New Roman"/>
          <w:sz w:val="28"/>
        </w:rPr>
        <w:t>课题</w:t>
      </w:r>
      <w:r w:rsidR="0041476F">
        <w:rPr>
          <w:rFonts w:ascii="Times New Roman" w:eastAsia="仿宋" w:hAnsi="Times New Roman" w:cs="Times New Roman" w:hint="eastAsia"/>
          <w:sz w:val="28"/>
        </w:rPr>
        <w:t>十余项</w:t>
      </w:r>
      <w:r w:rsidRPr="00A840AD">
        <w:rPr>
          <w:rFonts w:ascii="Times New Roman" w:eastAsia="仿宋" w:hAnsi="Times New Roman" w:cs="Times New Roman"/>
          <w:sz w:val="28"/>
        </w:rPr>
        <w:t>。</w:t>
      </w:r>
      <w:r w:rsidR="0041476F">
        <w:rPr>
          <w:rFonts w:ascii="Times New Roman" w:eastAsia="仿宋" w:hAnsi="Times New Roman" w:cs="Times New Roman" w:hint="eastAsia"/>
          <w:sz w:val="28"/>
        </w:rPr>
        <w:t>近五年以第一或通讯作者</w:t>
      </w:r>
      <w:r w:rsidRPr="00A840AD">
        <w:rPr>
          <w:rFonts w:ascii="Times New Roman" w:eastAsia="仿宋" w:hAnsi="Times New Roman" w:cs="Times New Roman"/>
          <w:sz w:val="28"/>
        </w:rPr>
        <w:t>在</w:t>
      </w:r>
      <w:r w:rsidRPr="00A840AD">
        <w:rPr>
          <w:rFonts w:ascii="Times New Roman" w:eastAsia="仿宋" w:hAnsi="Times New Roman" w:cs="Times New Roman"/>
          <w:sz w:val="28"/>
        </w:rPr>
        <w:t>Bioresour</w:t>
      </w:r>
      <w:r w:rsidR="00F32C9D">
        <w:rPr>
          <w:rFonts w:ascii="Times New Roman" w:eastAsia="仿宋" w:hAnsi="Times New Roman" w:cs="Times New Roman"/>
          <w:sz w:val="28"/>
        </w:rPr>
        <w:t>.</w:t>
      </w:r>
      <w:r w:rsidRPr="00A840AD">
        <w:rPr>
          <w:rFonts w:ascii="Times New Roman" w:eastAsia="仿宋" w:hAnsi="Times New Roman" w:cs="Times New Roman"/>
          <w:sz w:val="28"/>
        </w:rPr>
        <w:t xml:space="preserve"> Technol</w:t>
      </w:r>
      <w:r w:rsidR="00F32C9D">
        <w:rPr>
          <w:rFonts w:ascii="Times New Roman" w:eastAsia="仿宋" w:hAnsi="Times New Roman" w:cs="Times New Roman"/>
          <w:sz w:val="28"/>
        </w:rPr>
        <w:t>.</w:t>
      </w:r>
      <w:r w:rsidRPr="00A840AD">
        <w:rPr>
          <w:rFonts w:ascii="Times New Roman" w:eastAsia="仿宋" w:hAnsi="Times New Roman" w:cs="Times New Roman"/>
          <w:sz w:val="28"/>
        </w:rPr>
        <w:t>，</w:t>
      </w:r>
      <w:r w:rsidRPr="00A840AD">
        <w:rPr>
          <w:rFonts w:ascii="Times New Roman" w:eastAsia="仿宋" w:hAnsi="Times New Roman" w:cs="Times New Roman"/>
          <w:sz w:val="28"/>
        </w:rPr>
        <w:t>J</w:t>
      </w:r>
      <w:r w:rsidR="00F32C9D">
        <w:rPr>
          <w:rFonts w:ascii="Times New Roman" w:eastAsia="仿宋" w:hAnsi="Times New Roman" w:cs="Times New Roman"/>
          <w:sz w:val="28"/>
        </w:rPr>
        <w:t>.</w:t>
      </w:r>
      <w:r w:rsidRPr="00A840AD">
        <w:rPr>
          <w:rFonts w:ascii="Times New Roman" w:eastAsia="仿宋" w:hAnsi="Times New Roman" w:cs="Times New Roman"/>
          <w:sz w:val="28"/>
        </w:rPr>
        <w:t xml:space="preserve"> Clean</w:t>
      </w:r>
      <w:r w:rsidR="00F32C9D">
        <w:rPr>
          <w:rFonts w:ascii="Times New Roman" w:eastAsia="仿宋" w:hAnsi="Times New Roman" w:cs="Times New Roman"/>
          <w:sz w:val="28"/>
        </w:rPr>
        <w:t>.</w:t>
      </w:r>
      <w:r w:rsidRPr="00A840AD">
        <w:rPr>
          <w:rFonts w:ascii="Times New Roman" w:eastAsia="仿宋" w:hAnsi="Times New Roman" w:cs="Times New Roman"/>
          <w:sz w:val="28"/>
        </w:rPr>
        <w:t xml:space="preserve"> Prod</w:t>
      </w:r>
      <w:r w:rsidR="00F32C9D">
        <w:rPr>
          <w:rFonts w:ascii="Times New Roman" w:eastAsia="仿宋" w:hAnsi="Times New Roman" w:cs="Times New Roman"/>
          <w:sz w:val="28"/>
        </w:rPr>
        <w:t>.</w:t>
      </w:r>
      <w:r w:rsidR="0041476F">
        <w:rPr>
          <w:rFonts w:ascii="Times New Roman" w:eastAsia="仿宋" w:hAnsi="Times New Roman" w:cs="Times New Roman" w:hint="eastAsia"/>
          <w:sz w:val="28"/>
        </w:rPr>
        <w:t>，</w:t>
      </w:r>
      <w:r w:rsidR="00F32C9D">
        <w:rPr>
          <w:rFonts w:ascii="Times New Roman" w:eastAsia="仿宋" w:hAnsi="Times New Roman" w:cs="Times New Roman"/>
          <w:sz w:val="28"/>
        </w:rPr>
        <w:t>J.</w:t>
      </w:r>
      <w:r w:rsidR="0041476F" w:rsidRPr="00A840AD">
        <w:rPr>
          <w:rFonts w:ascii="Times New Roman" w:eastAsia="仿宋" w:hAnsi="Times New Roman" w:cs="Times New Roman"/>
          <w:sz w:val="28"/>
        </w:rPr>
        <w:t xml:space="preserve"> Hazard</w:t>
      </w:r>
      <w:r w:rsidR="00F32C9D">
        <w:rPr>
          <w:rFonts w:ascii="Times New Roman" w:eastAsia="仿宋" w:hAnsi="Times New Roman" w:cs="Times New Roman"/>
          <w:sz w:val="28"/>
        </w:rPr>
        <w:t>. Mater.</w:t>
      </w:r>
      <w:r w:rsidR="0041476F" w:rsidRPr="00A840AD">
        <w:rPr>
          <w:rFonts w:ascii="Times New Roman" w:eastAsia="仿宋" w:hAnsi="Times New Roman" w:cs="Times New Roman"/>
          <w:sz w:val="28"/>
        </w:rPr>
        <w:t>，</w:t>
      </w:r>
      <w:r w:rsidR="0041476F">
        <w:rPr>
          <w:rFonts w:ascii="Times New Roman" w:eastAsia="仿宋" w:hAnsi="Times New Roman" w:cs="Times New Roman" w:hint="eastAsia"/>
          <w:sz w:val="28"/>
        </w:rPr>
        <w:t>Sci</w:t>
      </w:r>
      <w:r w:rsidR="00F32C9D">
        <w:rPr>
          <w:rFonts w:ascii="Times New Roman" w:eastAsia="仿宋" w:hAnsi="Times New Roman" w:cs="Times New Roman"/>
          <w:sz w:val="28"/>
        </w:rPr>
        <w:t>.</w:t>
      </w:r>
      <w:r w:rsidR="0041476F">
        <w:rPr>
          <w:rFonts w:ascii="Times New Roman" w:eastAsia="仿宋" w:hAnsi="Times New Roman" w:cs="Times New Roman"/>
          <w:sz w:val="28"/>
        </w:rPr>
        <w:t xml:space="preserve"> Total Environ</w:t>
      </w:r>
      <w:r w:rsidR="00F32C9D">
        <w:rPr>
          <w:rFonts w:ascii="Times New Roman" w:eastAsia="仿宋" w:hAnsi="Times New Roman" w:cs="Times New Roman"/>
          <w:sz w:val="28"/>
        </w:rPr>
        <w:t>.</w:t>
      </w:r>
      <w:r w:rsidRPr="00A840AD">
        <w:rPr>
          <w:rFonts w:ascii="Times New Roman" w:eastAsia="仿宋" w:hAnsi="Times New Roman" w:cs="Times New Roman"/>
          <w:sz w:val="28"/>
        </w:rPr>
        <w:t>等期刊发表</w:t>
      </w:r>
      <w:r w:rsidR="0041476F">
        <w:rPr>
          <w:rFonts w:ascii="Times New Roman" w:eastAsia="仿宋" w:hAnsi="Times New Roman" w:cs="Times New Roman" w:hint="eastAsia"/>
          <w:sz w:val="28"/>
        </w:rPr>
        <w:t>SCI</w:t>
      </w:r>
      <w:r w:rsidRPr="00A840AD">
        <w:rPr>
          <w:rFonts w:ascii="Times New Roman" w:eastAsia="仿宋" w:hAnsi="Times New Roman" w:cs="Times New Roman"/>
          <w:sz w:val="28"/>
        </w:rPr>
        <w:t>论文</w:t>
      </w:r>
      <w:r w:rsidR="009921C5">
        <w:rPr>
          <w:rFonts w:ascii="Times New Roman" w:eastAsia="仿宋" w:hAnsi="Times New Roman" w:cs="Times New Roman"/>
          <w:sz w:val="28"/>
        </w:rPr>
        <w:t>13</w:t>
      </w:r>
      <w:r w:rsidRPr="00A840AD">
        <w:rPr>
          <w:rFonts w:ascii="Times New Roman" w:eastAsia="仿宋" w:hAnsi="Times New Roman" w:cs="Times New Roman"/>
          <w:sz w:val="28"/>
        </w:rPr>
        <w:t>篇，</w:t>
      </w:r>
      <w:r w:rsidR="009921C5">
        <w:rPr>
          <w:rFonts w:ascii="Times New Roman" w:eastAsia="仿宋" w:hAnsi="Times New Roman" w:cs="Times New Roman" w:hint="eastAsia"/>
          <w:sz w:val="28"/>
        </w:rPr>
        <w:t>其中影响</w:t>
      </w:r>
      <w:r w:rsidR="00EE4F55">
        <w:rPr>
          <w:rFonts w:ascii="Times New Roman" w:eastAsia="仿宋" w:hAnsi="Times New Roman" w:cs="Times New Roman" w:hint="eastAsia"/>
          <w:sz w:val="28"/>
        </w:rPr>
        <w:t>因子</w:t>
      </w:r>
      <w:proofErr w:type="gramStart"/>
      <w:r w:rsidR="009921C5">
        <w:rPr>
          <w:rFonts w:ascii="Times New Roman" w:eastAsia="仿宋" w:hAnsi="Times New Roman" w:cs="Times New Roman" w:hint="eastAsia"/>
          <w:sz w:val="28"/>
        </w:rPr>
        <w:t>5</w:t>
      </w:r>
      <w:r w:rsidR="00EE4F55">
        <w:rPr>
          <w:rFonts w:ascii="Times New Roman" w:eastAsia="仿宋" w:hAnsi="Times New Roman" w:cs="Times New Roman"/>
          <w:sz w:val="28"/>
        </w:rPr>
        <w:t>.0</w:t>
      </w:r>
      <w:r w:rsidR="00EE4F55">
        <w:rPr>
          <w:rFonts w:ascii="Times New Roman" w:eastAsia="仿宋" w:hAnsi="Times New Roman" w:cs="Times New Roman" w:hint="eastAsia"/>
          <w:sz w:val="28"/>
        </w:rPr>
        <w:t>以上</w:t>
      </w:r>
      <w:r w:rsidR="00EE4F55">
        <w:rPr>
          <w:rFonts w:ascii="Times New Roman" w:eastAsia="仿宋" w:hAnsi="Times New Roman" w:cs="Times New Roman" w:hint="eastAsia"/>
          <w:sz w:val="28"/>
        </w:rPr>
        <w:t>1</w:t>
      </w:r>
      <w:r w:rsidR="00EE4F55">
        <w:rPr>
          <w:rFonts w:ascii="Times New Roman" w:eastAsia="仿宋" w:hAnsi="Times New Roman" w:cs="Times New Roman"/>
          <w:sz w:val="28"/>
        </w:rPr>
        <w:t>1</w:t>
      </w:r>
      <w:r w:rsidR="00EE4F55">
        <w:rPr>
          <w:rFonts w:ascii="Times New Roman" w:eastAsia="仿宋" w:hAnsi="Times New Roman" w:cs="Times New Roman" w:hint="eastAsia"/>
          <w:sz w:val="28"/>
        </w:rPr>
        <w:t>篇</w:t>
      </w:r>
      <w:r w:rsidRPr="00A840AD">
        <w:rPr>
          <w:rFonts w:ascii="Times New Roman" w:eastAsia="仿宋" w:hAnsi="Times New Roman" w:cs="Times New Roman"/>
          <w:sz w:val="28"/>
        </w:rPr>
        <w:t>。</w:t>
      </w:r>
      <w:r w:rsidR="00EE4F55">
        <w:rPr>
          <w:rFonts w:ascii="Times New Roman" w:eastAsia="仿宋" w:hAnsi="Times New Roman" w:cs="Times New Roman" w:hint="eastAsia"/>
          <w:sz w:val="28"/>
        </w:rPr>
        <w:t>与中电建水环境公司</w:t>
      </w:r>
      <w:proofErr w:type="gramEnd"/>
      <w:r w:rsidR="00EE4F55">
        <w:rPr>
          <w:rFonts w:ascii="Times New Roman" w:eastAsia="仿宋" w:hAnsi="Times New Roman" w:cs="Times New Roman" w:hint="eastAsia"/>
          <w:sz w:val="28"/>
        </w:rPr>
        <w:t>、交通运输部天津水科所、中石油长城钻探公司等单位合作研发的多级接触氧化、磁加载混凝沉淀、环保卫生间等一体化水处理设备取得了巨大的社会经济效益。</w:t>
      </w:r>
    </w:p>
    <w:p w:rsidR="00A265C3" w:rsidRPr="00A840AD" w:rsidRDefault="00A265C3" w:rsidP="003B7158">
      <w:pPr>
        <w:jc w:val="left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 w:hint="eastAsia"/>
          <w:sz w:val="28"/>
        </w:rPr>
        <w:t>作者主页：</w:t>
      </w:r>
      <w:r w:rsidR="003B7158" w:rsidRPr="003B7158">
        <w:rPr>
          <w:rFonts w:ascii="Times New Roman" w:eastAsia="仿宋" w:hAnsi="Times New Roman" w:cs="Times New Roman"/>
          <w:sz w:val="28"/>
        </w:rPr>
        <w:t>https://cese.ncepu.edu.cn/szdw/fjs/7b3d220890b94b0d83d7f860743e8162.htm</w:t>
      </w:r>
      <w:bookmarkEnd w:id="0"/>
    </w:p>
    <w:sectPr w:rsidR="00A265C3" w:rsidRPr="00A84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D1"/>
    <w:rsid w:val="0030421C"/>
    <w:rsid w:val="003B7158"/>
    <w:rsid w:val="0041476F"/>
    <w:rsid w:val="008C674E"/>
    <w:rsid w:val="009921C5"/>
    <w:rsid w:val="00A265C3"/>
    <w:rsid w:val="00A30AD1"/>
    <w:rsid w:val="00A840AD"/>
    <w:rsid w:val="00AC4FE0"/>
    <w:rsid w:val="00B21A54"/>
    <w:rsid w:val="00EE4F55"/>
    <w:rsid w:val="00F32C9D"/>
    <w:rsid w:val="00F4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BE6C0-4B94-400F-ABF7-56506B7D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 Yong-Xin</cp:lastModifiedBy>
  <cp:revision>2</cp:revision>
  <dcterms:created xsi:type="dcterms:W3CDTF">2019-11-12T11:47:00Z</dcterms:created>
  <dcterms:modified xsi:type="dcterms:W3CDTF">2019-11-12T11:47:00Z</dcterms:modified>
</cp:coreProperties>
</file>