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24947" w14:textId="2140BD29" w:rsidR="0023231A" w:rsidRDefault="000C0DEC">
      <w:r>
        <w:rPr>
          <w:rFonts w:hint="eastAsia"/>
        </w:rPr>
        <w:t>课程大纲：</w:t>
      </w:r>
    </w:p>
    <w:p w14:paraId="4BA584D1" w14:textId="77777777" w:rsidR="000C0DEC" w:rsidRDefault="000C0DEC"/>
    <w:p w14:paraId="74865339" w14:textId="1085D79E" w:rsidR="000C0DEC" w:rsidRDefault="000C0DEC">
      <w:r>
        <w:rPr>
          <w:rFonts w:hint="eastAsia"/>
        </w:rPr>
        <w:t>第一天：微生物组入门三部曲</w:t>
      </w:r>
    </w:p>
    <w:p w14:paraId="79AD743A" w14:textId="77777777" w:rsidR="000C0DEC" w:rsidRDefault="000C0DEC"/>
    <w:p w14:paraId="3AB00438" w14:textId="6CF5CDED" w:rsidR="000C0DEC" w:rsidRDefault="000C0DEC" w:rsidP="000C0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理解文章思路：看懂</w:t>
      </w:r>
      <w:r>
        <w:rPr>
          <w:rFonts w:hint="eastAsia"/>
        </w:rPr>
        <w:t>CNS</w:t>
      </w:r>
      <w:r>
        <w:rPr>
          <w:rFonts w:hint="eastAsia"/>
        </w:rPr>
        <w:t>文章的全部图表</w:t>
      </w:r>
    </w:p>
    <w:p w14:paraId="1C563251" w14:textId="661FEC7D" w:rsidR="00382772" w:rsidRDefault="00382772" w:rsidP="00382772">
      <w:r>
        <w:rPr>
          <w:rFonts w:hint="eastAsia"/>
        </w:rPr>
        <w:t>看懂文章</w:t>
      </w:r>
      <w:r w:rsidR="00BA01AB">
        <w:rPr>
          <w:rFonts w:hint="eastAsia"/>
        </w:rPr>
        <w:t>中图片的意义和背后的数据</w:t>
      </w:r>
    </w:p>
    <w:p w14:paraId="0C4857A3" w14:textId="4B38A980" w:rsidR="00382772" w:rsidRDefault="00BA01AB" w:rsidP="00382772">
      <w:r>
        <w:rPr>
          <w:noProof/>
        </w:rPr>
        <w:drawing>
          <wp:inline distT="0" distB="0" distL="0" distR="0" wp14:anchorId="57CB60FA" wp14:editId="0C3278BF">
            <wp:extent cx="5271770" cy="1566628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18"/>
                    <a:stretch/>
                  </pic:blipFill>
                  <pic:spPr bwMode="auto">
                    <a:xfrm>
                      <a:off x="0" y="0"/>
                      <a:ext cx="5271770" cy="15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22D0" w14:textId="104644CE" w:rsidR="00382772" w:rsidRDefault="00382772" w:rsidP="00382772">
      <w:r>
        <w:rPr>
          <w:rFonts w:hint="eastAsia"/>
        </w:rPr>
        <w:t>选择合适的研究手段</w:t>
      </w:r>
    </w:p>
    <w:p w14:paraId="2A64A633" w14:textId="0660ACBD" w:rsidR="00AC599A" w:rsidRDefault="003009BB" w:rsidP="00AC599A">
      <w:r>
        <w:rPr>
          <w:noProof/>
        </w:rPr>
        <w:drawing>
          <wp:inline distT="0" distB="0" distL="0" distR="0" wp14:anchorId="6BC640A3" wp14:editId="02B57546">
            <wp:extent cx="5271770" cy="253619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BF48" w14:textId="77777777" w:rsidR="00AC599A" w:rsidRDefault="00AC599A" w:rsidP="00AC599A"/>
    <w:p w14:paraId="32229100" w14:textId="63BD0F3C" w:rsidR="000C0DEC" w:rsidRDefault="000C0DEC" w:rsidP="000C0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把握分析细节：扩增子和宏基因组分析流程，从测序数据到特征表</w:t>
      </w:r>
    </w:p>
    <w:p w14:paraId="0D17A4D9" w14:textId="21897172" w:rsidR="00BA01AB" w:rsidRDefault="003C717A" w:rsidP="00AC599A">
      <w:r>
        <w:rPr>
          <w:rFonts w:hint="eastAsia"/>
        </w:rPr>
        <w:t>数据分析思路：降维</w:t>
      </w:r>
    </w:p>
    <w:p w14:paraId="4734F2FC" w14:textId="0171FC03" w:rsidR="00BA01AB" w:rsidRDefault="00BA01AB" w:rsidP="00AC599A">
      <w:r w:rsidRPr="005733D8">
        <w:rPr>
          <w:noProof/>
        </w:rPr>
        <w:drawing>
          <wp:inline distT="0" distB="0" distL="0" distR="0" wp14:anchorId="3909B981" wp14:editId="4FA82A77">
            <wp:extent cx="5274310" cy="1337945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B150E9DE-76AB-4CF2-856C-DDD692AE7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B150E9DE-76AB-4CF2-856C-DDD692AE7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BE55" w14:textId="30D1DCB6" w:rsidR="00BA01AB" w:rsidRDefault="00BA01AB" w:rsidP="00AC599A"/>
    <w:p w14:paraId="7E0CF1BA" w14:textId="28A1A0EC" w:rsidR="003C717A" w:rsidRDefault="003C717A" w:rsidP="00AC599A">
      <w:r>
        <w:rPr>
          <w:rFonts w:hint="eastAsia"/>
        </w:rPr>
        <w:t>扩增子、宏基因组数据分析流程</w:t>
      </w:r>
    </w:p>
    <w:p w14:paraId="66FE6815" w14:textId="5BA734CE" w:rsidR="00AC599A" w:rsidRDefault="003009BB" w:rsidP="00AC599A">
      <w:r>
        <w:rPr>
          <w:noProof/>
        </w:rPr>
        <w:lastRenderedPageBreak/>
        <w:drawing>
          <wp:inline distT="0" distB="0" distL="0" distR="0" wp14:anchorId="4E5A6103" wp14:editId="7C489457">
            <wp:extent cx="5269230" cy="259143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B015" w14:textId="77777777" w:rsidR="003C717A" w:rsidRDefault="003C717A" w:rsidP="00AC599A"/>
    <w:p w14:paraId="3F4AA8CF" w14:textId="74D6BEDD" w:rsidR="000C0DEC" w:rsidRDefault="000C0DEC" w:rsidP="000C0D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冲击高分文章：绘制文章中常用的</w:t>
      </w:r>
      <w:r>
        <w:rPr>
          <w:rFonts w:hint="eastAsia"/>
        </w:rPr>
        <w:t>20</w:t>
      </w:r>
      <w:r>
        <w:rPr>
          <w:rFonts w:hint="eastAsia"/>
        </w:rPr>
        <w:t>种图表</w:t>
      </w:r>
    </w:p>
    <w:p w14:paraId="5939038E" w14:textId="55EC305D" w:rsidR="00AC599A" w:rsidRDefault="003009BB" w:rsidP="00AC599A">
      <w:r>
        <w:rPr>
          <w:noProof/>
        </w:rPr>
        <w:drawing>
          <wp:inline distT="0" distB="0" distL="0" distR="0" wp14:anchorId="6108313B" wp14:editId="119C99CA">
            <wp:extent cx="4675367" cy="40018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02" cy="40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108E" w14:textId="77777777" w:rsidR="00AC599A" w:rsidRDefault="00AC599A" w:rsidP="00AC599A"/>
    <w:p w14:paraId="0EFAC0B9" w14:textId="44C0329A" w:rsidR="000C0DEC" w:rsidRDefault="000C0DEC"/>
    <w:p w14:paraId="1C621D08" w14:textId="218F1B1F" w:rsidR="000C0DEC" w:rsidRDefault="000C0DEC">
      <w:r>
        <w:rPr>
          <w:rFonts w:hint="eastAsia"/>
        </w:rPr>
        <w:t>第二天：</w:t>
      </w:r>
    </w:p>
    <w:p w14:paraId="39B5B172" w14:textId="0A653464" w:rsidR="000C0DEC" w:rsidRDefault="000C0DEC"/>
    <w:p w14:paraId="6F457E9D" w14:textId="105303C6" w:rsidR="006A7AF6" w:rsidRDefault="00EF6A0C" w:rsidP="006A7A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高级分析</w:t>
      </w:r>
      <w:r w:rsidR="006A7AF6">
        <w:rPr>
          <w:rFonts w:hint="eastAsia"/>
        </w:rPr>
        <w:t>：</w:t>
      </w:r>
      <w:r>
        <w:rPr>
          <w:rFonts w:hint="eastAsia"/>
        </w:rPr>
        <w:t>网络分析、时序分析、来源等</w:t>
      </w:r>
      <w:r>
        <w:rPr>
          <w:rFonts w:hint="eastAsia"/>
        </w:rPr>
        <w:t>(</w:t>
      </w:r>
      <w:r>
        <w:rPr>
          <w:rFonts w:hint="eastAsia"/>
        </w:rPr>
        <w:t>王金峰</w:t>
      </w:r>
      <w:r>
        <w:t>)</w:t>
      </w:r>
    </w:p>
    <w:p w14:paraId="7E07CE55" w14:textId="77777777" w:rsidR="004E1599" w:rsidRDefault="004E1599" w:rsidP="00CB5D03">
      <w:pPr>
        <w:tabs>
          <w:tab w:val="left" w:pos="2204"/>
        </w:tabs>
      </w:pPr>
    </w:p>
    <w:p w14:paraId="3A794BAC" w14:textId="5D6B722B" w:rsidR="00CB5D03" w:rsidRDefault="004E1599" w:rsidP="00CB5D03">
      <w:pPr>
        <w:tabs>
          <w:tab w:val="left" w:pos="2204"/>
        </w:tabs>
      </w:pPr>
      <w:r>
        <w:rPr>
          <w:rFonts w:hint="eastAsia"/>
        </w:rPr>
        <w:t>网络分析</w:t>
      </w:r>
    </w:p>
    <w:p w14:paraId="147AAA6F" w14:textId="4B149031" w:rsidR="004E1599" w:rsidRDefault="004E1599" w:rsidP="00CB5D03">
      <w:pPr>
        <w:tabs>
          <w:tab w:val="left" w:pos="2204"/>
        </w:tabs>
      </w:pPr>
      <w:r>
        <w:rPr>
          <w:rFonts w:hint="eastAsia"/>
          <w:noProof/>
        </w:rPr>
        <w:lastRenderedPageBreak/>
        <w:drawing>
          <wp:inline distT="0" distB="0" distL="0" distR="0" wp14:anchorId="6EEC981E" wp14:editId="5F1C5811">
            <wp:extent cx="5274310" cy="1991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5830" w14:textId="4FA46E3F" w:rsidR="004E1599" w:rsidRDefault="00E1223B" w:rsidP="00CB5D03">
      <w:pPr>
        <w:tabs>
          <w:tab w:val="left" w:pos="2204"/>
        </w:tabs>
      </w:pPr>
      <w:r>
        <w:rPr>
          <w:rFonts w:hint="eastAsia"/>
        </w:rPr>
        <w:t>时序分析</w:t>
      </w:r>
    </w:p>
    <w:p w14:paraId="72263855" w14:textId="490413D1" w:rsidR="00E1223B" w:rsidRDefault="00E1223B" w:rsidP="00CB5D03">
      <w:pPr>
        <w:tabs>
          <w:tab w:val="left" w:pos="2204"/>
        </w:tabs>
      </w:pPr>
      <w:r w:rsidRPr="00E1223B">
        <w:rPr>
          <w:rFonts w:hint="eastAsia"/>
          <w:noProof/>
        </w:rPr>
        <w:drawing>
          <wp:inline distT="0" distB="0" distL="0" distR="0" wp14:anchorId="10089702" wp14:editId="78A4BF25">
            <wp:extent cx="5274310" cy="3364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7860" w14:textId="77777777" w:rsidR="004E1599" w:rsidRDefault="004E1599" w:rsidP="00CB5D03">
      <w:pPr>
        <w:tabs>
          <w:tab w:val="left" w:pos="2204"/>
        </w:tabs>
      </w:pPr>
    </w:p>
    <w:p w14:paraId="6F51142A" w14:textId="77777777" w:rsidR="004E1599" w:rsidRDefault="004E1599" w:rsidP="00CB5D03">
      <w:pPr>
        <w:tabs>
          <w:tab w:val="left" w:pos="2204"/>
        </w:tabs>
      </w:pPr>
    </w:p>
    <w:p w14:paraId="58173E1A" w14:textId="2ABC482F" w:rsidR="006A7AF6" w:rsidRDefault="00EF6A0C" w:rsidP="006A7A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投稿经验</w:t>
      </w:r>
      <w:r w:rsidR="006A7AF6">
        <w:rPr>
          <w:rFonts w:hint="eastAsia"/>
        </w:rPr>
        <w:t>：</w:t>
      </w:r>
      <w:r>
        <w:rPr>
          <w:rFonts w:hint="eastAsia"/>
        </w:rPr>
        <w:t>C</w:t>
      </w:r>
      <w:r>
        <w:t>NS</w:t>
      </w:r>
      <w:r>
        <w:rPr>
          <w:rFonts w:hint="eastAsia"/>
        </w:rPr>
        <w:t>文章的套路、你还有哪些差距</w:t>
      </w:r>
    </w:p>
    <w:p w14:paraId="2C8EBB0F" w14:textId="43C207CD" w:rsidR="00AC599A" w:rsidRDefault="00AC599A" w:rsidP="00CB5D03"/>
    <w:p w14:paraId="05B21F1D" w14:textId="75531ED4" w:rsidR="003F4A11" w:rsidRDefault="003F4A11" w:rsidP="00CB5D03">
      <w:r w:rsidRPr="003F4A11">
        <w:rPr>
          <w:noProof/>
        </w:rPr>
        <w:lastRenderedPageBreak/>
        <w:drawing>
          <wp:inline distT="0" distB="0" distL="0" distR="0" wp14:anchorId="10D299EA" wp14:editId="3F6B1FDB">
            <wp:extent cx="5274310" cy="4230094"/>
            <wp:effectExtent l="0" t="0" r="254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52139732-7210-473D-8A6B-3AEC993426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52139732-7210-473D-8A6B-3AEC993426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32786"/>
                    <a:stretch/>
                  </pic:blipFill>
                  <pic:spPr bwMode="auto">
                    <a:xfrm>
                      <a:off x="0" y="0"/>
                      <a:ext cx="5274310" cy="423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A0F04" w14:textId="77777777" w:rsidR="00AC599A" w:rsidRDefault="00AC599A" w:rsidP="00AC599A"/>
    <w:p w14:paraId="0EB64909" w14:textId="2EC0A605" w:rsidR="006A7AF6" w:rsidRDefault="00EF6A0C" w:rsidP="006A7A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科学传播</w:t>
      </w:r>
      <w:r w:rsidR="006A7AF6">
        <w:rPr>
          <w:rFonts w:hint="eastAsia"/>
        </w:rPr>
        <w:t>：</w:t>
      </w:r>
      <w:r>
        <w:rPr>
          <w:rFonts w:hint="eastAsia"/>
        </w:rPr>
        <w:t>实验方法、模式图、图形摘要和封面的可视化</w:t>
      </w:r>
      <w:r>
        <w:rPr>
          <w:rFonts w:hint="eastAsia"/>
        </w:rPr>
        <w:t>(</w:t>
      </w:r>
      <w:r>
        <w:rPr>
          <w:rFonts w:hint="eastAsia"/>
        </w:rPr>
        <w:t>秦媛</w:t>
      </w:r>
      <w:r w:rsidR="00BE7D0E">
        <w:rPr>
          <w:rFonts w:hint="eastAsia"/>
        </w:rPr>
        <w:t>/</w:t>
      </w:r>
      <w:r w:rsidR="00D625FA">
        <w:rPr>
          <w:rFonts w:hint="eastAsia"/>
        </w:rPr>
        <w:t>贝远远</w:t>
      </w:r>
      <w:r>
        <w:rPr>
          <w:rFonts w:hint="eastAsia"/>
        </w:rPr>
        <w:t>)</w:t>
      </w:r>
    </w:p>
    <w:p w14:paraId="679788DD" w14:textId="502688E8" w:rsidR="000C0DEC" w:rsidRPr="006A7AF6" w:rsidRDefault="000C0DEC"/>
    <w:p w14:paraId="1B6BAF28" w14:textId="7B7BCA69" w:rsidR="000C0DEC" w:rsidRDefault="003F4A11">
      <w:r w:rsidRPr="003F4A11">
        <w:rPr>
          <w:noProof/>
        </w:rPr>
        <w:drawing>
          <wp:inline distT="0" distB="0" distL="0" distR="0" wp14:anchorId="5711270A" wp14:editId="53C04526">
            <wp:extent cx="1884049" cy="2066925"/>
            <wp:effectExtent l="0" t="0" r="1905" b="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21030C23-394D-424A-8E88-B4E335682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21030C23-394D-424A-8E88-B4E3356824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3966" r="49034" b="69325"/>
                    <a:stretch/>
                  </pic:blipFill>
                  <pic:spPr bwMode="auto">
                    <a:xfrm>
                      <a:off x="0" y="0"/>
                      <a:ext cx="1884519" cy="206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E5C1" w14:textId="12FB1721" w:rsidR="003F4A11" w:rsidRDefault="003F4A11">
      <w:r>
        <w:rPr>
          <w:rFonts w:hint="eastAsia"/>
        </w:rPr>
        <w:t>实验材料关系图</w:t>
      </w:r>
    </w:p>
    <w:p w14:paraId="45B30F99" w14:textId="016A4CC8" w:rsidR="003F4A11" w:rsidRDefault="003F4A11"/>
    <w:p w14:paraId="66105338" w14:textId="699E8F5B" w:rsidR="003F4A11" w:rsidRDefault="003F4A11">
      <w:r w:rsidRPr="003F4A11">
        <w:rPr>
          <w:noProof/>
        </w:rPr>
        <w:lastRenderedPageBreak/>
        <w:drawing>
          <wp:inline distT="0" distB="0" distL="0" distR="0" wp14:anchorId="02EE8256" wp14:editId="0A0800E5">
            <wp:extent cx="5274182" cy="2011680"/>
            <wp:effectExtent l="0" t="0" r="3175" b="7620"/>
            <wp:docPr id="10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61A8676-19CF-424B-9C47-DD7A488C47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61A8676-19CF-424B-9C47-DD7A488C47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781" b="63557"/>
                    <a:stretch/>
                  </pic:blipFill>
                  <pic:spPr bwMode="auto">
                    <a:xfrm>
                      <a:off x="0" y="0"/>
                      <a:ext cx="5274310" cy="201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A8BF" w14:textId="418B07F4" w:rsidR="003F4A11" w:rsidRDefault="003F4A11">
      <w:r>
        <w:rPr>
          <w:rFonts w:hint="eastAsia"/>
        </w:rPr>
        <w:t>实验材料来源地图，种植取样分布图</w:t>
      </w:r>
    </w:p>
    <w:p w14:paraId="0DBD0239" w14:textId="270AEB5F" w:rsidR="003F4A11" w:rsidRDefault="003F4A11"/>
    <w:p w14:paraId="68F46ADC" w14:textId="370F9EE6" w:rsidR="003F4A11" w:rsidRDefault="003F4A11"/>
    <w:p w14:paraId="6D4FB3DF" w14:textId="25B45572" w:rsidR="0085243B" w:rsidRDefault="0085243B"/>
    <w:p w14:paraId="3E6575A0" w14:textId="77777777" w:rsidR="0085243B" w:rsidRDefault="0085243B">
      <w:r>
        <w:rPr>
          <w:rFonts w:hint="eastAsia"/>
        </w:rPr>
        <w:t>作者简介：</w:t>
      </w:r>
    </w:p>
    <w:p w14:paraId="1BA6FF2B" w14:textId="77777777" w:rsidR="0085243B" w:rsidRDefault="0085243B"/>
    <w:p w14:paraId="123EAB64" w14:textId="62251318" w:rsidR="0085243B" w:rsidRDefault="0085243B"/>
    <w:p w14:paraId="435A5EF4" w14:textId="7CF98B4E" w:rsidR="00F84B2F" w:rsidRDefault="00F84B2F"/>
    <w:p w14:paraId="0C623948" w14:textId="3397CDA7" w:rsidR="00F84B2F" w:rsidRDefault="00F84B2F" w:rsidP="00F84B2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1D78DA" wp14:editId="065FD337">
            <wp:extent cx="2658331" cy="3127844"/>
            <wp:effectExtent l="0" t="0" r="889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30" cy="31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5CB6" w14:textId="26D47F15" w:rsidR="00F84B2F" w:rsidRDefault="00F84B2F">
      <w:pPr>
        <w:rPr>
          <w:rFonts w:ascii="微软雅黑" w:eastAsia="微软雅黑" w:hAnsi="微软雅黑"/>
          <w:color w:val="24292E"/>
          <w:szCs w:val="21"/>
        </w:rPr>
      </w:pPr>
      <w:r>
        <w:rPr>
          <w:rFonts w:ascii="微软雅黑" w:eastAsia="微软雅黑" w:hAnsi="微软雅黑" w:hint="eastAsia"/>
          <w:color w:val="24292E"/>
          <w:szCs w:val="21"/>
        </w:rPr>
        <w:t>刘永鑫，中国科学院大学生物信息学博士，宏基因组公众号创始人</w:t>
      </w:r>
      <w:r w:rsidR="00C110F8">
        <w:rPr>
          <w:rFonts w:ascii="微软雅黑" w:eastAsia="微软雅黑" w:hAnsi="微软雅黑" w:hint="eastAsia"/>
          <w:color w:val="24292E"/>
          <w:szCs w:val="21"/>
        </w:rPr>
        <w:t>，</w:t>
      </w:r>
      <w:r w:rsidR="00C110F8">
        <w:rPr>
          <w:rFonts w:ascii="微软雅黑" w:eastAsia="微软雅黑" w:hAnsi="微软雅黑" w:hint="eastAsia"/>
          <w:color w:val="24292E"/>
          <w:szCs w:val="21"/>
        </w:rPr>
        <w:t>QIIME 2项目参与人</w:t>
      </w:r>
      <w:r>
        <w:rPr>
          <w:rFonts w:ascii="微软雅黑" w:eastAsia="微软雅黑" w:hAnsi="微软雅黑" w:hint="eastAsia"/>
          <w:color w:val="24292E"/>
          <w:szCs w:val="21"/>
        </w:rPr>
        <w:t>。研究方向为宏基因组数据分析和科学传播。在</w:t>
      </w:r>
      <w:r>
        <w:rPr>
          <w:rStyle w:val="a8"/>
          <w:rFonts w:ascii="微软雅黑" w:eastAsia="微软雅黑" w:hAnsi="微软雅黑" w:hint="eastAsia"/>
          <w:b/>
          <w:bCs/>
          <w:color w:val="24292E"/>
          <w:szCs w:val="21"/>
        </w:rPr>
        <w:t>Science、Nature Biotechnology、Nature Protocols、Cell Host &amp; Microbe、Protein &amp; Cell、Current Opinion in Microbiology</w:t>
      </w:r>
      <w:r>
        <w:rPr>
          <w:rFonts w:ascii="微软雅黑" w:eastAsia="微软雅黑" w:hAnsi="微软雅黑" w:hint="eastAsia"/>
          <w:color w:val="24292E"/>
          <w:szCs w:val="21"/>
        </w:rPr>
        <w:t>等杂志发表论文30余篇，引用2000余次。2017年创办“宏基因组”公众号，分享宏基因组、扩增子分析原创文章2000+篇，关注人数10万+，累计阅读1700万+。</w:t>
      </w:r>
    </w:p>
    <w:p w14:paraId="3B4B6DD6" w14:textId="57C1804F" w:rsidR="00F84B2F" w:rsidRDefault="00F84B2F">
      <w:pPr>
        <w:rPr>
          <w:rFonts w:ascii="微软雅黑" w:eastAsia="微软雅黑" w:hAnsi="微软雅黑"/>
          <w:color w:val="24292E"/>
          <w:szCs w:val="21"/>
        </w:rPr>
      </w:pPr>
    </w:p>
    <w:p w14:paraId="3564412C" w14:textId="77777777" w:rsidR="00F84B2F" w:rsidRPr="0085243B" w:rsidRDefault="00F84B2F">
      <w:pPr>
        <w:rPr>
          <w:rFonts w:hint="eastAsia"/>
        </w:rPr>
      </w:pPr>
    </w:p>
    <w:sectPr w:rsidR="00F84B2F" w:rsidRPr="008524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7394A" w14:textId="77777777" w:rsidR="00A7231E" w:rsidRDefault="00A7231E" w:rsidP="00C2777F">
      <w:r>
        <w:separator/>
      </w:r>
    </w:p>
  </w:endnote>
  <w:endnote w:type="continuationSeparator" w:id="0">
    <w:p w14:paraId="2B7B54C6" w14:textId="77777777" w:rsidR="00A7231E" w:rsidRDefault="00A7231E" w:rsidP="00C27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24EFA" w14:textId="77777777" w:rsidR="00A7231E" w:rsidRDefault="00A7231E" w:rsidP="00C2777F">
      <w:r>
        <w:separator/>
      </w:r>
    </w:p>
  </w:footnote>
  <w:footnote w:type="continuationSeparator" w:id="0">
    <w:p w14:paraId="73F1744E" w14:textId="77777777" w:rsidR="00A7231E" w:rsidRDefault="00A7231E" w:rsidP="00C27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492013"/>
    <w:multiLevelType w:val="hybridMultilevel"/>
    <w:tmpl w:val="41281642"/>
    <w:lvl w:ilvl="0" w:tplc="A59A7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2EB"/>
    <w:rsid w:val="000C0DEC"/>
    <w:rsid w:val="00196B73"/>
    <w:rsid w:val="0023231A"/>
    <w:rsid w:val="003009BB"/>
    <w:rsid w:val="00382772"/>
    <w:rsid w:val="003C717A"/>
    <w:rsid w:val="003F4A11"/>
    <w:rsid w:val="004A5118"/>
    <w:rsid w:val="004E1599"/>
    <w:rsid w:val="005733D8"/>
    <w:rsid w:val="006132EB"/>
    <w:rsid w:val="006A7AF6"/>
    <w:rsid w:val="00844BED"/>
    <w:rsid w:val="0085243B"/>
    <w:rsid w:val="00A7231E"/>
    <w:rsid w:val="00AC599A"/>
    <w:rsid w:val="00BA01AB"/>
    <w:rsid w:val="00BE7D0E"/>
    <w:rsid w:val="00C110F8"/>
    <w:rsid w:val="00C2777F"/>
    <w:rsid w:val="00CB5D03"/>
    <w:rsid w:val="00D625FA"/>
    <w:rsid w:val="00E1223B"/>
    <w:rsid w:val="00EF6A0C"/>
    <w:rsid w:val="00F84B2F"/>
    <w:rsid w:val="00FA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8A04"/>
  <w15:chartTrackingRefBased/>
  <w15:docId w15:val="{323865FE-00EC-4E3C-9B2B-DA92F71E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D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277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77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77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777F"/>
    <w:rPr>
      <w:sz w:val="18"/>
      <w:szCs w:val="18"/>
    </w:rPr>
  </w:style>
  <w:style w:type="character" w:styleId="a8">
    <w:name w:val="Emphasis"/>
    <w:basedOn w:val="a0"/>
    <w:uiPriority w:val="20"/>
    <w:qFormat/>
    <w:rsid w:val="00F84B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Yong-Xin Liu</dc:creator>
  <cp:keywords/>
  <dc:description/>
  <cp:lastModifiedBy>Liu Yong-Xin</cp:lastModifiedBy>
  <cp:revision>8</cp:revision>
  <dcterms:created xsi:type="dcterms:W3CDTF">2020-11-10T13:09:00Z</dcterms:created>
  <dcterms:modified xsi:type="dcterms:W3CDTF">2020-11-10T15:42:00Z</dcterms:modified>
</cp:coreProperties>
</file>