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2BF" w:rsidRPr="007B6AF3" w:rsidRDefault="00B332CE" w:rsidP="007B6AF3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肠道微生物介导了降雨变化对布氏田鼠种群的上行效应</w:t>
      </w:r>
    </w:p>
    <w:p w:rsidR="00507557" w:rsidRDefault="00B332CE" w:rsidP="00507557">
      <w:r w:rsidRPr="001B5C75">
        <w:rPr>
          <w:rFonts w:ascii="微软雅黑" w:eastAsia="微软雅黑" w:hAnsi="微软雅黑"/>
          <w:noProof/>
          <w:color w:val="282828"/>
          <w:sz w:val="23"/>
          <w:szCs w:val="23"/>
          <w:shd w:val="clear" w:color="auto" w:fill="FFFFFF"/>
        </w:rPr>
        <w:drawing>
          <wp:inline distT="0" distB="0" distL="0" distR="0" wp14:anchorId="4B9A6D13" wp14:editId="7E5760F1">
            <wp:extent cx="5274310" cy="2938145"/>
            <wp:effectExtent l="0" t="0" r="2540" b="0"/>
            <wp:docPr id="1" name="Picture 1" descr="C:\Users\ligl\AppData\Local\Temp\1587611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gl\AppData\Local\Temp\1587611239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3C3" w:rsidRDefault="008603C3" w:rsidP="00507557">
      <w:r>
        <w:rPr>
          <w:rFonts w:hint="eastAsia"/>
        </w:rPr>
        <w:t>Article</w:t>
      </w:r>
      <w:r>
        <w:rPr>
          <w:rFonts w:hint="eastAsia"/>
        </w:rPr>
        <w:t>，</w:t>
      </w:r>
      <w:r>
        <w:rPr>
          <w:rFonts w:hint="eastAsia"/>
        </w:rPr>
        <w:t>2020-04-20</w:t>
      </w:r>
    </w:p>
    <w:p w:rsidR="008603C3" w:rsidRDefault="008603C3" w:rsidP="00507557">
      <w:r>
        <w:rPr>
          <w:rFonts w:hint="eastAsia"/>
        </w:rPr>
        <w:t>The ISME Journal, [IF 9.49]</w:t>
      </w:r>
    </w:p>
    <w:p w:rsidR="008603C3" w:rsidRDefault="008603C3" w:rsidP="00507557">
      <w:r>
        <w:rPr>
          <w:rFonts w:hint="eastAsia"/>
        </w:rPr>
        <w:t>第一作者：</w:t>
      </w:r>
      <w:proofErr w:type="spellStart"/>
      <w:r>
        <w:rPr>
          <w:rFonts w:hint="eastAsia"/>
        </w:rPr>
        <w:t>Guoliang</w:t>
      </w:r>
      <w:proofErr w:type="spellEnd"/>
      <w:r>
        <w:rPr>
          <w:rFonts w:hint="eastAsia"/>
        </w:rPr>
        <w:t xml:space="preserve"> Li </w:t>
      </w:r>
      <w:r>
        <w:rPr>
          <w:rFonts w:hint="eastAsia"/>
        </w:rPr>
        <w:t>（李国梁）</w:t>
      </w:r>
    </w:p>
    <w:p w:rsidR="008603C3" w:rsidRDefault="008603C3" w:rsidP="00507557">
      <w:r>
        <w:rPr>
          <w:rFonts w:hint="eastAsia"/>
        </w:rPr>
        <w:t>通讯作者：</w:t>
      </w:r>
      <w:proofErr w:type="spellStart"/>
      <w:r>
        <w:rPr>
          <w:rFonts w:hint="eastAsia"/>
        </w:rPr>
        <w:t>Zhibin</w:t>
      </w:r>
      <w:proofErr w:type="spellEnd"/>
      <w:r>
        <w:rPr>
          <w:rFonts w:hint="eastAsia"/>
        </w:rPr>
        <w:t xml:space="preserve"> Zhang </w:t>
      </w:r>
      <w:r>
        <w:rPr>
          <w:rFonts w:hint="eastAsia"/>
        </w:rPr>
        <w:t>（张知彬）</w:t>
      </w:r>
    </w:p>
    <w:p w:rsidR="00F964AF" w:rsidRDefault="00F964AF" w:rsidP="00507557">
      <w:pPr>
        <w:rPr>
          <w:rFonts w:hint="eastAsia"/>
        </w:rPr>
      </w:pPr>
      <w:r>
        <w:rPr>
          <w:rFonts w:hint="eastAsia"/>
        </w:rPr>
        <w:t>合作作者：</w:t>
      </w:r>
      <w:proofErr w:type="spellStart"/>
      <w:r>
        <w:rPr>
          <w:rFonts w:hint="eastAsia"/>
        </w:rPr>
        <w:t>Baofa</w:t>
      </w:r>
      <w:proofErr w:type="spellEnd"/>
      <w:r>
        <w:t xml:space="preserve"> </w:t>
      </w:r>
      <w:r>
        <w:rPr>
          <w:rFonts w:hint="eastAsia"/>
        </w:rPr>
        <w:t>Yin</w:t>
      </w:r>
      <w:r>
        <w:rPr>
          <w:rFonts w:hint="eastAsia"/>
        </w:rPr>
        <w:t>（殷宝法），</w:t>
      </w:r>
      <w:r>
        <w:rPr>
          <w:rFonts w:hint="eastAsia"/>
        </w:rPr>
        <w:t>Jing</w:t>
      </w:r>
      <w:r>
        <w:t xml:space="preserve"> </w:t>
      </w:r>
      <w:r>
        <w:rPr>
          <w:rFonts w:hint="eastAsia"/>
        </w:rPr>
        <w:t>Li</w:t>
      </w:r>
      <w:r>
        <w:rPr>
          <w:rFonts w:hint="eastAsia"/>
        </w:rPr>
        <w:t>（李晶），</w:t>
      </w:r>
      <w:r>
        <w:rPr>
          <w:rFonts w:hint="eastAsia"/>
        </w:rPr>
        <w:t>Jun</w:t>
      </w:r>
      <w:r>
        <w:t xml:space="preserve"> </w:t>
      </w:r>
      <w:r>
        <w:rPr>
          <w:rFonts w:hint="eastAsia"/>
        </w:rPr>
        <w:t>Wang</w:t>
      </w:r>
      <w:r>
        <w:rPr>
          <w:rFonts w:hint="eastAsia"/>
        </w:rPr>
        <w:t>（王军），</w:t>
      </w:r>
      <w:proofErr w:type="spellStart"/>
      <w:r>
        <w:rPr>
          <w:rFonts w:hint="eastAsia"/>
        </w:rPr>
        <w:t>Wanhong</w:t>
      </w:r>
      <w:proofErr w:type="spellEnd"/>
      <w:r>
        <w:t xml:space="preserve"> Wei</w:t>
      </w:r>
      <w:r>
        <w:rPr>
          <w:rFonts w:hint="eastAsia"/>
        </w:rPr>
        <w:t>（魏万红），</w:t>
      </w:r>
      <w:r>
        <w:rPr>
          <w:rFonts w:hint="eastAsia"/>
        </w:rPr>
        <w:t>Daniel</w:t>
      </w:r>
      <w:r>
        <w:t xml:space="preserve"> </w:t>
      </w:r>
      <w:proofErr w:type="spellStart"/>
      <w:r>
        <w:rPr>
          <w:rFonts w:hint="eastAsia"/>
        </w:rPr>
        <w:t>Bolnick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Xinrong</w:t>
      </w:r>
      <w:proofErr w:type="spellEnd"/>
      <w:r>
        <w:t xml:space="preserve"> </w:t>
      </w:r>
      <w:r>
        <w:rPr>
          <w:rFonts w:hint="eastAsia"/>
        </w:rPr>
        <w:t>Wan</w:t>
      </w:r>
      <w:r>
        <w:rPr>
          <w:rFonts w:hint="eastAsia"/>
        </w:rPr>
        <w:t>（宛新荣），</w:t>
      </w:r>
      <w:proofErr w:type="spellStart"/>
      <w:r>
        <w:rPr>
          <w:rFonts w:hint="eastAsia"/>
        </w:rPr>
        <w:t>Baoli</w:t>
      </w:r>
      <w:proofErr w:type="spellEnd"/>
      <w:r>
        <w:t xml:space="preserve"> </w:t>
      </w:r>
      <w:r>
        <w:rPr>
          <w:rFonts w:hint="eastAsia"/>
        </w:rPr>
        <w:t>Zhu</w:t>
      </w:r>
      <w:r>
        <w:rPr>
          <w:rFonts w:hint="eastAsia"/>
        </w:rPr>
        <w:t>（朱宝利）</w:t>
      </w:r>
    </w:p>
    <w:p w:rsidR="00E204E0" w:rsidRPr="008603C3" w:rsidRDefault="00077FD8" w:rsidP="00507557">
      <w:pPr>
        <w:jc w:val="center"/>
        <w:rPr>
          <w:rFonts w:ascii="黑体" w:eastAsia="黑体" w:hAnsi="黑体"/>
          <w:b/>
          <w:sz w:val="28"/>
        </w:rPr>
      </w:pPr>
      <w:r w:rsidRPr="008603C3">
        <w:rPr>
          <w:rFonts w:ascii="黑体" w:eastAsia="黑体" w:hAnsi="黑体"/>
          <w:b/>
          <w:sz w:val="28"/>
        </w:rPr>
        <w:t>摘要</w:t>
      </w:r>
    </w:p>
    <w:p w:rsidR="00077FD8" w:rsidRDefault="00077FD8" w:rsidP="00200413">
      <w:pPr>
        <w:spacing w:line="360" w:lineRule="auto"/>
        <w:ind w:firstLineChars="200" w:firstLine="420"/>
      </w:pPr>
      <w:r>
        <w:rPr>
          <w:rFonts w:hint="eastAsia"/>
        </w:rPr>
        <w:t>小型啮齿动物的种群波动现象困惑了</w:t>
      </w:r>
      <w:r w:rsidR="00D32966">
        <w:rPr>
          <w:rFonts w:hint="eastAsia"/>
        </w:rPr>
        <w:t>生态</w:t>
      </w:r>
      <w:r>
        <w:rPr>
          <w:rFonts w:hint="eastAsia"/>
        </w:rPr>
        <w:t>学家将近百年的时间</w:t>
      </w:r>
      <w:r w:rsidR="009D1E08">
        <w:rPr>
          <w:rFonts w:hint="eastAsia"/>
        </w:rPr>
        <w:t>，种群调节也</w:t>
      </w:r>
      <w:r w:rsidR="000B38CA">
        <w:rPr>
          <w:rFonts w:hint="eastAsia"/>
        </w:rPr>
        <w:t>因此</w:t>
      </w:r>
      <w:r w:rsidR="009D1E08">
        <w:rPr>
          <w:rFonts w:hint="eastAsia"/>
        </w:rPr>
        <w:t>成为了种群生态学中的经典问题</w:t>
      </w:r>
      <w:r>
        <w:rPr>
          <w:rFonts w:hint="eastAsia"/>
        </w:rPr>
        <w:t>。</w:t>
      </w:r>
      <w:r w:rsidR="00915711">
        <w:rPr>
          <w:rFonts w:hint="eastAsia"/>
        </w:rPr>
        <w:t>气候调节假说认为</w:t>
      </w:r>
      <w:r>
        <w:rPr>
          <w:rFonts w:hint="eastAsia"/>
        </w:rPr>
        <w:t>降雨可以通过影响植被</w:t>
      </w:r>
      <w:r w:rsidR="000132BF">
        <w:rPr>
          <w:rFonts w:hint="eastAsia"/>
        </w:rPr>
        <w:t>群落组成</w:t>
      </w:r>
      <w:r>
        <w:rPr>
          <w:rFonts w:hint="eastAsia"/>
        </w:rPr>
        <w:t>和</w:t>
      </w:r>
      <w:r w:rsidR="00915711">
        <w:rPr>
          <w:rFonts w:hint="eastAsia"/>
        </w:rPr>
        <w:t>植被生产力，改变</w:t>
      </w:r>
      <w:r>
        <w:rPr>
          <w:rFonts w:hint="eastAsia"/>
        </w:rPr>
        <w:t>动物食</w:t>
      </w:r>
      <w:r w:rsidR="000132BF">
        <w:rPr>
          <w:rFonts w:hint="eastAsia"/>
        </w:rPr>
        <w:t>谱</w:t>
      </w:r>
      <w:r>
        <w:rPr>
          <w:rFonts w:hint="eastAsia"/>
        </w:rPr>
        <w:t>，进而调控</w:t>
      </w:r>
      <w:r w:rsidR="00A642E5">
        <w:rPr>
          <w:rFonts w:hint="eastAsia"/>
        </w:rPr>
        <w:t>动物</w:t>
      </w:r>
      <w:r>
        <w:rPr>
          <w:rFonts w:hint="eastAsia"/>
        </w:rPr>
        <w:t>种群动态</w:t>
      </w:r>
      <w:r w:rsidR="00174DE5">
        <w:rPr>
          <w:rFonts w:hint="eastAsia"/>
        </w:rPr>
        <w:t>。</w:t>
      </w:r>
      <w:r w:rsidR="00A56C62">
        <w:rPr>
          <w:rFonts w:hint="eastAsia"/>
        </w:rPr>
        <w:t>理论上讲，</w:t>
      </w:r>
      <w:r w:rsidR="00616ED2">
        <w:rPr>
          <w:rFonts w:hint="eastAsia"/>
        </w:rPr>
        <w:t>食谱改变可影响宿主</w:t>
      </w:r>
      <w:r w:rsidR="009D1E08">
        <w:rPr>
          <w:rFonts w:hint="eastAsia"/>
        </w:rPr>
        <w:t>肠道微生物</w:t>
      </w:r>
      <w:r w:rsidR="00174DE5">
        <w:rPr>
          <w:rFonts w:hint="eastAsia"/>
        </w:rPr>
        <w:t>的种类和</w:t>
      </w:r>
      <w:r w:rsidR="00616ED2">
        <w:rPr>
          <w:rFonts w:hint="eastAsia"/>
        </w:rPr>
        <w:t>功能</w:t>
      </w:r>
      <w:r w:rsidR="00174DE5">
        <w:rPr>
          <w:rFonts w:hint="eastAsia"/>
        </w:rPr>
        <w:t>，</w:t>
      </w:r>
      <w:r w:rsidR="00A56C62">
        <w:rPr>
          <w:rFonts w:hint="eastAsia"/>
        </w:rPr>
        <w:t>进而</w:t>
      </w:r>
      <w:r w:rsidR="00616ED2">
        <w:rPr>
          <w:rFonts w:hint="eastAsia"/>
        </w:rPr>
        <w:t>调控宿主生长发育</w:t>
      </w:r>
      <w:r w:rsidR="00A56C62">
        <w:rPr>
          <w:rFonts w:hint="eastAsia"/>
        </w:rPr>
        <w:t>和种群大小</w:t>
      </w:r>
      <w:r w:rsidR="00616ED2">
        <w:rPr>
          <w:rFonts w:hint="eastAsia"/>
        </w:rPr>
        <w:t>，但</w:t>
      </w:r>
      <w:r w:rsidR="00A56C62">
        <w:rPr>
          <w:rFonts w:hint="eastAsia"/>
        </w:rPr>
        <w:t>目前，从食谱</w:t>
      </w:r>
      <w:r w:rsidR="00A56C62">
        <w:rPr>
          <w:rFonts w:hint="eastAsia"/>
        </w:rPr>
        <w:t>-</w:t>
      </w:r>
      <w:r w:rsidR="00A56C62">
        <w:rPr>
          <w:rFonts w:hint="eastAsia"/>
        </w:rPr>
        <w:t>肠道微生物相互作用的角度，阐明</w:t>
      </w:r>
      <w:r>
        <w:rPr>
          <w:rFonts w:hint="eastAsia"/>
        </w:rPr>
        <w:t>降雨</w:t>
      </w:r>
      <w:r w:rsidR="00DF1763">
        <w:rPr>
          <w:rFonts w:hint="eastAsia"/>
        </w:rPr>
        <w:t>对种群</w:t>
      </w:r>
      <w:r>
        <w:rPr>
          <w:rFonts w:hint="eastAsia"/>
        </w:rPr>
        <w:t>的上行效应</w:t>
      </w:r>
      <w:r w:rsidR="009D1E08">
        <w:rPr>
          <w:rFonts w:hint="eastAsia"/>
        </w:rPr>
        <w:t>的</w:t>
      </w:r>
      <w:r w:rsidR="00D32966">
        <w:rPr>
          <w:rFonts w:hint="eastAsia"/>
        </w:rPr>
        <w:t>研究少之又少</w:t>
      </w:r>
      <w:r>
        <w:rPr>
          <w:rFonts w:hint="eastAsia"/>
        </w:rPr>
        <w:t>。</w:t>
      </w:r>
      <w:r w:rsidR="00D32966">
        <w:rPr>
          <w:rFonts w:hint="eastAsia"/>
        </w:rPr>
        <w:t>本研究中，作者分别开展了野外大型人工增雨实验和室内食谱功能的验证实验。</w:t>
      </w:r>
      <w:r w:rsidR="00AA13F0">
        <w:rPr>
          <w:rFonts w:hint="eastAsia"/>
        </w:rPr>
        <w:t>结果表明，人工增雨可显著增加植物群落中禾本科羊草的生物量，使得布氏田鼠食谱中羊草比例增加，克氏针茅比例下降。羊草叶片的营养成分中含有</w:t>
      </w:r>
      <w:r w:rsidR="00CF1B05">
        <w:rPr>
          <w:rFonts w:hint="eastAsia"/>
        </w:rPr>
        <w:t>更为</w:t>
      </w:r>
      <w:r w:rsidR="00AA13F0">
        <w:rPr>
          <w:rFonts w:hint="eastAsia"/>
        </w:rPr>
        <w:t>丰富的果糖和低聚果糖，该两种营养摄入量的增加改变了田鼠肠道微生物组成和功能</w:t>
      </w:r>
      <w:r w:rsidR="00515993">
        <w:rPr>
          <w:rFonts w:hint="eastAsia"/>
        </w:rPr>
        <w:t>（例如</w:t>
      </w:r>
      <w:r w:rsidR="00515993">
        <w:rPr>
          <w:rFonts w:hint="eastAsia"/>
        </w:rPr>
        <w:t>L-</w:t>
      </w:r>
      <w:r w:rsidR="00515993">
        <w:rPr>
          <w:rFonts w:hint="eastAsia"/>
        </w:rPr>
        <w:t>组氨酸合成）</w:t>
      </w:r>
      <w:r w:rsidR="00AA13F0">
        <w:rPr>
          <w:rFonts w:hint="eastAsia"/>
        </w:rPr>
        <w:t>。</w:t>
      </w:r>
      <w:r w:rsidR="000E77C0">
        <w:rPr>
          <w:rFonts w:hint="eastAsia"/>
        </w:rPr>
        <w:t>增加了</w:t>
      </w:r>
      <w:r w:rsidR="00AA13F0">
        <w:rPr>
          <w:rFonts w:hint="eastAsia"/>
        </w:rPr>
        <w:t>霍氏真杆菌</w:t>
      </w:r>
      <w:r w:rsidR="000E77C0">
        <w:rPr>
          <w:rFonts w:hint="eastAsia"/>
        </w:rPr>
        <w:t>的</w:t>
      </w:r>
      <w:r w:rsidR="00AA13F0">
        <w:rPr>
          <w:rFonts w:hint="eastAsia"/>
        </w:rPr>
        <w:t>相对</w:t>
      </w:r>
      <w:r w:rsidR="00515993">
        <w:rPr>
          <w:rFonts w:hint="eastAsia"/>
        </w:rPr>
        <w:t>丰度</w:t>
      </w:r>
      <w:r w:rsidR="000E77C0">
        <w:rPr>
          <w:rFonts w:hint="eastAsia"/>
        </w:rPr>
        <w:t>含量</w:t>
      </w:r>
      <w:r w:rsidR="00515993">
        <w:rPr>
          <w:rFonts w:hint="eastAsia"/>
        </w:rPr>
        <w:t>，</w:t>
      </w:r>
      <w:r w:rsidR="000E77C0">
        <w:rPr>
          <w:rFonts w:hint="eastAsia"/>
        </w:rPr>
        <w:t>进而</w:t>
      </w:r>
      <w:r w:rsidR="00515993">
        <w:rPr>
          <w:rFonts w:hint="eastAsia"/>
        </w:rPr>
        <w:t>大大促进了短链脂肪酸的合成</w:t>
      </w:r>
      <w:r w:rsidR="004C7CE2">
        <w:rPr>
          <w:rFonts w:hint="eastAsia"/>
        </w:rPr>
        <w:t>，这些变化</w:t>
      </w:r>
      <w:r w:rsidR="000E77C0">
        <w:rPr>
          <w:rFonts w:hint="eastAsia"/>
        </w:rPr>
        <w:t>最终</w:t>
      </w:r>
      <w:r w:rsidR="004C7CE2">
        <w:rPr>
          <w:rFonts w:hint="eastAsia"/>
        </w:rPr>
        <w:t>使得田鼠生长速率显著提高。该项研究提供了降雨通过食谱</w:t>
      </w:r>
      <w:r w:rsidR="004C7CE2">
        <w:rPr>
          <w:rFonts w:hint="eastAsia"/>
        </w:rPr>
        <w:t>-</w:t>
      </w:r>
      <w:r w:rsidR="004C7CE2">
        <w:rPr>
          <w:rFonts w:hint="eastAsia"/>
        </w:rPr>
        <w:t>肠道微生物互作的途径发挥对种群上行效应的实验证据，同时</w:t>
      </w:r>
      <w:r w:rsidR="00CF1B05">
        <w:rPr>
          <w:rFonts w:hint="eastAsia"/>
        </w:rPr>
        <w:t>，强调要多多关注</w:t>
      </w:r>
      <w:r w:rsidR="004C7CE2">
        <w:rPr>
          <w:rFonts w:hint="eastAsia"/>
        </w:rPr>
        <w:t>动物种群在响应气候变化时，宿主肠道微生物从中</w:t>
      </w:r>
      <w:r w:rsidR="00F964AF">
        <w:rPr>
          <w:rFonts w:hint="eastAsia"/>
        </w:rPr>
        <w:t>起到</w:t>
      </w:r>
      <w:r w:rsidR="004C7CE2">
        <w:rPr>
          <w:rFonts w:hint="eastAsia"/>
        </w:rPr>
        <w:t>的重要作用。</w:t>
      </w:r>
    </w:p>
    <w:p w:rsidR="00D3463E" w:rsidRPr="00D3463E" w:rsidRDefault="00D3463E" w:rsidP="00D3463E">
      <w:pPr>
        <w:jc w:val="center"/>
        <w:rPr>
          <w:rFonts w:ascii="黑体" w:eastAsia="黑体" w:hAnsi="黑体"/>
          <w:b/>
          <w:sz w:val="28"/>
        </w:rPr>
      </w:pPr>
      <w:r w:rsidRPr="00D3463E">
        <w:rPr>
          <w:rFonts w:ascii="黑体" w:eastAsia="黑体" w:hAnsi="黑体" w:hint="eastAsia"/>
          <w:b/>
          <w:sz w:val="28"/>
        </w:rPr>
        <w:t>引言</w:t>
      </w:r>
    </w:p>
    <w:p w:rsidR="00D3463E" w:rsidRDefault="006564DF" w:rsidP="00200413">
      <w:pPr>
        <w:spacing w:line="360" w:lineRule="auto"/>
        <w:ind w:firstLineChars="200" w:firstLine="420"/>
      </w:pPr>
      <w:r>
        <w:rPr>
          <w:rFonts w:hint="eastAsia"/>
        </w:rPr>
        <w:lastRenderedPageBreak/>
        <w:t>近些年来，气候</w:t>
      </w:r>
      <w:r w:rsidR="002D4727">
        <w:rPr>
          <w:rFonts w:hint="eastAsia"/>
        </w:rPr>
        <w:t>状况</w:t>
      </w:r>
      <w:r>
        <w:rPr>
          <w:rFonts w:hint="eastAsia"/>
        </w:rPr>
        <w:t>在</w:t>
      </w:r>
      <w:r w:rsidR="00913046">
        <w:rPr>
          <w:rFonts w:hint="eastAsia"/>
        </w:rPr>
        <w:t>全球</w:t>
      </w:r>
      <w:r w:rsidR="00425CF8">
        <w:rPr>
          <w:rFonts w:hint="eastAsia"/>
        </w:rPr>
        <w:t>范围内</w:t>
      </w:r>
      <w:r w:rsidR="002D4727">
        <w:rPr>
          <w:rFonts w:hint="eastAsia"/>
        </w:rPr>
        <w:t>发生了巨大的</w:t>
      </w:r>
      <w:r>
        <w:rPr>
          <w:rFonts w:hint="eastAsia"/>
        </w:rPr>
        <w:t>变</w:t>
      </w:r>
      <w:r w:rsidR="002D4727">
        <w:rPr>
          <w:rFonts w:hint="eastAsia"/>
        </w:rPr>
        <w:t>化，例如</w:t>
      </w:r>
      <w:r>
        <w:rPr>
          <w:rFonts w:hint="eastAsia"/>
        </w:rPr>
        <w:t>极端</w:t>
      </w:r>
      <w:r w:rsidR="000202B0">
        <w:rPr>
          <w:rFonts w:hint="eastAsia"/>
        </w:rPr>
        <w:t>天气</w:t>
      </w:r>
      <w:r>
        <w:rPr>
          <w:rFonts w:hint="eastAsia"/>
        </w:rPr>
        <w:t>增多</w:t>
      </w:r>
      <w:r w:rsidR="0024281E">
        <w:rPr>
          <w:rFonts w:hint="eastAsia"/>
        </w:rPr>
        <w:t>和</w:t>
      </w:r>
      <w:r>
        <w:rPr>
          <w:rFonts w:hint="eastAsia"/>
        </w:rPr>
        <w:t>降雨模式的改变。在干旱或半干旱地区，</w:t>
      </w:r>
      <w:r w:rsidR="00E30003">
        <w:rPr>
          <w:rFonts w:hint="eastAsia"/>
        </w:rPr>
        <w:t>降雨往往是生态系统中物质和能量循环的重要的限制因子，降雨模式的改变</w:t>
      </w:r>
      <w:r w:rsidR="00F964AF">
        <w:rPr>
          <w:rFonts w:hint="eastAsia"/>
        </w:rPr>
        <w:t>首先会影响植被群落组成和初级</w:t>
      </w:r>
      <w:r w:rsidR="006A1966">
        <w:rPr>
          <w:rFonts w:hint="eastAsia"/>
        </w:rPr>
        <w:t>生产力，改变植食</w:t>
      </w:r>
      <w:r w:rsidR="00913046">
        <w:rPr>
          <w:rFonts w:hint="eastAsia"/>
        </w:rPr>
        <w:t>性动物的</w:t>
      </w:r>
      <w:r w:rsidR="006A1966">
        <w:rPr>
          <w:rFonts w:hint="eastAsia"/>
        </w:rPr>
        <w:t>食谱组成，最终影响</w:t>
      </w:r>
      <w:r w:rsidR="00913046" w:rsidRPr="00913046">
        <w:rPr>
          <w:rFonts w:hint="eastAsia"/>
        </w:rPr>
        <w:t>植食</w:t>
      </w:r>
      <w:r w:rsidR="00913046">
        <w:rPr>
          <w:rFonts w:hint="eastAsia"/>
        </w:rPr>
        <w:t>性</w:t>
      </w:r>
      <w:r w:rsidR="006A1966">
        <w:rPr>
          <w:rFonts w:hint="eastAsia"/>
        </w:rPr>
        <w:t>动物生长及种群密度。以往的研究大多</w:t>
      </w:r>
      <w:r w:rsidR="00913046">
        <w:rPr>
          <w:rFonts w:hint="eastAsia"/>
        </w:rPr>
        <w:t>采用长期野外动物种群和植被群落监测的手段，结合多年的气候数据，综合分析降雨对种群的影响。但自然界中，动物种群往往还会受到其他因素的影响，例如捕食者的下行效应和种间竞争效应等。</w:t>
      </w:r>
      <w:r w:rsidR="00F964AF">
        <w:rPr>
          <w:rFonts w:hint="eastAsia"/>
        </w:rPr>
        <w:t>为了排除以上干扰效应的影响，开展野外大型</w:t>
      </w:r>
      <w:r w:rsidR="00750F55">
        <w:rPr>
          <w:rFonts w:hint="eastAsia"/>
        </w:rPr>
        <w:t>降雨操纵的围栏实验就显得十分有必要。</w:t>
      </w:r>
    </w:p>
    <w:p w:rsidR="00750F55" w:rsidRDefault="00EF034E" w:rsidP="00200413">
      <w:pPr>
        <w:spacing w:line="360" w:lineRule="auto"/>
        <w:ind w:firstLineChars="200" w:firstLine="420"/>
      </w:pPr>
      <w:r>
        <w:rPr>
          <w:rFonts w:hint="eastAsia"/>
        </w:rPr>
        <w:t>动物</w:t>
      </w:r>
      <w:r w:rsidR="00DE2EA7">
        <w:rPr>
          <w:rFonts w:hint="eastAsia"/>
        </w:rPr>
        <w:t>肠道中生存着数以千万计的微生物，</w:t>
      </w:r>
      <w:r w:rsidR="009018C5">
        <w:rPr>
          <w:rFonts w:hint="eastAsia"/>
        </w:rPr>
        <w:t>种类繁多，对宿主的营养吸收、</w:t>
      </w:r>
      <w:r w:rsidR="00E43CC4">
        <w:rPr>
          <w:rFonts w:hint="eastAsia"/>
        </w:rPr>
        <w:t>能量代谢、</w:t>
      </w:r>
      <w:r w:rsidR="009018C5">
        <w:rPr>
          <w:rFonts w:hint="eastAsia"/>
        </w:rPr>
        <w:t>免疫</w:t>
      </w:r>
      <w:r w:rsidR="00597568">
        <w:rPr>
          <w:rFonts w:hint="eastAsia"/>
        </w:rPr>
        <w:t>、疾病和行为均发挥着重要的调控</w:t>
      </w:r>
      <w:r w:rsidR="009018C5">
        <w:rPr>
          <w:rFonts w:hint="eastAsia"/>
        </w:rPr>
        <w:t>作用。</w:t>
      </w:r>
      <w:r w:rsidR="00D22EBA">
        <w:rPr>
          <w:rFonts w:hint="eastAsia"/>
        </w:rPr>
        <w:t>肠道微生物组成和功能主要受宿主食物组成的影响。在半干旱草原，降雨可显著改变当地植被群落组成，进而影响鼠类食谱组成。结合扩增子、宏基因组、靶向代谢组技术，我们可以从微生物的角度，阐明降雨对鼠类种群的上行效应机制。另外，不同的食谱所含有的营养元素的含量也不同，</w:t>
      </w:r>
      <w:r w:rsidR="00DE2EA7">
        <w:rPr>
          <w:rFonts w:hint="eastAsia"/>
        </w:rPr>
        <w:t>剥离出</w:t>
      </w:r>
      <w:r w:rsidR="00F964AF">
        <w:rPr>
          <w:rFonts w:hint="eastAsia"/>
        </w:rPr>
        <w:t>影响上行效应的关键营养成分</w:t>
      </w:r>
      <w:r w:rsidR="00D22EBA">
        <w:rPr>
          <w:rFonts w:hint="eastAsia"/>
        </w:rPr>
        <w:t>，</w:t>
      </w:r>
      <w:r w:rsidR="00747E3D">
        <w:rPr>
          <w:rFonts w:hint="eastAsia"/>
        </w:rPr>
        <w:t>对理解气候变化下</w:t>
      </w:r>
      <w:r w:rsidR="00DE2EA7">
        <w:rPr>
          <w:rFonts w:hint="eastAsia"/>
        </w:rPr>
        <w:t>动物响应的生态过程有着重要意义。研究表明食谱中果糖通过沉默</w:t>
      </w:r>
      <w:r w:rsidR="00DE2EA7">
        <w:t>Roc</w:t>
      </w:r>
      <w:r w:rsidR="00DE2EA7">
        <w:t>蛋白</w:t>
      </w:r>
      <w:r w:rsidR="00DE2EA7">
        <w:rPr>
          <w:rFonts w:hint="eastAsia"/>
        </w:rPr>
        <w:t>，影响细菌定植和组成，最终可导致菌群紊乱。此外，与细菌发生交互作用的益生元类物质，也日益受到越来越多的关注。例如，有研</w:t>
      </w:r>
      <w:r w:rsidR="00F964AF">
        <w:rPr>
          <w:rFonts w:hint="eastAsia"/>
        </w:rPr>
        <w:t>究表明低聚果糖可以促进益生菌的生长。我们推断不同植物含有营养成分</w:t>
      </w:r>
      <w:r w:rsidR="00DE2EA7">
        <w:rPr>
          <w:rFonts w:hint="eastAsia"/>
        </w:rPr>
        <w:t>的含量</w:t>
      </w:r>
      <w:r w:rsidR="00F964AF">
        <w:rPr>
          <w:rFonts w:hint="eastAsia"/>
        </w:rPr>
        <w:t>会大有不同，食谱的改变可显著影响动物对营养成分</w:t>
      </w:r>
      <w:r w:rsidR="00480AC7">
        <w:rPr>
          <w:rFonts w:hint="eastAsia"/>
        </w:rPr>
        <w:t>的摄入量，通过影响菌群组成和功能，进一步调节动物生长，影响动物种群波动。</w:t>
      </w:r>
    </w:p>
    <w:p w:rsidR="00D35EE1" w:rsidRDefault="00D35EE1" w:rsidP="00D35EE1">
      <w:pPr>
        <w:spacing w:line="360" w:lineRule="auto"/>
        <w:ind w:firstLineChars="200" w:firstLine="562"/>
        <w:jc w:val="center"/>
        <w:rPr>
          <w:rFonts w:ascii="黑体" w:eastAsia="黑体" w:hAnsi="黑体"/>
          <w:b/>
          <w:sz w:val="28"/>
        </w:rPr>
      </w:pPr>
      <w:r w:rsidRPr="00D35EE1">
        <w:rPr>
          <w:rFonts w:ascii="黑体" w:eastAsia="黑体" w:hAnsi="黑体" w:hint="eastAsia"/>
          <w:b/>
          <w:sz w:val="28"/>
        </w:rPr>
        <w:t>结果</w:t>
      </w:r>
    </w:p>
    <w:p w:rsidR="00D35EE1" w:rsidRDefault="00D35EE1" w:rsidP="00D35EE1">
      <w:pPr>
        <w:spacing w:line="360" w:lineRule="auto"/>
        <w:ind w:firstLineChars="200" w:firstLine="420"/>
      </w:pPr>
      <w:r>
        <w:t>野外人工降雨围栏实验表明</w:t>
      </w:r>
      <w:r>
        <w:rPr>
          <w:rFonts w:hint="eastAsia"/>
        </w:rPr>
        <w:t>，</w:t>
      </w:r>
      <w:r>
        <w:t>增加降雨可显著增加羊草在植物群落中的相对生物量</w:t>
      </w:r>
      <w:r>
        <w:rPr>
          <w:rFonts w:hint="eastAsia"/>
        </w:rPr>
        <w:t>（</w:t>
      </w:r>
      <w:r w:rsidR="005F1566">
        <w:rPr>
          <w:rFonts w:hint="eastAsia"/>
        </w:rPr>
        <w:t>图</w:t>
      </w:r>
      <w:r w:rsidRPr="009A685F">
        <w:rPr>
          <w:rFonts w:hint="eastAsia"/>
        </w:rPr>
        <w:t>1a</w:t>
      </w:r>
      <w:r>
        <w:rPr>
          <w:rFonts w:hint="eastAsia"/>
        </w:rPr>
        <w:t>）；因为羊草是布氏田鼠夏季最喜食的植物之一，其环境生物量的变化势必会使布氏田鼠取食羊草的比例增加，</w:t>
      </w:r>
      <w:r w:rsidR="00DD3678">
        <w:rPr>
          <w:rFonts w:hint="eastAsia"/>
        </w:rPr>
        <w:t>而</w:t>
      </w:r>
      <w:r>
        <w:rPr>
          <w:rFonts w:hint="eastAsia"/>
        </w:rPr>
        <w:t>取食克氏针茅的比例降低（</w:t>
      </w:r>
      <w:r w:rsidR="005F1566">
        <w:rPr>
          <w:rFonts w:hint="eastAsia"/>
        </w:rPr>
        <w:t>图</w:t>
      </w:r>
      <w:r w:rsidRPr="009A685F">
        <w:rPr>
          <w:rFonts w:hint="eastAsia"/>
        </w:rPr>
        <w:t>1b</w:t>
      </w:r>
      <w:r>
        <w:rPr>
          <w:rFonts w:hint="eastAsia"/>
        </w:rPr>
        <w:t>）。</w:t>
      </w:r>
      <w:r w:rsidR="00EE456C">
        <w:rPr>
          <w:rFonts w:hint="eastAsia"/>
        </w:rPr>
        <w:t>扩增子数据显示，食谱的改变，虽然不影响布氏田鼠肠道微生物的α多样性指标（</w:t>
      </w:r>
      <w:r w:rsidR="005F1566">
        <w:rPr>
          <w:rFonts w:hint="eastAsia"/>
        </w:rPr>
        <w:t>图</w:t>
      </w:r>
      <w:r w:rsidR="00EE456C" w:rsidRPr="009A685F">
        <w:rPr>
          <w:rFonts w:hint="eastAsia"/>
        </w:rPr>
        <w:t>1c</w:t>
      </w:r>
      <w:r w:rsidR="00EE456C" w:rsidRPr="009A685F">
        <w:rPr>
          <w:rFonts w:hint="eastAsia"/>
        </w:rPr>
        <w:t>），但显著影响微生物菌群的相对组成（</w:t>
      </w:r>
      <w:r w:rsidR="005F1566">
        <w:rPr>
          <w:rFonts w:hint="eastAsia"/>
        </w:rPr>
        <w:t>图</w:t>
      </w:r>
      <w:r w:rsidR="005F1566">
        <w:rPr>
          <w:rFonts w:hint="eastAsia"/>
        </w:rPr>
        <w:t>1</w:t>
      </w:r>
      <w:r w:rsidR="00EE456C" w:rsidRPr="009A685F">
        <w:rPr>
          <w:rFonts w:hint="eastAsia"/>
        </w:rPr>
        <w:t>d&amp;e</w:t>
      </w:r>
      <w:r w:rsidR="00EE456C" w:rsidRPr="009A685F">
        <w:rPr>
          <w:rFonts w:hint="eastAsia"/>
        </w:rPr>
        <w:t>）。</w:t>
      </w:r>
      <w:r w:rsidR="00576AE6">
        <w:rPr>
          <w:rFonts w:hint="eastAsia"/>
        </w:rPr>
        <w:t>在围栏内，</w:t>
      </w:r>
      <w:r w:rsidR="00EE456C" w:rsidRPr="009A685F">
        <w:rPr>
          <w:rFonts w:hint="eastAsia"/>
        </w:rPr>
        <w:t>通过</w:t>
      </w:r>
      <w:r w:rsidR="00EE456C" w:rsidRPr="009A685F">
        <w:rPr>
          <w:rFonts w:hint="eastAsia"/>
        </w:rPr>
        <w:t>PIT</w:t>
      </w:r>
      <w:r w:rsidR="00F964AF">
        <w:rPr>
          <w:rFonts w:hint="eastAsia"/>
        </w:rPr>
        <w:t>标签标记个体，我们</w:t>
      </w:r>
      <w:r w:rsidR="00EE456C" w:rsidRPr="009A685F">
        <w:rPr>
          <w:rFonts w:hint="eastAsia"/>
        </w:rPr>
        <w:t>追踪</w:t>
      </w:r>
      <w:r w:rsidR="00F964AF">
        <w:rPr>
          <w:rFonts w:hint="eastAsia"/>
        </w:rPr>
        <w:t>了一批幼鼠的生长情况，结果发现降雨组</w:t>
      </w:r>
      <w:r w:rsidR="00EE456C" w:rsidRPr="009A685F">
        <w:rPr>
          <w:rFonts w:hint="eastAsia"/>
        </w:rPr>
        <w:t>幼鼠生长显著高于对照组（</w:t>
      </w:r>
      <w:r w:rsidR="005F1566">
        <w:rPr>
          <w:rFonts w:hint="eastAsia"/>
        </w:rPr>
        <w:t>图</w:t>
      </w:r>
      <w:r w:rsidR="00EE456C" w:rsidRPr="009A685F">
        <w:rPr>
          <w:rFonts w:hint="eastAsia"/>
        </w:rPr>
        <w:t>1f</w:t>
      </w:r>
      <w:r w:rsidR="00EE456C" w:rsidRPr="009A685F">
        <w:rPr>
          <w:rFonts w:hint="eastAsia"/>
        </w:rPr>
        <w:t>）。</w:t>
      </w:r>
    </w:p>
    <w:p w:rsidR="00E37C06" w:rsidRDefault="00E37C06" w:rsidP="000F5A35">
      <w:pPr>
        <w:spacing w:line="360" w:lineRule="auto"/>
        <w:ind w:firstLineChars="200" w:firstLine="420"/>
        <w:jc w:val="center"/>
      </w:pPr>
      <w:r w:rsidRPr="00E37C06">
        <w:rPr>
          <w:noProof/>
        </w:rPr>
        <w:lastRenderedPageBreak/>
        <w:drawing>
          <wp:inline distT="0" distB="0" distL="0" distR="0">
            <wp:extent cx="5274310" cy="3479229"/>
            <wp:effectExtent l="0" t="0" r="2540" b="6985"/>
            <wp:docPr id="4" name="Picture 4" descr="D:\肠道微生物\降雨处理\manuscript\ISME\最终稿\Fig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肠道微生物\降雨处理\manuscript\ISME\最终稿\Fig.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06" w:rsidRPr="00C263DF" w:rsidRDefault="00E37C06" w:rsidP="00D35EE1">
      <w:pPr>
        <w:spacing w:line="360" w:lineRule="auto"/>
        <w:ind w:firstLineChars="200" w:firstLine="402"/>
        <w:rPr>
          <w:sz w:val="20"/>
        </w:rPr>
      </w:pPr>
      <w:r w:rsidRPr="00621B07">
        <w:rPr>
          <w:rFonts w:hint="eastAsia"/>
          <w:b/>
          <w:sz w:val="20"/>
        </w:rPr>
        <w:t>图</w:t>
      </w:r>
      <w:r w:rsidRPr="00621B07">
        <w:rPr>
          <w:rFonts w:hint="eastAsia"/>
          <w:b/>
          <w:sz w:val="20"/>
        </w:rPr>
        <w:t>1</w:t>
      </w:r>
      <w:r w:rsidRPr="00C263DF">
        <w:rPr>
          <w:sz w:val="20"/>
        </w:rPr>
        <w:t xml:space="preserve"> </w:t>
      </w:r>
      <w:r w:rsidRPr="00C263DF">
        <w:rPr>
          <w:rFonts w:hint="eastAsia"/>
          <w:sz w:val="20"/>
        </w:rPr>
        <w:t>野外条件下</w:t>
      </w:r>
      <w:r w:rsidR="005F1566" w:rsidRPr="00C263DF">
        <w:rPr>
          <w:rFonts w:hint="eastAsia"/>
          <w:sz w:val="20"/>
        </w:rPr>
        <w:t>人工</w:t>
      </w:r>
      <w:r w:rsidRPr="00C263DF">
        <w:rPr>
          <w:rFonts w:hint="eastAsia"/>
          <w:sz w:val="20"/>
        </w:rPr>
        <w:t>降雨</w:t>
      </w:r>
      <w:r w:rsidR="005F1566" w:rsidRPr="00C263DF">
        <w:rPr>
          <w:rFonts w:hint="eastAsia"/>
          <w:sz w:val="20"/>
        </w:rPr>
        <w:t>处理</w:t>
      </w:r>
      <w:r w:rsidRPr="00C263DF">
        <w:rPr>
          <w:rFonts w:hint="eastAsia"/>
          <w:sz w:val="20"/>
        </w:rPr>
        <w:t>对鼠类种群的上行效应</w:t>
      </w:r>
      <w:r w:rsidRPr="00C263DF">
        <w:rPr>
          <w:rFonts w:hint="eastAsia"/>
          <w:sz w:val="20"/>
        </w:rPr>
        <w:t>.</w:t>
      </w:r>
      <w:r w:rsidRPr="00C263DF">
        <w:rPr>
          <w:sz w:val="20"/>
        </w:rPr>
        <w:t xml:space="preserve"> </w:t>
      </w:r>
      <w:r w:rsidR="005F1566" w:rsidRPr="00C263DF">
        <w:rPr>
          <w:rFonts w:hint="eastAsia"/>
          <w:sz w:val="20"/>
        </w:rPr>
        <w:t>a</w:t>
      </w:r>
      <w:r w:rsidRPr="00C263DF">
        <w:rPr>
          <w:rFonts w:hint="eastAsia"/>
          <w:sz w:val="20"/>
        </w:rPr>
        <w:t>不同降雨处理组围栏内植被群落组成；</w:t>
      </w:r>
      <w:r w:rsidRPr="00C263DF">
        <w:rPr>
          <w:rFonts w:hint="eastAsia"/>
          <w:sz w:val="20"/>
        </w:rPr>
        <w:t>b</w:t>
      </w:r>
      <w:r w:rsidRPr="00C263DF">
        <w:rPr>
          <w:rFonts w:hint="eastAsia"/>
          <w:sz w:val="20"/>
        </w:rPr>
        <w:t>不同降雨处理围栏内布氏田鼠食谱组成；</w:t>
      </w:r>
      <w:r w:rsidRPr="00C263DF">
        <w:rPr>
          <w:rFonts w:hint="eastAsia"/>
          <w:sz w:val="20"/>
        </w:rPr>
        <w:t>c</w:t>
      </w:r>
      <w:r w:rsidRPr="00C263DF">
        <w:rPr>
          <w:rFonts w:hint="eastAsia"/>
          <w:sz w:val="20"/>
        </w:rPr>
        <w:t>降雨处理对田鼠肠道微生物</w:t>
      </w:r>
      <w:r w:rsidRPr="00C263DF">
        <w:rPr>
          <w:rFonts w:hint="eastAsia"/>
          <w:sz w:val="20"/>
        </w:rPr>
        <w:t>Chao</w:t>
      </w:r>
      <w:r w:rsidRPr="00C263DF">
        <w:rPr>
          <w:sz w:val="20"/>
        </w:rPr>
        <w:t>1</w:t>
      </w:r>
      <w:r w:rsidRPr="00C263DF">
        <w:rPr>
          <w:rFonts w:hint="eastAsia"/>
          <w:sz w:val="20"/>
        </w:rPr>
        <w:t>指数的影响；</w:t>
      </w:r>
      <w:proofErr w:type="spellStart"/>
      <w:r w:rsidRPr="00C263DF">
        <w:rPr>
          <w:rFonts w:hint="eastAsia"/>
          <w:sz w:val="20"/>
        </w:rPr>
        <w:t>d&amp;e</w:t>
      </w:r>
      <w:proofErr w:type="spellEnd"/>
      <w:r w:rsidR="005F1566" w:rsidRPr="00C263DF">
        <w:rPr>
          <w:rFonts w:hint="eastAsia"/>
          <w:sz w:val="20"/>
        </w:rPr>
        <w:t>降雨处理对肠道肠道微生物β多样性的的影响及</w:t>
      </w:r>
      <w:proofErr w:type="spellStart"/>
      <w:r w:rsidR="005F1566" w:rsidRPr="00C263DF">
        <w:rPr>
          <w:rFonts w:hint="eastAsia"/>
          <w:sz w:val="20"/>
        </w:rPr>
        <w:t>LE</w:t>
      </w:r>
      <w:r w:rsidR="00BA4784" w:rsidRPr="00C263DF">
        <w:rPr>
          <w:rFonts w:hint="eastAsia"/>
          <w:sz w:val="20"/>
        </w:rPr>
        <w:t>fSe</w:t>
      </w:r>
      <w:proofErr w:type="spellEnd"/>
      <w:r w:rsidR="005F1566" w:rsidRPr="00C263DF">
        <w:rPr>
          <w:rFonts w:hint="eastAsia"/>
          <w:sz w:val="20"/>
        </w:rPr>
        <w:t>分析结果</w:t>
      </w:r>
      <w:r w:rsidR="00BA4784" w:rsidRPr="00C263DF">
        <w:rPr>
          <w:rFonts w:hint="eastAsia"/>
          <w:sz w:val="20"/>
        </w:rPr>
        <w:t>；</w:t>
      </w:r>
      <w:r w:rsidR="00BA4784" w:rsidRPr="00C263DF">
        <w:rPr>
          <w:rFonts w:hint="eastAsia"/>
          <w:sz w:val="20"/>
        </w:rPr>
        <w:t>f</w:t>
      </w:r>
      <w:r w:rsidR="00BA4784" w:rsidRPr="00C263DF">
        <w:rPr>
          <w:rFonts w:hint="eastAsia"/>
          <w:sz w:val="20"/>
        </w:rPr>
        <w:t>不同降雨处理下田鼠的生长情况。</w:t>
      </w:r>
    </w:p>
    <w:p w:rsidR="00EE456C" w:rsidRDefault="007377A9" w:rsidP="00D35EE1">
      <w:pPr>
        <w:spacing w:line="360" w:lineRule="auto"/>
        <w:ind w:firstLineChars="200" w:firstLine="420"/>
      </w:pPr>
      <w:r w:rsidRPr="009A685F">
        <w:rPr>
          <w:rFonts w:hint="eastAsia"/>
        </w:rPr>
        <w:t>野外条件下，影响肠道微生物组成的因素很多，例如种群密度和社群结构等。为了</w:t>
      </w:r>
      <w:r w:rsidR="00630C7F" w:rsidRPr="009A685F">
        <w:rPr>
          <w:rFonts w:hint="eastAsia"/>
        </w:rPr>
        <w:t>进一步</w:t>
      </w:r>
      <w:r w:rsidRPr="009A685F">
        <w:rPr>
          <w:rFonts w:hint="eastAsia"/>
        </w:rPr>
        <w:t>验证</w:t>
      </w:r>
      <w:r w:rsidR="00630C7F" w:rsidRPr="009A685F">
        <w:rPr>
          <w:rFonts w:hint="eastAsia"/>
        </w:rPr>
        <w:t>肠道微生物的改变是由降雨后的食谱改变引起的，我们在室内人工配置</w:t>
      </w:r>
      <w:r w:rsidR="00F964AF">
        <w:rPr>
          <w:rFonts w:hint="eastAsia"/>
        </w:rPr>
        <w:t>了</w:t>
      </w:r>
      <w:r w:rsidR="00630C7F" w:rsidRPr="009A685F">
        <w:rPr>
          <w:rFonts w:hint="eastAsia"/>
        </w:rPr>
        <w:t>围栏内田鼠对应的自然食谱，然后连续饲喂</w:t>
      </w:r>
      <w:r w:rsidR="00F964AF">
        <w:rPr>
          <w:rFonts w:hint="eastAsia"/>
        </w:rPr>
        <w:t>室内幼鼠一个月</w:t>
      </w:r>
      <w:r w:rsidR="00630C7F" w:rsidRPr="009A685F">
        <w:rPr>
          <w:rFonts w:hint="eastAsia"/>
        </w:rPr>
        <w:t>，以验证食谱的功能。结果发现降雨组食谱和对照组食谱</w:t>
      </w:r>
      <w:r w:rsidR="009A685F" w:rsidRPr="009A685F">
        <w:rPr>
          <w:rFonts w:hint="eastAsia"/>
        </w:rPr>
        <w:t>相比，肠道微生物组成和功能存在显著差异（</w:t>
      </w:r>
      <w:r w:rsidR="00C263DF">
        <w:rPr>
          <w:rFonts w:hint="eastAsia"/>
        </w:rPr>
        <w:t>图</w:t>
      </w:r>
      <w:r w:rsidR="009A685F" w:rsidRPr="009A685F">
        <w:rPr>
          <w:rFonts w:hint="eastAsia"/>
        </w:rPr>
        <w:t>2a&amp;b</w:t>
      </w:r>
      <w:r w:rsidR="009A685F" w:rsidRPr="009A685F">
        <w:rPr>
          <w:rFonts w:hint="eastAsia"/>
        </w:rPr>
        <w:t>），例如降雨组微生物对</w:t>
      </w:r>
      <w:r w:rsidR="009A685F" w:rsidRPr="009A685F">
        <w:rPr>
          <w:rFonts w:hint="eastAsia"/>
        </w:rPr>
        <w:t>L-</w:t>
      </w:r>
      <w:r w:rsidR="009A685F" w:rsidRPr="009A685F">
        <w:rPr>
          <w:rFonts w:hint="eastAsia"/>
        </w:rPr>
        <w:t>组氨酸降解能力显著下降（</w:t>
      </w:r>
      <w:r w:rsidR="00C263DF">
        <w:rPr>
          <w:rFonts w:hint="eastAsia"/>
        </w:rPr>
        <w:t>图</w:t>
      </w:r>
      <w:r w:rsidR="009A685F" w:rsidRPr="009A685F">
        <w:rPr>
          <w:rFonts w:hint="eastAsia"/>
        </w:rPr>
        <w:t>2e</w:t>
      </w:r>
      <w:r w:rsidR="009A685F" w:rsidRPr="009A685F">
        <w:rPr>
          <w:rFonts w:hint="eastAsia"/>
        </w:rPr>
        <w:t>）；</w:t>
      </w:r>
      <w:r w:rsidR="00576AE6">
        <w:rPr>
          <w:rFonts w:hint="eastAsia"/>
        </w:rPr>
        <w:t>与此功能预测对应的是，我们发现降雨食谱组粪便中组氨酸的含量的确显著高于对照组（</w:t>
      </w:r>
      <w:r w:rsidR="00C263DF">
        <w:rPr>
          <w:rFonts w:hint="eastAsia"/>
        </w:rPr>
        <w:t>图</w:t>
      </w:r>
      <w:r w:rsidR="00576AE6" w:rsidRPr="009A685F">
        <w:rPr>
          <w:rFonts w:hint="eastAsia"/>
        </w:rPr>
        <w:t>2</w:t>
      </w:r>
      <w:r w:rsidR="00576AE6">
        <w:rPr>
          <w:rFonts w:hint="eastAsia"/>
        </w:rPr>
        <w:t>d</w:t>
      </w:r>
      <w:r w:rsidR="00576AE6">
        <w:rPr>
          <w:rFonts w:hint="eastAsia"/>
        </w:rPr>
        <w:t>）。</w:t>
      </w:r>
      <w:r w:rsidR="009A685F" w:rsidRPr="009A685F">
        <w:rPr>
          <w:rFonts w:hint="eastAsia"/>
        </w:rPr>
        <w:t>另外，降雨食谱田鼠粪便中含有的</w:t>
      </w:r>
      <w:r w:rsidR="009A685F">
        <w:rPr>
          <w:rFonts w:hint="eastAsia"/>
        </w:rPr>
        <w:t>短链脂肪酸含量（例如乙酸、丙酸、丁酸）显著高于对照组（</w:t>
      </w:r>
      <w:r w:rsidR="00C263DF">
        <w:rPr>
          <w:rFonts w:hint="eastAsia"/>
        </w:rPr>
        <w:t>图</w:t>
      </w:r>
      <w:r w:rsidR="009A685F">
        <w:rPr>
          <w:rFonts w:hint="eastAsia"/>
        </w:rPr>
        <w:t>2c</w:t>
      </w:r>
      <w:r w:rsidR="009A685F">
        <w:rPr>
          <w:rFonts w:hint="eastAsia"/>
        </w:rPr>
        <w:t>）。</w:t>
      </w:r>
      <w:r w:rsidR="002D46AB">
        <w:rPr>
          <w:rFonts w:hint="eastAsia"/>
        </w:rPr>
        <w:t>从最终</w:t>
      </w:r>
      <w:r w:rsidR="00576AE6">
        <w:rPr>
          <w:rFonts w:hint="eastAsia"/>
        </w:rPr>
        <w:t>表型上</w:t>
      </w:r>
      <w:r w:rsidR="002D46AB">
        <w:rPr>
          <w:rFonts w:hint="eastAsia"/>
        </w:rPr>
        <w:t>看</w:t>
      </w:r>
      <w:r w:rsidR="00576AE6">
        <w:rPr>
          <w:rFonts w:hint="eastAsia"/>
        </w:rPr>
        <w:t>，</w:t>
      </w:r>
      <w:r w:rsidR="002D46AB">
        <w:rPr>
          <w:rFonts w:hint="eastAsia"/>
        </w:rPr>
        <w:t>降雨食谱</w:t>
      </w:r>
      <w:r w:rsidR="00AE6A14">
        <w:rPr>
          <w:rFonts w:hint="eastAsia"/>
        </w:rPr>
        <w:t>也</w:t>
      </w:r>
      <w:r w:rsidR="002D46AB">
        <w:rPr>
          <w:rFonts w:hint="eastAsia"/>
        </w:rPr>
        <w:t>显著地促进</w:t>
      </w:r>
      <w:r w:rsidR="00AE6A14">
        <w:rPr>
          <w:rFonts w:hint="eastAsia"/>
        </w:rPr>
        <w:t>了</w:t>
      </w:r>
      <w:r w:rsidR="002D46AB">
        <w:rPr>
          <w:rFonts w:hint="eastAsia"/>
        </w:rPr>
        <w:t>布氏田鼠体重的增长（</w:t>
      </w:r>
      <w:r w:rsidR="00C263DF">
        <w:rPr>
          <w:rFonts w:hint="eastAsia"/>
        </w:rPr>
        <w:t>图</w:t>
      </w:r>
      <w:r w:rsidR="002D46AB" w:rsidRPr="009A685F">
        <w:rPr>
          <w:rFonts w:hint="eastAsia"/>
        </w:rPr>
        <w:t>2</w:t>
      </w:r>
      <w:r w:rsidR="002D46AB">
        <w:rPr>
          <w:rFonts w:hint="eastAsia"/>
        </w:rPr>
        <w:t>d</w:t>
      </w:r>
      <w:r w:rsidR="002D46AB">
        <w:rPr>
          <w:rFonts w:hint="eastAsia"/>
        </w:rPr>
        <w:t>）。</w:t>
      </w:r>
    </w:p>
    <w:p w:rsidR="00E37C06" w:rsidRDefault="00E37C06" w:rsidP="00D35EE1">
      <w:pPr>
        <w:spacing w:line="360" w:lineRule="auto"/>
        <w:ind w:firstLineChars="200" w:firstLine="420"/>
      </w:pPr>
      <w:r w:rsidRPr="00E37C06">
        <w:rPr>
          <w:noProof/>
        </w:rPr>
        <w:lastRenderedPageBreak/>
        <w:drawing>
          <wp:inline distT="0" distB="0" distL="0" distR="0">
            <wp:extent cx="5274310" cy="2070766"/>
            <wp:effectExtent l="0" t="0" r="2540" b="5715"/>
            <wp:docPr id="5" name="Picture 5" descr="D:\肠道微生物\降雨处理\manuscript\ISME\最终稿\Fig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肠道微生物\降雨处理\manuscript\ISME\最终稿\Fig.3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3DF" w:rsidRPr="00621B07" w:rsidRDefault="00C263DF" w:rsidP="00D35EE1">
      <w:pPr>
        <w:spacing w:line="360" w:lineRule="auto"/>
        <w:ind w:firstLineChars="200" w:firstLine="402"/>
        <w:rPr>
          <w:rFonts w:hint="eastAsia"/>
          <w:sz w:val="20"/>
        </w:rPr>
      </w:pPr>
      <w:r w:rsidRPr="00621B07">
        <w:rPr>
          <w:rFonts w:hint="eastAsia"/>
          <w:b/>
          <w:sz w:val="20"/>
        </w:rPr>
        <w:t>图</w:t>
      </w:r>
      <w:r w:rsidRPr="00621B07">
        <w:rPr>
          <w:rFonts w:hint="eastAsia"/>
          <w:b/>
          <w:sz w:val="20"/>
        </w:rPr>
        <w:t>2</w:t>
      </w:r>
      <w:r w:rsidRPr="00621B07">
        <w:rPr>
          <w:sz w:val="20"/>
        </w:rPr>
        <w:t xml:space="preserve"> </w:t>
      </w:r>
      <w:r w:rsidRPr="00621B07">
        <w:rPr>
          <w:rFonts w:hint="eastAsia"/>
          <w:sz w:val="20"/>
        </w:rPr>
        <w:t>野外</w:t>
      </w:r>
      <w:r w:rsidRPr="00621B07">
        <w:rPr>
          <w:rFonts w:hint="eastAsia"/>
          <w:sz w:val="20"/>
        </w:rPr>
        <w:t>不同降雨组的食谱对室内田鼠的影响。</w:t>
      </w:r>
      <w:r w:rsidRPr="00621B07">
        <w:rPr>
          <w:sz w:val="20"/>
        </w:rPr>
        <w:t>A</w:t>
      </w:r>
      <w:r w:rsidRPr="00621B07">
        <w:rPr>
          <w:rFonts w:hint="eastAsia"/>
          <w:sz w:val="20"/>
        </w:rPr>
        <w:t>不同食谱对肠道微生物物种组成的影响；</w:t>
      </w:r>
      <w:r w:rsidRPr="00621B07">
        <w:rPr>
          <w:rFonts w:hint="eastAsia"/>
          <w:sz w:val="20"/>
        </w:rPr>
        <w:t>b</w:t>
      </w:r>
      <w:r w:rsidRPr="00621B07">
        <w:rPr>
          <w:rFonts w:hint="eastAsia"/>
          <w:sz w:val="20"/>
        </w:rPr>
        <w:t>不同食谱对肠道微生物功能的影响；</w:t>
      </w:r>
      <w:r w:rsidRPr="00621B07">
        <w:rPr>
          <w:rFonts w:hint="eastAsia"/>
          <w:sz w:val="20"/>
        </w:rPr>
        <w:t>c</w:t>
      </w:r>
      <w:r w:rsidRPr="00621B07">
        <w:rPr>
          <w:rFonts w:hint="eastAsia"/>
          <w:sz w:val="20"/>
        </w:rPr>
        <w:t>不同食谱对粪便短链脂肪酸含量的影响；</w:t>
      </w:r>
      <w:r w:rsidRPr="00621B07">
        <w:rPr>
          <w:rFonts w:hint="eastAsia"/>
          <w:sz w:val="20"/>
        </w:rPr>
        <w:t>d</w:t>
      </w:r>
      <w:r w:rsidRPr="00621B07">
        <w:rPr>
          <w:rFonts w:hint="eastAsia"/>
          <w:sz w:val="20"/>
        </w:rPr>
        <w:t>不同食谱对粪便组氨酸含量和田鼠体重的影响；</w:t>
      </w:r>
      <w:r w:rsidRPr="00621B07">
        <w:rPr>
          <w:rFonts w:hint="eastAsia"/>
          <w:sz w:val="20"/>
        </w:rPr>
        <w:t>e</w:t>
      </w:r>
      <w:r w:rsidRPr="00621B07">
        <w:rPr>
          <w:rFonts w:hint="eastAsia"/>
          <w:sz w:val="20"/>
        </w:rPr>
        <w:t>组间显著差异的微生物功能</w:t>
      </w:r>
    </w:p>
    <w:p w:rsidR="006F217E" w:rsidRDefault="006F217E" w:rsidP="00D35EE1">
      <w:pPr>
        <w:spacing w:line="360" w:lineRule="auto"/>
        <w:ind w:firstLineChars="200" w:firstLine="420"/>
      </w:pPr>
      <w:r>
        <w:rPr>
          <w:rFonts w:hint="eastAsia"/>
        </w:rPr>
        <w:t>确定食谱的作用之后，我们想进一步确定食谱中哪些营养成分在发挥着重要作用。我们对围栏内田鼠食谱里的主要植物（包括羊草、克氏针茅、糙隐子草、</w:t>
      </w:r>
      <w:r w:rsidRPr="006F217E">
        <w:rPr>
          <w:rFonts w:hint="eastAsia"/>
        </w:rPr>
        <w:t>无脉薹草</w:t>
      </w:r>
      <w:r>
        <w:rPr>
          <w:rFonts w:hint="eastAsia"/>
        </w:rPr>
        <w:t>、紫花苜蓿、尖齿糙苏、</w:t>
      </w:r>
      <w:r w:rsidRPr="006F217E">
        <w:rPr>
          <w:rFonts w:hint="eastAsia"/>
        </w:rPr>
        <w:t>碱地风毛菊</w:t>
      </w:r>
      <w:r>
        <w:rPr>
          <w:rFonts w:hint="eastAsia"/>
        </w:rPr>
        <w:t>），分别测定了</w:t>
      </w:r>
      <w:r w:rsidR="00426EC7">
        <w:rPr>
          <w:rFonts w:hint="eastAsia"/>
        </w:rPr>
        <w:t>其</w:t>
      </w:r>
      <w:r>
        <w:rPr>
          <w:rFonts w:hint="eastAsia"/>
        </w:rPr>
        <w:t>粗蛋白、粗纤维、葡萄糖、果糖、低聚果糖、抗性淀粉、单宁、硅和脂肪含量。</w:t>
      </w:r>
      <w:r w:rsidR="00426EC7">
        <w:rPr>
          <w:rFonts w:hint="eastAsia"/>
        </w:rPr>
        <w:t>PCA</w:t>
      </w:r>
      <w:r w:rsidR="00426EC7">
        <w:rPr>
          <w:rFonts w:hint="eastAsia"/>
        </w:rPr>
        <w:t>结果显示每个植物均代表了一种独特的营养组配模式（</w:t>
      </w:r>
      <w:r w:rsidR="00621B07">
        <w:rPr>
          <w:rFonts w:hint="eastAsia"/>
        </w:rPr>
        <w:t>图</w:t>
      </w:r>
      <w:r w:rsidR="00426EC7">
        <w:rPr>
          <w:rFonts w:hint="eastAsia"/>
        </w:rPr>
        <w:t>3a</w:t>
      </w:r>
      <w:r w:rsidR="00426EC7">
        <w:rPr>
          <w:rFonts w:hint="eastAsia"/>
        </w:rPr>
        <w:t>）。</w:t>
      </w:r>
      <w:r w:rsidR="006D4AD2">
        <w:rPr>
          <w:rFonts w:hint="eastAsia"/>
        </w:rPr>
        <w:t>这几种营养成分中，果糖和低聚果糖能最好的解释这</w:t>
      </w:r>
      <w:r w:rsidR="006D4AD2">
        <w:rPr>
          <w:rFonts w:hint="eastAsia"/>
        </w:rPr>
        <w:t>7</w:t>
      </w:r>
      <w:r w:rsidR="006D4AD2">
        <w:rPr>
          <w:rFonts w:hint="eastAsia"/>
        </w:rPr>
        <w:t>种植物的营养差异（</w:t>
      </w:r>
      <w:r w:rsidR="00621B07">
        <w:rPr>
          <w:rFonts w:hint="eastAsia"/>
        </w:rPr>
        <w:t>图</w:t>
      </w:r>
      <w:r w:rsidR="006D4AD2">
        <w:rPr>
          <w:rFonts w:hint="eastAsia"/>
        </w:rPr>
        <w:t>3c</w:t>
      </w:r>
      <w:r w:rsidR="006D4AD2">
        <w:rPr>
          <w:rFonts w:hint="eastAsia"/>
        </w:rPr>
        <w:t>）。因为降雨后改变了羊草和克氏针茅</w:t>
      </w:r>
      <w:r w:rsidR="0022148E">
        <w:rPr>
          <w:rFonts w:hint="eastAsia"/>
        </w:rPr>
        <w:t>在</w:t>
      </w:r>
      <w:r w:rsidR="006D4AD2">
        <w:rPr>
          <w:rFonts w:hint="eastAsia"/>
        </w:rPr>
        <w:t>食谱</w:t>
      </w:r>
      <w:r w:rsidR="0022148E">
        <w:rPr>
          <w:rFonts w:hint="eastAsia"/>
        </w:rPr>
        <w:t>中的</w:t>
      </w:r>
      <w:r w:rsidR="006D4AD2">
        <w:rPr>
          <w:rFonts w:hint="eastAsia"/>
        </w:rPr>
        <w:t>比例，所以我们单独对此两种植物</w:t>
      </w:r>
      <w:r w:rsidR="00AE6A14">
        <w:rPr>
          <w:rFonts w:hint="eastAsia"/>
        </w:rPr>
        <w:t>做</w:t>
      </w:r>
      <w:r w:rsidR="006D4AD2">
        <w:rPr>
          <w:rFonts w:hint="eastAsia"/>
        </w:rPr>
        <w:t>了营养比对。结果发现，羊草叶片中果糖和低聚果糖的含量远远的大于克氏针茅中的含量</w:t>
      </w:r>
      <w:r w:rsidR="00621B07">
        <w:rPr>
          <w:rFonts w:hint="eastAsia"/>
        </w:rPr>
        <w:t>（图</w:t>
      </w:r>
      <w:r w:rsidR="00621B07">
        <w:rPr>
          <w:rFonts w:hint="eastAsia"/>
        </w:rPr>
        <w:t>3b</w:t>
      </w:r>
      <w:r w:rsidR="00621B07">
        <w:t>&amp;d</w:t>
      </w:r>
      <w:r w:rsidR="00621B07">
        <w:rPr>
          <w:rFonts w:hint="eastAsia"/>
        </w:rPr>
        <w:t>）</w:t>
      </w:r>
      <w:r w:rsidR="006D4AD2">
        <w:rPr>
          <w:rFonts w:hint="eastAsia"/>
        </w:rPr>
        <w:t>。故</w:t>
      </w:r>
      <w:r w:rsidR="00AE6A14">
        <w:rPr>
          <w:rFonts w:hint="eastAsia"/>
        </w:rPr>
        <w:t>下一步，</w:t>
      </w:r>
      <w:r w:rsidR="006D4AD2">
        <w:rPr>
          <w:rFonts w:hint="eastAsia"/>
        </w:rPr>
        <w:t>我们分别对果糖和低聚果糖开展了新的功能验证。</w:t>
      </w:r>
    </w:p>
    <w:p w:rsidR="00E37C06" w:rsidRDefault="00E37C06" w:rsidP="00CD2424">
      <w:pPr>
        <w:spacing w:line="360" w:lineRule="auto"/>
        <w:ind w:firstLineChars="200" w:firstLine="420"/>
        <w:jc w:val="center"/>
      </w:pPr>
      <w:r w:rsidRPr="00E37C06">
        <w:rPr>
          <w:noProof/>
        </w:rPr>
        <w:drawing>
          <wp:inline distT="0" distB="0" distL="0" distR="0">
            <wp:extent cx="3360717" cy="3360717"/>
            <wp:effectExtent l="0" t="0" r="0" b="0"/>
            <wp:docPr id="6" name="Picture 6" descr="D:\肠道微生物\降雨处理\manuscript\ISME\最终稿\Fig.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肠道微生物\降雨处理\manuscript\ISME\最终稿\Fig.2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13" cy="336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07" w:rsidRPr="00DA2A65" w:rsidRDefault="00621B07" w:rsidP="00621B07">
      <w:pPr>
        <w:spacing w:line="360" w:lineRule="auto"/>
        <w:ind w:firstLineChars="200" w:firstLine="402"/>
        <w:jc w:val="left"/>
        <w:rPr>
          <w:sz w:val="20"/>
        </w:rPr>
      </w:pPr>
      <w:r w:rsidRPr="00DA2A65">
        <w:rPr>
          <w:rFonts w:hint="eastAsia"/>
          <w:b/>
          <w:sz w:val="20"/>
        </w:rPr>
        <w:lastRenderedPageBreak/>
        <w:t>图</w:t>
      </w:r>
      <w:r w:rsidRPr="00DA2A65">
        <w:rPr>
          <w:rFonts w:hint="eastAsia"/>
          <w:b/>
          <w:sz w:val="20"/>
        </w:rPr>
        <w:t>3</w:t>
      </w:r>
      <w:r w:rsidRPr="00DA2A65">
        <w:rPr>
          <w:sz w:val="20"/>
        </w:rPr>
        <w:t xml:space="preserve"> </w:t>
      </w:r>
      <w:r w:rsidRPr="00DA2A65">
        <w:rPr>
          <w:rFonts w:hint="eastAsia"/>
          <w:sz w:val="20"/>
        </w:rPr>
        <w:t>鉴定植物叶片中关键的营养成分。</w:t>
      </w:r>
      <w:r w:rsidRPr="00DA2A65">
        <w:rPr>
          <w:rFonts w:hint="eastAsia"/>
          <w:sz w:val="20"/>
        </w:rPr>
        <w:t>a</w:t>
      </w:r>
      <w:r w:rsidRPr="00DA2A65">
        <w:rPr>
          <w:rFonts w:hint="eastAsia"/>
          <w:sz w:val="20"/>
        </w:rPr>
        <w:t>各种植物的营养组成差异；</w:t>
      </w:r>
      <w:r w:rsidRPr="00DA2A65">
        <w:rPr>
          <w:rFonts w:hint="eastAsia"/>
          <w:sz w:val="20"/>
        </w:rPr>
        <w:t>b</w:t>
      </w:r>
      <w:r w:rsidRPr="00DA2A65">
        <w:rPr>
          <w:rFonts w:hint="eastAsia"/>
          <w:sz w:val="20"/>
        </w:rPr>
        <w:t>羊草和克氏针茅</w:t>
      </w:r>
      <w:r w:rsidR="00DA2A65" w:rsidRPr="00DA2A65">
        <w:rPr>
          <w:rFonts w:hint="eastAsia"/>
          <w:sz w:val="20"/>
        </w:rPr>
        <w:t>中</w:t>
      </w:r>
      <w:r w:rsidRPr="00DA2A65">
        <w:rPr>
          <w:rFonts w:hint="eastAsia"/>
          <w:sz w:val="20"/>
        </w:rPr>
        <w:t>果糖含量</w:t>
      </w:r>
      <w:r w:rsidR="00DA2A65" w:rsidRPr="00DA2A65">
        <w:rPr>
          <w:rFonts w:hint="eastAsia"/>
          <w:sz w:val="20"/>
        </w:rPr>
        <w:t>的差异比较；</w:t>
      </w:r>
      <w:r w:rsidRPr="00DA2A65">
        <w:rPr>
          <w:rFonts w:hint="eastAsia"/>
          <w:sz w:val="20"/>
        </w:rPr>
        <w:t>c</w:t>
      </w:r>
      <w:r w:rsidRPr="00DA2A65">
        <w:rPr>
          <w:rFonts w:hint="eastAsia"/>
          <w:sz w:val="20"/>
        </w:rPr>
        <w:t>单一某种营养成分解释植物间整体营养差异的程度；</w:t>
      </w:r>
      <w:r w:rsidR="00DA2A65" w:rsidRPr="00DA2A65">
        <w:rPr>
          <w:rFonts w:hint="eastAsia"/>
          <w:sz w:val="20"/>
        </w:rPr>
        <w:t>d</w:t>
      </w:r>
      <w:r w:rsidR="00DA2A65" w:rsidRPr="00DA2A65">
        <w:rPr>
          <w:rFonts w:hint="eastAsia"/>
          <w:sz w:val="20"/>
        </w:rPr>
        <w:t>羊草和克氏针茅中低聚果糖含量的差异比较</w:t>
      </w:r>
    </w:p>
    <w:p w:rsidR="006D4AD2" w:rsidRDefault="003B7CBA" w:rsidP="00D35EE1">
      <w:pPr>
        <w:spacing w:line="360" w:lineRule="auto"/>
        <w:ind w:firstLineChars="200" w:firstLine="420"/>
      </w:pPr>
      <w:r>
        <w:t>为了验证果糖在食谱中的作用</w:t>
      </w:r>
      <w:r>
        <w:rPr>
          <w:rFonts w:hint="eastAsia"/>
        </w:rPr>
        <w:t>，</w:t>
      </w:r>
      <w:r w:rsidR="00AE6A14">
        <w:rPr>
          <w:rFonts w:hint="eastAsia"/>
        </w:rPr>
        <w:t>我们在鼠饲料中额外添加了</w:t>
      </w:r>
      <w:r w:rsidR="00AE6A14">
        <w:rPr>
          <w:rFonts w:hint="eastAsia"/>
        </w:rPr>
        <w:t>5%</w:t>
      </w:r>
      <w:r w:rsidR="00AE6A14">
        <w:rPr>
          <w:rFonts w:hint="eastAsia"/>
        </w:rPr>
        <w:t>和</w:t>
      </w:r>
      <w:r w:rsidR="00AE6A14">
        <w:rPr>
          <w:rFonts w:hint="eastAsia"/>
        </w:rPr>
        <w:t>10%</w:t>
      </w:r>
      <w:r w:rsidR="00AE6A14">
        <w:rPr>
          <w:rFonts w:hint="eastAsia"/>
        </w:rPr>
        <w:t>的果糖。饲喂一个月后，我们发现与食谱实验一致的规律，即果糖添加可影响肠道微生物组成和功能（例如</w:t>
      </w:r>
      <w:r w:rsidR="00AE6A14">
        <w:rPr>
          <w:rFonts w:hint="eastAsia"/>
        </w:rPr>
        <w:t>L-</w:t>
      </w:r>
      <w:r w:rsidR="00AE6A14">
        <w:rPr>
          <w:rFonts w:hint="eastAsia"/>
        </w:rPr>
        <w:t>组氨酸降解；</w:t>
      </w:r>
      <w:r w:rsidR="00DA2A65">
        <w:rPr>
          <w:rFonts w:hint="eastAsia"/>
        </w:rPr>
        <w:t>图</w:t>
      </w:r>
      <w:r w:rsidR="00AE6A14">
        <w:rPr>
          <w:rFonts w:hint="eastAsia"/>
        </w:rPr>
        <w:t>4a,b&amp;e</w:t>
      </w:r>
      <w:r w:rsidR="00AE6A14">
        <w:rPr>
          <w:rFonts w:hint="eastAsia"/>
        </w:rPr>
        <w:t>），果糖组</w:t>
      </w:r>
      <w:r w:rsidR="000E432A">
        <w:rPr>
          <w:rFonts w:hint="eastAsia"/>
        </w:rPr>
        <w:t>田鼠</w:t>
      </w:r>
      <w:r w:rsidR="00AE6A14">
        <w:rPr>
          <w:rFonts w:hint="eastAsia"/>
        </w:rPr>
        <w:t>粪便中组氨酸、</w:t>
      </w:r>
      <w:r w:rsidR="00AE6A14" w:rsidRPr="00AE6A14">
        <w:rPr>
          <w:rFonts w:hint="eastAsia"/>
        </w:rPr>
        <w:t>乙酸、丙酸、丁酸</w:t>
      </w:r>
      <w:r w:rsidR="00AE6A14">
        <w:rPr>
          <w:rFonts w:hint="eastAsia"/>
        </w:rPr>
        <w:t>的含量均高于对照组（</w:t>
      </w:r>
      <w:r w:rsidR="00DA2A65">
        <w:rPr>
          <w:rFonts w:hint="eastAsia"/>
        </w:rPr>
        <w:t>图</w:t>
      </w:r>
      <w:r w:rsidR="00AE6A14">
        <w:rPr>
          <w:rFonts w:hint="eastAsia"/>
        </w:rPr>
        <w:t>4c&amp;d</w:t>
      </w:r>
      <w:r w:rsidR="00AE6A14">
        <w:rPr>
          <w:rFonts w:hint="eastAsia"/>
        </w:rPr>
        <w:t>），最终表型上，果糖组田鼠体重显著高于对照组（</w:t>
      </w:r>
      <w:r w:rsidR="00DA2A65">
        <w:rPr>
          <w:rFonts w:hint="eastAsia"/>
        </w:rPr>
        <w:t>图</w:t>
      </w:r>
      <w:r w:rsidR="00AE6A14">
        <w:rPr>
          <w:rFonts w:hint="eastAsia"/>
        </w:rPr>
        <w:t>4d</w:t>
      </w:r>
      <w:r w:rsidR="00AE6A14">
        <w:rPr>
          <w:rFonts w:hint="eastAsia"/>
        </w:rPr>
        <w:t>）。</w:t>
      </w:r>
    </w:p>
    <w:p w:rsidR="00CD2424" w:rsidRDefault="00CD2424" w:rsidP="00D35EE1">
      <w:pPr>
        <w:spacing w:line="360" w:lineRule="auto"/>
        <w:ind w:firstLineChars="200" w:firstLine="420"/>
      </w:pPr>
      <w:r w:rsidRPr="00CD2424">
        <w:rPr>
          <w:noProof/>
        </w:rPr>
        <w:drawing>
          <wp:inline distT="0" distB="0" distL="0" distR="0">
            <wp:extent cx="5274310" cy="2065639"/>
            <wp:effectExtent l="0" t="0" r="2540" b="0"/>
            <wp:docPr id="7" name="Picture 7" descr="D:\肠道微生物\降雨处理\manuscript\ISME\最终稿\Fig.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肠道微生物\降雨处理\manuscript\ISME\最终稿\Fig.4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65" w:rsidRPr="00DA2A65" w:rsidRDefault="00DA2A65" w:rsidP="00D35EE1">
      <w:pPr>
        <w:spacing w:line="360" w:lineRule="auto"/>
        <w:ind w:firstLineChars="200" w:firstLine="402"/>
        <w:rPr>
          <w:rFonts w:hint="eastAsia"/>
          <w:sz w:val="20"/>
        </w:rPr>
      </w:pPr>
      <w:bookmarkStart w:id="0" w:name="OLE_LINK1"/>
      <w:r w:rsidRPr="00DA2A65">
        <w:rPr>
          <w:rFonts w:hint="eastAsia"/>
          <w:b/>
          <w:sz w:val="20"/>
        </w:rPr>
        <w:t>图</w:t>
      </w:r>
      <w:r w:rsidRPr="00DA2A65">
        <w:rPr>
          <w:rFonts w:hint="eastAsia"/>
          <w:b/>
          <w:sz w:val="20"/>
        </w:rPr>
        <w:t>4</w:t>
      </w:r>
      <w:r w:rsidRPr="00DA2A65">
        <w:rPr>
          <w:sz w:val="20"/>
        </w:rPr>
        <w:t xml:space="preserve"> </w:t>
      </w:r>
      <w:r w:rsidRPr="00DA2A65">
        <w:rPr>
          <w:rFonts w:hint="eastAsia"/>
          <w:sz w:val="20"/>
        </w:rPr>
        <w:t>不同果糖添加量的食谱对室内田鼠的影响。</w:t>
      </w:r>
      <w:r w:rsidRPr="00DA2A65">
        <w:rPr>
          <w:rFonts w:hint="eastAsia"/>
          <w:sz w:val="20"/>
        </w:rPr>
        <w:t>A</w:t>
      </w:r>
      <w:r w:rsidRPr="00DA2A65">
        <w:rPr>
          <w:rFonts w:hint="eastAsia"/>
          <w:sz w:val="20"/>
        </w:rPr>
        <w:t>肠道微生物物种组成差异；</w:t>
      </w:r>
      <w:r w:rsidRPr="00DA2A65">
        <w:rPr>
          <w:rFonts w:hint="eastAsia"/>
          <w:sz w:val="20"/>
        </w:rPr>
        <w:t>b</w:t>
      </w:r>
      <w:r w:rsidRPr="00DA2A65">
        <w:rPr>
          <w:rFonts w:hint="eastAsia"/>
          <w:sz w:val="20"/>
        </w:rPr>
        <w:t>肠道微生物功能的差异；</w:t>
      </w:r>
      <w:r w:rsidRPr="00DA2A65">
        <w:rPr>
          <w:rFonts w:hint="eastAsia"/>
          <w:sz w:val="20"/>
        </w:rPr>
        <w:t>c</w:t>
      </w:r>
      <w:r w:rsidRPr="00DA2A65">
        <w:rPr>
          <w:rFonts w:hint="eastAsia"/>
          <w:sz w:val="20"/>
        </w:rPr>
        <w:t>粪便短链脂肪酸含量的变化；</w:t>
      </w:r>
      <w:r w:rsidRPr="00DA2A65">
        <w:rPr>
          <w:rFonts w:hint="eastAsia"/>
          <w:sz w:val="20"/>
        </w:rPr>
        <w:t>d</w:t>
      </w:r>
      <w:r w:rsidRPr="00DA2A65">
        <w:rPr>
          <w:rFonts w:hint="eastAsia"/>
          <w:sz w:val="20"/>
        </w:rPr>
        <w:t>粪便组氨酸含量和田鼠体重的变化；</w:t>
      </w:r>
      <w:r w:rsidRPr="00DA2A65">
        <w:rPr>
          <w:rFonts w:hint="eastAsia"/>
          <w:sz w:val="20"/>
        </w:rPr>
        <w:t>e</w:t>
      </w:r>
      <w:r w:rsidRPr="00DA2A65">
        <w:rPr>
          <w:rFonts w:hint="eastAsia"/>
          <w:sz w:val="20"/>
        </w:rPr>
        <w:t>组间显著差异的微生物功能</w:t>
      </w:r>
    </w:p>
    <w:bookmarkEnd w:id="0"/>
    <w:p w:rsidR="00AE6A14" w:rsidRDefault="00AE6A14" w:rsidP="00D35EE1">
      <w:pPr>
        <w:spacing w:line="360" w:lineRule="auto"/>
        <w:ind w:firstLineChars="200" w:firstLine="420"/>
      </w:pPr>
      <w:r>
        <w:rPr>
          <w:rFonts w:hint="eastAsia"/>
        </w:rPr>
        <w:t>同理，为了验证低聚果糖在食谱中的作用，我们在鼠饲料中额外添加了</w:t>
      </w:r>
      <w:r>
        <w:rPr>
          <w:rFonts w:hint="eastAsia"/>
        </w:rPr>
        <w:t>5%</w:t>
      </w:r>
      <w:r>
        <w:rPr>
          <w:rFonts w:hint="eastAsia"/>
        </w:rPr>
        <w:t>和</w:t>
      </w:r>
      <w:r>
        <w:rPr>
          <w:rFonts w:hint="eastAsia"/>
        </w:rPr>
        <w:t>10%</w:t>
      </w:r>
      <w:r>
        <w:rPr>
          <w:rFonts w:hint="eastAsia"/>
        </w:rPr>
        <w:t>的低聚果糖。饲喂一个月后，我们发现</w:t>
      </w:r>
      <w:r w:rsidR="000E432A">
        <w:rPr>
          <w:rFonts w:hint="eastAsia"/>
        </w:rPr>
        <w:t>低聚果糖的添加呈现</w:t>
      </w:r>
      <w:r w:rsidR="0011007A">
        <w:rPr>
          <w:rFonts w:hint="eastAsia"/>
        </w:rPr>
        <w:t>非线性作用，即低剂量添加显著增加短链脂肪酸，促进田鼠增长；但高剂量添加对短链脂肪酸和体重均无显著作用（</w:t>
      </w:r>
      <w:r w:rsidR="0011007A">
        <w:rPr>
          <w:rFonts w:hint="eastAsia"/>
        </w:rPr>
        <w:t>Fig.5c&amp;d</w:t>
      </w:r>
      <w:r w:rsidR="0011007A">
        <w:rPr>
          <w:rFonts w:hint="eastAsia"/>
        </w:rPr>
        <w:t>）。不同组间的肠道微生物在组成上差异较多，但功能上差异较少（</w:t>
      </w:r>
      <w:r w:rsidR="0011007A">
        <w:rPr>
          <w:rFonts w:hint="eastAsia"/>
        </w:rPr>
        <w:t>Fig.5a&amp;b</w:t>
      </w:r>
      <w:r w:rsidR="0011007A">
        <w:rPr>
          <w:rFonts w:hint="eastAsia"/>
        </w:rPr>
        <w:t>）。</w:t>
      </w:r>
    </w:p>
    <w:p w:rsidR="00CD2424" w:rsidRDefault="00CD2424" w:rsidP="00D35EE1">
      <w:pPr>
        <w:spacing w:line="360" w:lineRule="auto"/>
        <w:ind w:firstLineChars="200" w:firstLine="420"/>
      </w:pPr>
      <w:r w:rsidRPr="00CD2424">
        <w:rPr>
          <w:noProof/>
        </w:rPr>
        <w:drawing>
          <wp:inline distT="0" distB="0" distL="0" distR="0">
            <wp:extent cx="5274310" cy="2050034"/>
            <wp:effectExtent l="0" t="0" r="2540" b="7620"/>
            <wp:docPr id="8" name="Picture 8" descr="D:\肠道微生物\降雨处理\manuscript\ISME\最终稿\Fig.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肠道微生物\降雨处理\manuscript\ISME\最终稿\Fig.5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65" w:rsidRPr="00DA2A65" w:rsidRDefault="00DA2A65" w:rsidP="00DA2A65">
      <w:pPr>
        <w:spacing w:line="360" w:lineRule="auto"/>
        <w:ind w:firstLineChars="200" w:firstLine="402"/>
        <w:rPr>
          <w:rFonts w:hint="eastAsia"/>
          <w:sz w:val="20"/>
        </w:rPr>
      </w:pPr>
      <w:r w:rsidRPr="00DA2A65">
        <w:rPr>
          <w:rFonts w:hint="eastAsia"/>
          <w:b/>
          <w:sz w:val="20"/>
        </w:rPr>
        <w:t>图</w:t>
      </w:r>
      <w:r>
        <w:rPr>
          <w:b/>
          <w:sz w:val="20"/>
        </w:rPr>
        <w:t>5</w:t>
      </w:r>
      <w:r w:rsidRPr="00DA2A65">
        <w:rPr>
          <w:sz w:val="20"/>
        </w:rPr>
        <w:t xml:space="preserve"> </w:t>
      </w:r>
      <w:r w:rsidRPr="00DA2A65">
        <w:rPr>
          <w:rFonts w:hint="eastAsia"/>
          <w:sz w:val="20"/>
        </w:rPr>
        <w:t>不同</w:t>
      </w:r>
      <w:r>
        <w:rPr>
          <w:rFonts w:hint="eastAsia"/>
          <w:sz w:val="20"/>
        </w:rPr>
        <w:t>低聚</w:t>
      </w:r>
      <w:r w:rsidRPr="00DA2A65">
        <w:rPr>
          <w:rFonts w:hint="eastAsia"/>
          <w:sz w:val="20"/>
        </w:rPr>
        <w:t>果糖添加量的食谱对室内田鼠的影响。</w:t>
      </w:r>
      <w:r w:rsidRPr="00DA2A65">
        <w:rPr>
          <w:rFonts w:hint="eastAsia"/>
          <w:sz w:val="20"/>
        </w:rPr>
        <w:t>A</w:t>
      </w:r>
      <w:r w:rsidRPr="00DA2A65">
        <w:rPr>
          <w:rFonts w:hint="eastAsia"/>
          <w:sz w:val="20"/>
        </w:rPr>
        <w:t>肠道微生物物种组成差异；</w:t>
      </w:r>
      <w:r w:rsidRPr="00DA2A65">
        <w:rPr>
          <w:rFonts w:hint="eastAsia"/>
          <w:sz w:val="20"/>
        </w:rPr>
        <w:t>b</w:t>
      </w:r>
      <w:r w:rsidRPr="00DA2A65">
        <w:rPr>
          <w:rFonts w:hint="eastAsia"/>
          <w:sz w:val="20"/>
        </w:rPr>
        <w:t>肠道微</w:t>
      </w:r>
      <w:r w:rsidRPr="00DA2A65">
        <w:rPr>
          <w:rFonts w:hint="eastAsia"/>
          <w:sz w:val="20"/>
        </w:rPr>
        <w:lastRenderedPageBreak/>
        <w:t>生物功能的差异；</w:t>
      </w:r>
      <w:r w:rsidRPr="00DA2A65">
        <w:rPr>
          <w:rFonts w:hint="eastAsia"/>
          <w:sz w:val="20"/>
        </w:rPr>
        <w:t>c</w:t>
      </w:r>
      <w:r w:rsidRPr="00DA2A65">
        <w:rPr>
          <w:rFonts w:hint="eastAsia"/>
          <w:sz w:val="20"/>
        </w:rPr>
        <w:t>粪便短链脂肪酸含量的变化；</w:t>
      </w:r>
      <w:r w:rsidRPr="00DA2A65">
        <w:rPr>
          <w:rFonts w:hint="eastAsia"/>
          <w:sz w:val="20"/>
        </w:rPr>
        <w:t>d</w:t>
      </w:r>
      <w:r w:rsidRPr="00DA2A65">
        <w:rPr>
          <w:rFonts w:hint="eastAsia"/>
          <w:sz w:val="20"/>
        </w:rPr>
        <w:t>粪便组氨酸含量和田鼠体重的变化；</w:t>
      </w:r>
      <w:r w:rsidRPr="00DA2A65">
        <w:rPr>
          <w:rFonts w:hint="eastAsia"/>
          <w:sz w:val="20"/>
        </w:rPr>
        <w:t>e</w:t>
      </w:r>
      <w:r w:rsidRPr="00DA2A65">
        <w:rPr>
          <w:rFonts w:hint="eastAsia"/>
          <w:sz w:val="20"/>
        </w:rPr>
        <w:t>组间显著差异的微生物功能</w:t>
      </w:r>
    </w:p>
    <w:p w:rsidR="00E6209D" w:rsidRDefault="00120E71" w:rsidP="00D35EE1">
      <w:pPr>
        <w:spacing w:line="360" w:lineRule="auto"/>
        <w:ind w:firstLineChars="200" w:firstLine="420"/>
      </w:pPr>
      <w:r>
        <w:rPr>
          <w:rFonts w:hint="eastAsia"/>
        </w:rPr>
        <w:t>室内实验交互对比发现，三组实验中</w:t>
      </w:r>
      <w:r w:rsidR="003B1EEC">
        <w:rPr>
          <w:rFonts w:hint="eastAsia"/>
        </w:rPr>
        <w:t>均发生显著变化的菌有</w:t>
      </w:r>
      <w:proofErr w:type="spellStart"/>
      <w:r w:rsidR="003B1EEC" w:rsidRPr="003B1EEC">
        <w:rPr>
          <w:i/>
        </w:rPr>
        <w:t>Eubacterium</w:t>
      </w:r>
      <w:proofErr w:type="spellEnd"/>
      <w:r w:rsidR="003B1EEC" w:rsidRPr="003B1EEC">
        <w:rPr>
          <w:i/>
        </w:rPr>
        <w:t xml:space="preserve"> </w:t>
      </w:r>
      <w:proofErr w:type="spellStart"/>
      <w:r w:rsidR="003B1EEC" w:rsidRPr="003B1EEC">
        <w:rPr>
          <w:i/>
        </w:rPr>
        <w:t>hallii</w:t>
      </w:r>
      <w:proofErr w:type="spellEnd"/>
      <w:r w:rsidR="003B1EEC" w:rsidRPr="003B1EEC">
        <w:t xml:space="preserve">, </w:t>
      </w:r>
      <w:proofErr w:type="spellStart"/>
      <w:r w:rsidR="003B1EEC" w:rsidRPr="003B1EEC">
        <w:rPr>
          <w:i/>
        </w:rPr>
        <w:t>Flavonifractor</w:t>
      </w:r>
      <w:proofErr w:type="spellEnd"/>
      <w:r w:rsidR="003B1EEC" w:rsidRPr="003B1EEC">
        <w:rPr>
          <w:i/>
        </w:rPr>
        <w:t xml:space="preserve"> </w:t>
      </w:r>
      <w:proofErr w:type="spellStart"/>
      <w:r w:rsidR="003B1EEC" w:rsidRPr="003B1EEC">
        <w:rPr>
          <w:i/>
        </w:rPr>
        <w:t>plautii</w:t>
      </w:r>
      <w:proofErr w:type="spellEnd"/>
      <w:r w:rsidR="003B1EEC" w:rsidRPr="003B1EEC">
        <w:t xml:space="preserve">, </w:t>
      </w:r>
      <w:proofErr w:type="spellStart"/>
      <w:r w:rsidR="003B1EEC" w:rsidRPr="003B1EEC">
        <w:rPr>
          <w:i/>
        </w:rPr>
        <w:t>Libanicoccus</w:t>
      </w:r>
      <w:proofErr w:type="spellEnd"/>
      <w:r w:rsidR="003B1EEC" w:rsidRPr="003B1EEC">
        <w:rPr>
          <w:i/>
        </w:rPr>
        <w:t xml:space="preserve"> </w:t>
      </w:r>
      <w:proofErr w:type="spellStart"/>
      <w:r w:rsidR="003B1EEC" w:rsidRPr="003B1EEC">
        <w:rPr>
          <w:i/>
        </w:rPr>
        <w:t>massiliensis</w:t>
      </w:r>
      <w:proofErr w:type="spellEnd"/>
      <w:r w:rsidR="003B1EEC" w:rsidRPr="003B1EEC">
        <w:t xml:space="preserve">, </w:t>
      </w:r>
      <w:proofErr w:type="spellStart"/>
      <w:r w:rsidR="003B1EEC" w:rsidRPr="003B1EEC">
        <w:rPr>
          <w:i/>
        </w:rPr>
        <w:t>Heliobacterium</w:t>
      </w:r>
      <w:proofErr w:type="spellEnd"/>
      <w:r w:rsidR="003B1EEC" w:rsidRPr="003B1EEC">
        <w:rPr>
          <w:i/>
        </w:rPr>
        <w:t xml:space="preserve"> </w:t>
      </w:r>
      <w:proofErr w:type="spellStart"/>
      <w:r w:rsidR="003B1EEC" w:rsidRPr="003B1EEC">
        <w:rPr>
          <w:i/>
        </w:rPr>
        <w:t>modesticaldum</w:t>
      </w:r>
      <w:proofErr w:type="spellEnd"/>
      <w:r w:rsidR="003B1EEC" w:rsidRPr="003B1EEC">
        <w:t xml:space="preserve">, </w:t>
      </w:r>
      <w:proofErr w:type="spellStart"/>
      <w:r w:rsidR="003B1EEC" w:rsidRPr="003B1EEC">
        <w:rPr>
          <w:i/>
        </w:rPr>
        <w:t>Olsenella</w:t>
      </w:r>
      <w:proofErr w:type="spellEnd"/>
      <w:r w:rsidR="003B1EEC" w:rsidRPr="003B1EEC">
        <w:rPr>
          <w:i/>
        </w:rPr>
        <w:t xml:space="preserve"> </w:t>
      </w:r>
      <w:proofErr w:type="spellStart"/>
      <w:r w:rsidR="003B1EEC" w:rsidRPr="003B1EEC">
        <w:rPr>
          <w:i/>
        </w:rPr>
        <w:t>uli</w:t>
      </w:r>
      <w:proofErr w:type="spellEnd"/>
      <w:r w:rsidR="00945CD4">
        <w:rPr>
          <w:rFonts w:hint="eastAsia"/>
        </w:rPr>
        <w:t>，其中</w:t>
      </w:r>
      <w:r w:rsidR="003B1EEC" w:rsidRPr="00945CD4">
        <w:rPr>
          <w:rFonts w:hint="eastAsia"/>
          <w:i/>
        </w:rPr>
        <w:t>E.</w:t>
      </w:r>
      <w:r w:rsidR="003B1EEC">
        <w:rPr>
          <w:rFonts w:hint="eastAsia"/>
        </w:rPr>
        <w:t xml:space="preserve"> </w:t>
      </w:r>
      <w:proofErr w:type="spellStart"/>
      <w:r w:rsidR="003B1EEC" w:rsidRPr="003B1EEC">
        <w:rPr>
          <w:i/>
        </w:rPr>
        <w:t>hallii</w:t>
      </w:r>
      <w:proofErr w:type="spellEnd"/>
      <w:r w:rsidR="003B1EEC" w:rsidRPr="003B1EEC">
        <w:rPr>
          <w:rFonts w:hint="eastAsia"/>
        </w:rPr>
        <w:t>（霍氏真杆菌）</w:t>
      </w:r>
      <w:r w:rsidR="003B1EEC">
        <w:rPr>
          <w:rFonts w:hint="eastAsia"/>
        </w:rPr>
        <w:t>具有合成短链脂肪酸的功能；</w:t>
      </w:r>
      <w:r w:rsidR="00E6209D">
        <w:rPr>
          <w:rFonts w:hint="eastAsia"/>
        </w:rPr>
        <w:t>短链脂肪酸作为宿主的能量来源之一，与体重增长呈显著正相关关系（</w:t>
      </w:r>
      <w:r w:rsidR="00DA2A65">
        <w:rPr>
          <w:rFonts w:hint="eastAsia"/>
        </w:rPr>
        <w:t>图</w:t>
      </w:r>
      <w:r w:rsidR="00E6209D">
        <w:rPr>
          <w:rFonts w:hint="eastAsia"/>
        </w:rPr>
        <w:t>6d-f</w:t>
      </w:r>
      <w:r w:rsidR="00E6209D">
        <w:rPr>
          <w:rFonts w:hint="eastAsia"/>
        </w:rPr>
        <w:t>）。</w:t>
      </w:r>
      <w:r w:rsidR="003B1EEC">
        <w:rPr>
          <w:rFonts w:hint="eastAsia"/>
        </w:rPr>
        <w:t>为了验证菌群变化与体重变化的因果联系，我们还开展了菌群移植实验。我们把不同围栏食谱组（降雨或对照）中田鼠的粪便提取液，通过灌胃的方式移植到抗生素处理后的“无菌鼠”中。一个月后，发现降雨食谱菌群移植的鼠体重增长显著高于对照组（</w:t>
      </w:r>
      <w:r w:rsidR="00DA2A65">
        <w:rPr>
          <w:rFonts w:hint="eastAsia"/>
        </w:rPr>
        <w:t>图</w:t>
      </w:r>
      <w:r w:rsidR="003B1EEC">
        <w:rPr>
          <w:rFonts w:hint="eastAsia"/>
        </w:rPr>
        <w:t>6c</w:t>
      </w:r>
      <w:r w:rsidR="003B1EEC">
        <w:rPr>
          <w:rFonts w:hint="eastAsia"/>
        </w:rPr>
        <w:t>）。</w:t>
      </w:r>
    </w:p>
    <w:p w:rsidR="00CD2424" w:rsidRDefault="00CD2424" w:rsidP="00CD2424">
      <w:pPr>
        <w:spacing w:line="360" w:lineRule="auto"/>
        <w:ind w:firstLineChars="200" w:firstLine="420"/>
        <w:jc w:val="center"/>
      </w:pPr>
      <w:r w:rsidRPr="00CD2424">
        <w:rPr>
          <w:noProof/>
        </w:rPr>
        <w:drawing>
          <wp:inline distT="0" distB="0" distL="0" distR="0">
            <wp:extent cx="4263242" cy="4339642"/>
            <wp:effectExtent l="0" t="0" r="4445" b="3810"/>
            <wp:docPr id="9" name="Picture 9" descr="D:\肠道微生物\降雨处理\manuscript\ISME\最终稿\Fig.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肠道微生物\降雨处理\manuscript\ISME\最终稿\Fig.6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32" cy="43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A65" w:rsidRPr="00CF48BB" w:rsidRDefault="00DA2A65" w:rsidP="00DA2A65">
      <w:pPr>
        <w:spacing w:line="360" w:lineRule="auto"/>
        <w:ind w:firstLineChars="200" w:firstLine="402"/>
        <w:jc w:val="left"/>
        <w:rPr>
          <w:rFonts w:hint="eastAsia"/>
          <w:sz w:val="20"/>
        </w:rPr>
      </w:pPr>
      <w:r w:rsidRPr="00CF48BB">
        <w:rPr>
          <w:rFonts w:hint="eastAsia"/>
          <w:b/>
          <w:sz w:val="20"/>
        </w:rPr>
        <w:t>图</w:t>
      </w:r>
      <w:r w:rsidRPr="00CF48BB">
        <w:rPr>
          <w:rFonts w:hint="eastAsia"/>
          <w:b/>
          <w:sz w:val="20"/>
        </w:rPr>
        <w:t>6</w:t>
      </w:r>
      <w:r w:rsidRPr="00CF48BB">
        <w:rPr>
          <w:sz w:val="20"/>
        </w:rPr>
        <w:t xml:space="preserve"> </w:t>
      </w:r>
      <w:r w:rsidR="00CF48BB" w:rsidRPr="00CF48BB">
        <w:rPr>
          <w:rFonts w:hint="eastAsia"/>
          <w:sz w:val="20"/>
        </w:rPr>
        <w:t>三组实验中差异物种及功能通路的比较及影响体重变化的因素。</w:t>
      </w:r>
      <w:r w:rsidR="00CF48BB" w:rsidRPr="00CF48BB">
        <w:rPr>
          <w:rFonts w:hint="eastAsia"/>
          <w:sz w:val="20"/>
        </w:rPr>
        <w:t>a</w:t>
      </w:r>
      <w:r w:rsidR="00CF48BB" w:rsidRPr="00CF48BB">
        <w:rPr>
          <w:rFonts w:hint="eastAsia"/>
          <w:sz w:val="20"/>
        </w:rPr>
        <w:t>三组实验中差异物种的韦恩图分析；</w:t>
      </w:r>
      <w:r w:rsidR="00CF48BB" w:rsidRPr="00CF48BB">
        <w:rPr>
          <w:rFonts w:hint="eastAsia"/>
          <w:sz w:val="20"/>
        </w:rPr>
        <w:t>b</w:t>
      </w:r>
      <w:r w:rsidR="00CF48BB" w:rsidRPr="00CF48BB">
        <w:rPr>
          <w:rFonts w:hint="eastAsia"/>
          <w:sz w:val="20"/>
        </w:rPr>
        <w:t>三组实验中差异功能的韦恩图分析；</w:t>
      </w:r>
      <w:r w:rsidR="00CF48BB" w:rsidRPr="00CF48BB">
        <w:rPr>
          <w:rFonts w:hint="eastAsia"/>
          <w:sz w:val="20"/>
        </w:rPr>
        <w:t>c</w:t>
      </w:r>
      <w:r w:rsidR="00CF48BB" w:rsidRPr="00CF48BB">
        <w:rPr>
          <w:rFonts w:hint="eastAsia"/>
          <w:sz w:val="20"/>
        </w:rPr>
        <w:t>移植菌群对体重的影响；</w:t>
      </w:r>
      <w:r w:rsidR="00CF48BB" w:rsidRPr="00CF48BB">
        <w:rPr>
          <w:rFonts w:hint="eastAsia"/>
          <w:sz w:val="20"/>
        </w:rPr>
        <w:t>d-f</w:t>
      </w:r>
      <w:r w:rsidR="00CF48BB" w:rsidRPr="00CF48BB">
        <w:rPr>
          <w:rFonts w:hint="eastAsia"/>
          <w:sz w:val="20"/>
        </w:rPr>
        <w:t>短链脂肪酸与体重的关系；</w:t>
      </w:r>
      <w:r w:rsidR="00CF48BB" w:rsidRPr="00CF48BB">
        <w:rPr>
          <w:rFonts w:hint="eastAsia"/>
          <w:sz w:val="20"/>
        </w:rPr>
        <w:t>g-</w:t>
      </w:r>
      <w:proofErr w:type="spellStart"/>
      <w:r w:rsidR="00CF48BB" w:rsidRPr="00CF48BB">
        <w:rPr>
          <w:rFonts w:hint="eastAsia"/>
          <w:sz w:val="20"/>
        </w:rPr>
        <w:t>i</w:t>
      </w:r>
      <w:proofErr w:type="spellEnd"/>
      <w:r w:rsidR="00CF48BB" w:rsidRPr="00CF48BB">
        <w:rPr>
          <w:rFonts w:hint="eastAsia"/>
          <w:sz w:val="20"/>
        </w:rPr>
        <w:t>霍氏真杆菌在各实验中的差异情况。</w:t>
      </w:r>
    </w:p>
    <w:p w:rsidR="00AE175B" w:rsidRPr="00AE175B" w:rsidRDefault="00AE175B" w:rsidP="00AE175B">
      <w:pPr>
        <w:spacing w:line="360" w:lineRule="auto"/>
        <w:ind w:firstLineChars="200" w:firstLine="562"/>
        <w:jc w:val="center"/>
        <w:rPr>
          <w:rFonts w:ascii="黑体" w:eastAsia="黑体" w:hAnsi="黑体"/>
          <w:b/>
          <w:sz w:val="28"/>
        </w:rPr>
      </w:pPr>
      <w:r w:rsidRPr="00AE175B">
        <w:rPr>
          <w:rFonts w:ascii="黑体" w:eastAsia="黑体" w:hAnsi="黑体" w:hint="eastAsia"/>
          <w:b/>
          <w:sz w:val="28"/>
        </w:rPr>
        <w:t>讨论</w:t>
      </w:r>
    </w:p>
    <w:p w:rsidR="00AE175B" w:rsidRPr="006F217E" w:rsidRDefault="00AE175B" w:rsidP="00D35EE1">
      <w:pPr>
        <w:spacing w:line="360" w:lineRule="auto"/>
        <w:ind w:firstLineChars="200" w:firstLine="420"/>
      </w:pPr>
      <w:r>
        <w:t>本研究验证了肠道微生物在降雨对种群的上行效应中发挥的作用</w:t>
      </w:r>
      <w:r w:rsidR="00186C3C">
        <w:t>机制</w:t>
      </w:r>
      <w:r>
        <w:rPr>
          <w:rFonts w:hint="eastAsia"/>
        </w:rPr>
        <w:t>。在野外，人工增雨</w:t>
      </w:r>
      <w:r w:rsidR="000E432A">
        <w:rPr>
          <w:rFonts w:hint="eastAsia"/>
        </w:rPr>
        <w:t>显著增加</w:t>
      </w:r>
      <w:r>
        <w:rPr>
          <w:rFonts w:hint="eastAsia"/>
        </w:rPr>
        <w:t>了羊草</w:t>
      </w:r>
      <w:r w:rsidR="000E432A">
        <w:rPr>
          <w:rFonts w:hint="eastAsia"/>
        </w:rPr>
        <w:t>的生物量，促进了布氏</w:t>
      </w:r>
      <w:r>
        <w:rPr>
          <w:rFonts w:hint="eastAsia"/>
        </w:rPr>
        <w:t>田鼠的生长发育，最终使得鼠类种群密度大大增加。</w:t>
      </w:r>
      <w:r>
        <w:rPr>
          <w:rFonts w:hint="eastAsia"/>
        </w:rPr>
        <w:lastRenderedPageBreak/>
        <w:t>在室内，我们虽然仅仅关注了体重这一个表型，但它对鼠种群发展意义重大。</w:t>
      </w:r>
      <w:r w:rsidR="00186C3C">
        <w:rPr>
          <w:rFonts w:hint="eastAsia"/>
        </w:rPr>
        <w:t>一方面，</w:t>
      </w:r>
      <w:r>
        <w:rPr>
          <w:rFonts w:hint="eastAsia"/>
        </w:rPr>
        <w:t>鼠类</w:t>
      </w:r>
      <w:r w:rsidR="00186C3C">
        <w:rPr>
          <w:rFonts w:hint="eastAsia"/>
        </w:rPr>
        <w:t>体重增加，促使个体性成熟提前，使得该鼠有机会参于</w:t>
      </w:r>
      <w:r>
        <w:rPr>
          <w:rFonts w:hint="eastAsia"/>
        </w:rPr>
        <w:t>当年的繁殖，促进当年的鼠种群发展；</w:t>
      </w:r>
      <w:r w:rsidR="00186C3C">
        <w:rPr>
          <w:rFonts w:hint="eastAsia"/>
        </w:rPr>
        <w:t>另一方面，</w:t>
      </w:r>
      <w:r>
        <w:rPr>
          <w:rFonts w:hint="eastAsia"/>
        </w:rPr>
        <w:t>鼠类体重增加可大大增加其越冬存活率，进而</w:t>
      </w:r>
      <w:r w:rsidR="00186C3C">
        <w:rPr>
          <w:rFonts w:hint="eastAsia"/>
        </w:rPr>
        <w:t>可</w:t>
      </w:r>
      <w:r>
        <w:rPr>
          <w:rFonts w:hint="eastAsia"/>
        </w:rPr>
        <w:t>促进来年的鼠种群发展。</w:t>
      </w:r>
      <w:r w:rsidR="00186C3C">
        <w:rPr>
          <w:rFonts w:hint="eastAsia"/>
        </w:rPr>
        <w:t>许多野外长期监测研究也证实鼠</w:t>
      </w:r>
      <w:r w:rsidR="00EB455B">
        <w:rPr>
          <w:rFonts w:hint="eastAsia"/>
        </w:rPr>
        <w:t>个体</w:t>
      </w:r>
      <w:r w:rsidR="00186C3C">
        <w:rPr>
          <w:rFonts w:hint="eastAsia"/>
        </w:rPr>
        <w:t>平均体重越大，鼠类种群增长率越高。</w:t>
      </w:r>
    </w:p>
    <w:p w:rsidR="00552F68" w:rsidRPr="00552F68" w:rsidRDefault="00552F68" w:rsidP="00552F68">
      <w:pPr>
        <w:jc w:val="center"/>
        <w:rPr>
          <w:rFonts w:ascii="黑体" w:eastAsia="黑体" w:hAnsi="黑体"/>
          <w:b/>
          <w:sz w:val="28"/>
        </w:rPr>
      </w:pPr>
      <w:r w:rsidRPr="00552F68">
        <w:rPr>
          <w:rFonts w:ascii="黑体" w:eastAsia="黑体" w:hAnsi="黑体" w:hint="eastAsia"/>
          <w:b/>
          <w:sz w:val="28"/>
        </w:rPr>
        <w:t>第一作者简介</w:t>
      </w:r>
    </w:p>
    <w:p w:rsidR="00552F68" w:rsidRDefault="00200413" w:rsidP="00200413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1945843" cy="2770621"/>
            <wp:effectExtent l="0" t="0" r="0" b="0"/>
            <wp:docPr id="2" name="图片 2" descr="C:\Users\Kevi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Desktop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27" cy="277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13" w:rsidRDefault="00200413" w:rsidP="000857A2">
      <w:pPr>
        <w:spacing w:line="360" w:lineRule="auto"/>
        <w:ind w:firstLineChars="200" w:firstLine="420"/>
        <w:jc w:val="left"/>
      </w:pPr>
      <w:r>
        <w:rPr>
          <w:rFonts w:hint="eastAsia"/>
        </w:rPr>
        <w:t>第一作者：李国梁，中国科学院动物研究所生态学博士，现任中</w:t>
      </w:r>
      <w:r w:rsidR="000857A2">
        <w:rPr>
          <w:rFonts w:hint="eastAsia"/>
        </w:rPr>
        <w:t>国</w:t>
      </w:r>
      <w:r>
        <w:rPr>
          <w:rFonts w:hint="eastAsia"/>
        </w:rPr>
        <w:t>科</w:t>
      </w:r>
      <w:r w:rsidR="000857A2">
        <w:rPr>
          <w:rFonts w:hint="eastAsia"/>
        </w:rPr>
        <w:t>学</w:t>
      </w:r>
      <w:r>
        <w:rPr>
          <w:rFonts w:hint="eastAsia"/>
        </w:rPr>
        <w:t>院动物</w:t>
      </w:r>
      <w:r w:rsidR="000857A2">
        <w:rPr>
          <w:rFonts w:hint="eastAsia"/>
        </w:rPr>
        <w:t>研究</w:t>
      </w:r>
      <w:r>
        <w:rPr>
          <w:rFonts w:hint="eastAsia"/>
        </w:rPr>
        <w:t>所</w:t>
      </w:r>
      <w:r w:rsidR="000857A2">
        <w:rPr>
          <w:rFonts w:hint="eastAsia"/>
        </w:rPr>
        <w:t>虫害鼠害综合治理国家重点实验室，</w:t>
      </w:r>
      <w:r>
        <w:rPr>
          <w:rFonts w:hint="eastAsia"/>
        </w:rPr>
        <w:t>农业动物生态研究组助理研究员。主要关注人类活动及气候变化对小型啮齿动物</w:t>
      </w:r>
      <w:r w:rsidR="00831CA0">
        <w:rPr>
          <w:rFonts w:hint="eastAsia"/>
        </w:rPr>
        <w:t>生活史策略及</w:t>
      </w:r>
      <w:r>
        <w:rPr>
          <w:rFonts w:hint="eastAsia"/>
        </w:rPr>
        <w:t>种群的影响。</w:t>
      </w:r>
      <w:r w:rsidR="00831CA0">
        <w:rPr>
          <w:rFonts w:hint="eastAsia"/>
        </w:rPr>
        <w:t>探究环境变化下，肠道微生物的响应及对鼠类的种群调节机制。近五年以第一作者或共同第一作者在</w:t>
      </w:r>
      <w:r w:rsidR="00831CA0">
        <w:rPr>
          <w:rFonts w:hint="eastAsia"/>
        </w:rPr>
        <w:t>ISME</w:t>
      </w:r>
      <w:r w:rsidR="00FF151D">
        <w:rPr>
          <w:rFonts w:hint="eastAsia"/>
        </w:rPr>
        <w:t xml:space="preserve"> J</w:t>
      </w:r>
      <w:r w:rsidR="00831CA0">
        <w:rPr>
          <w:rFonts w:hint="eastAsia"/>
        </w:rPr>
        <w:t>、</w:t>
      </w:r>
      <w:r w:rsidR="00831CA0">
        <w:rPr>
          <w:rFonts w:hint="eastAsia"/>
        </w:rPr>
        <w:t>Journal of Animal Ecology</w:t>
      </w:r>
      <w:r w:rsidR="00831CA0">
        <w:rPr>
          <w:rFonts w:hint="eastAsia"/>
        </w:rPr>
        <w:t>、</w:t>
      </w:r>
      <w:proofErr w:type="spellStart"/>
      <w:r w:rsidR="00831CA0">
        <w:rPr>
          <w:rFonts w:hint="eastAsia"/>
        </w:rPr>
        <w:t>Oecologia</w:t>
      </w:r>
      <w:proofErr w:type="spellEnd"/>
      <w:r w:rsidR="00831CA0">
        <w:rPr>
          <w:rFonts w:hint="eastAsia"/>
        </w:rPr>
        <w:t>、</w:t>
      </w:r>
      <w:r w:rsidR="00955961">
        <w:rPr>
          <w:rFonts w:hint="eastAsia"/>
        </w:rPr>
        <w:t xml:space="preserve">Science China </w:t>
      </w:r>
      <w:r w:rsidR="00831CA0">
        <w:rPr>
          <w:rFonts w:hint="eastAsia"/>
        </w:rPr>
        <w:t>Life</w:t>
      </w:r>
      <w:r w:rsidR="00955961">
        <w:rPr>
          <w:rFonts w:hint="eastAsia"/>
        </w:rPr>
        <w:t xml:space="preserve"> </w:t>
      </w:r>
      <w:r w:rsidR="00831CA0">
        <w:rPr>
          <w:rFonts w:hint="eastAsia"/>
        </w:rPr>
        <w:t>Sciences</w:t>
      </w:r>
      <w:r w:rsidR="00955961">
        <w:rPr>
          <w:rFonts w:hint="eastAsia"/>
        </w:rPr>
        <w:t>和</w:t>
      </w:r>
      <w:r w:rsidR="00831CA0">
        <w:rPr>
          <w:rFonts w:hint="eastAsia"/>
        </w:rPr>
        <w:t>Integrative zoology</w:t>
      </w:r>
      <w:r w:rsidR="00831CA0">
        <w:rPr>
          <w:rFonts w:hint="eastAsia"/>
        </w:rPr>
        <w:t>等发表</w:t>
      </w:r>
      <w:r w:rsidR="00831CA0">
        <w:rPr>
          <w:rFonts w:hint="eastAsia"/>
        </w:rPr>
        <w:t>SCI</w:t>
      </w:r>
      <w:r w:rsidR="00831CA0">
        <w:rPr>
          <w:rFonts w:hint="eastAsia"/>
        </w:rPr>
        <w:t>论文</w:t>
      </w:r>
      <w:r w:rsidR="00831CA0">
        <w:rPr>
          <w:rFonts w:hint="eastAsia"/>
        </w:rPr>
        <w:t>6</w:t>
      </w:r>
      <w:r w:rsidR="00831CA0">
        <w:rPr>
          <w:rFonts w:hint="eastAsia"/>
        </w:rPr>
        <w:t>篇。</w:t>
      </w:r>
      <w:bookmarkStart w:id="1" w:name="_GoBack"/>
      <w:bookmarkEnd w:id="1"/>
    </w:p>
    <w:p w:rsidR="00831CA0" w:rsidRDefault="00831CA0" w:rsidP="00FF151D">
      <w:pPr>
        <w:spacing w:line="360" w:lineRule="auto"/>
        <w:jc w:val="left"/>
      </w:pPr>
      <w:r>
        <w:rPr>
          <w:rFonts w:hint="eastAsia"/>
        </w:rPr>
        <w:t>作者主页：</w:t>
      </w:r>
      <w:hyperlink r:id="rId12" w:history="1">
        <w:r w:rsidR="00393617" w:rsidRPr="00E64385">
          <w:rPr>
            <w:rStyle w:val="Hyperlink"/>
          </w:rPr>
          <w:t>https://guoliangli.net/</w:t>
        </w:r>
      </w:hyperlink>
    </w:p>
    <w:p w:rsidR="00393617" w:rsidRPr="00393617" w:rsidRDefault="00393617" w:rsidP="00393617">
      <w:pPr>
        <w:jc w:val="center"/>
        <w:rPr>
          <w:rFonts w:ascii="黑体" w:eastAsia="黑体" w:hAnsi="黑体"/>
          <w:b/>
          <w:sz w:val="28"/>
        </w:rPr>
      </w:pPr>
      <w:r w:rsidRPr="00393617">
        <w:rPr>
          <w:rFonts w:ascii="黑体" w:eastAsia="黑体" w:hAnsi="黑体" w:hint="eastAsia"/>
          <w:b/>
          <w:sz w:val="28"/>
        </w:rPr>
        <w:t>通讯作者</w:t>
      </w:r>
      <w:r w:rsidR="00425CF8">
        <w:rPr>
          <w:rFonts w:ascii="黑体" w:eastAsia="黑体" w:hAnsi="黑体" w:hint="eastAsia"/>
          <w:b/>
          <w:sz w:val="28"/>
        </w:rPr>
        <w:t>简介</w:t>
      </w:r>
    </w:p>
    <w:p w:rsidR="00393617" w:rsidRDefault="00F50859" w:rsidP="00F50859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026311" cy="2715819"/>
            <wp:effectExtent l="0" t="0" r="0" b="8890"/>
            <wp:docPr id="3" name="图片 3" descr="C:\Users\Kevin\Desktop\P020180524317104905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Desktop\P02018052431710490587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27" cy="271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59" w:rsidRDefault="00F50859" w:rsidP="00F50859">
      <w:pPr>
        <w:spacing w:line="360" w:lineRule="auto"/>
        <w:ind w:firstLineChars="200" w:firstLine="420"/>
        <w:jc w:val="left"/>
      </w:pPr>
      <w:r>
        <w:t>通讯作者</w:t>
      </w:r>
      <w:r>
        <w:rPr>
          <w:rFonts w:hint="eastAsia"/>
        </w:rPr>
        <w:t>：</w:t>
      </w:r>
      <w:r>
        <w:t>张知彬</w:t>
      </w:r>
      <w:r>
        <w:rPr>
          <w:rFonts w:hint="eastAsia"/>
        </w:rPr>
        <w:t>，</w:t>
      </w:r>
      <w:r>
        <w:t>中国科学院动物研究所研究员</w:t>
      </w:r>
      <w:r>
        <w:rPr>
          <w:rFonts w:hint="eastAsia"/>
        </w:rPr>
        <w:t>，</w:t>
      </w:r>
      <w:r w:rsidRPr="00F50859">
        <w:rPr>
          <w:rFonts w:hint="eastAsia"/>
        </w:rPr>
        <w:t>挪威科学院外籍院士，欧洲科学院外籍院士</w:t>
      </w:r>
      <w:r w:rsidR="00FF151D">
        <w:rPr>
          <w:rFonts w:hint="eastAsia"/>
        </w:rPr>
        <w:t>，国际动物学会主席，</w:t>
      </w:r>
      <w:r w:rsidR="00FF151D">
        <w:rPr>
          <w:rFonts w:hint="eastAsia"/>
        </w:rPr>
        <w:t>Integrative Zoology</w:t>
      </w:r>
      <w:r w:rsidR="00FF151D">
        <w:rPr>
          <w:rFonts w:hint="eastAsia"/>
        </w:rPr>
        <w:t>主编</w:t>
      </w:r>
      <w:r>
        <w:rPr>
          <w:rFonts w:hint="eastAsia"/>
        </w:rPr>
        <w:t>。长期关注</w:t>
      </w:r>
      <w:r w:rsidRPr="00F50859">
        <w:rPr>
          <w:rFonts w:hint="eastAsia"/>
        </w:rPr>
        <w:t>大尺度气候变化与种群动态</w:t>
      </w:r>
      <w:r>
        <w:rPr>
          <w:rFonts w:hint="eastAsia"/>
        </w:rPr>
        <w:t>、</w:t>
      </w:r>
      <w:r w:rsidRPr="00F50859">
        <w:rPr>
          <w:rFonts w:hint="eastAsia"/>
        </w:rPr>
        <w:t>种间互作及稳定机制</w:t>
      </w:r>
      <w:r>
        <w:rPr>
          <w:rFonts w:hint="eastAsia"/>
        </w:rPr>
        <w:t>和</w:t>
      </w:r>
      <w:r w:rsidRPr="00F50859">
        <w:rPr>
          <w:rFonts w:hint="eastAsia"/>
        </w:rPr>
        <w:t>鼠类种群调控机制及控制对策</w:t>
      </w:r>
      <w:r w:rsidR="00FF151D">
        <w:rPr>
          <w:rFonts w:hint="eastAsia"/>
        </w:rPr>
        <w:t>等问题</w:t>
      </w:r>
      <w:r>
        <w:rPr>
          <w:rFonts w:hint="eastAsia"/>
        </w:rPr>
        <w:t>。</w:t>
      </w:r>
      <w:r w:rsidRPr="00F50859">
        <w:rPr>
          <w:rFonts w:hint="eastAsia"/>
        </w:rPr>
        <w:t>以第一作者或</w:t>
      </w:r>
      <w:r>
        <w:rPr>
          <w:rFonts w:hint="eastAsia"/>
        </w:rPr>
        <w:t>通讯</w:t>
      </w:r>
      <w:r w:rsidRPr="00F50859">
        <w:rPr>
          <w:rFonts w:hint="eastAsia"/>
        </w:rPr>
        <w:t>作者在</w:t>
      </w:r>
      <w:r>
        <w:rPr>
          <w:rFonts w:hint="eastAsia"/>
        </w:rPr>
        <w:t>PNAS</w:t>
      </w:r>
      <w:r>
        <w:rPr>
          <w:rFonts w:hint="eastAsia"/>
        </w:rPr>
        <w:t>、</w:t>
      </w:r>
      <w:r>
        <w:rPr>
          <w:rFonts w:hint="eastAsia"/>
        </w:rPr>
        <w:t>ISME Journal</w:t>
      </w:r>
      <w:r>
        <w:rPr>
          <w:rFonts w:hint="eastAsia"/>
        </w:rPr>
        <w:t>、</w:t>
      </w:r>
      <w:r>
        <w:rPr>
          <w:rFonts w:hint="eastAsia"/>
        </w:rPr>
        <w:t>Ecology letters</w:t>
      </w:r>
      <w:r>
        <w:rPr>
          <w:rFonts w:hint="eastAsia"/>
        </w:rPr>
        <w:t>、</w:t>
      </w:r>
      <w:r>
        <w:rPr>
          <w:rFonts w:hint="eastAsia"/>
        </w:rPr>
        <w:t>Global Change Biology</w:t>
      </w:r>
      <w:r>
        <w:rPr>
          <w:rFonts w:hint="eastAsia"/>
        </w:rPr>
        <w:t>、</w:t>
      </w:r>
      <w:r>
        <w:rPr>
          <w:rFonts w:hint="eastAsia"/>
        </w:rPr>
        <w:t>Ecology</w:t>
      </w:r>
      <w:r>
        <w:rPr>
          <w:rFonts w:hint="eastAsia"/>
        </w:rPr>
        <w:t>、</w:t>
      </w:r>
      <w:r>
        <w:rPr>
          <w:rFonts w:hint="eastAsia"/>
        </w:rPr>
        <w:t>Journal of Ecology</w:t>
      </w:r>
      <w:r>
        <w:rPr>
          <w:rFonts w:hint="eastAsia"/>
        </w:rPr>
        <w:t>、</w:t>
      </w:r>
      <w:r w:rsidR="00FF151D">
        <w:rPr>
          <w:rFonts w:hint="eastAsia"/>
        </w:rPr>
        <w:t>PRSB</w:t>
      </w:r>
      <w:r w:rsidR="00FF151D">
        <w:rPr>
          <w:rFonts w:hint="eastAsia"/>
        </w:rPr>
        <w:t>等发表</w:t>
      </w:r>
      <w:r w:rsidR="00FF151D">
        <w:rPr>
          <w:rFonts w:hint="eastAsia"/>
        </w:rPr>
        <w:t>SCI</w:t>
      </w:r>
      <w:r w:rsidR="00FF151D">
        <w:rPr>
          <w:rFonts w:hint="eastAsia"/>
        </w:rPr>
        <w:t>论文</w:t>
      </w:r>
      <w:r w:rsidR="00FF151D">
        <w:rPr>
          <w:rFonts w:hint="eastAsia"/>
        </w:rPr>
        <w:t>200</w:t>
      </w:r>
      <w:r w:rsidR="00FF151D">
        <w:rPr>
          <w:rFonts w:hint="eastAsia"/>
        </w:rPr>
        <w:t>多篇</w:t>
      </w:r>
      <w:r w:rsidR="00E66A6F">
        <w:rPr>
          <w:rFonts w:hint="eastAsia"/>
        </w:rPr>
        <w:t>，</w:t>
      </w:r>
      <w:r w:rsidR="00E66A6F">
        <w:rPr>
          <w:rFonts w:hint="eastAsia"/>
        </w:rPr>
        <w:t>H</w:t>
      </w:r>
      <w:r w:rsidR="00E66A6F">
        <w:rPr>
          <w:rFonts w:hint="eastAsia"/>
        </w:rPr>
        <w:t>指数</w:t>
      </w:r>
      <w:r w:rsidR="00E66A6F">
        <w:rPr>
          <w:rFonts w:hint="eastAsia"/>
        </w:rPr>
        <w:t>47</w:t>
      </w:r>
      <w:r w:rsidR="00FF151D">
        <w:rPr>
          <w:rFonts w:hint="eastAsia"/>
        </w:rPr>
        <w:t>。</w:t>
      </w:r>
    </w:p>
    <w:p w:rsidR="00FF151D" w:rsidRDefault="00FF151D" w:rsidP="00FF151D">
      <w:pPr>
        <w:spacing w:line="360" w:lineRule="auto"/>
        <w:jc w:val="left"/>
      </w:pPr>
      <w:r>
        <w:rPr>
          <w:rFonts w:hint="eastAsia"/>
        </w:rPr>
        <w:t>作者主页：</w:t>
      </w:r>
      <w:hyperlink r:id="rId14" w:history="1">
        <w:r>
          <w:rPr>
            <w:rStyle w:val="Hyperlink"/>
          </w:rPr>
          <w:t>http://sourcedb.ioz.cas.cn/zw/zjrc/200907/t20090716_2088458.html</w:t>
        </w:r>
      </w:hyperlink>
    </w:p>
    <w:p w:rsidR="00FF151D" w:rsidRPr="00FF151D" w:rsidRDefault="00FF151D" w:rsidP="00F50859">
      <w:pPr>
        <w:spacing w:line="360" w:lineRule="auto"/>
        <w:ind w:firstLineChars="200" w:firstLine="420"/>
        <w:jc w:val="left"/>
      </w:pPr>
    </w:p>
    <w:sectPr w:rsidR="00FF151D" w:rsidRPr="00FF15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5D9"/>
    <w:rsid w:val="000132BF"/>
    <w:rsid w:val="000202B0"/>
    <w:rsid w:val="00077FD8"/>
    <w:rsid w:val="000857A2"/>
    <w:rsid w:val="000B38CA"/>
    <w:rsid w:val="000C3A1E"/>
    <w:rsid w:val="000D7E2B"/>
    <w:rsid w:val="000E432A"/>
    <w:rsid w:val="000E77C0"/>
    <w:rsid w:val="000F5A35"/>
    <w:rsid w:val="0011007A"/>
    <w:rsid w:val="00120E71"/>
    <w:rsid w:val="00174DE5"/>
    <w:rsid w:val="00186C3C"/>
    <w:rsid w:val="001A0CD6"/>
    <w:rsid w:val="00200413"/>
    <w:rsid w:val="002072F4"/>
    <w:rsid w:val="00220E13"/>
    <w:rsid w:val="0022148E"/>
    <w:rsid w:val="00240470"/>
    <w:rsid w:val="0024281E"/>
    <w:rsid w:val="002D46AB"/>
    <w:rsid w:val="002D4727"/>
    <w:rsid w:val="00393617"/>
    <w:rsid w:val="003B1EEC"/>
    <w:rsid w:val="003B7CBA"/>
    <w:rsid w:val="004132F5"/>
    <w:rsid w:val="00425CF8"/>
    <w:rsid w:val="00426EC7"/>
    <w:rsid w:val="00480AC7"/>
    <w:rsid w:val="004A1CAC"/>
    <w:rsid w:val="004C7CE2"/>
    <w:rsid w:val="00507557"/>
    <w:rsid w:val="00515993"/>
    <w:rsid w:val="00552F68"/>
    <w:rsid w:val="00576AE6"/>
    <w:rsid w:val="00597568"/>
    <w:rsid w:val="005B6DE2"/>
    <w:rsid w:val="005F1566"/>
    <w:rsid w:val="006007F1"/>
    <w:rsid w:val="00616ED2"/>
    <w:rsid w:val="00621B07"/>
    <w:rsid w:val="00630C7F"/>
    <w:rsid w:val="006564DF"/>
    <w:rsid w:val="006A1966"/>
    <w:rsid w:val="006D4AD2"/>
    <w:rsid w:val="006F217E"/>
    <w:rsid w:val="007377A9"/>
    <w:rsid w:val="00747E3D"/>
    <w:rsid w:val="00750F55"/>
    <w:rsid w:val="007B6AF3"/>
    <w:rsid w:val="00831CA0"/>
    <w:rsid w:val="008603C3"/>
    <w:rsid w:val="009018C5"/>
    <w:rsid w:val="00913046"/>
    <w:rsid w:val="00915711"/>
    <w:rsid w:val="00945CD4"/>
    <w:rsid w:val="00955961"/>
    <w:rsid w:val="009A685F"/>
    <w:rsid w:val="009D1E08"/>
    <w:rsid w:val="00A56C62"/>
    <w:rsid w:val="00A642E5"/>
    <w:rsid w:val="00AA13F0"/>
    <w:rsid w:val="00AE175B"/>
    <w:rsid w:val="00AE6A14"/>
    <w:rsid w:val="00B332CE"/>
    <w:rsid w:val="00BA4784"/>
    <w:rsid w:val="00C263DF"/>
    <w:rsid w:val="00CD2424"/>
    <w:rsid w:val="00CF1B05"/>
    <w:rsid w:val="00CF48BB"/>
    <w:rsid w:val="00D22EBA"/>
    <w:rsid w:val="00D32966"/>
    <w:rsid w:val="00D3463E"/>
    <w:rsid w:val="00D35EE1"/>
    <w:rsid w:val="00DA2A65"/>
    <w:rsid w:val="00DD3678"/>
    <w:rsid w:val="00DE2EA7"/>
    <w:rsid w:val="00DF1763"/>
    <w:rsid w:val="00E204E0"/>
    <w:rsid w:val="00E30003"/>
    <w:rsid w:val="00E37C06"/>
    <w:rsid w:val="00E43CC4"/>
    <w:rsid w:val="00E6209D"/>
    <w:rsid w:val="00E66A6F"/>
    <w:rsid w:val="00E97FF6"/>
    <w:rsid w:val="00EB455B"/>
    <w:rsid w:val="00EE05D9"/>
    <w:rsid w:val="00EE456C"/>
    <w:rsid w:val="00EF034E"/>
    <w:rsid w:val="00F50859"/>
    <w:rsid w:val="00F92315"/>
    <w:rsid w:val="00F964AF"/>
    <w:rsid w:val="00FF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A3D00"/>
  <w15:docId w15:val="{BB2E27B7-4EAF-45D8-932F-A223AEDB4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755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557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36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hyperlink" Target="https://guoliangli.net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jpeg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Relationship Id="rId14" Type="http://schemas.openxmlformats.org/officeDocument/2006/relationships/hyperlink" Target="http://sourcedb.ioz.cas.cn/zw/zjrc/200907/t20090716_2088458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4416</TotalTime>
  <Pages>8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李 国梁</cp:lastModifiedBy>
  <cp:revision>71</cp:revision>
  <dcterms:created xsi:type="dcterms:W3CDTF">2020-05-12T16:10:00Z</dcterms:created>
  <dcterms:modified xsi:type="dcterms:W3CDTF">2020-05-19T06:14:00Z</dcterms:modified>
</cp:coreProperties>
</file>