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5F8D" w:rsidRPr="00F60109" w:rsidRDefault="000826C7" w:rsidP="00965F8D">
      <w:pPr>
        <w:jc w:val="center"/>
        <w:rPr>
          <w:b/>
          <w:noProof/>
          <w:sz w:val="44"/>
          <w:szCs w:val="44"/>
        </w:rPr>
      </w:pPr>
      <w:r w:rsidRPr="00F60109">
        <w:rPr>
          <w:rFonts w:hint="eastAsia"/>
          <w:b/>
          <w:noProof/>
          <w:sz w:val="44"/>
          <w:szCs w:val="44"/>
        </w:rPr>
        <w:t>论文完成</w:t>
      </w:r>
      <w:r w:rsidR="00965F8D" w:rsidRPr="00F60109">
        <w:rPr>
          <w:rFonts w:hint="eastAsia"/>
          <w:b/>
          <w:noProof/>
          <w:sz w:val="44"/>
          <w:szCs w:val="44"/>
        </w:rPr>
        <w:t>说明</w:t>
      </w:r>
    </w:p>
    <w:p w:rsidR="007F6F3D" w:rsidRPr="00F60109" w:rsidRDefault="00F60109" w:rsidP="00965F8D">
      <w:pPr>
        <w:jc w:val="center"/>
        <w:rPr>
          <w:noProof/>
          <w:sz w:val="24"/>
          <w:szCs w:val="32"/>
        </w:rPr>
      </w:pPr>
      <w:r w:rsidRPr="00F60109">
        <w:rPr>
          <w:rFonts w:hint="eastAsia"/>
          <w:noProof/>
          <w:sz w:val="24"/>
          <w:szCs w:val="32"/>
        </w:rPr>
        <w:t>杨京津</w:t>
      </w:r>
      <w:r w:rsidRPr="00F60109">
        <w:rPr>
          <w:rFonts w:hint="eastAsia"/>
          <w:noProof/>
          <w:sz w:val="24"/>
          <w:szCs w:val="32"/>
        </w:rPr>
        <w:t xml:space="preserve"> </w:t>
      </w:r>
      <w:r w:rsidRPr="00F60109">
        <w:rPr>
          <w:rFonts w:hint="eastAsia"/>
          <w:noProof/>
          <w:sz w:val="24"/>
          <w:szCs w:val="32"/>
        </w:rPr>
        <w:t>孙梦嫣</w:t>
      </w:r>
      <w:r w:rsidRPr="00F60109">
        <w:rPr>
          <w:rFonts w:hint="eastAsia"/>
          <w:noProof/>
          <w:sz w:val="24"/>
          <w:szCs w:val="32"/>
        </w:rPr>
        <w:t xml:space="preserve"> </w:t>
      </w:r>
      <w:r w:rsidRPr="00F60109">
        <w:rPr>
          <w:rFonts w:hint="eastAsia"/>
          <w:noProof/>
          <w:sz w:val="24"/>
          <w:szCs w:val="32"/>
        </w:rPr>
        <w:t>陈诺</w:t>
      </w:r>
    </w:p>
    <w:p w:rsidR="007F6F3D" w:rsidRPr="007F6F3D" w:rsidRDefault="000826C7" w:rsidP="007F6F3D">
      <w:pPr>
        <w:rPr>
          <w:b/>
          <w:noProof/>
        </w:rPr>
      </w:pPr>
      <w:r>
        <w:rPr>
          <w:rFonts w:hint="eastAsia"/>
          <w:b/>
          <w:noProof/>
        </w:rPr>
        <w:t>1.</w:t>
      </w:r>
      <w:r>
        <w:rPr>
          <w:rFonts w:hint="eastAsia"/>
          <w:b/>
          <w:noProof/>
        </w:rPr>
        <w:t>获取数据</w:t>
      </w:r>
    </w:p>
    <w:p w:rsidR="007F6F3D" w:rsidRDefault="007F6F3D" w:rsidP="007F6F3D">
      <w:pPr>
        <w:ind w:firstLineChars="200" w:firstLine="420"/>
        <w:rPr>
          <w:noProof/>
        </w:rPr>
      </w:pPr>
      <w:r w:rsidRPr="007F6F3D">
        <w:rPr>
          <w:rFonts w:hint="eastAsia"/>
          <w:noProof/>
        </w:rPr>
        <w:t>首先登录上海对外经贸大学图书馆数字资源网址</w:t>
      </w:r>
      <w:r w:rsidRPr="007F6F3D">
        <w:rPr>
          <w:noProof/>
        </w:rPr>
        <w:t>lib.suibe.edu.cn</w:t>
      </w:r>
      <w:r w:rsidRPr="007F6F3D">
        <w:rPr>
          <w:rFonts w:hint="eastAsia"/>
          <w:noProof/>
        </w:rPr>
        <w:t>，并将光标移至资源，点击</w:t>
      </w:r>
      <w:r w:rsidRPr="007F6F3D">
        <w:rPr>
          <w:noProof/>
        </w:rPr>
        <w:t>more+</w:t>
      </w:r>
    </w:p>
    <w:p w:rsidR="007F6F3D" w:rsidRDefault="007F6F3D" w:rsidP="00027D03">
      <w:pPr>
        <w:jc w:val="center"/>
        <w:rPr>
          <w:noProof/>
        </w:rPr>
      </w:pPr>
      <w:r w:rsidRPr="007F6F3D">
        <w:rPr>
          <w:noProof/>
        </w:rPr>
        <w:drawing>
          <wp:inline distT="0" distB="0" distL="0" distR="0" wp14:anchorId="44A852DB" wp14:editId="087F81FD">
            <wp:extent cx="5274310" cy="2829448"/>
            <wp:effectExtent l="0" t="0" r="2540" b="952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829448"/>
                    </a:xfrm>
                    <a:prstGeom prst="rect">
                      <a:avLst/>
                    </a:prstGeom>
                    <a:noFill/>
                    <a:ln>
                      <a:noFill/>
                    </a:ln>
                    <a:effectLst/>
                    <a:extLst/>
                  </pic:spPr>
                </pic:pic>
              </a:graphicData>
            </a:graphic>
          </wp:inline>
        </w:drawing>
      </w:r>
      <w:r w:rsidRPr="007F6F3D">
        <w:rPr>
          <w:noProof/>
        </w:rPr>
        <mc:AlternateContent>
          <mc:Choice Requires="wps">
            <w:drawing>
              <wp:anchor distT="0" distB="0" distL="114300" distR="114300" simplePos="0" relativeHeight="251659264" behindDoc="0" locked="0" layoutInCell="1" allowOverlap="1" wp14:anchorId="32B41C41" wp14:editId="42ACAFAC">
                <wp:simplePos x="0" y="0"/>
                <wp:positionH relativeFrom="column">
                  <wp:posOffset>1164590</wp:posOffset>
                </wp:positionH>
                <wp:positionV relativeFrom="paragraph">
                  <wp:posOffset>2114550</wp:posOffset>
                </wp:positionV>
                <wp:extent cx="431800" cy="273050"/>
                <wp:effectExtent l="60325" t="0" r="9525" b="9525"/>
                <wp:wrapNone/>
                <wp:docPr id="6" name="下箭头 5"/>
                <wp:cNvGraphicFramePr/>
                <a:graphic xmlns:a="http://schemas.openxmlformats.org/drawingml/2006/main">
                  <a:graphicData uri="http://schemas.microsoft.com/office/word/2010/wordprocessingShape">
                    <wps:wsp>
                      <wps:cNvSpPr/>
                      <wps:spPr>
                        <a:xfrm rot="14011352">
                          <a:off x="0" y="0"/>
                          <a:ext cx="431800" cy="273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E4499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5" o:spid="_x0000_s1026" type="#_x0000_t67" style="position:absolute;left:0;text-align:left;margin-left:91.7pt;margin-top:166.5pt;width:34pt;height:21.5pt;rotation:-8288827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" adj="10800" fillcolor="#4f81bd [3204]" strokecolor="#243f60 [1604]" strokeweight="2pt"/>
            </w:pict>
          </mc:Fallback>
        </mc:AlternateContent>
      </w:r>
    </w:p>
    <w:p w:rsidR="007F6F3D" w:rsidRPr="007F6F3D" w:rsidRDefault="007F6F3D" w:rsidP="007F6F3D">
      <w:pPr>
        <w:rPr>
          <w:b/>
          <w:noProof/>
        </w:rPr>
      </w:pPr>
      <w:r w:rsidRPr="007F6F3D">
        <w:rPr>
          <w:rFonts w:hint="eastAsia"/>
          <w:b/>
          <w:noProof/>
        </w:rPr>
        <w:t>EPS</w:t>
      </w:r>
    </w:p>
    <w:p w:rsidR="007F6F3D" w:rsidRDefault="007F6F3D" w:rsidP="007F6F3D">
      <w:pPr>
        <w:ind w:firstLineChars="200" w:firstLine="420"/>
        <w:rPr>
          <w:noProof/>
        </w:rPr>
      </w:pPr>
      <w:r w:rsidRPr="007F6F3D">
        <w:rPr>
          <w:rFonts w:hint="eastAsia"/>
          <w:noProof/>
        </w:rPr>
        <w:t>EPS</w:t>
      </w:r>
      <w:r w:rsidRPr="007F6F3D">
        <w:rPr>
          <w:rFonts w:hint="eastAsia"/>
          <w:noProof/>
        </w:rPr>
        <w:t>是</w:t>
      </w:r>
      <w:r w:rsidR="00445FD5" w:rsidRPr="00445FD5">
        <w:rPr>
          <w:rFonts w:hint="eastAsia"/>
          <w:noProof/>
        </w:rPr>
        <w:t>是集丰富的数值型数据资源和强大的分析预测系统为一体的覆盖多学科、面向多领域的综合性信息服务平台与数据分析平台。通过对各类统计数据的整理和归纳，形成一系列以国际类、区域类、财经类及行业类数据为主的专业数据库集群。</w:t>
      </w:r>
      <w:r w:rsidR="00445FD5" w:rsidRPr="00445FD5">
        <w:rPr>
          <w:rFonts w:hint="eastAsia"/>
          <w:noProof/>
        </w:rPr>
        <w:t>EPS</w:t>
      </w:r>
      <w:r w:rsidR="00445FD5" w:rsidRPr="00445FD5">
        <w:rPr>
          <w:rFonts w:hint="eastAsia"/>
          <w:noProof/>
        </w:rPr>
        <w:t>数据平台基于数据仓库和联机分析处理系统的理念进行开发，能够支持复杂的分析操作，数据查询简洁高效，数据显示（自动图表、数字地图等）便捷直观，同时突破了传统数据库数据单一、操作复杂的特点，用户只需点击相关按钮即可完成对相关数据的查询与分析预测。</w:t>
      </w:r>
    </w:p>
    <w:p w:rsidR="007F6F3D" w:rsidRPr="007F6F3D" w:rsidRDefault="00445FD5" w:rsidP="00445FD5">
      <w:pPr>
        <w:rPr>
          <w:noProof/>
        </w:rPr>
      </w:pPr>
      <w:r>
        <w:rPr>
          <w:rFonts w:hint="eastAsia"/>
          <w:noProof/>
        </w:rPr>
        <w:t>1</w:t>
      </w:r>
      <w:r>
        <w:rPr>
          <w:rFonts w:hint="eastAsia"/>
          <w:noProof/>
        </w:rPr>
        <w:t>）</w:t>
      </w:r>
      <w:r w:rsidR="007F6F3D">
        <w:rPr>
          <w:rFonts w:hint="eastAsia"/>
          <w:noProof/>
        </w:rPr>
        <w:t>首先</w:t>
      </w:r>
      <w:r w:rsidR="007F6F3D" w:rsidRPr="007F6F3D">
        <w:rPr>
          <w:rFonts w:hint="eastAsia"/>
          <w:noProof/>
        </w:rPr>
        <w:t>搜索并打开</w:t>
      </w:r>
      <w:r w:rsidR="007F6F3D" w:rsidRPr="007F6F3D">
        <w:rPr>
          <w:noProof/>
        </w:rPr>
        <w:t>EPS</w:t>
      </w:r>
      <w:r w:rsidR="007F6F3D" w:rsidRPr="007F6F3D">
        <w:rPr>
          <w:rFonts w:hint="eastAsia"/>
          <w:noProof/>
        </w:rPr>
        <w:t>统计数据检索及经济预测分析系统</w:t>
      </w:r>
      <w:r w:rsidR="007F6F3D">
        <w:rPr>
          <w:rFonts w:hint="eastAsia"/>
          <w:noProof/>
        </w:rPr>
        <w:t>。</w:t>
      </w:r>
    </w:p>
    <w:p w:rsidR="007F6F3D" w:rsidRDefault="007F6F3D" w:rsidP="00965F8D">
      <w:pPr>
        <w:jc w:val="center"/>
        <w:rPr>
          <w:noProof/>
        </w:rPr>
      </w:pPr>
      <w:r w:rsidRPr="007F6F3D">
        <w:rPr>
          <w:noProof/>
        </w:rPr>
        <mc:AlternateContent>
          <mc:Choice Requires="wps">
            <w:drawing>
              <wp:anchor distT="0" distB="0" distL="114300" distR="114300" simplePos="0" relativeHeight="251663360" behindDoc="0" locked="0" layoutInCell="1" allowOverlap="1" wp14:anchorId="3B8809DA" wp14:editId="6CEEB50D">
                <wp:simplePos x="0" y="0"/>
                <wp:positionH relativeFrom="column">
                  <wp:posOffset>2506704</wp:posOffset>
                </wp:positionH>
                <wp:positionV relativeFrom="paragraph">
                  <wp:posOffset>1540013</wp:posOffset>
                </wp:positionV>
                <wp:extent cx="2944495" cy="276860"/>
                <wp:effectExtent l="0" t="0" r="0" b="0"/>
                <wp:wrapNone/>
                <wp:docPr id="8" name="TextBox 4"/>
                <wp:cNvGraphicFramePr/>
                <a:graphic xmlns:a="http://schemas.openxmlformats.org/drawingml/2006/main">
                  <a:graphicData uri="http://schemas.microsoft.com/office/word/2010/wordprocessingShape">
                    <wps:wsp>
                      <wps:cNvSpPr txBox="1"/>
                      <wps:spPr>
                        <a:xfrm>
                          <a:off x="0" y="0"/>
                          <a:ext cx="2944495" cy="276860"/>
                        </a:xfrm>
                        <a:prstGeom prst="rect">
                          <a:avLst/>
                        </a:prstGeom>
                        <a:noFill/>
                      </wps:spPr>
                      <wps:txbx>
                        <w:txbxContent>
                          <w:p w:rsidR="007F6F3D" w:rsidRDefault="007F6F3D" w:rsidP="007F6F3D">
                            <w:pPr>
                              <w:pStyle w:val="a5"/>
                              <w:spacing w:before="0" w:beforeAutospacing="0" w:after="0" w:afterAutospacing="0"/>
                            </w:pPr>
                            <w:r>
                              <w:rPr>
                                <w:rFonts w:asciiTheme="minorHAnsi" w:eastAsiaTheme="minorEastAsia" w:cstheme="minorBidi" w:hint="eastAsia"/>
                                <w:b/>
                                <w:bCs/>
                                <w:color w:val="000000" w:themeColor="text1"/>
                                <w:kern w:val="24"/>
                              </w:rPr>
                              <w:t>在此键入</w:t>
                            </w:r>
                            <w:r>
                              <w:rPr>
                                <w:rFonts w:asciiTheme="minorHAnsi" w:eastAsiaTheme="minorEastAsia" w:hAnsi="Calibri" w:cstheme="minorBidi"/>
                                <w:b/>
                                <w:bCs/>
                                <w:color w:val="000000" w:themeColor="text1"/>
                                <w:kern w:val="24"/>
                              </w:rPr>
                              <w:t>EPS</w:t>
                            </w:r>
                            <w:r>
                              <w:rPr>
                                <w:rFonts w:asciiTheme="minorHAnsi" w:eastAsiaTheme="minorEastAsia" w:cstheme="minorBidi" w:hint="eastAsia"/>
                                <w:b/>
                                <w:bCs/>
                                <w:color w:val="000000" w:themeColor="text1"/>
                                <w:kern w:val="24"/>
                              </w:rPr>
                              <w:t>，并于下方选择</w:t>
                            </w:r>
                            <w:r>
                              <w:rPr>
                                <w:rFonts w:asciiTheme="minorHAnsi" w:eastAsiaTheme="minorEastAsia" w:hAnsi="Calibri" w:cstheme="minorBidi"/>
                                <w:b/>
                                <w:bCs/>
                                <w:color w:val="000000" w:themeColor="text1"/>
                                <w:kern w:val="24"/>
                              </w:rPr>
                              <w:t>EPS</w:t>
                            </w:r>
                            <w:r>
                              <w:rPr>
                                <w:rFonts w:asciiTheme="minorHAnsi" w:eastAsiaTheme="minorEastAsia" w:cstheme="minorBidi" w:hint="eastAsia"/>
                                <w:b/>
                                <w:bCs/>
                                <w:color w:val="000000" w:themeColor="text1"/>
                                <w:kern w:val="24"/>
                              </w:rPr>
                              <w:t>数据平台</w:t>
                            </w:r>
                          </w:p>
                        </w:txbxContent>
                      </wps:txbx>
                      <wps:bodyPr wrap="none" rtlCol="0">
                        <a:sp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left:0;text-align:left;margin-left:197.4pt;margin-top:121.25pt;width:231.85pt;height:21.8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" filled="f" stroked="f">
                <v:textbox style="mso-fit-shape-to-text:t">
                  <w:txbxContent>
                    <w:p w:rsidR="007F6F3D" w:rsidRDefault="007F6F3D" w:rsidP="007F6F3D">
                      <w:pPr>
                        <w:pStyle w:val="a5"/>
                        <w:spacing w:before="0" w:beforeAutospacing="0" w:after="0" w:afterAutospacing="0"/>
                      </w:pPr>
                      <w:r>
                        <w:rPr>
                          <w:rFonts w:asciiTheme="minorHAnsi" w:eastAsiaTheme="minorEastAsia" w:cstheme="minorBidi" w:hint="eastAsia"/>
                          <w:b/>
                          <w:bCs/>
                          <w:color w:val="000000" w:themeColor="text1"/>
                          <w:kern w:val="24"/>
                        </w:rPr>
                        <w:t>在此键入</w:t>
                      </w:r>
                      <w:r>
                        <w:rPr>
                          <w:rFonts w:asciiTheme="minorHAnsi" w:eastAsiaTheme="minorEastAsia" w:hAnsi="Calibri" w:cstheme="minorBidi"/>
                          <w:b/>
                          <w:bCs/>
                          <w:color w:val="000000" w:themeColor="text1"/>
                          <w:kern w:val="24"/>
                        </w:rPr>
                        <w:t>EPS</w:t>
                      </w:r>
                      <w:r>
                        <w:rPr>
                          <w:rFonts w:asciiTheme="minorHAnsi" w:eastAsiaTheme="minorEastAsia" w:cstheme="minorBidi" w:hint="eastAsia"/>
                          <w:b/>
                          <w:bCs/>
                          <w:color w:val="000000" w:themeColor="text1"/>
                          <w:kern w:val="24"/>
                        </w:rPr>
                        <w:t>，并于下方选择</w:t>
                      </w:r>
                      <w:r>
                        <w:rPr>
                          <w:rFonts w:asciiTheme="minorHAnsi" w:eastAsiaTheme="minorEastAsia" w:hAnsi="Calibri" w:cstheme="minorBidi"/>
                          <w:b/>
                          <w:bCs/>
                          <w:color w:val="000000" w:themeColor="text1"/>
                          <w:kern w:val="24"/>
                        </w:rPr>
                        <w:t>EPS</w:t>
                      </w:r>
                      <w:r>
                        <w:rPr>
                          <w:rFonts w:asciiTheme="minorHAnsi" w:eastAsiaTheme="minorEastAsia" w:cstheme="minorBidi" w:hint="eastAsia"/>
                          <w:b/>
                          <w:bCs/>
                          <w:color w:val="000000" w:themeColor="text1"/>
                          <w:kern w:val="24"/>
                        </w:rPr>
                        <w:t>数据平台</w:t>
                      </w:r>
                    </w:p>
                  </w:txbxContent>
                </v:textbox>
              </v:shape>
            </w:pict>
          </mc:Fallback>
        </mc:AlternateContent>
      </w:r>
      <w:r w:rsidRPr="007F6F3D">
        <w:rPr>
          <w:noProof/>
        </w:rPr>
        <mc:AlternateContent>
          <mc:Choice Requires="wps">
            <w:drawing>
              <wp:anchor distT="0" distB="0" distL="114300" distR="114300" simplePos="0" relativeHeight="251662336" behindDoc="0" locked="0" layoutInCell="1" allowOverlap="1" wp14:anchorId="0E6373A9" wp14:editId="1858D6A4">
                <wp:simplePos x="0" y="0"/>
                <wp:positionH relativeFrom="column">
                  <wp:posOffset>3734435</wp:posOffset>
                </wp:positionH>
                <wp:positionV relativeFrom="paragraph">
                  <wp:posOffset>1224280</wp:posOffset>
                </wp:positionV>
                <wp:extent cx="287655" cy="359410"/>
                <wp:effectExtent l="19050" t="0" r="55245" b="40640"/>
                <wp:wrapNone/>
                <wp:docPr id="7" name="下箭头 3"/>
                <wp:cNvGraphicFramePr/>
                <a:graphic xmlns:a="http://schemas.openxmlformats.org/drawingml/2006/main">
                  <a:graphicData uri="http://schemas.microsoft.com/office/word/2010/wordprocessingShape">
                    <wps:wsp>
                      <wps:cNvSpPr/>
                      <wps:spPr>
                        <a:xfrm rot="8499781">
                          <a:off x="0" y="0"/>
                          <a:ext cx="287655" cy="359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314E3D" id="下箭头 3" o:spid="_x0000_s1026" type="#_x0000_t67" style="position:absolute;left:0;text-align:left;margin-left:294.05pt;margin-top:96.4pt;width:22.65pt;height:28.3pt;rotation:9284027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" adj="12956" fillcolor="#4f81bd [3204]" strokecolor="#243f60 [1604]" strokeweight="2pt"/>
            </w:pict>
          </mc:Fallback>
        </mc:AlternateContent>
      </w:r>
      <w:r w:rsidRPr="007F6F3D">
        <w:rPr>
          <w:noProof/>
        </w:rPr>
        <w:drawing>
          <wp:inline distT="0" distB="0" distL="0" distR="0" wp14:anchorId="7FFB1EE2" wp14:editId="5FDCCE0B">
            <wp:extent cx="5486400" cy="294322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943225"/>
                    </a:xfrm>
                    <a:prstGeom prst="rect">
                      <a:avLst/>
                    </a:prstGeom>
                    <a:noFill/>
                    <a:ln>
                      <a:noFill/>
                    </a:ln>
                    <a:effectLst/>
                    <a:extLst/>
                  </pic:spPr>
                </pic:pic>
              </a:graphicData>
            </a:graphic>
          </wp:inline>
        </w:drawing>
      </w:r>
    </w:p>
    <w:p w:rsidR="001E0573" w:rsidRDefault="007F6F3D" w:rsidP="00445FD5">
      <w:pPr>
        <w:rPr>
          <w:noProof/>
        </w:rPr>
      </w:pPr>
      <w:r>
        <w:rPr>
          <w:rFonts w:hint="eastAsia"/>
          <w:noProof/>
        </w:rPr>
        <w:lastRenderedPageBreak/>
        <w:t>由于我们的研究对象是</w:t>
      </w:r>
      <w:r w:rsidR="00445FD5">
        <w:rPr>
          <w:rFonts w:hint="eastAsia"/>
          <w:noProof/>
        </w:rPr>
        <w:t>德州市的城乡居民，因此选择区域经济库，并按地区、年份选择所需的数据。</w:t>
      </w:r>
    </w:p>
    <w:p w:rsidR="007F6F3D" w:rsidRDefault="007F6F3D" w:rsidP="007F6F3D">
      <w:pPr>
        <w:ind w:firstLine="420"/>
        <w:rPr>
          <w:noProof/>
        </w:rPr>
      </w:pPr>
      <w:r w:rsidRPr="007F6F3D">
        <w:rPr>
          <w:noProof/>
        </w:rPr>
        <w:drawing>
          <wp:inline distT="0" distB="0" distL="0" distR="0" wp14:anchorId="55034179" wp14:editId="78F3A468">
            <wp:extent cx="5274310" cy="2829448"/>
            <wp:effectExtent l="0" t="0" r="254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29448"/>
                    </a:xfrm>
                    <a:prstGeom prst="rect">
                      <a:avLst/>
                    </a:prstGeom>
                    <a:noFill/>
                    <a:ln>
                      <a:noFill/>
                    </a:ln>
                    <a:effectLst/>
                    <a:extLst/>
                  </pic:spPr>
                </pic:pic>
              </a:graphicData>
            </a:graphic>
          </wp:inline>
        </w:drawing>
      </w:r>
    </w:p>
    <w:p w:rsidR="001E0573" w:rsidRDefault="00445FD5" w:rsidP="00445FD5">
      <w:pPr>
        <w:ind w:firstLineChars="300" w:firstLine="630"/>
        <w:jc w:val="center"/>
        <w:rPr>
          <w:noProof/>
        </w:rPr>
      </w:pPr>
      <w:r>
        <w:rPr>
          <w:noProof/>
        </w:rPr>
        <w:drawing>
          <wp:inline distT="0" distB="0" distL="0" distR="0">
            <wp:extent cx="5274310" cy="2459543"/>
            <wp:effectExtent l="0" t="0" r="2540" b="0"/>
            <wp:docPr id="21" name="图片 21" descr="C:\Users\thinkpad\AppData\Local\Temp\1520578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AppData\Local\Temp\152057894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59543"/>
                    </a:xfrm>
                    <a:prstGeom prst="rect">
                      <a:avLst/>
                    </a:prstGeom>
                    <a:noFill/>
                    <a:ln>
                      <a:noFill/>
                    </a:ln>
                  </pic:spPr>
                </pic:pic>
              </a:graphicData>
            </a:graphic>
          </wp:inline>
        </w:drawing>
      </w:r>
    </w:p>
    <w:p w:rsidR="00E6710D" w:rsidRDefault="00E6710D" w:rsidP="00B94931">
      <w:pPr>
        <w:rPr>
          <w:noProof/>
        </w:rPr>
      </w:pPr>
    </w:p>
    <w:p w:rsidR="000826C7" w:rsidRDefault="00445FD5" w:rsidP="00B94931">
      <w:pPr>
        <w:rPr>
          <w:noProof/>
        </w:rPr>
      </w:pPr>
      <w:r>
        <w:rPr>
          <w:rFonts w:hint="eastAsia"/>
          <w:noProof/>
        </w:rPr>
        <w:t>之后将</w:t>
      </w:r>
      <w:r>
        <w:rPr>
          <w:rFonts w:hint="eastAsia"/>
          <w:noProof/>
        </w:rPr>
        <w:t>EXCEL</w:t>
      </w:r>
      <w:r w:rsidR="000826C7">
        <w:rPr>
          <w:rFonts w:hint="eastAsia"/>
          <w:noProof/>
        </w:rPr>
        <w:t>表格导入软件进行数据分析</w:t>
      </w:r>
    </w:p>
    <w:p w:rsidR="00027D03" w:rsidRPr="00445FD5" w:rsidRDefault="00027D03" w:rsidP="00B94931">
      <w:pPr>
        <w:rPr>
          <w:noProof/>
        </w:rPr>
      </w:pPr>
    </w:p>
    <w:p w:rsidR="00027D03" w:rsidRDefault="00027D03" w:rsidP="00027D03">
      <w:pPr>
        <w:rPr>
          <w:b/>
          <w:noProof/>
        </w:rPr>
      </w:pPr>
      <w:r w:rsidRPr="00027D03">
        <w:rPr>
          <w:rFonts w:hint="eastAsia"/>
          <w:b/>
          <w:noProof/>
        </w:rPr>
        <w:t>CSMAR</w:t>
      </w:r>
      <w:r w:rsidRPr="00027D03">
        <w:rPr>
          <w:rFonts w:hint="eastAsia"/>
          <w:b/>
          <w:noProof/>
        </w:rPr>
        <w:t>数据库</w:t>
      </w:r>
    </w:p>
    <w:p w:rsidR="00027D03" w:rsidRDefault="00027D03" w:rsidP="00027D03">
      <w:pPr>
        <w:rPr>
          <w:noProof/>
        </w:rPr>
      </w:pPr>
      <w:r w:rsidRPr="00027D03">
        <w:rPr>
          <w:rFonts w:hint="eastAsia"/>
          <w:noProof/>
        </w:rPr>
        <w:t>CSMAR</w:t>
      </w:r>
      <w:r w:rsidRPr="00027D03">
        <w:rPr>
          <w:rFonts w:hint="eastAsia"/>
          <w:noProof/>
        </w:rPr>
        <w:t>数据库提供精准的经济、金融、证券信息，是全面涵盖中国经济、金融主要领域的高精准研究型数据库。该库侧重于数据的深度和广度，强调对原始数据的深层专业加工、整理和分析，方便研究者构建研究模型。</w:t>
      </w:r>
    </w:p>
    <w:p w:rsidR="00445FD5" w:rsidRPr="00027D03" w:rsidRDefault="00445FD5" w:rsidP="00027D03">
      <w:pPr>
        <w:rPr>
          <w:noProof/>
        </w:rPr>
      </w:pPr>
      <w:r>
        <w:rPr>
          <w:rFonts w:hint="eastAsia"/>
          <w:noProof/>
        </w:rPr>
        <w:t>1</w:t>
      </w:r>
      <w:r>
        <w:rPr>
          <w:rFonts w:hint="eastAsia"/>
          <w:noProof/>
        </w:rPr>
        <w:t>）选取数据中心中的经济研究系列→区域经济</w:t>
      </w:r>
    </w:p>
    <w:p w:rsidR="00027D03" w:rsidRDefault="00027D03" w:rsidP="00B94931">
      <w:pPr>
        <w:rPr>
          <w:noProof/>
        </w:rPr>
      </w:pPr>
      <w:r>
        <w:rPr>
          <w:noProof/>
        </w:rPr>
        <w:lastRenderedPageBreak/>
        <w:drawing>
          <wp:inline distT="0" distB="0" distL="0" distR="0" wp14:anchorId="2CE8C3DB" wp14:editId="78AE779B">
            <wp:extent cx="5274310" cy="2459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9355"/>
                    </a:xfrm>
                    <a:prstGeom prst="rect">
                      <a:avLst/>
                    </a:prstGeom>
                  </pic:spPr>
                </pic:pic>
              </a:graphicData>
            </a:graphic>
          </wp:inline>
        </w:drawing>
      </w:r>
    </w:p>
    <w:p w:rsidR="00445FD5" w:rsidRDefault="00445FD5" w:rsidP="00B94931">
      <w:pPr>
        <w:rPr>
          <w:noProof/>
        </w:rPr>
      </w:pPr>
      <w:r>
        <w:rPr>
          <w:rFonts w:hint="eastAsia"/>
          <w:noProof/>
        </w:rPr>
        <w:t>2</w:t>
      </w:r>
      <w:r>
        <w:rPr>
          <w:rFonts w:hint="eastAsia"/>
          <w:noProof/>
        </w:rPr>
        <w:t>）按区域经济中的不同类别划分，选取某市或某地区的详细宏观数据</w:t>
      </w:r>
    </w:p>
    <w:p w:rsidR="00027D03" w:rsidRDefault="00027D03" w:rsidP="00B94931">
      <w:pPr>
        <w:rPr>
          <w:noProof/>
        </w:rPr>
      </w:pPr>
      <w:r>
        <w:rPr>
          <w:noProof/>
        </w:rPr>
        <w:drawing>
          <wp:inline distT="0" distB="0" distL="0" distR="0" wp14:anchorId="6E9A5A64" wp14:editId="328AA8D6">
            <wp:extent cx="5274310" cy="2459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59355"/>
                    </a:xfrm>
                    <a:prstGeom prst="rect">
                      <a:avLst/>
                    </a:prstGeom>
                  </pic:spPr>
                </pic:pic>
              </a:graphicData>
            </a:graphic>
          </wp:inline>
        </w:drawing>
      </w:r>
    </w:p>
    <w:p w:rsidR="00445FD5" w:rsidRDefault="00445FD5" w:rsidP="00B94931">
      <w:pPr>
        <w:rPr>
          <w:noProof/>
        </w:rPr>
      </w:pPr>
      <w:r>
        <w:rPr>
          <w:rFonts w:hint="eastAsia"/>
          <w:noProof/>
        </w:rPr>
        <w:t>3</w:t>
      </w:r>
      <w:r>
        <w:rPr>
          <w:rFonts w:hint="eastAsia"/>
          <w:noProof/>
        </w:rPr>
        <w:t>）之后导出</w:t>
      </w:r>
      <w:r>
        <w:rPr>
          <w:rFonts w:hint="eastAsia"/>
          <w:noProof/>
        </w:rPr>
        <w:t>Excel</w:t>
      </w:r>
      <w:r>
        <w:rPr>
          <w:rFonts w:hint="eastAsia"/>
          <w:noProof/>
        </w:rPr>
        <w:t>表格到软件中进行分析</w:t>
      </w:r>
    </w:p>
    <w:p w:rsidR="00445FD5" w:rsidRPr="00445FD5" w:rsidRDefault="00445FD5" w:rsidP="00B94931">
      <w:pPr>
        <w:rPr>
          <w:noProof/>
        </w:rPr>
      </w:pPr>
    </w:p>
    <w:p w:rsidR="000826C7" w:rsidRDefault="000826C7" w:rsidP="00B94931">
      <w:pPr>
        <w:rPr>
          <w:b/>
          <w:noProof/>
        </w:rPr>
      </w:pPr>
      <w:r>
        <w:rPr>
          <w:rFonts w:hint="eastAsia"/>
          <w:b/>
          <w:noProof/>
        </w:rPr>
        <w:t>2.</w:t>
      </w:r>
      <w:r>
        <w:rPr>
          <w:rFonts w:hint="eastAsia"/>
          <w:b/>
          <w:noProof/>
        </w:rPr>
        <w:t>查阅参考文献</w:t>
      </w:r>
    </w:p>
    <w:p w:rsidR="000826C7" w:rsidRPr="000826C7" w:rsidRDefault="000826C7" w:rsidP="00B94931">
      <w:pPr>
        <w:rPr>
          <w:b/>
          <w:noProof/>
        </w:rPr>
      </w:pPr>
    </w:p>
    <w:p w:rsidR="00E6710D" w:rsidRDefault="00E6710D">
      <w:pPr>
        <w:rPr>
          <w:b/>
          <w:noProof/>
        </w:rPr>
      </w:pPr>
      <w:r w:rsidRPr="00E6710D">
        <w:rPr>
          <w:rFonts w:hint="eastAsia"/>
          <w:b/>
          <w:noProof/>
        </w:rPr>
        <w:t>知网</w:t>
      </w:r>
    </w:p>
    <w:p w:rsidR="00E6710D" w:rsidRDefault="00E6710D" w:rsidP="00E6710D">
      <w:pPr>
        <w:ind w:firstLineChars="300" w:firstLine="630"/>
        <w:rPr>
          <w:rFonts w:ascii="Arial" w:hAnsi="Arial" w:cs="Arial"/>
          <w:color w:val="333333"/>
          <w:szCs w:val="21"/>
        </w:rPr>
      </w:pPr>
      <w:r>
        <w:rPr>
          <w:rFonts w:ascii="Arial" w:hAnsi="Arial" w:cs="Arial"/>
          <w:color w:val="333333"/>
          <w:szCs w:val="21"/>
        </w:rPr>
        <w:t>中国知网</w:t>
      </w:r>
      <w:r>
        <w:rPr>
          <w:rFonts w:ascii="Arial" w:hAnsi="Arial" w:cs="Arial" w:hint="eastAsia"/>
          <w:color w:val="333333"/>
          <w:szCs w:val="21"/>
        </w:rPr>
        <w:t>（</w:t>
      </w:r>
      <w:r>
        <w:rPr>
          <w:rFonts w:ascii="Arial" w:hAnsi="Arial" w:cs="Arial" w:hint="eastAsia"/>
          <w:color w:val="333333"/>
          <w:szCs w:val="21"/>
        </w:rPr>
        <w:t>CNKI</w:t>
      </w:r>
      <w:r>
        <w:rPr>
          <w:rFonts w:ascii="Arial" w:hAnsi="Arial" w:cs="Arial" w:hint="eastAsia"/>
          <w:color w:val="333333"/>
          <w:szCs w:val="21"/>
        </w:rPr>
        <w:t>）是</w:t>
      </w:r>
      <w:r>
        <w:rPr>
          <w:rFonts w:ascii="Arial" w:hAnsi="Arial" w:cs="Arial"/>
          <w:color w:val="333333"/>
          <w:szCs w:val="21"/>
        </w:rPr>
        <w:t>世界上全文信息量规模最大的数字图书馆</w:t>
      </w:r>
      <w:r>
        <w:rPr>
          <w:rFonts w:ascii="Arial" w:hAnsi="Arial" w:cs="Arial" w:hint="eastAsia"/>
          <w:color w:val="333333"/>
          <w:szCs w:val="21"/>
        </w:rPr>
        <w:t>。</w:t>
      </w:r>
    </w:p>
    <w:p w:rsidR="00E6710D" w:rsidRDefault="00E6710D">
      <w:pPr>
        <w:rPr>
          <w:rFonts w:ascii="Arial" w:hAnsi="Arial" w:cs="Arial"/>
          <w:color w:val="333333"/>
          <w:szCs w:val="21"/>
        </w:rPr>
      </w:pPr>
    </w:p>
    <w:p w:rsidR="00E6710D" w:rsidRDefault="00E6710D">
      <w:pPr>
        <w:rPr>
          <w:rFonts w:ascii="Arial" w:hAnsi="Arial" w:cs="Arial"/>
          <w:color w:val="333333"/>
          <w:szCs w:val="21"/>
        </w:rPr>
      </w:pPr>
      <w:r>
        <w:rPr>
          <w:rFonts w:ascii="Arial" w:hAnsi="Arial" w:cs="Arial" w:hint="eastAsia"/>
          <w:color w:val="333333"/>
          <w:szCs w:val="21"/>
        </w:rPr>
        <w:tab/>
        <w:t xml:space="preserve">  </w:t>
      </w:r>
      <w:r>
        <w:rPr>
          <w:rFonts w:ascii="Arial" w:hAnsi="Arial" w:cs="Arial" w:hint="eastAsia"/>
          <w:color w:val="333333"/>
          <w:szCs w:val="21"/>
        </w:rPr>
        <w:t>首先点击打开中国</w:t>
      </w:r>
      <w:proofErr w:type="gramStart"/>
      <w:r>
        <w:rPr>
          <w:rFonts w:ascii="Arial" w:hAnsi="Arial" w:cs="Arial" w:hint="eastAsia"/>
          <w:color w:val="333333"/>
          <w:szCs w:val="21"/>
        </w:rPr>
        <w:t>知网系列</w:t>
      </w:r>
      <w:proofErr w:type="gramEnd"/>
      <w:r>
        <w:rPr>
          <w:rFonts w:ascii="Arial" w:hAnsi="Arial" w:cs="Arial" w:hint="eastAsia"/>
          <w:color w:val="333333"/>
          <w:szCs w:val="21"/>
        </w:rPr>
        <w:t>数据库。</w:t>
      </w:r>
    </w:p>
    <w:p w:rsidR="00FC367B" w:rsidRDefault="00FC367B">
      <w:pPr>
        <w:rPr>
          <w:b/>
          <w:noProof/>
        </w:rPr>
      </w:pPr>
      <w:r w:rsidRPr="007F6F3D">
        <w:rPr>
          <w:noProof/>
        </w:rPr>
        <w:lastRenderedPageBreak/>
        <mc:AlternateContent>
          <mc:Choice Requires="wps">
            <w:drawing>
              <wp:anchor distT="0" distB="0" distL="114300" distR="114300" simplePos="0" relativeHeight="251670528" behindDoc="0" locked="0" layoutInCell="1" allowOverlap="1" wp14:anchorId="752ADDA5" wp14:editId="0885F6A2">
                <wp:simplePos x="0" y="0"/>
                <wp:positionH relativeFrom="column">
                  <wp:posOffset>586740</wp:posOffset>
                </wp:positionH>
                <wp:positionV relativeFrom="paragraph">
                  <wp:posOffset>1567815</wp:posOffset>
                </wp:positionV>
                <wp:extent cx="431800" cy="273050"/>
                <wp:effectExtent l="60325" t="0" r="9525" b="9525"/>
                <wp:wrapNone/>
                <wp:docPr id="15" name="下箭头 5"/>
                <wp:cNvGraphicFramePr/>
                <a:graphic xmlns:a="http://schemas.openxmlformats.org/drawingml/2006/main">
                  <a:graphicData uri="http://schemas.microsoft.com/office/word/2010/wordprocessingShape">
                    <wps:wsp>
                      <wps:cNvSpPr/>
                      <wps:spPr>
                        <a:xfrm rot="14011352">
                          <a:off x="0" y="0"/>
                          <a:ext cx="431800" cy="273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8FCFC2" id="下箭头 5" o:spid="_x0000_s1026" type="#_x0000_t67" style="position:absolute;left:0;text-align:left;margin-left:46.2pt;margin-top:123.45pt;width:34pt;height:21.5pt;rotation:-8288827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" adj="10800" fillcolor="#4f81bd [3204]" strokecolor="#243f60 [1604]" strokeweight="2pt"/>
            </w:pict>
          </mc:Fallback>
        </mc:AlternateContent>
      </w:r>
      <w:r w:rsidRPr="007F6F3D">
        <w:rPr>
          <w:noProof/>
        </w:rPr>
        <w:drawing>
          <wp:inline distT="0" distB="0" distL="0" distR="0" wp14:anchorId="5BB4140B" wp14:editId="2671C1F7">
            <wp:extent cx="5274310" cy="2829448"/>
            <wp:effectExtent l="0" t="0" r="2540"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9448"/>
                    </a:xfrm>
                    <a:prstGeom prst="rect">
                      <a:avLst/>
                    </a:prstGeom>
                    <a:noFill/>
                    <a:ln>
                      <a:noFill/>
                    </a:ln>
                    <a:effectLst/>
                    <a:extLst/>
                  </pic:spPr>
                </pic:pic>
              </a:graphicData>
            </a:graphic>
          </wp:inline>
        </w:drawing>
      </w:r>
    </w:p>
    <w:p w:rsidR="00FC367B" w:rsidRPr="00FC367B" w:rsidRDefault="00FC367B">
      <w:pPr>
        <w:rPr>
          <w:noProof/>
        </w:rPr>
      </w:pPr>
      <w:r>
        <w:rPr>
          <w:rFonts w:hint="eastAsia"/>
          <w:b/>
          <w:noProof/>
        </w:rPr>
        <w:tab/>
      </w:r>
      <w:r w:rsidRPr="00FC367B">
        <w:rPr>
          <w:rFonts w:hint="eastAsia"/>
          <w:noProof/>
        </w:rPr>
        <w:t>为保证信息资源的准确性与完备性，选择高级检索。</w:t>
      </w:r>
    </w:p>
    <w:p w:rsidR="00FC367B" w:rsidRDefault="00FC367B">
      <w:pPr>
        <w:rPr>
          <w:noProof/>
        </w:rPr>
      </w:pPr>
      <w:r w:rsidRPr="007F6F3D">
        <w:rPr>
          <w:noProof/>
        </w:rPr>
        <mc:AlternateContent>
          <mc:Choice Requires="wps">
            <w:drawing>
              <wp:anchor distT="0" distB="0" distL="114300" distR="114300" simplePos="0" relativeHeight="251672576" behindDoc="0" locked="0" layoutInCell="1" allowOverlap="1" wp14:anchorId="3EC34519" wp14:editId="643EA905">
                <wp:simplePos x="0" y="0"/>
                <wp:positionH relativeFrom="column">
                  <wp:posOffset>3717925</wp:posOffset>
                </wp:positionH>
                <wp:positionV relativeFrom="paragraph">
                  <wp:posOffset>1050290</wp:posOffset>
                </wp:positionV>
                <wp:extent cx="431800" cy="273050"/>
                <wp:effectExtent l="60325" t="0" r="9525" b="9525"/>
                <wp:wrapNone/>
                <wp:docPr id="16" name="下箭头 5"/>
                <wp:cNvGraphicFramePr/>
                <a:graphic xmlns:a="http://schemas.openxmlformats.org/drawingml/2006/main">
                  <a:graphicData uri="http://schemas.microsoft.com/office/word/2010/wordprocessingShape">
                    <wps:wsp>
                      <wps:cNvSpPr/>
                      <wps:spPr>
                        <a:xfrm rot="14011352">
                          <a:off x="0" y="0"/>
                          <a:ext cx="431800" cy="273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FC1BD9" id="下箭头 5" o:spid="_x0000_s1026" type="#_x0000_t67" style="position:absolute;left:0;text-align:left;margin-left:292.75pt;margin-top:82.7pt;width:34pt;height:21.5pt;rotation:-8288827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" adj="10800" fillcolor="#4f81bd [3204]" strokecolor="#243f60 [1604]" strokeweight="2pt"/>
            </w:pict>
          </mc:Fallback>
        </mc:AlternateContent>
      </w:r>
      <w:r w:rsidR="00B94931">
        <w:rPr>
          <w:noProof/>
        </w:rPr>
        <w:drawing>
          <wp:inline distT="0" distB="0" distL="0" distR="0" wp14:anchorId="4F0FA3FC" wp14:editId="2612EAB7">
            <wp:extent cx="5274310" cy="2829448"/>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29448"/>
                    </a:xfrm>
                    <a:prstGeom prst="rect">
                      <a:avLst/>
                    </a:prstGeom>
                  </pic:spPr>
                </pic:pic>
              </a:graphicData>
            </a:graphic>
          </wp:inline>
        </w:drawing>
      </w:r>
    </w:p>
    <w:p w:rsidR="00FC367B" w:rsidRDefault="00FC367B" w:rsidP="00432BE2">
      <w:pPr>
        <w:ind w:leftChars="300" w:left="630"/>
        <w:rPr>
          <w:noProof/>
        </w:rPr>
      </w:pPr>
      <w:r>
        <w:rPr>
          <w:rFonts w:hint="eastAsia"/>
          <w:noProof/>
        </w:rPr>
        <w:t>本论文的关键词偏向叙词</w:t>
      </w:r>
      <w:r w:rsidR="00432BE2">
        <w:rPr>
          <w:rFonts w:hint="eastAsia"/>
          <w:noProof/>
        </w:rPr>
        <w:t>，故在高级检索中，运用叙词语言作为检索词进行布尔逻辑检索与限定字段检索。使用并含的布尔逻辑提高了查准率，或者提高了查全率。</w:t>
      </w:r>
    </w:p>
    <w:p w:rsidR="00432BE2" w:rsidRDefault="00432BE2" w:rsidP="00432BE2">
      <w:pPr>
        <w:ind w:firstLineChars="300" w:firstLine="630"/>
        <w:rPr>
          <w:noProof/>
        </w:rPr>
      </w:pPr>
      <w:r w:rsidRPr="00432BE2">
        <w:rPr>
          <w:rFonts w:hint="eastAsia"/>
          <w:noProof/>
        </w:rPr>
        <w:t>在</w:t>
      </w:r>
      <w:r>
        <w:rPr>
          <w:rFonts w:hint="eastAsia"/>
          <w:noProof/>
        </w:rPr>
        <w:t>幸福指数、幸福感、因子分析、</w:t>
      </w:r>
      <w:r w:rsidR="00027D03">
        <w:rPr>
          <w:rFonts w:hint="eastAsia"/>
          <w:noProof/>
        </w:rPr>
        <w:t>模糊综合评价模型、城乡</w:t>
      </w:r>
      <w:r>
        <w:rPr>
          <w:rFonts w:hint="eastAsia"/>
          <w:noProof/>
        </w:rPr>
        <w:t>居民等备选检索词中两两选择，进行</w:t>
      </w:r>
      <w:r w:rsidRPr="00432BE2">
        <w:rPr>
          <w:rFonts w:hint="eastAsia"/>
          <w:noProof/>
        </w:rPr>
        <w:t>检索</w:t>
      </w:r>
      <w:r>
        <w:rPr>
          <w:rFonts w:hint="eastAsia"/>
          <w:noProof/>
        </w:rPr>
        <w:t>。</w:t>
      </w:r>
    </w:p>
    <w:p w:rsidR="00432BE2" w:rsidRPr="00432BE2" w:rsidRDefault="00432BE2" w:rsidP="00432BE2">
      <w:pPr>
        <w:ind w:firstLineChars="300" w:firstLine="630"/>
        <w:rPr>
          <w:noProof/>
        </w:rPr>
      </w:pPr>
      <w:r w:rsidRPr="00432BE2">
        <w:rPr>
          <w:rFonts w:hint="eastAsia"/>
          <w:noProof/>
        </w:rPr>
        <w:t>为保证时效性</w:t>
      </w:r>
      <w:r w:rsidR="00027D03">
        <w:rPr>
          <w:rFonts w:hint="eastAsia"/>
          <w:noProof/>
        </w:rPr>
        <w:t>、全面性</w:t>
      </w:r>
      <w:r w:rsidRPr="00432BE2">
        <w:rPr>
          <w:rFonts w:hint="eastAsia"/>
          <w:noProof/>
        </w:rPr>
        <w:t>，发表时间选取在</w:t>
      </w:r>
      <w:r w:rsidR="00027D03">
        <w:rPr>
          <w:rFonts w:hint="eastAsia"/>
          <w:noProof/>
        </w:rPr>
        <w:t>2005</w:t>
      </w:r>
      <w:r w:rsidRPr="00432BE2">
        <w:rPr>
          <w:rFonts w:hint="eastAsia"/>
          <w:noProof/>
        </w:rPr>
        <w:t>年以后</w:t>
      </w:r>
      <w:r>
        <w:rPr>
          <w:rFonts w:hint="eastAsia"/>
          <w:noProof/>
        </w:rPr>
        <w:t>。</w:t>
      </w:r>
    </w:p>
    <w:p w:rsidR="00027D03" w:rsidRDefault="00432BE2" w:rsidP="00027D03">
      <w:pPr>
        <w:ind w:firstLineChars="300" w:firstLine="630"/>
        <w:rPr>
          <w:noProof/>
        </w:rPr>
      </w:pPr>
      <w:r>
        <w:rPr>
          <w:noProof/>
        </w:rPr>
        <w:t>筛选结果如下图所示</w:t>
      </w:r>
      <w:r>
        <w:rPr>
          <w:rFonts w:hint="eastAsia"/>
          <w:noProof/>
        </w:rPr>
        <w:t>（红圈圈出的期刊较符合本论文参考条件）。</w:t>
      </w:r>
    </w:p>
    <w:p w:rsidR="00027D03" w:rsidRPr="00432BE2" w:rsidRDefault="00027D03" w:rsidP="00432BE2">
      <w:pPr>
        <w:ind w:firstLineChars="300" w:firstLine="630"/>
        <w:rPr>
          <w:noProof/>
        </w:rPr>
      </w:pPr>
    </w:p>
    <w:p w:rsidR="00E83EDF" w:rsidRDefault="00027D03">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428625</wp:posOffset>
                </wp:positionH>
                <wp:positionV relativeFrom="paragraph">
                  <wp:posOffset>139065</wp:posOffset>
                </wp:positionV>
                <wp:extent cx="4320000" cy="0"/>
                <wp:effectExtent l="0" t="0" r="23495" b="19050"/>
                <wp:wrapNone/>
                <wp:docPr id="17" name="直接连接符 17"/>
                <wp:cNvGraphicFramePr/>
                <a:graphic xmlns:a="http://schemas.openxmlformats.org/drawingml/2006/main">
                  <a:graphicData uri="http://schemas.microsoft.com/office/word/2010/wordprocessingShape">
                    <wps:wsp>
                      <wps:cNvCnPr/>
                      <wps:spPr>
                        <a:xfrm flipV="1">
                          <a:off x="0" y="0"/>
                          <a:ext cx="43200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7"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0.95pt" to="373.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" strokecolor="red"/>
            </w:pict>
          </mc:Fallback>
        </mc:AlternateContent>
      </w:r>
      <w:r>
        <w:rPr>
          <w:noProof/>
        </w:rPr>
        <w:drawing>
          <wp:inline distT="0" distB="0" distL="0" distR="0" wp14:anchorId="6701DB5D" wp14:editId="4D497984">
            <wp:extent cx="5274310" cy="4098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098290"/>
                    </a:xfrm>
                    <a:prstGeom prst="rect">
                      <a:avLst/>
                    </a:prstGeom>
                  </pic:spPr>
                </pic:pic>
              </a:graphicData>
            </a:graphic>
          </wp:inline>
        </w:drawing>
      </w:r>
    </w:p>
    <w:p w:rsidR="00027D03" w:rsidRDefault="00027D03">
      <w:pPr>
        <w:rPr>
          <w:rFonts w:hint="eastAsia"/>
          <w:b/>
        </w:rPr>
      </w:pPr>
      <w:r w:rsidRPr="00027D03">
        <w:rPr>
          <w:rFonts w:hint="eastAsia"/>
          <w:b/>
        </w:rPr>
        <w:t>百度学术</w:t>
      </w:r>
    </w:p>
    <w:p w:rsidR="00466052" w:rsidRPr="00466052" w:rsidRDefault="00466052">
      <w:r w:rsidRPr="00466052">
        <w:rPr>
          <w:rFonts w:hint="eastAsia"/>
        </w:rPr>
        <w:t>搜索方式</w:t>
      </w:r>
      <w:proofErr w:type="gramStart"/>
      <w:r w:rsidRPr="00466052">
        <w:rPr>
          <w:rFonts w:hint="eastAsia"/>
        </w:rPr>
        <w:t>与知网类似</w:t>
      </w:r>
      <w:proofErr w:type="gramEnd"/>
    </w:p>
    <w:p w:rsidR="00027D03" w:rsidRDefault="00027D03">
      <w:pPr>
        <w:rPr>
          <w:b/>
        </w:rPr>
      </w:pPr>
      <w:bookmarkStart w:id="0" w:name="_GoBack"/>
      <w:r>
        <w:rPr>
          <w:noProof/>
        </w:rPr>
        <w:drawing>
          <wp:inline distT="0" distB="0" distL="0" distR="0" wp14:anchorId="3E8C3AC1" wp14:editId="24B6DE53">
            <wp:extent cx="5274310" cy="3105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05150"/>
                    </a:xfrm>
                    <a:prstGeom prst="rect">
                      <a:avLst/>
                    </a:prstGeom>
                  </pic:spPr>
                </pic:pic>
              </a:graphicData>
            </a:graphic>
          </wp:inline>
        </w:drawing>
      </w:r>
      <w:bookmarkEnd w:id="0"/>
    </w:p>
    <w:p w:rsidR="00027D03" w:rsidRDefault="00027D03" w:rsidP="00027D03">
      <w:pPr>
        <w:rPr>
          <w:rFonts w:hint="eastAsia"/>
          <w:b/>
          <w:noProof/>
        </w:rPr>
      </w:pPr>
      <w:r w:rsidRPr="00027D03">
        <w:rPr>
          <w:rFonts w:hint="eastAsia"/>
          <w:b/>
          <w:noProof/>
        </w:rPr>
        <w:t>Glgoo</w:t>
      </w:r>
      <w:r w:rsidRPr="00027D03">
        <w:rPr>
          <w:rFonts w:hint="eastAsia"/>
          <w:b/>
          <w:noProof/>
        </w:rPr>
        <w:t>学术搜索</w:t>
      </w:r>
    </w:p>
    <w:p w:rsidR="00DA68A0" w:rsidRPr="00DA68A0" w:rsidRDefault="00DA68A0" w:rsidP="00027D03">
      <w:pPr>
        <w:rPr>
          <w:noProof/>
        </w:rPr>
      </w:pPr>
      <w:r w:rsidRPr="00DA68A0">
        <w:rPr>
          <w:rFonts w:hint="eastAsia"/>
          <w:noProof/>
        </w:rPr>
        <w:t>本文用此搜索引擎搜索外文文献</w:t>
      </w:r>
      <w:r w:rsidR="00466052">
        <w:rPr>
          <w:rFonts w:hint="eastAsia"/>
          <w:noProof/>
        </w:rPr>
        <w:t>，搜索方式与知网类似</w:t>
      </w:r>
    </w:p>
    <w:p w:rsidR="00027D03" w:rsidRDefault="00027D03">
      <w:pPr>
        <w:rPr>
          <w:b/>
        </w:rPr>
      </w:pPr>
      <w:r>
        <w:rPr>
          <w:noProof/>
        </w:rPr>
        <w:lastRenderedPageBreak/>
        <w:drawing>
          <wp:inline distT="0" distB="0" distL="0" distR="0" wp14:anchorId="01EAC1B2" wp14:editId="26158B3A">
            <wp:extent cx="5274310" cy="27222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22245"/>
                    </a:xfrm>
                    <a:prstGeom prst="rect">
                      <a:avLst/>
                    </a:prstGeom>
                  </pic:spPr>
                </pic:pic>
              </a:graphicData>
            </a:graphic>
          </wp:inline>
        </w:drawing>
      </w:r>
    </w:p>
    <w:p w:rsidR="00027D03" w:rsidRPr="00027D03" w:rsidRDefault="00027D03">
      <w:pPr>
        <w:rPr>
          <w:b/>
        </w:rPr>
      </w:pPr>
      <w:r>
        <w:rPr>
          <w:noProof/>
        </w:rPr>
        <w:drawing>
          <wp:inline distT="0" distB="0" distL="0" distR="0" wp14:anchorId="22862BB9" wp14:editId="10481AE5">
            <wp:extent cx="5274310" cy="27190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19070"/>
                    </a:xfrm>
                    <a:prstGeom prst="rect">
                      <a:avLst/>
                    </a:prstGeom>
                  </pic:spPr>
                </pic:pic>
              </a:graphicData>
            </a:graphic>
          </wp:inline>
        </w:drawing>
      </w:r>
    </w:p>
    <w:sectPr w:rsidR="00027D03" w:rsidRPr="00027D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31827"/>
    <w:multiLevelType w:val="hybridMultilevel"/>
    <w:tmpl w:val="ECF66176"/>
    <w:lvl w:ilvl="0" w:tplc="6FFC74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C7"/>
    <w:rsid w:val="00027D03"/>
    <w:rsid w:val="000826C7"/>
    <w:rsid w:val="001E0573"/>
    <w:rsid w:val="001E615D"/>
    <w:rsid w:val="00230711"/>
    <w:rsid w:val="00432BE2"/>
    <w:rsid w:val="00445FD5"/>
    <w:rsid w:val="00466052"/>
    <w:rsid w:val="005A6D04"/>
    <w:rsid w:val="00674EDE"/>
    <w:rsid w:val="007F6F3D"/>
    <w:rsid w:val="00965F8D"/>
    <w:rsid w:val="009762C7"/>
    <w:rsid w:val="00AA0443"/>
    <w:rsid w:val="00B94931"/>
    <w:rsid w:val="00C72131"/>
    <w:rsid w:val="00DA68A0"/>
    <w:rsid w:val="00E6710D"/>
    <w:rsid w:val="00E83EDF"/>
    <w:rsid w:val="00F60109"/>
    <w:rsid w:val="00FC3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762C7"/>
    <w:rPr>
      <w:sz w:val="18"/>
      <w:szCs w:val="18"/>
    </w:rPr>
  </w:style>
  <w:style w:type="character" w:customStyle="1" w:styleId="Char">
    <w:name w:val="批注框文本 Char"/>
    <w:basedOn w:val="a0"/>
    <w:link w:val="a3"/>
    <w:uiPriority w:val="99"/>
    <w:semiHidden/>
    <w:rsid w:val="009762C7"/>
    <w:rPr>
      <w:sz w:val="18"/>
      <w:szCs w:val="18"/>
    </w:rPr>
  </w:style>
  <w:style w:type="paragraph" w:styleId="a4">
    <w:name w:val="List Paragraph"/>
    <w:basedOn w:val="a"/>
    <w:uiPriority w:val="34"/>
    <w:qFormat/>
    <w:rsid w:val="007F6F3D"/>
    <w:pPr>
      <w:ind w:firstLineChars="200" w:firstLine="420"/>
    </w:pPr>
  </w:style>
  <w:style w:type="paragraph" w:styleId="a5">
    <w:name w:val="Normal (Web)"/>
    <w:basedOn w:val="a"/>
    <w:uiPriority w:val="99"/>
    <w:semiHidden/>
    <w:unhideWhenUsed/>
    <w:rsid w:val="007F6F3D"/>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762C7"/>
    <w:rPr>
      <w:sz w:val="18"/>
      <w:szCs w:val="18"/>
    </w:rPr>
  </w:style>
  <w:style w:type="character" w:customStyle="1" w:styleId="Char">
    <w:name w:val="批注框文本 Char"/>
    <w:basedOn w:val="a0"/>
    <w:link w:val="a3"/>
    <w:uiPriority w:val="99"/>
    <w:semiHidden/>
    <w:rsid w:val="009762C7"/>
    <w:rPr>
      <w:sz w:val="18"/>
      <w:szCs w:val="18"/>
    </w:rPr>
  </w:style>
  <w:style w:type="paragraph" w:styleId="a4">
    <w:name w:val="List Paragraph"/>
    <w:basedOn w:val="a"/>
    <w:uiPriority w:val="34"/>
    <w:qFormat/>
    <w:rsid w:val="007F6F3D"/>
    <w:pPr>
      <w:ind w:firstLineChars="200" w:firstLine="420"/>
    </w:pPr>
  </w:style>
  <w:style w:type="paragraph" w:styleId="a5">
    <w:name w:val="Normal (Web)"/>
    <w:basedOn w:val="a"/>
    <w:uiPriority w:val="99"/>
    <w:semiHidden/>
    <w:unhideWhenUsed/>
    <w:rsid w:val="007F6F3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188452">
      <w:bodyDiv w:val="1"/>
      <w:marLeft w:val="0"/>
      <w:marRight w:val="0"/>
      <w:marTop w:val="0"/>
      <w:marBottom w:val="0"/>
      <w:divBdr>
        <w:top w:val="none" w:sz="0" w:space="0" w:color="auto"/>
        <w:left w:val="none" w:sz="0" w:space="0" w:color="auto"/>
        <w:bottom w:val="none" w:sz="0" w:space="0" w:color="auto"/>
        <w:right w:val="none" w:sz="0" w:space="0" w:color="auto"/>
      </w:divBdr>
    </w:div>
    <w:div w:id="854684394">
      <w:bodyDiv w:val="1"/>
      <w:marLeft w:val="0"/>
      <w:marRight w:val="0"/>
      <w:marTop w:val="0"/>
      <w:marBottom w:val="0"/>
      <w:divBdr>
        <w:top w:val="none" w:sz="0" w:space="0" w:color="auto"/>
        <w:left w:val="none" w:sz="0" w:space="0" w:color="auto"/>
        <w:bottom w:val="none" w:sz="0" w:space="0" w:color="auto"/>
        <w:right w:val="none" w:sz="0" w:space="0" w:color="auto"/>
      </w:divBdr>
    </w:div>
    <w:div w:id="146966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141</Words>
  <Characters>805</Characters>
  <Application>Microsoft Office Word</Application>
  <DocSecurity>0</DocSecurity>
  <Lines>6</Lines>
  <Paragraphs>1</Paragraphs>
  <ScaleCrop>false</ScaleCrop>
  <Company/>
  <LinksUpToDate>false</LinksUpToDate>
  <CharactersWithSpaces>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陈诺</dc:creator>
  <cp:lastModifiedBy>thinkpad</cp:lastModifiedBy>
  <cp:revision>7</cp:revision>
  <dcterms:created xsi:type="dcterms:W3CDTF">2017-12-24T08:18:00Z</dcterms:created>
  <dcterms:modified xsi:type="dcterms:W3CDTF">2018-03-09T07:13:00Z</dcterms:modified>
</cp:coreProperties>
</file>