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9ACD4C" w:themeColor="accent1"/>
          <w:lang w:eastAsia="en-US"/>
        </w:rPr>
        <w:id w:val="-1839838168"/>
        <w:docPartObj>
          <w:docPartGallery w:val="Cover Pages"/>
          <w:docPartUnique/>
        </w:docPartObj>
      </w:sdtPr>
      <w:sdtEndPr>
        <w:rPr>
          <w:color w:val="auto"/>
        </w:rPr>
      </w:sdtEndPr>
      <w:sdtContent>
        <w:p w14:paraId="23293D10" w14:textId="30019E88" w:rsidR="009F0842" w:rsidRDefault="009F0842">
          <w:pPr>
            <w:pStyle w:val="Geenafstand"/>
            <w:spacing w:before="1540" w:after="240"/>
            <w:jc w:val="center"/>
            <w:rPr>
              <w:color w:val="9ACD4C" w:themeColor="accent1"/>
            </w:rPr>
          </w:pPr>
          <w:r>
            <w:rPr>
              <w:noProof/>
              <w:color w:val="9ACD4C" w:themeColor="accent1"/>
            </w:rPr>
            <w:drawing>
              <wp:inline distT="0" distB="0" distL="0" distR="0" wp14:anchorId="063E4E0D" wp14:editId="1F44FADA">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ACD4C" w:themeColor="accent1"/>
              <w:sz w:val="72"/>
              <w:szCs w:val="72"/>
            </w:rPr>
            <w:alias w:val="Titel"/>
            <w:tag w:val=""/>
            <w:id w:val="1735040861"/>
            <w:placeholder>
              <w:docPart w:val="ED502033E1B5497A8FCA775C7675D9C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185194" w14:textId="0B41C390" w:rsidR="009F0842" w:rsidRDefault="009F0842">
              <w:pPr>
                <w:pStyle w:val="Geenafstand"/>
                <w:pBdr>
                  <w:top w:val="single" w:sz="6" w:space="6" w:color="9ACD4C" w:themeColor="accent1"/>
                  <w:bottom w:val="single" w:sz="6" w:space="6" w:color="9ACD4C" w:themeColor="accent1"/>
                </w:pBdr>
                <w:spacing w:after="240"/>
                <w:jc w:val="center"/>
                <w:rPr>
                  <w:rFonts w:asciiTheme="majorHAnsi" w:eastAsiaTheme="majorEastAsia" w:hAnsiTheme="majorHAnsi" w:cstheme="majorBidi"/>
                  <w:caps/>
                  <w:color w:val="9ACD4C" w:themeColor="accent1"/>
                  <w:sz w:val="80"/>
                  <w:szCs w:val="80"/>
                </w:rPr>
              </w:pPr>
              <w:r>
                <w:rPr>
                  <w:rFonts w:asciiTheme="majorHAnsi" w:eastAsiaTheme="majorEastAsia" w:hAnsiTheme="majorHAnsi" w:cstheme="majorBidi"/>
                  <w:caps/>
                  <w:color w:val="9ACD4C" w:themeColor="accent1"/>
                  <w:sz w:val="72"/>
                  <w:szCs w:val="72"/>
                </w:rPr>
                <w:t>Reflectieverslag</w:t>
              </w:r>
            </w:p>
          </w:sdtContent>
        </w:sdt>
        <w:sdt>
          <w:sdtPr>
            <w:rPr>
              <w:color w:val="9ACD4C" w:themeColor="accent1"/>
              <w:sz w:val="28"/>
              <w:szCs w:val="28"/>
            </w:rPr>
            <w:alias w:val="Ondertitel"/>
            <w:tag w:val=""/>
            <w:id w:val="328029620"/>
            <w:placeholder>
              <w:docPart w:val="F37A9D2C358A4F8FADDE8A71385BA45D"/>
            </w:placeholder>
            <w:dataBinding w:prefixMappings="xmlns:ns0='http://purl.org/dc/elements/1.1/' xmlns:ns1='http://schemas.openxmlformats.org/package/2006/metadata/core-properties' " w:xpath="/ns1:coreProperties[1]/ns0:subject[1]" w:storeItemID="{6C3C8BC8-F283-45AE-878A-BAB7291924A1}"/>
            <w:text/>
          </w:sdtPr>
          <w:sdtContent>
            <w:p w14:paraId="3FFE482C" w14:textId="418A7148" w:rsidR="009F0842" w:rsidRDefault="0039177F">
              <w:pPr>
                <w:pStyle w:val="Geenafstand"/>
                <w:jc w:val="center"/>
                <w:rPr>
                  <w:color w:val="9ACD4C" w:themeColor="accent1"/>
                  <w:sz w:val="28"/>
                  <w:szCs w:val="28"/>
                </w:rPr>
              </w:pPr>
              <w:r w:rsidRPr="0039177F">
                <w:rPr>
                  <w:color w:val="9ACD4C" w:themeColor="accent1"/>
                  <w:sz w:val="28"/>
                  <w:szCs w:val="28"/>
                </w:rPr>
                <w:t>TINPRJ0334– Project Bank</w:t>
              </w:r>
            </w:p>
          </w:sdtContent>
        </w:sdt>
        <w:p w14:paraId="19239CAD" w14:textId="77777777" w:rsidR="009F0842" w:rsidRDefault="009F0842">
          <w:pPr>
            <w:pStyle w:val="Geenafstand"/>
            <w:spacing w:before="480"/>
            <w:jc w:val="center"/>
            <w:rPr>
              <w:color w:val="9ACD4C" w:themeColor="accent1"/>
            </w:rPr>
          </w:pPr>
          <w:r>
            <w:rPr>
              <w:noProof/>
              <w:color w:val="9ACD4C" w:themeColor="accent1"/>
            </w:rPr>
            <mc:AlternateContent>
              <mc:Choice Requires="wps">
                <w:drawing>
                  <wp:anchor distT="0" distB="0" distL="114300" distR="114300" simplePos="0" relativeHeight="251659264" behindDoc="0" locked="0" layoutInCell="1" allowOverlap="1" wp14:anchorId="34584487" wp14:editId="3949C5E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ACD4C"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6-10T00:00:00Z">
                                    <w:dateFormat w:val="d MMMM yyyy"/>
                                    <w:lid w:val="nl-NL"/>
                                    <w:storeMappedDataAs w:val="dateTime"/>
                                    <w:calendar w:val="gregorian"/>
                                  </w:date>
                                </w:sdtPr>
                                <w:sdtEndPr/>
                                <w:sdtContent>
                                  <w:p w14:paraId="04053F24" w14:textId="56A85997" w:rsidR="009F0842" w:rsidRDefault="0039177F">
                                    <w:pPr>
                                      <w:pStyle w:val="Geenafstand"/>
                                      <w:spacing w:after="40"/>
                                      <w:jc w:val="center"/>
                                      <w:rPr>
                                        <w:caps/>
                                        <w:color w:val="9ACD4C" w:themeColor="accent1"/>
                                        <w:sz w:val="28"/>
                                        <w:szCs w:val="28"/>
                                      </w:rPr>
                                    </w:pPr>
                                    <w:r>
                                      <w:rPr>
                                        <w:caps/>
                                        <w:color w:val="9ACD4C" w:themeColor="accent1"/>
                                        <w:sz w:val="28"/>
                                        <w:szCs w:val="28"/>
                                      </w:rPr>
                                      <w:t>10 juni 2021</w:t>
                                    </w:r>
                                  </w:p>
                                </w:sdtContent>
                              </w:sdt>
                              <w:p w14:paraId="5853F87B" w14:textId="5C9FF115" w:rsidR="009F0842" w:rsidRDefault="009848BD">
                                <w:pPr>
                                  <w:pStyle w:val="Geenafstand"/>
                                  <w:jc w:val="center"/>
                                  <w:rPr>
                                    <w:color w:val="9ACD4C" w:themeColor="accent1"/>
                                  </w:rPr>
                                </w:pPr>
                                <w:sdt>
                                  <w:sdtPr>
                                    <w:rPr>
                                      <w:caps/>
                                      <w:color w:val="9ACD4C"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F0842">
                                      <w:rPr>
                                        <w:caps/>
                                        <w:color w:val="9ACD4C" w:themeColor="accent1"/>
                                      </w:rPr>
                                      <w:t>Taylor Wernet</w:t>
                                    </w:r>
                                  </w:sdtContent>
                                </w:sdt>
                              </w:p>
                              <w:p w14:paraId="28706D90" w14:textId="2ACFD8D0" w:rsidR="009F0842" w:rsidRDefault="009848BD">
                                <w:pPr>
                                  <w:pStyle w:val="Geenafstand"/>
                                  <w:jc w:val="center"/>
                                  <w:rPr>
                                    <w:color w:val="9ACD4C" w:themeColor="accent1"/>
                                  </w:rPr>
                                </w:pPr>
                                <w:sdt>
                                  <w:sdtPr>
                                    <w:rPr>
                                      <w:color w:val="9ACD4C"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F0842">
                                      <w:rPr>
                                        <w:color w:val="9ACD4C" w:themeColor="accent1"/>
                                      </w:rPr>
                                      <w:t>0948313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584487"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9ACD4C"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6-10T00:00:00Z">
                              <w:dateFormat w:val="d MMMM yyyy"/>
                              <w:lid w:val="nl-NL"/>
                              <w:storeMappedDataAs w:val="dateTime"/>
                              <w:calendar w:val="gregorian"/>
                            </w:date>
                          </w:sdtPr>
                          <w:sdtEndPr/>
                          <w:sdtContent>
                            <w:p w14:paraId="04053F24" w14:textId="56A85997" w:rsidR="009F0842" w:rsidRDefault="0039177F">
                              <w:pPr>
                                <w:pStyle w:val="Geenafstand"/>
                                <w:spacing w:after="40"/>
                                <w:jc w:val="center"/>
                                <w:rPr>
                                  <w:caps/>
                                  <w:color w:val="9ACD4C" w:themeColor="accent1"/>
                                  <w:sz w:val="28"/>
                                  <w:szCs w:val="28"/>
                                </w:rPr>
                              </w:pPr>
                              <w:r>
                                <w:rPr>
                                  <w:caps/>
                                  <w:color w:val="9ACD4C" w:themeColor="accent1"/>
                                  <w:sz w:val="28"/>
                                  <w:szCs w:val="28"/>
                                </w:rPr>
                                <w:t>10 juni 2021</w:t>
                              </w:r>
                            </w:p>
                          </w:sdtContent>
                        </w:sdt>
                        <w:p w14:paraId="5853F87B" w14:textId="5C9FF115" w:rsidR="009F0842" w:rsidRDefault="009848BD">
                          <w:pPr>
                            <w:pStyle w:val="Geenafstand"/>
                            <w:jc w:val="center"/>
                            <w:rPr>
                              <w:color w:val="9ACD4C" w:themeColor="accent1"/>
                            </w:rPr>
                          </w:pPr>
                          <w:sdt>
                            <w:sdtPr>
                              <w:rPr>
                                <w:caps/>
                                <w:color w:val="9ACD4C"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F0842">
                                <w:rPr>
                                  <w:caps/>
                                  <w:color w:val="9ACD4C" w:themeColor="accent1"/>
                                </w:rPr>
                                <w:t>Taylor Wernet</w:t>
                              </w:r>
                            </w:sdtContent>
                          </w:sdt>
                        </w:p>
                        <w:p w14:paraId="28706D90" w14:textId="2ACFD8D0" w:rsidR="009F0842" w:rsidRDefault="009848BD">
                          <w:pPr>
                            <w:pStyle w:val="Geenafstand"/>
                            <w:jc w:val="center"/>
                            <w:rPr>
                              <w:color w:val="9ACD4C" w:themeColor="accent1"/>
                            </w:rPr>
                          </w:pPr>
                          <w:sdt>
                            <w:sdtPr>
                              <w:rPr>
                                <w:color w:val="9ACD4C"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F0842">
                                <w:rPr>
                                  <w:color w:val="9ACD4C" w:themeColor="accent1"/>
                                </w:rPr>
                                <w:t>0948313</w:t>
                              </w:r>
                            </w:sdtContent>
                          </w:sdt>
                        </w:p>
                      </w:txbxContent>
                    </v:textbox>
                    <w10:wrap anchorx="margin" anchory="page"/>
                  </v:shape>
                </w:pict>
              </mc:Fallback>
            </mc:AlternateContent>
          </w:r>
          <w:r>
            <w:rPr>
              <w:noProof/>
              <w:color w:val="9ACD4C" w:themeColor="accent1"/>
            </w:rPr>
            <w:drawing>
              <wp:inline distT="0" distB="0" distL="0" distR="0" wp14:anchorId="5E395CF2" wp14:editId="59AF94B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32E801" w14:textId="28CA4F1D" w:rsidR="009F0842" w:rsidRDefault="009F0842">
          <w:r>
            <w:rPr>
              <w:noProof/>
            </w:rPr>
            <mc:AlternateContent>
              <mc:Choice Requires="wps">
                <w:drawing>
                  <wp:anchor distT="91440" distB="91440" distL="114300" distR="114300" simplePos="0" relativeHeight="251661312" behindDoc="0" locked="0" layoutInCell="1" allowOverlap="1" wp14:anchorId="7449DA48" wp14:editId="018A8C27">
                    <wp:simplePos x="0" y="0"/>
                    <wp:positionH relativeFrom="page">
                      <wp:posOffset>3933190</wp:posOffset>
                    </wp:positionH>
                    <wp:positionV relativeFrom="paragraph">
                      <wp:posOffset>3569970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16AADF9" w14:textId="1CE37273" w:rsidR="009F0842" w:rsidRPr="009F0842" w:rsidRDefault="009F0842" w:rsidP="009F0842">
                                <w:pPr>
                                  <w:jc w:val="right"/>
                                  <w:rPr>
                                    <w:color w:val="9ACD4C" w:themeColor="accent1"/>
                                    <w:sz w:val="24"/>
                                    <w:szCs w:val="24"/>
                                  </w:rPr>
                                </w:pPr>
                                <w:r w:rsidRPr="009F0842">
                                  <w:rPr>
                                    <w:color w:val="9ACD4C" w:themeColor="accent1"/>
                                    <w:sz w:val="24"/>
                                    <w:szCs w:val="24"/>
                                  </w:rPr>
                                  <w:t xml:space="preserve">Vakdocent: </w:t>
                                </w:r>
                                <w:r>
                                  <w:rPr>
                                    <w:color w:val="9ACD4C" w:themeColor="accent1"/>
                                    <w:sz w:val="24"/>
                                    <w:szCs w:val="24"/>
                                  </w:rPr>
                                  <w:t>T. de Ruiter</w:t>
                                </w:r>
                                <w:r>
                                  <w:rPr>
                                    <w:color w:val="9ACD4C" w:themeColor="accent1"/>
                                    <w:sz w:val="24"/>
                                    <w:szCs w:val="24"/>
                                  </w:rPr>
                                  <w:br/>
                                  <w:t>Eerste Kans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449DA48" id="Tekstvak 2" o:spid="_x0000_s1027" type="#_x0000_t202" style="position:absolute;margin-left:309.7pt;margin-top:281.1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" filled="f" stroked="f">
                    <v:textbox style="mso-fit-shape-to-text:t">
                      <w:txbxContent>
                        <w:p w14:paraId="416AADF9" w14:textId="1CE37273" w:rsidR="009F0842" w:rsidRPr="009F0842" w:rsidRDefault="009F0842" w:rsidP="009F0842">
                          <w:pPr>
                            <w:jc w:val="right"/>
                            <w:rPr>
                              <w:color w:val="9ACD4C" w:themeColor="accent1"/>
                              <w:sz w:val="24"/>
                              <w:szCs w:val="24"/>
                            </w:rPr>
                          </w:pPr>
                          <w:r w:rsidRPr="009F0842">
                            <w:rPr>
                              <w:color w:val="9ACD4C" w:themeColor="accent1"/>
                              <w:sz w:val="24"/>
                              <w:szCs w:val="24"/>
                            </w:rPr>
                            <w:t xml:space="preserve">Vakdocent: </w:t>
                          </w:r>
                          <w:r>
                            <w:rPr>
                              <w:color w:val="9ACD4C" w:themeColor="accent1"/>
                              <w:sz w:val="24"/>
                              <w:szCs w:val="24"/>
                            </w:rPr>
                            <w:t>T. de Ruiter</w:t>
                          </w:r>
                          <w:r>
                            <w:rPr>
                              <w:color w:val="9ACD4C" w:themeColor="accent1"/>
                              <w:sz w:val="24"/>
                              <w:szCs w:val="24"/>
                            </w:rPr>
                            <w:br/>
                            <w:t>Eerste Kans</w:t>
                          </w:r>
                        </w:p>
                      </w:txbxContent>
                    </v:textbox>
                    <w10:wrap type="topAndBottom" anchorx="page"/>
                  </v:shape>
                </w:pict>
              </mc:Fallback>
            </mc:AlternateContent>
          </w:r>
          <w:r>
            <w:br w:type="page"/>
          </w:r>
        </w:p>
      </w:sdtContent>
    </w:sdt>
    <w:p w14:paraId="0906C2CE" w14:textId="69232518" w:rsidR="0039177F" w:rsidRDefault="0039177F" w:rsidP="0039177F">
      <w:r>
        <w:lastRenderedPageBreak/>
        <w:t>In dit verslag wordt het project 3/4 geanalyseerd en aangegeven wat er in dit project goed is gegaan en wat de valkuilen waren en mogelijk voor het volgende project rekening moeten houden. Verder ga ik in mijn werkwijze aangeven waar ik zelf mee tevreden ben en wat ik voor het volgende project kan verbeteren.</w:t>
      </w:r>
      <w:r w:rsidR="0066497B">
        <w:br/>
      </w:r>
      <w:r w:rsidR="0066497B">
        <w:br/>
        <w:t>In dit project moesten we een bank maken met een user interface die moest draaien op de laptop</w:t>
      </w:r>
      <w:r w:rsidR="0038758D">
        <w:t xml:space="preserve"> die gebruiksvriendelijks moest zijn voor de gebruiken om bij ons te kunnen pinnen. Verder moesten we een </w:t>
      </w:r>
      <w:proofErr w:type="spellStart"/>
      <w:r w:rsidR="0038758D">
        <w:t>bonprinter</w:t>
      </w:r>
      <w:proofErr w:type="spellEnd"/>
      <w:r w:rsidR="0038758D">
        <w:t xml:space="preserve">, kaartlezer, </w:t>
      </w:r>
      <w:proofErr w:type="spellStart"/>
      <w:r w:rsidR="0038758D">
        <w:t>keypad</w:t>
      </w:r>
      <w:proofErr w:type="spellEnd"/>
      <w:r w:rsidR="0038758D">
        <w:t xml:space="preserve"> en de benodigdheden voor een gelddispenser op </w:t>
      </w:r>
      <w:proofErr w:type="spellStart"/>
      <w:r w:rsidR="0038758D">
        <w:t>arduino</w:t>
      </w:r>
      <w:proofErr w:type="spellEnd"/>
      <w:r w:rsidR="0038758D">
        <w:t>(s) zodat het kon communiceren met de user interface. De bedoeling was dat we de user interface konden gebruiken met de hardware die we hadden zonder dat we de toetsenbord of een touchscreen gebruikte. Verder was het de bedoeling dat we de bank konden verbinden met andere banken zodat de gebruiker niet alleen bij onze bank kon pinnen maar ook bij de andere banken.</w:t>
      </w:r>
    </w:p>
    <w:p w14:paraId="636C0EDB" w14:textId="77777777" w:rsidR="0039177F" w:rsidRPr="0039177F" w:rsidRDefault="0039177F" w:rsidP="0039177F">
      <w:pPr>
        <w:pStyle w:val="Kop1"/>
      </w:pPr>
      <w:r w:rsidRPr="0039177F">
        <w:t>Project analyse</w:t>
      </w:r>
    </w:p>
    <w:p w14:paraId="4382E656" w14:textId="77777777" w:rsidR="0039177F" w:rsidRDefault="0039177F" w:rsidP="0039177F">
      <w:r>
        <w:t>Zelf vind ik dat wij goed waren begonnen met het project, we hadden een uitgebreide planning met sprints, waar stond wat er na elke sprint af moest zijn en iedereen had zijn taken toegewezen. Nadat de planning was gemaakt begonnen we af te dwalen en was en weinig tot geen communicatie tussen de groep. Dat was onze valkuil, dat er weinig communicatie was er ook weinig feedback was van wat is er niet af en wat wel. We hadden ons ook niet aan de regels gehouden en hebben weinig samen gewerkt wat er in het project wel moest. De laatste 4 weken van het project begonnen we pas echt te bikkelen maar nog steeds waren er studenten van de groep die soms niet kwamen opdagen en ook niet reageerde op berichten.</w:t>
      </w:r>
    </w:p>
    <w:p w14:paraId="0FCB57F9" w14:textId="77777777" w:rsidR="0039177F" w:rsidRDefault="0039177F" w:rsidP="0039177F">
      <w:pPr>
        <w:pStyle w:val="Kop1"/>
      </w:pPr>
    </w:p>
    <w:p w14:paraId="57DB268E" w14:textId="6DCDAF99" w:rsidR="0039177F" w:rsidRDefault="0039177F" w:rsidP="0039177F">
      <w:r>
        <w:t>Dus dat betekent dat we ons niet echt aan de planning hebben gehouden terwijl ik zelf vind dat het een mooie en goede planning was. Daar moeten we vorige op letten dat we ons aan de planning houden, aan de afspraken en meer communiceren naar de groep toe. Dat is ook de reden dat we geen goeie resultaat kunnen behalen voor dit project.</w:t>
      </w:r>
    </w:p>
    <w:p w14:paraId="0D62FDE4" w14:textId="77777777" w:rsidR="0039177F" w:rsidRPr="0039177F" w:rsidRDefault="0039177F" w:rsidP="0039177F">
      <w:pPr>
        <w:pStyle w:val="Kop1"/>
      </w:pPr>
      <w:r w:rsidRPr="0039177F">
        <w:t>Zelfreflectie</w:t>
      </w:r>
    </w:p>
    <w:p w14:paraId="29B2C150" w14:textId="44EFC209" w:rsidR="0039177F" w:rsidRDefault="0039177F" w:rsidP="0039177F">
      <w:r>
        <w:t>Dit project heeft mij laten beseffen dat een goede planning niet alles is, je moet je ook aan de afspraken houden en heel veel communiceren. Verder moet je jou groep hier op kunnen aanspreken en beslissingen kunnen durven te maken als het nodig is.</w:t>
      </w:r>
      <w:r>
        <w:t xml:space="preserve"> Wij zijn te soepel geweest met de afspraken die we hadden gemaakt</w:t>
      </w:r>
      <w:r w:rsidR="00781C39">
        <w:t>.</w:t>
      </w:r>
    </w:p>
    <w:p w14:paraId="49AED75B" w14:textId="7B2EBB96" w:rsidR="0039177F" w:rsidRDefault="0039177F" w:rsidP="0039177F">
      <w:r>
        <w:t xml:space="preserve">Zelf vind ik dat ik in dit project een leidersrol had omdat ik bij iedereen ging navragen waar ze mee bezig waren en wat nog af moest, </w:t>
      </w:r>
      <w:r>
        <w:t>ik kreeg</w:t>
      </w:r>
      <w:r>
        <w:t xml:space="preserve"> niet altijd een duidelijke antwoord </w:t>
      </w:r>
      <w:r>
        <w:t>maar ik bleef</w:t>
      </w:r>
      <w:r>
        <w:t xml:space="preserve"> wel door vragen. Verder ben ik beter geworden in het voorbereiden van een presentatie en presenteren ervan, daar ben ik niet de beste in maar het is in dit project zeker verbeterd. Nu weet ik waar ik op moet letten en wat ik tegen de product </w:t>
      </w:r>
      <w:r>
        <w:t>Owner</w:t>
      </w:r>
      <w:r>
        <w:t xml:space="preserve"> niet en wel moet zeggen.</w:t>
      </w:r>
    </w:p>
    <w:p w14:paraId="7E2C915F" w14:textId="264A9FDE" w:rsidR="0038758D" w:rsidRDefault="0039177F" w:rsidP="0038758D">
      <w:r>
        <w:t>Voor het volgende project moet ik beter geformuleerde vragen kunnen stellen zodat ik een goed antwoord kan krijgen, dat zorgt ervoor bij een stellen van een vraag dat ik niet met vraagtekens blijf. Verder moet ik beter aan de afspraken houden en de groep ook wijzen op de afspraken als ze die niet nakomen, dus ik moet het wat professioneler aanpakken. Ook vind ik dat ik de volgende keer een checklist kan maken waarbij de groep bij het afronden van een opdracht het kan aangeven in de checklist en iedereen dat ook kan zien. Verder kan ik voor de volgende keer verplichte meetings in maken waar we samen aan project kunnen werken en mogelijk ook het resultaat kunnen laten zien van het afgeronde onderdeel.</w:t>
      </w:r>
      <w:r w:rsidR="0038758D">
        <w:br/>
      </w:r>
    </w:p>
    <w:p w14:paraId="3465F7EB" w14:textId="0452F924" w:rsidR="0039177F" w:rsidRDefault="0039177F" w:rsidP="0039177F">
      <w:pPr>
        <w:pStyle w:val="Kop1"/>
      </w:pPr>
      <w:r>
        <w:lastRenderedPageBreak/>
        <w:t>Conclusie</w:t>
      </w:r>
    </w:p>
    <w:p w14:paraId="122012EC" w14:textId="7382A95E" w:rsidR="0066497B" w:rsidRDefault="0039177F" w:rsidP="0066497B">
      <w:r>
        <w:t xml:space="preserve">Mijn conclusie is dat dit project niet goed is gegaan omdat we niet de juiste werkwijze hebben gehandhaafd en elkaar niet hebben gecontroleerd op onze werkzaamheden. Dat komt ook merendeels omdat er weinig communicatie was en wij elkaar niet hebben aangesproken en geen beslissing hebben genomen als onze groepsgenoot de afspraken niet nakwam. Maar daar hebben wij allemaal ons niet </w:t>
      </w:r>
      <w:r w:rsidR="00781C39">
        <w:t>helemaal</w:t>
      </w:r>
      <w:r>
        <w:t xml:space="preserve"> aan gehouden dus dat is zeker een verbeterpunt voor heel de groep.</w:t>
      </w:r>
    </w:p>
    <w:p w14:paraId="24FD1549" w14:textId="77777777" w:rsidR="0066497B" w:rsidRDefault="0066497B" w:rsidP="00781C39">
      <w:pPr>
        <w:pStyle w:val="Kop1"/>
      </w:pPr>
    </w:p>
    <w:p w14:paraId="794553A1" w14:textId="36FF7D0E" w:rsidR="00781C39" w:rsidRDefault="00781C39" w:rsidP="00781C39">
      <w:pPr>
        <w:pStyle w:val="Kop1"/>
      </w:pPr>
      <w:r>
        <w:t>Tips en Tops</w:t>
      </w:r>
    </w:p>
    <w:p w14:paraId="2220795C" w14:textId="303F76BB" w:rsidR="0038758D" w:rsidRDefault="0038758D" w:rsidP="0038758D">
      <w:proofErr w:type="spellStart"/>
      <w:r>
        <w:t>Marouan</w:t>
      </w:r>
      <w:proofErr w:type="spellEnd"/>
      <w:r>
        <w:t xml:space="preserve"> el </w:t>
      </w:r>
      <w:proofErr w:type="spellStart"/>
      <w:r>
        <w:t>Yachioui</w:t>
      </w:r>
      <w:proofErr w:type="spellEnd"/>
      <w:r>
        <w:t xml:space="preserve"> (1014860)</w:t>
      </w:r>
    </w:p>
    <w:p w14:paraId="287AFD81" w14:textId="054289AC" w:rsidR="0038758D" w:rsidRDefault="00F22CF2" w:rsidP="00F22CF2">
      <w:r>
        <w:t>Zelf vind ik dat je beter kan communiceren bij het aangeven van wat er klaar is en wat nog moet gebeuren. Ook een betere beslissing maken over wie de taak gaat uitvoeren want als er twee mensen dezelfde taak uitvoeren wordt er dubbel werk verricht en dus tijd verspilt. Verder vind ik dat je goed hebt samen gewerkt en oplossingsgericht hebt kunnen werken. Ook vind ik goed dat je de meeste keren op tijd op school was.</w:t>
      </w:r>
    </w:p>
    <w:p w14:paraId="64A83C09" w14:textId="77777777" w:rsidR="009848BD" w:rsidRDefault="009848BD" w:rsidP="00F22CF2"/>
    <w:p w14:paraId="6CD11D83" w14:textId="25C9C93D" w:rsidR="00F22CF2" w:rsidRDefault="00F22CF2" w:rsidP="00F22CF2">
      <w:r>
        <w:t xml:space="preserve">Connor </w:t>
      </w:r>
      <w:proofErr w:type="spellStart"/>
      <w:r>
        <w:t>Cullens</w:t>
      </w:r>
      <w:proofErr w:type="spellEnd"/>
      <w:r>
        <w:t xml:space="preserve"> (1011010)</w:t>
      </w:r>
    </w:p>
    <w:p w14:paraId="07BDD395" w14:textId="56C1B986" w:rsidR="00F22CF2" w:rsidRDefault="00F22CF2" w:rsidP="00F22CF2">
      <w:r>
        <w:t xml:space="preserve">Zelf vind ik dat je vaker naar school mag komen en op tijd. Ook kan je voor de volgende keer meer feedback geven over wat je al hebt gedaan en wat er nog af moet, dus beter en vaker met de groep communiceren. Verder vind ik dat je opdrachten sneller moet afronden zodat je naar de volgende opdracht kan gaan.  Verder vind ik dat je goed een duidelijke uitleg hebt gegeven bij het presenteren en de product </w:t>
      </w:r>
      <w:proofErr w:type="spellStart"/>
      <w:r>
        <w:t>owners</w:t>
      </w:r>
      <w:proofErr w:type="spellEnd"/>
      <w:r>
        <w:t xml:space="preserve"> een duidelijk beeld hebt gegeven van wat de stand van zaken waren. Ook vind ik dat de taken die je hebt uitgevoerd</w:t>
      </w:r>
      <w:r w:rsidR="009848BD">
        <w:t>, je ze goed hebt uitgevoerd.</w:t>
      </w:r>
    </w:p>
    <w:p w14:paraId="60F72B3C" w14:textId="77777777" w:rsidR="009848BD" w:rsidRDefault="009848BD" w:rsidP="00F22CF2"/>
    <w:p w14:paraId="5977868B" w14:textId="15D8ABD1" w:rsidR="0038758D" w:rsidRDefault="009848BD" w:rsidP="0038758D">
      <w:r>
        <w:t>Frank van Etten (1009269)</w:t>
      </w:r>
    </w:p>
    <w:p w14:paraId="34443EC7" w14:textId="53596AF0" w:rsidR="009848BD" w:rsidRPr="0038758D" w:rsidRDefault="009848BD" w:rsidP="0038758D">
      <w:r>
        <w:t xml:space="preserve">Zelf vind ik dat je aan het begin van project goed was begonnen maar het niet goed hebt afgerond. Je kunt voor de volgende keer vaker en duidelijker communiceren, een duidelijke beeld geven aan de groep over waar je mee bezig bent en wat nog af moet. Ook moet je bij het maken van een afspraak om naar school te komen, die nakomen en niet opeens onbereikbaar zijn. Tevens moet je ook vaker vragen om hulp als iets niet lukt en bij het presenteren goed uitleggen aan de product </w:t>
      </w:r>
      <w:proofErr w:type="spellStart"/>
      <w:r>
        <w:t>Owners</w:t>
      </w:r>
      <w:proofErr w:type="spellEnd"/>
      <w:r>
        <w:t xml:space="preserve"> wat de stand van zaken zijn. Verder vind ik dat merendeels netjes op tijd was op school en onlangs de weinig communicatie toch wel vaak goed hebt gewerkt aan project.</w:t>
      </w:r>
    </w:p>
    <w:p w14:paraId="0F289615" w14:textId="77777777" w:rsidR="0066497B" w:rsidRPr="0066497B" w:rsidRDefault="0066497B" w:rsidP="0066497B"/>
    <w:sectPr w:rsidR="0066497B" w:rsidRPr="0066497B" w:rsidSect="009F08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CF8"/>
    <w:multiLevelType w:val="hybridMultilevel"/>
    <w:tmpl w:val="00ECC75C"/>
    <w:lvl w:ilvl="0" w:tplc="88E085C0">
      <w:numFmt w:val="bullet"/>
      <w:lvlText w:val="-"/>
      <w:lvlJc w:val="left"/>
      <w:pPr>
        <w:ind w:left="720" w:hanging="360"/>
      </w:pPr>
      <w:rPr>
        <w:rFonts w:ascii="Tw Cen MT" w:eastAsiaTheme="minorHAnsi"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F70693"/>
    <w:multiLevelType w:val="hybridMultilevel"/>
    <w:tmpl w:val="848A170C"/>
    <w:lvl w:ilvl="0" w:tplc="88E085C0">
      <w:numFmt w:val="bullet"/>
      <w:lvlText w:val="-"/>
      <w:lvlJc w:val="left"/>
      <w:pPr>
        <w:ind w:left="720" w:hanging="360"/>
      </w:pPr>
      <w:rPr>
        <w:rFonts w:ascii="Tw Cen MT" w:eastAsiaTheme="minorHAnsi"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E540BC"/>
    <w:multiLevelType w:val="hybridMultilevel"/>
    <w:tmpl w:val="C790766C"/>
    <w:lvl w:ilvl="0" w:tplc="46CEB31C">
      <w:start w:val="5"/>
      <w:numFmt w:val="bullet"/>
      <w:lvlText w:val="-"/>
      <w:lvlJc w:val="left"/>
      <w:pPr>
        <w:ind w:left="720" w:hanging="360"/>
      </w:pPr>
      <w:rPr>
        <w:rFonts w:ascii="Tw Cen MT" w:eastAsiaTheme="minorHAnsi"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98190A"/>
    <w:multiLevelType w:val="hybridMultilevel"/>
    <w:tmpl w:val="83E20A9C"/>
    <w:lvl w:ilvl="0" w:tplc="88E085C0">
      <w:numFmt w:val="bullet"/>
      <w:lvlText w:val="-"/>
      <w:lvlJc w:val="left"/>
      <w:pPr>
        <w:ind w:left="720" w:hanging="360"/>
      </w:pPr>
      <w:rPr>
        <w:rFonts w:ascii="Tw Cen MT" w:eastAsiaTheme="minorHAnsi"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42"/>
    <w:rsid w:val="0038758D"/>
    <w:rsid w:val="0039177F"/>
    <w:rsid w:val="003E7C1D"/>
    <w:rsid w:val="0066497B"/>
    <w:rsid w:val="006B4ABA"/>
    <w:rsid w:val="00781C39"/>
    <w:rsid w:val="008C6C05"/>
    <w:rsid w:val="00945C91"/>
    <w:rsid w:val="009848BD"/>
    <w:rsid w:val="009D2AC4"/>
    <w:rsid w:val="009F0842"/>
    <w:rsid w:val="00B35251"/>
    <w:rsid w:val="00F07F06"/>
    <w:rsid w:val="00F22C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55A3"/>
  <w15:chartTrackingRefBased/>
  <w15:docId w15:val="{4A2A03C1-53B1-4B65-9CCF-12A54778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0842"/>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08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F0842"/>
    <w:rPr>
      <w:rFonts w:eastAsiaTheme="minorEastAsia"/>
      <w:lang w:eastAsia="nl-NL"/>
    </w:rPr>
  </w:style>
  <w:style w:type="character" w:customStyle="1" w:styleId="Kop1Char">
    <w:name w:val="Kop 1 Char"/>
    <w:basedOn w:val="Standaardalinea-lettertype"/>
    <w:link w:val="Kop1"/>
    <w:uiPriority w:val="9"/>
    <w:rsid w:val="009F0842"/>
    <w:rPr>
      <w:rFonts w:asciiTheme="majorHAnsi" w:eastAsiaTheme="majorEastAsia" w:hAnsiTheme="majorHAnsi" w:cstheme="majorBidi"/>
      <w:color w:val="75A42E" w:themeColor="accent1" w:themeShade="BF"/>
      <w:sz w:val="32"/>
      <w:szCs w:val="32"/>
    </w:rPr>
  </w:style>
  <w:style w:type="paragraph" w:styleId="Lijstalinea">
    <w:name w:val="List Paragraph"/>
    <w:basedOn w:val="Standaard"/>
    <w:uiPriority w:val="34"/>
    <w:qFormat/>
    <w:rsid w:val="008C6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502033E1B5497A8FCA775C7675D9C8"/>
        <w:category>
          <w:name w:val="Algemeen"/>
          <w:gallery w:val="placeholder"/>
        </w:category>
        <w:types>
          <w:type w:val="bbPlcHdr"/>
        </w:types>
        <w:behaviors>
          <w:behavior w:val="content"/>
        </w:behaviors>
        <w:guid w:val="{5FDF2895-5F46-4762-8440-E289778F9D06}"/>
      </w:docPartPr>
      <w:docPartBody>
        <w:p w:rsidR="00901A0C" w:rsidRDefault="00FE7948" w:rsidP="00FE7948">
          <w:pPr>
            <w:pStyle w:val="ED502033E1B5497A8FCA775C7675D9C8"/>
          </w:pPr>
          <w:r>
            <w:rPr>
              <w:rFonts w:asciiTheme="majorHAnsi" w:eastAsiaTheme="majorEastAsia" w:hAnsiTheme="majorHAnsi" w:cstheme="majorBidi"/>
              <w:caps/>
              <w:color w:val="4472C4" w:themeColor="accent1"/>
              <w:sz w:val="80"/>
              <w:szCs w:val="80"/>
            </w:rPr>
            <w:t>[Titel van document]</w:t>
          </w:r>
        </w:p>
      </w:docPartBody>
    </w:docPart>
    <w:docPart>
      <w:docPartPr>
        <w:name w:val="F37A9D2C358A4F8FADDE8A71385BA45D"/>
        <w:category>
          <w:name w:val="Algemeen"/>
          <w:gallery w:val="placeholder"/>
        </w:category>
        <w:types>
          <w:type w:val="bbPlcHdr"/>
        </w:types>
        <w:behaviors>
          <w:behavior w:val="content"/>
        </w:behaviors>
        <w:guid w:val="{D6360199-AC2C-452E-9B5D-9BDFC59D3284}"/>
      </w:docPartPr>
      <w:docPartBody>
        <w:p w:rsidR="00901A0C" w:rsidRDefault="00FE7948" w:rsidP="00FE7948">
          <w:pPr>
            <w:pStyle w:val="F37A9D2C358A4F8FADDE8A71385BA45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48"/>
    <w:rsid w:val="00623AD1"/>
    <w:rsid w:val="00901A0C"/>
    <w:rsid w:val="0099324C"/>
    <w:rsid w:val="00B501C7"/>
    <w:rsid w:val="00FE79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502033E1B5497A8FCA775C7675D9C8">
    <w:name w:val="ED502033E1B5497A8FCA775C7675D9C8"/>
    <w:rsid w:val="00FE7948"/>
  </w:style>
  <w:style w:type="paragraph" w:customStyle="1" w:styleId="F37A9D2C358A4F8FADDE8A71385BA45D">
    <w:name w:val="F37A9D2C358A4F8FADDE8A71385BA45D"/>
    <w:rsid w:val="00FE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2021-06-10T00:00:00</PublishDate>
  <Abstract/>
  <CompanyAddress>0948313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74C9F-93D1-4756-964B-87F0D6B4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889</Words>
  <Characters>4894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Reflectieverslag</vt:lpstr>
    </vt:vector>
  </TitlesOfParts>
  <Company>Taylor Wernet</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TINPRJ0334– Project Bank</dc:subject>
  <dc:creator>Taylor Wernet (0948313)</dc:creator>
  <cp:keywords/>
  <dc:description/>
  <cp:lastModifiedBy>Taylor Wernet (0948313)</cp:lastModifiedBy>
  <cp:revision>3</cp:revision>
  <dcterms:created xsi:type="dcterms:W3CDTF">2021-06-10T08:26:00Z</dcterms:created>
  <dcterms:modified xsi:type="dcterms:W3CDTF">2021-06-10T08:57:00Z</dcterms:modified>
</cp:coreProperties>
</file>