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6A6C" w:rsidP="00AB6A6C">
      <w:pPr>
        <w:pStyle w:val="a5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NVENC</w:t>
      </w:r>
      <w:r>
        <w:rPr>
          <w:rFonts w:hint="eastAsia"/>
        </w:rPr>
        <w:t>硬编码内存拷贝方案性能测试</w:t>
      </w:r>
    </w:p>
    <w:p w:rsidR="00AB6A6C" w:rsidRDefault="00AB6A6C" w:rsidP="00AB6A6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三种内存拷贝方案</w:t>
      </w:r>
    </w:p>
    <w:p w:rsidR="00AB6A6C" w:rsidRDefault="00AB6A6C" w:rsidP="00AB6A6C">
      <w:pPr>
        <w:pStyle w:val="a6"/>
        <w:ind w:left="420" w:firstLineChars="0" w:firstLine="0"/>
        <w:rPr>
          <w:rFonts w:hint="eastAsia"/>
        </w:rPr>
      </w:pPr>
    </w:p>
    <w:p w:rsidR="00AB6A6C" w:rsidRDefault="00AB6A6C" w:rsidP="00AB6A6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NVENC API</w:t>
      </w:r>
      <w:r>
        <w:rPr>
          <w:rFonts w:hint="eastAsia"/>
        </w:rPr>
        <w:t>分配的</w:t>
      </w:r>
      <w:r>
        <w:rPr>
          <w:rFonts w:hint="eastAsia"/>
        </w:rPr>
        <w:t>input buffer</w:t>
      </w:r>
      <w:r>
        <w:rPr>
          <w:rFonts w:hint="eastAsia"/>
        </w:rPr>
        <w:t>，将显存指针映射成</w:t>
      </w:r>
      <w:r>
        <w:rPr>
          <w:rFonts w:hint="eastAsia"/>
        </w:rPr>
        <w:t>cpu</w:t>
      </w:r>
      <w:r>
        <w:rPr>
          <w:rFonts w:hint="eastAsia"/>
        </w:rPr>
        <w:t>指针，然后调用</w:t>
      </w:r>
      <w:r>
        <w:rPr>
          <w:rFonts w:hint="eastAsia"/>
        </w:rPr>
        <w:t>memcpy</w:t>
      </w:r>
      <w:r>
        <w:rPr>
          <w:rFonts w:hint="eastAsia"/>
        </w:rPr>
        <w:t>拷贝，编码。</w:t>
      </w:r>
    </w:p>
    <w:p w:rsidR="00AB6A6C" w:rsidRDefault="00AB6A6C" w:rsidP="00AB6A6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分配显存，然后将显存注册到</w:t>
      </w:r>
      <w:r>
        <w:rPr>
          <w:rFonts w:hint="eastAsia"/>
        </w:rPr>
        <w:t>NVENC</w:t>
      </w:r>
      <w:r>
        <w:rPr>
          <w:rFonts w:hint="eastAsia"/>
        </w:rPr>
        <w:t>，调用</w:t>
      </w:r>
      <w:r>
        <w:rPr>
          <w:rFonts w:hint="eastAsia"/>
        </w:rPr>
        <w:t>cuda  api</w:t>
      </w:r>
      <w:r>
        <w:rPr>
          <w:rFonts w:hint="eastAsia"/>
        </w:rPr>
        <w:t>将内存拷贝</w:t>
      </w:r>
    </w:p>
    <w:p w:rsidR="00AB6A6C" w:rsidRDefault="00AB6A6C" w:rsidP="00AB6A6C">
      <w:pPr>
        <w:ind w:left="780"/>
        <w:rPr>
          <w:rFonts w:hint="eastAsia"/>
        </w:rPr>
      </w:pPr>
      <w:r>
        <w:rPr>
          <w:rFonts w:hint="eastAsia"/>
        </w:rPr>
        <w:t>到显存，编码。</w:t>
      </w:r>
    </w:p>
    <w:p w:rsidR="00AB6A6C" w:rsidRDefault="00AB6A6C" w:rsidP="00AB6A6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zero-copy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cuda api</w:t>
      </w:r>
      <w:r>
        <w:rPr>
          <w:rFonts w:hint="eastAsia"/>
        </w:rPr>
        <w:t>分配固定内存，映射到显存，然后注册到</w:t>
      </w:r>
      <w:r>
        <w:rPr>
          <w:rFonts w:hint="eastAsia"/>
        </w:rPr>
        <w:t>NVENC</w:t>
      </w:r>
      <w:r>
        <w:rPr>
          <w:rFonts w:hint="eastAsia"/>
        </w:rPr>
        <w:t>，往主机固定内存写数据，当调用</w:t>
      </w:r>
      <w:r>
        <w:rPr>
          <w:rFonts w:hint="eastAsia"/>
        </w:rPr>
        <w:t>nvenc</w:t>
      </w:r>
      <w:r>
        <w:rPr>
          <w:rFonts w:hint="eastAsia"/>
        </w:rPr>
        <w:t>的编码接口时，</w:t>
      </w:r>
      <w:r>
        <w:rPr>
          <w:rFonts w:hint="eastAsia"/>
        </w:rPr>
        <w:t>gpu</w:t>
      </w:r>
      <w:r>
        <w:rPr>
          <w:rFonts w:hint="eastAsia"/>
        </w:rPr>
        <w:t>调用</w:t>
      </w:r>
      <w:r>
        <w:rPr>
          <w:rFonts w:hint="eastAsia"/>
        </w:rPr>
        <w:t>DMA</w:t>
      </w:r>
      <w:r>
        <w:rPr>
          <w:rFonts w:hint="eastAsia"/>
        </w:rPr>
        <w:t>进行数据拷贝。</w:t>
      </w:r>
    </w:p>
    <w:p w:rsidR="00AB6A6C" w:rsidRDefault="00AB6A6C" w:rsidP="00AB6A6C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性能对比</w:t>
      </w:r>
    </w:p>
    <w:p w:rsidR="00AB6A6C" w:rsidRDefault="00AB6A6C" w:rsidP="00AB6A6C">
      <w:pPr>
        <w:rPr>
          <w:rFonts w:hint="eastAsia"/>
        </w:rPr>
      </w:pPr>
    </w:p>
    <w:p w:rsidR="00AB6A6C" w:rsidRDefault="00AB6A6C" w:rsidP="00AB6A6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NVENC</w:t>
      </w:r>
      <w:r>
        <w:rPr>
          <w:rFonts w:hint="eastAsia"/>
        </w:rPr>
        <w:t>显存）</w:t>
      </w:r>
      <w:r>
        <w:rPr>
          <w:rFonts w:hint="eastAsia"/>
        </w:rPr>
        <w:t xml:space="preserve">  perf</w:t>
      </w:r>
      <w:r>
        <w:rPr>
          <w:rFonts w:hint="eastAsia"/>
        </w:rPr>
        <w:t>工具分析</w:t>
      </w:r>
    </w:p>
    <w:p w:rsidR="00AB6A6C" w:rsidRDefault="00AB6A6C" w:rsidP="00AB6A6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8190"/>
            <wp:effectExtent l="19050" t="0" r="2540" b="0"/>
            <wp:docPr id="1" name="图片 0" descr="nvencCreateInputBufferMemcpy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vencCreateInputBufferMemcpyPer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6C" w:rsidRDefault="00AB6A6C" w:rsidP="00AB6A6C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方案</w:t>
      </w:r>
      <w:r>
        <w:rPr>
          <w:rFonts w:hint="eastAsia"/>
        </w:rPr>
        <w:t>1  mpstat</w:t>
      </w:r>
      <w:r>
        <w:rPr>
          <w:rFonts w:hint="eastAsia"/>
        </w:rPr>
        <w:t>（前半段表示未运行测试程序时</w:t>
      </w:r>
      <w:r>
        <w:rPr>
          <w:rFonts w:hint="eastAsia"/>
        </w:rPr>
        <w:t>cpu</w:t>
      </w:r>
      <w:r>
        <w:rPr>
          <w:rFonts w:hint="eastAsia"/>
        </w:rPr>
        <w:t>使用，后半段运行测试程序</w:t>
      </w:r>
      <w:r>
        <w:rPr>
          <w:rFonts w:hint="eastAsia"/>
        </w:rPr>
        <w:t>cpu</w:t>
      </w:r>
      <w:r>
        <w:rPr>
          <w:rFonts w:hint="eastAsia"/>
        </w:rPr>
        <w:t>明显上升）</w:t>
      </w:r>
    </w:p>
    <w:p w:rsidR="00AB6A6C" w:rsidRDefault="00AB6A6C" w:rsidP="00AB6A6C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65295"/>
            <wp:effectExtent l="19050" t="0" r="2540" b="0"/>
            <wp:docPr id="2" name="图片 1" descr="nvencCreateInputBufferMemcpyMp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vencCreateInputBufferMemcpyMpsta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6C" w:rsidRDefault="00AB6A6C" w:rsidP="00AB6A6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显存）</w:t>
      </w:r>
      <w:r>
        <w:rPr>
          <w:rFonts w:hint="eastAsia"/>
        </w:rPr>
        <w:t xml:space="preserve"> perf</w:t>
      </w:r>
    </w:p>
    <w:p w:rsidR="00AB6A6C" w:rsidRDefault="00AB6A6C" w:rsidP="00AB6A6C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404485"/>
            <wp:effectExtent l="19050" t="0" r="2540" b="0"/>
            <wp:docPr id="3" name="图片 2" descr="gpumemory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umemoryper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6C" w:rsidRDefault="00AB6A6C" w:rsidP="00AB6A6C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  mpstat</w:t>
      </w:r>
    </w:p>
    <w:p w:rsidR="00AB6A6C" w:rsidRDefault="00AB6A6C" w:rsidP="00AB6A6C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27220"/>
            <wp:effectExtent l="19050" t="0" r="2540" b="0"/>
            <wp:docPr id="4" name="图片 3" descr="gpumemorymp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umemorympsta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6C" w:rsidRDefault="00AB6A6C" w:rsidP="00AB6A6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zero-copy</w:t>
      </w:r>
      <w:r>
        <w:rPr>
          <w:rFonts w:hint="eastAsia"/>
        </w:rPr>
        <w:t>）</w:t>
      </w:r>
      <w:r>
        <w:rPr>
          <w:rFonts w:hint="eastAsia"/>
        </w:rPr>
        <w:t xml:space="preserve"> perf</w:t>
      </w:r>
    </w:p>
    <w:p w:rsidR="00AB6A6C" w:rsidRDefault="00AB6A6C" w:rsidP="00AB6A6C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579110"/>
            <wp:effectExtent l="19050" t="0" r="2540" b="0"/>
            <wp:docPr id="5" name="图片 4" descr="DMA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Aper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6C" w:rsidRDefault="00AB6A6C" w:rsidP="00AB6A6C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3  mpstat</w:t>
      </w:r>
    </w:p>
    <w:p w:rsidR="00AB6A6C" w:rsidRDefault="00AB6A6C" w:rsidP="00AB6A6C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90085"/>
            <wp:effectExtent l="19050" t="0" r="2540" b="0"/>
            <wp:docPr id="6" name="图片 5" descr="DMAMp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AMpsta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6C" w:rsidRDefault="00AB6A6C" w:rsidP="00AB6A6C">
      <w:pPr>
        <w:rPr>
          <w:rFonts w:hint="eastAsia"/>
        </w:rPr>
      </w:pPr>
    </w:p>
    <w:p w:rsidR="00AB6A6C" w:rsidRDefault="00AB6A6C" w:rsidP="00AB6A6C">
      <w:pPr>
        <w:rPr>
          <w:rFonts w:hint="eastAsia"/>
        </w:rPr>
      </w:pPr>
    </w:p>
    <w:p w:rsidR="00AB6A6C" w:rsidRDefault="00AB6A6C" w:rsidP="00AB6A6C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</w:p>
    <w:p w:rsidR="00AB6A6C" w:rsidRDefault="00AB6A6C" w:rsidP="00AB6A6C">
      <w:pPr>
        <w:rPr>
          <w:rFonts w:hint="eastAsia"/>
        </w:rPr>
      </w:pPr>
    </w:p>
    <w:p w:rsidR="00AB6A6C" w:rsidRDefault="00AB6A6C" w:rsidP="00AB6A6C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NVENC</w:t>
      </w:r>
      <w:r>
        <w:rPr>
          <w:rFonts w:hint="eastAsia"/>
        </w:rPr>
        <w:t>显存）占用</w:t>
      </w:r>
      <w:r>
        <w:rPr>
          <w:rFonts w:hint="eastAsia"/>
        </w:rPr>
        <w:t>CPU</w:t>
      </w:r>
      <w:r>
        <w:rPr>
          <w:rFonts w:hint="eastAsia"/>
        </w:rPr>
        <w:t>最高，达到</w:t>
      </w:r>
      <w:r>
        <w:rPr>
          <w:rFonts w:hint="eastAsia"/>
        </w:rPr>
        <w:t>5%</w:t>
      </w:r>
      <w:r>
        <w:rPr>
          <w:rFonts w:hint="eastAsia"/>
        </w:rPr>
        <w:t>左右，其中主要是</w:t>
      </w:r>
      <w:r>
        <w:rPr>
          <w:rFonts w:hint="eastAsia"/>
        </w:rPr>
        <w:t>memcpy</w:t>
      </w:r>
      <w:r>
        <w:rPr>
          <w:rFonts w:hint="eastAsia"/>
        </w:rPr>
        <w:t>占用为主，占比</w:t>
      </w:r>
      <w:r>
        <w:rPr>
          <w:rFonts w:hint="eastAsia"/>
        </w:rPr>
        <w:t>96%</w:t>
      </w:r>
      <w:r>
        <w:rPr>
          <w:rFonts w:hint="eastAsia"/>
        </w:rPr>
        <w:t>。</w:t>
      </w:r>
    </w:p>
    <w:p w:rsidR="00AB6A6C" w:rsidRDefault="00AB6A6C" w:rsidP="00AB6A6C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显存）</w:t>
      </w:r>
      <w:r>
        <w:rPr>
          <w:rFonts w:hint="eastAsia"/>
        </w:rPr>
        <w:t xml:space="preserve">  </w:t>
      </w: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较高，达到</w:t>
      </w:r>
      <w:r>
        <w:rPr>
          <w:rFonts w:hint="eastAsia"/>
        </w:rPr>
        <w:t>4%</w:t>
      </w:r>
      <w:r>
        <w:rPr>
          <w:rFonts w:hint="eastAsia"/>
        </w:rPr>
        <w:t>左右，主要是三个</w:t>
      </w:r>
      <w:r>
        <w:rPr>
          <w:rFonts w:hint="eastAsia"/>
        </w:rPr>
        <w:t>cuda api</w:t>
      </w:r>
      <w:r>
        <w:rPr>
          <w:rFonts w:hint="eastAsia"/>
        </w:rPr>
        <w:t>的使用。</w:t>
      </w:r>
    </w:p>
    <w:p w:rsidR="00AB6A6C" w:rsidRDefault="00AB6A6C" w:rsidP="00AB6A6C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zero-copy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几乎不占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sectPr w:rsidR="00AB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98E" w:rsidRDefault="008E398E" w:rsidP="00AB6A6C">
      <w:r>
        <w:separator/>
      </w:r>
    </w:p>
  </w:endnote>
  <w:endnote w:type="continuationSeparator" w:id="1">
    <w:p w:rsidR="008E398E" w:rsidRDefault="008E398E" w:rsidP="00AB6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98E" w:rsidRDefault="008E398E" w:rsidP="00AB6A6C">
      <w:r>
        <w:separator/>
      </w:r>
    </w:p>
  </w:footnote>
  <w:footnote w:type="continuationSeparator" w:id="1">
    <w:p w:rsidR="008E398E" w:rsidRDefault="008E398E" w:rsidP="00AB6A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241CB"/>
    <w:multiLevelType w:val="hybridMultilevel"/>
    <w:tmpl w:val="5EAC6AA2"/>
    <w:lvl w:ilvl="0" w:tplc="0EAAF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7079D7"/>
    <w:multiLevelType w:val="hybridMultilevel"/>
    <w:tmpl w:val="C3820838"/>
    <w:lvl w:ilvl="0" w:tplc="D2B2B4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A90BE4"/>
    <w:multiLevelType w:val="hybridMultilevel"/>
    <w:tmpl w:val="A97C9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A6C"/>
    <w:rsid w:val="008E398E"/>
    <w:rsid w:val="00AB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A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A6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6A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6A6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6A6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B6A6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B6A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2017-04-28T05:39:00Z</dcterms:created>
  <dcterms:modified xsi:type="dcterms:W3CDTF">2017-04-28T06:46:00Z</dcterms:modified>
</cp:coreProperties>
</file>