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6958" w14:textId="77777777" w:rsidR="00AA1E6E" w:rsidRDefault="00AA1E6E" w:rsidP="00AA1E6E"/>
    <w:p w14:paraId="2D074763" w14:textId="77777777" w:rsidR="00AA1E6E" w:rsidRDefault="00AA1E6E" w:rsidP="00AA1E6E"/>
    <w:p w14:paraId="0B4A6275" w14:textId="77777777" w:rsidR="00D5337A" w:rsidRDefault="00D5337A" w:rsidP="00D5337A">
      <w:r>
        <w:rPr>
          <w:noProof/>
        </w:rPr>
        <w:drawing>
          <wp:inline distT="0" distB="0" distL="0" distR="0" wp14:anchorId="7CC3FA9E" wp14:editId="19FEBACC">
            <wp:extent cx="1308313" cy="1800000"/>
            <wp:effectExtent l="0" t="0" r="6350" b="0"/>
            <wp:docPr id="1263697219" name="Graphic 1" descr="Coat of arms of Unlisted Thou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97219" name="Graphic 1" descr="Coat of arms of Unlisted Thoughts"/>
                    <pic:cNvPicPr/>
                  </pic:nvPicPr>
                  <pic:blipFill>
                    <a:blip r:embed="rId8">
                      <a:extLst>
                        <a:ext uri="{96DAC541-7B7A-43D3-8B79-37D633B846F1}">
                          <asvg:svgBlip xmlns:asvg="http://schemas.microsoft.com/office/drawing/2016/SVG/main" r:embed="rId9"/>
                        </a:ext>
                      </a:extLst>
                    </a:blip>
                    <a:stretch>
                      <a:fillRect/>
                    </a:stretch>
                  </pic:blipFill>
                  <pic:spPr>
                    <a:xfrm>
                      <a:off x="0" y="0"/>
                      <a:ext cx="1308313" cy="1800000"/>
                    </a:xfrm>
                    <a:prstGeom prst="rect">
                      <a:avLst/>
                    </a:prstGeom>
                  </pic:spPr>
                </pic:pic>
              </a:graphicData>
            </a:graphic>
          </wp:inline>
        </w:drawing>
      </w:r>
    </w:p>
    <w:p w14:paraId="3FAFCC8A" w14:textId="77777777" w:rsidR="00340AF7" w:rsidRDefault="00340AF7" w:rsidP="00D5337A"/>
    <w:sdt>
      <w:sdtPr>
        <w:rPr>
          <w:rStyle w:val="TitleChar"/>
        </w:rPr>
        <w:alias w:val="Title"/>
        <w:tag w:val=""/>
        <w:id w:val="-1401832266"/>
        <w:placeholder>
          <w:docPart w:val="49BB7A31A2564113BC8339C25E38327C"/>
        </w:placeholder>
        <w:dataBinding w:prefixMappings="xmlns:ns0='http://purl.org/dc/elements/1.1/' xmlns:ns1='http://schemas.openxmlformats.org/package/2006/metadata/core-properties' " w:xpath="/ns1:coreProperties[1]/ns0:title[1]" w:storeItemID="{6C3C8BC8-F283-45AE-878A-BAB7291924A1}"/>
        <w:text/>
      </w:sdtPr>
      <w:sdtContent>
        <w:p w14:paraId="5646A026" w14:textId="0DFB24F4" w:rsidR="00340AF7" w:rsidRPr="00340AF7" w:rsidRDefault="00340AF7" w:rsidP="00340AF7">
          <w:pPr>
            <w:pStyle w:val="Footer"/>
            <w:rPr>
              <w:rStyle w:val="TitleChar"/>
            </w:rPr>
          </w:pPr>
          <w:r w:rsidRPr="00340AF7">
            <w:rPr>
              <w:rStyle w:val="TitleChar"/>
            </w:rPr>
            <w:t>By-</w:t>
          </w:r>
          <w:r w:rsidR="002C11D7">
            <w:rPr>
              <w:rStyle w:val="TitleChar"/>
            </w:rPr>
            <w:t>l</w:t>
          </w:r>
          <w:r w:rsidRPr="00340AF7">
            <w:rPr>
              <w:rStyle w:val="TitleChar"/>
            </w:rPr>
            <w:t xml:space="preserve">aw </w:t>
          </w:r>
          <w:r w:rsidR="002C11D7">
            <w:rPr>
              <w:rStyle w:val="TitleChar"/>
            </w:rPr>
            <w:t>Interpretation</w:t>
          </w:r>
          <w:r w:rsidRPr="00340AF7">
            <w:rPr>
              <w:rStyle w:val="TitleChar"/>
            </w:rPr>
            <w:t xml:space="preserve"> By-</w:t>
          </w:r>
          <w:r w:rsidR="002C11D7">
            <w:rPr>
              <w:rStyle w:val="TitleChar"/>
            </w:rPr>
            <w:t>l</w:t>
          </w:r>
          <w:r w:rsidRPr="00340AF7">
            <w:rPr>
              <w:rStyle w:val="TitleChar"/>
            </w:rPr>
            <w:t>aw 20</w:t>
          </w:r>
          <w:r w:rsidR="002C11D7">
            <w:rPr>
              <w:rStyle w:val="TitleChar"/>
            </w:rPr>
            <w:t>26</w:t>
          </w:r>
        </w:p>
      </w:sdtContent>
    </w:sdt>
    <w:p w14:paraId="6E7ABFB9" w14:textId="77777777" w:rsidR="00340AF7" w:rsidRDefault="00340AF7" w:rsidP="00340AF7">
      <w:pPr>
        <w:pStyle w:val="Subtitle"/>
      </w:pPr>
      <w:r w:rsidRPr="00340AF7">
        <w:t xml:space="preserve">No. </w:t>
      </w:r>
      <w:sdt>
        <w:sdtPr>
          <w:alias w:val="No."/>
          <w:tag w:val="No."/>
          <w:id w:val="982039957"/>
          <w:placeholder>
            <w:docPart w:val="B33C98C6DB47472FB037CA9674E7CC95"/>
          </w:placeholder>
          <w:temporary/>
        </w:sdtPr>
        <w:sdtContent>
          <w:r w:rsidRPr="00340AF7">
            <w:t>XX</w:t>
          </w:r>
        </w:sdtContent>
      </w:sdt>
      <w:r w:rsidRPr="00340AF7">
        <w:t xml:space="preserve">, </w:t>
      </w:r>
      <w:sdt>
        <w:sdtPr>
          <w:alias w:val="Year"/>
          <w:tag w:val="Year"/>
          <w:id w:val="1803963414"/>
          <w:placeholder>
            <w:docPart w:val="B33C98C6DB47472FB037CA9674E7CC95"/>
          </w:placeholder>
          <w:temporary/>
        </w:sdtPr>
        <w:sdtContent>
          <w:r w:rsidR="00B56745">
            <w:t>Year</w:t>
          </w:r>
        </w:sdtContent>
      </w:sdt>
    </w:p>
    <w:p w14:paraId="761A07F3" w14:textId="77777777" w:rsidR="00B56745" w:rsidRDefault="00B56745" w:rsidP="00B56745"/>
    <w:p w14:paraId="5FAFFD45" w14:textId="77777777" w:rsidR="00B56745" w:rsidRDefault="00B56745" w:rsidP="00B56745"/>
    <w:p w14:paraId="7D9433FA" w14:textId="77777777" w:rsidR="00B56745" w:rsidRDefault="00B56745" w:rsidP="00B56745"/>
    <w:p w14:paraId="399AFDF3" w14:textId="77777777" w:rsidR="00B56745" w:rsidRDefault="00B56745" w:rsidP="00B56745"/>
    <w:p w14:paraId="0A0D1E22" w14:textId="77777777" w:rsidR="00B56745" w:rsidRDefault="00B56745" w:rsidP="00B56745"/>
    <w:p w14:paraId="3449C370" w14:textId="77777777" w:rsidR="00B56745" w:rsidRDefault="00B56745" w:rsidP="00B56745"/>
    <w:p w14:paraId="0CDB654D" w14:textId="77777777" w:rsidR="00B56745" w:rsidRDefault="00B56745" w:rsidP="00B56745"/>
    <w:p w14:paraId="57C9E4A2" w14:textId="77777777" w:rsidR="00B56745" w:rsidRDefault="00B56745" w:rsidP="00B56745"/>
    <w:p w14:paraId="7754F463" w14:textId="77777777" w:rsidR="00B56745" w:rsidRDefault="00B56745" w:rsidP="00B56745"/>
    <w:p w14:paraId="11307C7E" w14:textId="77777777" w:rsidR="00B56745" w:rsidRDefault="00B56745" w:rsidP="00B56745"/>
    <w:p w14:paraId="0C24B170" w14:textId="77777777" w:rsidR="00B56745" w:rsidRDefault="00B56745" w:rsidP="00B56745"/>
    <w:p w14:paraId="76B7C9FC" w14:textId="77777777" w:rsidR="00B56745" w:rsidRDefault="00B56745" w:rsidP="00B56745"/>
    <w:p w14:paraId="03CCC083" w14:textId="77777777" w:rsidR="00B56745" w:rsidRDefault="00B56745" w:rsidP="00B56745"/>
    <w:p w14:paraId="61020DB9" w14:textId="77777777" w:rsidR="00B0612C" w:rsidRDefault="00B0612C" w:rsidP="00B56745"/>
    <w:p w14:paraId="26D54B86" w14:textId="77777777" w:rsidR="00B56745" w:rsidRPr="00B56745" w:rsidRDefault="00B56745" w:rsidP="00B56745">
      <w:r>
        <w:t>Prepared by the Unlisted Printer, Sydney</w:t>
      </w:r>
    </w:p>
    <w:p w14:paraId="5FBF1AEF" w14:textId="77777777" w:rsidR="00D5337A" w:rsidRDefault="00D5337A">
      <w:r>
        <w:br w:type="page"/>
      </w:r>
    </w:p>
    <w:p w14:paraId="41793910" w14:textId="77777777" w:rsidR="00F91331" w:rsidRDefault="00F91331">
      <w:r>
        <w:rPr>
          <w:b/>
          <w:bCs/>
        </w:rPr>
        <w:lastRenderedPageBreak/>
        <w:t>Copyright information</w:t>
      </w:r>
    </w:p>
    <w:p w14:paraId="628EE66A" w14:textId="77777777" w:rsidR="00F91331" w:rsidRPr="00F91331" w:rsidRDefault="001F0DD3">
      <w:r w:rsidRPr="001F0DD3">
        <w:t xml:space="preserve">To the extent possible under law, </w:t>
      </w:r>
      <w:r w:rsidR="00B53EFB">
        <w:t>Unlisted Thoughts</w:t>
      </w:r>
      <w:r w:rsidRPr="001F0DD3">
        <w:t xml:space="preserve"> has waived all copyright and related or neighbouring rights to this work. This work is released under </w:t>
      </w:r>
      <w:hyperlink r:id="rId10" w:history="1">
        <w:r w:rsidRPr="001F0DD3">
          <w:rPr>
            <w:rStyle w:val="Hyperlink"/>
          </w:rPr>
          <w:t>CC0 1.0 Universal</w:t>
        </w:r>
      </w:hyperlink>
      <w:r w:rsidRPr="001F0DD3">
        <w:t xml:space="preserve"> (CC0 1.0) Public Domain Dedication.</w:t>
      </w:r>
    </w:p>
    <w:p w14:paraId="1F2A54EA" w14:textId="77777777" w:rsidR="00F91331" w:rsidRDefault="00F91331">
      <w:r>
        <w:br w:type="page"/>
      </w:r>
    </w:p>
    <w:sdt>
      <w:sdtPr>
        <w:rPr>
          <w:rFonts w:asciiTheme="minorHAnsi" w:eastAsiaTheme="minorHAnsi" w:hAnsiTheme="minorHAnsi" w:cstheme="minorBidi"/>
          <w:color w:val="auto"/>
          <w:kern w:val="2"/>
          <w:sz w:val="22"/>
          <w:szCs w:val="22"/>
          <w:lang w:val="en-AU"/>
          <w14:ligatures w14:val="standardContextual"/>
        </w:rPr>
        <w:id w:val="649565451"/>
        <w:docPartObj>
          <w:docPartGallery w:val="Table of Contents"/>
          <w:docPartUnique/>
        </w:docPartObj>
      </w:sdtPr>
      <w:sdtEndPr>
        <w:rPr>
          <w:b/>
          <w:bCs/>
          <w:noProof/>
        </w:rPr>
      </w:sdtEndPr>
      <w:sdtContent>
        <w:p w14:paraId="360857C5" w14:textId="77777777" w:rsidR="00CA7BED" w:rsidRPr="0056570F" w:rsidRDefault="00CA7BED">
          <w:pPr>
            <w:pStyle w:val="TOCHeading"/>
            <w:rPr>
              <w:b/>
              <w:bCs/>
              <w:sz w:val="40"/>
              <w:szCs w:val="40"/>
            </w:rPr>
          </w:pPr>
          <w:r w:rsidRPr="0056570F">
            <w:rPr>
              <w:b/>
              <w:bCs/>
              <w:sz w:val="40"/>
              <w:szCs w:val="40"/>
            </w:rPr>
            <w:t>Contents</w:t>
          </w:r>
        </w:p>
        <w:p w14:paraId="5AF8070C" w14:textId="5D5A3D35" w:rsidR="00ED662C" w:rsidRDefault="00D24C04">
          <w:pPr>
            <w:pStyle w:val="TOC1"/>
            <w:tabs>
              <w:tab w:val="right" w:leader="dot" w:pos="9060"/>
            </w:tabs>
            <w:rPr>
              <w:rFonts w:eastAsiaTheme="minorEastAsia"/>
              <w:noProof/>
              <w:sz w:val="24"/>
              <w:szCs w:val="24"/>
              <w:lang w:eastAsia="en-AU"/>
            </w:rPr>
          </w:pPr>
          <w:r>
            <w:fldChar w:fldCharType="begin"/>
          </w:r>
          <w:r>
            <w:instrText xml:space="preserve"> TOC \o "1-3" \h \z \u </w:instrText>
          </w:r>
          <w:r>
            <w:fldChar w:fldCharType="separate"/>
          </w:r>
          <w:hyperlink w:anchor="_Toc221646464" w:history="1">
            <w:r w:rsidR="00ED662C" w:rsidRPr="001B5462">
              <w:rPr>
                <w:rStyle w:val="Hyperlink"/>
                <w:noProof/>
              </w:rPr>
              <w:t>Part 1—Preliminary</w:t>
            </w:r>
            <w:r w:rsidR="00ED662C">
              <w:rPr>
                <w:noProof/>
                <w:webHidden/>
              </w:rPr>
              <w:tab/>
            </w:r>
            <w:r w:rsidR="00ED662C">
              <w:rPr>
                <w:noProof/>
                <w:webHidden/>
              </w:rPr>
              <w:fldChar w:fldCharType="begin"/>
            </w:r>
            <w:r w:rsidR="00ED662C">
              <w:rPr>
                <w:noProof/>
                <w:webHidden/>
              </w:rPr>
              <w:instrText xml:space="preserve"> PAGEREF _Toc221646464 \h </w:instrText>
            </w:r>
            <w:r w:rsidR="00ED662C">
              <w:rPr>
                <w:noProof/>
                <w:webHidden/>
              </w:rPr>
            </w:r>
            <w:r w:rsidR="00ED662C">
              <w:rPr>
                <w:noProof/>
                <w:webHidden/>
              </w:rPr>
              <w:fldChar w:fldCharType="separate"/>
            </w:r>
            <w:r w:rsidR="00ED662C">
              <w:rPr>
                <w:noProof/>
                <w:webHidden/>
              </w:rPr>
              <w:t>5</w:t>
            </w:r>
            <w:r w:rsidR="00ED662C">
              <w:rPr>
                <w:noProof/>
                <w:webHidden/>
              </w:rPr>
              <w:fldChar w:fldCharType="end"/>
            </w:r>
          </w:hyperlink>
        </w:p>
        <w:p w14:paraId="7833432E" w14:textId="76A2E2E1" w:rsidR="00ED662C" w:rsidRDefault="00ED662C">
          <w:pPr>
            <w:pStyle w:val="TOC3"/>
            <w:tabs>
              <w:tab w:val="right" w:leader="dot" w:pos="9060"/>
            </w:tabs>
            <w:rPr>
              <w:rFonts w:eastAsiaTheme="minorEastAsia"/>
              <w:noProof/>
              <w:sz w:val="24"/>
              <w:szCs w:val="24"/>
              <w:lang w:eastAsia="en-AU"/>
            </w:rPr>
          </w:pPr>
          <w:hyperlink w:anchor="_Toc221646465" w:history="1">
            <w:r w:rsidRPr="001B5462">
              <w:rPr>
                <w:rStyle w:val="Hyperlink"/>
                <w:noProof/>
              </w:rPr>
              <w:t>1 Short title</w:t>
            </w:r>
            <w:r>
              <w:rPr>
                <w:noProof/>
                <w:webHidden/>
              </w:rPr>
              <w:tab/>
            </w:r>
            <w:r>
              <w:rPr>
                <w:noProof/>
                <w:webHidden/>
              </w:rPr>
              <w:fldChar w:fldCharType="begin"/>
            </w:r>
            <w:r>
              <w:rPr>
                <w:noProof/>
                <w:webHidden/>
              </w:rPr>
              <w:instrText xml:space="preserve"> PAGEREF _Toc221646465 \h </w:instrText>
            </w:r>
            <w:r>
              <w:rPr>
                <w:noProof/>
                <w:webHidden/>
              </w:rPr>
            </w:r>
            <w:r>
              <w:rPr>
                <w:noProof/>
                <w:webHidden/>
              </w:rPr>
              <w:fldChar w:fldCharType="separate"/>
            </w:r>
            <w:r>
              <w:rPr>
                <w:noProof/>
                <w:webHidden/>
              </w:rPr>
              <w:t>5</w:t>
            </w:r>
            <w:r>
              <w:rPr>
                <w:noProof/>
                <w:webHidden/>
              </w:rPr>
              <w:fldChar w:fldCharType="end"/>
            </w:r>
          </w:hyperlink>
        </w:p>
        <w:p w14:paraId="61A52429" w14:textId="6BC6A243" w:rsidR="00ED662C" w:rsidRDefault="00ED662C">
          <w:pPr>
            <w:pStyle w:val="TOC3"/>
            <w:tabs>
              <w:tab w:val="right" w:leader="dot" w:pos="9060"/>
            </w:tabs>
            <w:rPr>
              <w:rFonts w:eastAsiaTheme="minorEastAsia"/>
              <w:noProof/>
              <w:sz w:val="24"/>
              <w:szCs w:val="24"/>
              <w:lang w:eastAsia="en-AU"/>
            </w:rPr>
          </w:pPr>
          <w:hyperlink w:anchor="_Toc221646466" w:history="1">
            <w:r w:rsidRPr="001B5462">
              <w:rPr>
                <w:rStyle w:val="Hyperlink"/>
                <w:noProof/>
              </w:rPr>
              <w:t>2 Commencement</w:t>
            </w:r>
            <w:r>
              <w:rPr>
                <w:noProof/>
                <w:webHidden/>
              </w:rPr>
              <w:tab/>
            </w:r>
            <w:r>
              <w:rPr>
                <w:noProof/>
                <w:webHidden/>
              </w:rPr>
              <w:fldChar w:fldCharType="begin"/>
            </w:r>
            <w:r>
              <w:rPr>
                <w:noProof/>
                <w:webHidden/>
              </w:rPr>
              <w:instrText xml:space="preserve"> PAGEREF _Toc221646466 \h </w:instrText>
            </w:r>
            <w:r>
              <w:rPr>
                <w:noProof/>
                <w:webHidden/>
              </w:rPr>
            </w:r>
            <w:r>
              <w:rPr>
                <w:noProof/>
                <w:webHidden/>
              </w:rPr>
              <w:fldChar w:fldCharType="separate"/>
            </w:r>
            <w:r>
              <w:rPr>
                <w:noProof/>
                <w:webHidden/>
              </w:rPr>
              <w:t>5</w:t>
            </w:r>
            <w:r>
              <w:rPr>
                <w:noProof/>
                <w:webHidden/>
              </w:rPr>
              <w:fldChar w:fldCharType="end"/>
            </w:r>
          </w:hyperlink>
        </w:p>
        <w:p w14:paraId="17691AD4" w14:textId="7F8BA5D3" w:rsidR="00ED662C" w:rsidRDefault="00ED662C">
          <w:pPr>
            <w:pStyle w:val="TOC3"/>
            <w:tabs>
              <w:tab w:val="right" w:leader="dot" w:pos="9060"/>
            </w:tabs>
            <w:rPr>
              <w:rFonts w:eastAsiaTheme="minorEastAsia"/>
              <w:noProof/>
              <w:sz w:val="24"/>
              <w:szCs w:val="24"/>
              <w:lang w:eastAsia="en-AU"/>
            </w:rPr>
          </w:pPr>
          <w:hyperlink w:anchor="_Toc221646467" w:history="1">
            <w:r w:rsidRPr="001B5462">
              <w:rPr>
                <w:rStyle w:val="Hyperlink"/>
                <w:noProof/>
              </w:rPr>
              <w:t>3 Application of By-Law</w:t>
            </w:r>
            <w:r>
              <w:rPr>
                <w:noProof/>
                <w:webHidden/>
              </w:rPr>
              <w:tab/>
            </w:r>
            <w:r>
              <w:rPr>
                <w:noProof/>
                <w:webHidden/>
              </w:rPr>
              <w:fldChar w:fldCharType="begin"/>
            </w:r>
            <w:r>
              <w:rPr>
                <w:noProof/>
                <w:webHidden/>
              </w:rPr>
              <w:instrText xml:space="preserve"> PAGEREF _Toc221646467 \h </w:instrText>
            </w:r>
            <w:r>
              <w:rPr>
                <w:noProof/>
                <w:webHidden/>
              </w:rPr>
            </w:r>
            <w:r>
              <w:rPr>
                <w:noProof/>
                <w:webHidden/>
              </w:rPr>
              <w:fldChar w:fldCharType="separate"/>
            </w:r>
            <w:r>
              <w:rPr>
                <w:noProof/>
                <w:webHidden/>
              </w:rPr>
              <w:t>5</w:t>
            </w:r>
            <w:r>
              <w:rPr>
                <w:noProof/>
                <w:webHidden/>
              </w:rPr>
              <w:fldChar w:fldCharType="end"/>
            </w:r>
          </w:hyperlink>
        </w:p>
        <w:p w14:paraId="3636FA01" w14:textId="71CB3C32" w:rsidR="00ED662C" w:rsidRDefault="00ED662C">
          <w:pPr>
            <w:pStyle w:val="TOC3"/>
            <w:tabs>
              <w:tab w:val="right" w:leader="dot" w:pos="9060"/>
            </w:tabs>
            <w:rPr>
              <w:rFonts w:eastAsiaTheme="minorEastAsia"/>
              <w:noProof/>
              <w:sz w:val="24"/>
              <w:szCs w:val="24"/>
              <w:lang w:eastAsia="en-AU"/>
            </w:rPr>
          </w:pPr>
          <w:hyperlink w:anchor="_Toc221646468" w:history="1">
            <w:r w:rsidRPr="001B5462">
              <w:rPr>
                <w:rStyle w:val="Hyperlink"/>
                <w:noProof/>
              </w:rPr>
              <w:t>4 Precedent</w:t>
            </w:r>
            <w:r>
              <w:rPr>
                <w:noProof/>
                <w:webHidden/>
              </w:rPr>
              <w:tab/>
            </w:r>
            <w:r>
              <w:rPr>
                <w:noProof/>
                <w:webHidden/>
              </w:rPr>
              <w:fldChar w:fldCharType="begin"/>
            </w:r>
            <w:r>
              <w:rPr>
                <w:noProof/>
                <w:webHidden/>
              </w:rPr>
              <w:instrText xml:space="preserve"> PAGEREF _Toc221646468 \h </w:instrText>
            </w:r>
            <w:r>
              <w:rPr>
                <w:noProof/>
                <w:webHidden/>
              </w:rPr>
            </w:r>
            <w:r>
              <w:rPr>
                <w:noProof/>
                <w:webHidden/>
              </w:rPr>
              <w:fldChar w:fldCharType="separate"/>
            </w:r>
            <w:r>
              <w:rPr>
                <w:noProof/>
                <w:webHidden/>
              </w:rPr>
              <w:t>5</w:t>
            </w:r>
            <w:r>
              <w:rPr>
                <w:noProof/>
                <w:webHidden/>
              </w:rPr>
              <w:fldChar w:fldCharType="end"/>
            </w:r>
          </w:hyperlink>
        </w:p>
        <w:p w14:paraId="7621BAAC" w14:textId="252FDDB0" w:rsidR="00ED662C" w:rsidRDefault="00ED662C">
          <w:pPr>
            <w:pStyle w:val="TOC3"/>
            <w:tabs>
              <w:tab w:val="right" w:leader="dot" w:pos="9060"/>
            </w:tabs>
            <w:rPr>
              <w:rFonts w:eastAsiaTheme="minorEastAsia"/>
              <w:noProof/>
              <w:sz w:val="24"/>
              <w:szCs w:val="24"/>
              <w:lang w:eastAsia="en-AU"/>
            </w:rPr>
          </w:pPr>
          <w:hyperlink w:anchor="_Toc221646469" w:history="1">
            <w:r w:rsidRPr="001B5462">
              <w:rPr>
                <w:rStyle w:val="Hyperlink"/>
                <w:noProof/>
              </w:rPr>
              <w:t>5 Definitions</w:t>
            </w:r>
            <w:r>
              <w:rPr>
                <w:noProof/>
                <w:webHidden/>
              </w:rPr>
              <w:tab/>
            </w:r>
            <w:r>
              <w:rPr>
                <w:noProof/>
                <w:webHidden/>
              </w:rPr>
              <w:fldChar w:fldCharType="begin"/>
            </w:r>
            <w:r>
              <w:rPr>
                <w:noProof/>
                <w:webHidden/>
              </w:rPr>
              <w:instrText xml:space="preserve"> PAGEREF _Toc221646469 \h </w:instrText>
            </w:r>
            <w:r>
              <w:rPr>
                <w:noProof/>
                <w:webHidden/>
              </w:rPr>
            </w:r>
            <w:r>
              <w:rPr>
                <w:noProof/>
                <w:webHidden/>
              </w:rPr>
              <w:fldChar w:fldCharType="separate"/>
            </w:r>
            <w:r>
              <w:rPr>
                <w:noProof/>
                <w:webHidden/>
              </w:rPr>
              <w:t>5</w:t>
            </w:r>
            <w:r>
              <w:rPr>
                <w:noProof/>
                <w:webHidden/>
              </w:rPr>
              <w:fldChar w:fldCharType="end"/>
            </w:r>
          </w:hyperlink>
        </w:p>
        <w:p w14:paraId="07034F2D" w14:textId="31B5B67B" w:rsidR="00ED662C" w:rsidRDefault="00ED662C">
          <w:pPr>
            <w:pStyle w:val="TOC1"/>
            <w:tabs>
              <w:tab w:val="right" w:leader="dot" w:pos="9060"/>
            </w:tabs>
            <w:rPr>
              <w:rFonts w:eastAsiaTheme="minorEastAsia"/>
              <w:noProof/>
              <w:sz w:val="24"/>
              <w:szCs w:val="24"/>
              <w:lang w:eastAsia="en-AU"/>
            </w:rPr>
          </w:pPr>
          <w:hyperlink w:anchor="_Toc221646470" w:history="1">
            <w:r w:rsidRPr="001B5462">
              <w:rPr>
                <w:rStyle w:val="Hyperlink"/>
                <w:noProof/>
              </w:rPr>
              <w:t>Part 2—Commencement of By-laws</w:t>
            </w:r>
            <w:r>
              <w:rPr>
                <w:noProof/>
                <w:webHidden/>
              </w:rPr>
              <w:tab/>
            </w:r>
            <w:r>
              <w:rPr>
                <w:noProof/>
                <w:webHidden/>
              </w:rPr>
              <w:fldChar w:fldCharType="begin"/>
            </w:r>
            <w:r>
              <w:rPr>
                <w:noProof/>
                <w:webHidden/>
              </w:rPr>
              <w:instrText xml:space="preserve"> PAGEREF _Toc221646470 \h </w:instrText>
            </w:r>
            <w:r>
              <w:rPr>
                <w:noProof/>
                <w:webHidden/>
              </w:rPr>
            </w:r>
            <w:r>
              <w:rPr>
                <w:noProof/>
                <w:webHidden/>
              </w:rPr>
              <w:fldChar w:fldCharType="separate"/>
            </w:r>
            <w:r>
              <w:rPr>
                <w:noProof/>
                <w:webHidden/>
              </w:rPr>
              <w:t>5</w:t>
            </w:r>
            <w:r>
              <w:rPr>
                <w:noProof/>
                <w:webHidden/>
              </w:rPr>
              <w:fldChar w:fldCharType="end"/>
            </w:r>
          </w:hyperlink>
        </w:p>
        <w:p w14:paraId="25011A09" w14:textId="12D358E2" w:rsidR="00ED662C" w:rsidRDefault="00ED662C">
          <w:pPr>
            <w:pStyle w:val="TOC3"/>
            <w:tabs>
              <w:tab w:val="right" w:leader="dot" w:pos="9060"/>
            </w:tabs>
            <w:rPr>
              <w:rFonts w:eastAsiaTheme="minorEastAsia"/>
              <w:noProof/>
              <w:sz w:val="24"/>
              <w:szCs w:val="24"/>
              <w:lang w:eastAsia="en-AU"/>
            </w:rPr>
          </w:pPr>
          <w:hyperlink w:anchor="_Toc221646471" w:history="1">
            <w:r w:rsidRPr="001B5462">
              <w:rPr>
                <w:rStyle w:val="Hyperlink"/>
                <w:noProof/>
              </w:rPr>
              <w:t>6 When By-laws come into operation</w:t>
            </w:r>
            <w:r>
              <w:rPr>
                <w:noProof/>
                <w:webHidden/>
              </w:rPr>
              <w:tab/>
            </w:r>
            <w:r>
              <w:rPr>
                <w:noProof/>
                <w:webHidden/>
              </w:rPr>
              <w:fldChar w:fldCharType="begin"/>
            </w:r>
            <w:r>
              <w:rPr>
                <w:noProof/>
                <w:webHidden/>
              </w:rPr>
              <w:instrText xml:space="preserve"> PAGEREF _Toc221646471 \h </w:instrText>
            </w:r>
            <w:r>
              <w:rPr>
                <w:noProof/>
                <w:webHidden/>
              </w:rPr>
            </w:r>
            <w:r>
              <w:rPr>
                <w:noProof/>
                <w:webHidden/>
              </w:rPr>
              <w:fldChar w:fldCharType="separate"/>
            </w:r>
            <w:r>
              <w:rPr>
                <w:noProof/>
                <w:webHidden/>
              </w:rPr>
              <w:t>5</w:t>
            </w:r>
            <w:r>
              <w:rPr>
                <w:noProof/>
                <w:webHidden/>
              </w:rPr>
              <w:fldChar w:fldCharType="end"/>
            </w:r>
          </w:hyperlink>
        </w:p>
        <w:p w14:paraId="365096F3" w14:textId="5B08F51F" w:rsidR="00ED662C" w:rsidRDefault="00ED662C">
          <w:pPr>
            <w:pStyle w:val="TOC3"/>
            <w:tabs>
              <w:tab w:val="right" w:leader="dot" w:pos="9060"/>
            </w:tabs>
            <w:rPr>
              <w:rFonts w:eastAsiaTheme="minorEastAsia"/>
              <w:noProof/>
              <w:sz w:val="24"/>
              <w:szCs w:val="24"/>
              <w:lang w:eastAsia="en-AU"/>
            </w:rPr>
          </w:pPr>
          <w:hyperlink w:anchor="_Toc221646472" w:history="1">
            <w:r w:rsidRPr="001B5462">
              <w:rPr>
                <w:rStyle w:val="Hyperlink"/>
                <w:noProof/>
              </w:rPr>
              <w:t>7 Commencements of By-laws</w:t>
            </w:r>
            <w:r>
              <w:rPr>
                <w:noProof/>
                <w:webHidden/>
              </w:rPr>
              <w:tab/>
            </w:r>
            <w:r>
              <w:rPr>
                <w:noProof/>
                <w:webHidden/>
              </w:rPr>
              <w:fldChar w:fldCharType="begin"/>
            </w:r>
            <w:r>
              <w:rPr>
                <w:noProof/>
                <w:webHidden/>
              </w:rPr>
              <w:instrText xml:space="preserve"> PAGEREF _Toc221646472 \h </w:instrText>
            </w:r>
            <w:r>
              <w:rPr>
                <w:noProof/>
                <w:webHidden/>
              </w:rPr>
            </w:r>
            <w:r>
              <w:rPr>
                <w:noProof/>
                <w:webHidden/>
              </w:rPr>
              <w:fldChar w:fldCharType="separate"/>
            </w:r>
            <w:r>
              <w:rPr>
                <w:noProof/>
                <w:webHidden/>
              </w:rPr>
              <w:t>5</w:t>
            </w:r>
            <w:r>
              <w:rPr>
                <w:noProof/>
                <w:webHidden/>
              </w:rPr>
              <w:fldChar w:fldCharType="end"/>
            </w:r>
          </w:hyperlink>
        </w:p>
        <w:p w14:paraId="4CBBAD49" w14:textId="6A4C2155" w:rsidR="00ED662C" w:rsidRDefault="00ED662C">
          <w:pPr>
            <w:pStyle w:val="TOC1"/>
            <w:tabs>
              <w:tab w:val="right" w:leader="dot" w:pos="9060"/>
            </w:tabs>
            <w:rPr>
              <w:rFonts w:eastAsiaTheme="minorEastAsia"/>
              <w:noProof/>
              <w:sz w:val="24"/>
              <w:szCs w:val="24"/>
              <w:lang w:eastAsia="en-AU"/>
            </w:rPr>
          </w:pPr>
          <w:hyperlink w:anchor="_Toc221646473" w:history="1">
            <w:r w:rsidRPr="001B5462">
              <w:rPr>
                <w:rStyle w:val="Hyperlink"/>
                <w:noProof/>
              </w:rPr>
              <w:t>Part 3—Correction of typographical errors</w:t>
            </w:r>
            <w:r>
              <w:rPr>
                <w:noProof/>
                <w:webHidden/>
              </w:rPr>
              <w:tab/>
            </w:r>
            <w:r>
              <w:rPr>
                <w:noProof/>
                <w:webHidden/>
              </w:rPr>
              <w:fldChar w:fldCharType="begin"/>
            </w:r>
            <w:r>
              <w:rPr>
                <w:noProof/>
                <w:webHidden/>
              </w:rPr>
              <w:instrText xml:space="preserve"> PAGEREF _Toc221646473 \h </w:instrText>
            </w:r>
            <w:r>
              <w:rPr>
                <w:noProof/>
                <w:webHidden/>
              </w:rPr>
            </w:r>
            <w:r>
              <w:rPr>
                <w:noProof/>
                <w:webHidden/>
              </w:rPr>
              <w:fldChar w:fldCharType="separate"/>
            </w:r>
            <w:r>
              <w:rPr>
                <w:noProof/>
                <w:webHidden/>
              </w:rPr>
              <w:t>6</w:t>
            </w:r>
            <w:r>
              <w:rPr>
                <w:noProof/>
                <w:webHidden/>
              </w:rPr>
              <w:fldChar w:fldCharType="end"/>
            </w:r>
          </w:hyperlink>
        </w:p>
        <w:p w14:paraId="56F3AE86" w14:textId="0B956319" w:rsidR="00ED662C" w:rsidRDefault="00ED662C">
          <w:pPr>
            <w:pStyle w:val="TOC3"/>
            <w:tabs>
              <w:tab w:val="right" w:leader="dot" w:pos="9060"/>
            </w:tabs>
            <w:rPr>
              <w:rFonts w:eastAsiaTheme="minorEastAsia"/>
              <w:noProof/>
              <w:sz w:val="24"/>
              <w:szCs w:val="24"/>
              <w:lang w:eastAsia="en-AU"/>
            </w:rPr>
          </w:pPr>
          <w:hyperlink w:anchor="_Toc221646474" w:history="1">
            <w:r w:rsidRPr="001B5462">
              <w:rPr>
                <w:rStyle w:val="Hyperlink"/>
                <w:noProof/>
              </w:rPr>
              <w:t>8 Order to correct typographical errors</w:t>
            </w:r>
            <w:r>
              <w:rPr>
                <w:noProof/>
                <w:webHidden/>
              </w:rPr>
              <w:tab/>
            </w:r>
            <w:r>
              <w:rPr>
                <w:noProof/>
                <w:webHidden/>
              </w:rPr>
              <w:fldChar w:fldCharType="begin"/>
            </w:r>
            <w:r>
              <w:rPr>
                <w:noProof/>
                <w:webHidden/>
              </w:rPr>
              <w:instrText xml:space="preserve"> PAGEREF _Toc221646474 \h </w:instrText>
            </w:r>
            <w:r>
              <w:rPr>
                <w:noProof/>
                <w:webHidden/>
              </w:rPr>
            </w:r>
            <w:r>
              <w:rPr>
                <w:noProof/>
                <w:webHidden/>
              </w:rPr>
              <w:fldChar w:fldCharType="separate"/>
            </w:r>
            <w:r>
              <w:rPr>
                <w:noProof/>
                <w:webHidden/>
              </w:rPr>
              <w:t>6</w:t>
            </w:r>
            <w:r>
              <w:rPr>
                <w:noProof/>
                <w:webHidden/>
              </w:rPr>
              <w:fldChar w:fldCharType="end"/>
            </w:r>
          </w:hyperlink>
        </w:p>
        <w:p w14:paraId="5D7B1ED3" w14:textId="1E63FBE7" w:rsidR="00ED662C" w:rsidRDefault="00ED662C">
          <w:pPr>
            <w:pStyle w:val="TOC1"/>
            <w:tabs>
              <w:tab w:val="right" w:leader="dot" w:pos="9060"/>
            </w:tabs>
            <w:rPr>
              <w:rFonts w:eastAsiaTheme="minorEastAsia"/>
              <w:noProof/>
              <w:sz w:val="24"/>
              <w:szCs w:val="24"/>
              <w:lang w:eastAsia="en-AU"/>
            </w:rPr>
          </w:pPr>
          <w:hyperlink w:anchor="_Toc221646475" w:history="1">
            <w:r w:rsidRPr="001B5462">
              <w:rPr>
                <w:rStyle w:val="Hyperlink"/>
                <w:noProof/>
              </w:rPr>
              <w:t>Part 4—Amendment, repeal and expiry of By-laws</w:t>
            </w:r>
            <w:r>
              <w:rPr>
                <w:noProof/>
                <w:webHidden/>
              </w:rPr>
              <w:tab/>
            </w:r>
            <w:r>
              <w:rPr>
                <w:noProof/>
                <w:webHidden/>
              </w:rPr>
              <w:fldChar w:fldCharType="begin"/>
            </w:r>
            <w:r>
              <w:rPr>
                <w:noProof/>
                <w:webHidden/>
              </w:rPr>
              <w:instrText xml:space="preserve"> PAGEREF _Toc221646475 \h </w:instrText>
            </w:r>
            <w:r>
              <w:rPr>
                <w:noProof/>
                <w:webHidden/>
              </w:rPr>
            </w:r>
            <w:r>
              <w:rPr>
                <w:noProof/>
                <w:webHidden/>
              </w:rPr>
              <w:fldChar w:fldCharType="separate"/>
            </w:r>
            <w:r>
              <w:rPr>
                <w:noProof/>
                <w:webHidden/>
              </w:rPr>
              <w:t>6</w:t>
            </w:r>
            <w:r>
              <w:rPr>
                <w:noProof/>
                <w:webHidden/>
              </w:rPr>
              <w:fldChar w:fldCharType="end"/>
            </w:r>
          </w:hyperlink>
        </w:p>
        <w:p w14:paraId="575A5DD1" w14:textId="75045EA2" w:rsidR="00ED662C" w:rsidRDefault="00ED662C">
          <w:pPr>
            <w:pStyle w:val="TOC3"/>
            <w:tabs>
              <w:tab w:val="right" w:leader="dot" w:pos="9060"/>
            </w:tabs>
            <w:rPr>
              <w:rFonts w:eastAsiaTheme="minorEastAsia"/>
              <w:noProof/>
              <w:sz w:val="24"/>
              <w:szCs w:val="24"/>
              <w:lang w:eastAsia="en-AU"/>
            </w:rPr>
          </w:pPr>
          <w:hyperlink w:anchor="_Toc221646476" w:history="1">
            <w:r w:rsidRPr="001B5462">
              <w:rPr>
                <w:rStyle w:val="Hyperlink"/>
                <w:noProof/>
              </w:rPr>
              <w:t>9 Effect of repeal or amendment of By-law</w:t>
            </w:r>
            <w:r>
              <w:rPr>
                <w:noProof/>
                <w:webHidden/>
              </w:rPr>
              <w:tab/>
            </w:r>
            <w:r>
              <w:rPr>
                <w:noProof/>
                <w:webHidden/>
              </w:rPr>
              <w:fldChar w:fldCharType="begin"/>
            </w:r>
            <w:r>
              <w:rPr>
                <w:noProof/>
                <w:webHidden/>
              </w:rPr>
              <w:instrText xml:space="preserve"> PAGEREF _Toc221646476 \h </w:instrText>
            </w:r>
            <w:r>
              <w:rPr>
                <w:noProof/>
                <w:webHidden/>
              </w:rPr>
            </w:r>
            <w:r>
              <w:rPr>
                <w:noProof/>
                <w:webHidden/>
              </w:rPr>
              <w:fldChar w:fldCharType="separate"/>
            </w:r>
            <w:r>
              <w:rPr>
                <w:noProof/>
                <w:webHidden/>
              </w:rPr>
              <w:t>6</w:t>
            </w:r>
            <w:r>
              <w:rPr>
                <w:noProof/>
                <w:webHidden/>
              </w:rPr>
              <w:fldChar w:fldCharType="end"/>
            </w:r>
          </w:hyperlink>
        </w:p>
        <w:p w14:paraId="40CDFA9C" w14:textId="3BA70774" w:rsidR="00ED662C" w:rsidRDefault="00ED662C">
          <w:pPr>
            <w:pStyle w:val="TOC3"/>
            <w:tabs>
              <w:tab w:val="right" w:leader="dot" w:pos="9060"/>
            </w:tabs>
            <w:rPr>
              <w:rFonts w:eastAsiaTheme="minorEastAsia"/>
              <w:noProof/>
              <w:sz w:val="24"/>
              <w:szCs w:val="24"/>
              <w:lang w:eastAsia="en-AU"/>
            </w:rPr>
          </w:pPr>
          <w:hyperlink w:anchor="_Toc221646477" w:history="1">
            <w:r w:rsidRPr="001B5462">
              <w:rPr>
                <w:rStyle w:val="Hyperlink"/>
                <w:noProof/>
              </w:rPr>
              <w:t>10 References to amended or re-enacted By-laws</w:t>
            </w:r>
            <w:r>
              <w:rPr>
                <w:noProof/>
                <w:webHidden/>
              </w:rPr>
              <w:tab/>
            </w:r>
            <w:r>
              <w:rPr>
                <w:noProof/>
                <w:webHidden/>
              </w:rPr>
              <w:fldChar w:fldCharType="begin"/>
            </w:r>
            <w:r>
              <w:rPr>
                <w:noProof/>
                <w:webHidden/>
              </w:rPr>
              <w:instrText xml:space="preserve"> PAGEREF _Toc221646477 \h </w:instrText>
            </w:r>
            <w:r>
              <w:rPr>
                <w:noProof/>
                <w:webHidden/>
              </w:rPr>
            </w:r>
            <w:r>
              <w:rPr>
                <w:noProof/>
                <w:webHidden/>
              </w:rPr>
              <w:fldChar w:fldCharType="separate"/>
            </w:r>
            <w:r>
              <w:rPr>
                <w:noProof/>
                <w:webHidden/>
              </w:rPr>
              <w:t>7</w:t>
            </w:r>
            <w:r>
              <w:rPr>
                <w:noProof/>
                <w:webHidden/>
              </w:rPr>
              <w:fldChar w:fldCharType="end"/>
            </w:r>
          </w:hyperlink>
        </w:p>
        <w:p w14:paraId="39140ACA" w14:textId="5244F116" w:rsidR="00ED662C" w:rsidRDefault="00ED662C">
          <w:pPr>
            <w:pStyle w:val="TOC3"/>
            <w:tabs>
              <w:tab w:val="right" w:leader="dot" w:pos="9060"/>
            </w:tabs>
            <w:rPr>
              <w:rFonts w:eastAsiaTheme="minorEastAsia"/>
              <w:noProof/>
              <w:sz w:val="24"/>
              <w:szCs w:val="24"/>
              <w:lang w:eastAsia="en-AU"/>
            </w:rPr>
          </w:pPr>
          <w:hyperlink w:anchor="_Toc221646478" w:history="1">
            <w:r w:rsidRPr="001B5462">
              <w:rPr>
                <w:rStyle w:val="Hyperlink"/>
                <w:noProof/>
              </w:rPr>
              <w:t>11 Inserting definitions into provisions or inserting items into lists or tables</w:t>
            </w:r>
            <w:r>
              <w:rPr>
                <w:noProof/>
                <w:webHidden/>
              </w:rPr>
              <w:tab/>
            </w:r>
            <w:r>
              <w:rPr>
                <w:noProof/>
                <w:webHidden/>
              </w:rPr>
              <w:fldChar w:fldCharType="begin"/>
            </w:r>
            <w:r>
              <w:rPr>
                <w:noProof/>
                <w:webHidden/>
              </w:rPr>
              <w:instrText xml:space="preserve"> PAGEREF _Toc221646478 \h </w:instrText>
            </w:r>
            <w:r>
              <w:rPr>
                <w:noProof/>
                <w:webHidden/>
              </w:rPr>
            </w:r>
            <w:r>
              <w:rPr>
                <w:noProof/>
                <w:webHidden/>
              </w:rPr>
              <w:fldChar w:fldCharType="separate"/>
            </w:r>
            <w:r>
              <w:rPr>
                <w:noProof/>
                <w:webHidden/>
              </w:rPr>
              <w:t>7</w:t>
            </w:r>
            <w:r>
              <w:rPr>
                <w:noProof/>
                <w:webHidden/>
              </w:rPr>
              <w:fldChar w:fldCharType="end"/>
            </w:r>
          </w:hyperlink>
        </w:p>
        <w:p w14:paraId="50EEB23C" w14:textId="23CFB8F5" w:rsidR="00ED662C" w:rsidRDefault="00ED662C">
          <w:pPr>
            <w:pStyle w:val="TOC3"/>
            <w:tabs>
              <w:tab w:val="right" w:leader="dot" w:pos="9060"/>
            </w:tabs>
            <w:rPr>
              <w:rFonts w:eastAsiaTheme="minorEastAsia"/>
              <w:noProof/>
              <w:sz w:val="24"/>
              <w:szCs w:val="24"/>
              <w:lang w:eastAsia="en-AU"/>
            </w:rPr>
          </w:pPr>
          <w:hyperlink w:anchor="_Toc221646479" w:history="1">
            <w:r w:rsidRPr="001B5462">
              <w:rPr>
                <w:rStyle w:val="Hyperlink"/>
                <w:noProof/>
              </w:rPr>
              <w:t>12 Amending By-law to be construed with amended By-law</w:t>
            </w:r>
            <w:r>
              <w:rPr>
                <w:noProof/>
                <w:webHidden/>
              </w:rPr>
              <w:tab/>
            </w:r>
            <w:r>
              <w:rPr>
                <w:noProof/>
                <w:webHidden/>
              </w:rPr>
              <w:fldChar w:fldCharType="begin"/>
            </w:r>
            <w:r>
              <w:rPr>
                <w:noProof/>
                <w:webHidden/>
              </w:rPr>
              <w:instrText xml:space="preserve"> PAGEREF _Toc221646479 \h </w:instrText>
            </w:r>
            <w:r>
              <w:rPr>
                <w:noProof/>
                <w:webHidden/>
              </w:rPr>
            </w:r>
            <w:r>
              <w:rPr>
                <w:noProof/>
                <w:webHidden/>
              </w:rPr>
              <w:fldChar w:fldCharType="separate"/>
            </w:r>
            <w:r>
              <w:rPr>
                <w:noProof/>
                <w:webHidden/>
              </w:rPr>
              <w:t>8</w:t>
            </w:r>
            <w:r>
              <w:rPr>
                <w:noProof/>
                <w:webHidden/>
              </w:rPr>
              <w:fldChar w:fldCharType="end"/>
            </w:r>
          </w:hyperlink>
        </w:p>
        <w:p w14:paraId="7038933E" w14:textId="145947DD" w:rsidR="00ED662C" w:rsidRDefault="00ED662C">
          <w:pPr>
            <w:pStyle w:val="TOC1"/>
            <w:tabs>
              <w:tab w:val="right" w:leader="dot" w:pos="9060"/>
            </w:tabs>
            <w:rPr>
              <w:rFonts w:eastAsiaTheme="minorEastAsia"/>
              <w:noProof/>
              <w:sz w:val="24"/>
              <w:szCs w:val="24"/>
              <w:lang w:eastAsia="en-AU"/>
            </w:rPr>
          </w:pPr>
          <w:hyperlink w:anchor="_Toc221646480" w:history="1">
            <w:r w:rsidRPr="001B5462">
              <w:rPr>
                <w:rStyle w:val="Hyperlink"/>
                <w:noProof/>
              </w:rPr>
              <w:t>Part 5—General interpretation of by-laws and orders</w:t>
            </w:r>
            <w:r>
              <w:rPr>
                <w:noProof/>
                <w:webHidden/>
              </w:rPr>
              <w:tab/>
            </w:r>
            <w:r>
              <w:rPr>
                <w:noProof/>
                <w:webHidden/>
              </w:rPr>
              <w:fldChar w:fldCharType="begin"/>
            </w:r>
            <w:r>
              <w:rPr>
                <w:noProof/>
                <w:webHidden/>
              </w:rPr>
              <w:instrText xml:space="preserve"> PAGEREF _Toc221646480 \h </w:instrText>
            </w:r>
            <w:r>
              <w:rPr>
                <w:noProof/>
                <w:webHidden/>
              </w:rPr>
            </w:r>
            <w:r>
              <w:rPr>
                <w:noProof/>
                <w:webHidden/>
              </w:rPr>
              <w:fldChar w:fldCharType="separate"/>
            </w:r>
            <w:r>
              <w:rPr>
                <w:noProof/>
                <w:webHidden/>
              </w:rPr>
              <w:t>8</w:t>
            </w:r>
            <w:r>
              <w:rPr>
                <w:noProof/>
                <w:webHidden/>
              </w:rPr>
              <w:fldChar w:fldCharType="end"/>
            </w:r>
          </w:hyperlink>
        </w:p>
        <w:p w14:paraId="45759D7F" w14:textId="27F64CDF" w:rsidR="00ED662C" w:rsidRDefault="00ED662C">
          <w:pPr>
            <w:pStyle w:val="TOC3"/>
            <w:tabs>
              <w:tab w:val="right" w:leader="dot" w:pos="9060"/>
            </w:tabs>
            <w:rPr>
              <w:rFonts w:eastAsiaTheme="minorEastAsia"/>
              <w:noProof/>
              <w:sz w:val="24"/>
              <w:szCs w:val="24"/>
              <w:lang w:eastAsia="en-AU"/>
            </w:rPr>
          </w:pPr>
          <w:hyperlink w:anchor="_Toc221646481" w:history="1">
            <w:r w:rsidRPr="001B5462">
              <w:rPr>
                <w:rStyle w:val="Hyperlink"/>
                <w:noProof/>
              </w:rPr>
              <w:t>13 Every section a substantive enactment</w:t>
            </w:r>
            <w:r>
              <w:rPr>
                <w:noProof/>
                <w:webHidden/>
              </w:rPr>
              <w:tab/>
            </w:r>
            <w:r>
              <w:rPr>
                <w:noProof/>
                <w:webHidden/>
              </w:rPr>
              <w:fldChar w:fldCharType="begin"/>
            </w:r>
            <w:r>
              <w:rPr>
                <w:noProof/>
                <w:webHidden/>
              </w:rPr>
              <w:instrText xml:space="preserve"> PAGEREF _Toc221646481 \h </w:instrText>
            </w:r>
            <w:r>
              <w:rPr>
                <w:noProof/>
                <w:webHidden/>
              </w:rPr>
            </w:r>
            <w:r>
              <w:rPr>
                <w:noProof/>
                <w:webHidden/>
              </w:rPr>
              <w:fldChar w:fldCharType="separate"/>
            </w:r>
            <w:r>
              <w:rPr>
                <w:noProof/>
                <w:webHidden/>
              </w:rPr>
              <w:t>8</w:t>
            </w:r>
            <w:r>
              <w:rPr>
                <w:noProof/>
                <w:webHidden/>
              </w:rPr>
              <w:fldChar w:fldCharType="end"/>
            </w:r>
          </w:hyperlink>
        </w:p>
        <w:p w14:paraId="4C27E13C" w14:textId="401C84B3" w:rsidR="00ED662C" w:rsidRDefault="00ED662C">
          <w:pPr>
            <w:pStyle w:val="TOC3"/>
            <w:tabs>
              <w:tab w:val="right" w:leader="dot" w:pos="9060"/>
            </w:tabs>
            <w:rPr>
              <w:rFonts w:eastAsiaTheme="minorEastAsia"/>
              <w:noProof/>
              <w:sz w:val="24"/>
              <w:szCs w:val="24"/>
              <w:lang w:eastAsia="en-AU"/>
            </w:rPr>
          </w:pPr>
          <w:hyperlink w:anchor="_Toc221646482" w:history="1">
            <w:r w:rsidRPr="001B5462">
              <w:rPr>
                <w:rStyle w:val="Hyperlink"/>
                <w:noProof/>
              </w:rPr>
              <w:t>14 Definitions to be read in context</w:t>
            </w:r>
            <w:r>
              <w:rPr>
                <w:noProof/>
                <w:webHidden/>
              </w:rPr>
              <w:tab/>
            </w:r>
            <w:r>
              <w:rPr>
                <w:noProof/>
                <w:webHidden/>
              </w:rPr>
              <w:fldChar w:fldCharType="begin"/>
            </w:r>
            <w:r>
              <w:rPr>
                <w:noProof/>
                <w:webHidden/>
              </w:rPr>
              <w:instrText xml:space="preserve"> PAGEREF _Toc221646482 \h </w:instrText>
            </w:r>
            <w:r>
              <w:rPr>
                <w:noProof/>
                <w:webHidden/>
              </w:rPr>
            </w:r>
            <w:r>
              <w:rPr>
                <w:noProof/>
                <w:webHidden/>
              </w:rPr>
              <w:fldChar w:fldCharType="separate"/>
            </w:r>
            <w:r>
              <w:rPr>
                <w:noProof/>
                <w:webHidden/>
              </w:rPr>
              <w:t>8</w:t>
            </w:r>
            <w:r>
              <w:rPr>
                <w:noProof/>
                <w:webHidden/>
              </w:rPr>
              <w:fldChar w:fldCharType="end"/>
            </w:r>
          </w:hyperlink>
        </w:p>
        <w:p w14:paraId="30F89B4E" w14:textId="3C647168" w:rsidR="00ED662C" w:rsidRDefault="00ED662C">
          <w:pPr>
            <w:pStyle w:val="TOC3"/>
            <w:tabs>
              <w:tab w:val="right" w:leader="dot" w:pos="9060"/>
            </w:tabs>
            <w:rPr>
              <w:rFonts w:eastAsiaTheme="minorEastAsia"/>
              <w:noProof/>
              <w:sz w:val="24"/>
              <w:szCs w:val="24"/>
              <w:lang w:eastAsia="en-AU"/>
            </w:rPr>
          </w:pPr>
          <w:hyperlink w:anchor="_Toc221646483" w:history="1">
            <w:r w:rsidRPr="001B5462">
              <w:rPr>
                <w:rStyle w:val="Hyperlink"/>
                <w:noProof/>
              </w:rPr>
              <w:t>15 Meaning of may</w:t>
            </w:r>
            <w:r>
              <w:rPr>
                <w:noProof/>
                <w:webHidden/>
              </w:rPr>
              <w:tab/>
            </w:r>
            <w:r>
              <w:rPr>
                <w:noProof/>
                <w:webHidden/>
              </w:rPr>
              <w:fldChar w:fldCharType="begin"/>
            </w:r>
            <w:r>
              <w:rPr>
                <w:noProof/>
                <w:webHidden/>
              </w:rPr>
              <w:instrText xml:space="preserve"> PAGEREF _Toc221646483 \h </w:instrText>
            </w:r>
            <w:r>
              <w:rPr>
                <w:noProof/>
                <w:webHidden/>
              </w:rPr>
            </w:r>
            <w:r>
              <w:rPr>
                <w:noProof/>
                <w:webHidden/>
              </w:rPr>
              <w:fldChar w:fldCharType="separate"/>
            </w:r>
            <w:r>
              <w:rPr>
                <w:noProof/>
                <w:webHidden/>
              </w:rPr>
              <w:t>8</w:t>
            </w:r>
            <w:r>
              <w:rPr>
                <w:noProof/>
                <w:webHidden/>
              </w:rPr>
              <w:fldChar w:fldCharType="end"/>
            </w:r>
          </w:hyperlink>
        </w:p>
        <w:p w14:paraId="4C6AD760" w14:textId="0DB2B7A5" w:rsidR="00ED662C" w:rsidRDefault="00ED662C">
          <w:pPr>
            <w:pStyle w:val="TOC3"/>
            <w:tabs>
              <w:tab w:val="right" w:leader="dot" w:pos="9060"/>
            </w:tabs>
            <w:rPr>
              <w:rFonts w:eastAsiaTheme="minorEastAsia"/>
              <w:noProof/>
              <w:sz w:val="24"/>
              <w:szCs w:val="24"/>
              <w:lang w:eastAsia="en-AU"/>
            </w:rPr>
          </w:pPr>
          <w:hyperlink w:anchor="_Toc221646484" w:history="1">
            <w:r w:rsidRPr="001B5462">
              <w:rPr>
                <w:rStyle w:val="Hyperlink"/>
                <w:noProof/>
              </w:rPr>
              <w:t>16 Meaning of shall</w:t>
            </w:r>
            <w:r>
              <w:rPr>
                <w:noProof/>
                <w:webHidden/>
              </w:rPr>
              <w:tab/>
            </w:r>
            <w:r>
              <w:rPr>
                <w:noProof/>
                <w:webHidden/>
              </w:rPr>
              <w:fldChar w:fldCharType="begin"/>
            </w:r>
            <w:r>
              <w:rPr>
                <w:noProof/>
                <w:webHidden/>
              </w:rPr>
              <w:instrText xml:space="preserve"> PAGEREF _Toc221646484 \h </w:instrText>
            </w:r>
            <w:r>
              <w:rPr>
                <w:noProof/>
                <w:webHidden/>
              </w:rPr>
            </w:r>
            <w:r>
              <w:rPr>
                <w:noProof/>
                <w:webHidden/>
              </w:rPr>
              <w:fldChar w:fldCharType="separate"/>
            </w:r>
            <w:r>
              <w:rPr>
                <w:noProof/>
                <w:webHidden/>
              </w:rPr>
              <w:t>8</w:t>
            </w:r>
            <w:r>
              <w:rPr>
                <w:noProof/>
                <w:webHidden/>
              </w:rPr>
              <w:fldChar w:fldCharType="end"/>
            </w:r>
          </w:hyperlink>
        </w:p>
        <w:p w14:paraId="39D56820" w14:textId="422A98B7" w:rsidR="00ED662C" w:rsidRDefault="00ED662C">
          <w:pPr>
            <w:pStyle w:val="TOC3"/>
            <w:tabs>
              <w:tab w:val="right" w:leader="dot" w:pos="9060"/>
            </w:tabs>
            <w:rPr>
              <w:rFonts w:eastAsiaTheme="minorEastAsia"/>
              <w:noProof/>
              <w:sz w:val="24"/>
              <w:szCs w:val="24"/>
              <w:lang w:eastAsia="en-AU"/>
            </w:rPr>
          </w:pPr>
          <w:hyperlink w:anchor="_Toc221646485" w:history="1">
            <w:r w:rsidRPr="001B5462">
              <w:rPr>
                <w:rStyle w:val="Hyperlink"/>
                <w:noProof/>
              </w:rPr>
              <w:t>17 Cognate words</w:t>
            </w:r>
            <w:r>
              <w:rPr>
                <w:noProof/>
                <w:webHidden/>
              </w:rPr>
              <w:tab/>
            </w:r>
            <w:r>
              <w:rPr>
                <w:noProof/>
                <w:webHidden/>
              </w:rPr>
              <w:fldChar w:fldCharType="begin"/>
            </w:r>
            <w:r>
              <w:rPr>
                <w:noProof/>
                <w:webHidden/>
              </w:rPr>
              <w:instrText xml:space="preserve"> PAGEREF _Toc221646485 \h </w:instrText>
            </w:r>
            <w:r>
              <w:rPr>
                <w:noProof/>
                <w:webHidden/>
              </w:rPr>
            </w:r>
            <w:r>
              <w:rPr>
                <w:noProof/>
                <w:webHidden/>
              </w:rPr>
              <w:fldChar w:fldCharType="separate"/>
            </w:r>
            <w:r>
              <w:rPr>
                <w:noProof/>
                <w:webHidden/>
              </w:rPr>
              <w:t>9</w:t>
            </w:r>
            <w:r>
              <w:rPr>
                <w:noProof/>
                <w:webHidden/>
              </w:rPr>
              <w:fldChar w:fldCharType="end"/>
            </w:r>
          </w:hyperlink>
        </w:p>
        <w:p w14:paraId="4B085CD4" w14:textId="3FC52D1A" w:rsidR="00ED662C" w:rsidRDefault="00ED662C">
          <w:pPr>
            <w:pStyle w:val="TOC3"/>
            <w:tabs>
              <w:tab w:val="right" w:leader="dot" w:pos="9060"/>
            </w:tabs>
            <w:rPr>
              <w:rFonts w:eastAsiaTheme="minorEastAsia"/>
              <w:noProof/>
              <w:sz w:val="24"/>
              <w:szCs w:val="24"/>
              <w:lang w:eastAsia="en-AU"/>
            </w:rPr>
          </w:pPr>
          <w:hyperlink w:anchor="_Toc221646486" w:history="1">
            <w:r w:rsidRPr="001B5462">
              <w:rPr>
                <w:rStyle w:val="Hyperlink"/>
                <w:noProof/>
              </w:rPr>
              <w:t>18 Age</w:t>
            </w:r>
            <w:r>
              <w:rPr>
                <w:noProof/>
                <w:webHidden/>
              </w:rPr>
              <w:tab/>
            </w:r>
            <w:r>
              <w:rPr>
                <w:noProof/>
                <w:webHidden/>
              </w:rPr>
              <w:fldChar w:fldCharType="begin"/>
            </w:r>
            <w:r>
              <w:rPr>
                <w:noProof/>
                <w:webHidden/>
              </w:rPr>
              <w:instrText xml:space="preserve"> PAGEREF _Toc221646486 \h </w:instrText>
            </w:r>
            <w:r>
              <w:rPr>
                <w:noProof/>
                <w:webHidden/>
              </w:rPr>
            </w:r>
            <w:r>
              <w:rPr>
                <w:noProof/>
                <w:webHidden/>
              </w:rPr>
              <w:fldChar w:fldCharType="separate"/>
            </w:r>
            <w:r>
              <w:rPr>
                <w:noProof/>
                <w:webHidden/>
              </w:rPr>
              <w:t>9</w:t>
            </w:r>
            <w:r>
              <w:rPr>
                <w:noProof/>
                <w:webHidden/>
              </w:rPr>
              <w:fldChar w:fldCharType="end"/>
            </w:r>
          </w:hyperlink>
        </w:p>
        <w:p w14:paraId="1ADE1C9E" w14:textId="219690F4" w:rsidR="00ED662C" w:rsidRDefault="00ED662C">
          <w:pPr>
            <w:pStyle w:val="TOC3"/>
            <w:tabs>
              <w:tab w:val="right" w:leader="dot" w:pos="9060"/>
            </w:tabs>
            <w:rPr>
              <w:rFonts w:eastAsiaTheme="minorEastAsia"/>
              <w:noProof/>
              <w:sz w:val="24"/>
              <w:szCs w:val="24"/>
              <w:lang w:eastAsia="en-AU"/>
            </w:rPr>
          </w:pPr>
          <w:hyperlink w:anchor="_Toc221646487" w:history="1">
            <w:r w:rsidRPr="001B5462">
              <w:rPr>
                <w:rStyle w:val="Hyperlink"/>
                <w:noProof/>
              </w:rPr>
              <w:t>19 Gender and number</w:t>
            </w:r>
            <w:r>
              <w:rPr>
                <w:noProof/>
                <w:webHidden/>
              </w:rPr>
              <w:tab/>
            </w:r>
            <w:r>
              <w:rPr>
                <w:noProof/>
                <w:webHidden/>
              </w:rPr>
              <w:fldChar w:fldCharType="begin"/>
            </w:r>
            <w:r>
              <w:rPr>
                <w:noProof/>
                <w:webHidden/>
              </w:rPr>
              <w:instrText xml:space="preserve"> PAGEREF _Toc221646487 \h </w:instrText>
            </w:r>
            <w:r>
              <w:rPr>
                <w:noProof/>
                <w:webHidden/>
              </w:rPr>
            </w:r>
            <w:r>
              <w:rPr>
                <w:noProof/>
                <w:webHidden/>
              </w:rPr>
              <w:fldChar w:fldCharType="separate"/>
            </w:r>
            <w:r>
              <w:rPr>
                <w:noProof/>
                <w:webHidden/>
              </w:rPr>
              <w:t>9</w:t>
            </w:r>
            <w:r>
              <w:rPr>
                <w:noProof/>
                <w:webHidden/>
              </w:rPr>
              <w:fldChar w:fldCharType="end"/>
            </w:r>
          </w:hyperlink>
        </w:p>
        <w:p w14:paraId="55FC8694" w14:textId="48BA9957" w:rsidR="00ED662C" w:rsidRDefault="00ED662C">
          <w:pPr>
            <w:pStyle w:val="TOC3"/>
            <w:tabs>
              <w:tab w:val="right" w:leader="dot" w:pos="9060"/>
            </w:tabs>
            <w:rPr>
              <w:rFonts w:eastAsiaTheme="minorEastAsia"/>
              <w:noProof/>
              <w:sz w:val="24"/>
              <w:szCs w:val="24"/>
              <w:lang w:eastAsia="en-AU"/>
            </w:rPr>
          </w:pPr>
          <w:hyperlink w:anchor="_Toc221646488" w:history="1">
            <w:r w:rsidRPr="001B5462">
              <w:rPr>
                <w:rStyle w:val="Hyperlink"/>
                <w:noProof/>
              </w:rPr>
              <w:t>20 Material that is part of a By-law</w:t>
            </w:r>
            <w:r>
              <w:rPr>
                <w:noProof/>
                <w:webHidden/>
              </w:rPr>
              <w:tab/>
            </w:r>
            <w:r>
              <w:rPr>
                <w:noProof/>
                <w:webHidden/>
              </w:rPr>
              <w:fldChar w:fldCharType="begin"/>
            </w:r>
            <w:r>
              <w:rPr>
                <w:noProof/>
                <w:webHidden/>
              </w:rPr>
              <w:instrText xml:space="preserve"> PAGEREF _Toc221646488 \h </w:instrText>
            </w:r>
            <w:r>
              <w:rPr>
                <w:noProof/>
                <w:webHidden/>
              </w:rPr>
            </w:r>
            <w:r>
              <w:rPr>
                <w:noProof/>
                <w:webHidden/>
              </w:rPr>
              <w:fldChar w:fldCharType="separate"/>
            </w:r>
            <w:r>
              <w:rPr>
                <w:noProof/>
                <w:webHidden/>
              </w:rPr>
              <w:t>9</w:t>
            </w:r>
            <w:r>
              <w:rPr>
                <w:noProof/>
                <w:webHidden/>
              </w:rPr>
              <w:fldChar w:fldCharType="end"/>
            </w:r>
          </w:hyperlink>
        </w:p>
        <w:p w14:paraId="53C3C9E9" w14:textId="4E780D0D" w:rsidR="00ED662C" w:rsidRDefault="00ED662C">
          <w:pPr>
            <w:pStyle w:val="TOC3"/>
            <w:tabs>
              <w:tab w:val="right" w:leader="dot" w:pos="9060"/>
            </w:tabs>
            <w:rPr>
              <w:rFonts w:eastAsiaTheme="minorEastAsia"/>
              <w:noProof/>
              <w:sz w:val="24"/>
              <w:szCs w:val="24"/>
              <w:lang w:eastAsia="en-AU"/>
            </w:rPr>
          </w:pPr>
          <w:hyperlink w:anchor="_Toc221646489" w:history="1">
            <w:r w:rsidRPr="001B5462">
              <w:rPr>
                <w:rStyle w:val="Hyperlink"/>
                <w:noProof/>
              </w:rPr>
              <w:t>21 Construction of By-law to be subject to Constitution</w:t>
            </w:r>
            <w:r>
              <w:rPr>
                <w:noProof/>
                <w:webHidden/>
              </w:rPr>
              <w:tab/>
            </w:r>
            <w:r>
              <w:rPr>
                <w:noProof/>
                <w:webHidden/>
              </w:rPr>
              <w:fldChar w:fldCharType="begin"/>
            </w:r>
            <w:r>
              <w:rPr>
                <w:noProof/>
                <w:webHidden/>
              </w:rPr>
              <w:instrText xml:space="preserve"> PAGEREF _Toc221646489 \h </w:instrText>
            </w:r>
            <w:r>
              <w:rPr>
                <w:noProof/>
                <w:webHidden/>
              </w:rPr>
            </w:r>
            <w:r>
              <w:rPr>
                <w:noProof/>
                <w:webHidden/>
              </w:rPr>
              <w:fldChar w:fldCharType="separate"/>
            </w:r>
            <w:r>
              <w:rPr>
                <w:noProof/>
                <w:webHidden/>
              </w:rPr>
              <w:t>10</w:t>
            </w:r>
            <w:r>
              <w:rPr>
                <w:noProof/>
                <w:webHidden/>
              </w:rPr>
              <w:fldChar w:fldCharType="end"/>
            </w:r>
          </w:hyperlink>
        </w:p>
        <w:p w14:paraId="1925C9F0" w14:textId="1609CFEE" w:rsidR="00ED662C" w:rsidRDefault="00ED662C">
          <w:pPr>
            <w:pStyle w:val="TOC3"/>
            <w:tabs>
              <w:tab w:val="right" w:leader="dot" w:pos="9060"/>
            </w:tabs>
            <w:rPr>
              <w:rFonts w:eastAsiaTheme="minorEastAsia"/>
              <w:noProof/>
              <w:sz w:val="24"/>
              <w:szCs w:val="24"/>
              <w:lang w:eastAsia="en-AU"/>
            </w:rPr>
          </w:pPr>
          <w:hyperlink w:anchor="_Toc221646490" w:history="1">
            <w:r w:rsidRPr="001B5462">
              <w:rPr>
                <w:rStyle w:val="Hyperlink"/>
                <w:noProof/>
              </w:rPr>
              <w:t>22 Interpretation best achieving By-law or order’s purpose or object</w:t>
            </w:r>
            <w:r>
              <w:rPr>
                <w:noProof/>
                <w:webHidden/>
              </w:rPr>
              <w:tab/>
            </w:r>
            <w:r>
              <w:rPr>
                <w:noProof/>
                <w:webHidden/>
              </w:rPr>
              <w:fldChar w:fldCharType="begin"/>
            </w:r>
            <w:r>
              <w:rPr>
                <w:noProof/>
                <w:webHidden/>
              </w:rPr>
              <w:instrText xml:space="preserve"> PAGEREF _Toc221646490 \h </w:instrText>
            </w:r>
            <w:r>
              <w:rPr>
                <w:noProof/>
                <w:webHidden/>
              </w:rPr>
            </w:r>
            <w:r>
              <w:rPr>
                <w:noProof/>
                <w:webHidden/>
              </w:rPr>
              <w:fldChar w:fldCharType="separate"/>
            </w:r>
            <w:r>
              <w:rPr>
                <w:noProof/>
                <w:webHidden/>
              </w:rPr>
              <w:t>10</w:t>
            </w:r>
            <w:r>
              <w:rPr>
                <w:noProof/>
                <w:webHidden/>
              </w:rPr>
              <w:fldChar w:fldCharType="end"/>
            </w:r>
          </w:hyperlink>
        </w:p>
        <w:p w14:paraId="59C0AAF1" w14:textId="293BF4A6" w:rsidR="00ED662C" w:rsidRDefault="00ED662C">
          <w:pPr>
            <w:pStyle w:val="TOC3"/>
            <w:tabs>
              <w:tab w:val="right" w:leader="dot" w:pos="9060"/>
            </w:tabs>
            <w:rPr>
              <w:rFonts w:eastAsiaTheme="minorEastAsia"/>
              <w:noProof/>
              <w:sz w:val="24"/>
              <w:szCs w:val="24"/>
              <w:lang w:eastAsia="en-AU"/>
            </w:rPr>
          </w:pPr>
          <w:hyperlink w:anchor="_Toc221646491" w:history="1">
            <w:r w:rsidRPr="001B5462">
              <w:rPr>
                <w:rStyle w:val="Hyperlink"/>
                <w:noProof/>
              </w:rPr>
              <w:t>23 Changes to style not to affect meaning</w:t>
            </w:r>
            <w:r>
              <w:rPr>
                <w:noProof/>
                <w:webHidden/>
              </w:rPr>
              <w:tab/>
            </w:r>
            <w:r>
              <w:rPr>
                <w:noProof/>
                <w:webHidden/>
              </w:rPr>
              <w:fldChar w:fldCharType="begin"/>
            </w:r>
            <w:r>
              <w:rPr>
                <w:noProof/>
                <w:webHidden/>
              </w:rPr>
              <w:instrText xml:space="preserve"> PAGEREF _Toc221646491 \h </w:instrText>
            </w:r>
            <w:r>
              <w:rPr>
                <w:noProof/>
                <w:webHidden/>
              </w:rPr>
            </w:r>
            <w:r>
              <w:rPr>
                <w:noProof/>
                <w:webHidden/>
              </w:rPr>
              <w:fldChar w:fldCharType="separate"/>
            </w:r>
            <w:r>
              <w:rPr>
                <w:noProof/>
                <w:webHidden/>
              </w:rPr>
              <w:t>10</w:t>
            </w:r>
            <w:r>
              <w:rPr>
                <w:noProof/>
                <w:webHidden/>
              </w:rPr>
              <w:fldChar w:fldCharType="end"/>
            </w:r>
          </w:hyperlink>
        </w:p>
        <w:p w14:paraId="4F6AC694" w14:textId="40154910" w:rsidR="00ED662C" w:rsidRDefault="00ED662C">
          <w:pPr>
            <w:pStyle w:val="TOC3"/>
            <w:tabs>
              <w:tab w:val="right" w:leader="dot" w:pos="9060"/>
            </w:tabs>
            <w:rPr>
              <w:rFonts w:eastAsiaTheme="minorEastAsia"/>
              <w:noProof/>
              <w:sz w:val="24"/>
              <w:szCs w:val="24"/>
              <w:lang w:eastAsia="en-AU"/>
            </w:rPr>
          </w:pPr>
          <w:hyperlink w:anchor="_Toc221646492" w:history="1">
            <w:r w:rsidRPr="001B5462">
              <w:rPr>
                <w:rStyle w:val="Hyperlink"/>
                <w:noProof/>
              </w:rPr>
              <w:t>24 Examples</w:t>
            </w:r>
            <w:r>
              <w:rPr>
                <w:noProof/>
                <w:webHidden/>
              </w:rPr>
              <w:tab/>
            </w:r>
            <w:r>
              <w:rPr>
                <w:noProof/>
                <w:webHidden/>
              </w:rPr>
              <w:fldChar w:fldCharType="begin"/>
            </w:r>
            <w:r>
              <w:rPr>
                <w:noProof/>
                <w:webHidden/>
              </w:rPr>
              <w:instrText xml:space="preserve"> PAGEREF _Toc221646492 \h </w:instrText>
            </w:r>
            <w:r>
              <w:rPr>
                <w:noProof/>
                <w:webHidden/>
              </w:rPr>
            </w:r>
            <w:r>
              <w:rPr>
                <w:noProof/>
                <w:webHidden/>
              </w:rPr>
              <w:fldChar w:fldCharType="separate"/>
            </w:r>
            <w:r>
              <w:rPr>
                <w:noProof/>
                <w:webHidden/>
              </w:rPr>
              <w:t>10</w:t>
            </w:r>
            <w:r>
              <w:rPr>
                <w:noProof/>
                <w:webHidden/>
              </w:rPr>
              <w:fldChar w:fldCharType="end"/>
            </w:r>
          </w:hyperlink>
        </w:p>
        <w:p w14:paraId="4E50EC3D" w14:textId="313D90FF" w:rsidR="00ED662C" w:rsidRDefault="00ED662C">
          <w:pPr>
            <w:pStyle w:val="TOC3"/>
            <w:tabs>
              <w:tab w:val="right" w:leader="dot" w:pos="9060"/>
            </w:tabs>
            <w:rPr>
              <w:rFonts w:eastAsiaTheme="minorEastAsia"/>
              <w:noProof/>
              <w:sz w:val="24"/>
              <w:szCs w:val="24"/>
              <w:lang w:eastAsia="en-AU"/>
            </w:rPr>
          </w:pPr>
          <w:hyperlink w:anchor="_Toc221646493" w:history="1">
            <w:r w:rsidRPr="001B5462">
              <w:rPr>
                <w:rStyle w:val="Hyperlink"/>
                <w:noProof/>
              </w:rPr>
              <w:t>25 References to the Sovereign</w:t>
            </w:r>
            <w:r>
              <w:rPr>
                <w:noProof/>
                <w:webHidden/>
              </w:rPr>
              <w:tab/>
            </w:r>
            <w:r>
              <w:rPr>
                <w:noProof/>
                <w:webHidden/>
              </w:rPr>
              <w:fldChar w:fldCharType="begin"/>
            </w:r>
            <w:r>
              <w:rPr>
                <w:noProof/>
                <w:webHidden/>
              </w:rPr>
              <w:instrText xml:space="preserve"> PAGEREF _Toc221646493 \h </w:instrText>
            </w:r>
            <w:r>
              <w:rPr>
                <w:noProof/>
                <w:webHidden/>
              </w:rPr>
            </w:r>
            <w:r>
              <w:rPr>
                <w:noProof/>
                <w:webHidden/>
              </w:rPr>
              <w:fldChar w:fldCharType="separate"/>
            </w:r>
            <w:r>
              <w:rPr>
                <w:noProof/>
                <w:webHidden/>
              </w:rPr>
              <w:t>10</w:t>
            </w:r>
            <w:r>
              <w:rPr>
                <w:noProof/>
                <w:webHidden/>
              </w:rPr>
              <w:fldChar w:fldCharType="end"/>
            </w:r>
          </w:hyperlink>
        </w:p>
        <w:p w14:paraId="1183BD26" w14:textId="1CDD4391" w:rsidR="00ED662C" w:rsidRDefault="00ED662C">
          <w:pPr>
            <w:pStyle w:val="TOC3"/>
            <w:tabs>
              <w:tab w:val="right" w:leader="dot" w:pos="9060"/>
            </w:tabs>
            <w:rPr>
              <w:rFonts w:eastAsiaTheme="minorEastAsia"/>
              <w:noProof/>
              <w:sz w:val="24"/>
              <w:szCs w:val="24"/>
              <w:lang w:eastAsia="en-AU"/>
            </w:rPr>
          </w:pPr>
          <w:hyperlink w:anchor="_Toc221646494" w:history="1">
            <w:r w:rsidRPr="001B5462">
              <w:rPr>
                <w:rStyle w:val="Hyperlink"/>
                <w:noProof/>
              </w:rPr>
              <w:t>26 References to the Governor of NSW</w:t>
            </w:r>
            <w:r>
              <w:rPr>
                <w:noProof/>
                <w:webHidden/>
              </w:rPr>
              <w:tab/>
            </w:r>
            <w:r>
              <w:rPr>
                <w:noProof/>
                <w:webHidden/>
              </w:rPr>
              <w:fldChar w:fldCharType="begin"/>
            </w:r>
            <w:r>
              <w:rPr>
                <w:noProof/>
                <w:webHidden/>
              </w:rPr>
              <w:instrText xml:space="preserve"> PAGEREF _Toc221646494 \h </w:instrText>
            </w:r>
            <w:r>
              <w:rPr>
                <w:noProof/>
                <w:webHidden/>
              </w:rPr>
            </w:r>
            <w:r>
              <w:rPr>
                <w:noProof/>
                <w:webHidden/>
              </w:rPr>
              <w:fldChar w:fldCharType="separate"/>
            </w:r>
            <w:r>
              <w:rPr>
                <w:noProof/>
                <w:webHidden/>
              </w:rPr>
              <w:t>10</w:t>
            </w:r>
            <w:r>
              <w:rPr>
                <w:noProof/>
                <w:webHidden/>
              </w:rPr>
              <w:fldChar w:fldCharType="end"/>
            </w:r>
          </w:hyperlink>
        </w:p>
        <w:p w14:paraId="05FC1E3E" w14:textId="13BD3EFB" w:rsidR="00ED662C" w:rsidRDefault="00ED662C">
          <w:pPr>
            <w:pStyle w:val="TOC3"/>
            <w:tabs>
              <w:tab w:val="right" w:leader="dot" w:pos="9060"/>
            </w:tabs>
            <w:rPr>
              <w:rFonts w:eastAsiaTheme="minorEastAsia"/>
              <w:noProof/>
              <w:sz w:val="24"/>
              <w:szCs w:val="24"/>
              <w:lang w:eastAsia="en-AU"/>
            </w:rPr>
          </w:pPr>
          <w:hyperlink w:anchor="_Toc221646495" w:history="1">
            <w:r w:rsidRPr="001B5462">
              <w:rPr>
                <w:rStyle w:val="Hyperlink"/>
                <w:noProof/>
              </w:rPr>
              <w:t>27 Parts of speech and grammatical forms</w:t>
            </w:r>
            <w:r>
              <w:rPr>
                <w:noProof/>
                <w:webHidden/>
              </w:rPr>
              <w:tab/>
            </w:r>
            <w:r>
              <w:rPr>
                <w:noProof/>
                <w:webHidden/>
              </w:rPr>
              <w:fldChar w:fldCharType="begin"/>
            </w:r>
            <w:r>
              <w:rPr>
                <w:noProof/>
                <w:webHidden/>
              </w:rPr>
              <w:instrText xml:space="preserve"> PAGEREF _Toc221646495 \h </w:instrText>
            </w:r>
            <w:r>
              <w:rPr>
                <w:noProof/>
                <w:webHidden/>
              </w:rPr>
            </w:r>
            <w:r>
              <w:rPr>
                <w:noProof/>
                <w:webHidden/>
              </w:rPr>
              <w:fldChar w:fldCharType="separate"/>
            </w:r>
            <w:r>
              <w:rPr>
                <w:noProof/>
                <w:webHidden/>
              </w:rPr>
              <w:t>11</w:t>
            </w:r>
            <w:r>
              <w:rPr>
                <w:noProof/>
                <w:webHidden/>
              </w:rPr>
              <w:fldChar w:fldCharType="end"/>
            </w:r>
          </w:hyperlink>
        </w:p>
        <w:p w14:paraId="3420F648" w14:textId="6F21469D" w:rsidR="00ED662C" w:rsidRDefault="00ED662C">
          <w:pPr>
            <w:pStyle w:val="TOC3"/>
            <w:tabs>
              <w:tab w:val="right" w:leader="dot" w:pos="9060"/>
            </w:tabs>
            <w:rPr>
              <w:rFonts w:eastAsiaTheme="minorEastAsia"/>
              <w:noProof/>
              <w:sz w:val="24"/>
              <w:szCs w:val="24"/>
              <w:lang w:eastAsia="en-AU"/>
            </w:rPr>
          </w:pPr>
          <w:hyperlink w:anchor="_Toc221646496" w:history="1">
            <w:r w:rsidRPr="001B5462">
              <w:rPr>
                <w:rStyle w:val="Hyperlink"/>
                <w:noProof/>
              </w:rPr>
              <w:t>28 Acting Board members</w:t>
            </w:r>
            <w:r>
              <w:rPr>
                <w:noProof/>
                <w:webHidden/>
              </w:rPr>
              <w:tab/>
            </w:r>
            <w:r>
              <w:rPr>
                <w:noProof/>
                <w:webHidden/>
              </w:rPr>
              <w:fldChar w:fldCharType="begin"/>
            </w:r>
            <w:r>
              <w:rPr>
                <w:noProof/>
                <w:webHidden/>
              </w:rPr>
              <w:instrText xml:space="preserve"> PAGEREF _Toc221646496 \h </w:instrText>
            </w:r>
            <w:r>
              <w:rPr>
                <w:noProof/>
                <w:webHidden/>
              </w:rPr>
            </w:r>
            <w:r>
              <w:rPr>
                <w:noProof/>
                <w:webHidden/>
              </w:rPr>
              <w:fldChar w:fldCharType="separate"/>
            </w:r>
            <w:r>
              <w:rPr>
                <w:noProof/>
                <w:webHidden/>
              </w:rPr>
              <w:t>11</w:t>
            </w:r>
            <w:r>
              <w:rPr>
                <w:noProof/>
                <w:webHidden/>
              </w:rPr>
              <w:fldChar w:fldCharType="end"/>
            </w:r>
          </w:hyperlink>
        </w:p>
        <w:p w14:paraId="6F95061D" w14:textId="6B7E6195" w:rsidR="00ED662C" w:rsidRDefault="00ED662C">
          <w:pPr>
            <w:pStyle w:val="TOC3"/>
            <w:tabs>
              <w:tab w:val="right" w:leader="dot" w:pos="9060"/>
            </w:tabs>
            <w:rPr>
              <w:rFonts w:eastAsiaTheme="minorEastAsia"/>
              <w:noProof/>
              <w:sz w:val="24"/>
              <w:szCs w:val="24"/>
              <w:lang w:eastAsia="en-AU"/>
            </w:rPr>
          </w:pPr>
          <w:hyperlink w:anchor="_Toc221646497" w:history="1">
            <w:r w:rsidRPr="001B5462">
              <w:rPr>
                <w:rStyle w:val="Hyperlink"/>
                <w:noProof/>
              </w:rPr>
              <w:t>29 Compliance with forms</w:t>
            </w:r>
            <w:r>
              <w:rPr>
                <w:noProof/>
                <w:webHidden/>
              </w:rPr>
              <w:tab/>
            </w:r>
            <w:r>
              <w:rPr>
                <w:noProof/>
                <w:webHidden/>
              </w:rPr>
              <w:fldChar w:fldCharType="begin"/>
            </w:r>
            <w:r>
              <w:rPr>
                <w:noProof/>
                <w:webHidden/>
              </w:rPr>
              <w:instrText xml:space="preserve"> PAGEREF _Toc221646497 \h </w:instrText>
            </w:r>
            <w:r>
              <w:rPr>
                <w:noProof/>
                <w:webHidden/>
              </w:rPr>
            </w:r>
            <w:r>
              <w:rPr>
                <w:noProof/>
                <w:webHidden/>
              </w:rPr>
              <w:fldChar w:fldCharType="separate"/>
            </w:r>
            <w:r>
              <w:rPr>
                <w:noProof/>
                <w:webHidden/>
              </w:rPr>
              <w:t>11</w:t>
            </w:r>
            <w:r>
              <w:rPr>
                <w:noProof/>
                <w:webHidden/>
              </w:rPr>
              <w:fldChar w:fldCharType="end"/>
            </w:r>
          </w:hyperlink>
        </w:p>
        <w:p w14:paraId="43187E32" w14:textId="460DB4C5" w:rsidR="00ED662C" w:rsidRDefault="00ED662C">
          <w:pPr>
            <w:pStyle w:val="TOC3"/>
            <w:tabs>
              <w:tab w:val="right" w:leader="dot" w:pos="9060"/>
            </w:tabs>
            <w:rPr>
              <w:rFonts w:eastAsiaTheme="minorEastAsia"/>
              <w:noProof/>
              <w:sz w:val="24"/>
              <w:szCs w:val="24"/>
              <w:lang w:eastAsia="en-AU"/>
            </w:rPr>
          </w:pPr>
          <w:hyperlink w:anchor="_Toc221646498" w:history="1">
            <w:r w:rsidRPr="001B5462">
              <w:rPr>
                <w:rStyle w:val="Hyperlink"/>
                <w:noProof/>
              </w:rPr>
              <w:t>30 Power to appoint includes power to re-appoint</w:t>
            </w:r>
            <w:r>
              <w:rPr>
                <w:noProof/>
                <w:webHidden/>
              </w:rPr>
              <w:tab/>
            </w:r>
            <w:r>
              <w:rPr>
                <w:noProof/>
                <w:webHidden/>
              </w:rPr>
              <w:fldChar w:fldCharType="begin"/>
            </w:r>
            <w:r>
              <w:rPr>
                <w:noProof/>
                <w:webHidden/>
              </w:rPr>
              <w:instrText xml:space="preserve"> PAGEREF _Toc221646498 \h </w:instrText>
            </w:r>
            <w:r>
              <w:rPr>
                <w:noProof/>
                <w:webHidden/>
              </w:rPr>
            </w:r>
            <w:r>
              <w:rPr>
                <w:noProof/>
                <w:webHidden/>
              </w:rPr>
              <w:fldChar w:fldCharType="separate"/>
            </w:r>
            <w:r>
              <w:rPr>
                <w:noProof/>
                <w:webHidden/>
              </w:rPr>
              <w:t>11</w:t>
            </w:r>
            <w:r>
              <w:rPr>
                <w:noProof/>
                <w:webHidden/>
              </w:rPr>
              <w:fldChar w:fldCharType="end"/>
            </w:r>
          </w:hyperlink>
        </w:p>
        <w:p w14:paraId="1DAE2127" w14:textId="2DE262B9" w:rsidR="00ED662C" w:rsidRDefault="00ED662C">
          <w:pPr>
            <w:pStyle w:val="TOC1"/>
            <w:tabs>
              <w:tab w:val="right" w:leader="dot" w:pos="9060"/>
            </w:tabs>
            <w:rPr>
              <w:rFonts w:eastAsiaTheme="minorEastAsia"/>
              <w:noProof/>
              <w:sz w:val="24"/>
              <w:szCs w:val="24"/>
              <w:lang w:eastAsia="en-AU"/>
            </w:rPr>
          </w:pPr>
          <w:hyperlink w:anchor="_Toc221646499" w:history="1">
            <w:r w:rsidRPr="001B5462">
              <w:rPr>
                <w:rStyle w:val="Hyperlink"/>
                <w:noProof/>
              </w:rPr>
              <w:t>Part 6—Orders</w:t>
            </w:r>
            <w:r>
              <w:rPr>
                <w:noProof/>
                <w:webHidden/>
              </w:rPr>
              <w:tab/>
            </w:r>
            <w:r>
              <w:rPr>
                <w:noProof/>
                <w:webHidden/>
              </w:rPr>
              <w:fldChar w:fldCharType="begin"/>
            </w:r>
            <w:r>
              <w:rPr>
                <w:noProof/>
                <w:webHidden/>
              </w:rPr>
              <w:instrText xml:space="preserve"> PAGEREF _Toc221646499 \h </w:instrText>
            </w:r>
            <w:r>
              <w:rPr>
                <w:noProof/>
                <w:webHidden/>
              </w:rPr>
            </w:r>
            <w:r>
              <w:rPr>
                <w:noProof/>
                <w:webHidden/>
              </w:rPr>
              <w:fldChar w:fldCharType="separate"/>
            </w:r>
            <w:r>
              <w:rPr>
                <w:noProof/>
                <w:webHidden/>
              </w:rPr>
              <w:t>11</w:t>
            </w:r>
            <w:r>
              <w:rPr>
                <w:noProof/>
                <w:webHidden/>
              </w:rPr>
              <w:fldChar w:fldCharType="end"/>
            </w:r>
          </w:hyperlink>
        </w:p>
        <w:p w14:paraId="3C3A989B" w14:textId="4307F5F1" w:rsidR="00ED662C" w:rsidRDefault="00ED662C">
          <w:pPr>
            <w:pStyle w:val="TOC3"/>
            <w:tabs>
              <w:tab w:val="right" w:leader="dot" w:pos="9060"/>
            </w:tabs>
            <w:rPr>
              <w:rFonts w:eastAsiaTheme="minorEastAsia"/>
              <w:noProof/>
              <w:sz w:val="24"/>
              <w:szCs w:val="24"/>
              <w:lang w:eastAsia="en-AU"/>
            </w:rPr>
          </w:pPr>
          <w:hyperlink w:anchor="_Toc221646500" w:history="1">
            <w:r w:rsidRPr="001B5462">
              <w:rPr>
                <w:rStyle w:val="Hyperlink"/>
                <w:noProof/>
              </w:rPr>
              <w:t>31 Making of orders</w:t>
            </w:r>
            <w:r>
              <w:rPr>
                <w:noProof/>
                <w:webHidden/>
              </w:rPr>
              <w:tab/>
            </w:r>
            <w:r>
              <w:rPr>
                <w:noProof/>
                <w:webHidden/>
              </w:rPr>
              <w:fldChar w:fldCharType="begin"/>
            </w:r>
            <w:r>
              <w:rPr>
                <w:noProof/>
                <w:webHidden/>
              </w:rPr>
              <w:instrText xml:space="preserve"> PAGEREF _Toc221646500 \h </w:instrText>
            </w:r>
            <w:r>
              <w:rPr>
                <w:noProof/>
                <w:webHidden/>
              </w:rPr>
            </w:r>
            <w:r>
              <w:rPr>
                <w:noProof/>
                <w:webHidden/>
              </w:rPr>
              <w:fldChar w:fldCharType="separate"/>
            </w:r>
            <w:r>
              <w:rPr>
                <w:noProof/>
                <w:webHidden/>
              </w:rPr>
              <w:t>11</w:t>
            </w:r>
            <w:r>
              <w:rPr>
                <w:noProof/>
                <w:webHidden/>
              </w:rPr>
              <w:fldChar w:fldCharType="end"/>
            </w:r>
          </w:hyperlink>
        </w:p>
        <w:p w14:paraId="2EFD3811" w14:textId="0ABE9C60" w:rsidR="00ED662C" w:rsidRDefault="00ED662C">
          <w:pPr>
            <w:pStyle w:val="TOC3"/>
            <w:tabs>
              <w:tab w:val="right" w:leader="dot" w:pos="9060"/>
            </w:tabs>
            <w:rPr>
              <w:rFonts w:eastAsiaTheme="minorEastAsia"/>
              <w:noProof/>
              <w:sz w:val="24"/>
              <w:szCs w:val="24"/>
              <w:lang w:eastAsia="en-AU"/>
            </w:rPr>
          </w:pPr>
          <w:hyperlink w:anchor="_Toc221646501" w:history="1">
            <w:r w:rsidRPr="001B5462">
              <w:rPr>
                <w:rStyle w:val="Hyperlink"/>
                <w:noProof/>
              </w:rPr>
              <w:t>32 Disallowance of orders</w:t>
            </w:r>
            <w:r>
              <w:rPr>
                <w:noProof/>
                <w:webHidden/>
              </w:rPr>
              <w:tab/>
            </w:r>
            <w:r>
              <w:rPr>
                <w:noProof/>
                <w:webHidden/>
              </w:rPr>
              <w:fldChar w:fldCharType="begin"/>
            </w:r>
            <w:r>
              <w:rPr>
                <w:noProof/>
                <w:webHidden/>
              </w:rPr>
              <w:instrText xml:space="preserve"> PAGEREF _Toc221646501 \h </w:instrText>
            </w:r>
            <w:r>
              <w:rPr>
                <w:noProof/>
                <w:webHidden/>
              </w:rPr>
            </w:r>
            <w:r>
              <w:rPr>
                <w:noProof/>
                <w:webHidden/>
              </w:rPr>
              <w:fldChar w:fldCharType="separate"/>
            </w:r>
            <w:r>
              <w:rPr>
                <w:noProof/>
                <w:webHidden/>
              </w:rPr>
              <w:t>11</w:t>
            </w:r>
            <w:r>
              <w:rPr>
                <w:noProof/>
                <w:webHidden/>
              </w:rPr>
              <w:fldChar w:fldCharType="end"/>
            </w:r>
          </w:hyperlink>
        </w:p>
        <w:p w14:paraId="435CC223" w14:textId="0954027A" w:rsidR="00ED662C" w:rsidRDefault="00ED662C">
          <w:pPr>
            <w:pStyle w:val="TOC3"/>
            <w:tabs>
              <w:tab w:val="right" w:leader="dot" w:pos="9060"/>
            </w:tabs>
            <w:rPr>
              <w:rFonts w:eastAsiaTheme="minorEastAsia"/>
              <w:noProof/>
              <w:sz w:val="24"/>
              <w:szCs w:val="24"/>
              <w:lang w:eastAsia="en-AU"/>
            </w:rPr>
          </w:pPr>
          <w:hyperlink w:anchor="_Toc221646502" w:history="1">
            <w:r w:rsidRPr="001B5462">
              <w:rPr>
                <w:rStyle w:val="Hyperlink"/>
                <w:noProof/>
              </w:rPr>
              <w:t>33 Presumption of validity</w:t>
            </w:r>
            <w:r>
              <w:rPr>
                <w:noProof/>
                <w:webHidden/>
              </w:rPr>
              <w:tab/>
            </w:r>
            <w:r>
              <w:rPr>
                <w:noProof/>
                <w:webHidden/>
              </w:rPr>
              <w:fldChar w:fldCharType="begin"/>
            </w:r>
            <w:r>
              <w:rPr>
                <w:noProof/>
                <w:webHidden/>
              </w:rPr>
              <w:instrText xml:space="preserve"> PAGEREF _Toc221646502 \h </w:instrText>
            </w:r>
            <w:r>
              <w:rPr>
                <w:noProof/>
                <w:webHidden/>
              </w:rPr>
            </w:r>
            <w:r>
              <w:rPr>
                <w:noProof/>
                <w:webHidden/>
              </w:rPr>
              <w:fldChar w:fldCharType="separate"/>
            </w:r>
            <w:r>
              <w:rPr>
                <w:noProof/>
                <w:webHidden/>
              </w:rPr>
              <w:t>12</w:t>
            </w:r>
            <w:r>
              <w:rPr>
                <w:noProof/>
                <w:webHidden/>
              </w:rPr>
              <w:fldChar w:fldCharType="end"/>
            </w:r>
          </w:hyperlink>
        </w:p>
        <w:p w14:paraId="1FC30A5D" w14:textId="58908A03" w:rsidR="00845ADB" w:rsidRDefault="00D24C04" w:rsidP="00CA7BED">
          <w:pPr>
            <w:rPr>
              <w:b/>
              <w:bCs/>
              <w:noProof/>
            </w:rPr>
          </w:pPr>
          <w:r>
            <w:fldChar w:fldCharType="end"/>
          </w:r>
        </w:p>
      </w:sdtContent>
    </w:sdt>
    <w:p w14:paraId="187153E0" w14:textId="77777777" w:rsidR="00571EA3" w:rsidRDefault="00EC41C4" w:rsidP="00CA7BED">
      <w:r>
        <w:br w:type="page"/>
      </w:r>
    </w:p>
    <w:p w14:paraId="4EAB73CB" w14:textId="70AAE6BE" w:rsidR="00244BA9" w:rsidRDefault="00244BA9" w:rsidP="00571EA3">
      <w:pPr>
        <w:rPr>
          <w:b/>
          <w:bCs/>
          <w:sz w:val="40"/>
          <w:szCs w:val="40"/>
        </w:rPr>
      </w:pPr>
      <w:r w:rsidRPr="00244BA9">
        <w:rPr>
          <w:b/>
          <w:bCs/>
          <w:sz w:val="40"/>
          <w:szCs w:val="40"/>
        </w:rPr>
        <w:lastRenderedPageBreak/>
        <w:t>A by-law for</w:t>
      </w:r>
      <w:r w:rsidR="00276659">
        <w:rPr>
          <w:b/>
          <w:bCs/>
          <w:sz w:val="40"/>
          <w:szCs w:val="40"/>
        </w:rPr>
        <w:t xml:space="preserve"> the interpretation of by-laws </w:t>
      </w:r>
    </w:p>
    <w:p w14:paraId="22860E29" w14:textId="2BAE4B19" w:rsidR="00172507" w:rsidRDefault="007304D6" w:rsidP="00244BA9">
      <w:pPr>
        <w:pStyle w:val="Heading1"/>
      </w:pPr>
      <w:bookmarkStart w:id="0" w:name="_Toc221646464"/>
      <w:r>
        <w:t>Part</w:t>
      </w:r>
      <w:r w:rsidR="008D2879">
        <w:t xml:space="preserve"> 1—</w:t>
      </w:r>
      <w:r w:rsidR="002C11D7">
        <w:t>Preliminary</w:t>
      </w:r>
      <w:bookmarkEnd w:id="0"/>
    </w:p>
    <w:p w14:paraId="460FDC5A" w14:textId="77777777" w:rsidR="00276659" w:rsidRDefault="00276659" w:rsidP="00347127">
      <w:pPr>
        <w:pStyle w:val="Heading3"/>
      </w:pPr>
      <w:bookmarkStart w:id="1" w:name="_Toc221646465"/>
      <w:r>
        <w:t>Short title</w:t>
      </w:r>
      <w:bookmarkEnd w:id="1"/>
    </w:p>
    <w:p w14:paraId="69853EC9" w14:textId="048CDAD5" w:rsidR="00276659" w:rsidRDefault="00276659" w:rsidP="00276659">
      <w:pPr>
        <w:pStyle w:val="BodyText"/>
        <w:numPr>
          <w:ilvl w:val="0"/>
          <w:numId w:val="0"/>
        </w:numPr>
        <w:ind w:left="1080"/>
      </w:pPr>
      <w:r>
        <w:t xml:space="preserve">This </w:t>
      </w:r>
      <w:r w:rsidR="002739FC">
        <w:t>B</w:t>
      </w:r>
      <w:r>
        <w:t xml:space="preserve">y-law may be cited as the </w:t>
      </w:r>
      <w:sdt>
        <w:sdtPr>
          <w:rPr>
            <w:i/>
            <w:iCs/>
          </w:rPr>
          <w:alias w:val="Title"/>
          <w:tag w:val=""/>
          <w:id w:val="-15548207"/>
          <w:placeholder>
            <w:docPart w:val="8FC4010E22D24034821EB358D5EEAD5C"/>
          </w:placeholder>
          <w:dataBinding w:prefixMappings="xmlns:ns0='http://purl.org/dc/elements/1.1/' xmlns:ns1='http://schemas.openxmlformats.org/package/2006/metadata/core-properties' " w:xpath="/ns1:coreProperties[1]/ns0:title[1]" w:storeItemID="{6C3C8BC8-F283-45AE-878A-BAB7291924A1}"/>
          <w:text/>
        </w:sdtPr>
        <w:sdtContent>
          <w:r w:rsidR="002C11D7">
            <w:rPr>
              <w:i/>
              <w:iCs/>
            </w:rPr>
            <w:t>By-law Interpretation By-law 2026</w:t>
          </w:r>
        </w:sdtContent>
      </w:sdt>
      <w:r>
        <w:t>.</w:t>
      </w:r>
    </w:p>
    <w:p w14:paraId="37C699E9" w14:textId="77777777" w:rsidR="00276659" w:rsidRDefault="00276659" w:rsidP="00276659">
      <w:pPr>
        <w:pStyle w:val="Heading3"/>
      </w:pPr>
      <w:bookmarkStart w:id="2" w:name="_Toc221646466"/>
      <w:r>
        <w:t>Commencement</w:t>
      </w:r>
      <w:bookmarkEnd w:id="2"/>
    </w:p>
    <w:p w14:paraId="590B40E8" w14:textId="6B096ACC" w:rsidR="00276659" w:rsidRDefault="00276659" w:rsidP="00276659">
      <w:pPr>
        <w:pStyle w:val="BodyText"/>
        <w:numPr>
          <w:ilvl w:val="0"/>
          <w:numId w:val="0"/>
        </w:numPr>
        <w:ind w:left="1080"/>
      </w:pPr>
      <w:r>
        <w:t xml:space="preserve">This </w:t>
      </w:r>
      <w:r w:rsidR="002739FC">
        <w:t>B</w:t>
      </w:r>
      <w:r>
        <w:t xml:space="preserve">y-law commences on </w:t>
      </w:r>
      <w:r w:rsidR="002C11D7">
        <w:t>1 March 2026</w:t>
      </w:r>
      <w:r>
        <w:t>.</w:t>
      </w:r>
    </w:p>
    <w:p w14:paraId="154B7C82" w14:textId="700E9089" w:rsidR="002C11D7" w:rsidRDefault="002C11D7" w:rsidP="00276659">
      <w:pPr>
        <w:pStyle w:val="Heading3"/>
      </w:pPr>
      <w:bookmarkStart w:id="3" w:name="_Toc221646467"/>
      <w:r>
        <w:t>Application of By-Law</w:t>
      </w:r>
      <w:bookmarkEnd w:id="3"/>
    </w:p>
    <w:p w14:paraId="244F00C8" w14:textId="0845A3A4" w:rsidR="002B15AF" w:rsidRDefault="002C11D7" w:rsidP="002B15AF">
      <w:pPr>
        <w:pStyle w:val="BodyText"/>
        <w:numPr>
          <w:ilvl w:val="0"/>
          <w:numId w:val="0"/>
        </w:numPr>
        <w:ind w:left="1080"/>
      </w:pPr>
      <w:r>
        <w:t>This By-</w:t>
      </w:r>
      <w:r w:rsidR="002739FC">
        <w:t>l</w:t>
      </w:r>
      <w:r>
        <w:t>aw applies to all By-laws</w:t>
      </w:r>
    </w:p>
    <w:p w14:paraId="08358D96" w14:textId="40DDE7CF" w:rsidR="002B15AF" w:rsidRDefault="004F11AA" w:rsidP="002B15AF">
      <w:pPr>
        <w:pStyle w:val="Heading3"/>
      </w:pPr>
      <w:bookmarkStart w:id="4" w:name="_Toc221646468"/>
      <w:r>
        <w:t>Precedent</w:t>
      </w:r>
      <w:bookmarkEnd w:id="4"/>
    </w:p>
    <w:p w14:paraId="14FAF48B" w14:textId="7B332786" w:rsidR="004F11AA" w:rsidRPr="004F11AA" w:rsidRDefault="004F11AA" w:rsidP="004F11AA">
      <w:pPr>
        <w:pStyle w:val="BodyText"/>
        <w:numPr>
          <w:ilvl w:val="0"/>
          <w:numId w:val="0"/>
        </w:numPr>
        <w:ind w:left="1080"/>
      </w:pPr>
      <w:r>
        <w:t xml:space="preserve">This By-law takes precedent </w:t>
      </w:r>
      <w:r w:rsidR="002543E2">
        <w:t>over</w:t>
      </w:r>
      <w:r>
        <w:t xml:space="preserve"> any orders made under clause 9(2) of the Constitution.</w:t>
      </w:r>
    </w:p>
    <w:p w14:paraId="166BF98B" w14:textId="77777777" w:rsidR="00276659" w:rsidRDefault="006C0FA5" w:rsidP="006C0FA5">
      <w:pPr>
        <w:pStyle w:val="Heading3"/>
      </w:pPr>
      <w:bookmarkStart w:id="5" w:name="_Toc221646469"/>
      <w:r>
        <w:t>Definitions</w:t>
      </w:r>
      <w:bookmarkEnd w:id="5"/>
    </w:p>
    <w:p w14:paraId="47511181" w14:textId="77777777" w:rsidR="006C0FA5" w:rsidRDefault="006C0FA5" w:rsidP="006C0FA5">
      <w:pPr>
        <w:pStyle w:val="BodyText"/>
        <w:numPr>
          <w:ilvl w:val="0"/>
          <w:numId w:val="0"/>
        </w:numPr>
        <w:ind w:left="1080"/>
      </w:pPr>
      <w:r>
        <w:t>In this by-law:</w:t>
      </w:r>
    </w:p>
    <w:p w14:paraId="4153576B" w14:textId="2C588202" w:rsidR="006C0FA5" w:rsidRDefault="00645308" w:rsidP="00645308">
      <w:pPr>
        <w:pStyle w:val="BodyText"/>
        <w:numPr>
          <w:ilvl w:val="0"/>
          <w:numId w:val="0"/>
        </w:numPr>
        <w:ind w:left="1080"/>
      </w:pPr>
      <w:r>
        <w:rPr>
          <w:b/>
          <w:bCs/>
          <w:i/>
          <w:iCs/>
        </w:rPr>
        <w:t>Australia</w:t>
      </w:r>
      <w:r w:rsidR="006C0FA5">
        <w:rPr>
          <w:b/>
          <w:bCs/>
          <w:i/>
          <w:iCs/>
        </w:rPr>
        <w:t xml:space="preserve"> </w:t>
      </w:r>
      <w:r>
        <w:t xml:space="preserve">has the same meaning as in the </w:t>
      </w:r>
      <w:r w:rsidRPr="00645308">
        <w:rPr>
          <w:i/>
          <w:iCs/>
        </w:rPr>
        <w:t>Acts Interpretation Act 1901</w:t>
      </w:r>
      <w:r>
        <w:t xml:space="preserve"> (Cth)</w:t>
      </w:r>
      <w:r w:rsidR="006C0FA5">
        <w:t>.</w:t>
      </w:r>
    </w:p>
    <w:p w14:paraId="2D4103AB" w14:textId="51D1C517" w:rsidR="00E51401" w:rsidRDefault="00E51401" w:rsidP="00645308">
      <w:pPr>
        <w:pStyle w:val="BodyText"/>
        <w:numPr>
          <w:ilvl w:val="0"/>
          <w:numId w:val="0"/>
        </w:numPr>
        <w:ind w:left="1080"/>
      </w:pPr>
      <w:r>
        <w:rPr>
          <w:b/>
          <w:bCs/>
          <w:i/>
          <w:iCs/>
        </w:rPr>
        <w:t xml:space="preserve">Board </w:t>
      </w:r>
      <w:r>
        <w:t>means the Unlisted Board.</w:t>
      </w:r>
    </w:p>
    <w:p w14:paraId="2A410D29" w14:textId="4DC2053F" w:rsidR="007A589F" w:rsidRPr="007A589F" w:rsidRDefault="007A589F" w:rsidP="00645308">
      <w:pPr>
        <w:pStyle w:val="BodyText"/>
        <w:numPr>
          <w:ilvl w:val="0"/>
          <w:numId w:val="0"/>
        </w:numPr>
        <w:ind w:left="1080"/>
      </w:pPr>
      <w:r>
        <w:rPr>
          <w:b/>
          <w:bCs/>
          <w:i/>
          <w:iCs/>
        </w:rPr>
        <w:t xml:space="preserve">Board member </w:t>
      </w:r>
      <w:r>
        <w:t xml:space="preserve">means </w:t>
      </w:r>
      <w:r w:rsidR="00AE6463">
        <w:t xml:space="preserve">a Board member </w:t>
      </w:r>
      <w:r w:rsidR="008A5110">
        <w:t>in the Constitution</w:t>
      </w:r>
      <w:r w:rsidR="00C440FD">
        <w:t>.</w:t>
      </w:r>
      <w:r>
        <w:t xml:space="preserve"> </w:t>
      </w:r>
    </w:p>
    <w:p w14:paraId="273ABF76" w14:textId="457314F1" w:rsidR="004C6C57" w:rsidRDefault="004C6C57" w:rsidP="00645308">
      <w:pPr>
        <w:pStyle w:val="BodyText"/>
        <w:numPr>
          <w:ilvl w:val="0"/>
          <w:numId w:val="0"/>
        </w:numPr>
        <w:ind w:left="1080"/>
      </w:pPr>
      <w:r>
        <w:rPr>
          <w:b/>
          <w:bCs/>
          <w:i/>
          <w:iCs/>
        </w:rPr>
        <w:t xml:space="preserve">Constitution </w:t>
      </w:r>
      <w:r>
        <w:t>means the Unlisted Thoughts Constitution.</w:t>
      </w:r>
    </w:p>
    <w:p w14:paraId="02B20E7F" w14:textId="77607E74" w:rsidR="002807E4" w:rsidRPr="002807E4" w:rsidRDefault="002807E4" w:rsidP="00645308">
      <w:pPr>
        <w:pStyle w:val="BodyText"/>
        <w:numPr>
          <w:ilvl w:val="0"/>
          <w:numId w:val="0"/>
        </w:numPr>
        <w:ind w:left="1080"/>
      </w:pPr>
      <w:r>
        <w:rPr>
          <w:b/>
          <w:bCs/>
          <w:i/>
          <w:iCs/>
        </w:rPr>
        <w:t xml:space="preserve">office-bearer-general </w:t>
      </w:r>
      <w:r>
        <w:t xml:space="preserve">means an office-bearer-general in the Constitution. </w:t>
      </w:r>
    </w:p>
    <w:p w14:paraId="1583EA4D" w14:textId="2F28CA5E" w:rsidR="001659FF" w:rsidRDefault="002807E4" w:rsidP="00645308">
      <w:pPr>
        <w:pStyle w:val="BodyText"/>
        <w:numPr>
          <w:ilvl w:val="0"/>
          <w:numId w:val="0"/>
        </w:numPr>
        <w:ind w:left="1080"/>
      </w:pPr>
      <w:r>
        <w:rPr>
          <w:b/>
          <w:bCs/>
          <w:i/>
          <w:iCs/>
        </w:rPr>
        <w:t>t</w:t>
      </w:r>
      <w:r w:rsidR="001659FF">
        <w:rPr>
          <w:b/>
          <w:bCs/>
          <w:i/>
          <w:iCs/>
        </w:rPr>
        <w:t>ypo</w:t>
      </w:r>
      <w:r w:rsidR="00CE6D4E">
        <w:rPr>
          <w:b/>
          <w:bCs/>
          <w:i/>
          <w:iCs/>
        </w:rPr>
        <w:t>graphical errors</w:t>
      </w:r>
      <w:r w:rsidR="001659FF">
        <w:rPr>
          <w:b/>
          <w:bCs/>
          <w:i/>
          <w:iCs/>
        </w:rPr>
        <w:t xml:space="preserve"> </w:t>
      </w:r>
      <w:r w:rsidR="003D783D">
        <w:t>mean</w:t>
      </w:r>
      <w:r w:rsidR="0015005D">
        <w:t xml:space="preserve"> a spelling or transposition mistake made in the typing of printed or electronic material.</w:t>
      </w:r>
      <w:r w:rsidR="001659FF">
        <w:t xml:space="preserve"> </w:t>
      </w:r>
    </w:p>
    <w:p w14:paraId="70AB85CC" w14:textId="198692CD" w:rsidR="003D783D" w:rsidRDefault="003D783D" w:rsidP="003D783D">
      <w:pPr>
        <w:pStyle w:val="Heading3"/>
      </w:pPr>
      <w:r>
        <w:t>Delegation of functions</w:t>
      </w:r>
    </w:p>
    <w:p w14:paraId="40B8A104" w14:textId="3A82ADA4" w:rsidR="003D783D" w:rsidRPr="003D783D" w:rsidRDefault="003D783D" w:rsidP="003D783D">
      <w:pPr>
        <w:pStyle w:val="BodyText"/>
        <w:numPr>
          <w:ilvl w:val="0"/>
          <w:numId w:val="0"/>
        </w:numPr>
        <w:ind w:left="1080"/>
      </w:pPr>
      <w:r>
        <w:t>A</w:t>
      </w:r>
      <w:r w:rsidR="002807E4">
        <w:t xml:space="preserve">n office-bearer-general </w:t>
      </w:r>
      <w:r>
        <w:t xml:space="preserve">granted functions under this By-law may delegate to a Board member or office-bearer any of the functions (other than the power of delegation). </w:t>
      </w:r>
    </w:p>
    <w:p w14:paraId="464B9751" w14:textId="41D5FA63" w:rsidR="00C4691E" w:rsidRDefault="00C4691E" w:rsidP="00C4691E">
      <w:pPr>
        <w:pStyle w:val="Heading1"/>
      </w:pPr>
      <w:bookmarkStart w:id="6" w:name="_Toc221646470"/>
      <w:r>
        <w:t>Part 2—Commencement of By-laws</w:t>
      </w:r>
      <w:bookmarkEnd w:id="6"/>
    </w:p>
    <w:p w14:paraId="6FF6F235" w14:textId="58CFCA30" w:rsidR="00A34D21" w:rsidRDefault="00C4691E" w:rsidP="006C0FA5">
      <w:pPr>
        <w:pStyle w:val="Heading3"/>
      </w:pPr>
      <w:bookmarkStart w:id="7" w:name="_Toc221646471"/>
      <w:r>
        <w:t>When By-laws come into operation</w:t>
      </w:r>
      <w:bookmarkEnd w:id="7"/>
    </w:p>
    <w:p w14:paraId="61B90EF4" w14:textId="2F576C8B" w:rsidR="000961B8" w:rsidRDefault="00DE1230" w:rsidP="00DE1230">
      <w:pPr>
        <w:pStyle w:val="BodyText"/>
        <w:numPr>
          <w:ilvl w:val="0"/>
          <w:numId w:val="0"/>
        </w:numPr>
        <w:ind w:left="1080"/>
      </w:pPr>
      <w:r>
        <w:t>If a By-law or a provision of a By-law is expressed to come into operation on a particular day (whether the expression “come into operation” or “commence” is used), it comes into operation at the start of the day.</w:t>
      </w:r>
    </w:p>
    <w:p w14:paraId="3C062AE7" w14:textId="27DBEFB7" w:rsidR="00DE1230" w:rsidRDefault="00DE1230" w:rsidP="00DE1230">
      <w:pPr>
        <w:pStyle w:val="Heading3"/>
      </w:pPr>
      <w:bookmarkStart w:id="8" w:name="_Toc221646472"/>
      <w:r>
        <w:lastRenderedPageBreak/>
        <w:t>Commencements of By-laws</w:t>
      </w:r>
      <w:bookmarkEnd w:id="8"/>
    </w:p>
    <w:p w14:paraId="6CADEE13" w14:textId="557E3DEA" w:rsidR="00DE1230" w:rsidRDefault="001407FF" w:rsidP="001407FF">
      <w:pPr>
        <w:pStyle w:val="BodyText"/>
      </w:pPr>
      <w:r>
        <w:t>This section does not apply to a By-law so far as it provides for its commencement.</w:t>
      </w:r>
    </w:p>
    <w:p w14:paraId="72B6CC9E" w14:textId="668D9A13" w:rsidR="001407FF" w:rsidRDefault="001407FF" w:rsidP="009752D6">
      <w:pPr>
        <w:pStyle w:val="BodyText"/>
      </w:pPr>
      <w:r>
        <w:t xml:space="preserve">A By-law commences on the </w:t>
      </w:r>
      <w:r w:rsidR="009752D6">
        <w:t>14th</w:t>
      </w:r>
      <w:r>
        <w:t xml:space="preserve"> day after the day on which that </w:t>
      </w:r>
      <w:r w:rsidR="009752D6">
        <w:t>By-law</w:t>
      </w:r>
      <w:r>
        <w:t xml:space="preserve"> </w:t>
      </w:r>
      <w:r w:rsidR="009752D6">
        <w:t>is passed by the association-in-meeting-general.</w:t>
      </w:r>
    </w:p>
    <w:p w14:paraId="4F276875" w14:textId="77777777" w:rsidR="00281238" w:rsidRDefault="00281238" w:rsidP="00281238">
      <w:pPr>
        <w:pStyle w:val="BodyText"/>
        <w:numPr>
          <w:ilvl w:val="0"/>
          <w:numId w:val="0"/>
        </w:numPr>
        <w:ind w:left="1080" w:hanging="360"/>
      </w:pPr>
    </w:p>
    <w:p w14:paraId="0CEDB9A6" w14:textId="16D2131A" w:rsidR="00394010" w:rsidRDefault="00394010" w:rsidP="00281238">
      <w:pPr>
        <w:pStyle w:val="Heading1"/>
      </w:pPr>
      <w:bookmarkStart w:id="9" w:name="_Toc221646473"/>
      <w:r>
        <w:t xml:space="preserve">Part 3—Correction of </w:t>
      </w:r>
      <w:r w:rsidR="00CE6D4E">
        <w:t>typographical errors</w:t>
      </w:r>
      <w:bookmarkEnd w:id="9"/>
    </w:p>
    <w:p w14:paraId="20EA1402" w14:textId="474CBF06" w:rsidR="00394010" w:rsidRDefault="00E52221" w:rsidP="00394010">
      <w:pPr>
        <w:pStyle w:val="Heading3"/>
      </w:pPr>
      <w:bookmarkStart w:id="10" w:name="_Toc221646474"/>
      <w:r>
        <w:t>Amendment</w:t>
      </w:r>
      <w:r w:rsidR="00394010">
        <w:t xml:space="preserve"> to correct ty</w:t>
      </w:r>
      <w:r w:rsidR="00CE6D4E">
        <w:t>pographical errors</w:t>
      </w:r>
      <w:bookmarkEnd w:id="10"/>
    </w:p>
    <w:p w14:paraId="74633FC3" w14:textId="23AD4030" w:rsidR="00394010" w:rsidRDefault="00394010" w:rsidP="0015005D">
      <w:pPr>
        <w:pStyle w:val="BodyText"/>
        <w:numPr>
          <w:ilvl w:val="0"/>
          <w:numId w:val="95"/>
        </w:numPr>
      </w:pPr>
      <w:r>
        <w:t xml:space="preserve">The </w:t>
      </w:r>
      <w:r w:rsidR="003D783D">
        <w:t>Chairman-General</w:t>
      </w:r>
      <w:r>
        <w:t xml:space="preserve"> </w:t>
      </w:r>
      <w:r w:rsidR="00E51401">
        <w:t>may, by order,</w:t>
      </w:r>
      <w:r w:rsidR="001659FF">
        <w:t xml:space="preserve"> amend a By-law for the sole purpose of correcting </w:t>
      </w:r>
      <w:r w:rsidR="00CE6D4E">
        <w:t>typographical errors</w:t>
      </w:r>
      <w:r w:rsidR="001659FF">
        <w:t>.</w:t>
      </w:r>
    </w:p>
    <w:p w14:paraId="60E60A11" w14:textId="71FEE502" w:rsidR="0015005D" w:rsidRDefault="0015005D" w:rsidP="0015005D">
      <w:pPr>
        <w:pStyle w:val="BodyText"/>
        <w:numPr>
          <w:ilvl w:val="0"/>
          <w:numId w:val="95"/>
        </w:numPr>
      </w:pPr>
      <w:r>
        <w:t xml:space="preserve">The </w:t>
      </w:r>
      <w:r w:rsidR="003D783D">
        <w:t xml:space="preserve">Chairman-General </w:t>
      </w:r>
      <w:r>
        <w:t>may, by order</w:t>
      </w:r>
      <w:r w:rsidR="00E26A08">
        <w:t>,</w:t>
      </w:r>
      <w:r>
        <w:t xml:space="preserve"> under subsection (1),</w:t>
      </w:r>
      <w:r w:rsidR="00E33EAD">
        <w:t xml:space="preserve"> amend a By-law to correct formatting errors.</w:t>
      </w:r>
    </w:p>
    <w:p w14:paraId="6C67FD3C" w14:textId="512BBDE7" w:rsidR="00E26A08" w:rsidRPr="00394010" w:rsidRDefault="00E26A08" w:rsidP="0015005D">
      <w:pPr>
        <w:pStyle w:val="BodyText"/>
        <w:numPr>
          <w:ilvl w:val="0"/>
          <w:numId w:val="95"/>
        </w:numPr>
      </w:pPr>
      <w:r>
        <w:t>An</w:t>
      </w:r>
      <w:r w:rsidR="003F134F">
        <w:t xml:space="preserve">y orders made under subsections (1) and (2) </w:t>
      </w:r>
      <w:r>
        <w:t>must be consistent with the original intent of the amended provisions.</w:t>
      </w:r>
    </w:p>
    <w:p w14:paraId="34C7D251" w14:textId="73B1F415" w:rsidR="00281238" w:rsidRDefault="00281238" w:rsidP="00281238">
      <w:pPr>
        <w:pStyle w:val="Heading1"/>
      </w:pPr>
      <w:bookmarkStart w:id="11" w:name="_Toc221646475"/>
      <w:r>
        <w:t xml:space="preserve">Part </w:t>
      </w:r>
      <w:r w:rsidR="00394010">
        <w:t>4</w:t>
      </w:r>
      <w:r>
        <w:t>—Amendment, repeal and expiry of By-laws</w:t>
      </w:r>
      <w:bookmarkEnd w:id="11"/>
    </w:p>
    <w:p w14:paraId="0278C62C" w14:textId="04621167" w:rsidR="00281238" w:rsidRDefault="00281238" w:rsidP="00281238">
      <w:pPr>
        <w:pStyle w:val="Heading3"/>
      </w:pPr>
      <w:bookmarkStart w:id="12" w:name="_Toc221646476"/>
      <w:r>
        <w:t>Effect of repeal or amendment of By-law</w:t>
      </w:r>
      <w:bookmarkEnd w:id="12"/>
    </w:p>
    <w:p w14:paraId="4F213D0C" w14:textId="61F71288" w:rsidR="00394010" w:rsidRDefault="00394010" w:rsidP="00394010">
      <w:pPr>
        <w:pStyle w:val="BodyText"/>
        <w:numPr>
          <w:ilvl w:val="0"/>
          <w:numId w:val="94"/>
        </w:numPr>
      </w:pPr>
      <w:r>
        <w:t>The repeal of a By-law, or of a part of a By-law, that repealed a By-law (the old By-law) or part (the old part) of a By-law does not revive the old By-law or old part, unless express provision is made for the revival.</w:t>
      </w:r>
    </w:p>
    <w:p w14:paraId="5E528AF6" w14:textId="68BBD343" w:rsidR="009737D9" w:rsidRDefault="009737D9" w:rsidP="009737D9">
      <w:pPr>
        <w:pStyle w:val="BodyText"/>
        <w:numPr>
          <w:ilvl w:val="0"/>
          <w:numId w:val="94"/>
        </w:numPr>
      </w:pPr>
      <w:r>
        <w:t xml:space="preserve">If a By-law, or an order under a By-law, repeals or amends a By-law (the affected By-law) or a part of </w:t>
      </w:r>
      <w:r w:rsidR="009B79AC">
        <w:t>a</w:t>
      </w:r>
      <w:r>
        <w:t xml:space="preserve"> By-law, then the repeal or amendment does not:</w:t>
      </w:r>
    </w:p>
    <w:p w14:paraId="1C35F6E3" w14:textId="31CBCCED" w:rsidR="00660C22" w:rsidRDefault="00660C22" w:rsidP="00660C22">
      <w:pPr>
        <w:pStyle w:val="BodyText"/>
        <w:numPr>
          <w:ilvl w:val="1"/>
          <w:numId w:val="94"/>
        </w:numPr>
      </w:pPr>
      <w:r>
        <w:t>revive anything not in force or existing at the time at which the repeal or amendment takes effect; or</w:t>
      </w:r>
    </w:p>
    <w:p w14:paraId="1A4B4DCF" w14:textId="47555EBD" w:rsidR="00660C22" w:rsidRDefault="00660C22" w:rsidP="00660C22">
      <w:pPr>
        <w:pStyle w:val="BodyText"/>
        <w:numPr>
          <w:ilvl w:val="1"/>
          <w:numId w:val="94"/>
        </w:numPr>
      </w:pPr>
      <w:r>
        <w:t xml:space="preserve">affect the previous operation of the affected By-law or part (including any amendment made by the affected By-law or part), or anything duly done or suffered under the affected </w:t>
      </w:r>
      <w:r w:rsidR="00451C9E">
        <w:t xml:space="preserve">By-law </w:t>
      </w:r>
      <w:r>
        <w:t>or part; or</w:t>
      </w:r>
    </w:p>
    <w:p w14:paraId="29F76D00" w14:textId="5B806EC8" w:rsidR="00660C22" w:rsidRDefault="00660C22" w:rsidP="00660C22">
      <w:pPr>
        <w:pStyle w:val="BodyText"/>
        <w:numPr>
          <w:ilvl w:val="1"/>
          <w:numId w:val="94"/>
        </w:numPr>
      </w:pPr>
      <w:r>
        <w:lastRenderedPageBreak/>
        <w:t>affect any right, privilege, obligation or liability acquired, accrued or incurred under the affected By-law or part; or</w:t>
      </w:r>
    </w:p>
    <w:p w14:paraId="1ECB67A1" w14:textId="77777777" w:rsidR="00660C22" w:rsidRDefault="00660C22" w:rsidP="00660C22">
      <w:pPr>
        <w:pStyle w:val="BodyText"/>
        <w:numPr>
          <w:ilvl w:val="1"/>
          <w:numId w:val="94"/>
        </w:numPr>
      </w:pPr>
      <w:r>
        <w:t>affect any penalty, forfeiture or punishment incurred in respect of any offence committed against the affected By-law or part; or</w:t>
      </w:r>
    </w:p>
    <w:p w14:paraId="020916C9" w14:textId="0E4A278A" w:rsidR="009737D9" w:rsidRDefault="00660C22" w:rsidP="00660C22">
      <w:pPr>
        <w:pStyle w:val="BodyText"/>
        <w:numPr>
          <w:ilvl w:val="1"/>
          <w:numId w:val="94"/>
        </w:numPr>
      </w:pPr>
      <w:r>
        <w:t>affect any investigation, legal proceeding or remedy in respect of any such right, privilege, obligation, liability, penalty, forfeiture or punishment.</w:t>
      </w:r>
    </w:p>
    <w:p w14:paraId="76362A42" w14:textId="6AFA3124" w:rsidR="009B79AC" w:rsidRDefault="009B79AC" w:rsidP="009B79AC">
      <w:pPr>
        <w:pStyle w:val="BodyText"/>
        <w:numPr>
          <w:ilvl w:val="0"/>
          <w:numId w:val="94"/>
        </w:numPr>
      </w:pPr>
      <w:r>
        <w:t>A reference in subsection (1) or (2) to the repeal or amendment of a By-law or of a part of a By-law includes a reference to:</w:t>
      </w:r>
    </w:p>
    <w:p w14:paraId="236CF15E" w14:textId="77777777" w:rsidR="00C915E0" w:rsidRDefault="00C915E0" w:rsidP="00C915E0">
      <w:pPr>
        <w:pStyle w:val="BodyText"/>
        <w:numPr>
          <w:ilvl w:val="1"/>
          <w:numId w:val="94"/>
        </w:numPr>
      </w:pPr>
      <w:r>
        <w:t xml:space="preserve">a repeal or amendment effected by implication; and </w:t>
      </w:r>
    </w:p>
    <w:p w14:paraId="3BE11EA7" w14:textId="681FB4EE" w:rsidR="00C915E0" w:rsidRDefault="00C915E0" w:rsidP="00C915E0">
      <w:pPr>
        <w:pStyle w:val="BodyText"/>
        <w:numPr>
          <w:ilvl w:val="1"/>
          <w:numId w:val="94"/>
        </w:numPr>
      </w:pPr>
      <w:r>
        <w:t>the expiry, lapsing or cessation of effect of the By-law or part; and</w:t>
      </w:r>
    </w:p>
    <w:p w14:paraId="306256E4" w14:textId="676FD18D" w:rsidR="00C915E0" w:rsidRDefault="00C915E0" w:rsidP="00C915E0">
      <w:pPr>
        <w:pStyle w:val="BodyText"/>
        <w:numPr>
          <w:ilvl w:val="1"/>
          <w:numId w:val="94"/>
        </w:numPr>
      </w:pPr>
      <w:r>
        <w:t>the abrogation or limitation of the effect of the By-law or part; and</w:t>
      </w:r>
    </w:p>
    <w:p w14:paraId="379BA058" w14:textId="0DA6EB4D" w:rsidR="00C915E0" w:rsidRDefault="00C915E0" w:rsidP="00C915E0">
      <w:pPr>
        <w:pStyle w:val="BodyText"/>
        <w:numPr>
          <w:ilvl w:val="1"/>
          <w:numId w:val="94"/>
        </w:numPr>
      </w:pPr>
      <w:r>
        <w:t>the exclusion of the application of the By-law or part to any person, subject-matter or circumstance.</w:t>
      </w:r>
    </w:p>
    <w:p w14:paraId="5659647F" w14:textId="5D0DDCB8" w:rsidR="00C915E0" w:rsidRDefault="00380581" w:rsidP="00380581">
      <w:pPr>
        <w:pStyle w:val="BodyText"/>
        <w:numPr>
          <w:ilvl w:val="0"/>
          <w:numId w:val="94"/>
        </w:numPr>
      </w:pPr>
      <w:r>
        <w:t>A reference in this section to a part of a By-law includes a reference to any provision of, or words, figures, drawings or symbols in, a By-law.</w:t>
      </w:r>
    </w:p>
    <w:p w14:paraId="031B6EE0" w14:textId="2648C39F" w:rsidR="00DB3BCB" w:rsidRDefault="00DB3BCB" w:rsidP="00DB3BCB">
      <w:pPr>
        <w:pStyle w:val="Heading3"/>
      </w:pPr>
      <w:bookmarkStart w:id="13" w:name="_Toc221646477"/>
      <w:r>
        <w:t>References to amended or re-enacted By-laws</w:t>
      </w:r>
      <w:bookmarkEnd w:id="13"/>
    </w:p>
    <w:p w14:paraId="2AA7B75D" w14:textId="32AD6C1A" w:rsidR="00DB3BCB" w:rsidRDefault="00DB3BCB" w:rsidP="00040FBE">
      <w:pPr>
        <w:pStyle w:val="BodyText"/>
        <w:numPr>
          <w:ilvl w:val="0"/>
          <w:numId w:val="0"/>
        </w:numPr>
        <w:ind w:left="1080"/>
      </w:pPr>
      <w:r>
        <w:t>Where a</w:t>
      </w:r>
      <w:r w:rsidR="00451C9E">
        <w:t xml:space="preserve"> By-law </w:t>
      </w:r>
      <w:r>
        <w:t xml:space="preserve">contains a reference to a short title that is or was provided by law for the citation of another </w:t>
      </w:r>
      <w:r w:rsidR="00451C9E">
        <w:t>By-law</w:t>
      </w:r>
      <w:r>
        <w:t xml:space="preserve"> as originally enacted, or of another </w:t>
      </w:r>
      <w:r w:rsidR="00451C9E">
        <w:t>By-law</w:t>
      </w:r>
      <w:r>
        <w:t xml:space="preserve"> as amended, then:</w:t>
      </w:r>
    </w:p>
    <w:p w14:paraId="587F5800" w14:textId="65B6F46E" w:rsidR="00451C9E" w:rsidRDefault="00451C9E" w:rsidP="00451C9E">
      <w:pPr>
        <w:pStyle w:val="BodyText"/>
        <w:numPr>
          <w:ilvl w:val="1"/>
          <w:numId w:val="96"/>
        </w:numPr>
      </w:pPr>
      <w:r>
        <w:t>the reference shall be construed as a reference to that other By-law  as originally enacted and as amended from time to time; and</w:t>
      </w:r>
    </w:p>
    <w:p w14:paraId="76D29DF7" w14:textId="32CE946A" w:rsidR="00451C9E" w:rsidRDefault="00451C9E" w:rsidP="00451C9E">
      <w:pPr>
        <w:pStyle w:val="BodyText"/>
        <w:numPr>
          <w:ilvl w:val="1"/>
          <w:numId w:val="96"/>
        </w:numPr>
      </w:pPr>
      <w:r>
        <w:t>where that other By-law has been repealed and re-enacted, with or without modifications, the reference shall be construed as including a reference to the re-enacted By-law as originally enacted and as amended from time to time; and</w:t>
      </w:r>
    </w:p>
    <w:p w14:paraId="2DE86C5A" w14:textId="7DA6B6D1" w:rsidR="006C0FA5" w:rsidRDefault="00451C9E" w:rsidP="00451C9E">
      <w:pPr>
        <w:pStyle w:val="BodyText"/>
        <w:numPr>
          <w:ilvl w:val="1"/>
          <w:numId w:val="96"/>
        </w:numPr>
      </w:pPr>
      <w:r>
        <w:t>if a provision of the other By-law is repealed and re-enacted (including where the other By-law is repealed and re-enacted), with or without modifications, a reference to the repealed provision extends to any corresponding re-enacted provision (whether or not the re-enacted provision has the same number as the repealed provision).</w:t>
      </w:r>
    </w:p>
    <w:p w14:paraId="15AE6753" w14:textId="27B7DC48" w:rsidR="00451C9E" w:rsidRDefault="00040FBE" w:rsidP="00040FBE">
      <w:pPr>
        <w:pStyle w:val="Heading3"/>
      </w:pPr>
      <w:bookmarkStart w:id="14" w:name="_Toc221646478"/>
      <w:r>
        <w:t>Inserting definitions into provisions or inserting items into lists or tables</w:t>
      </w:r>
      <w:bookmarkEnd w:id="14"/>
    </w:p>
    <w:p w14:paraId="01C3A95A" w14:textId="37827D85" w:rsidR="00040FBE" w:rsidRDefault="00C42B92" w:rsidP="00C42B92">
      <w:pPr>
        <w:pStyle w:val="BodyText"/>
        <w:numPr>
          <w:ilvl w:val="0"/>
          <w:numId w:val="97"/>
        </w:numPr>
      </w:pPr>
      <w:r>
        <w:t>If an amending By-law inserts a definition in a provision of the By-law being amended, but does not specify the position in that provision where it is to be inserted, it is to be inserted in the appropriate alphabetical position, determined on a letter-by-letter basis.</w:t>
      </w:r>
    </w:p>
    <w:p w14:paraId="012AD910" w14:textId="160E2CAC" w:rsidR="00C42B92" w:rsidRDefault="00C42B92" w:rsidP="00C42B92">
      <w:pPr>
        <w:pStyle w:val="BodyText"/>
        <w:numPr>
          <w:ilvl w:val="0"/>
          <w:numId w:val="97"/>
        </w:numPr>
      </w:pPr>
      <w:r>
        <w:lastRenderedPageBreak/>
        <w:t>An item is inserted in the appropriate alphabetical position, determined on a letter-by-letter basis if:</w:t>
      </w:r>
    </w:p>
    <w:p w14:paraId="31CAE127" w14:textId="7920EF72" w:rsidR="005A7B50" w:rsidRDefault="005A7B50" w:rsidP="005A7B50">
      <w:pPr>
        <w:pStyle w:val="BodyText"/>
        <w:numPr>
          <w:ilvl w:val="1"/>
          <w:numId w:val="97"/>
        </w:numPr>
      </w:pPr>
      <w:r>
        <w:t>an amending By-law inserts an item into a list or table in a provision of the By-law being amended, but does not specify the position in the list or table where the item is to be inserted; and</w:t>
      </w:r>
    </w:p>
    <w:p w14:paraId="492B96A2" w14:textId="79E39493" w:rsidR="00C42B92" w:rsidRDefault="005A7B50" w:rsidP="005A7B50">
      <w:pPr>
        <w:pStyle w:val="BodyText"/>
        <w:numPr>
          <w:ilvl w:val="1"/>
          <w:numId w:val="97"/>
        </w:numPr>
      </w:pPr>
      <w:r>
        <w:t>immediately before the insertion, the list or table was arranged alphabetically</w:t>
      </w:r>
      <w:r w:rsidR="006539F8">
        <w:t>.</w:t>
      </w:r>
    </w:p>
    <w:p w14:paraId="47ED690B" w14:textId="5829C489" w:rsidR="006539F8" w:rsidRDefault="006539F8" w:rsidP="006539F8">
      <w:pPr>
        <w:pStyle w:val="Heading3"/>
      </w:pPr>
      <w:bookmarkStart w:id="15" w:name="_Toc221646479"/>
      <w:r w:rsidRPr="006539F8">
        <w:t xml:space="preserve">Amending </w:t>
      </w:r>
      <w:r>
        <w:t>By-law</w:t>
      </w:r>
      <w:r w:rsidRPr="006539F8">
        <w:t xml:space="preserve"> to be construed with amended </w:t>
      </w:r>
      <w:r>
        <w:t>By-law</w:t>
      </w:r>
      <w:bookmarkEnd w:id="15"/>
    </w:p>
    <w:p w14:paraId="372EBC11" w14:textId="0363572D" w:rsidR="006539F8" w:rsidRDefault="00DF72FC" w:rsidP="00DF72FC">
      <w:pPr>
        <w:pStyle w:val="BodyText"/>
        <w:numPr>
          <w:ilvl w:val="0"/>
          <w:numId w:val="98"/>
        </w:numPr>
      </w:pPr>
      <w:r>
        <w:t>Every By-law amending another By-law must be construed with the other By-law as part of the other By-law.</w:t>
      </w:r>
    </w:p>
    <w:p w14:paraId="3C459772" w14:textId="65C54043" w:rsidR="00DF72FC" w:rsidRDefault="00DF72FC" w:rsidP="00DF72FC">
      <w:pPr>
        <w:pStyle w:val="BodyText"/>
        <w:numPr>
          <w:ilvl w:val="0"/>
          <w:numId w:val="98"/>
        </w:numPr>
      </w:pPr>
      <w:r>
        <w:t>The term has that meaning in the non-amending provision if:</w:t>
      </w:r>
    </w:p>
    <w:p w14:paraId="14A77175" w14:textId="77777777" w:rsidR="00DF72FC" w:rsidRDefault="00DF72FC" w:rsidP="00DF72FC">
      <w:pPr>
        <w:pStyle w:val="BodyText"/>
        <w:numPr>
          <w:ilvl w:val="1"/>
          <w:numId w:val="98"/>
        </w:numPr>
      </w:pPr>
      <w:r>
        <w:t xml:space="preserve">A By-law (the amending By-law) amends another By-law (the principal By-law); and </w:t>
      </w:r>
    </w:p>
    <w:p w14:paraId="54EB9328" w14:textId="31301E85" w:rsidR="00DF72FC" w:rsidRDefault="00DF72FC" w:rsidP="00DF72FC">
      <w:pPr>
        <w:pStyle w:val="BodyText"/>
        <w:numPr>
          <w:ilvl w:val="1"/>
          <w:numId w:val="98"/>
        </w:numPr>
      </w:pPr>
      <w:r>
        <w:t>a provision (the non-amending provision) of the amending By-law does not amend the principal By-law, but relates to an amendment of the principal By-law made by another provision of the amending Act; and</w:t>
      </w:r>
    </w:p>
    <w:p w14:paraId="217E1D53" w14:textId="20867BD6" w:rsidR="00DF72FC" w:rsidRDefault="00DF72FC" w:rsidP="00DF72FC">
      <w:pPr>
        <w:pStyle w:val="BodyText"/>
        <w:numPr>
          <w:ilvl w:val="1"/>
          <w:numId w:val="98"/>
        </w:numPr>
      </w:pPr>
      <w:r>
        <w:t>a term is used in the non-amending provision that has a particular meaning in the principal By-law or in a provision of the principal By-law amended or included by the amending By-law.</w:t>
      </w:r>
    </w:p>
    <w:p w14:paraId="60F1451A" w14:textId="578473BD" w:rsidR="00DF72FC" w:rsidRDefault="00DF72FC" w:rsidP="00DF72FC">
      <w:pPr>
        <w:pStyle w:val="Heading1"/>
      </w:pPr>
      <w:bookmarkStart w:id="16" w:name="_Toc221646480"/>
      <w:r>
        <w:t xml:space="preserve">Part 5—General interpretation </w:t>
      </w:r>
      <w:r w:rsidR="00103C74">
        <w:t>of by-laws and orders</w:t>
      </w:r>
      <w:bookmarkEnd w:id="16"/>
    </w:p>
    <w:p w14:paraId="01C3C201" w14:textId="670E1E88" w:rsidR="00DF72FC" w:rsidRDefault="00C423D3" w:rsidP="00DF72FC">
      <w:pPr>
        <w:pStyle w:val="Heading3"/>
      </w:pPr>
      <w:bookmarkStart w:id="17" w:name="_Toc221646481"/>
      <w:r w:rsidRPr="00C423D3">
        <w:t>Every section a substantive enactment</w:t>
      </w:r>
      <w:bookmarkEnd w:id="17"/>
    </w:p>
    <w:p w14:paraId="358627B2" w14:textId="3F73BAD2" w:rsidR="00C423D3" w:rsidRDefault="00C423D3" w:rsidP="00C423D3">
      <w:pPr>
        <w:pStyle w:val="BodyText"/>
        <w:numPr>
          <w:ilvl w:val="0"/>
          <w:numId w:val="0"/>
        </w:numPr>
        <w:ind w:left="1080"/>
      </w:pPr>
      <w:r>
        <w:t>Every section of a By-law shall have effect as a substantive enactment without introductory words.</w:t>
      </w:r>
    </w:p>
    <w:p w14:paraId="1CBBCC51" w14:textId="2487FB67" w:rsidR="001B2935" w:rsidRDefault="001B2935" w:rsidP="000F3A27">
      <w:pPr>
        <w:pStyle w:val="Heading3"/>
      </w:pPr>
      <w:bookmarkStart w:id="18" w:name="_Toc221646482"/>
      <w:r>
        <w:t>Definitions to be read in context</w:t>
      </w:r>
      <w:bookmarkEnd w:id="18"/>
    </w:p>
    <w:p w14:paraId="7D9FC0A8" w14:textId="51716626" w:rsidR="001B2935" w:rsidRDefault="001B2935" w:rsidP="001B2935">
      <w:pPr>
        <w:pStyle w:val="BodyText"/>
        <w:numPr>
          <w:ilvl w:val="0"/>
          <w:numId w:val="0"/>
        </w:numPr>
        <w:ind w:left="1080"/>
      </w:pPr>
      <w:r w:rsidRPr="001B2935">
        <w:t>Definitions that occur in a</w:t>
      </w:r>
      <w:r>
        <w:t xml:space="preserve"> By-law </w:t>
      </w:r>
      <w:r w:rsidRPr="001B2935">
        <w:t xml:space="preserve">or </w:t>
      </w:r>
      <w:r w:rsidR="006D76A9">
        <w:t>order</w:t>
      </w:r>
      <w:r w:rsidRPr="001B2935">
        <w:t xml:space="preserve"> apply to the construction of the </w:t>
      </w:r>
      <w:r>
        <w:t>By-law</w:t>
      </w:r>
      <w:r w:rsidRPr="001B2935">
        <w:t xml:space="preserve"> or </w:t>
      </w:r>
      <w:r>
        <w:t>order</w:t>
      </w:r>
      <w:r w:rsidRPr="001B2935">
        <w:t xml:space="preserve"> except in so far as the context or subject-matter otherwise indicates or requires.</w:t>
      </w:r>
    </w:p>
    <w:p w14:paraId="4ED9D91E" w14:textId="2383EA00" w:rsidR="00722410" w:rsidRDefault="00722410" w:rsidP="00722410">
      <w:pPr>
        <w:pStyle w:val="Heading3"/>
      </w:pPr>
      <w:bookmarkStart w:id="19" w:name="_Toc221646483"/>
      <w:r>
        <w:t>Meaning of may</w:t>
      </w:r>
      <w:bookmarkEnd w:id="19"/>
    </w:p>
    <w:p w14:paraId="5E502221" w14:textId="132F2607" w:rsidR="00722410" w:rsidRDefault="00722410" w:rsidP="00722410">
      <w:pPr>
        <w:pStyle w:val="BodyText"/>
        <w:numPr>
          <w:ilvl w:val="0"/>
          <w:numId w:val="0"/>
        </w:numPr>
        <w:ind w:left="1080"/>
      </w:pPr>
      <w:r>
        <w:t>In any By-law or order, the word “may”, if used to confer a power, indicates that the power may be exercised or not, at discretion.</w:t>
      </w:r>
    </w:p>
    <w:p w14:paraId="433A3DA8" w14:textId="5B37C6F4" w:rsidR="00722410" w:rsidRDefault="00722410" w:rsidP="00722410">
      <w:pPr>
        <w:pStyle w:val="Heading3"/>
      </w:pPr>
      <w:bookmarkStart w:id="20" w:name="_Toc221646484"/>
      <w:r>
        <w:lastRenderedPageBreak/>
        <w:t>Meaning of shall</w:t>
      </w:r>
      <w:bookmarkEnd w:id="20"/>
    </w:p>
    <w:p w14:paraId="41EEB59C" w14:textId="1AEFD6BD" w:rsidR="00722410" w:rsidRPr="00722410" w:rsidRDefault="00722410" w:rsidP="00722410">
      <w:pPr>
        <w:pStyle w:val="BodyText"/>
        <w:numPr>
          <w:ilvl w:val="0"/>
          <w:numId w:val="0"/>
        </w:numPr>
        <w:ind w:left="1080"/>
      </w:pPr>
      <w:r>
        <w:t>In any By-law or order, the word “shall”, if used to impose a duty, indicates that the duty must be performed.</w:t>
      </w:r>
    </w:p>
    <w:p w14:paraId="5AAECD71" w14:textId="1FFFB1E4" w:rsidR="001B2935" w:rsidRDefault="00722410" w:rsidP="00722410">
      <w:pPr>
        <w:pStyle w:val="Heading3"/>
      </w:pPr>
      <w:bookmarkStart w:id="21" w:name="_Toc221646485"/>
      <w:r>
        <w:t>Cognate words</w:t>
      </w:r>
      <w:bookmarkEnd w:id="21"/>
    </w:p>
    <w:p w14:paraId="67A13D0E" w14:textId="2C89BB87" w:rsidR="00722410" w:rsidRDefault="00722410" w:rsidP="00722410">
      <w:pPr>
        <w:pStyle w:val="BodyText"/>
        <w:numPr>
          <w:ilvl w:val="0"/>
          <w:numId w:val="0"/>
        </w:numPr>
        <w:ind w:left="1080"/>
      </w:pPr>
      <w:r w:rsidRPr="00722410">
        <w:t>If a</w:t>
      </w:r>
      <w:r>
        <w:t xml:space="preserve"> By-law </w:t>
      </w:r>
      <w:r w:rsidRPr="00722410">
        <w:t xml:space="preserve">or </w:t>
      </w:r>
      <w:r>
        <w:t>order</w:t>
      </w:r>
      <w:r w:rsidRPr="00722410">
        <w:t xml:space="preserve"> defines a word or expression, other parts of speech and grammatical forms of the word or expression have corresponding meanings.</w:t>
      </w:r>
    </w:p>
    <w:p w14:paraId="229123CA" w14:textId="3E1988FE" w:rsidR="00987A14" w:rsidRDefault="00987A14" w:rsidP="00987A14">
      <w:pPr>
        <w:pStyle w:val="Heading3"/>
      </w:pPr>
      <w:bookmarkStart w:id="22" w:name="_Toc221646486"/>
      <w:r>
        <w:t>Age</w:t>
      </w:r>
      <w:bookmarkEnd w:id="22"/>
    </w:p>
    <w:p w14:paraId="1D3EC58A" w14:textId="2ED5B79B" w:rsidR="00987A14" w:rsidRPr="00987A14" w:rsidRDefault="00987A14" w:rsidP="00987A14">
      <w:pPr>
        <w:pStyle w:val="BodyText"/>
        <w:numPr>
          <w:ilvl w:val="0"/>
          <w:numId w:val="0"/>
        </w:numPr>
        <w:ind w:left="1080"/>
      </w:pPr>
      <w:r>
        <w:t>For the purposes of any By-law or order, a person attains an age in years at the beginning of the person’s birthday for that age.</w:t>
      </w:r>
    </w:p>
    <w:p w14:paraId="156D5614" w14:textId="4FB8858F" w:rsidR="00722410" w:rsidRDefault="00722410" w:rsidP="00722410">
      <w:pPr>
        <w:pStyle w:val="Heading3"/>
      </w:pPr>
      <w:bookmarkStart w:id="23" w:name="_Toc221646487"/>
      <w:r>
        <w:t>Gender and number</w:t>
      </w:r>
      <w:bookmarkEnd w:id="23"/>
    </w:p>
    <w:p w14:paraId="38EB2AE4" w14:textId="36B98A2D" w:rsidR="00722410" w:rsidRPr="00722410" w:rsidRDefault="00722410" w:rsidP="00722410">
      <w:pPr>
        <w:pStyle w:val="BodyText"/>
        <w:numPr>
          <w:ilvl w:val="0"/>
          <w:numId w:val="0"/>
        </w:numPr>
        <w:ind w:left="1080"/>
      </w:pPr>
      <w:r>
        <w:t>I</w:t>
      </w:r>
      <w:r w:rsidRPr="00722410">
        <w:t xml:space="preserve">n any </w:t>
      </w:r>
      <w:r>
        <w:t>By-law</w:t>
      </w:r>
      <w:r w:rsidRPr="00722410">
        <w:t xml:space="preserve"> or </w:t>
      </w:r>
      <w:r>
        <w:t>order</w:t>
      </w:r>
      <w:r w:rsidRPr="00722410">
        <w:t>:</w:t>
      </w:r>
    </w:p>
    <w:p w14:paraId="0E5904C2" w14:textId="77777777" w:rsidR="00722410" w:rsidRPr="00722410" w:rsidRDefault="00722410" w:rsidP="00722410">
      <w:pPr>
        <w:pStyle w:val="BodyText"/>
        <w:numPr>
          <w:ilvl w:val="1"/>
          <w:numId w:val="53"/>
        </w:numPr>
      </w:pPr>
      <w:r w:rsidRPr="00722410">
        <w:t>a word or expression that indicates one or more particular genders shall be taken to indicate every other gender;</w:t>
      </w:r>
    </w:p>
    <w:p w14:paraId="2AF4B6E9" w14:textId="46498AA7" w:rsidR="00722410" w:rsidRPr="00722410" w:rsidRDefault="00722410" w:rsidP="00722410">
      <w:pPr>
        <w:pStyle w:val="BodyText"/>
        <w:numPr>
          <w:ilvl w:val="1"/>
          <w:numId w:val="53"/>
        </w:numPr>
      </w:pPr>
      <w:r w:rsidRPr="00722410">
        <w:t>a reference to a word or expression in the singular form includes a reference to the word or expression in the plural form,</w:t>
      </w:r>
    </w:p>
    <w:p w14:paraId="3DD0E639" w14:textId="33F73E39" w:rsidR="00722410" w:rsidRPr="00722410" w:rsidRDefault="00722410" w:rsidP="00722410">
      <w:pPr>
        <w:pStyle w:val="BodyText"/>
        <w:numPr>
          <w:ilvl w:val="1"/>
          <w:numId w:val="53"/>
        </w:numPr>
      </w:pPr>
      <w:r w:rsidRPr="00722410">
        <w:t>a reference to a word or expression in the plural form includes a reference to the word or expression in the singular form,</w:t>
      </w:r>
    </w:p>
    <w:p w14:paraId="7C60AD37" w14:textId="4C4953A5" w:rsidR="00722410" w:rsidRPr="00722410" w:rsidRDefault="00722410" w:rsidP="00722410">
      <w:pPr>
        <w:pStyle w:val="BodyText"/>
        <w:numPr>
          <w:ilvl w:val="1"/>
          <w:numId w:val="53"/>
        </w:numPr>
      </w:pPr>
      <w:r w:rsidRPr="00722410">
        <w:t xml:space="preserve">a reference to a person does not exclude a reference to a corporation merely because elsewhere in the </w:t>
      </w:r>
      <w:r>
        <w:t>By-law</w:t>
      </w:r>
      <w:r w:rsidRPr="00722410">
        <w:t xml:space="preserve"> or </w:t>
      </w:r>
      <w:r w:rsidR="006D76A9">
        <w:t>order</w:t>
      </w:r>
      <w:r w:rsidRPr="00722410">
        <w:t xml:space="preserve"> there is particular reference to a corporation (in whatever terms expressed), and</w:t>
      </w:r>
    </w:p>
    <w:p w14:paraId="1D08FC5D" w14:textId="4AB20D4A" w:rsidR="00722410" w:rsidRPr="00722410" w:rsidRDefault="00722410" w:rsidP="00722410">
      <w:pPr>
        <w:pStyle w:val="BodyText"/>
        <w:numPr>
          <w:ilvl w:val="1"/>
          <w:numId w:val="53"/>
        </w:numPr>
      </w:pPr>
      <w:r w:rsidRPr="00722410">
        <w:t xml:space="preserve">a reference to a person does not exclude a reference to an individual merely because elsewhere in the </w:t>
      </w:r>
      <w:r>
        <w:t>By-law</w:t>
      </w:r>
      <w:r w:rsidRPr="00722410">
        <w:t xml:space="preserve"> or </w:t>
      </w:r>
      <w:r>
        <w:t>order</w:t>
      </w:r>
      <w:r w:rsidRPr="00722410">
        <w:t xml:space="preserve"> there is particular reference to an individual (in whatever terms expressed).</w:t>
      </w:r>
    </w:p>
    <w:p w14:paraId="5745DBA7" w14:textId="08ED900C" w:rsidR="000F3A27" w:rsidRDefault="000F3A27" w:rsidP="000F3A27">
      <w:pPr>
        <w:pStyle w:val="Heading3"/>
      </w:pPr>
      <w:bookmarkStart w:id="24" w:name="_Toc221646488"/>
      <w:r>
        <w:t>Material that is part of a By-law</w:t>
      </w:r>
      <w:bookmarkEnd w:id="24"/>
    </w:p>
    <w:p w14:paraId="64A9079A" w14:textId="2BE6419C" w:rsidR="000F3A27" w:rsidRDefault="000F3A27" w:rsidP="000F3A27">
      <w:pPr>
        <w:pStyle w:val="BodyText"/>
        <w:numPr>
          <w:ilvl w:val="0"/>
          <w:numId w:val="99"/>
        </w:numPr>
      </w:pPr>
      <w:r>
        <w:t xml:space="preserve">All material </w:t>
      </w:r>
      <w:r w:rsidR="00B03D77">
        <w:t xml:space="preserve">is part of the </w:t>
      </w:r>
      <w:r w:rsidR="00534F79">
        <w:t>By-law</w:t>
      </w:r>
      <w:r w:rsidR="00B03D77">
        <w:t xml:space="preserve"> if it is </w:t>
      </w:r>
      <w:r>
        <w:t xml:space="preserve">from and including the first section of a By-law </w:t>
      </w:r>
      <w:r w:rsidR="00B03D77">
        <w:t>to the end of</w:t>
      </w:r>
      <w:r w:rsidR="00534F79">
        <w:t>:</w:t>
      </w:r>
    </w:p>
    <w:p w14:paraId="4093A241" w14:textId="5FD1F1FE" w:rsidR="00534F79" w:rsidRDefault="00534F79" w:rsidP="00534F79">
      <w:pPr>
        <w:pStyle w:val="BodyText"/>
        <w:numPr>
          <w:ilvl w:val="1"/>
          <w:numId w:val="99"/>
        </w:numPr>
      </w:pPr>
      <w:r>
        <w:t>if there are no Schedules to the By-law—the last section of the By-law; or</w:t>
      </w:r>
    </w:p>
    <w:p w14:paraId="245C44E3" w14:textId="7A52C8F6" w:rsidR="00534F79" w:rsidRDefault="00534F79" w:rsidP="00534F79">
      <w:pPr>
        <w:pStyle w:val="BodyText"/>
        <w:numPr>
          <w:ilvl w:val="1"/>
          <w:numId w:val="99"/>
        </w:numPr>
      </w:pPr>
      <w:r>
        <w:t>if there are one or more Schedules to the By-law —the last Schedule to the By-law.</w:t>
      </w:r>
    </w:p>
    <w:p w14:paraId="0B317605" w14:textId="41B0862D" w:rsidR="000E2A3B" w:rsidRDefault="000E2A3B" w:rsidP="000E2A3B">
      <w:pPr>
        <w:pStyle w:val="BodyText"/>
        <w:numPr>
          <w:ilvl w:val="0"/>
          <w:numId w:val="99"/>
        </w:numPr>
      </w:pPr>
      <w:r>
        <w:t xml:space="preserve">The following are also part of an </w:t>
      </w:r>
      <w:r w:rsidR="00AA2F72">
        <w:t>By-law</w:t>
      </w:r>
      <w:r>
        <w:t>:</w:t>
      </w:r>
    </w:p>
    <w:p w14:paraId="2DCE7774" w14:textId="3B4665BB" w:rsidR="000E2A3B" w:rsidRDefault="000E2A3B" w:rsidP="000E2A3B">
      <w:pPr>
        <w:pStyle w:val="BodyText"/>
        <w:numPr>
          <w:ilvl w:val="1"/>
          <w:numId w:val="99"/>
        </w:numPr>
      </w:pPr>
      <w:r>
        <w:t xml:space="preserve">the long title of the </w:t>
      </w:r>
      <w:r w:rsidR="00AA2F72">
        <w:t>By-law</w:t>
      </w:r>
      <w:r>
        <w:t>;</w:t>
      </w:r>
    </w:p>
    <w:p w14:paraId="43BFD0F0" w14:textId="6547AC61" w:rsidR="000E2A3B" w:rsidRDefault="000E2A3B" w:rsidP="000E2A3B">
      <w:pPr>
        <w:pStyle w:val="BodyText"/>
        <w:numPr>
          <w:ilvl w:val="1"/>
          <w:numId w:val="99"/>
        </w:numPr>
      </w:pPr>
      <w:r>
        <w:t xml:space="preserve">any Preamble to the </w:t>
      </w:r>
      <w:r w:rsidR="00AA2F72">
        <w:t>By-law</w:t>
      </w:r>
      <w:r>
        <w:t>;</w:t>
      </w:r>
    </w:p>
    <w:p w14:paraId="70A60C43" w14:textId="4B272F35" w:rsidR="000E2A3B" w:rsidRDefault="000E2A3B" w:rsidP="000E2A3B">
      <w:pPr>
        <w:pStyle w:val="BodyText"/>
        <w:numPr>
          <w:ilvl w:val="1"/>
          <w:numId w:val="99"/>
        </w:numPr>
      </w:pPr>
      <w:r>
        <w:t xml:space="preserve">the enacting words for the </w:t>
      </w:r>
      <w:r w:rsidR="00AA2F72">
        <w:t>By-law</w:t>
      </w:r>
      <w:r>
        <w:t>;</w:t>
      </w:r>
    </w:p>
    <w:p w14:paraId="42F757DC" w14:textId="06D5FB77" w:rsidR="00534F79" w:rsidRDefault="000E2A3B" w:rsidP="000E2A3B">
      <w:pPr>
        <w:pStyle w:val="BodyText"/>
        <w:numPr>
          <w:ilvl w:val="1"/>
          <w:numId w:val="99"/>
        </w:numPr>
      </w:pPr>
      <w:r>
        <w:lastRenderedPageBreak/>
        <w:t xml:space="preserve">any heading to a </w:t>
      </w:r>
      <w:r w:rsidR="00AA2F72">
        <w:t>Part or Division</w:t>
      </w:r>
      <w:r>
        <w:t xml:space="preserve"> appearing before the first section of the </w:t>
      </w:r>
      <w:r w:rsidR="00AA2F72">
        <w:t>By-law</w:t>
      </w:r>
      <w:r>
        <w:t>.</w:t>
      </w:r>
    </w:p>
    <w:p w14:paraId="06C36FF8" w14:textId="1EAE1E9A" w:rsidR="00734B14" w:rsidRDefault="00734B14" w:rsidP="00734B14">
      <w:pPr>
        <w:pStyle w:val="BodyText"/>
        <w:numPr>
          <w:ilvl w:val="0"/>
          <w:numId w:val="99"/>
        </w:numPr>
      </w:pPr>
      <w:r>
        <w:t>Alternative text accessible in an electronic version of a By-la</w:t>
      </w:r>
      <w:r w:rsidR="00F16D6B">
        <w:t>w is not part of the By-law.</w:t>
      </w:r>
    </w:p>
    <w:p w14:paraId="3E2B1146" w14:textId="6C429F15" w:rsidR="00734B14" w:rsidRDefault="00F16D6B" w:rsidP="00734B14">
      <w:pPr>
        <w:pStyle w:val="Heading3"/>
      </w:pPr>
      <w:bookmarkStart w:id="25" w:name="_Toc221646489"/>
      <w:r w:rsidRPr="00F16D6B">
        <w:t xml:space="preserve">Construction of </w:t>
      </w:r>
      <w:r w:rsidR="006D76A9">
        <w:t>By-law</w:t>
      </w:r>
      <w:r w:rsidRPr="00F16D6B">
        <w:t xml:space="preserve"> to be subject to Constitution</w:t>
      </w:r>
      <w:bookmarkEnd w:id="25"/>
    </w:p>
    <w:p w14:paraId="5BEADECA" w14:textId="6E6B8ED7" w:rsidR="000F3A27" w:rsidRDefault="0065076E" w:rsidP="0065076E">
      <w:pPr>
        <w:pStyle w:val="BodyText"/>
        <w:numPr>
          <w:ilvl w:val="0"/>
          <w:numId w:val="0"/>
        </w:numPr>
        <w:ind w:left="1080"/>
      </w:pPr>
      <w:r>
        <w:t>Every By-law shall be read and construed subject to the Constitution to the intent that where any enactment thereof would, but for this section, have been construed as being in excess of that power, it shall nevertheless be a valid enactment to the extent to which it is not in excess of that power.</w:t>
      </w:r>
    </w:p>
    <w:p w14:paraId="3A5E3E35" w14:textId="7403F759" w:rsidR="0065076E" w:rsidRDefault="0065076E" w:rsidP="0065076E">
      <w:pPr>
        <w:pStyle w:val="Heading3"/>
      </w:pPr>
      <w:bookmarkStart w:id="26" w:name="_Toc221646490"/>
      <w:r>
        <w:t>Interpretation best achieving By-law</w:t>
      </w:r>
      <w:r w:rsidR="00E10FAB">
        <w:t xml:space="preserve"> or order’s </w:t>
      </w:r>
      <w:r>
        <w:t>purpose or object</w:t>
      </w:r>
      <w:bookmarkEnd w:id="26"/>
    </w:p>
    <w:p w14:paraId="174B53F7" w14:textId="72DE4B83" w:rsidR="0065076E" w:rsidRDefault="0065076E" w:rsidP="0065076E">
      <w:pPr>
        <w:pStyle w:val="BodyText"/>
        <w:numPr>
          <w:ilvl w:val="0"/>
          <w:numId w:val="0"/>
        </w:numPr>
        <w:ind w:left="1080"/>
      </w:pPr>
      <w:r>
        <w:t>In interpreting a provision of a By-law</w:t>
      </w:r>
      <w:r w:rsidR="00E10FAB">
        <w:t xml:space="preserve"> or order</w:t>
      </w:r>
      <w:r>
        <w:t>, the interpretation that would best achieve the purpose or object of the By-law</w:t>
      </w:r>
      <w:r w:rsidR="00E10FAB">
        <w:t xml:space="preserve"> or order</w:t>
      </w:r>
      <w:r>
        <w:t xml:space="preserve"> (whether or not that purpose or object is expressly stated in the By-law</w:t>
      </w:r>
      <w:r w:rsidR="00E10FAB">
        <w:t xml:space="preserve"> or order</w:t>
      </w:r>
      <w:r>
        <w:t>) is to be preferred to each other interpretation.</w:t>
      </w:r>
    </w:p>
    <w:p w14:paraId="6A9AF123" w14:textId="4FE820B3" w:rsidR="00505AFE" w:rsidRDefault="00505AFE" w:rsidP="00505AFE">
      <w:pPr>
        <w:pStyle w:val="Heading3"/>
      </w:pPr>
      <w:bookmarkStart w:id="27" w:name="_Toc221646491"/>
      <w:r w:rsidRPr="00505AFE">
        <w:t>Changes to style not to affect meaning</w:t>
      </w:r>
      <w:bookmarkEnd w:id="27"/>
    </w:p>
    <w:p w14:paraId="58C45509" w14:textId="292C9C15" w:rsidR="00505AFE" w:rsidRDefault="00505AFE" w:rsidP="00505AFE">
      <w:pPr>
        <w:pStyle w:val="BodyText"/>
        <w:numPr>
          <w:ilvl w:val="0"/>
          <w:numId w:val="0"/>
        </w:numPr>
        <w:ind w:left="1080"/>
      </w:pPr>
      <w:r>
        <w:t>Ideals shall not be taken to be different merely because different forms of words were used where:</w:t>
      </w:r>
    </w:p>
    <w:p w14:paraId="052985FF" w14:textId="26036783" w:rsidR="00413078" w:rsidRDefault="00413078" w:rsidP="00413078">
      <w:pPr>
        <w:pStyle w:val="BodyText"/>
        <w:numPr>
          <w:ilvl w:val="1"/>
          <w:numId w:val="100"/>
        </w:numPr>
      </w:pPr>
      <w:r>
        <w:t xml:space="preserve">a </w:t>
      </w:r>
      <w:r w:rsidR="006D76A9">
        <w:t>By-law or order</w:t>
      </w:r>
      <w:r>
        <w:t xml:space="preserve"> has expressed an idea in a particular form of words; and</w:t>
      </w:r>
    </w:p>
    <w:p w14:paraId="488E3325" w14:textId="774E3BE8" w:rsidR="00413078" w:rsidRDefault="00413078" w:rsidP="00413078">
      <w:pPr>
        <w:pStyle w:val="BodyText"/>
        <w:numPr>
          <w:ilvl w:val="1"/>
          <w:numId w:val="100"/>
        </w:numPr>
      </w:pPr>
      <w:r>
        <w:t xml:space="preserve">a later </w:t>
      </w:r>
      <w:r w:rsidR="006D76A9">
        <w:t>By-law or order</w:t>
      </w:r>
      <w:r>
        <w:t xml:space="preserve"> appears to have expressed the same idea in a different form of words for the purpose of using a clearer style.</w:t>
      </w:r>
    </w:p>
    <w:p w14:paraId="6B7A50BA" w14:textId="571D6261" w:rsidR="00413078" w:rsidRDefault="00FC56CC" w:rsidP="00413078">
      <w:pPr>
        <w:pStyle w:val="Heading3"/>
      </w:pPr>
      <w:bookmarkStart w:id="28" w:name="_Toc221646492"/>
      <w:r w:rsidRPr="00FC56CC">
        <w:t>Examples</w:t>
      </w:r>
      <w:bookmarkEnd w:id="28"/>
    </w:p>
    <w:p w14:paraId="03E6C804" w14:textId="01FAD6EC" w:rsidR="00FC56CC" w:rsidRDefault="00FC56CC" w:rsidP="00FC56CC">
      <w:pPr>
        <w:pStyle w:val="BodyText"/>
        <w:numPr>
          <w:ilvl w:val="0"/>
          <w:numId w:val="0"/>
        </w:numPr>
        <w:ind w:left="1080"/>
      </w:pPr>
      <w:r>
        <w:t xml:space="preserve">If a </w:t>
      </w:r>
      <w:r w:rsidR="006D76A9">
        <w:t>By-law or order</w:t>
      </w:r>
      <w:r>
        <w:t xml:space="preserve"> includes an example of the operation of a provision:</w:t>
      </w:r>
    </w:p>
    <w:p w14:paraId="30FDD347" w14:textId="77777777" w:rsidR="00FC56CC" w:rsidRDefault="00FC56CC" w:rsidP="00FC56CC">
      <w:pPr>
        <w:pStyle w:val="BodyText"/>
        <w:numPr>
          <w:ilvl w:val="0"/>
          <w:numId w:val="101"/>
        </w:numPr>
      </w:pPr>
      <w:r>
        <w:t>the example is not exhaustive; and</w:t>
      </w:r>
    </w:p>
    <w:p w14:paraId="06CBF4AE" w14:textId="4EC6858A" w:rsidR="00FC56CC" w:rsidRDefault="00FC56CC" w:rsidP="00FC56CC">
      <w:pPr>
        <w:pStyle w:val="BodyText"/>
        <w:numPr>
          <w:ilvl w:val="0"/>
          <w:numId w:val="101"/>
        </w:numPr>
      </w:pPr>
      <w:r>
        <w:t>the example may extend the operation of the provision.</w:t>
      </w:r>
    </w:p>
    <w:p w14:paraId="28A3987B" w14:textId="18B83107" w:rsidR="00334BE9" w:rsidRDefault="00334BE9" w:rsidP="00334BE9">
      <w:pPr>
        <w:pStyle w:val="Heading3"/>
      </w:pPr>
      <w:bookmarkStart w:id="29" w:name="_Toc221646493"/>
      <w:r w:rsidRPr="00334BE9">
        <w:t>References to the Sovereign</w:t>
      </w:r>
      <w:bookmarkEnd w:id="29"/>
    </w:p>
    <w:p w14:paraId="6D88A84A" w14:textId="1DC7E239" w:rsidR="00334BE9" w:rsidRDefault="00334BE9" w:rsidP="00334BE9">
      <w:pPr>
        <w:pStyle w:val="BodyText"/>
        <w:numPr>
          <w:ilvl w:val="0"/>
          <w:numId w:val="0"/>
        </w:numPr>
        <w:ind w:left="1080"/>
      </w:pPr>
      <w:r>
        <w:t xml:space="preserve">In any </w:t>
      </w:r>
      <w:r w:rsidR="006D76A9">
        <w:t>By-law or order</w:t>
      </w:r>
      <w:r>
        <w:t xml:space="preserve"> references to the Sovereign reigning at the time of the passing of such </w:t>
      </w:r>
      <w:r w:rsidR="006D76A9">
        <w:t>By-law or order</w:t>
      </w:r>
      <w:r>
        <w:t>, or to the Crown, shall be construed as references to the Sovereign for the time being.</w:t>
      </w:r>
    </w:p>
    <w:p w14:paraId="37064EA7" w14:textId="3354FB2B" w:rsidR="00C2346B" w:rsidRDefault="00C2346B" w:rsidP="00C2346B">
      <w:pPr>
        <w:pStyle w:val="Heading3"/>
      </w:pPr>
      <w:bookmarkStart w:id="30" w:name="_Toc221646494"/>
      <w:r>
        <w:t>References to the Governor of NSW</w:t>
      </w:r>
      <w:bookmarkEnd w:id="30"/>
    </w:p>
    <w:p w14:paraId="1E7030DC" w14:textId="2B98CB70" w:rsidR="007A2406" w:rsidRPr="007A2406" w:rsidRDefault="007A2406" w:rsidP="000027AC">
      <w:pPr>
        <w:pStyle w:val="BodyText"/>
        <w:numPr>
          <w:ilvl w:val="0"/>
          <w:numId w:val="0"/>
        </w:numPr>
        <w:ind w:left="1080"/>
      </w:pPr>
      <w:r>
        <w:t xml:space="preserve">Where, in a </w:t>
      </w:r>
      <w:r w:rsidR="006D76A9">
        <w:t>By-law or order</w:t>
      </w:r>
      <w:r>
        <w:t>, the Governor of NSW is referred to, the reference shall be deemed to include the Governor for the time being of NSW or any other person who is, for the time being, the chief executive officer or administrator of the government of NSW.</w:t>
      </w:r>
    </w:p>
    <w:p w14:paraId="5EA42925" w14:textId="4C3278F3" w:rsidR="007A2406" w:rsidRDefault="000027AC" w:rsidP="000027AC">
      <w:pPr>
        <w:pStyle w:val="Heading3"/>
      </w:pPr>
      <w:bookmarkStart w:id="31" w:name="_Toc221646495"/>
      <w:r w:rsidRPr="000027AC">
        <w:lastRenderedPageBreak/>
        <w:t>Parts of speech and grammatical forms</w:t>
      </w:r>
      <w:bookmarkEnd w:id="31"/>
    </w:p>
    <w:p w14:paraId="6C4CA54A" w14:textId="547D3B1E" w:rsidR="000027AC" w:rsidRDefault="00DC6CC1" w:rsidP="00DC6CC1">
      <w:pPr>
        <w:pStyle w:val="BodyText"/>
        <w:numPr>
          <w:ilvl w:val="0"/>
          <w:numId w:val="0"/>
        </w:numPr>
        <w:ind w:left="1080"/>
      </w:pPr>
      <w:r>
        <w:t xml:space="preserve">In any </w:t>
      </w:r>
      <w:r w:rsidR="006D76A9">
        <w:t>By-law or order</w:t>
      </w:r>
      <w:r>
        <w:t xml:space="preserve"> where a word or phrase is given a particular meaning, other parts of speech and grammatical forms of that word or phrase have corresponding meanings.</w:t>
      </w:r>
    </w:p>
    <w:p w14:paraId="3D395CC2" w14:textId="7586A52C" w:rsidR="000027AC" w:rsidRDefault="00A1410D" w:rsidP="00A1410D">
      <w:pPr>
        <w:pStyle w:val="Heading3"/>
      </w:pPr>
      <w:bookmarkStart w:id="32" w:name="_Toc221646496"/>
      <w:r>
        <w:t>Acting Board members</w:t>
      </w:r>
      <w:bookmarkEnd w:id="32"/>
    </w:p>
    <w:p w14:paraId="1FCFB047" w14:textId="538AEDC7" w:rsidR="00A1410D" w:rsidRDefault="00A1410D" w:rsidP="00A1410D">
      <w:pPr>
        <w:pStyle w:val="BodyText"/>
        <w:numPr>
          <w:ilvl w:val="0"/>
          <w:numId w:val="0"/>
        </w:numPr>
        <w:ind w:left="1080"/>
      </w:pPr>
      <w:r>
        <w:t xml:space="preserve">If a provision of a </w:t>
      </w:r>
      <w:r w:rsidR="006D76A9">
        <w:t>By-law or order</w:t>
      </w:r>
      <w:r>
        <w:t xml:space="preserve"> refers to a Board member, the reference is taken to include a reference to a Board member for or on behalf of the Board member.</w:t>
      </w:r>
    </w:p>
    <w:p w14:paraId="62D4FABB" w14:textId="6A2173F5" w:rsidR="00D1738C" w:rsidRDefault="00D1738C" w:rsidP="00D1738C">
      <w:pPr>
        <w:pStyle w:val="Heading3"/>
      </w:pPr>
      <w:bookmarkStart w:id="33" w:name="_Toc221646497"/>
      <w:r>
        <w:t>Compliance with forms</w:t>
      </w:r>
      <w:bookmarkEnd w:id="33"/>
    </w:p>
    <w:p w14:paraId="2EC39C96" w14:textId="52BEEAD1" w:rsidR="00D1738C" w:rsidRDefault="00D1738C" w:rsidP="00D1738C">
      <w:pPr>
        <w:pStyle w:val="BodyText"/>
        <w:numPr>
          <w:ilvl w:val="0"/>
          <w:numId w:val="0"/>
        </w:numPr>
        <w:ind w:left="1080"/>
      </w:pPr>
      <w:r>
        <w:t>Where a By-law</w:t>
      </w:r>
      <w:r w:rsidR="007A0B6C">
        <w:t xml:space="preserve"> or order</w:t>
      </w:r>
      <w:r>
        <w:t xml:space="preserve"> prescribes a form, then strict compliance with the</w:t>
      </w:r>
      <w:r w:rsidR="007A0B6C">
        <w:t xml:space="preserve"> </w:t>
      </w:r>
      <w:r>
        <w:t>form is not required and substantial compliance is sufficient.</w:t>
      </w:r>
    </w:p>
    <w:p w14:paraId="2F4907B6" w14:textId="03BA387E" w:rsidR="004F5906" w:rsidRDefault="004F5906" w:rsidP="004F5906">
      <w:pPr>
        <w:pStyle w:val="Heading3"/>
      </w:pPr>
      <w:bookmarkStart w:id="34" w:name="_Toc221646498"/>
      <w:r>
        <w:t>Power to appoint includes power to re-appoint</w:t>
      </w:r>
      <w:bookmarkEnd w:id="34"/>
    </w:p>
    <w:p w14:paraId="6A5BF95C" w14:textId="713B9F47" w:rsidR="00C8074A" w:rsidRPr="00C8074A" w:rsidRDefault="002B7568" w:rsidP="00914C5F">
      <w:pPr>
        <w:pStyle w:val="BodyText"/>
        <w:numPr>
          <w:ilvl w:val="0"/>
          <w:numId w:val="0"/>
        </w:numPr>
        <w:ind w:left="1080"/>
      </w:pPr>
      <w:r>
        <w:t xml:space="preserve">If a </w:t>
      </w:r>
      <w:r w:rsidR="006D76A9">
        <w:t>By-law or order</w:t>
      </w:r>
      <w:r>
        <w:t xml:space="preserve"> confers on a person or body a power to make an appointment, the power is taken to include a power of reappointment.</w:t>
      </w:r>
    </w:p>
    <w:p w14:paraId="3DC01817" w14:textId="4804A953" w:rsidR="00334BE9" w:rsidRDefault="00914C5F" w:rsidP="00914C5F">
      <w:pPr>
        <w:pStyle w:val="Heading1"/>
      </w:pPr>
      <w:bookmarkStart w:id="35" w:name="_Toc221646499"/>
      <w:r>
        <w:t>Part 6—Orders</w:t>
      </w:r>
      <w:bookmarkEnd w:id="35"/>
      <w:r>
        <w:t xml:space="preserve"> </w:t>
      </w:r>
    </w:p>
    <w:p w14:paraId="46D72142" w14:textId="25AB19F7" w:rsidR="00914C5F" w:rsidRDefault="004D1158" w:rsidP="004D1158">
      <w:pPr>
        <w:pStyle w:val="Heading3"/>
      </w:pPr>
      <w:bookmarkStart w:id="36" w:name="_Toc221646500"/>
      <w:r>
        <w:t>Making of orders</w:t>
      </w:r>
      <w:bookmarkEnd w:id="36"/>
    </w:p>
    <w:p w14:paraId="6BCE9FC2" w14:textId="674A63EB" w:rsidR="004D1158" w:rsidRDefault="0011458B" w:rsidP="0011458B">
      <w:pPr>
        <w:pStyle w:val="BodyText"/>
        <w:numPr>
          <w:ilvl w:val="0"/>
          <w:numId w:val="102"/>
        </w:numPr>
      </w:pPr>
      <w:r>
        <w:t>An order:</w:t>
      </w:r>
    </w:p>
    <w:p w14:paraId="00676798" w14:textId="3F5F15EB" w:rsidR="0011458B" w:rsidRDefault="0011458B" w:rsidP="0011458B">
      <w:pPr>
        <w:pStyle w:val="BodyText"/>
        <w:numPr>
          <w:ilvl w:val="1"/>
          <w:numId w:val="102"/>
        </w:numPr>
      </w:pPr>
      <w:r>
        <w:t>shall be published on the Unlisted Thoughts website, and</w:t>
      </w:r>
    </w:p>
    <w:p w14:paraId="39EC7950" w14:textId="2540C464" w:rsidR="0011458B" w:rsidRDefault="0011458B" w:rsidP="0011458B">
      <w:pPr>
        <w:pStyle w:val="BodyText"/>
        <w:numPr>
          <w:ilvl w:val="1"/>
          <w:numId w:val="102"/>
        </w:numPr>
      </w:pPr>
      <w:r>
        <w:t>commences on the day on which it is so published or, if a later day is specified in the order for that purpose, on the later day so specified.</w:t>
      </w:r>
    </w:p>
    <w:p w14:paraId="5EBEF09E" w14:textId="51F3544F" w:rsidR="0011458B" w:rsidRDefault="00572714" w:rsidP="0011458B">
      <w:pPr>
        <w:pStyle w:val="BodyText"/>
        <w:numPr>
          <w:ilvl w:val="0"/>
          <w:numId w:val="102"/>
        </w:numPr>
      </w:pPr>
      <w:r w:rsidRPr="00572714">
        <w:t>Subsection (1) does not prevent a statutory rule from specifying different days for the commencement of different portions of the rule.</w:t>
      </w:r>
    </w:p>
    <w:p w14:paraId="452810DE" w14:textId="28DD8B0D" w:rsidR="00572714" w:rsidRDefault="00572714" w:rsidP="0011458B">
      <w:pPr>
        <w:pStyle w:val="BodyText"/>
        <w:numPr>
          <w:ilvl w:val="0"/>
          <w:numId w:val="102"/>
        </w:numPr>
      </w:pPr>
      <w:r w:rsidRPr="00572714">
        <w:t xml:space="preserve">Neither the whole nor any part of a statutory rule is invalid merely because (without statutory authority) the statutory rule is published on the </w:t>
      </w:r>
      <w:r>
        <w:t>Unlisted Thoughts</w:t>
      </w:r>
      <w:r w:rsidRPr="00572714">
        <w:t xml:space="preserve"> website after the day on which one or more of its provisions is or are expressed to commence. In that case, that or those provisions commence on the day the statutory rule is published on the </w:t>
      </w:r>
      <w:r>
        <w:t xml:space="preserve">Unlisted Thoughts </w:t>
      </w:r>
      <w:r w:rsidRPr="00572714">
        <w:t>website, instead of on the earlier day.</w:t>
      </w:r>
    </w:p>
    <w:p w14:paraId="11F7D880" w14:textId="749DBBF8" w:rsidR="00F02198" w:rsidRDefault="003513EB" w:rsidP="003513EB">
      <w:pPr>
        <w:pStyle w:val="Heading3"/>
      </w:pPr>
      <w:bookmarkStart w:id="37" w:name="_Toc221646501"/>
      <w:r>
        <w:t>Disallowance of orders</w:t>
      </w:r>
      <w:bookmarkEnd w:id="37"/>
    </w:p>
    <w:p w14:paraId="634E59F3" w14:textId="79B62E4C" w:rsidR="0011458B" w:rsidRDefault="00DB0D3E" w:rsidP="00DB0D3E">
      <w:pPr>
        <w:pStyle w:val="BodyText"/>
        <w:numPr>
          <w:ilvl w:val="0"/>
          <w:numId w:val="103"/>
        </w:numPr>
      </w:pPr>
      <w:r>
        <w:t>On the passing of a resolution, by the association-in-meeting-general, disallowing an order</w:t>
      </w:r>
      <w:r w:rsidR="0008231F">
        <w:t>, the order shall cease to have effect.</w:t>
      </w:r>
    </w:p>
    <w:p w14:paraId="7543E084" w14:textId="6385BD4C" w:rsidR="0008231F" w:rsidRDefault="0008231F" w:rsidP="00DB0D3E">
      <w:pPr>
        <w:pStyle w:val="BodyText"/>
        <w:numPr>
          <w:ilvl w:val="0"/>
          <w:numId w:val="103"/>
        </w:numPr>
      </w:pPr>
      <w:r>
        <w:lastRenderedPageBreak/>
        <w:t>T</w:t>
      </w:r>
      <w:r w:rsidRPr="0008231F">
        <w:t xml:space="preserve">he disallowance of </w:t>
      </w:r>
      <w:r>
        <w:t xml:space="preserve">an order </w:t>
      </w:r>
      <w:r w:rsidRPr="0008231F">
        <w:t xml:space="preserve">has the effect of restoring or reviving the other </w:t>
      </w:r>
      <w:r>
        <w:t>order</w:t>
      </w:r>
      <w:r w:rsidRPr="0008231F">
        <w:t xml:space="preserve">, as it was immediately before it was amended or repealed, as if the </w:t>
      </w:r>
      <w:r>
        <w:t>order</w:t>
      </w:r>
      <w:r w:rsidRPr="0008231F">
        <w:t xml:space="preserve"> had not been made</w:t>
      </w:r>
      <w:r>
        <w:t xml:space="preserve"> if:</w:t>
      </w:r>
    </w:p>
    <w:p w14:paraId="5807A23A" w14:textId="40A4CD4D" w:rsidR="0008231F" w:rsidRDefault="0008231F" w:rsidP="0008231F">
      <w:pPr>
        <w:pStyle w:val="BodyText"/>
        <w:numPr>
          <w:ilvl w:val="1"/>
          <w:numId w:val="103"/>
        </w:numPr>
      </w:pPr>
      <w:r>
        <w:t>an order ceases to have effect by virtue of its disallowance; and</w:t>
      </w:r>
    </w:p>
    <w:p w14:paraId="39AADF3E" w14:textId="1CAEE161" w:rsidR="00FC56CC" w:rsidRDefault="0008231F" w:rsidP="00FC56CC">
      <w:pPr>
        <w:pStyle w:val="BodyText"/>
        <w:numPr>
          <w:ilvl w:val="1"/>
          <w:numId w:val="103"/>
        </w:numPr>
      </w:pPr>
      <w:r>
        <w:t>the order amended or repealed some other order that was in force before the order took effect.</w:t>
      </w:r>
    </w:p>
    <w:p w14:paraId="72E1457F" w14:textId="77777777" w:rsidR="00AF0BE6" w:rsidRDefault="00AF0BE6" w:rsidP="00AF0BE6">
      <w:pPr>
        <w:pStyle w:val="BodyText"/>
        <w:numPr>
          <w:ilvl w:val="0"/>
          <w:numId w:val="103"/>
        </w:numPr>
      </w:pPr>
      <w:r>
        <w:t>The restoration or revival of an order rule pursuant to subsection (2) takes effect on the day on which the order by which it was amended or repealed ceases to have effect.</w:t>
      </w:r>
    </w:p>
    <w:p w14:paraId="01467D4D" w14:textId="5ADC8066" w:rsidR="0008231F" w:rsidRDefault="00AF0BE6" w:rsidP="00AF0BE6">
      <w:pPr>
        <w:pStyle w:val="BodyText"/>
        <w:numPr>
          <w:ilvl w:val="0"/>
          <w:numId w:val="103"/>
        </w:numPr>
      </w:pPr>
      <w:r>
        <w:t>This section applies to a portion of an order in the same way as it applies to the whole of an order.</w:t>
      </w:r>
    </w:p>
    <w:p w14:paraId="115FF207" w14:textId="37CA0B2C" w:rsidR="009659DF" w:rsidRDefault="009659DF" w:rsidP="009659DF">
      <w:pPr>
        <w:pStyle w:val="Heading3"/>
      </w:pPr>
      <w:bookmarkStart w:id="38" w:name="_Toc221646502"/>
      <w:r>
        <w:t>Presumption of validity</w:t>
      </w:r>
      <w:bookmarkEnd w:id="38"/>
    </w:p>
    <w:p w14:paraId="01D2542C" w14:textId="30DABBCB" w:rsidR="009659DF" w:rsidRPr="009659DF" w:rsidRDefault="009659DF" w:rsidP="009659DF">
      <w:pPr>
        <w:pStyle w:val="BodyText"/>
        <w:numPr>
          <w:ilvl w:val="0"/>
          <w:numId w:val="0"/>
        </w:numPr>
        <w:ind w:left="1080"/>
      </w:pPr>
      <w:r>
        <w:t>It shall be presumed, in the absence of evidence to the contrary, that all conditions and preliminary steps precedent to the making of an order has been complied with and performed.</w:t>
      </w:r>
    </w:p>
    <w:p w14:paraId="72F8BA6F" w14:textId="77777777" w:rsidR="00505AFE" w:rsidRDefault="00505AFE" w:rsidP="00505AFE">
      <w:pPr>
        <w:pStyle w:val="BodyText"/>
        <w:numPr>
          <w:ilvl w:val="0"/>
          <w:numId w:val="0"/>
        </w:numPr>
        <w:ind w:left="1080"/>
      </w:pPr>
    </w:p>
    <w:p w14:paraId="1C1A97AE" w14:textId="77777777" w:rsidR="00505AFE" w:rsidRPr="00505AFE" w:rsidRDefault="00505AFE" w:rsidP="00505AFE"/>
    <w:p w14:paraId="1C03693F" w14:textId="77777777" w:rsidR="0065076E" w:rsidRPr="0065076E" w:rsidRDefault="0065076E" w:rsidP="0065076E"/>
    <w:p w14:paraId="7EED05A3" w14:textId="77777777" w:rsidR="00C423D3" w:rsidRPr="00C423D3" w:rsidRDefault="00C423D3" w:rsidP="00C423D3"/>
    <w:sectPr w:rsidR="00C423D3" w:rsidRPr="00C423D3" w:rsidSect="0056570F">
      <w:headerReference w:type="default" r:id="rId11"/>
      <w:footerReference w:type="default" r:id="rId12"/>
      <w:type w:val="continuous"/>
      <w:pgSz w:w="11906" w:h="16838"/>
      <w:pgMar w:top="737" w:right="1418" w:bottom="737"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9096A" w14:textId="77777777" w:rsidR="005E7E89" w:rsidRDefault="005E7E89" w:rsidP="00D5337A">
      <w:pPr>
        <w:spacing w:after="0" w:line="240" w:lineRule="auto"/>
      </w:pPr>
      <w:r>
        <w:separator/>
      </w:r>
    </w:p>
  </w:endnote>
  <w:endnote w:type="continuationSeparator" w:id="0">
    <w:p w14:paraId="13ADFF51" w14:textId="77777777" w:rsidR="005E7E89" w:rsidRDefault="005E7E89" w:rsidP="00D53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B2E93" w14:paraId="3E11CEAD" w14:textId="77777777" w:rsidTr="007B2E93">
      <w:tc>
        <w:tcPr>
          <w:tcW w:w="3020" w:type="dxa"/>
          <w:tcBorders>
            <w:top w:val="single" w:sz="18" w:space="0" w:color="000000" w:themeColor="text1"/>
          </w:tcBorders>
        </w:tcPr>
        <w:p w14:paraId="73499181" w14:textId="77777777" w:rsidR="007B2E93" w:rsidRDefault="007B2E93" w:rsidP="007B2E93">
          <w:pPr>
            <w:pStyle w:val="NoSpacing"/>
          </w:pPr>
        </w:p>
      </w:tc>
      <w:tc>
        <w:tcPr>
          <w:tcW w:w="3020" w:type="dxa"/>
          <w:tcBorders>
            <w:top w:val="single" w:sz="18" w:space="0" w:color="000000" w:themeColor="text1"/>
          </w:tcBorders>
        </w:tcPr>
        <w:p w14:paraId="685FF088" w14:textId="2E6185F0" w:rsidR="007B2E93" w:rsidRPr="00F97EAC" w:rsidRDefault="00000000" w:rsidP="007B2E93">
          <w:pPr>
            <w:pStyle w:val="NoSpacing"/>
            <w:rPr>
              <w:i/>
              <w:iCs/>
            </w:rPr>
          </w:pPr>
          <w:sdt>
            <w:sdtPr>
              <w:rPr>
                <w:i/>
                <w:iCs/>
              </w:rPr>
              <w:alias w:val="Title"/>
              <w:tag w:val=""/>
              <w:id w:val="786621876"/>
              <w:placeholder>
                <w:docPart w:val="8FC4010E22D24034821EB358D5EEAD5C"/>
              </w:placeholder>
              <w:dataBinding w:prefixMappings="xmlns:ns0='http://purl.org/dc/elements/1.1/' xmlns:ns1='http://schemas.openxmlformats.org/package/2006/metadata/core-properties' " w:xpath="/ns1:coreProperties[1]/ns0:title[1]" w:storeItemID="{6C3C8BC8-F283-45AE-878A-BAB7291924A1}"/>
              <w:text/>
            </w:sdtPr>
            <w:sdtContent>
              <w:r w:rsidR="002C11D7">
                <w:rPr>
                  <w:i/>
                  <w:iCs/>
                </w:rPr>
                <w:t>By-law Interpretation By-law 2026</w:t>
              </w:r>
            </w:sdtContent>
          </w:sdt>
        </w:p>
      </w:tc>
      <w:tc>
        <w:tcPr>
          <w:tcW w:w="3020" w:type="dxa"/>
          <w:tcBorders>
            <w:top w:val="single" w:sz="18" w:space="0" w:color="000000" w:themeColor="text1"/>
          </w:tcBorders>
        </w:tcPr>
        <w:p w14:paraId="439B762F" w14:textId="77777777" w:rsidR="007B2E93" w:rsidRDefault="00000000" w:rsidP="007B2E93">
          <w:pPr>
            <w:pStyle w:val="NoSpacing"/>
            <w:jc w:val="right"/>
          </w:pPr>
          <w:sdt>
            <w:sdtPr>
              <w:id w:val="-1668629117"/>
              <w:docPartObj>
                <w:docPartGallery w:val="Page Numbers (Bottom of Page)"/>
                <w:docPartUnique/>
              </w:docPartObj>
            </w:sdtPr>
            <w:sdtContent>
              <w:r w:rsidR="007B2E93" w:rsidRPr="007B2E93">
                <w:fldChar w:fldCharType="begin"/>
              </w:r>
              <w:r w:rsidR="007B2E93" w:rsidRPr="007B2E93">
                <w:instrText xml:space="preserve"> PAGE   \* MERGEFORMAT </w:instrText>
              </w:r>
              <w:r w:rsidR="007B2E93" w:rsidRPr="007B2E93">
                <w:fldChar w:fldCharType="separate"/>
              </w:r>
              <w:r w:rsidR="007B2E93">
                <w:t>5</w:t>
              </w:r>
              <w:r w:rsidR="007B2E93" w:rsidRPr="007B2E93">
                <w:fldChar w:fldCharType="end"/>
              </w:r>
            </w:sdtContent>
          </w:sdt>
        </w:p>
      </w:tc>
    </w:tr>
    <w:tr w:rsidR="007B2E93" w14:paraId="4524AAAB" w14:textId="77777777" w:rsidTr="007B2E93">
      <w:tc>
        <w:tcPr>
          <w:tcW w:w="3020" w:type="dxa"/>
        </w:tcPr>
        <w:p w14:paraId="4C32A860" w14:textId="77777777" w:rsidR="007B2E93" w:rsidRDefault="007B2E93" w:rsidP="007B2E93">
          <w:pPr>
            <w:pStyle w:val="NoSpacing"/>
          </w:pPr>
          <w:r w:rsidRPr="007B2E93">
            <w:t xml:space="preserve">Number: </w:t>
          </w:r>
          <w:sdt>
            <w:sdtPr>
              <w:alias w:val="No."/>
              <w:tag w:val="No."/>
              <w:id w:val="-579829554"/>
              <w:temporary/>
            </w:sdtPr>
            <w:sdtContent>
              <w:r w:rsidRPr="007B2E93">
                <w:t>XX</w:t>
              </w:r>
            </w:sdtContent>
          </w:sdt>
        </w:p>
      </w:tc>
      <w:tc>
        <w:tcPr>
          <w:tcW w:w="3020" w:type="dxa"/>
        </w:tcPr>
        <w:p w14:paraId="4E72496F" w14:textId="77777777" w:rsidR="007B2E93" w:rsidRDefault="007B2E93" w:rsidP="007B2E93">
          <w:pPr>
            <w:pStyle w:val="NoSpacing"/>
          </w:pPr>
        </w:p>
      </w:tc>
      <w:tc>
        <w:tcPr>
          <w:tcW w:w="3020" w:type="dxa"/>
        </w:tcPr>
        <w:p w14:paraId="11780A02" w14:textId="77777777" w:rsidR="007B2E93" w:rsidRDefault="007B2E93" w:rsidP="007B2E93">
          <w:pPr>
            <w:pStyle w:val="NoSpacing"/>
          </w:pPr>
          <w:r w:rsidRPr="007B2E93">
            <w:t xml:space="preserve">Registered: </w:t>
          </w:r>
          <w:sdt>
            <w:sdtPr>
              <w:alias w:val="Date"/>
              <w:tag w:val="Date"/>
              <w:id w:val="-902678698"/>
              <w:temporary/>
            </w:sdtPr>
            <w:sdtContent>
              <w:r w:rsidRPr="007B2E93">
                <w:t>DD/MM/YYYY</w:t>
              </w:r>
            </w:sdtContent>
          </w:sdt>
        </w:p>
      </w:tc>
    </w:tr>
  </w:tbl>
  <w:p w14:paraId="2AB447F3" w14:textId="77777777" w:rsidR="008F4EAE" w:rsidRPr="007B2E93" w:rsidRDefault="008F4EAE" w:rsidP="007B2E93">
    <w:pPr>
      <w:pStyle w:val="NoSpaci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49FD8" w14:textId="77777777" w:rsidR="005E7E89" w:rsidRDefault="005E7E89" w:rsidP="00D5337A">
      <w:pPr>
        <w:spacing w:after="0" w:line="240" w:lineRule="auto"/>
      </w:pPr>
      <w:r>
        <w:separator/>
      </w:r>
    </w:p>
  </w:footnote>
  <w:footnote w:type="continuationSeparator" w:id="0">
    <w:p w14:paraId="58050C23" w14:textId="77777777" w:rsidR="005E7E89" w:rsidRDefault="005E7E89" w:rsidP="00D533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9060"/>
    </w:tblGrid>
    <w:tr w:rsidR="007B2E93" w14:paraId="6D6A912A" w14:textId="77777777" w:rsidTr="007B2E93">
      <w:tc>
        <w:tcPr>
          <w:tcW w:w="9060" w:type="dxa"/>
          <w:tcBorders>
            <w:top w:val="nil"/>
            <w:left w:val="nil"/>
            <w:bottom w:val="single" w:sz="18" w:space="0" w:color="000000" w:themeColor="text1"/>
            <w:right w:val="nil"/>
          </w:tcBorders>
        </w:tcPr>
        <w:p w14:paraId="6F320805" w14:textId="77777777" w:rsidR="007B2E93" w:rsidRDefault="007B2E93" w:rsidP="007B2E93">
          <w:pPr>
            <w:pStyle w:val="NoSpacing"/>
          </w:pPr>
        </w:p>
      </w:tc>
    </w:tr>
  </w:tbl>
  <w:p w14:paraId="2C4FE116" w14:textId="77777777" w:rsidR="00D5337A" w:rsidRDefault="00D5337A" w:rsidP="007B2E93">
    <w:pPr>
      <w:pStyle w:val="NoSpaci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02EF"/>
    <w:multiLevelType w:val="hybridMultilevel"/>
    <w:tmpl w:val="370C2302"/>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 w15:restartNumberingAfterBreak="0">
    <w:nsid w:val="04D7543F"/>
    <w:multiLevelType w:val="hybridMultilevel"/>
    <w:tmpl w:val="6EB45534"/>
    <w:lvl w:ilvl="0" w:tplc="2820D6F4">
      <w:start w:val="1"/>
      <w:numFmt w:val="decimal"/>
      <w:pStyle w:val="BodyText"/>
      <w:lvlText w:val="(%1)"/>
      <w:lvlJc w:val="right"/>
      <w:pPr>
        <w:ind w:left="1080" w:hanging="360"/>
      </w:p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700" w:hanging="360"/>
      </w:pPr>
      <w:rPr>
        <w:rFonts w:hint="default"/>
      </w:rPr>
    </w:lvl>
    <w:lvl w:ilvl="3" w:tplc="0C09000F">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133968"/>
    <w:multiLevelType w:val="hybridMultilevel"/>
    <w:tmpl w:val="6A44537E"/>
    <w:lvl w:ilvl="0" w:tplc="12441334">
      <w:start w:val="1"/>
      <w:numFmt w:val="decimal"/>
      <w:pStyle w:val="SectionText"/>
      <w:lvlText w:val="(%1)"/>
      <w:lvlJc w:val="left"/>
      <w:pPr>
        <w:ind w:left="1080" w:hanging="360"/>
      </w:pPr>
      <w:rPr>
        <w:rFonts w:hint="default"/>
      </w:rPr>
    </w:lvl>
    <w:lvl w:ilvl="1" w:tplc="9A3EC5DA">
      <w:start w:val="1"/>
      <w:numFmt w:val="lowerLetter"/>
      <w:lvlText w:val="(%2)"/>
      <w:lvlJc w:val="left"/>
      <w:pPr>
        <w:ind w:left="1800" w:hanging="360"/>
      </w:pPr>
      <w:rPr>
        <w:rFonts w:hint="default"/>
      </w:rPr>
    </w:lvl>
    <w:lvl w:ilvl="2" w:tplc="90A0DCEC">
      <w:start w:val="1"/>
      <w:numFmt w:val="lowerRoman"/>
      <w:lvlText w:val="(%3)"/>
      <w:lvlJc w:val="right"/>
      <w:pPr>
        <w:ind w:left="2520" w:hanging="180"/>
      </w:pPr>
      <w:rPr>
        <w:rFonts w:hint="default"/>
      </w:r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7DC41CC"/>
    <w:multiLevelType w:val="hybridMultilevel"/>
    <w:tmpl w:val="DFBE03AE"/>
    <w:lvl w:ilvl="0" w:tplc="7736F54E">
      <w:start w:val="1"/>
      <w:numFmt w:val="decimal"/>
      <w:pStyle w:val="NoteOLD"/>
      <w:lvlText w:val="Example %1:"/>
      <w:lvlJc w:val="righ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 w15:restartNumberingAfterBreak="0">
    <w:nsid w:val="08573451"/>
    <w:multiLevelType w:val="hybridMultilevel"/>
    <w:tmpl w:val="9F7A91A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5" w15:restartNumberingAfterBreak="0">
    <w:nsid w:val="0A9B0B0E"/>
    <w:multiLevelType w:val="hybridMultilevel"/>
    <w:tmpl w:val="81F89EBA"/>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CD32554"/>
    <w:multiLevelType w:val="hybridMultilevel"/>
    <w:tmpl w:val="536A71F4"/>
    <w:lvl w:ilvl="0" w:tplc="E9A049C4">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7" w15:restartNumberingAfterBreak="0">
    <w:nsid w:val="1A403E2A"/>
    <w:multiLevelType w:val="hybridMultilevel"/>
    <w:tmpl w:val="34E80606"/>
    <w:lvl w:ilvl="0" w:tplc="E2F2E4F8">
      <w:start w:val="1"/>
      <w:numFmt w:val="lowerLetter"/>
      <w:suff w:val="space"/>
      <w:lvlText w:val="(a%1)"/>
      <w:lvlJc w:val="left"/>
      <w:pPr>
        <w:ind w:left="1800" w:hanging="360"/>
      </w:pPr>
      <w:rPr>
        <w:rFonts w:hint="default"/>
      </w:rPr>
    </w:lvl>
    <w:lvl w:ilvl="1" w:tplc="0C090019">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8" w15:restartNumberingAfterBreak="0">
    <w:nsid w:val="3C9F5040"/>
    <w:multiLevelType w:val="hybridMultilevel"/>
    <w:tmpl w:val="C714C38A"/>
    <w:lvl w:ilvl="0" w:tplc="91D8B1A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FA25840"/>
    <w:multiLevelType w:val="hybridMultilevel"/>
    <w:tmpl w:val="A7088D54"/>
    <w:lvl w:ilvl="0" w:tplc="BD88C496">
      <w:start w:val="1"/>
      <w:numFmt w:val="decimal"/>
      <w:pStyle w:val="Heading3"/>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51695DF3"/>
    <w:multiLevelType w:val="hybridMultilevel"/>
    <w:tmpl w:val="ADCC0D92"/>
    <w:lvl w:ilvl="0" w:tplc="FFFFFFFF">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6A1330B6"/>
    <w:multiLevelType w:val="hybridMultilevel"/>
    <w:tmpl w:val="1C289F50"/>
    <w:lvl w:ilvl="0" w:tplc="3862605A">
      <w:start w:val="1"/>
      <w:numFmt w:val="lowerLetter"/>
      <w:lvlText w:val="(%1)"/>
      <w:lvlJc w:val="left"/>
      <w:pPr>
        <w:ind w:left="1800" w:hanging="360"/>
      </w:pPr>
      <w:rPr>
        <w:rFonts w:ascii="Public Sans" w:hAnsi="Public Sans" w:hint="default"/>
        <w:w w:val="99"/>
        <w:sz w:val="22"/>
        <w:szCs w:val="22"/>
      </w:rPr>
    </w:lvl>
    <w:lvl w:ilvl="1" w:tplc="90A0DCEC">
      <w:start w:val="1"/>
      <w:numFmt w:val="lowerRoman"/>
      <w:lvlText w:val="(%2)"/>
      <w:lvlJc w:val="right"/>
      <w:pPr>
        <w:ind w:left="270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2" w15:restartNumberingAfterBreak="0">
    <w:nsid w:val="6EC97062"/>
    <w:multiLevelType w:val="hybridMultilevel"/>
    <w:tmpl w:val="53F2D680"/>
    <w:lvl w:ilvl="0" w:tplc="9A3EC5DA">
      <w:start w:val="1"/>
      <w:numFmt w:val="low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844907325">
    <w:abstractNumId w:val="9"/>
  </w:num>
  <w:num w:numId="2" w16cid:durableId="817065787">
    <w:abstractNumId w:val="2"/>
  </w:num>
  <w:num w:numId="3" w16cid:durableId="22293443">
    <w:abstractNumId w:val="1"/>
  </w:num>
  <w:num w:numId="4" w16cid:durableId="923340783">
    <w:abstractNumId w:val="3"/>
  </w:num>
  <w:num w:numId="5" w16cid:durableId="1575775072">
    <w:abstractNumId w:val="1"/>
    <w:lvlOverride w:ilvl="0">
      <w:startOverride w:val="1"/>
    </w:lvlOverride>
  </w:num>
  <w:num w:numId="6" w16cid:durableId="1305618905">
    <w:abstractNumId w:val="1"/>
    <w:lvlOverride w:ilvl="0">
      <w:startOverride w:val="1"/>
    </w:lvlOverride>
  </w:num>
  <w:num w:numId="7" w16cid:durableId="124322708">
    <w:abstractNumId w:val="1"/>
    <w:lvlOverride w:ilvl="0">
      <w:startOverride w:val="1"/>
    </w:lvlOverride>
  </w:num>
  <w:num w:numId="8" w16cid:durableId="1530532375">
    <w:abstractNumId w:val="1"/>
    <w:lvlOverride w:ilvl="0">
      <w:startOverride w:val="1"/>
    </w:lvlOverride>
  </w:num>
  <w:num w:numId="9" w16cid:durableId="818378973">
    <w:abstractNumId w:val="1"/>
    <w:lvlOverride w:ilvl="0">
      <w:startOverride w:val="1"/>
    </w:lvlOverride>
  </w:num>
  <w:num w:numId="10" w16cid:durableId="1895432941">
    <w:abstractNumId w:val="1"/>
    <w:lvlOverride w:ilvl="0">
      <w:startOverride w:val="1"/>
    </w:lvlOverride>
  </w:num>
  <w:num w:numId="11" w16cid:durableId="300352228">
    <w:abstractNumId w:val="1"/>
    <w:lvlOverride w:ilvl="0">
      <w:startOverride w:val="1"/>
    </w:lvlOverride>
  </w:num>
  <w:num w:numId="12" w16cid:durableId="260987469">
    <w:abstractNumId w:val="1"/>
    <w:lvlOverride w:ilvl="0">
      <w:startOverride w:val="1"/>
    </w:lvlOverride>
  </w:num>
  <w:num w:numId="13" w16cid:durableId="884607118">
    <w:abstractNumId w:val="12"/>
  </w:num>
  <w:num w:numId="14" w16cid:durableId="886063588">
    <w:abstractNumId w:val="1"/>
    <w:lvlOverride w:ilvl="0">
      <w:startOverride w:val="1"/>
    </w:lvlOverride>
  </w:num>
  <w:num w:numId="15" w16cid:durableId="1031145432">
    <w:abstractNumId w:val="4"/>
  </w:num>
  <w:num w:numId="16" w16cid:durableId="188960093">
    <w:abstractNumId w:val="1"/>
    <w:lvlOverride w:ilvl="0">
      <w:startOverride w:val="1"/>
    </w:lvlOverride>
  </w:num>
  <w:num w:numId="17" w16cid:durableId="89350752">
    <w:abstractNumId w:val="1"/>
    <w:lvlOverride w:ilvl="0">
      <w:startOverride w:val="1"/>
    </w:lvlOverride>
  </w:num>
  <w:num w:numId="18" w16cid:durableId="1012800711">
    <w:abstractNumId w:val="1"/>
    <w:lvlOverride w:ilvl="0">
      <w:startOverride w:val="1"/>
    </w:lvlOverride>
  </w:num>
  <w:num w:numId="19" w16cid:durableId="942422281">
    <w:abstractNumId w:val="1"/>
    <w:lvlOverride w:ilvl="0">
      <w:startOverride w:val="1"/>
    </w:lvlOverride>
  </w:num>
  <w:num w:numId="20" w16cid:durableId="1481649389">
    <w:abstractNumId w:val="1"/>
  </w:num>
  <w:num w:numId="21" w16cid:durableId="1907032809">
    <w:abstractNumId w:val="1"/>
    <w:lvlOverride w:ilvl="0">
      <w:startOverride w:val="1"/>
    </w:lvlOverride>
  </w:num>
  <w:num w:numId="22" w16cid:durableId="2132893573">
    <w:abstractNumId w:val="8"/>
  </w:num>
  <w:num w:numId="23" w16cid:durableId="293411354">
    <w:abstractNumId w:val="1"/>
    <w:lvlOverride w:ilvl="0">
      <w:startOverride w:val="1"/>
    </w:lvlOverride>
  </w:num>
  <w:num w:numId="24" w16cid:durableId="1300842496">
    <w:abstractNumId w:val="1"/>
    <w:lvlOverride w:ilvl="0">
      <w:startOverride w:val="1"/>
    </w:lvlOverride>
  </w:num>
  <w:num w:numId="25" w16cid:durableId="377973479">
    <w:abstractNumId w:val="1"/>
    <w:lvlOverride w:ilvl="0">
      <w:startOverride w:val="1"/>
    </w:lvlOverride>
  </w:num>
  <w:num w:numId="26" w16cid:durableId="16469015">
    <w:abstractNumId w:val="1"/>
    <w:lvlOverride w:ilvl="0">
      <w:startOverride w:val="1"/>
    </w:lvlOverride>
  </w:num>
  <w:num w:numId="27" w16cid:durableId="1543664981">
    <w:abstractNumId w:val="1"/>
    <w:lvlOverride w:ilvl="0">
      <w:startOverride w:val="1"/>
    </w:lvlOverride>
  </w:num>
  <w:num w:numId="28" w16cid:durableId="1468742827">
    <w:abstractNumId w:val="1"/>
    <w:lvlOverride w:ilvl="0">
      <w:startOverride w:val="1"/>
    </w:lvlOverride>
  </w:num>
  <w:num w:numId="29" w16cid:durableId="893811825">
    <w:abstractNumId w:val="1"/>
    <w:lvlOverride w:ilvl="0">
      <w:startOverride w:val="1"/>
    </w:lvlOverride>
  </w:num>
  <w:num w:numId="30" w16cid:durableId="1003363469">
    <w:abstractNumId w:val="1"/>
    <w:lvlOverride w:ilvl="0">
      <w:startOverride w:val="1"/>
    </w:lvlOverride>
  </w:num>
  <w:num w:numId="31" w16cid:durableId="1881748833">
    <w:abstractNumId w:val="1"/>
    <w:lvlOverride w:ilvl="0">
      <w:startOverride w:val="1"/>
    </w:lvlOverride>
  </w:num>
  <w:num w:numId="32" w16cid:durableId="1928148022">
    <w:abstractNumId w:val="1"/>
    <w:lvlOverride w:ilvl="0">
      <w:startOverride w:val="1"/>
    </w:lvlOverride>
  </w:num>
  <w:num w:numId="33" w16cid:durableId="1209950035">
    <w:abstractNumId w:val="1"/>
    <w:lvlOverride w:ilvl="0">
      <w:startOverride w:val="1"/>
    </w:lvlOverride>
  </w:num>
  <w:num w:numId="34" w16cid:durableId="1824472033">
    <w:abstractNumId w:val="11"/>
  </w:num>
  <w:num w:numId="35" w16cid:durableId="461654039">
    <w:abstractNumId w:val="1"/>
    <w:lvlOverride w:ilvl="0">
      <w:startOverride w:val="1"/>
    </w:lvlOverride>
  </w:num>
  <w:num w:numId="36" w16cid:durableId="1504852313">
    <w:abstractNumId w:val="1"/>
    <w:lvlOverride w:ilvl="0">
      <w:startOverride w:val="1"/>
    </w:lvlOverride>
  </w:num>
  <w:num w:numId="37" w16cid:durableId="131605183">
    <w:abstractNumId w:val="10"/>
  </w:num>
  <w:num w:numId="38" w16cid:durableId="868569200">
    <w:abstractNumId w:val="1"/>
    <w:lvlOverride w:ilvl="0">
      <w:startOverride w:val="1"/>
    </w:lvlOverride>
  </w:num>
  <w:num w:numId="39" w16cid:durableId="1972861829">
    <w:abstractNumId w:val="1"/>
    <w:lvlOverride w:ilvl="0">
      <w:startOverride w:val="1"/>
    </w:lvlOverride>
  </w:num>
  <w:num w:numId="40" w16cid:durableId="442696397">
    <w:abstractNumId w:val="1"/>
    <w:lvlOverride w:ilvl="0">
      <w:startOverride w:val="1"/>
    </w:lvlOverride>
  </w:num>
  <w:num w:numId="41" w16cid:durableId="529297748">
    <w:abstractNumId w:val="1"/>
  </w:num>
  <w:num w:numId="42" w16cid:durableId="1590575106">
    <w:abstractNumId w:val="1"/>
    <w:lvlOverride w:ilvl="0">
      <w:startOverride w:val="1"/>
    </w:lvlOverride>
  </w:num>
  <w:num w:numId="43" w16cid:durableId="992443103">
    <w:abstractNumId w:val="1"/>
    <w:lvlOverride w:ilvl="0">
      <w:startOverride w:val="1"/>
    </w:lvlOverride>
  </w:num>
  <w:num w:numId="44" w16cid:durableId="1640257662">
    <w:abstractNumId w:val="1"/>
    <w:lvlOverride w:ilvl="0">
      <w:startOverride w:val="1"/>
    </w:lvlOverride>
  </w:num>
  <w:num w:numId="45" w16cid:durableId="1090195895">
    <w:abstractNumId w:val="1"/>
    <w:lvlOverride w:ilvl="0">
      <w:startOverride w:val="1"/>
    </w:lvlOverride>
  </w:num>
  <w:num w:numId="46" w16cid:durableId="1077678196">
    <w:abstractNumId w:val="1"/>
    <w:lvlOverride w:ilvl="0">
      <w:startOverride w:val="1"/>
    </w:lvlOverride>
  </w:num>
  <w:num w:numId="47" w16cid:durableId="969020068">
    <w:abstractNumId w:val="1"/>
    <w:lvlOverride w:ilvl="0">
      <w:startOverride w:val="1"/>
    </w:lvlOverride>
  </w:num>
  <w:num w:numId="48" w16cid:durableId="1431386716">
    <w:abstractNumId w:val="1"/>
    <w:lvlOverride w:ilvl="0">
      <w:startOverride w:val="1"/>
    </w:lvlOverride>
  </w:num>
  <w:num w:numId="49" w16cid:durableId="1519656672">
    <w:abstractNumId w:val="1"/>
    <w:lvlOverride w:ilvl="0">
      <w:startOverride w:val="1"/>
    </w:lvlOverride>
  </w:num>
  <w:num w:numId="50" w16cid:durableId="1429815084">
    <w:abstractNumId w:val="1"/>
    <w:lvlOverride w:ilvl="0">
      <w:startOverride w:val="1"/>
    </w:lvlOverride>
  </w:num>
  <w:num w:numId="51" w16cid:durableId="213346400">
    <w:abstractNumId w:val="6"/>
  </w:num>
  <w:num w:numId="52" w16cid:durableId="169105128">
    <w:abstractNumId w:val="1"/>
    <w:lvlOverride w:ilvl="0">
      <w:startOverride w:val="1"/>
    </w:lvlOverride>
  </w:num>
  <w:num w:numId="53" w16cid:durableId="1096250605">
    <w:abstractNumId w:val="1"/>
  </w:num>
  <w:num w:numId="54" w16cid:durableId="440565088">
    <w:abstractNumId w:val="1"/>
    <w:lvlOverride w:ilvl="0">
      <w:startOverride w:val="1"/>
    </w:lvlOverride>
  </w:num>
  <w:num w:numId="55" w16cid:durableId="900409308">
    <w:abstractNumId w:val="1"/>
    <w:lvlOverride w:ilvl="0">
      <w:startOverride w:val="1"/>
    </w:lvlOverride>
  </w:num>
  <w:num w:numId="56" w16cid:durableId="569778091">
    <w:abstractNumId w:val="1"/>
    <w:lvlOverride w:ilvl="0">
      <w:startOverride w:val="1"/>
    </w:lvlOverride>
  </w:num>
  <w:num w:numId="57" w16cid:durableId="557590313">
    <w:abstractNumId w:val="1"/>
    <w:lvlOverride w:ilvl="0">
      <w:startOverride w:val="1"/>
    </w:lvlOverride>
  </w:num>
  <w:num w:numId="58" w16cid:durableId="976685790">
    <w:abstractNumId w:val="1"/>
    <w:lvlOverride w:ilvl="0">
      <w:startOverride w:val="1"/>
    </w:lvlOverride>
  </w:num>
  <w:num w:numId="59" w16cid:durableId="1844005498">
    <w:abstractNumId w:val="1"/>
    <w:lvlOverride w:ilvl="0">
      <w:startOverride w:val="1"/>
    </w:lvlOverride>
  </w:num>
  <w:num w:numId="60" w16cid:durableId="859660715">
    <w:abstractNumId w:val="1"/>
    <w:lvlOverride w:ilvl="0">
      <w:startOverride w:val="1"/>
    </w:lvlOverride>
  </w:num>
  <w:num w:numId="61" w16cid:durableId="537549147">
    <w:abstractNumId w:val="1"/>
    <w:lvlOverride w:ilvl="0">
      <w:startOverride w:val="1"/>
    </w:lvlOverride>
  </w:num>
  <w:num w:numId="62" w16cid:durableId="252397961">
    <w:abstractNumId w:val="1"/>
    <w:lvlOverride w:ilvl="0">
      <w:startOverride w:val="1"/>
    </w:lvlOverride>
  </w:num>
  <w:num w:numId="63" w16cid:durableId="1584333561">
    <w:abstractNumId w:val="1"/>
    <w:lvlOverride w:ilvl="0">
      <w:startOverride w:val="1"/>
    </w:lvlOverride>
  </w:num>
  <w:num w:numId="64" w16cid:durableId="1371757860">
    <w:abstractNumId w:val="1"/>
    <w:lvlOverride w:ilvl="0">
      <w:startOverride w:val="1"/>
    </w:lvlOverride>
  </w:num>
  <w:num w:numId="65" w16cid:durableId="396435652">
    <w:abstractNumId w:val="1"/>
    <w:lvlOverride w:ilvl="0">
      <w:startOverride w:val="1"/>
    </w:lvlOverride>
  </w:num>
  <w:num w:numId="66" w16cid:durableId="997852673">
    <w:abstractNumId w:val="1"/>
    <w:lvlOverride w:ilvl="0">
      <w:startOverride w:val="1"/>
    </w:lvlOverride>
  </w:num>
  <w:num w:numId="67" w16cid:durableId="418334813">
    <w:abstractNumId w:val="1"/>
    <w:lvlOverride w:ilvl="0">
      <w:startOverride w:val="1"/>
    </w:lvlOverride>
  </w:num>
  <w:num w:numId="68" w16cid:durableId="766467734">
    <w:abstractNumId w:val="1"/>
    <w:lvlOverride w:ilvl="0">
      <w:startOverride w:val="1"/>
    </w:lvlOverride>
  </w:num>
  <w:num w:numId="69" w16cid:durableId="889145569">
    <w:abstractNumId w:val="1"/>
    <w:lvlOverride w:ilvl="0">
      <w:startOverride w:val="1"/>
    </w:lvlOverride>
  </w:num>
  <w:num w:numId="70" w16cid:durableId="94980423">
    <w:abstractNumId w:val="1"/>
    <w:lvlOverride w:ilvl="0">
      <w:startOverride w:val="1"/>
    </w:lvlOverride>
  </w:num>
  <w:num w:numId="71" w16cid:durableId="1008479485">
    <w:abstractNumId w:val="1"/>
    <w:lvlOverride w:ilvl="0">
      <w:startOverride w:val="1"/>
    </w:lvlOverride>
  </w:num>
  <w:num w:numId="72" w16cid:durableId="1381394703">
    <w:abstractNumId w:val="1"/>
    <w:lvlOverride w:ilvl="0">
      <w:startOverride w:val="1"/>
    </w:lvlOverride>
  </w:num>
  <w:num w:numId="73" w16cid:durableId="2077506393">
    <w:abstractNumId w:val="1"/>
    <w:lvlOverride w:ilvl="0">
      <w:startOverride w:val="1"/>
    </w:lvlOverride>
  </w:num>
  <w:num w:numId="74" w16cid:durableId="894583880">
    <w:abstractNumId w:val="1"/>
    <w:lvlOverride w:ilvl="0">
      <w:startOverride w:val="1"/>
    </w:lvlOverride>
  </w:num>
  <w:num w:numId="75" w16cid:durableId="1506943196">
    <w:abstractNumId w:val="1"/>
    <w:lvlOverride w:ilvl="0">
      <w:startOverride w:val="1"/>
    </w:lvlOverride>
  </w:num>
  <w:num w:numId="76" w16cid:durableId="1788499451">
    <w:abstractNumId w:val="1"/>
    <w:lvlOverride w:ilvl="0">
      <w:startOverride w:val="1"/>
    </w:lvlOverride>
  </w:num>
  <w:num w:numId="77" w16cid:durableId="1042752063">
    <w:abstractNumId w:val="1"/>
    <w:lvlOverride w:ilvl="0">
      <w:startOverride w:val="1"/>
    </w:lvlOverride>
  </w:num>
  <w:num w:numId="78" w16cid:durableId="1604537291">
    <w:abstractNumId w:val="1"/>
    <w:lvlOverride w:ilvl="0">
      <w:startOverride w:val="1"/>
    </w:lvlOverride>
  </w:num>
  <w:num w:numId="79" w16cid:durableId="683899512">
    <w:abstractNumId w:val="1"/>
    <w:lvlOverride w:ilvl="0">
      <w:startOverride w:val="1"/>
    </w:lvlOverride>
  </w:num>
  <w:num w:numId="80" w16cid:durableId="1545630910">
    <w:abstractNumId w:val="1"/>
    <w:lvlOverride w:ilvl="0">
      <w:startOverride w:val="1"/>
    </w:lvlOverride>
  </w:num>
  <w:num w:numId="81" w16cid:durableId="1831670921">
    <w:abstractNumId w:val="1"/>
    <w:lvlOverride w:ilvl="0">
      <w:startOverride w:val="1"/>
    </w:lvlOverride>
  </w:num>
  <w:num w:numId="82" w16cid:durableId="1418289199">
    <w:abstractNumId w:val="1"/>
    <w:lvlOverride w:ilvl="0">
      <w:startOverride w:val="1"/>
    </w:lvlOverride>
  </w:num>
  <w:num w:numId="83" w16cid:durableId="328753181">
    <w:abstractNumId w:val="1"/>
    <w:lvlOverride w:ilvl="0">
      <w:startOverride w:val="1"/>
    </w:lvlOverride>
  </w:num>
  <w:num w:numId="84" w16cid:durableId="1094521569">
    <w:abstractNumId w:val="0"/>
  </w:num>
  <w:num w:numId="85" w16cid:durableId="548733134">
    <w:abstractNumId w:val="7"/>
  </w:num>
  <w:num w:numId="86" w16cid:durableId="233661100">
    <w:abstractNumId w:val="1"/>
    <w:lvlOverride w:ilvl="0">
      <w:startOverride w:val="1"/>
    </w:lvlOverride>
  </w:num>
  <w:num w:numId="87" w16cid:durableId="343022437">
    <w:abstractNumId w:val="1"/>
    <w:lvlOverride w:ilvl="0">
      <w:startOverride w:val="1"/>
    </w:lvlOverride>
  </w:num>
  <w:num w:numId="88" w16cid:durableId="351763862">
    <w:abstractNumId w:val="1"/>
    <w:lvlOverride w:ilvl="0">
      <w:startOverride w:val="1"/>
    </w:lvlOverride>
  </w:num>
  <w:num w:numId="89" w16cid:durableId="366679451">
    <w:abstractNumId w:val="1"/>
    <w:lvlOverride w:ilvl="0">
      <w:startOverride w:val="1"/>
    </w:lvlOverride>
  </w:num>
  <w:num w:numId="90" w16cid:durableId="1009722232">
    <w:abstractNumId w:val="1"/>
    <w:lvlOverride w:ilvl="0">
      <w:startOverride w:val="1"/>
    </w:lvlOverride>
  </w:num>
  <w:num w:numId="91" w16cid:durableId="1546865253">
    <w:abstractNumId w:val="1"/>
    <w:lvlOverride w:ilvl="0">
      <w:startOverride w:val="1"/>
    </w:lvlOverride>
  </w:num>
  <w:num w:numId="92" w16cid:durableId="1341814721">
    <w:abstractNumId w:val="9"/>
    <w:lvlOverride w:ilvl="0">
      <w:startOverride w:val="1"/>
    </w:lvlOverride>
  </w:num>
  <w:num w:numId="93" w16cid:durableId="1684823527">
    <w:abstractNumId w:val="1"/>
    <w:lvlOverride w:ilvl="0">
      <w:startOverride w:val="1"/>
    </w:lvlOverride>
  </w:num>
  <w:num w:numId="94" w16cid:durableId="540241608">
    <w:abstractNumId w:val="1"/>
    <w:lvlOverride w:ilvl="0">
      <w:startOverride w:val="1"/>
    </w:lvlOverride>
  </w:num>
  <w:num w:numId="95" w16cid:durableId="1053894791">
    <w:abstractNumId w:val="1"/>
    <w:lvlOverride w:ilvl="0">
      <w:startOverride w:val="1"/>
    </w:lvlOverride>
  </w:num>
  <w:num w:numId="96" w16cid:durableId="861476830">
    <w:abstractNumId w:val="1"/>
    <w:lvlOverride w:ilvl="0">
      <w:startOverride w:val="1"/>
    </w:lvlOverride>
  </w:num>
  <w:num w:numId="97" w16cid:durableId="1724284391">
    <w:abstractNumId w:val="1"/>
    <w:lvlOverride w:ilvl="0">
      <w:startOverride w:val="1"/>
    </w:lvlOverride>
  </w:num>
  <w:num w:numId="98" w16cid:durableId="1494761868">
    <w:abstractNumId w:val="1"/>
    <w:lvlOverride w:ilvl="0">
      <w:startOverride w:val="1"/>
    </w:lvlOverride>
  </w:num>
  <w:num w:numId="99" w16cid:durableId="830754979">
    <w:abstractNumId w:val="1"/>
    <w:lvlOverride w:ilvl="0">
      <w:startOverride w:val="1"/>
    </w:lvlOverride>
  </w:num>
  <w:num w:numId="100" w16cid:durableId="97062157">
    <w:abstractNumId w:val="1"/>
    <w:lvlOverride w:ilvl="0">
      <w:startOverride w:val="1"/>
    </w:lvlOverride>
  </w:num>
  <w:num w:numId="101" w16cid:durableId="1762750067">
    <w:abstractNumId w:val="5"/>
  </w:num>
  <w:num w:numId="102" w16cid:durableId="2041278193">
    <w:abstractNumId w:val="1"/>
    <w:lvlOverride w:ilvl="0">
      <w:startOverride w:val="1"/>
    </w:lvlOverride>
  </w:num>
  <w:num w:numId="103" w16cid:durableId="1935474693">
    <w:abstractNumId w:val="1"/>
    <w:lvlOverride w:ilvl="0">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D7"/>
    <w:rsid w:val="0000219B"/>
    <w:rsid w:val="000027AC"/>
    <w:rsid w:val="00003772"/>
    <w:rsid w:val="00010E43"/>
    <w:rsid w:val="00012CC3"/>
    <w:rsid w:val="00013C78"/>
    <w:rsid w:val="000140C4"/>
    <w:rsid w:val="00016520"/>
    <w:rsid w:val="00016A38"/>
    <w:rsid w:val="00016E61"/>
    <w:rsid w:val="000208EC"/>
    <w:rsid w:val="000213D7"/>
    <w:rsid w:val="00021673"/>
    <w:rsid w:val="00025D3B"/>
    <w:rsid w:val="00032708"/>
    <w:rsid w:val="000342ED"/>
    <w:rsid w:val="00037905"/>
    <w:rsid w:val="00037DE6"/>
    <w:rsid w:val="00040FBE"/>
    <w:rsid w:val="000435EE"/>
    <w:rsid w:val="00043713"/>
    <w:rsid w:val="00044ECA"/>
    <w:rsid w:val="0004506C"/>
    <w:rsid w:val="000452CD"/>
    <w:rsid w:val="00045CCD"/>
    <w:rsid w:val="0004631B"/>
    <w:rsid w:val="00052641"/>
    <w:rsid w:val="000655CD"/>
    <w:rsid w:val="00067C1A"/>
    <w:rsid w:val="0007187D"/>
    <w:rsid w:val="00074577"/>
    <w:rsid w:val="000747BB"/>
    <w:rsid w:val="00074981"/>
    <w:rsid w:val="00075CCC"/>
    <w:rsid w:val="000764EE"/>
    <w:rsid w:val="00076560"/>
    <w:rsid w:val="0007784E"/>
    <w:rsid w:val="00080B8E"/>
    <w:rsid w:val="0008231F"/>
    <w:rsid w:val="000842FA"/>
    <w:rsid w:val="000872AE"/>
    <w:rsid w:val="0009089A"/>
    <w:rsid w:val="00090931"/>
    <w:rsid w:val="00094396"/>
    <w:rsid w:val="000945BD"/>
    <w:rsid w:val="00094CC4"/>
    <w:rsid w:val="00094CE7"/>
    <w:rsid w:val="0009504F"/>
    <w:rsid w:val="000961B8"/>
    <w:rsid w:val="000A10CA"/>
    <w:rsid w:val="000A1D8A"/>
    <w:rsid w:val="000A38F4"/>
    <w:rsid w:val="000A479A"/>
    <w:rsid w:val="000A4FBD"/>
    <w:rsid w:val="000A6695"/>
    <w:rsid w:val="000A78A1"/>
    <w:rsid w:val="000A7E1B"/>
    <w:rsid w:val="000B0ED8"/>
    <w:rsid w:val="000B20DA"/>
    <w:rsid w:val="000B32E0"/>
    <w:rsid w:val="000B45C4"/>
    <w:rsid w:val="000C2430"/>
    <w:rsid w:val="000C77B4"/>
    <w:rsid w:val="000C7D4D"/>
    <w:rsid w:val="000D402E"/>
    <w:rsid w:val="000D4F6E"/>
    <w:rsid w:val="000E2A3B"/>
    <w:rsid w:val="000E6D63"/>
    <w:rsid w:val="000F0364"/>
    <w:rsid w:val="000F1737"/>
    <w:rsid w:val="000F1CB6"/>
    <w:rsid w:val="000F3A0A"/>
    <w:rsid w:val="000F3A27"/>
    <w:rsid w:val="000F3EF2"/>
    <w:rsid w:val="000F44B8"/>
    <w:rsid w:val="000F7125"/>
    <w:rsid w:val="0010372D"/>
    <w:rsid w:val="00103B6F"/>
    <w:rsid w:val="00103C74"/>
    <w:rsid w:val="0010487A"/>
    <w:rsid w:val="0011458B"/>
    <w:rsid w:val="001214C8"/>
    <w:rsid w:val="00122FB2"/>
    <w:rsid w:val="0012334C"/>
    <w:rsid w:val="00126B6C"/>
    <w:rsid w:val="00127C6B"/>
    <w:rsid w:val="001407FF"/>
    <w:rsid w:val="0014169F"/>
    <w:rsid w:val="00143B4A"/>
    <w:rsid w:val="001449D9"/>
    <w:rsid w:val="00145175"/>
    <w:rsid w:val="0015005D"/>
    <w:rsid w:val="001567B5"/>
    <w:rsid w:val="00157213"/>
    <w:rsid w:val="001635F6"/>
    <w:rsid w:val="001650B9"/>
    <w:rsid w:val="001659FF"/>
    <w:rsid w:val="00172507"/>
    <w:rsid w:val="001730DD"/>
    <w:rsid w:val="00175857"/>
    <w:rsid w:val="00177741"/>
    <w:rsid w:val="001814E3"/>
    <w:rsid w:val="00183478"/>
    <w:rsid w:val="001838D7"/>
    <w:rsid w:val="001874BA"/>
    <w:rsid w:val="00190ADA"/>
    <w:rsid w:val="001949AF"/>
    <w:rsid w:val="00196503"/>
    <w:rsid w:val="00197A03"/>
    <w:rsid w:val="001A2396"/>
    <w:rsid w:val="001A44A1"/>
    <w:rsid w:val="001A5297"/>
    <w:rsid w:val="001B0877"/>
    <w:rsid w:val="001B2935"/>
    <w:rsid w:val="001B4485"/>
    <w:rsid w:val="001B4930"/>
    <w:rsid w:val="001B5F33"/>
    <w:rsid w:val="001B68A4"/>
    <w:rsid w:val="001B705E"/>
    <w:rsid w:val="001C20A9"/>
    <w:rsid w:val="001C3588"/>
    <w:rsid w:val="001C460E"/>
    <w:rsid w:val="001C4924"/>
    <w:rsid w:val="001C725E"/>
    <w:rsid w:val="001D1236"/>
    <w:rsid w:val="001D2E50"/>
    <w:rsid w:val="001D5B6B"/>
    <w:rsid w:val="001D5DB8"/>
    <w:rsid w:val="001E2F14"/>
    <w:rsid w:val="001E714F"/>
    <w:rsid w:val="001F0DD3"/>
    <w:rsid w:val="001F1BFB"/>
    <w:rsid w:val="00201234"/>
    <w:rsid w:val="00202D01"/>
    <w:rsid w:val="0020732D"/>
    <w:rsid w:val="00210C4F"/>
    <w:rsid w:val="0021550F"/>
    <w:rsid w:val="00216BB8"/>
    <w:rsid w:val="002174BB"/>
    <w:rsid w:val="00221229"/>
    <w:rsid w:val="00221E4C"/>
    <w:rsid w:val="00222A69"/>
    <w:rsid w:val="00222E44"/>
    <w:rsid w:val="00227F01"/>
    <w:rsid w:val="0023159E"/>
    <w:rsid w:val="00231B24"/>
    <w:rsid w:val="00237D99"/>
    <w:rsid w:val="00243ABA"/>
    <w:rsid w:val="0024490D"/>
    <w:rsid w:val="00244BA9"/>
    <w:rsid w:val="00246CD4"/>
    <w:rsid w:val="00252E2B"/>
    <w:rsid w:val="002543E2"/>
    <w:rsid w:val="002567AA"/>
    <w:rsid w:val="00260D43"/>
    <w:rsid w:val="00261CE4"/>
    <w:rsid w:val="00262A29"/>
    <w:rsid w:val="00263272"/>
    <w:rsid w:val="002658FD"/>
    <w:rsid w:val="00271E7F"/>
    <w:rsid w:val="002739FC"/>
    <w:rsid w:val="00276659"/>
    <w:rsid w:val="002776E0"/>
    <w:rsid w:val="002807E4"/>
    <w:rsid w:val="00281060"/>
    <w:rsid w:val="00281238"/>
    <w:rsid w:val="00281369"/>
    <w:rsid w:val="00281D03"/>
    <w:rsid w:val="0028628A"/>
    <w:rsid w:val="002913C8"/>
    <w:rsid w:val="00293B96"/>
    <w:rsid w:val="00294CEC"/>
    <w:rsid w:val="00295C87"/>
    <w:rsid w:val="00296AC7"/>
    <w:rsid w:val="002A0EC6"/>
    <w:rsid w:val="002A0F78"/>
    <w:rsid w:val="002A2983"/>
    <w:rsid w:val="002A2C90"/>
    <w:rsid w:val="002A4DFB"/>
    <w:rsid w:val="002A62C5"/>
    <w:rsid w:val="002B15AF"/>
    <w:rsid w:val="002B59A0"/>
    <w:rsid w:val="002B727B"/>
    <w:rsid w:val="002B7568"/>
    <w:rsid w:val="002B78D1"/>
    <w:rsid w:val="002C11D7"/>
    <w:rsid w:val="002C2442"/>
    <w:rsid w:val="002C3959"/>
    <w:rsid w:val="002C42A9"/>
    <w:rsid w:val="002C4E44"/>
    <w:rsid w:val="002C548A"/>
    <w:rsid w:val="002C70F1"/>
    <w:rsid w:val="002D09B5"/>
    <w:rsid w:val="002D1CFD"/>
    <w:rsid w:val="002D5AC9"/>
    <w:rsid w:val="002D5D3F"/>
    <w:rsid w:val="002D6CF6"/>
    <w:rsid w:val="002E1734"/>
    <w:rsid w:val="002E4070"/>
    <w:rsid w:val="002E4C9A"/>
    <w:rsid w:val="002F0289"/>
    <w:rsid w:val="002F139E"/>
    <w:rsid w:val="002F183F"/>
    <w:rsid w:val="002F570D"/>
    <w:rsid w:val="002F6B0A"/>
    <w:rsid w:val="002F7D59"/>
    <w:rsid w:val="0030348B"/>
    <w:rsid w:val="00303615"/>
    <w:rsid w:val="00304785"/>
    <w:rsid w:val="00306804"/>
    <w:rsid w:val="00312E47"/>
    <w:rsid w:val="003132BB"/>
    <w:rsid w:val="00321AC2"/>
    <w:rsid w:val="00321B00"/>
    <w:rsid w:val="00324EB0"/>
    <w:rsid w:val="003250F8"/>
    <w:rsid w:val="0032578F"/>
    <w:rsid w:val="00326575"/>
    <w:rsid w:val="0033019D"/>
    <w:rsid w:val="00331055"/>
    <w:rsid w:val="00333B74"/>
    <w:rsid w:val="003347E9"/>
    <w:rsid w:val="00334BE9"/>
    <w:rsid w:val="003363EA"/>
    <w:rsid w:val="003368C3"/>
    <w:rsid w:val="003401A5"/>
    <w:rsid w:val="00340AF7"/>
    <w:rsid w:val="00340AFB"/>
    <w:rsid w:val="00340E19"/>
    <w:rsid w:val="003435F1"/>
    <w:rsid w:val="00345341"/>
    <w:rsid w:val="00347127"/>
    <w:rsid w:val="003513EB"/>
    <w:rsid w:val="00353241"/>
    <w:rsid w:val="00356F5E"/>
    <w:rsid w:val="00357992"/>
    <w:rsid w:val="003615D4"/>
    <w:rsid w:val="0036333D"/>
    <w:rsid w:val="00363F64"/>
    <w:rsid w:val="00363FC6"/>
    <w:rsid w:val="00364635"/>
    <w:rsid w:val="003710CC"/>
    <w:rsid w:val="003743CF"/>
    <w:rsid w:val="00375FA9"/>
    <w:rsid w:val="00380581"/>
    <w:rsid w:val="00390D9E"/>
    <w:rsid w:val="00392522"/>
    <w:rsid w:val="00394010"/>
    <w:rsid w:val="003966A3"/>
    <w:rsid w:val="003975FF"/>
    <w:rsid w:val="003A2CC3"/>
    <w:rsid w:val="003A76A1"/>
    <w:rsid w:val="003A7A99"/>
    <w:rsid w:val="003A7F44"/>
    <w:rsid w:val="003B0BAC"/>
    <w:rsid w:val="003B18B5"/>
    <w:rsid w:val="003C0560"/>
    <w:rsid w:val="003C16AC"/>
    <w:rsid w:val="003C4DE2"/>
    <w:rsid w:val="003D0186"/>
    <w:rsid w:val="003D08CD"/>
    <w:rsid w:val="003D2AEC"/>
    <w:rsid w:val="003D5488"/>
    <w:rsid w:val="003D6E78"/>
    <w:rsid w:val="003D783D"/>
    <w:rsid w:val="003D7D50"/>
    <w:rsid w:val="003E162E"/>
    <w:rsid w:val="003E1656"/>
    <w:rsid w:val="003E3D0C"/>
    <w:rsid w:val="003E4F67"/>
    <w:rsid w:val="003E72FA"/>
    <w:rsid w:val="003F0C83"/>
    <w:rsid w:val="003F134F"/>
    <w:rsid w:val="003F3F5A"/>
    <w:rsid w:val="003F43AD"/>
    <w:rsid w:val="003F4BAB"/>
    <w:rsid w:val="003F4BAD"/>
    <w:rsid w:val="003F73D6"/>
    <w:rsid w:val="003F7B29"/>
    <w:rsid w:val="00403712"/>
    <w:rsid w:val="00407DDB"/>
    <w:rsid w:val="0041029D"/>
    <w:rsid w:val="00412216"/>
    <w:rsid w:val="00413078"/>
    <w:rsid w:val="00413369"/>
    <w:rsid w:val="00415280"/>
    <w:rsid w:val="004155E9"/>
    <w:rsid w:val="00417EBB"/>
    <w:rsid w:val="00427288"/>
    <w:rsid w:val="00432B3F"/>
    <w:rsid w:val="004340E2"/>
    <w:rsid w:val="00434374"/>
    <w:rsid w:val="004407E2"/>
    <w:rsid w:val="00441071"/>
    <w:rsid w:val="00443B57"/>
    <w:rsid w:val="00443FC5"/>
    <w:rsid w:val="004442B5"/>
    <w:rsid w:val="00444F3B"/>
    <w:rsid w:val="00451C9E"/>
    <w:rsid w:val="00455DFD"/>
    <w:rsid w:val="00456AAF"/>
    <w:rsid w:val="00460604"/>
    <w:rsid w:val="00462E63"/>
    <w:rsid w:val="00465AB3"/>
    <w:rsid w:val="00466203"/>
    <w:rsid w:val="00470C83"/>
    <w:rsid w:val="00473E2F"/>
    <w:rsid w:val="004748E8"/>
    <w:rsid w:val="00481198"/>
    <w:rsid w:val="00481491"/>
    <w:rsid w:val="00482742"/>
    <w:rsid w:val="00483C2C"/>
    <w:rsid w:val="00487F15"/>
    <w:rsid w:val="00493CA7"/>
    <w:rsid w:val="0049409E"/>
    <w:rsid w:val="004959F3"/>
    <w:rsid w:val="0049604F"/>
    <w:rsid w:val="00496963"/>
    <w:rsid w:val="004A2787"/>
    <w:rsid w:val="004A4CE9"/>
    <w:rsid w:val="004B1634"/>
    <w:rsid w:val="004B26D4"/>
    <w:rsid w:val="004B2F28"/>
    <w:rsid w:val="004B7AF7"/>
    <w:rsid w:val="004C194B"/>
    <w:rsid w:val="004C27DF"/>
    <w:rsid w:val="004C349F"/>
    <w:rsid w:val="004C41B4"/>
    <w:rsid w:val="004C5089"/>
    <w:rsid w:val="004C6C57"/>
    <w:rsid w:val="004D0369"/>
    <w:rsid w:val="004D098C"/>
    <w:rsid w:val="004D1158"/>
    <w:rsid w:val="004E06FD"/>
    <w:rsid w:val="004E2DF6"/>
    <w:rsid w:val="004E46E9"/>
    <w:rsid w:val="004E65C0"/>
    <w:rsid w:val="004F11AA"/>
    <w:rsid w:val="004F21E9"/>
    <w:rsid w:val="004F5811"/>
    <w:rsid w:val="004F5906"/>
    <w:rsid w:val="00500D1B"/>
    <w:rsid w:val="00505AFE"/>
    <w:rsid w:val="00506C27"/>
    <w:rsid w:val="00512AF0"/>
    <w:rsid w:val="00512BC2"/>
    <w:rsid w:val="00520BA4"/>
    <w:rsid w:val="00522380"/>
    <w:rsid w:val="00526735"/>
    <w:rsid w:val="00527C8E"/>
    <w:rsid w:val="00531439"/>
    <w:rsid w:val="00534E69"/>
    <w:rsid w:val="00534F79"/>
    <w:rsid w:val="0054166B"/>
    <w:rsid w:val="00541AF7"/>
    <w:rsid w:val="00543156"/>
    <w:rsid w:val="00543BA8"/>
    <w:rsid w:val="00552A9D"/>
    <w:rsid w:val="00556DA2"/>
    <w:rsid w:val="00561DCD"/>
    <w:rsid w:val="00563B50"/>
    <w:rsid w:val="005652FF"/>
    <w:rsid w:val="0056553D"/>
    <w:rsid w:val="0056570F"/>
    <w:rsid w:val="00567707"/>
    <w:rsid w:val="00570723"/>
    <w:rsid w:val="00571EA3"/>
    <w:rsid w:val="005721E4"/>
    <w:rsid w:val="00572714"/>
    <w:rsid w:val="00573518"/>
    <w:rsid w:val="0057427E"/>
    <w:rsid w:val="00577FB5"/>
    <w:rsid w:val="00581726"/>
    <w:rsid w:val="00582759"/>
    <w:rsid w:val="00584754"/>
    <w:rsid w:val="00584875"/>
    <w:rsid w:val="00584ACD"/>
    <w:rsid w:val="005858D1"/>
    <w:rsid w:val="00587A7E"/>
    <w:rsid w:val="00595B0A"/>
    <w:rsid w:val="0059680A"/>
    <w:rsid w:val="005A0682"/>
    <w:rsid w:val="005A2B17"/>
    <w:rsid w:val="005A6108"/>
    <w:rsid w:val="005A7B50"/>
    <w:rsid w:val="005B298A"/>
    <w:rsid w:val="005B4E0D"/>
    <w:rsid w:val="005B7E6C"/>
    <w:rsid w:val="005C7A01"/>
    <w:rsid w:val="005D2594"/>
    <w:rsid w:val="005D3747"/>
    <w:rsid w:val="005D431E"/>
    <w:rsid w:val="005D7696"/>
    <w:rsid w:val="005D7E8D"/>
    <w:rsid w:val="005E08C9"/>
    <w:rsid w:val="005E1D72"/>
    <w:rsid w:val="005E7E89"/>
    <w:rsid w:val="005F562D"/>
    <w:rsid w:val="005F595F"/>
    <w:rsid w:val="005F5C73"/>
    <w:rsid w:val="005F5E7B"/>
    <w:rsid w:val="005F6C3D"/>
    <w:rsid w:val="00601207"/>
    <w:rsid w:val="00602965"/>
    <w:rsid w:val="00602A3C"/>
    <w:rsid w:val="00603CA3"/>
    <w:rsid w:val="00611879"/>
    <w:rsid w:val="00611BA9"/>
    <w:rsid w:val="00616DDD"/>
    <w:rsid w:val="006222B9"/>
    <w:rsid w:val="00623745"/>
    <w:rsid w:val="00623F21"/>
    <w:rsid w:val="006241D7"/>
    <w:rsid w:val="006262F3"/>
    <w:rsid w:val="00631053"/>
    <w:rsid w:val="006316D9"/>
    <w:rsid w:val="00631CB3"/>
    <w:rsid w:val="006322F1"/>
    <w:rsid w:val="00633A7F"/>
    <w:rsid w:val="00633BC9"/>
    <w:rsid w:val="0063612D"/>
    <w:rsid w:val="006374C5"/>
    <w:rsid w:val="0064261B"/>
    <w:rsid w:val="00645308"/>
    <w:rsid w:val="0065076E"/>
    <w:rsid w:val="006539F8"/>
    <w:rsid w:val="00660C22"/>
    <w:rsid w:val="00663D09"/>
    <w:rsid w:val="0066425A"/>
    <w:rsid w:val="00673872"/>
    <w:rsid w:val="00675577"/>
    <w:rsid w:val="0067692A"/>
    <w:rsid w:val="00676D00"/>
    <w:rsid w:val="0067704C"/>
    <w:rsid w:val="00677A52"/>
    <w:rsid w:val="006835FE"/>
    <w:rsid w:val="00685C11"/>
    <w:rsid w:val="00687896"/>
    <w:rsid w:val="006908CA"/>
    <w:rsid w:val="006951FF"/>
    <w:rsid w:val="00696312"/>
    <w:rsid w:val="00696456"/>
    <w:rsid w:val="00697C86"/>
    <w:rsid w:val="006A03A4"/>
    <w:rsid w:val="006A15E8"/>
    <w:rsid w:val="006A220B"/>
    <w:rsid w:val="006A3215"/>
    <w:rsid w:val="006A5455"/>
    <w:rsid w:val="006A75AA"/>
    <w:rsid w:val="006B36C8"/>
    <w:rsid w:val="006B40F1"/>
    <w:rsid w:val="006B647A"/>
    <w:rsid w:val="006C0FA5"/>
    <w:rsid w:val="006C238C"/>
    <w:rsid w:val="006C49AF"/>
    <w:rsid w:val="006C5B2E"/>
    <w:rsid w:val="006D05CC"/>
    <w:rsid w:val="006D0943"/>
    <w:rsid w:val="006D0C4F"/>
    <w:rsid w:val="006D20B6"/>
    <w:rsid w:val="006D2DD2"/>
    <w:rsid w:val="006D41FB"/>
    <w:rsid w:val="006D428D"/>
    <w:rsid w:val="006D4F4A"/>
    <w:rsid w:val="006D518B"/>
    <w:rsid w:val="006D76A9"/>
    <w:rsid w:val="006E04D1"/>
    <w:rsid w:val="006E4EB0"/>
    <w:rsid w:val="006F23F3"/>
    <w:rsid w:val="006F4E0D"/>
    <w:rsid w:val="006F7342"/>
    <w:rsid w:val="007014EC"/>
    <w:rsid w:val="00704D5E"/>
    <w:rsid w:val="0071098C"/>
    <w:rsid w:val="00717804"/>
    <w:rsid w:val="00722410"/>
    <w:rsid w:val="00722452"/>
    <w:rsid w:val="00726C63"/>
    <w:rsid w:val="007304D6"/>
    <w:rsid w:val="00731AE7"/>
    <w:rsid w:val="00733B97"/>
    <w:rsid w:val="00733D1B"/>
    <w:rsid w:val="007344E0"/>
    <w:rsid w:val="00734B14"/>
    <w:rsid w:val="00741DE0"/>
    <w:rsid w:val="0075058A"/>
    <w:rsid w:val="00753B36"/>
    <w:rsid w:val="0076196C"/>
    <w:rsid w:val="007629DD"/>
    <w:rsid w:val="00762EA7"/>
    <w:rsid w:val="00764DB6"/>
    <w:rsid w:val="0077302D"/>
    <w:rsid w:val="00777892"/>
    <w:rsid w:val="007842D6"/>
    <w:rsid w:val="0078493E"/>
    <w:rsid w:val="00785BF7"/>
    <w:rsid w:val="00786695"/>
    <w:rsid w:val="00786A1D"/>
    <w:rsid w:val="00786C39"/>
    <w:rsid w:val="00787C1B"/>
    <w:rsid w:val="00793C2A"/>
    <w:rsid w:val="00795E2E"/>
    <w:rsid w:val="007A0B6C"/>
    <w:rsid w:val="007A13AB"/>
    <w:rsid w:val="007A198D"/>
    <w:rsid w:val="007A1A4C"/>
    <w:rsid w:val="007A2406"/>
    <w:rsid w:val="007A4686"/>
    <w:rsid w:val="007A4D0E"/>
    <w:rsid w:val="007A5358"/>
    <w:rsid w:val="007A589F"/>
    <w:rsid w:val="007A684A"/>
    <w:rsid w:val="007A6D74"/>
    <w:rsid w:val="007B2E93"/>
    <w:rsid w:val="007C0D75"/>
    <w:rsid w:val="007C334D"/>
    <w:rsid w:val="007C714A"/>
    <w:rsid w:val="007D3CA7"/>
    <w:rsid w:val="007D49FC"/>
    <w:rsid w:val="007E5325"/>
    <w:rsid w:val="007E6CA7"/>
    <w:rsid w:val="007F08B1"/>
    <w:rsid w:val="007F0B01"/>
    <w:rsid w:val="00801D0E"/>
    <w:rsid w:val="00803B0A"/>
    <w:rsid w:val="00804798"/>
    <w:rsid w:val="00804C7F"/>
    <w:rsid w:val="00804E37"/>
    <w:rsid w:val="00811016"/>
    <w:rsid w:val="00811AE6"/>
    <w:rsid w:val="00812A87"/>
    <w:rsid w:val="00813F53"/>
    <w:rsid w:val="008168F1"/>
    <w:rsid w:val="00817BC5"/>
    <w:rsid w:val="008235A4"/>
    <w:rsid w:val="00824E4D"/>
    <w:rsid w:val="0083190A"/>
    <w:rsid w:val="00831ADA"/>
    <w:rsid w:val="00845ADB"/>
    <w:rsid w:val="008570FC"/>
    <w:rsid w:val="008576D3"/>
    <w:rsid w:val="0085778A"/>
    <w:rsid w:val="00857CF3"/>
    <w:rsid w:val="008635F2"/>
    <w:rsid w:val="00863A90"/>
    <w:rsid w:val="008640E4"/>
    <w:rsid w:val="008658F9"/>
    <w:rsid w:val="00865D99"/>
    <w:rsid w:val="00866BB1"/>
    <w:rsid w:val="0087009F"/>
    <w:rsid w:val="00872D12"/>
    <w:rsid w:val="0087460F"/>
    <w:rsid w:val="0087483A"/>
    <w:rsid w:val="008756DC"/>
    <w:rsid w:val="00877F34"/>
    <w:rsid w:val="008804B7"/>
    <w:rsid w:val="00887C5B"/>
    <w:rsid w:val="00892ECE"/>
    <w:rsid w:val="00895F44"/>
    <w:rsid w:val="008A261B"/>
    <w:rsid w:val="008A3C32"/>
    <w:rsid w:val="008A5110"/>
    <w:rsid w:val="008B2865"/>
    <w:rsid w:val="008B5D36"/>
    <w:rsid w:val="008C0358"/>
    <w:rsid w:val="008C40B3"/>
    <w:rsid w:val="008C5042"/>
    <w:rsid w:val="008D2879"/>
    <w:rsid w:val="008D7051"/>
    <w:rsid w:val="008E1A8C"/>
    <w:rsid w:val="008E212D"/>
    <w:rsid w:val="008E2BAA"/>
    <w:rsid w:val="008E4ACE"/>
    <w:rsid w:val="008E74F2"/>
    <w:rsid w:val="008F19F0"/>
    <w:rsid w:val="008F1CC5"/>
    <w:rsid w:val="008F375A"/>
    <w:rsid w:val="008F3E69"/>
    <w:rsid w:val="008F4EAE"/>
    <w:rsid w:val="008F6DF2"/>
    <w:rsid w:val="008F7069"/>
    <w:rsid w:val="0090420D"/>
    <w:rsid w:val="00904FD7"/>
    <w:rsid w:val="00911208"/>
    <w:rsid w:val="00914C5F"/>
    <w:rsid w:val="009261D5"/>
    <w:rsid w:val="00927F8D"/>
    <w:rsid w:val="00931C07"/>
    <w:rsid w:val="00932297"/>
    <w:rsid w:val="0094085E"/>
    <w:rsid w:val="00946501"/>
    <w:rsid w:val="00947DBC"/>
    <w:rsid w:val="00951B3B"/>
    <w:rsid w:val="00952176"/>
    <w:rsid w:val="009526BF"/>
    <w:rsid w:val="00952A5C"/>
    <w:rsid w:val="0095321D"/>
    <w:rsid w:val="009545EC"/>
    <w:rsid w:val="00963D32"/>
    <w:rsid w:val="00965007"/>
    <w:rsid w:val="009659DF"/>
    <w:rsid w:val="00967103"/>
    <w:rsid w:val="00967AE4"/>
    <w:rsid w:val="0097251E"/>
    <w:rsid w:val="009726A0"/>
    <w:rsid w:val="009737D9"/>
    <w:rsid w:val="00974E44"/>
    <w:rsid w:val="009752D6"/>
    <w:rsid w:val="00980C16"/>
    <w:rsid w:val="0098238C"/>
    <w:rsid w:val="00982AE9"/>
    <w:rsid w:val="00983352"/>
    <w:rsid w:val="0098463E"/>
    <w:rsid w:val="00985A79"/>
    <w:rsid w:val="00985FF3"/>
    <w:rsid w:val="0098629E"/>
    <w:rsid w:val="009876ED"/>
    <w:rsid w:val="009878AB"/>
    <w:rsid w:val="00987A14"/>
    <w:rsid w:val="00987BEC"/>
    <w:rsid w:val="00992291"/>
    <w:rsid w:val="0099303E"/>
    <w:rsid w:val="00996316"/>
    <w:rsid w:val="00996BAB"/>
    <w:rsid w:val="0099748C"/>
    <w:rsid w:val="009A0C9B"/>
    <w:rsid w:val="009A2929"/>
    <w:rsid w:val="009A3AF8"/>
    <w:rsid w:val="009A6C4B"/>
    <w:rsid w:val="009B049E"/>
    <w:rsid w:val="009B13CF"/>
    <w:rsid w:val="009B4484"/>
    <w:rsid w:val="009B79AC"/>
    <w:rsid w:val="009C35E3"/>
    <w:rsid w:val="009C79E2"/>
    <w:rsid w:val="009D2A8E"/>
    <w:rsid w:val="009D3C08"/>
    <w:rsid w:val="009D4199"/>
    <w:rsid w:val="009D43BF"/>
    <w:rsid w:val="009D4510"/>
    <w:rsid w:val="009D4DA1"/>
    <w:rsid w:val="009D588A"/>
    <w:rsid w:val="009D65A8"/>
    <w:rsid w:val="009D7626"/>
    <w:rsid w:val="009E1218"/>
    <w:rsid w:val="009E5AEE"/>
    <w:rsid w:val="009E77AC"/>
    <w:rsid w:val="00A02165"/>
    <w:rsid w:val="00A04A2C"/>
    <w:rsid w:val="00A050C1"/>
    <w:rsid w:val="00A05FEE"/>
    <w:rsid w:val="00A069F0"/>
    <w:rsid w:val="00A10D8A"/>
    <w:rsid w:val="00A11D9E"/>
    <w:rsid w:val="00A1204C"/>
    <w:rsid w:val="00A12BB7"/>
    <w:rsid w:val="00A13010"/>
    <w:rsid w:val="00A1392B"/>
    <w:rsid w:val="00A1410D"/>
    <w:rsid w:val="00A1443E"/>
    <w:rsid w:val="00A151F9"/>
    <w:rsid w:val="00A20387"/>
    <w:rsid w:val="00A22108"/>
    <w:rsid w:val="00A2443A"/>
    <w:rsid w:val="00A24807"/>
    <w:rsid w:val="00A27573"/>
    <w:rsid w:val="00A30309"/>
    <w:rsid w:val="00A31F47"/>
    <w:rsid w:val="00A32C90"/>
    <w:rsid w:val="00A334A9"/>
    <w:rsid w:val="00A33937"/>
    <w:rsid w:val="00A34D21"/>
    <w:rsid w:val="00A35584"/>
    <w:rsid w:val="00A40A06"/>
    <w:rsid w:val="00A431CC"/>
    <w:rsid w:val="00A46C02"/>
    <w:rsid w:val="00A47479"/>
    <w:rsid w:val="00A475E2"/>
    <w:rsid w:val="00A515EC"/>
    <w:rsid w:val="00A53233"/>
    <w:rsid w:val="00A542D4"/>
    <w:rsid w:val="00A56CEC"/>
    <w:rsid w:val="00A56E63"/>
    <w:rsid w:val="00A643E3"/>
    <w:rsid w:val="00A64F57"/>
    <w:rsid w:val="00A660B5"/>
    <w:rsid w:val="00A66DF2"/>
    <w:rsid w:val="00A716EF"/>
    <w:rsid w:val="00A72789"/>
    <w:rsid w:val="00A743AB"/>
    <w:rsid w:val="00A75917"/>
    <w:rsid w:val="00A7664E"/>
    <w:rsid w:val="00A76922"/>
    <w:rsid w:val="00A776CC"/>
    <w:rsid w:val="00A8312B"/>
    <w:rsid w:val="00A864A2"/>
    <w:rsid w:val="00A86F93"/>
    <w:rsid w:val="00A87511"/>
    <w:rsid w:val="00A90678"/>
    <w:rsid w:val="00A9174E"/>
    <w:rsid w:val="00A93737"/>
    <w:rsid w:val="00A95C39"/>
    <w:rsid w:val="00A96F36"/>
    <w:rsid w:val="00A97508"/>
    <w:rsid w:val="00AA15C6"/>
    <w:rsid w:val="00AA1742"/>
    <w:rsid w:val="00AA1E6E"/>
    <w:rsid w:val="00AA26A0"/>
    <w:rsid w:val="00AA2F72"/>
    <w:rsid w:val="00AA53CB"/>
    <w:rsid w:val="00AA5BF3"/>
    <w:rsid w:val="00AB0145"/>
    <w:rsid w:val="00AB1B21"/>
    <w:rsid w:val="00AB4622"/>
    <w:rsid w:val="00AB5425"/>
    <w:rsid w:val="00AB5E48"/>
    <w:rsid w:val="00AC0B53"/>
    <w:rsid w:val="00AC28CC"/>
    <w:rsid w:val="00AC3B92"/>
    <w:rsid w:val="00AC4954"/>
    <w:rsid w:val="00AC4F28"/>
    <w:rsid w:val="00AD01B5"/>
    <w:rsid w:val="00AD1473"/>
    <w:rsid w:val="00AD23B3"/>
    <w:rsid w:val="00AD2B3E"/>
    <w:rsid w:val="00AD3AA0"/>
    <w:rsid w:val="00AD63D2"/>
    <w:rsid w:val="00AE01D1"/>
    <w:rsid w:val="00AE2DB9"/>
    <w:rsid w:val="00AE4AF5"/>
    <w:rsid w:val="00AE5861"/>
    <w:rsid w:val="00AE6463"/>
    <w:rsid w:val="00AE7575"/>
    <w:rsid w:val="00AF0BE6"/>
    <w:rsid w:val="00AF5EB6"/>
    <w:rsid w:val="00AF72B4"/>
    <w:rsid w:val="00B02924"/>
    <w:rsid w:val="00B02AA4"/>
    <w:rsid w:val="00B0394D"/>
    <w:rsid w:val="00B03B3E"/>
    <w:rsid w:val="00B03D77"/>
    <w:rsid w:val="00B0407C"/>
    <w:rsid w:val="00B060AB"/>
    <w:rsid w:val="00B0612C"/>
    <w:rsid w:val="00B06BB2"/>
    <w:rsid w:val="00B111C6"/>
    <w:rsid w:val="00B124D3"/>
    <w:rsid w:val="00B12B06"/>
    <w:rsid w:val="00B12B96"/>
    <w:rsid w:val="00B14063"/>
    <w:rsid w:val="00B22466"/>
    <w:rsid w:val="00B23202"/>
    <w:rsid w:val="00B23434"/>
    <w:rsid w:val="00B26129"/>
    <w:rsid w:val="00B30C1A"/>
    <w:rsid w:val="00B34AEF"/>
    <w:rsid w:val="00B371D5"/>
    <w:rsid w:val="00B3777F"/>
    <w:rsid w:val="00B41490"/>
    <w:rsid w:val="00B41E15"/>
    <w:rsid w:val="00B420F5"/>
    <w:rsid w:val="00B42990"/>
    <w:rsid w:val="00B42B78"/>
    <w:rsid w:val="00B43F8D"/>
    <w:rsid w:val="00B522EC"/>
    <w:rsid w:val="00B53EFB"/>
    <w:rsid w:val="00B53F0A"/>
    <w:rsid w:val="00B54EEA"/>
    <w:rsid w:val="00B5653D"/>
    <w:rsid w:val="00B56745"/>
    <w:rsid w:val="00B61241"/>
    <w:rsid w:val="00B61FD8"/>
    <w:rsid w:val="00B70B9C"/>
    <w:rsid w:val="00B711B6"/>
    <w:rsid w:val="00B713A8"/>
    <w:rsid w:val="00B72D18"/>
    <w:rsid w:val="00B762D1"/>
    <w:rsid w:val="00B81DCE"/>
    <w:rsid w:val="00B8393D"/>
    <w:rsid w:val="00B90946"/>
    <w:rsid w:val="00B92657"/>
    <w:rsid w:val="00B96EF5"/>
    <w:rsid w:val="00BA06CC"/>
    <w:rsid w:val="00BA1D42"/>
    <w:rsid w:val="00BA200A"/>
    <w:rsid w:val="00BA211B"/>
    <w:rsid w:val="00BA5CC9"/>
    <w:rsid w:val="00BA6607"/>
    <w:rsid w:val="00BA7CD3"/>
    <w:rsid w:val="00BB1AD4"/>
    <w:rsid w:val="00BB1CDC"/>
    <w:rsid w:val="00BB325B"/>
    <w:rsid w:val="00BB48C1"/>
    <w:rsid w:val="00BB4D2D"/>
    <w:rsid w:val="00BB5406"/>
    <w:rsid w:val="00BB75C2"/>
    <w:rsid w:val="00BC3CAB"/>
    <w:rsid w:val="00BC53B9"/>
    <w:rsid w:val="00BD5E56"/>
    <w:rsid w:val="00BD609D"/>
    <w:rsid w:val="00BD69F9"/>
    <w:rsid w:val="00BE149A"/>
    <w:rsid w:val="00BE1A4B"/>
    <w:rsid w:val="00BE1C03"/>
    <w:rsid w:val="00BF1C3D"/>
    <w:rsid w:val="00BF37C8"/>
    <w:rsid w:val="00BF42A0"/>
    <w:rsid w:val="00BF7996"/>
    <w:rsid w:val="00C02520"/>
    <w:rsid w:val="00C038E9"/>
    <w:rsid w:val="00C07AE4"/>
    <w:rsid w:val="00C15496"/>
    <w:rsid w:val="00C15C85"/>
    <w:rsid w:val="00C16150"/>
    <w:rsid w:val="00C2346B"/>
    <w:rsid w:val="00C26378"/>
    <w:rsid w:val="00C30BA5"/>
    <w:rsid w:val="00C40F58"/>
    <w:rsid w:val="00C421EB"/>
    <w:rsid w:val="00C423D3"/>
    <w:rsid w:val="00C42B92"/>
    <w:rsid w:val="00C440FD"/>
    <w:rsid w:val="00C456BB"/>
    <w:rsid w:val="00C4691E"/>
    <w:rsid w:val="00C469D5"/>
    <w:rsid w:val="00C61BAB"/>
    <w:rsid w:val="00C64EE5"/>
    <w:rsid w:val="00C66A5E"/>
    <w:rsid w:val="00C7111D"/>
    <w:rsid w:val="00C729B6"/>
    <w:rsid w:val="00C7395F"/>
    <w:rsid w:val="00C8044C"/>
    <w:rsid w:val="00C8074A"/>
    <w:rsid w:val="00C82558"/>
    <w:rsid w:val="00C86DED"/>
    <w:rsid w:val="00C915E0"/>
    <w:rsid w:val="00C9546A"/>
    <w:rsid w:val="00C96CEC"/>
    <w:rsid w:val="00CA04C9"/>
    <w:rsid w:val="00CA2EED"/>
    <w:rsid w:val="00CA5732"/>
    <w:rsid w:val="00CA5DD8"/>
    <w:rsid w:val="00CA7BED"/>
    <w:rsid w:val="00CA7E54"/>
    <w:rsid w:val="00CB13E3"/>
    <w:rsid w:val="00CB1428"/>
    <w:rsid w:val="00CB1A80"/>
    <w:rsid w:val="00CB5985"/>
    <w:rsid w:val="00CC190D"/>
    <w:rsid w:val="00CC1AF6"/>
    <w:rsid w:val="00CC2A7B"/>
    <w:rsid w:val="00CC4A05"/>
    <w:rsid w:val="00CC50CF"/>
    <w:rsid w:val="00CC565F"/>
    <w:rsid w:val="00CD14E4"/>
    <w:rsid w:val="00CD4CBB"/>
    <w:rsid w:val="00CD5FDA"/>
    <w:rsid w:val="00CD78A9"/>
    <w:rsid w:val="00CD7B88"/>
    <w:rsid w:val="00CE16F7"/>
    <w:rsid w:val="00CE1CD8"/>
    <w:rsid w:val="00CE2AE2"/>
    <w:rsid w:val="00CE6D4E"/>
    <w:rsid w:val="00CE6FCD"/>
    <w:rsid w:val="00CF0445"/>
    <w:rsid w:val="00D05C18"/>
    <w:rsid w:val="00D066DC"/>
    <w:rsid w:val="00D06783"/>
    <w:rsid w:val="00D140C1"/>
    <w:rsid w:val="00D1738C"/>
    <w:rsid w:val="00D17752"/>
    <w:rsid w:val="00D223DD"/>
    <w:rsid w:val="00D24C04"/>
    <w:rsid w:val="00D349D7"/>
    <w:rsid w:val="00D40A02"/>
    <w:rsid w:val="00D41B88"/>
    <w:rsid w:val="00D42C10"/>
    <w:rsid w:val="00D441C4"/>
    <w:rsid w:val="00D44E8B"/>
    <w:rsid w:val="00D475A4"/>
    <w:rsid w:val="00D51860"/>
    <w:rsid w:val="00D5337A"/>
    <w:rsid w:val="00D54B35"/>
    <w:rsid w:val="00D5678A"/>
    <w:rsid w:val="00D6045D"/>
    <w:rsid w:val="00D60A68"/>
    <w:rsid w:val="00D60D79"/>
    <w:rsid w:val="00D73965"/>
    <w:rsid w:val="00D7643A"/>
    <w:rsid w:val="00D85C1F"/>
    <w:rsid w:val="00D90CF4"/>
    <w:rsid w:val="00D92601"/>
    <w:rsid w:val="00DA146F"/>
    <w:rsid w:val="00DA5F13"/>
    <w:rsid w:val="00DB0D3E"/>
    <w:rsid w:val="00DB1BF1"/>
    <w:rsid w:val="00DB1CA7"/>
    <w:rsid w:val="00DB2EE1"/>
    <w:rsid w:val="00DB3AB3"/>
    <w:rsid w:val="00DB3ABB"/>
    <w:rsid w:val="00DB3BCB"/>
    <w:rsid w:val="00DB568F"/>
    <w:rsid w:val="00DB59B7"/>
    <w:rsid w:val="00DB5C6A"/>
    <w:rsid w:val="00DB740A"/>
    <w:rsid w:val="00DC0309"/>
    <w:rsid w:val="00DC0A59"/>
    <w:rsid w:val="00DC0C21"/>
    <w:rsid w:val="00DC4609"/>
    <w:rsid w:val="00DC4C8D"/>
    <w:rsid w:val="00DC573F"/>
    <w:rsid w:val="00DC61E1"/>
    <w:rsid w:val="00DC6B4D"/>
    <w:rsid w:val="00DC6CC1"/>
    <w:rsid w:val="00DD3F7D"/>
    <w:rsid w:val="00DD4614"/>
    <w:rsid w:val="00DD50BE"/>
    <w:rsid w:val="00DE1230"/>
    <w:rsid w:val="00DE2E92"/>
    <w:rsid w:val="00DE4391"/>
    <w:rsid w:val="00DF12F2"/>
    <w:rsid w:val="00DF32C1"/>
    <w:rsid w:val="00DF72FC"/>
    <w:rsid w:val="00E002FC"/>
    <w:rsid w:val="00E01FE6"/>
    <w:rsid w:val="00E02768"/>
    <w:rsid w:val="00E037AA"/>
    <w:rsid w:val="00E04121"/>
    <w:rsid w:val="00E0701B"/>
    <w:rsid w:val="00E10FAB"/>
    <w:rsid w:val="00E110F1"/>
    <w:rsid w:val="00E13F1A"/>
    <w:rsid w:val="00E14F6B"/>
    <w:rsid w:val="00E17DA3"/>
    <w:rsid w:val="00E24788"/>
    <w:rsid w:val="00E25479"/>
    <w:rsid w:val="00E26A08"/>
    <w:rsid w:val="00E2730C"/>
    <w:rsid w:val="00E30512"/>
    <w:rsid w:val="00E33EAD"/>
    <w:rsid w:val="00E3478D"/>
    <w:rsid w:val="00E36393"/>
    <w:rsid w:val="00E3684A"/>
    <w:rsid w:val="00E36B3E"/>
    <w:rsid w:val="00E40E16"/>
    <w:rsid w:val="00E41344"/>
    <w:rsid w:val="00E41B65"/>
    <w:rsid w:val="00E445A1"/>
    <w:rsid w:val="00E51401"/>
    <w:rsid w:val="00E52221"/>
    <w:rsid w:val="00E52F70"/>
    <w:rsid w:val="00E53991"/>
    <w:rsid w:val="00E5593D"/>
    <w:rsid w:val="00E55B1B"/>
    <w:rsid w:val="00E56653"/>
    <w:rsid w:val="00E614DA"/>
    <w:rsid w:val="00E635DE"/>
    <w:rsid w:val="00E72118"/>
    <w:rsid w:val="00E7245B"/>
    <w:rsid w:val="00E7279B"/>
    <w:rsid w:val="00E74C40"/>
    <w:rsid w:val="00E74DD7"/>
    <w:rsid w:val="00E771EF"/>
    <w:rsid w:val="00E77431"/>
    <w:rsid w:val="00E774EC"/>
    <w:rsid w:val="00E915D3"/>
    <w:rsid w:val="00EA2517"/>
    <w:rsid w:val="00EA2677"/>
    <w:rsid w:val="00EA450E"/>
    <w:rsid w:val="00EA47FF"/>
    <w:rsid w:val="00EA7247"/>
    <w:rsid w:val="00EB2285"/>
    <w:rsid w:val="00EB3319"/>
    <w:rsid w:val="00EB5BBD"/>
    <w:rsid w:val="00EB66A8"/>
    <w:rsid w:val="00EB7449"/>
    <w:rsid w:val="00EC3D9E"/>
    <w:rsid w:val="00EC41C4"/>
    <w:rsid w:val="00EC45DF"/>
    <w:rsid w:val="00ED07EE"/>
    <w:rsid w:val="00ED2681"/>
    <w:rsid w:val="00ED278E"/>
    <w:rsid w:val="00ED3E7F"/>
    <w:rsid w:val="00ED4A63"/>
    <w:rsid w:val="00ED5374"/>
    <w:rsid w:val="00ED662C"/>
    <w:rsid w:val="00EE336E"/>
    <w:rsid w:val="00EE4563"/>
    <w:rsid w:val="00EE49E7"/>
    <w:rsid w:val="00EE4B58"/>
    <w:rsid w:val="00EE5B76"/>
    <w:rsid w:val="00EF1062"/>
    <w:rsid w:val="00EF1E61"/>
    <w:rsid w:val="00EF5464"/>
    <w:rsid w:val="00EF795A"/>
    <w:rsid w:val="00F02198"/>
    <w:rsid w:val="00F07B62"/>
    <w:rsid w:val="00F10821"/>
    <w:rsid w:val="00F1090A"/>
    <w:rsid w:val="00F10DB0"/>
    <w:rsid w:val="00F14935"/>
    <w:rsid w:val="00F168F5"/>
    <w:rsid w:val="00F16D6B"/>
    <w:rsid w:val="00F20518"/>
    <w:rsid w:val="00F23846"/>
    <w:rsid w:val="00F25697"/>
    <w:rsid w:val="00F2685A"/>
    <w:rsid w:val="00F301F0"/>
    <w:rsid w:val="00F33202"/>
    <w:rsid w:val="00F3355C"/>
    <w:rsid w:val="00F4167B"/>
    <w:rsid w:val="00F41786"/>
    <w:rsid w:val="00F42C9F"/>
    <w:rsid w:val="00F43DF1"/>
    <w:rsid w:val="00F50EA5"/>
    <w:rsid w:val="00F51689"/>
    <w:rsid w:val="00F525ED"/>
    <w:rsid w:val="00F570AE"/>
    <w:rsid w:val="00F6131E"/>
    <w:rsid w:val="00F662F8"/>
    <w:rsid w:val="00F74F81"/>
    <w:rsid w:val="00F76B4F"/>
    <w:rsid w:val="00F77B24"/>
    <w:rsid w:val="00F8091F"/>
    <w:rsid w:val="00F812C4"/>
    <w:rsid w:val="00F8423D"/>
    <w:rsid w:val="00F86E05"/>
    <w:rsid w:val="00F90372"/>
    <w:rsid w:val="00F91331"/>
    <w:rsid w:val="00F9165E"/>
    <w:rsid w:val="00F93EB1"/>
    <w:rsid w:val="00F943B9"/>
    <w:rsid w:val="00F94A7D"/>
    <w:rsid w:val="00F96BA2"/>
    <w:rsid w:val="00F97EAC"/>
    <w:rsid w:val="00FA0617"/>
    <w:rsid w:val="00FB29A6"/>
    <w:rsid w:val="00FB3213"/>
    <w:rsid w:val="00FB6F4C"/>
    <w:rsid w:val="00FC0487"/>
    <w:rsid w:val="00FC504B"/>
    <w:rsid w:val="00FC530E"/>
    <w:rsid w:val="00FC56CC"/>
    <w:rsid w:val="00FC698C"/>
    <w:rsid w:val="00FC6B4A"/>
    <w:rsid w:val="00FD1293"/>
    <w:rsid w:val="00FD203E"/>
    <w:rsid w:val="00FD4F98"/>
    <w:rsid w:val="00FD6C45"/>
    <w:rsid w:val="00FD7A87"/>
    <w:rsid w:val="00FE11C3"/>
    <w:rsid w:val="00FE1C3D"/>
    <w:rsid w:val="00FE200C"/>
    <w:rsid w:val="00FE38E1"/>
    <w:rsid w:val="00FE5605"/>
    <w:rsid w:val="00FE6DD1"/>
    <w:rsid w:val="00FF343B"/>
    <w:rsid w:val="00FF51AF"/>
    <w:rsid w:val="00FF60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FD793"/>
  <w15:chartTrackingRefBased/>
  <w15:docId w15:val="{41AD5F98-6EF6-423E-B476-2CE6D2A5B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B8E"/>
    <w:pPr>
      <w:keepNext/>
      <w:keepLines/>
      <w:spacing w:before="360" w:after="80"/>
      <w:outlineLvl w:val="0"/>
    </w:pPr>
    <w:rPr>
      <w:rFonts w:asciiTheme="majorHAnsi" w:eastAsiaTheme="majorEastAsia" w:hAnsiTheme="majorHAnsi" w:cstheme="majorBidi"/>
      <w:b/>
      <w:bCs/>
      <w:color w:val="000000" w:themeColor="text1"/>
      <w:sz w:val="48"/>
      <w:szCs w:val="48"/>
    </w:rPr>
  </w:style>
  <w:style w:type="paragraph" w:styleId="Heading2">
    <w:name w:val="heading 2"/>
    <w:basedOn w:val="Normal"/>
    <w:next w:val="Normal"/>
    <w:link w:val="Heading2Char"/>
    <w:uiPriority w:val="9"/>
    <w:unhideWhenUsed/>
    <w:qFormat/>
    <w:rsid w:val="00080B8E"/>
    <w:pPr>
      <w:keepNext/>
      <w:keepLines/>
      <w:spacing w:before="160" w:after="80"/>
      <w:outlineLvl w:val="1"/>
    </w:pPr>
    <w:rPr>
      <w:rFonts w:asciiTheme="majorHAnsi" w:eastAsiaTheme="majorEastAsia" w:hAnsiTheme="majorHAnsi" w:cstheme="majorBidi"/>
      <w:b/>
      <w:bCs/>
      <w:color w:val="000000" w:themeColor="text1"/>
      <w:sz w:val="40"/>
      <w:szCs w:val="40"/>
    </w:rPr>
  </w:style>
  <w:style w:type="paragraph" w:styleId="Heading3">
    <w:name w:val="heading 3"/>
    <w:basedOn w:val="Normal"/>
    <w:next w:val="Normal"/>
    <w:link w:val="Heading3Char"/>
    <w:uiPriority w:val="9"/>
    <w:unhideWhenUsed/>
    <w:qFormat/>
    <w:rsid w:val="00080B8E"/>
    <w:pPr>
      <w:keepNext/>
      <w:keepLines/>
      <w:numPr>
        <w:numId w:val="1"/>
      </w:numPr>
      <w:spacing w:before="160" w:after="8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rsid w:val="00D5337A"/>
    <w:pPr>
      <w:keepNext/>
      <w:keepLines/>
      <w:spacing w:before="80" w:after="40"/>
      <w:outlineLvl w:val="3"/>
    </w:pPr>
    <w:rPr>
      <w:rFonts w:eastAsiaTheme="majorEastAsia" w:cstheme="majorBidi"/>
      <w:i/>
      <w:iCs/>
      <w:color w:val="00122F" w:themeColor="accent1" w:themeShade="BF"/>
    </w:rPr>
  </w:style>
  <w:style w:type="paragraph" w:styleId="Heading5">
    <w:name w:val="heading 5"/>
    <w:basedOn w:val="Normal"/>
    <w:next w:val="Normal"/>
    <w:link w:val="Heading5Char"/>
    <w:uiPriority w:val="9"/>
    <w:semiHidden/>
    <w:unhideWhenUsed/>
    <w:qFormat/>
    <w:rsid w:val="00D5337A"/>
    <w:pPr>
      <w:keepNext/>
      <w:keepLines/>
      <w:spacing w:before="80" w:after="40"/>
      <w:outlineLvl w:val="4"/>
    </w:pPr>
    <w:rPr>
      <w:rFonts w:eastAsiaTheme="majorEastAsia" w:cstheme="majorBidi"/>
      <w:color w:val="00122F" w:themeColor="accent1" w:themeShade="BF"/>
    </w:rPr>
  </w:style>
  <w:style w:type="paragraph" w:styleId="Heading6">
    <w:name w:val="heading 6"/>
    <w:basedOn w:val="Normal"/>
    <w:next w:val="Normal"/>
    <w:link w:val="Heading6Char"/>
    <w:uiPriority w:val="9"/>
    <w:semiHidden/>
    <w:unhideWhenUsed/>
    <w:qFormat/>
    <w:rsid w:val="00D53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8E"/>
    <w:rPr>
      <w:rFonts w:asciiTheme="majorHAnsi" w:eastAsiaTheme="majorEastAsia" w:hAnsiTheme="majorHAnsi" w:cstheme="majorBidi"/>
      <w:b/>
      <w:bCs/>
      <w:color w:val="000000" w:themeColor="text1"/>
      <w:sz w:val="48"/>
      <w:szCs w:val="48"/>
    </w:rPr>
  </w:style>
  <w:style w:type="character" w:customStyle="1" w:styleId="Heading2Char">
    <w:name w:val="Heading 2 Char"/>
    <w:basedOn w:val="DefaultParagraphFont"/>
    <w:link w:val="Heading2"/>
    <w:uiPriority w:val="9"/>
    <w:rsid w:val="00080B8E"/>
    <w:rPr>
      <w:rFonts w:asciiTheme="majorHAnsi" w:eastAsiaTheme="majorEastAsia" w:hAnsiTheme="majorHAnsi" w:cstheme="majorBidi"/>
      <w:b/>
      <w:bCs/>
      <w:color w:val="000000" w:themeColor="text1"/>
      <w:sz w:val="40"/>
      <w:szCs w:val="40"/>
    </w:rPr>
  </w:style>
  <w:style w:type="character" w:customStyle="1" w:styleId="Heading3Char">
    <w:name w:val="Heading 3 Char"/>
    <w:basedOn w:val="DefaultParagraphFont"/>
    <w:link w:val="Heading3"/>
    <w:uiPriority w:val="9"/>
    <w:rsid w:val="00080B8E"/>
    <w:rPr>
      <w:rFonts w:eastAsiaTheme="majorEastAsia" w:cstheme="majorBidi"/>
      <w:b/>
      <w:bCs/>
      <w:color w:val="000000" w:themeColor="text1"/>
    </w:rPr>
  </w:style>
  <w:style w:type="character" w:customStyle="1" w:styleId="Heading4Char">
    <w:name w:val="Heading 4 Char"/>
    <w:basedOn w:val="DefaultParagraphFont"/>
    <w:link w:val="Heading4"/>
    <w:uiPriority w:val="9"/>
    <w:semiHidden/>
    <w:rsid w:val="00D5337A"/>
    <w:rPr>
      <w:rFonts w:eastAsiaTheme="majorEastAsia" w:cstheme="majorBidi"/>
      <w:i/>
      <w:iCs/>
      <w:color w:val="00122F" w:themeColor="accent1" w:themeShade="BF"/>
    </w:rPr>
  </w:style>
  <w:style w:type="character" w:customStyle="1" w:styleId="Heading5Char">
    <w:name w:val="Heading 5 Char"/>
    <w:basedOn w:val="DefaultParagraphFont"/>
    <w:link w:val="Heading5"/>
    <w:uiPriority w:val="9"/>
    <w:semiHidden/>
    <w:rsid w:val="00D5337A"/>
    <w:rPr>
      <w:rFonts w:eastAsiaTheme="majorEastAsia" w:cstheme="majorBidi"/>
      <w:color w:val="00122F" w:themeColor="accent1" w:themeShade="BF"/>
    </w:rPr>
  </w:style>
  <w:style w:type="character" w:customStyle="1" w:styleId="Heading6Char">
    <w:name w:val="Heading 6 Char"/>
    <w:basedOn w:val="DefaultParagraphFont"/>
    <w:link w:val="Heading6"/>
    <w:uiPriority w:val="9"/>
    <w:semiHidden/>
    <w:rsid w:val="00D53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7A"/>
    <w:rPr>
      <w:rFonts w:eastAsiaTheme="majorEastAsia" w:cstheme="majorBidi"/>
      <w:color w:val="272727" w:themeColor="text1" w:themeTint="D8"/>
    </w:rPr>
  </w:style>
  <w:style w:type="paragraph" w:styleId="Title">
    <w:name w:val="Title"/>
    <w:basedOn w:val="Normal"/>
    <w:next w:val="Normal"/>
    <w:link w:val="TitleChar"/>
    <w:uiPriority w:val="10"/>
    <w:qFormat/>
    <w:rsid w:val="00340AF7"/>
    <w:pPr>
      <w:spacing w:after="80" w:line="240" w:lineRule="auto"/>
      <w:contextualSpacing/>
    </w:pPr>
    <w:rPr>
      <w:rFonts w:asciiTheme="majorHAnsi" w:eastAsiaTheme="majorEastAsia" w:hAnsiTheme="majorHAnsi" w:cstheme="majorBidi"/>
      <w:b/>
      <w:bCs/>
      <w:spacing w:val="-10"/>
      <w:kern w:val="28"/>
      <w:sz w:val="48"/>
      <w:szCs w:val="48"/>
    </w:rPr>
  </w:style>
  <w:style w:type="character" w:customStyle="1" w:styleId="TitleChar">
    <w:name w:val="Title Char"/>
    <w:basedOn w:val="DefaultParagraphFont"/>
    <w:link w:val="Title"/>
    <w:uiPriority w:val="10"/>
    <w:rsid w:val="00340AF7"/>
    <w:rPr>
      <w:rFonts w:asciiTheme="majorHAnsi" w:eastAsiaTheme="majorEastAsia" w:hAnsiTheme="majorHAnsi" w:cstheme="majorBidi"/>
      <w:b/>
      <w:bCs/>
      <w:spacing w:val="-10"/>
      <w:kern w:val="28"/>
      <w:sz w:val="48"/>
      <w:szCs w:val="48"/>
    </w:rPr>
  </w:style>
  <w:style w:type="paragraph" w:styleId="Subtitle">
    <w:name w:val="Subtitle"/>
    <w:basedOn w:val="Normal"/>
    <w:next w:val="Normal"/>
    <w:link w:val="SubtitleChar"/>
    <w:uiPriority w:val="11"/>
    <w:qFormat/>
    <w:rsid w:val="00340AF7"/>
    <w:rPr>
      <w:b/>
      <w:bCs/>
      <w:sz w:val="32"/>
      <w:szCs w:val="32"/>
    </w:rPr>
  </w:style>
  <w:style w:type="character" w:customStyle="1" w:styleId="SubtitleChar">
    <w:name w:val="Subtitle Char"/>
    <w:basedOn w:val="DefaultParagraphFont"/>
    <w:link w:val="Subtitle"/>
    <w:uiPriority w:val="11"/>
    <w:rsid w:val="00340AF7"/>
    <w:rPr>
      <w:b/>
      <w:bCs/>
      <w:sz w:val="32"/>
      <w:szCs w:val="32"/>
    </w:rPr>
  </w:style>
  <w:style w:type="paragraph" w:styleId="Quote">
    <w:name w:val="Quote"/>
    <w:basedOn w:val="Normal"/>
    <w:next w:val="Normal"/>
    <w:link w:val="QuoteChar"/>
    <w:uiPriority w:val="29"/>
    <w:qFormat/>
    <w:rsid w:val="00D5337A"/>
    <w:pPr>
      <w:spacing w:before="160"/>
      <w:jc w:val="center"/>
    </w:pPr>
    <w:rPr>
      <w:i/>
      <w:iCs/>
      <w:color w:val="404040" w:themeColor="text1" w:themeTint="BF"/>
    </w:rPr>
  </w:style>
  <w:style w:type="character" w:customStyle="1" w:styleId="QuoteChar">
    <w:name w:val="Quote Char"/>
    <w:basedOn w:val="DefaultParagraphFont"/>
    <w:link w:val="Quote"/>
    <w:uiPriority w:val="29"/>
    <w:rsid w:val="00D5337A"/>
    <w:rPr>
      <w:i/>
      <w:iCs/>
      <w:color w:val="404040" w:themeColor="text1" w:themeTint="BF"/>
    </w:rPr>
  </w:style>
  <w:style w:type="paragraph" w:styleId="ListParagraph">
    <w:name w:val="List Paragraph"/>
    <w:basedOn w:val="Normal"/>
    <w:uiPriority w:val="34"/>
    <w:qFormat/>
    <w:rsid w:val="00D5337A"/>
    <w:pPr>
      <w:ind w:left="720"/>
      <w:contextualSpacing/>
    </w:pPr>
  </w:style>
  <w:style w:type="character" w:styleId="IntenseEmphasis">
    <w:name w:val="Intense Emphasis"/>
    <w:basedOn w:val="DefaultParagraphFont"/>
    <w:uiPriority w:val="21"/>
    <w:qFormat/>
    <w:rsid w:val="00D5337A"/>
    <w:rPr>
      <w:i/>
      <w:iCs/>
      <w:color w:val="00122F" w:themeColor="accent1" w:themeShade="BF"/>
    </w:rPr>
  </w:style>
  <w:style w:type="paragraph" w:styleId="IntenseQuote">
    <w:name w:val="Intense Quote"/>
    <w:basedOn w:val="Normal"/>
    <w:next w:val="Normal"/>
    <w:link w:val="IntenseQuoteChar"/>
    <w:uiPriority w:val="30"/>
    <w:qFormat/>
    <w:rsid w:val="00D5337A"/>
    <w:pPr>
      <w:pBdr>
        <w:top w:val="single" w:sz="4" w:space="10" w:color="00122F" w:themeColor="accent1" w:themeShade="BF"/>
        <w:bottom w:val="single" w:sz="4" w:space="10" w:color="00122F" w:themeColor="accent1" w:themeShade="BF"/>
      </w:pBdr>
      <w:spacing w:before="360" w:after="360"/>
      <w:ind w:left="864" w:right="864"/>
      <w:jc w:val="center"/>
    </w:pPr>
    <w:rPr>
      <w:i/>
      <w:iCs/>
      <w:color w:val="00122F" w:themeColor="accent1" w:themeShade="BF"/>
    </w:rPr>
  </w:style>
  <w:style w:type="character" w:customStyle="1" w:styleId="IntenseQuoteChar">
    <w:name w:val="Intense Quote Char"/>
    <w:basedOn w:val="DefaultParagraphFont"/>
    <w:link w:val="IntenseQuote"/>
    <w:uiPriority w:val="30"/>
    <w:rsid w:val="00D5337A"/>
    <w:rPr>
      <w:i/>
      <w:iCs/>
      <w:color w:val="00122F" w:themeColor="accent1" w:themeShade="BF"/>
    </w:rPr>
  </w:style>
  <w:style w:type="character" w:styleId="IntenseReference">
    <w:name w:val="Intense Reference"/>
    <w:basedOn w:val="DefaultParagraphFont"/>
    <w:uiPriority w:val="32"/>
    <w:qFormat/>
    <w:rsid w:val="00D5337A"/>
    <w:rPr>
      <w:b/>
      <w:bCs/>
      <w:smallCaps/>
      <w:color w:val="00122F" w:themeColor="accent1" w:themeShade="BF"/>
      <w:spacing w:val="5"/>
    </w:rPr>
  </w:style>
  <w:style w:type="paragraph" w:styleId="Header">
    <w:name w:val="header"/>
    <w:basedOn w:val="Normal"/>
    <w:link w:val="HeaderChar"/>
    <w:uiPriority w:val="99"/>
    <w:unhideWhenUsed/>
    <w:rsid w:val="00D533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37A"/>
  </w:style>
  <w:style w:type="paragraph" w:styleId="Footer">
    <w:name w:val="footer"/>
    <w:basedOn w:val="Normal"/>
    <w:link w:val="FooterChar"/>
    <w:uiPriority w:val="99"/>
    <w:unhideWhenUsed/>
    <w:rsid w:val="00D533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37A"/>
  </w:style>
  <w:style w:type="character" w:styleId="PlaceholderText">
    <w:name w:val="Placeholder Text"/>
    <w:basedOn w:val="DefaultParagraphFont"/>
    <w:uiPriority w:val="99"/>
    <w:semiHidden/>
    <w:rsid w:val="00B43F8D"/>
    <w:rPr>
      <w:color w:val="666666"/>
    </w:rPr>
  </w:style>
  <w:style w:type="paragraph" w:styleId="NoSpacing">
    <w:name w:val="No Spacing"/>
    <w:uiPriority w:val="1"/>
    <w:qFormat/>
    <w:rsid w:val="004B26D4"/>
    <w:pPr>
      <w:spacing w:after="0" w:line="240" w:lineRule="auto"/>
    </w:pPr>
  </w:style>
  <w:style w:type="character" w:styleId="Hyperlink">
    <w:name w:val="Hyperlink"/>
    <w:basedOn w:val="DefaultParagraphFont"/>
    <w:uiPriority w:val="99"/>
    <w:unhideWhenUsed/>
    <w:rsid w:val="001F0DD3"/>
    <w:rPr>
      <w:color w:val="007777" w:themeColor="hyperlink"/>
      <w:u w:val="single"/>
    </w:rPr>
  </w:style>
  <w:style w:type="character" w:styleId="UnresolvedMention">
    <w:name w:val="Unresolved Mention"/>
    <w:basedOn w:val="DefaultParagraphFont"/>
    <w:uiPriority w:val="99"/>
    <w:semiHidden/>
    <w:unhideWhenUsed/>
    <w:rsid w:val="001F0DD3"/>
    <w:rPr>
      <w:color w:val="605E5C"/>
      <w:shd w:val="clear" w:color="auto" w:fill="E1DFDD"/>
    </w:rPr>
  </w:style>
  <w:style w:type="paragraph" w:customStyle="1" w:styleId="SectionText">
    <w:name w:val="Section Text"/>
    <w:basedOn w:val="Normal"/>
    <w:link w:val="SectionTextChar"/>
    <w:rsid w:val="00A53233"/>
    <w:pPr>
      <w:numPr>
        <w:numId w:val="2"/>
      </w:numPr>
    </w:pPr>
  </w:style>
  <w:style w:type="character" w:customStyle="1" w:styleId="SectionTextChar">
    <w:name w:val="Section Text Char"/>
    <w:basedOn w:val="DefaultParagraphFont"/>
    <w:link w:val="SectionText"/>
    <w:rsid w:val="00A53233"/>
  </w:style>
  <w:style w:type="paragraph" w:styleId="BodyText">
    <w:name w:val="Body Text"/>
    <w:basedOn w:val="Normal"/>
    <w:link w:val="BodyTextChar"/>
    <w:uiPriority w:val="99"/>
    <w:unhideWhenUsed/>
    <w:qFormat/>
    <w:rsid w:val="00AC3B92"/>
    <w:pPr>
      <w:numPr>
        <w:numId w:val="53"/>
      </w:numPr>
      <w:spacing w:after="120"/>
    </w:pPr>
  </w:style>
  <w:style w:type="character" w:customStyle="1" w:styleId="BodyTextChar">
    <w:name w:val="Body Text Char"/>
    <w:basedOn w:val="DefaultParagraphFont"/>
    <w:link w:val="BodyText"/>
    <w:uiPriority w:val="99"/>
    <w:rsid w:val="00AC3B92"/>
  </w:style>
  <w:style w:type="paragraph" w:customStyle="1" w:styleId="NoteOLD">
    <w:name w:val="Note (OLD)"/>
    <w:basedOn w:val="BodyText"/>
    <w:link w:val="NoteOLDChar"/>
    <w:rsid w:val="00487F15"/>
    <w:pPr>
      <w:numPr>
        <w:numId w:val="4"/>
      </w:numPr>
    </w:pPr>
  </w:style>
  <w:style w:type="character" w:customStyle="1" w:styleId="NoteOLDChar">
    <w:name w:val="Note (OLD) Char"/>
    <w:basedOn w:val="BodyTextChar"/>
    <w:link w:val="NoteOLD"/>
    <w:rsid w:val="00487F15"/>
  </w:style>
  <w:style w:type="paragraph" w:customStyle="1" w:styleId="Note">
    <w:name w:val="Note"/>
    <w:basedOn w:val="BodyText"/>
    <w:link w:val="NoteChar"/>
    <w:qFormat/>
    <w:rsid w:val="004748E8"/>
    <w:pPr>
      <w:numPr>
        <w:numId w:val="0"/>
      </w:numPr>
      <w:ind w:left="1440" w:hanging="720"/>
    </w:pPr>
  </w:style>
  <w:style w:type="character" w:customStyle="1" w:styleId="NoteChar">
    <w:name w:val="Note Char"/>
    <w:basedOn w:val="BodyTextChar"/>
    <w:link w:val="Note"/>
    <w:rsid w:val="004748E8"/>
  </w:style>
  <w:style w:type="paragraph" w:styleId="TOCHeading">
    <w:name w:val="TOC Heading"/>
    <w:basedOn w:val="Heading1"/>
    <w:next w:val="Normal"/>
    <w:uiPriority w:val="39"/>
    <w:unhideWhenUsed/>
    <w:qFormat/>
    <w:rsid w:val="00CA7BED"/>
    <w:pPr>
      <w:spacing w:before="240" w:after="0"/>
      <w:outlineLvl w:val="9"/>
    </w:pPr>
    <w:rPr>
      <w:b w:val="0"/>
      <w:bCs w:val="0"/>
      <w:color w:val="00122F" w:themeColor="accent1" w:themeShade="BF"/>
      <w:kern w:val="0"/>
      <w:sz w:val="32"/>
      <w:szCs w:val="32"/>
      <w:lang w:val="en-US"/>
      <w14:ligatures w14:val="none"/>
    </w:rPr>
  </w:style>
  <w:style w:type="paragraph" w:styleId="TOC2">
    <w:name w:val="toc 2"/>
    <w:basedOn w:val="Normal"/>
    <w:next w:val="Normal"/>
    <w:autoRedefine/>
    <w:uiPriority w:val="39"/>
    <w:unhideWhenUsed/>
    <w:rsid w:val="00CA7BED"/>
    <w:pPr>
      <w:spacing w:after="100"/>
      <w:ind w:left="220"/>
    </w:pPr>
  </w:style>
  <w:style w:type="paragraph" w:styleId="TOC3">
    <w:name w:val="toc 3"/>
    <w:basedOn w:val="Normal"/>
    <w:next w:val="Normal"/>
    <w:autoRedefine/>
    <w:uiPriority w:val="39"/>
    <w:unhideWhenUsed/>
    <w:rsid w:val="00CA7BED"/>
    <w:pPr>
      <w:spacing w:after="100"/>
      <w:ind w:left="440"/>
    </w:pPr>
  </w:style>
  <w:style w:type="paragraph" w:styleId="TOC1">
    <w:name w:val="toc 1"/>
    <w:basedOn w:val="Normal"/>
    <w:next w:val="Normal"/>
    <w:autoRedefine/>
    <w:uiPriority w:val="39"/>
    <w:unhideWhenUsed/>
    <w:rsid w:val="00D24C04"/>
    <w:pPr>
      <w:spacing w:after="100"/>
    </w:pPr>
  </w:style>
  <w:style w:type="table" w:styleId="TableGrid">
    <w:name w:val="Table Grid"/>
    <w:basedOn w:val="TableNormal"/>
    <w:uiPriority w:val="39"/>
    <w:rsid w:val="001451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basedOn w:val="TableNormal"/>
    <w:uiPriority w:val="99"/>
    <w:rsid w:val="00145175"/>
    <w:pPr>
      <w:spacing w:after="0" w:line="240" w:lineRule="auto"/>
    </w:pPr>
    <w:tblPr>
      <w:tblBorders>
        <w:insideH w:val="single" w:sz="4" w:space="0" w:color="auto"/>
      </w:tblBorders>
    </w:tblPr>
    <w:tblStylePr w:type="firstRow">
      <w:rPr>
        <w:b/>
      </w:rPr>
      <w:tblPr/>
      <w:tcPr>
        <w:tcBorders>
          <w:top w:val="single" w:sz="18" w:space="0" w:color="auto"/>
          <w:bottom w:val="single" w:sz="18" w:space="0" w:color="auto"/>
        </w:tcBorders>
      </w:tcPr>
    </w:tblStylePr>
  </w:style>
  <w:style w:type="character" w:styleId="Emphasis">
    <w:name w:val="Emphasis"/>
    <w:basedOn w:val="DefaultParagraphFont"/>
    <w:uiPriority w:val="20"/>
    <w:qFormat/>
    <w:rsid w:val="00032708"/>
    <w:rPr>
      <w:i/>
      <w:iCs/>
    </w:rPr>
  </w:style>
  <w:style w:type="paragraph" w:customStyle="1" w:styleId="Part">
    <w:name w:val="Part"/>
    <w:basedOn w:val="Heading3"/>
    <w:link w:val="PartChar"/>
    <w:rsid w:val="00563B50"/>
    <w:pPr>
      <w:numPr>
        <w:numId w:val="0"/>
      </w:numPr>
    </w:pPr>
    <w:rPr>
      <w:rFonts w:asciiTheme="majorHAnsi" w:hAnsiTheme="majorHAnsi" w:cstheme="majorHAnsi"/>
      <w:bCs w:val="0"/>
      <w:sz w:val="36"/>
      <w:szCs w:val="36"/>
    </w:rPr>
  </w:style>
  <w:style w:type="character" w:customStyle="1" w:styleId="PartChar">
    <w:name w:val="Part Char"/>
    <w:basedOn w:val="Heading3Char"/>
    <w:link w:val="Part"/>
    <w:rsid w:val="00563B50"/>
    <w:rPr>
      <w:rFonts w:asciiTheme="majorHAnsi" w:eastAsiaTheme="majorEastAsia" w:hAnsiTheme="majorHAnsi" w:cstheme="majorHAnsi"/>
      <w:b/>
      <w:bCs w:val="0"/>
      <w:color w:val="000000" w:themeColor="text1"/>
      <w:sz w:val="36"/>
      <w:szCs w:val="36"/>
    </w:rPr>
  </w:style>
  <w:style w:type="paragraph" w:styleId="TOC4">
    <w:name w:val="toc 4"/>
    <w:basedOn w:val="Normal"/>
    <w:next w:val="Normal"/>
    <w:autoRedefine/>
    <w:uiPriority w:val="39"/>
    <w:unhideWhenUsed/>
    <w:rsid w:val="002F0289"/>
    <w:pPr>
      <w:spacing w:after="100" w:line="278" w:lineRule="auto"/>
      <w:ind w:left="720"/>
    </w:pPr>
    <w:rPr>
      <w:rFonts w:eastAsiaTheme="minorEastAsia"/>
      <w:sz w:val="24"/>
      <w:szCs w:val="24"/>
      <w:lang w:eastAsia="en-AU"/>
    </w:rPr>
  </w:style>
  <w:style w:type="paragraph" w:styleId="TOC5">
    <w:name w:val="toc 5"/>
    <w:basedOn w:val="Normal"/>
    <w:next w:val="Normal"/>
    <w:autoRedefine/>
    <w:uiPriority w:val="39"/>
    <w:unhideWhenUsed/>
    <w:rsid w:val="002F0289"/>
    <w:pPr>
      <w:spacing w:after="100" w:line="278" w:lineRule="auto"/>
      <w:ind w:left="960"/>
    </w:pPr>
    <w:rPr>
      <w:rFonts w:eastAsiaTheme="minorEastAsia"/>
      <w:sz w:val="24"/>
      <w:szCs w:val="24"/>
      <w:lang w:eastAsia="en-AU"/>
    </w:rPr>
  </w:style>
  <w:style w:type="paragraph" w:styleId="TOC6">
    <w:name w:val="toc 6"/>
    <w:basedOn w:val="Normal"/>
    <w:next w:val="Normal"/>
    <w:autoRedefine/>
    <w:uiPriority w:val="39"/>
    <w:unhideWhenUsed/>
    <w:rsid w:val="002F0289"/>
    <w:pPr>
      <w:spacing w:after="100" w:line="278" w:lineRule="auto"/>
      <w:ind w:left="1200"/>
    </w:pPr>
    <w:rPr>
      <w:rFonts w:eastAsiaTheme="minorEastAsia"/>
      <w:sz w:val="24"/>
      <w:szCs w:val="24"/>
      <w:lang w:eastAsia="en-AU"/>
    </w:rPr>
  </w:style>
  <w:style w:type="paragraph" w:styleId="TOC7">
    <w:name w:val="toc 7"/>
    <w:basedOn w:val="Normal"/>
    <w:next w:val="Normal"/>
    <w:autoRedefine/>
    <w:uiPriority w:val="39"/>
    <w:unhideWhenUsed/>
    <w:rsid w:val="002F0289"/>
    <w:pPr>
      <w:spacing w:after="100" w:line="278" w:lineRule="auto"/>
      <w:ind w:left="1440"/>
    </w:pPr>
    <w:rPr>
      <w:rFonts w:eastAsiaTheme="minorEastAsia"/>
      <w:sz w:val="24"/>
      <w:szCs w:val="24"/>
      <w:lang w:eastAsia="en-AU"/>
    </w:rPr>
  </w:style>
  <w:style w:type="paragraph" w:styleId="TOC8">
    <w:name w:val="toc 8"/>
    <w:basedOn w:val="Normal"/>
    <w:next w:val="Normal"/>
    <w:autoRedefine/>
    <w:uiPriority w:val="39"/>
    <w:unhideWhenUsed/>
    <w:rsid w:val="002F0289"/>
    <w:pPr>
      <w:spacing w:after="100" w:line="278" w:lineRule="auto"/>
      <w:ind w:left="1680"/>
    </w:pPr>
    <w:rPr>
      <w:rFonts w:eastAsiaTheme="minorEastAsia"/>
      <w:sz w:val="24"/>
      <w:szCs w:val="24"/>
      <w:lang w:eastAsia="en-AU"/>
    </w:rPr>
  </w:style>
  <w:style w:type="paragraph" w:styleId="TOC9">
    <w:name w:val="toc 9"/>
    <w:basedOn w:val="Normal"/>
    <w:next w:val="Normal"/>
    <w:autoRedefine/>
    <w:uiPriority w:val="39"/>
    <w:unhideWhenUsed/>
    <w:rsid w:val="002F0289"/>
    <w:pPr>
      <w:spacing w:after="100" w:line="278" w:lineRule="auto"/>
      <w:ind w:left="1920"/>
    </w:pPr>
    <w:rPr>
      <w:rFonts w:eastAsiaTheme="minorEastAsia"/>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reativecommons.org/publicdomain/zero/1.0/deed.en"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D:\Python\Hugo\unlisted_thoughts\static\files\bylaw_and_order_templates\UT_By-Law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BB7A31A2564113BC8339C25E38327C"/>
        <w:category>
          <w:name w:val="General"/>
          <w:gallery w:val="placeholder"/>
        </w:category>
        <w:types>
          <w:type w:val="bbPlcHdr"/>
        </w:types>
        <w:behaviors>
          <w:behavior w:val="content"/>
        </w:behaviors>
        <w:guid w:val="{9D8B0B43-1386-48A8-91A5-EAAA98469612}"/>
      </w:docPartPr>
      <w:docPartBody>
        <w:p w:rsidR="00E76202" w:rsidRDefault="00000000">
          <w:pPr>
            <w:pStyle w:val="49BB7A31A2564113BC8339C25E38327C"/>
          </w:pPr>
          <w:r w:rsidRPr="00E17B1C">
            <w:rPr>
              <w:rStyle w:val="PlaceholderText"/>
            </w:rPr>
            <w:t>[Title]</w:t>
          </w:r>
        </w:p>
      </w:docPartBody>
    </w:docPart>
    <w:docPart>
      <w:docPartPr>
        <w:name w:val="B33C98C6DB47472FB037CA9674E7CC95"/>
        <w:category>
          <w:name w:val="General"/>
          <w:gallery w:val="placeholder"/>
        </w:category>
        <w:types>
          <w:type w:val="bbPlcHdr"/>
        </w:types>
        <w:behaviors>
          <w:behavior w:val="content"/>
        </w:behaviors>
        <w:guid w:val="{E52DD9C3-3663-4A80-A21D-200383FA749C}"/>
      </w:docPartPr>
      <w:docPartBody>
        <w:p w:rsidR="00E76202" w:rsidRDefault="00000000">
          <w:pPr>
            <w:pStyle w:val="B33C98C6DB47472FB037CA9674E7CC95"/>
          </w:pPr>
          <w:r w:rsidRPr="009D6EBD">
            <w:rPr>
              <w:rStyle w:val="PlaceholderText"/>
            </w:rPr>
            <w:t>Click or tap here to enter text.</w:t>
          </w:r>
        </w:p>
      </w:docPartBody>
    </w:docPart>
    <w:docPart>
      <w:docPartPr>
        <w:name w:val="8FC4010E22D24034821EB358D5EEAD5C"/>
        <w:category>
          <w:name w:val="General"/>
          <w:gallery w:val="placeholder"/>
        </w:category>
        <w:types>
          <w:type w:val="bbPlcHdr"/>
        </w:types>
        <w:behaviors>
          <w:behavior w:val="content"/>
        </w:behaviors>
        <w:guid w:val="{1E19194F-86B5-416F-BA3A-982DE5FB3E63}"/>
      </w:docPartPr>
      <w:docPartBody>
        <w:p w:rsidR="00E76202" w:rsidRDefault="00000000">
          <w:pPr>
            <w:pStyle w:val="8FC4010E22D24034821EB358D5EEAD5C"/>
          </w:pPr>
          <w:r w:rsidRPr="0029429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ublic Sans">
    <w:panose1 w:val="00000000000000000000"/>
    <w:charset w:val="00"/>
    <w:family w:val="auto"/>
    <w:pitch w:val="variable"/>
    <w:sig w:usb0="A00000FF" w:usb1="4000205B" w:usb2="00000000" w:usb3="00000000" w:csb0="00000193" w:csb1="00000000"/>
  </w:font>
  <w:font w:name="Open Sans">
    <w:panose1 w:val="020B0606030504020204"/>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123"/>
    <w:rsid w:val="00481198"/>
    <w:rsid w:val="00612123"/>
    <w:rsid w:val="008A7FFB"/>
    <w:rsid w:val="00C038E9"/>
    <w:rsid w:val="00E7620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49BB7A31A2564113BC8339C25E38327C">
    <w:name w:val="49BB7A31A2564113BC8339C25E38327C"/>
  </w:style>
  <w:style w:type="paragraph" w:customStyle="1" w:styleId="B33C98C6DB47472FB037CA9674E7CC95">
    <w:name w:val="B33C98C6DB47472FB037CA9674E7CC95"/>
  </w:style>
  <w:style w:type="paragraph" w:customStyle="1" w:styleId="8FC4010E22D24034821EB358D5EEAD5C">
    <w:name w:val="8FC4010E22D24034821EB358D5EEAD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Unlisted Thoughts">
      <a:dk1>
        <a:sysClr val="windowText" lastClr="000000"/>
      </a:dk1>
      <a:lt1>
        <a:sysClr val="window" lastClr="FFFFFF"/>
      </a:lt1>
      <a:dk2>
        <a:srgbClr val="001940"/>
      </a:dk2>
      <a:lt2>
        <a:srgbClr val="BFBFBF"/>
      </a:lt2>
      <a:accent1>
        <a:srgbClr val="001940"/>
      </a:accent1>
      <a:accent2>
        <a:srgbClr val="FFFF83"/>
      </a:accent2>
      <a:accent3>
        <a:srgbClr val="FF3500"/>
      </a:accent3>
      <a:accent4>
        <a:srgbClr val="33CC66"/>
      </a:accent4>
      <a:accent5>
        <a:srgbClr val="00FFFF"/>
      </a:accent5>
      <a:accent6>
        <a:srgbClr val="400C00"/>
      </a:accent6>
      <a:hlink>
        <a:srgbClr val="007777"/>
      </a:hlink>
      <a:folHlink>
        <a:srgbClr val="404040"/>
      </a:folHlink>
    </a:clrScheme>
    <a:fontScheme name="Open Sans">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FAC5BA-55C5-4BA9-804F-026C48E9E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UT_By-Law_Template.dotx</Template>
  <TotalTime>88</TotalTime>
  <Pages>12</Pages>
  <Words>2523</Words>
  <Characters>14387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By-Law Name By-Law 20XX</vt:lpstr>
    </vt:vector>
  </TitlesOfParts>
  <Company/>
  <LinksUpToDate>false</LinksUpToDate>
  <CharactersWithSpaces>16877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By-law Interpretation By-law 2026</dc:title>
  <dc:subject/>
  <dc:creator>William Luu</dc:creator>
  <cp:keywords/>
  <dc:description/>
  <cp:lastModifiedBy>William Luu</cp:lastModifiedBy>
  <cp:revision>84</cp:revision>
  <cp:lastPrinted>2025-09-02T10:43:00Z</cp:lastPrinted>
  <dcterms:created xsi:type="dcterms:W3CDTF">2026-02-10T06:39:00Z</dcterms:created>
  <dcterms:modified xsi:type="dcterms:W3CDTF">2026-02-10T09:14:00Z</dcterms:modified>
</cp:coreProperties>
</file>