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6E04" w14:textId="77777777" w:rsidR="00A01F07" w:rsidRDefault="00A01F07" w:rsidP="00890FAE">
      <w:r>
        <w:rPr>
          <w:noProof/>
          <w:lang w:eastAsia="fr-CA"/>
        </w:rPr>
        <w:drawing>
          <wp:anchor distT="0" distB="0" distL="0" distR="0" simplePos="0" relativeHeight="251658240" behindDoc="0" locked="0" layoutInCell="1" allowOverlap="0" wp14:anchorId="145267BC" wp14:editId="38624082">
            <wp:simplePos x="0" y="0"/>
            <wp:positionH relativeFrom="column">
              <wp:posOffset>-42545</wp:posOffset>
            </wp:positionH>
            <wp:positionV relativeFrom="line">
              <wp:posOffset>6985</wp:posOffset>
            </wp:positionV>
            <wp:extent cx="2995930" cy="869315"/>
            <wp:effectExtent l="0" t="0" r="0" b="6985"/>
            <wp:wrapSquare wrapText="bothSides"/>
            <wp:docPr id="9" name="Image 9" descr="Logo Collège de Maisonneuve - Web 350 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ollège de Maisonneuve - Web 350 pix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5930" cy="869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E835E" w14:textId="77777777" w:rsidR="00A01F07" w:rsidRDefault="00A01F07" w:rsidP="00890FAE"/>
    <w:p w14:paraId="4AE286EA" w14:textId="77777777" w:rsidR="00A01F07" w:rsidRDefault="00A01F07" w:rsidP="00890FAE"/>
    <w:p w14:paraId="6F5E89B5" w14:textId="77777777" w:rsidR="00A01F07" w:rsidRDefault="00A01F07" w:rsidP="00890FAE"/>
    <w:p w14:paraId="2F266865" w14:textId="77777777" w:rsidR="00210E57" w:rsidRDefault="00210E57" w:rsidP="00890FAE">
      <w:pPr>
        <w:rPr>
          <w:rFonts w:ascii="Arial Black" w:hAnsi="Arial Black"/>
        </w:rPr>
      </w:pPr>
    </w:p>
    <w:p w14:paraId="1355CA93" w14:textId="77777777" w:rsidR="00210E57" w:rsidRDefault="00210E57" w:rsidP="00890FAE">
      <w:pPr>
        <w:rPr>
          <w:rFonts w:ascii="Arial Black" w:hAnsi="Arial Black"/>
        </w:rPr>
      </w:pPr>
    </w:p>
    <w:p w14:paraId="5844BCA7" w14:textId="77777777" w:rsidR="00210E57" w:rsidRDefault="00210E57" w:rsidP="00890FAE">
      <w:pPr>
        <w:rPr>
          <w:rFonts w:ascii="Arial Black" w:hAnsi="Arial Black"/>
        </w:rPr>
      </w:pPr>
    </w:p>
    <w:p w14:paraId="67EC08A3" w14:textId="77777777" w:rsidR="00210E57" w:rsidRDefault="00210E57" w:rsidP="00890FAE">
      <w:pPr>
        <w:rPr>
          <w:rFonts w:ascii="Arial Black" w:hAnsi="Arial Black"/>
        </w:rPr>
      </w:pPr>
    </w:p>
    <w:p w14:paraId="2459DA0D" w14:textId="77777777" w:rsidR="004E693C" w:rsidRDefault="004E693C" w:rsidP="00890FAE">
      <w:pPr>
        <w:rPr>
          <w:rFonts w:ascii="Arial Black" w:hAnsi="Arial Black"/>
        </w:rPr>
      </w:pPr>
    </w:p>
    <w:p w14:paraId="18D5E8A1" w14:textId="15C43CB6" w:rsidR="00A01F07" w:rsidRPr="00552C61" w:rsidRDefault="003C09BF" w:rsidP="00890FAE">
      <w:pPr>
        <w:rPr>
          <w:rFonts w:ascii="Arial Black" w:hAnsi="Arial Black"/>
        </w:rPr>
      </w:pPr>
      <w:r w:rsidRPr="00552C61">
        <w:rPr>
          <w:rFonts w:ascii="Arial Black" w:hAnsi="Arial Black"/>
        </w:rPr>
        <w:t>TCP/IP</w:t>
      </w:r>
      <w:r w:rsidR="00A01F07" w:rsidRPr="00552C61">
        <w:rPr>
          <w:rFonts w:ascii="Arial Black" w:hAnsi="Arial Black"/>
        </w:rPr>
        <w:t xml:space="preserve"> – </w:t>
      </w:r>
      <w:r w:rsidR="00EA11DE" w:rsidRPr="00552C61">
        <w:rPr>
          <w:rFonts w:ascii="Arial Black" w:hAnsi="Arial Black"/>
        </w:rPr>
        <w:t>Introduction aux protocoles de communication</w:t>
      </w:r>
    </w:p>
    <w:p w14:paraId="614A3656" w14:textId="77777777" w:rsidR="00A01F07" w:rsidRDefault="00A01F07" w:rsidP="00890FAE"/>
    <w:p w14:paraId="771376E0" w14:textId="77777777" w:rsidR="00A01F07" w:rsidRDefault="00A01F07" w:rsidP="00890FAE"/>
    <w:p w14:paraId="40C47652" w14:textId="77777777" w:rsidR="00A01F07" w:rsidRDefault="00A01F07" w:rsidP="00890FAE"/>
    <w:p w14:paraId="4BFC06DF" w14:textId="77777777" w:rsidR="00A01F07" w:rsidRDefault="00A01F07" w:rsidP="00890FAE"/>
    <w:p w14:paraId="1EA0861C" w14:textId="77777777" w:rsidR="00A01F07" w:rsidRDefault="00A01F07" w:rsidP="00890FAE"/>
    <w:p w14:paraId="0F45A5A2" w14:textId="77777777" w:rsidR="00A01F07" w:rsidRDefault="00A01F07" w:rsidP="00890FAE"/>
    <w:p w14:paraId="7DEFF9EF" w14:textId="77777777" w:rsidR="00A01F07" w:rsidRDefault="00A01F07" w:rsidP="00890FAE"/>
    <w:p w14:paraId="7A544DF7" w14:textId="77777777" w:rsidR="00A01F07" w:rsidRDefault="00A01F07" w:rsidP="00890FAE"/>
    <w:p w14:paraId="0F3FFE96" w14:textId="77777777" w:rsidR="00A01F07" w:rsidRDefault="00A01F07" w:rsidP="00890FAE"/>
    <w:p w14:paraId="25166BBA" w14:textId="2D04FE9F" w:rsidR="00A01F07" w:rsidRDefault="00A01F07" w:rsidP="00890FAE"/>
    <w:p w14:paraId="33A8D674" w14:textId="6F37FEEC" w:rsidR="00552C61" w:rsidRDefault="00552C61" w:rsidP="00890FAE"/>
    <w:p w14:paraId="523B9B52" w14:textId="53C26EBB" w:rsidR="00552C61" w:rsidRDefault="00552C61" w:rsidP="00890FAE"/>
    <w:p w14:paraId="1494239D" w14:textId="77777777" w:rsidR="00552C61" w:rsidRDefault="00552C61" w:rsidP="00890FAE"/>
    <w:p w14:paraId="24B0D55F" w14:textId="77777777" w:rsidR="004E693C" w:rsidRDefault="004E693C" w:rsidP="00890FAE"/>
    <w:p w14:paraId="45D4EB35" w14:textId="77777777" w:rsidR="00A01F07" w:rsidRDefault="00A01F07" w:rsidP="00890FAE">
      <w:r w:rsidRPr="00781619">
        <w:rPr>
          <w:rFonts w:ascii="Arial Black" w:hAnsi="Arial Black"/>
        </w:rPr>
        <w:t>Formation continue</w:t>
      </w:r>
      <w:r w:rsidRPr="00781619">
        <w:rPr>
          <w:rFonts w:ascii="Arial Black" w:hAnsi="Arial Black"/>
        </w:rPr>
        <w:br/>
      </w:r>
      <w:r>
        <w:t>Collège de Maisonneuve</w:t>
      </w:r>
      <w:r>
        <w:br/>
        <w:t>2030, boulevard Pie IX, bureau 430,</w:t>
      </w:r>
      <w:r>
        <w:br/>
        <w:t>Montréal (Québec) H1V 2C8</w:t>
      </w:r>
      <w:r>
        <w:br/>
        <w:t>514.251-7131 poste 4800</w:t>
      </w:r>
    </w:p>
    <w:p w14:paraId="145035A3" w14:textId="7635A84B" w:rsidR="00563453" w:rsidRDefault="00A01F07" w:rsidP="00890FAE">
      <w:r>
        <w:t>Document proposé par Louis Savard, M. Ing. TI</w:t>
      </w:r>
      <w:r>
        <w:br/>
        <w:t>D</w:t>
      </w:r>
      <w:r w:rsidRPr="00A01F07">
        <w:t xml:space="preserve">ernière </w:t>
      </w:r>
      <w:r w:rsidR="00213575">
        <w:t>révision</w:t>
      </w:r>
      <w:r>
        <w:t xml:space="preserve"> : </w:t>
      </w:r>
      <w:r w:rsidR="00EA11DE">
        <w:t>Juillet</w:t>
      </w:r>
      <w:r>
        <w:t xml:space="preserve"> 20</w:t>
      </w:r>
      <w:r w:rsidR="00EA11DE">
        <w:t>20</w:t>
      </w:r>
      <w:r>
        <w:t xml:space="preserve"> </w:t>
      </w:r>
    </w:p>
    <w:p w14:paraId="2E1D04E2" w14:textId="0138CF07" w:rsidR="00213575" w:rsidRDefault="00213575" w:rsidP="00890FAE">
      <w:pPr>
        <w:pStyle w:val="Titre1"/>
      </w:pPr>
      <w:bookmarkStart w:id="0" w:name="_Toc413347671"/>
      <w:bookmarkStart w:id="1" w:name="_Toc46151365"/>
      <w:r>
        <w:lastRenderedPageBreak/>
        <w:t>Table des matières</w:t>
      </w:r>
      <w:bookmarkEnd w:id="0"/>
      <w:bookmarkEnd w:id="1"/>
    </w:p>
    <w:p w14:paraId="2A510D4C" w14:textId="77777777" w:rsidR="00213575" w:rsidRPr="00A01F07" w:rsidRDefault="00213575" w:rsidP="00890FAE"/>
    <w:sdt>
      <w:sdtPr>
        <w:rPr>
          <w:b/>
          <w:bCs/>
          <w:lang w:val="fr-FR"/>
        </w:rPr>
        <w:id w:val="-1266232845"/>
        <w:docPartObj>
          <w:docPartGallery w:val="Table of Contents"/>
          <w:docPartUnique/>
        </w:docPartObj>
      </w:sdtPr>
      <w:sdtEndPr>
        <w:rPr>
          <w:b w:val="0"/>
          <w:bCs w:val="0"/>
        </w:rPr>
      </w:sdtEndPr>
      <w:sdtContent>
        <w:p w14:paraId="127282C3" w14:textId="2B55A577" w:rsidR="00FE0C07" w:rsidRDefault="00781619">
          <w:pPr>
            <w:pStyle w:val="TM1"/>
            <w:tabs>
              <w:tab w:val="right" w:leader="dot" w:pos="10790"/>
            </w:tabs>
            <w:rPr>
              <w:rFonts w:eastAsiaTheme="minorEastAsia"/>
              <w:noProof/>
              <w:color w:val="auto"/>
              <w:lang w:eastAsia="fr-CA"/>
            </w:rPr>
          </w:pPr>
          <w:r>
            <w:rPr>
              <w:rFonts w:asciiTheme="majorHAnsi" w:eastAsiaTheme="majorEastAsia" w:hAnsiTheme="majorHAnsi" w:cstheme="majorBidi"/>
              <w:color w:val="365F91" w:themeColor="accent1" w:themeShade="BF"/>
              <w:sz w:val="28"/>
              <w:szCs w:val="28"/>
              <w:lang w:eastAsia="fr-CA"/>
            </w:rPr>
            <w:fldChar w:fldCharType="begin"/>
          </w:r>
          <w:r>
            <w:instrText xml:space="preserve"> TOC \o "1-3" \h \z \u </w:instrText>
          </w:r>
          <w:r>
            <w:rPr>
              <w:rFonts w:asciiTheme="majorHAnsi" w:eastAsiaTheme="majorEastAsia" w:hAnsiTheme="majorHAnsi" w:cstheme="majorBidi"/>
              <w:color w:val="365F91" w:themeColor="accent1" w:themeShade="BF"/>
              <w:sz w:val="28"/>
              <w:szCs w:val="28"/>
              <w:lang w:eastAsia="fr-CA"/>
            </w:rPr>
            <w:fldChar w:fldCharType="separate"/>
          </w:r>
          <w:hyperlink w:anchor="_Toc46151365" w:history="1">
            <w:r w:rsidR="00FE0C07" w:rsidRPr="00374158">
              <w:rPr>
                <w:rStyle w:val="Lienhypertexte"/>
                <w:noProof/>
              </w:rPr>
              <w:t>Table des matières</w:t>
            </w:r>
            <w:r w:rsidR="00FE0C07">
              <w:rPr>
                <w:noProof/>
                <w:webHidden/>
              </w:rPr>
              <w:tab/>
            </w:r>
            <w:r w:rsidR="00FE0C07">
              <w:rPr>
                <w:noProof/>
                <w:webHidden/>
              </w:rPr>
              <w:fldChar w:fldCharType="begin"/>
            </w:r>
            <w:r w:rsidR="00FE0C07">
              <w:rPr>
                <w:noProof/>
                <w:webHidden/>
              </w:rPr>
              <w:instrText xml:space="preserve"> PAGEREF _Toc46151365 \h </w:instrText>
            </w:r>
            <w:r w:rsidR="00FE0C07">
              <w:rPr>
                <w:noProof/>
                <w:webHidden/>
              </w:rPr>
            </w:r>
            <w:r w:rsidR="00FE0C07">
              <w:rPr>
                <w:noProof/>
                <w:webHidden/>
              </w:rPr>
              <w:fldChar w:fldCharType="separate"/>
            </w:r>
            <w:r w:rsidR="00FE0C07">
              <w:rPr>
                <w:noProof/>
                <w:webHidden/>
              </w:rPr>
              <w:t>2</w:t>
            </w:r>
            <w:r w:rsidR="00FE0C07">
              <w:rPr>
                <w:noProof/>
                <w:webHidden/>
              </w:rPr>
              <w:fldChar w:fldCharType="end"/>
            </w:r>
          </w:hyperlink>
        </w:p>
        <w:p w14:paraId="4E0F1D40" w14:textId="632673FB" w:rsidR="00FE0C07" w:rsidRDefault="00C01CC2">
          <w:pPr>
            <w:pStyle w:val="TM1"/>
            <w:tabs>
              <w:tab w:val="right" w:leader="dot" w:pos="10790"/>
            </w:tabs>
            <w:rPr>
              <w:rFonts w:eastAsiaTheme="minorEastAsia"/>
              <w:noProof/>
              <w:color w:val="auto"/>
              <w:lang w:eastAsia="fr-CA"/>
            </w:rPr>
          </w:pPr>
          <w:hyperlink w:anchor="_Toc46151366" w:history="1">
            <w:r w:rsidR="00FE0C07" w:rsidRPr="00374158">
              <w:rPr>
                <w:rStyle w:val="Lienhypertexte"/>
                <w:noProof/>
              </w:rPr>
              <w:t>Une histoire de mailles</w:t>
            </w:r>
            <w:r w:rsidR="00FE0C07">
              <w:rPr>
                <w:noProof/>
                <w:webHidden/>
              </w:rPr>
              <w:tab/>
            </w:r>
            <w:r w:rsidR="00FE0C07">
              <w:rPr>
                <w:noProof/>
                <w:webHidden/>
              </w:rPr>
              <w:fldChar w:fldCharType="begin"/>
            </w:r>
            <w:r w:rsidR="00FE0C07">
              <w:rPr>
                <w:noProof/>
                <w:webHidden/>
              </w:rPr>
              <w:instrText xml:space="preserve"> PAGEREF _Toc46151366 \h </w:instrText>
            </w:r>
            <w:r w:rsidR="00FE0C07">
              <w:rPr>
                <w:noProof/>
                <w:webHidden/>
              </w:rPr>
            </w:r>
            <w:r w:rsidR="00FE0C07">
              <w:rPr>
                <w:noProof/>
                <w:webHidden/>
              </w:rPr>
              <w:fldChar w:fldCharType="separate"/>
            </w:r>
            <w:r w:rsidR="00FE0C07">
              <w:rPr>
                <w:noProof/>
                <w:webHidden/>
              </w:rPr>
              <w:t>6</w:t>
            </w:r>
            <w:r w:rsidR="00FE0C07">
              <w:rPr>
                <w:noProof/>
                <w:webHidden/>
              </w:rPr>
              <w:fldChar w:fldCharType="end"/>
            </w:r>
          </w:hyperlink>
        </w:p>
        <w:p w14:paraId="34E1F2BF" w14:textId="47377299" w:rsidR="00FE0C07" w:rsidRDefault="00C01CC2">
          <w:pPr>
            <w:pStyle w:val="TM2"/>
            <w:tabs>
              <w:tab w:val="right" w:leader="dot" w:pos="10790"/>
            </w:tabs>
            <w:rPr>
              <w:rFonts w:eastAsiaTheme="minorEastAsia"/>
              <w:noProof/>
              <w:color w:val="auto"/>
              <w:lang w:eastAsia="fr-CA"/>
            </w:rPr>
          </w:pPr>
          <w:hyperlink w:anchor="_Toc46151367" w:history="1">
            <w:r w:rsidR="00FE0C07" w:rsidRPr="00374158">
              <w:rPr>
                <w:rStyle w:val="Lienhypertexte"/>
                <w:noProof/>
              </w:rPr>
              <w:t>Création d’Internet</w:t>
            </w:r>
            <w:r w:rsidR="00FE0C07">
              <w:rPr>
                <w:noProof/>
                <w:webHidden/>
              </w:rPr>
              <w:tab/>
            </w:r>
            <w:r w:rsidR="00FE0C07">
              <w:rPr>
                <w:noProof/>
                <w:webHidden/>
              </w:rPr>
              <w:fldChar w:fldCharType="begin"/>
            </w:r>
            <w:r w:rsidR="00FE0C07">
              <w:rPr>
                <w:noProof/>
                <w:webHidden/>
              </w:rPr>
              <w:instrText xml:space="preserve"> PAGEREF _Toc46151367 \h </w:instrText>
            </w:r>
            <w:r w:rsidR="00FE0C07">
              <w:rPr>
                <w:noProof/>
                <w:webHidden/>
              </w:rPr>
            </w:r>
            <w:r w:rsidR="00FE0C07">
              <w:rPr>
                <w:noProof/>
                <w:webHidden/>
              </w:rPr>
              <w:fldChar w:fldCharType="separate"/>
            </w:r>
            <w:r w:rsidR="00FE0C07">
              <w:rPr>
                <w:noProof/>
                <w:webHidden/>
              </w:rPr>
              <w:t>6</w:t>
            </w:r>
            <w:r w:rsidR="00FE0C07">
              <w:rPr>
                <w:noProof/>
                <w:webHidden/>
              </w:rPr>
              <w:fldChar w:fldCharType="end"/>
            </w:r>
          </w:hyperlink>
        </w:p>
        <w:p w14:paraId="5B2A62B3" w14:textId="7602189E" w:rsidR="00FE0C07" w:rsidRDefault="00C01CC2">
          <w:pPr>
            <w:pStyle w:val="TM1"/>
            <w:tabs>
              <w:tab w:val="right" w:leader="dot" w:pos="10790"/>
            </w:tabs>
            <w:rPr>
              <w:rFonts w:eastAsiaTheme="minorEastAsia"/>
              <w:noProof/>
              <w:color w:val="auto"/>
              <w:lang w:eastAsia="fr-CA"/>
            </w:rPr>
          </w:pPr>
          <w:hyperlink w:anchor="_Toc46151368" w:history="1">
            <w:r w:rsidR="00FE0C07" w:rsidRPr="00374158">
              <w:rPr>
                <w:rStyle w:val="Lienhypertexte"/>
                <w:noProof/>
              </w:rPr>
              <w:t>Vocabulaire, concepts de base et architecture</w:t>
            </w:r>
            <w:r w:rsidR="00FE0C07">
              <w:rPr>
                <w:noProof/>
                <w:webHidden/>
              </w:rPr>
              <w:tab/>
            </w:r>
            <w:r w:rsidR="00FE0C07">
              <w:rPr>
                <w:noProof/>
                <w:webHidden/>
              </w:rPr>
              <w:fldChar w:fldCharType="begin"/>
            </w:r>
            <w:r w:rsidR="00FE0C07">
              <w:rPr>
                <w:noProof/>
                <w:webHidden/>
              </w:rPr>
              <w:instrText xml:space="preserve"> PAGEREF _Toc46151368 \h </w:instrText>
            </w:r>
            <w:r w:rsidR="00FE0C07">
              <w:rPr>
                <w:noProof/>
                <w:webHidden/>
              </w:rPr>
            </w:r>
            <w:r w:rsidR="00FE0C07">
              <w:rPr>
                <w:noProof/>
                <w:webHidden/>
              </w:rPr>
              <w:fldChar w:fldCharType="separate"/>
            </w:r>
            <w:r w:rsidR="00FE0C07">
              <w:rPr>
                <w:noProof/>
                <w:webHidden/>
              </w:rPr>
              <w:t>8</w:t>
            </w:r>
            <w:r w:rsidR="00FE0C07">
              <w:rPr>
                <w:noProof/>
                <w:webHidden/>
              </w:rPr>
              <w:fldChar w:fldCharType="end"/>
            </w:r>
          </w:hyperlink>
        </w:p>
        <w:p w14:paraId="04195AA7" w14:textId="0BC559B4" w:rsidR="00FE0C07" w:rsidRDefault="00C01CC2">
          <w:pPr>
            <w:pStyle w:val="TM1"/>
            <w:tabs>
              <w:tab w:val="right" w:leader="dot" w:pos="10790"/>
            </w:tabs>
            <w:rPr>
              <w:rFonts w:eastAsiaTheme="minorEastAsia"/>
              <w:noProof/>
              <w:color w:val="auto"/>
              <w:lang w:eastAsia="fr-CA"/>
            </w:rPr>
          </w:pPr>
          <w:hyperlink w:anchor="_Toc46151369" w:history="1">
            <w:r w:rsidR="00FE0C07" w:rsidRPr="00374158">
              <w:rPr>
                <w:rStyle w:val="Lienhypertexte"/>
                <w:noProof/>
              </w:rPr>
              <w:t>Le modèle OSI</w:t>
            </w:r>
            <w:r w:rsidR="00FE0C07">
              <w:rPr>
                <w:noProof/>
                <w:webHidden/>
              </w:rPr>
              <w:tab/>
            </w:r>
            <w:r w:rsidR="00FE0C07">
              <w:rPr>
                <w:noProof/>
                <w:webHidden/>
              </w:rPr>
              <w:fldChar w:fldCharType="begin"/>
            </w:r>
            <w:r w:rsidR="00FE0C07">
              <w:rPr>
                <w:noProof/>
                <w:webHidden/>
              </w:rPr>
              <w:instrText xml:space="preserve"> PAGEREF _Toc46151369 \h </w:instrText>
            </w:r>
            <w:r w:rsidR="00FE0C07">
              <w:rPr>
                <w:noProof/>
                <w:webHidden/>
              </w:rPr>
            </w:r>
            <w:r w:rsidR="00FE0C07">
              <w:rPr>
                <w:noProof/>
                <w:webHidden/>
              </w:rPr>
              <w:fldChar w:fldCharType="separate"/>
            </w:r>
            <w:r w:rsidR="00FE0C07">
              <w:rPr>
                <w:noProof/>
                <w:webHidden/>
              </w:rPr>
              <w:t>11</w:t>
            </w:r>
            <w:r w:rsidR="00FE0C07">
              <w:rPr>
                <w:noProof/>
                <w:webHidden/>
              </w:rPr>
              <w:fldChar w:fldCharType="end"/>
            </w:r>
          </w:hyperlink>
        </w:p>
        <w:p w14:paraId="5BB7622D" w14:textId="3F626CFA" w:rsidR="00FE0C07" w:rsidRDefault="00C01CC2">
          <w:pPr>
            <w:pStyle w:val="TM2"/>
            <w:tabs>
              <w:tab w:val="right" w:leader="dot" w:pos="10790"/>
            </w:tabs>
            <w:rPr>
              <w:rFonts w:eastAsiaTheme="minorEastAsia"/>
              <w:noProof/>
              <w:color w:val="auto"/>
              <w:lang w:eastAsia="fr-CA"/>
            </w:rPr>
          </w:pPr>
          <w:hyperlink w:anchor="_Toc46151370" w:history="1">
            <w:r w:rsidR="00FE0C07" w:rsidRPr="00374158">
              <w:rPr>
                <w:rStyle w:val="Lienhypertexte"/>
                <w:noProof/>
              </w:rPr>
              <w:t>Sept ou huit?</w:t>
            </w:r>
            <w:r w:rsidR="00FE0C07">
              <w:rPr>
                <w:noProof/>
                <w:webHidden/>
              </w:rPr>
              <w:tab/>
            </w:r>
            <w:r w:rsidR="00FE0C07">
              <w:rPr>
                <w:noProof/>
                <w:webHidden/>
              </w:rPr>
              <w:fldChar w:fldCharType="begin"/>
            </w:r>
            <w:r w:rsidR="00FE0C07">
              <w:rPr>
                <w:noProof/>
                <w:webHidden/>
              </w:rPr>
              <w:instrText xml:space="preserve"> PAGEREF _Toc46151370 \h </w:instrText>
            </w:r>
            <w:r w:rsidR="00FE0C07">
              <w:rPr>
                <w:noProof/>
                <w:webHidden/>
              </w:rPr>
            </w:r>
            <w:r w:rsidR="00FE0C07">
              <w:rPr>
                <w:noProof/>
                <w:webHidden/>
              </w:rPr>
              <w:fldChar w:fldCharType="separate"/>
            </w:r>
            <w:r w:rsidR="00FE0C07">
              <w:rPr>
                <w:noProof/>
                <w:webHidden/>
              </w:rPr>
              <w:t>12</w:t>
            </w:r>
            <w:r w:rsidR="00FE0C07">
              <w:rPr>
                <w:noProof/>
                <w:webHidden/>
              </w:rPr>
              <w:fldChar w:fldCharType="end"/>
            </w:r>
          </w:hyperlink>
        </w:p>
        <w:p w14:paraId="253E4A51" w14:textId="2E16F213" w:rsidR="00FE0C07" w:rsidRDefault="00C01CC2">
          <w:pPr>
            <w:pStyle w:val="TM2"/>
            <w:tabs>
              <w:tab w:val="right" w:leader="dot" w:pos="10790"/>
            </w:tabs>
            <w:rPr>
              <w:rFonts w:eastAsiaTheme="minorEastAsia"/>
              <w:noProof/>
              <w:color w:val="auto"/>
              <w:lang w:eastAsia="fr-CA"/>
            </w:rPr>
          </w:pPr>
          <w:hyperlink w:anchor="_Toc46151371" w:history="1">
            <w:r w:rsidR="00FE0C07" w:rsidRPr="00374158">
              <w:rPr>
                <w:rStyle w:val="Lienhypertexte"/>
                <w:noProof/>
              </w:rPr>
              <w:t>Encapsulation</w:t>
            </w:r>
            <w:r w:rsidR="00FE0C07">
              <w:rPr>
                <w:noProof/>
                <w:webHidden/>
              </w:rPr>
              <w:tab/>
            </w:r>
            <w:r w:rsidR="00FE0C07">
              <w:rPr>
                <w:noProof/>
                <w:webHidden/>
              </w:rPr>
              <w:fldChar w:fldCharType="begin"/>
            </w:r>
            <w:r w:rsidR="00FE0C07">
              <w:rPr>
                <w:noProof/>
                <w:webHidden/>
              </w:rPr>
              <w:instrText xml:space="preserve"> PAGEREF _Toc46151371 \h </w:instrText>
            </w:r>
            <w:r w:rsidR="00FE0C07">
              <w:rPr>
                <w:noProof/>
                <w:webHidden/>
              </w:rPr>
            </w:r>
            <w:r w:rsidR="00FE0C07">
              <w:rPr>
                <w:noProof/>
                <w:webHidden/>
              </w:rPr>
              <w:fldChar w:fldCharType="separate"/>
            </w:r>
            <w:r w:rsidR="00FE0C07">
              <w:rPr>
                <w:noProof/>
                <w:webHidden/>
              </w:rPr>
              <w:t>14</w:t>
            </w:r>
            <w:r w:rsidR="00FE0C07">
              <w:rPr>
                <w:noProof/>
                <w:webHidden/>
              </w:rPr>
              <w:fldChar w:fldCharType="end"/>
            </w:r>
          </w:hyperlink>
        </w:p>
        <w:p w14:paraId="61B5C377" w14:textId="229B19CF" w:rsidR="00FE0C07" w:rsidRDefault="00C01CC2">
          <w:pPr>
            <w:pStyle w:val="TM2"/>
            <w:tabs>
              <w:tab w:val="right" w:leader="dot" w:pos="10790"/>
            </w:tabs>
            <w:rPr>
              <w:rFonts w:eastAsiaTheme="minorEastAsia"/>
              <w:noProof/>
              <w:color w:val="auto"/>
              <w:lang w:eastAsia="fr-CA"/>
            </w:rPr>
          </w:pPr>
          <w:hyperlink w:anchor="_Toc46151372" w:history="1">
            <w:r w:rsidR="00FE0C07" w:rsidRPr="00374158">
              <w:rPr>
                <w:rStyle w:val="Lienhypertexte"/>
                <w:noProof/>
              </w:rPr>
              <w:t>Un autre modèle</w:t>
            </w:r>
            <w:r w:rsidR="00FE0C07">
              <w:rPr>
                <w:noProof/>
                <w:webHidden/>
              </w:rPr>
              <w:tab/>
            </w:r>
            <w:r w:rsidR="00FE0C07">
              <w:rPr>
                <w:noProof/>
                <w:webHidden/>
              </w:rPr>
              <w:fldChar w:fldCharType="begin"/>
            </w:r>
            <w:r w:rsidR="00FE0C07">
              <w:rPr>
                <w:noProof/>
                <w:webHidden/>
              </w:rPr>
              <w:instrText xml:space="preserve"> PAGEREF _Toc46151372 \h </w:instrText>
            </w:r>
            <w:r w:rsidR="00FE0C07">
              <w:rPr>
                <w:noProof/>
                <w:webHidden/>
              </w:rPr>
            </w:r>
            <w:r w:rsidR="00FE0C07">
              <w:rPr>
                <w:noProof/>
                <w:webHidden/>
              </w:rPr>
              <w:fldChar w:fldCharType="separate"/>
            </w:r>
            <w:r w:rsidR="00FE0C07">
              <w:rPr>
                <w:noProof/>
                <w:webHidden/>
              </w:rPr>
              <w:t>17</w:t>
            </w:r>
            <w:r w:rsidR="00FE0C07">
              <w:rPr>
                <w:noProof/>
                <w:webHidden/>
              </w:rPr>
              <w:fldChar w:fldCharType="end"/>
            </w:r>
          </w:hyperlink>
        </w:p>
        <w:p w14:paraId="1518955C" w14:textId="26CBB785" w:rsidR="00FE0C07" w:rsidRDefault="00C01CC2">
          <w:pPr>
            <w:pStyle w:val="TM1"/>
            <w:tabs>
              <w:tab w:val="right" w:leader="dot" w:pos="10790"/>
            </w:tabs>
            <w:rPr>
              <w:rFonts w:eastAsiaTheme="minorEastAsia"/>
              <w:noProof/>
              <w:color w:val="auto"/>
              <w:lang w:eastAsia="fr-CA"/>
            </w:rPr>
          </w:pPr>
          <w:hyperlink w:anchor="_Toc46151373" w:history="1">
            <w:r w:rsidR="00FE0C07" w:rsidRPr="00374158">
              <w:rPr>
                <w:rStyle w:val="Lienhypertexte"/>
                <w:noProof/>
              </w:rPr>
              <w:t>Couche physique</w:t>
            </w:r>
            <w:r w:rsidR="00FE0C07">
              <w:rPr>
                <w:noProof/>
                <w:webHidden/>
              </w:rPr>
              <w:tab/>
            </w:r>
            <w:r w:rsidR="00FE0C07">
              <w:rPr>
                <w:noProof/>
                <w:webHidden/>
              </w:rPr>
              <w:fldChar w:fldCharType="begin"/>
            </w:r>
            <w:r w:rsidR="00FE0C07">
              <w:rPr>
                <w:noProof/>
                <w:webHidden/>
              </w:rPr>
              <w:instrText xml:space="preserve"> PAGEREF _Toc46151373 \h </w:instrText>
            </w:r>
            <w:r w:rsidR="00FE0C07">
              <w:rPr>
                <w:noProof/>
                <w:webHidden/>
              </w:rPr>
            </w:r>
            <w:r w:rsidR="00FE0C07">
              <w:rPr>
                <w:noProof/>
                <w:webHidden/>
              </w:rPr>
              <w:fldChar w:fldCharType="separate"/>
            </w:r>
            <w:r w:rsidR="00FE0C07">
              <w:rPr>
                <w:noProof/>
                <w:webHidden/>
              </w:rPr>
              <w:t>19</w:t>
            </w:r>
            <w:r w:rsidR="00FE0C07">
              <w:rPr>
                <w:noProof/>
                <w:webHidden/>
              </w:rPr>
              <w:fldChar w:fldCharType="end"/>
            </w:r>
          </w:hyperlink>
        </w:p>
        <w:p w14:paraId="6B2697D3" w14:textId="1BA811A1" w:rsidR="00FE0C07" w:rsidRDefault="00C01CC2">
          <w:pPr>
            <w:pStyle w:val="TM2"/>
            <w:tabs>
              <w:tab w:val="right" w:leader="dot" w:pos="10790"/>
            </w:tabs>
            <w:rPr>
              <w:rFonts w:eastAsiaTheme="minorEastAsia"/>
              <w:noProof/>
              <w:color w:val="auto"/>
              <w:lang w:eastAsia="fr-CA"/>
            </w:rPr>
          </w:pPr>
          <w:hyperlink w:anchor="_Toc46151374" w:history="1">
            <w:r w:rsidR="00FE0C07" w:rsidRPr="00374158">
              <w:rPr>
                <w:rStyle w:val="Lienhypertexte"/>
                <w:noProof/>
              </w:rPr>
              <w:t>Principes</w:t>
            </w:r>
            <w:r w:rsidR="00FE0C07">
              <w:rPr>
                <w:noProof/>
                <w:webHidden/>
              </w:rPr>
              <w:tab/>
            </w:r>
            <w:r w:rsidR="00FE0C07">
              <w:rPr>
                <w:noProof/>
                <w:webHidden/>
              </w:rPr>
              <w:fldChar w:fldCharType="begin"/>
            </w:r>
            <w:r w:rsidR="00FE0C07">
              <w:rPr>
                <w:noProof/>
                <w:webHidden/>
              </w:rPr>
              <w:instrText xml:space="preserve"> PAGEREF _Toc46151374 \h </w:instrText>
            </w:r>
            <w:r w:rsidR="00FE0C07">
              <w:rPr>
                <w:noProof/>
                <w:webHidden/>
              </w:rPr>
            </w:r>
            <w:r w:rsidR="00FE0C07">
              <w:rPr>
                <w:noProof/>
                <w:webHidden/>
              </w:rPr>
              <w:fldChar w:fldCharType="separate"/>
            </w:r>
            <w:r w:rsidR="00FE0C07">
              <w:rPr>
                <w:noProof/>
                <w:webHidden/>
              </w:rPr>
              <w:t>19</w:t>
            </w:r>
            <w:r w:rsidR="00FE0C07">
              <w:rPr>
                <w:noProof/>
                <w:webHidden/>
              </w:rPr>
              <w:fldChar w:fldCharType="end"/>
            </w:r>
          </w:hyperlink>
        </w:p>
        <w:p w14:paraId="429B7CB4" w14:textId="5583DF9E" w:rsidR="00FE0C07" w:rsidRDefault="00C01CC2">
          <w:pPr>
            <w:pStyle w:val="TM3"/>
            <w:tabs>
              <w:tab w:val="right" w:leader="dot" w:pos="10790"/>
            </w:tabs>
            <w:rPr>
              <w:rFonts w:eastAsiaTheme="minorEastAsia"/>
              <w:noProof/>
              <w:color w:val="auto"/>
              <w:lang w:eastAsia="fr-CA"/>
            </w:rPr>
          </w:pPr>
          <w:hyperlink w:anchor="_Toc46151375" w:history="1">
            <w:r w:rsidR="00FE0C07" w:rsidRPr="00374158">
              <w:rPr>
                <w:rStyle w:val="Lienhypertexte"/>
                <w:noProof/>
              </w:rPr>
              <w:t>Bus de communication</w:t>
            </w:r>
            <w:r w:rsidR="00FE0C07">
              <w:rPr>
                <w:noProof/>
                <w:webHidden/>
              </w:rPr>
              <w:tab/>
            </w:r>
            <w:r w:rsidR="00FE0C07">
              <w:rPr>
                <w:noProof/>
                <w:webHidden/>
              </w:rPr>
              <w:fldChar w:fldCharType="begin"/>
            </w:r>
            <w:r w:rsidR="00FE0C07">
              <w:rPr>
                <w:noProof/>
                <w:webHidden/>
              </w:rPr>
              <w:instrText xml:space="preserve"> PAGEREF _Toc46151375 \h </w:instrText>
            </w:r>
            <w:r w:rsidR="00FE0C07">
              <w:rPr>
                <w:noProof/>
                <w:webHidden/>
              </w:rPr>
            </w:r>
            <w:r w:rsidR="00FE0C07">
              <w:rPr>
                <w:noProof/>
                <w:webHidden/>
              </w:rPr>
              <w:fldChar w:fldCharType="separate"/>
            </w:r>
            <w:r w:rsidR="00FE0C07">
              <w:rPr>
                <w:noProof/>
                <w:webHidden/>
              </w:rPr>
              <w:t>20</w:t>
            </w:r>
            <w:r w:rsidR="00FE0C07">
              <w:rPr>
                <w:noProof/>
                <w:webHidden/>
              </w:rPr>
              <w:fldChar w:fldCharType="end"/>
            </w:r>
          </w:hyperlink>
        </w:p>
        <w:p w14:paraId="620BD364" w14:textId="575E85E0" w:rsidR="00FE0C07" w:rsidRDefault="00C01CC2">
          <w:pPr>
            <w:pStyle w:val="TM3"/>
            <w:tabs>
              <w:tab w:val="right" w:leader="dot" w:pos="10790"/>
            </w:tabs>
            <w:rPr>
              <w:rFonts w:eastAsiaTheme="minorEastAsia"/>
              <w:noProof/>
              <w:color w:val="auto"/>
              <w:lang w:eastAsia="fr-CA"/>
            </w:rPr>
          </w:pPr>
          <w:hyperlink w:anchor="_Toc46151376" w:history="1">
            <w:r w:rsidR="00FE0C07" w:rsidRPr="00374158">
              <w:rPr>
                <w:rStyle w:val="Lienhypertexte"/>
                <w:noProof/>
              </w:rPr>
              <w:t>Affectation d’un bit lors de sa transmission</w:t>
            </w:r>
            <w:r w:rsidR="00FE0C07">
              <w:rPr>
                <w:noProof/>
                <w:webHidden/>
              </w:rPr>
              <w:tab/>
            </w:r>
            <w:r w:rsidR="00FE0C07">
              <w:rPr>
                <w:noProof/>
                <w:webHidden/>
              </w:rPr>
              <w:fldChar w:fldCharType="begin"/>
            </w:r>
            <w:r w:rsidR="00FE0C07">
              <w:rPr>
                <w:noProof/>
                <w:webHidden/>
              </w:rPr>
              <w:instrText xml:space="preserve"> PAGEREF _Toc46151376 \h </w:instrText>
            </w:r>
            <w:r w:rsidR="00FE0C07">
              <w:rPr>
                <w:noProof/>
                <w:webHidden/>
              </w:rPr>
            </w:r>
            <w:r w:rsidR="00FE0C07">
              <w:rPr>
                <w:noProof/>
                <w:webHidden/>
              </w:rPr>
              <w:fldChar w:fldCharType="separate"/>
            </w:r>
            <w:r w:rsidR="00FE0C07">
              <w:rPr>
                <w:noProof/>
                <w:webHidden/>
              </w:rPr>
              <w:t>20</w:t>
            </w:r>
            <w:r w:rsidR="00FE0C07">
              <w:rPr>
                <w:noProof/>
                <w:webHidden/>
              </w:rPr>
              <w:fldChar w:fldCharType="end"/>
            </w:r>
          </w:hyperlink>
        </w:p>
        <w:p w14:paraId="7AB98089" w14:textId="5C3F5AAD" w:rsidR="00FE0C07" w:rsidRDefault="00C01CC2">
          <w:pPr>
            <w:pStyle w:val="TM3"/>
            <w:tabs>
              <w:tab w:val="right" w:leader="dot" w:pos="10790"/>
            </w:tabs>
            <w:rPr>
              <w:rFonts w:eastAsiaTheme="minorEastAsia"/>
              <w:noProof/>
              <w:color w:val="auto"/>
              <w:lang w:eastAsia="fr-CA"/>
            </w:rPr>
          </w:pPr>
          <w:hyperlink w:anchor="_Toc46151377" w:history="1">
            <w:r w:rsidR="00FE0C07" w:rsidRPr="00374158">
              <w:rPr>
                <w:rStyle w:val="Lienhypertexte"/>
                <w:noProof/>
              </w:rPr>
              <w:t>Techniques de transmission</w:t>
            </w:r>
            <w:r w:rsidR="00FE0C07">
              <w:rPr>
                <w:noProof/>
                <w:webHidden/>
              </w:rPr>
              <w:tab/>
            </w:r>
            <w:r w:rsidR="00FE0C07">
              <w:rPr>
                <w:noProof/>
                <w:webHidden/>
              </w:rPr>
              <w:fldChar w:fldCharType="begin"/>
            </w:r>
            <w:r w:rsidR="00FE0C07">
              <w:rPr>
                <w:noProof/>
                <w:webHidden/>
              </w:rPr>
              <w:instrText xml:space="preserve"> PAGEREF _Toc46151377 \h </w:instrText>
            </w:r>
            <w:r w:rsidR="00FE0C07">
              <w:rPr>
                <w:noProof/>
                <w:webHidden/>
              </w:rPr>
            </w:r>
            <w:r w:rsidR="00FE0C07">
              <w:rPr>
                <w:noProof/>
                <w:webHidden/>
              </w:rPr>
              <w:fldChar w:fldCharType="separate"/>
            </w:r>
            <w:r w:rsidR="00FE0C07">
              <w:rPr>
                <w:noProof/>
                <w:webHidden/>
              </w:rPr>
              <w:t>21</w:t>
            </w:r>
            <w:r w:rsidR="00FE0C07">
              <w:rPr>
                <w:noProof/>
                <w:webHidden/>
              </w:rPr>
              <w:fldChar w:fldCharType="end"/>
            </w:r>
          </w:hyperlink>
        </w:p>
        <w:p w14:paraId="39850679" w14:textId="278B9E69" w:rsidR="00FE0C07" w:rsidRDefault="00C01CC2">
          <w:pPr>
            <w:pStyle w:val="TM1"/>
            <w:tabs>
              <w:tab w:val="right" w:leader="dot" w:pos="10790"/>
            </w:tabs>
            <w:rPr>
              <w:rFonts w:eastAsiaTheme="minorEastAsia"/>
              <w:noProof/>
              <w:color w:val="auto"/>
              <w:lang w:eastAsia="fr-CA"/>
            </w:rPr>
          </w:pPr>
          <w:hyperlink w:anchor="_Toc46151378" w:history="1">
            <w:r w:rsidR="00FE0C07" w:rsidRPr="00374158">
              <w:rPr>
                <w:rStyle w:val="Lienhypertexte"/>
                <w:noProof/>
              </w:rPr>
              <w:t>Couche Liaison de données</w:t>
            </w:r>
            <w:r w:rsidR="00FE0C07">
              <w:rPr>
                <w:noProof/>
                <w:webHidden/>
              </w:rPr>
              <w:tab/>
            </w:r>
            <w:r w:rsidR="00FE0C07">
              <w:rPr>
                <w:noProof/>
                <w:webHidden/>
              </w:rPr>
              <w:fldChar w:fldCharType="begin"/>
            </w:r>
            <w:r w:rsidR="00FE0C07">
              <w:rPr>
                <w:noProof/>
                <w:webHidden/>
              </w:rPr>
              <w:instrText xml:space="preserve"> PAGEREF _Toc46151378 \h </w:instrText>
            </w:r>
            <w:r w:rsidR="00FE0C07">
              <w:rPr>
                <w:noProof/>
                <w:webHidden/>
              </w:rPr>
            </w:r>
            <w:r w:rsidR="00FE0C07">
              <w:rPr>
                <w:noProof/>
                <w:webHidden/>
              </w:rPr>
              <w:fldChar w:fldCharType="separate"/>
            </w:r>
            <w:r w:rsidR="00FE0C07">
              <w:rPr>
                <w:noProof/>
                <w:webHidden/>
              </w:rPr>
              <w:t>22</w:t>
            </w:r>
            <w:r w:rsidR="00FE0C07">
              <w:rPr>
                <w:noProof/>
                <w:webHidden/>
              </w:rPr>
              <w:fldChar w:fldCharType="end"/>
            </w:r>
          </w:hyperlink>
        </w:p>
        <w:p w14:paraId="3F562FCA" w14:textId="6EA01CC0" w:rsidR="00FE0C07" w:rsidRDefault="00C01CC2">
          <w:pPr>
            <w:pStyle w:val="TM2"/>
            <w:tabs>
              <w:tab w:val="right" w:leader="dot" w:pos="10790"/>
            </w:tabs>
            <w:rPr>
              <w:rFonts w:eastAsiaTheme="minorEastAsia"/>
              <w:noProof/>
              <w:color w:val="auto"/>
              <w:lang w:eastAsia="fr-CA"/>
            </w:rPr>
          </w:pPr>
          <w:hyperlink w:anchor="_Toc46151379" w:history="1">
            <w:r w:rsidR="00FE0C07" w:rsidRPr="00374158">
              <w:rPr>
                <w:rStyle w:val="Lienhypertexte"/>
                <w:noProof/>
              </w:rPr>
              <w:t>Principe</w:t>
            </w:r>
            <w:r w:rsidR="00FE0C07">
              <w:rPr>
                <w:noProof/>
                <w:webHidden/>
              </w:rPr>
              <w:tab/>
            </w:r>
            <w:r w:rsidR="00FE0C07">
              <w:rPr>
                <w:noProof/>
                <w:webHidden/>
              </w:rPr>
              <w:fldChar w:fldCharType="begin"/>
            </w:r>
            <w:r w:rsidR="00FE0C07">
              <w:rPr>
                <w:noProof/>
                <w:webHidden/>
              </w:rPr>
              <w:instrText xml:space="preserve"> PAGEREF _Toc46151379 \h </w:instrText>
            </w:r>
            <w:r w:rsidR="00FE0C07">
              <w:rPr>
                <w:noProof/>
                <w:webHidden/>
              </w:rPr>
            </w:r>
            <w:r w:rsidR="00FE0C07">
              <w:rPr>
                <w:noProof/>
                <w:webHidden/>
              </w:rPr>
              <w:fldChar w:fldCharType="separate"/>
            </w:r>
            <w:r w:rsidR="00FE0C07">
              <w:rPr>
                <w:noProof/>
                <w:webHidden/>
              </w:rPr>
              <w:t>22</w:t>
            </w:r>
            <w:r w:rsidR="00FE0C07">
              <w:rPr>
                <w:noProof/>
                <w:webHidden/>
              </w:rPr>
              <w:fldChar w:fldCharType="end"/>
            </w:r>
          </w:hyperlink>
        </w:p>
        <w:p w14:paraId="68743E6F" w14:textId="7274C1D7" w:rsidR="00FE0C07" w:rsidRDefault="00C01CC2">
          <w:pPr>
            <w:pStyle w:val="TM2"/>
            <w:tabs>
              <w:tab w:val="right" w:leader="dot" w:pos="10790"/>
            </w:tabs>
            <w:rPr>
              <w:rFonts w:eastAsiaTheme="minorEastAsia"/>
              <w:noProof/>
              <w:color w:val="auto"/>
              <w:lang w:eastAsia="fr-CA"/>
            </w:rPr>
          </w:pPr>
          <w:hyperlink w:anchor="_Toc46151380" w:history="1">
            <w:r w:rsidR="00FE0C07" w:rsidRPr="00374158">
              <w:rPr>
                <w:rStyle w:val="Lienhypertexte"/>
                <w:noProof/>
              </w:rPr>
              <w:t>Liste des services de la Couche de liaison de données</w:t>
            </w:r>
            <w:r w:rsidR="00FE0C07">
              <w:rPr>
                <w:noProof/>
                <w:webHidden/>
              </w:rPr>
              <w:tab/>
            </w:r>
            <w:r w:rsidR="00FE0C07">
              <w:rPr>
                <w:noProof/>
                <w:webHidden/>
              </w:rPr>
              <w:fldChar w:fldCharType="begin"/>
            </w:r>
            <w:r w:rsidR="00FE0C07">
              <w:rPr>
                <w:noProof/>
                <w:webHidden/>
              </w:rPr>
              <w:instrText xml:space="preserve"> PAGEREF _Toc46151380 \h </w:instrText>
            </w:r>
            <w:r w:rsidR="00FE0C07">
              <w:rPr>
                <w:noProof/>
                <w:webHidden/>
              </w:rPr>
            </w:r>
            <w:r w:rsidR="00FE0C07">
              <w:rPr>
                <w:noProof/>
                <w:webHidden/>
              </w:rPr>
              <w:fldChar w:fldCharType="separate"/>
            </w:r>
            <w:r w:rsidR="00FE0C07">
              <w:rPr>
                <w:noProof/>
                <w:webHidden/>
              </w:rPr>
              <w:t>23</w:t>
            </w:r>
            <w:r w:rsidR="00FE0C07">
              <w:rPr>
                <w:noProof/>
                <w:webHidden/>
              </w:rPr>
              <w:fldChar w:fldCharType="end"/>
            </w:r>
          </w:hyperlink>
        </w:p>
        <w:p w14:paraId="4E8C114C" w14:textId="7EA2DFC9" w:rsidR="00FE0C07" w:rsidRDefault="00C01CC2">
          <w:pPr>
            <w:pStyle w:val="TM3"/>
            <w:tabs>
              <w:tab w:val="right" w:leader="dot" w:pos="10790"/>
            </w:tabs>
            <w:rPr>
              <w:rFonts w:eastAsiaTheme="minorEastAsia"/>
              <w:noProof/>
              <w:color w:val="auto"/>
              <w:lang w:eastAsia="fr-CA"/>
            </w:rPr>
          </w:pPr>
          <w:hyperlink w:anchor="_Toc46151381" w:history="1">
            <w:r w:rsidR="00FE0C07" w:rsidRPr="00374158">
              <w:rPr>
                <w:rStyle w:val="Lienhypertexte"/>
                <w:noProof/>
              </w:rPr>
              <w:t>Découpage des données en trames</w:t>
            </w:r>
            <w:r w:rsidR="00FE0C07">
              <w:rPr>
                <w:noProof/>
                <w:webHidden/>
              </w:rPr>
              <w:tab/>
            </w:r>
            <w:r w:rsidR="00FE0C07">
              <w:rPr>
                <w:noProof/>
                <w:webHidden/>
              </w:rPr>
              <w:fldChar w:fldCharType="begin"/>
            </w:r>
            <w:r w:rsidR="00FE0C07">
              <w:rPr>
                <w:noProof/>
                <w:webHidden/>
              </w:rPr>
              <w:instrText xml:space="preserve"> PAGEREF _Toc46151381 \h </w:instrText>
            </w:r>
            <w:r w:rsidR="00FE0C07">
              <w:rPr>
                <w:noProof/>
                <w:webHidden/>
              </w:rPr>
            </w:r>
            <w:r w:rsidR="00FE0C07">
              <w:rPr>
                <w:noProof/>
                <w:webHidden/>
              </w:rPr>
              <w:fldChar w:fldCharType="separate"/>
            </w:r>
            <w:r w:rsidR="00FE0C07">
              <w:rPr>
                <w:noProof/>
                <w:webHidden/>
              </w:rPr>
              <w:t>23</w:t>
            </w:r>
            <w:r w:rsidR="00FE0C07">
              <w:rPr>
                <w:noProof/>
                <w:webHidden/>
              </w:rPr>
              <w:fldChar w:fldCharType="end"/>
            </w:r>
          </w:hyperlink>
        </w:p>
        <w:p w14:paraId="6E807CCE" w14:textId="03DA8BB3" w:rsidR="00FE0C07" w:rsidRDefault="00C01CC2">
          <w:pPr>
            <w:pStyle w:val="TM2"/>
            <w:tabs>
              <w:tab w:val="right" w:leader="dot" w:pos="10790"/>
            </w:tabs>
            <w:rPr>
              <w:rFonts w:eastAsiaTheme="minorEastAsia"/>
              <w:noProof/>
              <w:color w:val="auto"/>
              <w:lang w:eastAsia="fr-CA"/>
            </w:rPr>
          </w:pPr>
          <w:hyperlink w:anchor="_Toc46151382" w:history="1">
            <w:r w:rsidR="00FE0C07" w:rsidRPr="00374158">
              <w:rPr>
                <w:rStyle w:val="Lienhypertexte"/>
                <w:noProof/>
                <w:lang w:val="en-CA"/>
              </w:rPr>
              <w:t>Réseau Local (</w:t>
            </w:r>
            <w:r w:rsidR="00FE0C07" w:rsidRPr="00374158">
              <w:rPr>
                <w:rStyle w:val="Lienhypertexte"/>
                <w:i/>
                <w:iCs/>
                <w:noProof/>
                <w:lang w:val="en-CA"/>
              </w:rPr>
              <w:t>Local Area Network</w:t>
            </w:r>
            <w:r w:rsidR="00FE0C07" w:rsidRPr="00374158">
              <w:rPr>
                <w:rStyle w:val="Lienhypertexte"/>
                <w:noProof/>
                <w:lang w:val="en-CA"/>
              </w:rPr>
              <w:t>)</w:t>
            </w:r>
            <w:r w:rsidR="00FE0C07">
              <w:rPr>
                <w:noProof/>
                <w:webHidden/>
              </w:rPr>
              <w:tab/>
            </w:r>
            <w:r w:rsidR="00FE0C07">
              <w:rPr>
                <w:noProof/>
                <w:webHidden/>
              </w:rPr>
              <w:fldChar w:fldCharType="begin"/>
            </w:r>
            <w:r w:rsidR="00FE0C07">
              <w:rPr>
                <w:noProof/>
                <w:webHidden/>
              </w:rPr>
              <w:instrText xml:space="preserve"> PAGEREF _Toc46151382 \h </w:instrText>
            </w:r>
            <w:r w:rsidR="00FE0C07">
              <w:rPr>
                <w:noProof/>
                <w:webHidden/>
              </w:rPr>
            </w:r>
            <w:r w:rsidR="00FE0C07">
              <w:rPr>
                <w:noProof/>
                <w:webHidden/>
              </w:rPr>
              <w:fldChar w:fldCharType="separate"/>
            </w:r>
            <w:r w:rsidR="00FE0C07">
              <w:rPr>
                <w:noProof/>
                <w:webHidden/>
              </w:rPr>
              <w:t>23</w:t>
            </w:r>
            <w:r w:rsidR="00FE0C07">
              <w:rPr>
                <w:noProof/>
                <w:webHidden/>
              </w:rPr>
              <w:fldChar w:fldCharType="end"/>
            </w:r>
          </w:hyperlink>
        </w:p>
        <w:p w14:paraId="5240CFC3" w14:textId="359D0E85" w:rsidR="00FE0C07" w:rsidRDefault="00C01CC2">
          <w:pPr>
            <w:pStyle w:val="TM3"/>
            <w:tabs>
              <w:tab w:val="right" w:leader="dot" w:pos="10790"/>
            </w:tabs>
            <w:rPr>
              <w:rFonts w:eastAsiaTheme="minorEastAsia"/>
              <w:noProof/>
              <w:color w:val="auto"/>
              <w:lang w:eastAsia="fr-CA"/>
            </w:rPr>
          </w:pPr>
          <w:hyperlink w:anchor="_Toc46151383" w:history="1">
            <w:r w:rsidR="00FE0C07" w:rsidRPr="00374158">
              <w:rPr>
                <w:rStyle w:val="Lienhypertexte"/>
                <w:noProof/>
              </w:rPr>
              <w:t>Adressage MAC</w:t>
            </w:r>
            <w:r w:rsidR="00FE0C07">
              <w:rPr>
                <w:noProof/>
                <w:webHidden/>
              </w:rPr>
              <w:tab/>
            </w:r>
            <w:r w:rsidR="00FE0C07">
              <w:rPr>
                <w:noProof/>
                <w:webHidden/>
              </w:rPr>
              <w:fldChar w:fldCharType="begin"/>
            </w:r>
            <w:r w:rsidR="00FE0C07">
              <w:rPr>
                <w:noProof/>
                <w:webHidden/>
              </w:rPr>
              <w:instrText xml:space="preserve"> PAGEREF _Toc46151383 \h </w:instrText>
            </w:r>
            <w:r w:rsidR="00FE0C07">
              <w:rPr>
                <w:noProof/>
                <w:webHidden/>
              </w:rPr>
            </w:r>
            <w:r w:rsidR="00FE0C07">
              <w:rPr>
                <w:noProof/>
                <w:webHidden/>
              </w:rPr>
              <w:fldChar w:fldCharType="separate"/>
            </w:r>
            <w:r w:rsidR="00FE0C07">
              <w:rPr>
                <w:noProof/>
                <w:webHidden/>
              </w:rPr>
              <w:t>25</w:t>
            </w:r>
            <w:r w:rsidR="00FE0C07">
              <w:rPr>
                <w:noProof/>
                <w:webHidden/>
              </w:rPr>
              <w:fldChar w:fldCharType="end"/>
            </w:r>
          </w:hyperlink>
        </w:p>
        <w:p w14:paraId="1B6F5F75" w14:textId="5A2A142D" w:rsidR="00FE0C07" w:rsidRDefault="00C01CC2">
          <w:pPr>
            <w:pStyle w:val="TM2"/>
            <w:tabs>
              <w:tab w:val="right" w:leader="dot" w:pos="10790"/>
            </w:tabs>
            <w:rPr>
              <w:rFonts w:eastAsiaTheme="minorEastAsia"/>
              <w:noProof/>
              <w:color w:val="auto"/>
              <w:lang w:eastAsia="fr-CA"/>
            </w:rPr>
          </w:pPr>
          <w:hyperlink w:anchor="_Toc46151384" w:history="1">
            <w:r w:rsidR="00FE0C07" w:rsidRPr="00374158">
              <w:rPr>
                <w:rStyle w:val="Lienhypertexte"/>
                <w:noProof/>
              </w:rPr>
              <w:t>Système d’adressage Ethernet</w:t>
            </w:r>
            <w:r w:rsidR="00FE0C07">
              <w:rPr>
                <w:noProof/>
                <w:webHidden/>
              </w:rPr>
              <w:tab/>
            </w:r>
            <w:r w:rsidR="00FE0C07">
              <w:rPr>
                <w:noProof/>
                <w:webHidden/>
              </w:rPr>
              <w:fldChar w:fldCharType="begin"/>
            </w:r>
            <w:r w:rsidR="00FE0C07">
              <w:rPr>
                <w:noProof/>
                <w:webHidden/>
              </w:rPr>
              <w:instrText xml:space="preserve"> PAGEREF _Toc46151384 \h </w:instrText>
            </w:r>
            <w:r w:rsidR="00FE0C07">
              <w:rPr>
                <w:noProof/>
                <w:webHidden/>
              </w:rPr>
            </w:r>
            <w:r w:rsidR="00FE0C07">
              <w:rPr>
                <w:noProof/>
                <w:webHidden/>
              </w:rPr>
              <w:fldChar w:fldCharType="separate"/>
            </w:r>
            <w:r w:rsidR="00FE0C07">
              <w:rPr>
                <w:noProof/>
                <w:webHidden/>
              </w:rPr>
              <w:t>27</w:t>
            </w:r>
            <w:r w:rsidR="00FE0C07">
              <w:rPr>
                <w:noProof/>
                <w:webHidden/>
              </w:rPr>
              <w:fldChar w:fldCharType="end"/>
            </w:r>
          </w:hyperlink>
        </w:p>
        <w:p w14:paraId="1AADC966" w14:textId="0DEF2511" w:rsidR="00FE0C07" w:rsidRDefault="00C01CC2">
          <w:pPr>
            <w:pStyle w:val="TM3"/>
            <w:tabs>
              <w:tab w:val="right" w:leader="dot" w:pos="10790"/>
            </w:tabs>
            <w:rPr>
              <w:rFonts w:eastAsiaTheme="minorEastAsia"/>
              <w:noProof/>
              <w:color w:val="auto"/>
              <w:lang w:eastAsia="fr-CA"/>
            </w:rPr>
          </w:pPr>
          <w:hyperlink w:anchor="_Toc46151385" w:history="1">
            <w:r w:rsidR="00FE0C07" w:rsidRPr="00374158">
              <w:rPr>
                <w:rStyle w:val="Lienhypertexte"/>
                <w:noProof/>
                <w:lang w:val="en-CA"/>
              </w:rPr>
              <w:t>Adresses MAC (Medium Access Control)</w:t>
            </w:r>
            <w:r w:rsidR="00FE0C07">
              <w:rPr>
                <w:noProof/>
                <w:webHidden/>
              </w:rPr>
              <w:tab/>
            </w:r>
            <w:r w:rsidR="00FE0C07">
              <w:rPr>
                <w:noProof/>
                <w:webHidden/>
              </w:rPr>
              <w:fldChar w:fldCharType="begin"/>
            </w:r>
            <w:r w:rsidR="00FE0C07">
              <w:rPr>
                <w:noProof/>
                <w:webHidden/>
              </w:rPr>
              <w:instrText xml:space="preserve"> PAGEREF _Toc46151385 \h </w:instrText>
            </w:r>
            <w:r w:rsidR="00FE0C07">
              <w:rPr>
                <w:noProof/>
                <w:webHidden/>
              </w:rPr>
            </w:r>
            <w:r w:rsidR="00FE0C07">
              <w:rPr>
                <w:noProof/>
                <w:webHidden/>
              </w:rPr>
              <w:fldChar w:fldCharType="separate"/>
            </w:r>
            <w:r w:rsidR="00FE0C07">
              <w:rPr>
                <w:noProof/>
                <w:webHidden/>
              </w:rPr>
              <w:t>27</w:t>
            </w:r>
            <w:r w:rsidR="00FE0C07">
              <w:rPr>
                <w:noProof/>
                <w:webHidden/>
              </w:rPr>
              <w:fldChar w:fldCharType="end"/>
            </w:r>
          </w:hyperlink>
        </w:p>
        <w:p w14:paraId="181402E2" w14:textId="52AFB3CD" w:rsidR="00FE0C07" w:rsidRDefault="00C01CC2">
          <w:pPr>
            <w:pStyle w:val="TM3"/>
            <w:tabs>
              <w:tab w:val="right" w:leader="dot" w:pos="10790"/>
            </w:tabs>
            <w:rPr>
              <w:rFonts w:eastAsiaTheme="minorEastAsia"/>
              <w:noProof/>
              <w:color w:val="auto"/>
              <w:lang w:eastAsia="fr-CA"/>
            </w:rPr>
          </w:pPr>
          <w:hyperlink w:anchor="_Toc46151386" w:history="1">
            <w:r w:rsidR="00FE0C07" w:rsidRPr="00374158">
              <w:rPr>
                <w:rStyle w:val="Lienhypertexte"/>
                <w:noProof/>
              </w:rPr>
              <w:t>Trame Ethernet</w:t>
            </w:r>
            <w:r w:rsidR="00FE0C07">
              <w:rPr>
                <w:noProof/>
                <w:webHidden/>
              </w:rPr>
              <w:tab/>
            </w:r>
            <w:r w:rsidR="00FE0C07">
              <w:rPr>
                <w:noProof/>
                <w:webHidden/>
              </w:rPr>
              <w:fldChar w:fldCharType="begin"/>
            </w:r>
            <w:r w:rsidR="00FE0C07">
              <w:rPr>
                <w:noProof/>
                <w:webHidden/>
              </w:rPr>
              <w:instrText xml:space="preserve"> PAGEREF _Toc46151386 \h </w:instrText>
            </w:r>
            <w:r w:rsidR="00FE0C07">
              <w:rPr>
                <w:noProof/>
                <w:webHidden/>
              </w:rPr>
            </w:r>
            <w:r w:rsidR="00FE0C07">
              <w:rPr>
                <w:noProof/>
                <w:webHidden/>
              </w:rPr>
              <w:fldChar w:fldCharType="separate"/>
            </w:r>
            <w:r w:rsidR="00FE0C07">
              <w:rPr>
                <w:noProof/>
                <w:webHidden/>
              </w:rPr>
              <w:t>27</w:t>
            </w:r>
            <w:r w:rsidR="00FE0C07">
              <w:rPr>
                <w:noProof/>
                <w:webHidden/>
              </w:rPr>
              <w:fldChar w:fldCharType="end"/>
            </w:r>
          </w:hyperlink>
        </w:p>
        <w:p w14:paraId="52BF4DC0" w14:textId="2036994E" w:rsidR="00FE0C07" w:rsidRDefault="00C01CC2">
          <w:pPr>
            <w:pStyle w:val="TM3"/>
            <w:tabs>
              <w:tab w:val="right" w:leader="dot" w:pos="10790"/>
            </w:tabs>
            <w:rPr>
              <w:rFonts w:eastAsiaTheme="minorEastAsia"/>
              <w:noProof/>
              <w:color w:val="auto"/>
              <w:lang w:eastAsia="fr-CA"/>
            </w:rPr>
          </w:pPr>
          <w:hyperlink w:anchor="_Toc46151387" w:history="1">
            <w:r w:rsidR="00FE0C07" w:rsidRPr="00374158">
              <w:rPr>
                <w:rStyle w:val="Lienhypertexte"/>
                <w:noProof/>
              </w:rPr>
              <w:t>Mode de transmission du protocole Ethernet</w:t>
            </w:r>
            <w:r w:rsidR="00FE0C07">
              <w:rPr>
                <w:noProof/>
                <w:webHidden/>
              </w:rPr>
              <w:tab/>
            </w:r>
            <w:r w:rsidR="00FE0C07">
              <w:rPr>
                <w:noProof/>
                <w:webHidden/>
              </w:rPr>
              <w:fldChar w:fldCharType="begin"/>
            </w:r>
            <w:r w:rsidR="00FE0C07">
              <w:rPr>
                <w:noProof/>
                <w:webHidden/>
              </w:rPr>
              <w:instrText xml:space="preserve"> PAGEREF _Toc46151387 \h </w:instrText>
            </w:r>
            <w:r w:rsidR="00FE0C07">
              <w:rPr>
                <w:noProof/>
                <w:webHidden/>
              </w:rPr>
            </w:r>
            <w:r w:rsidR="00FE0C07">
              <w:rPr>
                <w:noProof/>
                <w:webHidden/>
              </w:rPr>
              <w:fldChar w:fldCharType="separate"/>
            </w:r>
            <w:r w:rsidR="00FE0C07">
              <w:rPr>
                <w:noProof/>
                <w:webHidden/>
              </w:rPr>
              <w:t>28</w:t>
            </w:r>
            <w:r w:rsidR="00FE0C07">
              <w:rPr>
                <w:noProof/>
                <w:webHidden/>
              </w:rPr>
              <w:fldChar w:fldCharType="end"/>
            </w:r>
          </w:hyperlink>
        </w:p>
        <w:p w14:paraId="10169AB1" w14:textId="1805B6D3" w:rsidR="00FE0C07" w:rsidRDefault="00C01CC2">
          <w:pPr>
            <w:pStyle w:val="TM3"/>
            <w:tabs>
              <w:tab w:val="right" w:leader="dot" w:pos="10790"/>
            </w:tabs>
            <w:rPr>
              <w:rFonts w:eastAsiaTheme="minorEastAsia"/>
              <w:noProof/>
              <w:color w:val="auto"/>
              <w:lang w:eastAsia="fr-CA"/>
            </w:rPr>
          </w:pPr>
          <w:hyperlink w:anchor="_Toc46151388" w:history="1">
            <w:r w:rsidR="00FE0C07" w:rsidRPr="00374158">
              <w:rPr>
                <w:rStyle w:val="Lienhypertexte"/>
                <w:noProof/>
              </w:rPr>
              <w:t>Taille des trames Ethernet/IEEE 802.3</w:t>
            </w:r>
            <w:r w:rsidR="00FE0C07">
              <w:rPr>
                <w:noProof/>
                <w:webHidden/>
              </w:rPr>
              <w:tab/>
            </w:r>
            <w:r w:rsidR="00FE0C07">
              <w:rPr>
                <w:noProof/>
                <w:webHidden/>
              </w:rPr>
              <w:fldChar w:fldCharType="begin"/>
            </w:r>
            <w:r w:rsidR="00FE0C07">
              <w:rPr>
                <w:noProof/>
                <w:webHidden/>
              </w:rPr>
              <w:instrText xml:space="preserve"> PAGEREF _Toc46151388 \h </w:instrText>
            </w:r>
            <w:r w:rsidR="00FE0C07">
              <w:rPr>
                <w:noProof/>
                <w:webHidden/>
              </w:rPr>
            </w:r>
            <w:r w:rsidR="00FE0C07">
              <w:rPr>
                <w:noProof/>
                <w:webHidden/>
              </w:rPr>
              <w:fldChar w:fldCharType="separate"/>
            </w:r>
            <w:r w:rsidR="00FE0C07">
              <w:rPr>
                <w:noProof/>
                <w:webHidden/>
              </w:rPr>
              <w:t>28</w:t>
            </w:r>
            <w:r w:rsidR="00FE0C07">
              <w:rPr>
                <w:noProof/>
                <w:webHidden/>
              </w:rPr>
              <w:fldChar w:fldCharType="end"/>
            </w:r>
          </w:hyperlink>
        </w:p>
        <w:p w14:paraId="4E3926E8" w14:textId="554A1539" w:rsidR="00FE0C07" w:rsidRDefault="00C01CC2">
          <w:pPr>
            <w:pStyle w:val="TM3"/>
            <w:tabs>
              <w:tab w:val="right" w:leader="dot" w:pos="10790"/>
            </w:tabs>
            <w:rPr>
              <w:rFonts w:eastAsiaTheme="minorEastAsia"/>
              <w:noProof/>
              <w:color w:val="auto"/>
              <w:lang w:eastAsia="fr-CA"/>
            </w:rPr>
          </w:pPr>
          <w:hyperlink w:anchor="_Toc46151389" w:history="1">
            <w:r w:rsidR="00FE0C07" w:rsidRPr="00374158">
              <w:rPr>
                <w:rStyle w:val="Lienhypertexte"/>
                <w:noProof/>
              </w:rPr>
              <w:t>Commutateur Ethernet</w:t>
            </w:r>
            <w:r w:rsidR="00FE0C07">
              <w:rPr>
                <w:noProof/>
                <w:webHidden/>
              </w:rPr>
              <w:tab/>
            </w:r>
            <w:r w:rsidR="00FE0C07">
              <w:rPr>
                <w:noProof/>
                <w:webHidden/>
              </w:rPr>
              <w:fldChar w:fldCharType="begin"/>
            </w:r>
            <w:r w:rsidR="00FE0C07">
              <w:rPr>
                <w:noProof/>
                <w:webHidden/>
              </w:rPr>
              <w:instrText xml:space="preserve"> PAGEREF _Toc46151389 \h </w:instrText>
            </w:r>
            <w:r w:rsidR="00FE0C07">
              <w:rPr>
                <w:noProof/>
                <w:webHidden/>
              </w:rPr>
            </w:r>
            <w:r w:rsidR="00FE0C07">
              <w:rPr>
                <w:noProof/>
                <w:webHidden/>
              </w:rPr>
              <w:fldChar w:fldCharType="separate"/>
            </w:r>
            <w:r w:rsidR="00FE0C07">
              <w:rPr>
                <w:noProof/>
                <w:webHidden/>
              </w:rPr>
              <w:t>28</w:t>
            </w:r>
            <w:r w:rsidR="00FE0C07">
              <w:rPr>
                <w:noProof/>
                <w:webHidden/>
              </w:rPr>
              <w:fldChar w:fldCharType="end"/>
            </w:r>
          </w:hyperlink>
        </w:p>
        <w:p w14:paraId="01966B60" w14:textId="4983BA15" w:rsidR="00FE0C07" w:rsidRDefault="00C01CC2">
          <w:pPr>
            <w:pStyle w:val="TM3"/>
            <w:tabs>
              <w:tab w:val="right" w:leader="dot" w:pos="10790"/>
            </w:tabs>
            <w:rPr>
              <w:rFonts w:eastAsiaTheme="minorEastAsia"/>
              <w:noProof/>
              <w:color w:val="auto"/>
              <w:lang w:eastAsia="fr-CA"/>
            </w:rPr>
          </w:pPr>
          <w:hyperlink w:anchor="_Toc46151390" w:history="1">
            <w:r w:rsidR="00FE0C07" w:rsidRPr="00374158">
              <w:rPr>
                <w:rStyle w:val="Lienhypertexte"/>
                <w:noProof/>
              </w:rPr>
              <w:t>Méthodes de transmission</w:t>
            </w:r>
            <w:r w:rsidR="00FE0C07">
              <w:rPr>
                <w:noProof/>
                <w:webHidden/>
              </w:rPr>
              <w:tab/>
            </w:r>
            <w:r w:rsidR="00FE0C07">
              <w:rPr>
                <w:noProof/>
                <w:webHidden/>
              </w:rPr>
              <w:fldChar w:fldCharType="begin"/>
            </w:r>
            <w:r w:rsidR="00FE0C07">
              <w:rPr>
                <w:noProof/>
                <w:webHidden/>
              </w:rPr>
              <w:instrText xml:space="preserve"> PAGEREF _Toc46151390 \h </w:instrText>
            </w:r>
            <w:r w:rsidR="00FE0C07">
              <w:rPr>
                <w:noProof/>
                <w:webHidden/>
              </w:rPr>
            </w:r>
            <w:r w:rsidR="00FE0C07">
              <w:rPr>
                <w:noProof/>
                <w:webHidden/>
              </w:rPr>
              <w:fldChar w:fldCharType="separate"/>
            </w:r>
            <w:r w:rsidR="00FE0C07">
              <w:rPr>
                <w:noProof/>
                <w:webHidden/>
              </w:rPr>
              <w:t>29</w:t>
            </w:r>
            <w:r w:rsidR="00FE0C07">
              <w:rPr>
                <w:noProof/>
                <w:webHidden/>
              </w:rPr>
              <w:fldChar w:fldCharType="end"/>
            </w:r>
          </w:hyperlink>
        </w:p>
        <w:p w14:paraId="02A1F43B" w14:textId="7CF16ED8" w:rsidR="00FE0C07" w:rsidRDefault="00C01CC2">
          <w:pPr>
            <w:pStyle w:val="TM3"/>
            <w:tabs>
              <w:tab w:val="right" w:leader="dot" w:pos="10790"/>
            </w:tabs>
            <w:rPr>
              <w:rFonts w:eastAsiaTheme="minorEastAsia"/>
              <w:noProof/>
              <w:color w:val="auto"/>
              <w:lang w:eastAsia="fr-CA"/>
            </w:rPr>
          </w:pPr>
          <w:hyperlink w:anchor="_Toc46151391" w:history="1">
            <w:r w:rsidR="00FE0C07" w:rsidRPr="00374158">
              <w:rPr>
                <w:rStyle w:val="Lienhypertexte"/>
                <w:noProof/>
                <w:lang w:val="en-CA"/>
              </w:rPr>
              <w:t>VLAN (</w:t>
            </w:r>
            <w:r w:rsidR="00FE0C07" w:rsidRPr="00374158">
              <w:rPr>
                <w:rStyle w:val="Lienhypertexte"/>
                <w:i/>
                <w:iCs/>
                <w:noProof/>
                <w:lang w:val="en-CA"/>
              </w:rPr>
              <w:t>Virtual Local Area Network</w:t>
            </w:r>
            <w:r w:rsidR="00FE0C07" w:rsidRPr="00374158">
              <w:rPr>
                <w:rStyle w:val="Lienhypertexte"/>
                <w:noProof/>
                <w:lang w:val="en-CA"/>
              </w:rPr>
              <w:t>)</w:t>
            </w:r>
            <w:r w:rsidR="00FE0C07">
              <w:rPr>
                <w:noProof/>
                <w:webHidden/>
              </w:rPr>
              <w:tab/>
            </w:r>
            <w:r w:rsidR="00FE0C07">
              <w:rPr>
                <w:noProof/>
                <w:webHidden/>
              </w:rPr>
              <w:fldChar w:fldCharType="begin"/>
            </w:r>
            <w:r w:rsidR="00FE0C07">
              <w:rPr>
                <w:noProof/>
                <w:webHidden/>
              </w:rPr>
              <w:instrText xml:space="preserve"> PAGEREF _Toc46151391 \h </w:instrText>
            </w:r>
            <w:r w:rsidR="00FE0C07">
              <w:rPr>
                <w:noProof/>
                <w:webHidden/>
              </w:rPr>
            </w:r>
            <w:r w:rsidR="00FE0C07">
              <w:rPr>
                <w:noProof/>
                <w:webHidden/>
              </w:rPr>
              <w:fldChar w:fldCharType="separate"/>
            </w:r>
            <w:r w:rsidR="00FE0C07">
              <w:rPr>
                <w:noProof/>
                <w:webHidden/>
              </w:rPr>
              <w:t>29</w:t>
            </w:r>
            <w:r w:rsidR="00FE0C07">
              <w:rPr>
                <w:noProof/>
                <w:webHidden/>
              </w:rPr>
              <w:fldChar w:fldCharType="end"/>
            </w:r>
          </w:hyperlink>
        </w:p>
        <w:p w14:paraId="1A233150" w14:textId="28D6F545" w:rsidR="00FE0C07" w:rsidRDefault="00C01CC2">
          <w:pPr>
            <w:pStyle w:val="TM3"/>
            <w:tabs>
              <w:tab w:val="right" w:leader="dot" w:pos="10790"/>
            </w:tabs>
            <w:rPr>
              <w:rFonts w:eastAsiaTheme="minorEastAsia"/>
              <w:noProof/>
              <w:color w:val="auto"/>
              <w:lang w:eastAsia="fr-CA"/>
            </w:rPr>
          </w:pPr>
          <w:hyperlink w:anchor="_Toc46151392" w:history="1">
            <w:r w:rsidR="00FE0C07" w:rsidRPr="00374158">
              <w:rPr>
                <w:rStyle w:val="Lienhypertexte"/>
                <w:noProof/>
              </w:rPr>
              <w:t>Assignation des VLAN</w:t>
            </w:r>
            <w:r w:rsidR="00FE0C07">
              <w:rPr>
                <w:noProof/>
                <w:webHidden/>
              </w:rPr>
              <w:tab/>
            </w:r>
            <w:r w:rsidR="00FE0C07">
              <w:rPr>
                <w:noProof/>
                <w:webHidden/>
              </w:rPr>
              <w:fldChar w:fldCharType="begin"/>
            </w:r>
            <w:r w:rsidR="00FE0C07">
              <w:rPr>
                <w:noProof/>
                <w:webHidden/>
              </w:rPr>
              <w:instrText xml:space="preserve"> PAGEREF _Toc46151392 \h </w:instrText>
            </w:r>
            <w:r w:rsidR="00FE0C07">
              <w:rPr>
                <w:noProof/>
                <w:webHidden/>
              </w:rPr>
            </w:r>
            <w:r w:rsidR="00FE0C07">
              <w:rPr>
                <w:noProof/>
                <w:webHidden/>
              </w:rPr>
              <w:fldChar w:fldCharType="separate"/>
            </w:r>
            <w:r w:rsidR="00FE0C07">
              <w:rPr>
                <w:noProof/>
                <w:webHidden/>
              </w:rPr>
              <w:t>30</w:t>
            </w:r>
            <w:r w:rsidR="00FE0C07">
              <w:rPr>
                <w:noProof/>
                <w:webHidden/>
              </w:rPr>
              <w:fldChar w:fldCharType="end"/>
            </w:r>
          </w:hyperlink>
        </w:p>
        <w:p w14:paraId="532779AD" w14:textId="71F602A6" w:rsidR="00FE0C07" w:rsidRDefault="00C01CC2">
          <w:pPr>
            <w:pStyle w:val="TM3"/>
            <w:tabs>
              <w:tab w:val="right" w:leader="dot" w:pos="10790"/>
            </w:tabs>
            <w:rPr>
              <w:rFonts w:eastAsiaTheme="minorEastAsia"/>
              <w:noProof/>
              <w:color w:val="auto"/>
              <w:lang w:eastAsia="fr-CA"/>
            </w:rPr>
          </w:pPr>
          <w:hyperlink w:anchor="_Toc46151393" w:history="1">
            <w:r w:rsidR="00FE0C07" w:rsidRPr="00374158">
              <w:rPr>
                <w:rStyle w:val="Lienhypertexte"/>
                <w:noProof/>
              </w:rPr>
              <w:t>Trane Ethernet 802.1Q (dot1q)</w:t>
            </w:r>
            <w:r w:rsidR="00FE0C07">
              <w:rPr>
                <w:noProof/>
                <w:webHidden/>
              </w:rPr>
              <w:tab/>
            </w:r>
            <w:r w:rsidR="00FE0C07">
              <w:rPr>
                <w:noProof/>
                <w:webHidden/>
              </w:rPr>
              <w:fldChar w:fldCharType="begin"/>
            </w:r>
            <w:r w:rsidR="00FE0C07">
              <w:rPr>
                <w:noProof/>
                <w:webHidden/>
              </w:rPr>
              <w:instrText xml:space="preserve"> PAGEREF _Toc46151393 \h </w:instrText>
            </w:r>
            <w:r w:rsidR="00FE0C07">
              <w:rPr>
                <w:noProof/>
                <w:webHidden/>
              </w:rPr>
            </w:r>
            <w:r w:rsidR="00FE0C07">
              <w:rPr>
                <w:noProof/>
                <w:webHidden/>
              </w:rPr>
              <w:fldChar w:fldCharType="separate"/>
            </w:r>
            <w:r w:rsidR="00FE0C07">
              <w:rPr>
                <w:noProof/>
                <w:webHidden/>
              </w:rPr>
              <w:t>30</w:t>
            </w:r>
            <w:r w:rsidR="00FE0C07">
              <w:rPr>
                <w:noProof/>
                <w:webHidden/>
              </w:rPr>
              <w:fldChar w:fldCharType="end"/>
            </w:r>
          </w:hyperlink>
        </w:p>
        <w:p w14:paraId="2C73C877" w14:textId="30FC767D" w:rsidR="00FE0C07" w:rsidRDefault="00C01CC2">
          <w:pPr>
            <w:pStyle w:val="TM1"/>
            <w:tabs>
              <w:tab w:val="right" w:leader="dot" w:pos="10790"/>
            </w:tabs>
            <w:rPr>
              <w:rFonts w:eastAsiaTheme="minorEastAsia"/>
              <w:noProof/>
              <w:color w:val="auto"/>
              <w:lang w:eastAsia="fr-CA"/>
            </w:rPr>
          </w:pPr>
          <w:hyperlink w:anchor="_Toc46151394" w:history="1">
            <w:r w:rsidR="00FE0C07" w:rsidRPr="00374158">
              <w:rPr>
                <w:rStyle w:val="Lienhypertexte"/>
                <w:noProof/>
              </w:rPr>
              <w:t>Couche réseau</w:t>
            </w:r>
            <w:r w:rsidR="00FE0C07">
              <w:rPr>
                <w:noProof/>
                <w:webHidden/>
              </w:rPr>
              <w:tab/>
            </w:r>
            <w:r w:rsidR="00FE0C07">
              <w:rPr>
                <w:noProof/>
                <w:webHidden/>
              </w:rPr>
              <w:fldChar w:fldCharType="begin"/>
            </w:r>
            <w:r w:rsidR="00FE0C07">
              <w:rPr>
                <w:noProof/>
                <w:webHidden/>
              </w:rPr>
              <w:instrText xml:space="preserve"> PAGEREF _Toc46151394 \h </w:instrText>
            </w:r>
            <w:r w:rsidR="00FE0C07">
              <w:rPr>
                <w:noProof/>
                <w:webHidden/>
              </w:rPr>
            </w:r>
            <w:r w:rsidR="00FE0C07">
              <w:rPr>
                <w:noProof/>
                <w:webHidden/>
              </w:rPr>
              <w:fldChar w:fldCharType="separate"/>
            </w:r>
            <w:r w:rsidR="00FE0C07">
              <w:rPr>
                <w:noProof/>
                <w:webHidden/>
              </w:rPr>
              <w:t>32</w:t>
            </w:r>
            <w:r w:rsidR="00FE0C07">
              <w:rPr>
                <w:noProof/>
                <w:webHidden/>
              </w:rPr>
              <w:fldChar w:fldCharType="end"/>
            </w:r>
          </w:hyperlink>
        </w:p>
        <w:p w14:paraId="70DE3A85" w14:textId="2CF8B3CA" w:rsidR="00FE0C07" w:rsidRDefault="00C01CC2">
          <w:pPr>
            <w:pStyle w:val="TM2"/>
            <w:tabs>
              <w:tab w:val="right" w:leader="dot" w:pos="10790"/>
            </w:tabs>
            <w:rPr>
              <w:rFonts w:eastAsiaTheme="minorEastAsia"/>
              <w:noProof/>
              <w:color w:val="auto"/>
              <w:lang w:eastAsia="fr-CA"/>
            </w:rPr>
          </w:pPr>
          <w:hyperlink w:anchor="_Toc46151395" w:history="1">
            <w:r w:rsidR="00FE0C07" w:rsidRPr="00374158">
              <w:rPr>
                <w:rStyle w:val="Lienhypertexte"/>
                <w:noProof/>
              </w:rPr>
              <w:t>Définition</w:t>
            </w:r>
            <w:r w:rsidR="00FE0C07">
              <w:rPr>
                <w:noProof/>
                <w:webHidden/>
              </w:rPr>
              <w:tab/>
            </w:r>
            <w:r w:rsidR="00FE0C07">
              <w:rPr>
                <w:noProof/>
                <w:webHidden/>
              </w:rPr>
              <w:fldChar w:fldCharType="begin"/>
            </w:r>
            <w:r w:rsidR="00FE0C07">
              <w:rPr>
                <w:noProof/>
                <w:webHidden/>
              </w:rPr>
              <w:instrText xml:space="preserve"> PAGEREF _Toc46151395 \h </w:instrText>
            </w:r>
            <w:r w:rsidR="00FE0C07">
              <w:rPr>
                <w:noProof/>
                <w:webHidden/>
              </w:rPr>
            </w:r>
            <w:r w:rsidR="00FE0C07">
              <w:rPr>
                <w:noProof/>
                <w:webHidden/>
              </w:rPr>
              <w:fldChar w:fldCharType="separate"/>
            </w:r>
            <w:r w:rsidR="00FE0C07">
              <w:rPr>
                <w:noProof/>
                <w:webHidden/>
              </w:rPr>
              <w:t>32</w:t>
            </w:r>
            <w:r w:rsidR="00FE0C07">
              <w:rPr>
                <w:noProof/>
                <w:webHidden/>
              </w:rPr>
              <w:fldChar w:fldCharType="end"/>
            </w:r>
          </w:hyperlink>
        </w:p>
        <w:p w14:paraId="1877F07D" w14:textId="58525456" w:rsidR="00FE0C07" w:rsidRDefault="00C01CC2">
          <w:pPr>
            <w:pStyle w:val="TM2"/>
            <w:tabs>
              <w:tab w:val="right" w:leader="dot" w:pos="10790"/>
            </w:tabs>
            <w:rPr>
              <w:rFonts w:eastAsiaTheme="minorEastAsia"/>
              <w:noProof/>
              <w:color w:val="auto"/>
              <w:lang w:eastAsia="fr-CA"/>
            </w:rPr>
          </w:pPr>
          <w:hyperlink w:anchor="_Toc46151396" w:history="1">
            <w:r w:rsidR="00FE0C07" w:rsidRPr="00374158">
              <w:rPr>
                <w:rStyle w:val="Lienhypertexte"/>
                <w:noProof/>
              </w:rPr>
              <w:t>Le protocole IP (v4 et v6)</w:t>
            </w:r>
            <w:r w:rsidR="00FE0C07">
              <w:rPr>
                <w:noProof/>
                <w:webHidden/>
              </w:rPr>
              <w:tab/>
            </w:r>
            <w:r w:rsidR="00FE0C07">
              <w:rPr>
                <w:noProof/>
                <w:webHidden/>
              </w:rPr>
              <w:fldChar w:fldCharType="begin"/>
            </w:r>
            <w:r w:rsidR="00FE0C07">
              <w:rPr>
                <w:noProof/>
                <w:webHidden/>
              </w:rPr>
              <w:instrText xml:space="preserve"> PAGEREF _Toc46151396 \h </w:instrText>
            </w:r>
            <w:r w:rsidR="00FE0C07">
              <w:rPr>
                <w:noProof/>
                <w:webHidden/>
              </w:rPr>
            </w:r>
            <w:r w:rsidR="00FE0C07">
              <w:rPr>
                <w:noProof/>
                <w:webHidden/>
              </w:rPr>
              <w:fldChar w:fldCharType="separate"/>
            </w:r>
            <w:r w:rsidR="00FE0C07">
              <w:rPr>
                <w:noProof/>
                <w:webHidden/>
              </w:rPr>
              <w:t>34</w:t>
            </w:r>
            <w:r w:rsidR="00FE0C07">
              <w:rPr>
                <w:noProof/>
                <w:webHidden/>
              </w:rPr>
              <w:fldChar w:fldCharType="end"/>
            </w:r>
          </w:hyperlink>
        </w:p>
        <w:p w14:paraId="4C519BBD" w14:textId="544A8221" w:rsidR="00FE0C07" w:rsidRDefault="00C01CC2">
          <w:pPr>
            <w:pStyle w:val="TM3"/>
            <w:tabs>
              <w:tab w:val="right" w:leader="dot" w:pos="10790"/>
            </w:tabs>
            <w:rPr>
              <w:rFonts w:eastAsiaTheme="minorEastAsia"/>
              <w:noProof/>
              <w:color w:val="auto"/>
              <w:lang w:eastAsia="fr-CA"/>
            </w:rPr>
          </w:pPr>
          <w:hyperlink w:anchor="_Toc46151397" w:history="1">
            <w:r w:rsidR="00FE0C07" w:rsidRPr="00374158">
              <w:rPr>
                <w:rStyle w:val="Lienhypertexte"/>
                <w:noProof/>
              </w:rPr>
              <w:t>Fragmentation et assemblage IP</w:t>
            </w:r>
            <w:r w:rsidR="00FE0C07">
              <w:rPr>
                <w:noProof/>
                <w:webHidden/>
              </w:rPr>
              <w:tab/>
            </w:r>
            <w:r w:rsidR="00FE0C07">
              <w:rPr>
                <w:noProof/>
                <w:webHidden/>
              </w:rPr>
              <w:fldChar w:fldCharType="begin"/>
            </w:r>
            <w:r w:rsidR="00FE0C07">
              <w:rPr>
                <w:noProof/>
                <w:webHidden/>
              </w:rPr>
              <w:instrText xml:space="preserve"> PAGEREF _Toc46151397 \h </w:instrText>
            </w:r>
            <w:r w:rsidR="00FE0C07">
              <w:rPr>
                <w:noProof/>
                <w:webHidden/>
              </w:rPr>
            </w:r>
            <w:r w:rsidR="00FE0C07">
              <w:rPr>
                <w:noProof/>
                <w:webHidden/>
              </w:rPr>
              <w:fldChar w:fldCharType="separate"/>
            </w:r>
            <w:r w:rsidR="00FE0C07">
              <w:rPr>
                <w:noProof/>
                <w:webHidden/>
              </w:rPr>
              <w:t>40</w:t>
            </w:r>
            <w:r w:rsidR="00FE0C07">
              <w:rPr>
                <w:noProof/>
                <w:webHidden/>
              </w:rPr>
              <w:fldChar w:fldCharType="end"/>
            </w:r>
          </w:hyperlink>
        </w:p>
        <w:p w14:paraId="71D08191" w14:textId="54E53D1C" w:rsidR="00FE0C07" w:rsidRDefault="00C01CC2">
          <w:pPr>
            <w:pStyle w:val="TM2"/>
            <w:tabs>
              <w:tab w:val="right" w:leader="dot" w:pos="10790"/>
            </w:tabs>
            <w:rPr>
              <w:rFonts w:eastAsiaTheme="minorEastAsia"/>
              <w:noProof/>
              <w:color w:val="auto"/>
              <w:lang w:eastAsia="fr-CA"/>
            </w:rPr>
          </w:pPr>
          <w:hyperlink w:anchor="_Toc46151398" w:history="1">
            <w:r w:rsidR="00FE0C07" w:rsidRPr="00374158">
              <w:rPr>
                <w:rStyle w:val="Lienhypertexte"/>
                <w:noProof/>
              </w:rPr>
              <w:t>Masque de sous-réseau (IPv4)</w:t>
            </w:r>
            <w:r w:rsidR="00FE0C07">
              <w:rPr>
                <w:noProof/>
                <w:webHidden/>
              </w:rPr>
              <w:tab/>
            </w:r>
            <w:r w:rsidR="00FE0C07">
              <w:rPr>
                <w:noProof/>
                <w:webHidden/>
              </w:rPr>
              <w:fldChar w:fldCharType="begin"/>
            </w:r>
            <w:r w:rsidR="00FE0C07">
              <w:rPr>
                <w:noProof/>
                <w:webHidden/>
              </w:rPr>
              <w:instrText xml:space="preserve"> PAGEREF _Toc46151398 \h </w:instrText>
            </w:r>
            <w:r w:rsidR="00FE0C07">
              <w:rPr>
                <w:noProof/>
                <w:webHidden/>
              </w:rPr>
            </w:r>
            <w:r w:rsidR="00FE0C07">
              <w:rPr>
                <w:noProof/>
                <w:webHidden/>
              </w:rPr>
              <w:fldChar w:fldCharType="separate"/>
            </w:r>
            <w:r w:rsidR="00FE0C07">
              <w:rPr>
                <w:noProof/>
                <w:webHidden/>
              </w:rPr>
              <w:t>43</w:t>
            </w:r>
            <w:r w:rsidR="00FE0C07">
              <w:rPr>
                <w:noProof/>
                <w:webHidden/>
              </w:rPr>
              <w:fldChar w:fldCharType="end"/>
            </w:r>
          </w:hyperlink>
        </w:p>
        <w:p w14:paraId="670784B2" w14:textId="657EC767" w:rsidR="00FE0C07" w:rsidRDefault="00C01CC2">
          <w:pPr>
            <w:pStyle w:val="TM3"/>
            <w:tabs>
              <w:tab w:val="right" w:leader="dot" w:pos="10790"/>
            </w:tabs>
            <w:rPr>
              <w:rFonts w:eastAsiaTheme="minorEastAsia"/>
              <w:noProof/>
              <w:color w:val="auto"/>
              <w:lang w:eastAsia="fr-CA"/>
            </w:rPr>
          </w:pPr>
          <w:hyperlink w:anchor="_Toc46151399" w:history="1">
            <w:r w:rsidR="00FE0C07" w:rsidRPr="00374158">
              <w:rPr>
                <w:rStyle w:val="Lienhypertexte"/>
                <w:noProof/>
              </w:rPr>
              <w:t>Fonctions</w:t>
            </w:r>
            <w:r w:rsidR="00FE0C07">
              <w:rPr>
                <w:noProof/>
                <w:webHidden/>
              </w:rPr>
              <w:tab/>
            </w:r>
            <w:r w:rsidR="00FE0C07">
              <w:rPr>
                <w:noProof/>
                <w:webHidden/>
              </w:rPr>
              <w:fldChar w:fldCharType="begin"/>
            </w:r>
            <w:r w:rsidR="00FE0C07">
              <w:rPr>
                <w:noProof/>
                <w:webHidden/>
              </w:rPr>
              <w:instrText xml:space="preserve"> PAGEREF _Toc46151399 \h </w:instrText>
            </w:r>
            <w:r w:rsidR="00FE0C07">
              <w:rPr>
                <w:noProof/>
                <w:webHidden/>
              </w:rPr>
            </w:r>
            <w:r w:rsidR="00FE0C07">
              <w:rPr>
                <w:noProof/>
                <w:webHidden/>
              </w:rPr>
              <w:fldChar w:fldCharType="separate"/>
            </w:r>
            <w:r w:rsidR="00FE0C07">
              <w:rPr>
                <w:noProof/>
                <w:webHidden/>
              </w:rPr>
              <w:t>43</w:t>
            </w:r>
            <w:r w:rsidR="00FE0C07">
              <w:rPr>
                <w:noProof/>
                <w:webHidden/>
              </w:rPr>
              <w:fldChar w:fldCharType="end"/>
            </w:r>
          </w:hyperlink>
        </w:p>
        <w:p w14:paraId="267A8598" w14:textId="5BEC355D" w:rsidR="00FE0C07" w:rsidRDefault="00C01CC2">
          <w:pPr>
            <w:pStyle w:val="TM3"/>
            <w:tabs>
              <w:tab w:val="right" w:leader="dot" w:pos="10790"/>
            </w:tabs>
            <w:rPr>
              <w:rFonts w:eastAsiaTheme="minorEastAsia"/>
              <w:noProof/>
              <w:color w:val="auto"/>
              <w:lang w:eastAsia="fr-CA"/>
            </w:rPr>
          </w:pPr>
          <w:hyperlink w:anchor="_Toc46151400" w:history="1">
            <w:r w:rsidR="00FE0C07" w:rsidRPr="00374158">
              <w:rPr>
                <w:rStyle w:val="Lienhypertexte"/>
                <w:noProof/>
              </w:rPr>
              <w:t>Internet Protocol version 6 (IPv6)</w:t>
            </w:r>
            <w:r w:rsidR="00FE0C07">
              <w:rPr>
                <w:noProof/>
                <w:webHidden/>
              </w:rPr>
              <w:tab/>
            </w:r>
            <w:r w:rsidR="00FE0C07">
              <w:rPr>
                <w:noProof/>
                <w:webHidden/>
              </w:rPr>
              <w:fldChar w:fldCharType="begin"/>
            </w:r>
            <w:r w:rsidR="00FE0C07">
              <w:rPr>
                <w:noProof/>
                <w:webHidden/>
              </w:rPr>
              <w:instrText xml:space="preserve"> PAGEREF _Toc46151400 \h </w:instrText>
            </w:r>
            <w:r w:rsidR="00FE0C07">
              <w:rPr>
                <w:noProof/>
                <w:webHidden/>
              </w:rPr>
            </w:r>
            <w:r w:rsidR="00FE0C07">
              <w:rPr>
                <w:noProof/>
                <w:webHidden/>
              </w:rPr>
              <w:fldChar w:fldCharType="separate"/>
            </w:r>
            <w:r w:rsidR="00FE0C07">
              <w:rPr>
                <w:noProof/>
                <w:webHidden/>
              </w:rPr>
              <w:t>49</w:t>
            </w:r>
            <w:r w:rsidR="00FE0C07">
              <w:rPr>
                <w:noProof/>
                <w:webHidden/>
              </w:rPr>
              <w:fldChar w:fldCharType="end"/>
            </w:r>
          </w:hyperlink>
        </w:p>
        <w:p w14:paraId="4563E565" w14:textId="77771288" w:rsidR="00FE0C07" w:rsidRDefault="00C01CC2">
          <w:pPr>
            <w:pStyle w:val="TM3"/>
            <w:tabs>
              <w:tab w:val="right" w:leader="dot" w:pos="10790"/>
            </w:tabs>
            <w:rPr>
              <w:rFonts w:eastAsiaTheme="minorEastAsia"/>
              <w:noProof/>
              <w:color w:val="auto"/>
              <w:lang w:eastAsia="fr-CA"/>
            </w:rPr>
          </w:pPr>
          <w:hyperlink w:anchor="_Toc46151401" w:history="1">
            <w:r w:rsidR="00FE0C07" w:rsidRPr="00374158">
              <w:rPr>
                <w:rStyle w:val="Lienhypertexte"/>
                <w:noProof/>
              </w:rPr>
              <w:t>CIDR (Classless Inter-Domain Routing)</w:t>
            </w:r>
            <w:r w:rsidR="00FE0C07">
              <w:rPr>
                <w:noProof/>
                <w:webHidden/>
              </w:rPr>
              <w:tab/>
            </w:r>
            <w:r w:rsidR="00FE0C07">
              <w:rPr>
                <w:noProof/>
                <w:webHidden/>
              </w:rPr>
              <w:fldChar w:fldCharType="begin"/>
            </w:r>
            <w:r w:rsidR="00FE0C07">
              <w:rPr>
                <w:noProof/>
                <w:webHidden/>
              </w:rPr>
              <w:instrText xml:space="preserve"> PAGEREF _Toc46151401 \h </w:instrText>
            </w:r>
            <w:r w:rsidR="00FE0C07">
              <w:rPr>
                <w:noProof/>
                <w:webHidden/>
              </w:rPr>
            </w:r>
            <w:r w:rsidR="00FE0C07">
              <w:rPr>
                <w:noProof/>
                <w:webHidden/>
              </w:rPr>
              <w:fldChar w:fldCharType="separate"/>
            </w:r>
            <w:r w:rsidR="00FE0C07">
              <w:rPr>
                <w:noProof/>
                <w:webHidden/>
              </w:rPr>
              <w:t>54</w:t>
            </w:r>
            <w:r w:rsidR="00FE0C07">
              <w:rPr>
                <w:noProof/>
                <w:webHidden/>
              </w:rPr>
              <w:fldChar w:fldCharType="end"/>
            </w:r>
          </w:hyperlink>
        </w:p>
        <w:p w14:paraId="246430FB" w14:textId="51406796" w:rsidR="00FE0C07" w:rsidRDefault="00C01CC2">
          <w:pPr>
            <w:pStyle w:val="TM2"/>
            <w:tabs>
              <w:tab w:val="right" w:leader="dot" w:pos="10790"/>
            </w:tabs>
            <w:rPr>
              <w:rFonts w:eastAsiaTheme="minorEastAsia"/>
              <w:noProof/>
              <w:color w:val="auto"/>
              <w:lang w:eastAsia="fr-CA"/>
            </w:rPr>
          </w:pPr>
          <w:hyperlink w:anchor="_Toc46151402" w:history="1">
            <w:r w:rsidR="00FE0C07" w:rsidRPr="00374158">
              <w:rPr>
                <w:rStyle w:val="Lienhypertexte"/>
                <w:noProof/>
              </w:rPr>
              <w:t>Protocole ARP</w:t>
            </w:r>
            <w:r w:rsidR="00FE0C07">
              <w:rPr>
                <w:noProof/>
                <w:webHidden/>
              </w:rPr>
              <w:tab/>
            </w:r>
            <w:r w:rsidR="00FE0C07">
              <w:rPr>
                <w:noProof/>
                <w:webHidden/>
              </w:rPr>
              <w:fldChar w:fldCharType="begin"/>
            </w:r>
            <w:r w:rsidR="00FE0C07">
              <w:rPr>
                <w:noProof/>
                <w:webHidden/>
              </w:rPr>
              <w:instrText xml:space="preserve"> PAGEREF _Toc46151402 \h </w:instrText>
            </w:r>
            <w:r w:rsidR="00FE0C07">
              <w:rPr>
                <w:noProof/>
                <w:webHidden/>
              </w:rPr>
            </w:r>
            <w:r w:rsidR="00FE0C07">
              <w:rPr>
                <w:noProof/>
                <w:webHidden/>
              </w:rPr>
              <w:fldChar w:fldCharType="separate"/>
            </w:r>
            <w:r w:rsidR="00FE0C07">
              <w:rPr>
                <w:noProof/>
                <w:webHidden/>
              </w:rPr>
              <w:t>55</w:t>
            </w:r>
            <w:r w:rsidR="00FE0C07">
              <w:rPr>
                <w:noProof/>
                <w:webHidden/>
              </w:rPr>
              <w:fldChar w:fldCharType="end"/>
            </w:r>
          </w:hyperlink>
        </w:p>
        <w:p w14:paraId="32B7C621" w14:textId="4EC4412D" w:rsidR="00FE0C07" w:rsidRDefault="00C01CC2">
          <w:pPr>
            <w:pStyle w:val="TM3"/>
            <w:tabs>
              <w:tab w:val="right" w:leader="dot" w:pos="10790"/>
            </w:tabs>
            <w:rPr>
              <w:rFonts w:eastAsiaTheme="minorEastAsia"/>
              <w:noProof/>
              <w:color w:val="auto"/>
              <w:lang w:eastAsia="fr-CA"/>
            </w:rPr>
          </w:pPr>
          <w:hyperlink w:anchor="_Toc46151403" w:history="1">
            <w:r w:rsidR="00FE0C07" w:rsidRPr="00374158">
              <w:rPr>
                <w:rStyle w:val="Lienhypertexte"/>
                <w:noProof/>
              </w:rPr>
              <w:t>Rôle d'ARP</w:t>
            </w:r>
            <w:r w:rsidR="00FE0C07">
              <w:rPr>
                <w:noProof/>
                <w:webHidden/>
              </w:rPr>
              <w:tab/>
            </w:r>
            <w:r w:rsidR="00FE0C07">
              <w:rPr>
                <w:noProof/>
                <w:webHidden/>
              </w:rPr>
              <w:fldChar w:fldCharType="begin"/>
            </w:r>
            <w:r w:rsidR="00FE0C07">
              <w:rPr>
                <w:noProof/>
                <w:webHidden/>
              </w:rPr>
              <w:instrText xml:space="preserve"> PAGEREF _Toc46151403 \h </w:instrText>
            </w:r>
            <w:r w:rsidR="00FE0C07">
              <w:rPr>
                <w:noProof/>
                <w:webHidden/>
              </w:rPr>
            </w:r>
            <w:r w:rsidR="00FE0C07">
              <w:rPr>
                <w:noProof/>
                <w:webHidden/>
              </w:rPr>
              <w:fldChar w:fldCharType="separate"/>
            </w:r>
            <w:r w:rsidR="00FE0C07">
              <w:rPr>
                <w:noProof/>
                <w:webHidden/>
              </w:rPr>
              <w:t>55</w:t>
            </w:r>
            <w:r w:rsidR="00FE0C07">
              <w:rPr>
                <w:noProof/>
                <w:webHidden/>
              </w:rPr>
              <w:fldChar w:fldCharType="end"/>
            </w:r>
          </w:hyperlink>
        </w:p>
        <w:p w14:paraId="4F38BBA0" w14:textId="60A7B960" w:rsidR="00FE0C07" w:rsidRDefault="00C01CC2">
          <w:pPr>
            <w:pStyle w:val="TM3"/>
            <w:tabs>
              <w:tab w:val="right" w:leader="dot" w:pos="10790"/>
            </w:tabs>
            <w:rPr>
              <w:rFonts w:eastAsiaTheme="minorEastAsia"/>
              <w:noProof/>
              <w:color w:val="auto"/>
              <w:lang w:eastAsia="fr-CA"/>
            </w:rPr>
          </w:pPr>
          <w:hyperlink w:anchor="_Toc46151404" w:history="1">
            <w:r w:rsidR="00FE0C07" w:rsidRPr="00374158">
              <w:rPr>
                <w:rStyle w:val="Lienhypertexte"/>
                <w:noProof/>
              </w:rPr>
              <w:t>Fonctionnement d'ARP</w:t>
            </w:r>
            <w:r w:rsidR="00FE0C07">
              <w:rPr>
                <w:noProof/>
                <w:webHidden/>
              </w:rPr>
              <w:tab/>
            </w:r>
            <w:r w:rsidR="00FE0C07">
              <w:rPr>
                <w:noProof/>
                <w:webHidden/>
              </w:rPr>
              <w:fldChar w:fldCharType="begin"/>
            </w:r>
            <w:r w:rsidR="00FE0C07">
              <w:rPr>
                <w:noProof/>
                <w:webHidden/>
              </w:rPr>
              <w:instrText xml:space="preserve"> PAGEREF _Toc46151404 \h </w:instrText>
            </w:r>
            <w:r w:rsidR="00FE0C07">
              <w:rPr>
                <w:noProof/>
                <w:webHidden/>
              </w:rPr>
            </w:r>
            <w:r w:rsidR="00FE0C07">
              <w:rPr>
                <w:noProof/>
                <w:webHidden/>
              </w:rPr>
              <w:fldChar w:fldCharType="separate"/>
            </w:r>
            <w:r w:rsidR="00FE0C07">
              <w:rPr>
                <w:noProof/>
                <w:webHidden/>
              </w:rPr>
              <w:t>56</w:t>
            </w:r>
            <w:r w:rsidR="00FE0C07">
              <w:rPr>
                <w:noProof/>
                <w:webHidden/>
              </w:rPr>
              <w:fldChar w:fldCharType="end"/>
            </w:r>
          </w:hyperlink>
        </w:p>
        <w:p w14:paraId="4E82C895" w14:textId="192FC2DB" w:rsidR="00FE0C07" w:rsidRDefault="00C01CC2">
          <w:pPr>
            <w:pStyle w:val="TM3"/>
            <w:tabs>
              <w:tab w:val="right" w:leader="dot" w:pos="10790"/>
            </w:tabs>
            <w:rPr>
              <w:rFonts w:eastAsiaTheme="minorEastAsia"/>
              <w:noProof/>
              <w:color w:val="auto"/>
              <w:lang w:eastAsia="fr-CA"/>
            </w:rPr>
          </w:pPr>
          <w:hyperlink w:anchor="_Toc46151405" w:history="1">
            <w:r w:rsidR="00FE0C07" w:rsidRPr="00374158">
              <w:rPr>
                <w:rStyle w:val="Lienhypertexte"/>
                <w:noProof/>
              </w:rPr>
              <w:t>Formats des paquets ARP</w:t>
            </w:r>
            <w:r w:rsidR="00FE0C07">
              <w:rPr>
                <w:noProof/>
                <w:webHidden/>
              </w:rPr>
              <w:tab/>
            </w:r>
            <w:r w:rsidR="00FE0C07">
              <w:rPr>
                <w:noProof/>
                <w:webHidden/>
              </w:rPr>
              <w:fldChar w:fldCharType="begin"/>
            </w:r>
            <w:r w:rsidR="00FE0C07">
              <w:rPr>
                <w:noProof/>
                <w:webHidden/>
              </w:rPr>
              <w:instrText xml:space="preserve"> PAGEREF _Toc46151405 \h </w:instrText>
            </w:r>
            <w:r w:rsidR="00FE0C07">
              <w:rPr>
                <w:noProof/>
                <w:webHidden/>
              </w:rPr>
            </w:r>
            <w:r w:rsidR="00FE0C07">
              <w:rPr>
                <w:noProof/>
                <w:webHidden/>
              </w:rPr>
              <w:fldChar w:fldCharType="separate"/>
            </w:r>
            <w:r w:rsidR="00FE0C07">
              <w:rPr>
                <w:noProof/>
                <w:webHidden/>
              </w:rPr>
              <w:t>57</w:t>
            </w:r>
            <w:r w:rsidR="00FE0C07">
              <w:rPr>
                <w:noProof/>
                <w:webHidden/>
              </w:rPr>
              <w:fldChar w:fldCharType="end"/>
            </w:r>
          </w:hyperlink>
        </w:p>
        <w:p w14:paraId="0A55E5B5" w14:textId="5531944A" w:rsidR="00FE0C07" w:rsidRDefault="00C01CC2">
          <w:pPr>
            <w:pStyle w:val="TM3"/>
            <w:tabs>
              <w:tab w:val="right" w:leader="dot" w:pos="10790"/>
            </w:tabs>
            <w:rPr>
              <w:rFonts w:eastAsiaTheme="minorEastAsia"/>
              <w:noProof/>
              <w:color w:val="auto"/>
              <w:lang w:eastAsia="fr-CA"/>
            </w:rPr>
          </w:pPr>
          <w:hyperlink w:anchor="_Toc46151406" w:history="1">
            <w:r w:rsidR="00FE0C07" w:rsidRPr="00374158">
              <w:rPr>
                <w:rStyle w:val="Lienhypertexte"/>
                <w:noProof/>
              </w:rPr>
              <w:t>Cache ARP</w:t>
            </w:r>
            <w:r w:rsidR="00FE0C07">
              <w:rPr>
                <w:noProof/>
                <w:webHidden/>
              </w:rPr>
              <w:tab/>
            </w:r>
            <w:r w:rsidR="00FE0C07">
              <w:rPr>
                <w:noProof/>
                <w:webHidden/>
              </w:rPr>
              <w:fldChar w:fldCharType="begin"/>
            </w:r>
            <w:r w:rsidR="00FE0C07">
              <w:rPr>
                <w:noProof/>
                <w:webHidden/>
              </w:rPr>
              <w:instrText xml:space="preserve"> PAGEREF _Toc46151406 \h </w:instrText>
            </w:r>
            <w:r w:rsidR="00FE0C07">
              <w:rPr>
                <w:noProof/>
                <w:webHidden/>
              </w:rPr>
            </w:r>
            <w:r w:rsidR="00FE0C07">
              <w:rPr>
                <w:noProof/>
                <w:webHidden/>
              </w:rPr>
              <w:fldChar w:fldCharType="separate"/>
            </w:r>
            <w:r w:rsidR="00FE0C07">
              <w:rPr>
                <w:noProof/>
                <w:webHidden/>
              </w:rPr>
              <w:t>59</w:t>
            </w:r>
            <w:r w:rsidR="00FE0C07">
              <w:rPr>
                <w:noProof/>
                <w:webHidden/>
              </w:rPr>
              <w:fldChar w:fldCharType="end"/>
            </w:r>
          </w:hyperlink>
        </w:p>
        <w:p w14:paraId="1C5A019C" w14:textId="0B7F7D56" w:rsidR="00FE0C07" w:rsidRDefault="00C01CC2">
          <w:pPr>
            <w:pStyle w:val="TM3"/>
            <w:tabs>
              <w:tab w:val="right" w:leader="dot" w:pos="10790"/>
            </w:tabs>
            <w:rPr>
              <w:rFonts w:eastAsiaTheme="minorEastAsia"/>
              <w:noProof/>
              <w:color w:val="auto"/>
              <w:lang w:eastAsia="fr-CA"/>
            </w:rPr>
          </w:pPr>
          <w:hyperlink w:anchor="_Toc46151407" w:history="1">
            <w:r w:rsidR="00FE0C07" w:rsidRPr="00374158">
              <w:rPr>
                <w:rStyle w:val="Lienhypertexte"/>
                <w:noProof/>
              </w:rPr>
              <w:t>ARP et la passerelle par défaut</w:t>
            </w:r>
            <w:r w:rsidR="00FE0C07">
              <w:rPr>
                <w:noProof/>
                <w:webHidden/>
              </w:rPr>
              <w:tab/>
            </w:r>
            <w:r w:rsidR="00FE0C07">
              <w:rPr>
                <w:noProof/>
                <w:webHidden/>
              </w:rPr>
              <w:fldChar w:fldCharType="begin"/>
            </w:r>
            <w:r w:rsidR="00FE0C07">
              <w:rPr>
                <w:noProof/>
                <w:webHidden/>
              </w:rPr>
              <w:instrText xml:space="preserve"> PAGEREF _Toc46151407 \h </w:instrText>
            </w:r>
            <w:r w:rsidR="00FE0C07">
              <w:rPr>
                <w:noProof/>
                <w:webHidden/>
              </w:rPr>
            </w:r>
            <w:r w:rsidR="00FE0C07">
              <w:rPr>
                <w:noProof/>
                <w:webHidden/>
              </w:rPr>
              <w:fldChar w:fldCharType="separate"/>
            </w:r>
            <w:r w:rsidR="00FE0C07">
              <w:rPr>
                <w:noProof/>
                <w:webHidden/>
              </w:rPr>
              <w:t>59</w:t>
            </w:r>
            <w:r w:rsidR="00FE0C07">
              <w:rPr>
                <w:noProof/>
                <w:webHidden/>
              </w:rPr>
              <w:fldChar w:fldCharType="end"/>
            </w:r>
          </w:hyperlink>
        </w:p>
        <w:p w14:paraId="43FC81A2" w14:textId="7475176E" w:rsidR="00FE0C07" w:rsidRDefault="00C01CC2">
          <w:pPr>
            <w:pStyle w:val="TM3"/>
            <w:tabs>
              <w:tab w:val="right" w:leader="dot" w:pos="10790"/>
            </w:tabs>
            <w:rPr>
              <w:rFonts w:eastAsiaTheme="minorEastAsia"/>
              <w:noProof/>
              <w:color w:val="auto"/>
              <w:lang w:eastAsia="fr-CA"/>
            </w:rPr>
          </w:pPr>
          <w:hyperlink w:anchor="_Toc46151408" w:history="1">
            <w:r w:rsidR="00FE0C07" w:rsidRPr="00374158">
              <w:rPr>
                <w:rStyle w:val="Lienhypertexte"/>
                <w:noProof/>
              </w:rPr>
              <w:t>ARP en pratique</w:t>
            </w:r>
            <w:r w:rsidR="00FE0C07">
              <w:rPr>
                <w:noProof/>
                <w:webHidden/>
              </w:rPr>
              <w:tab/>
            </w:r>
            <w:r w:rsidR="00FE0C07">
              <w:rPr>
                <w:noProof/>
                <w:webHidden/>
              </w:rPr>
              <w:fldChar w:fldCharType="begin"/>
            </w:r>
            <w:r w:rsidR="00FE0C07">
              <w:rPr>
                <w:noProof/>
                <w:webHidden/>
              </w:rPr>
              <w:instrText xml:space="preserve"> PAGEREF _Toc46151408 \h </w:instrText>
            </w:r>
            <w:r w:rsidR="00FE0C07">
              <w:rPr>
                <w:noProof/>
                <w:webHidden/>
              </w:rPr>
            </w:r>
            <w:r w:rsidR="00FE0C07">
              <w:rPr>
                <w:noProof/>
                <w:webHidden/>
              </w:rPr>
              <w:fldChar w:fldCharType="separate"/>
            </w:r>
            <w:r w:rsidR="00FE0C07">
              <w:rPr>
                <w:noProof/>
                <w:webHidden/>
              </w:rPr>
              <w:t>60</w:t>
            </w:r>
            <w:r w:rsidR="00FE0C07">
              <w:rPr>
                <w:noProof/>
                <w:webHidden/>
              </w:rPr>
              <w:fldChar w:fldCharType="end"/>
            </w:r>
          </w:hyperlink>
        </w:p>
        <w:p w14:paraId="4905F406" w14:textId="10614ADB" w:rsidR="00FE0C07" w:rsidRDefault="00C01CC2">
          <w:pPr>
            <w:pStyle w:val="TM2"/>
            <w:tabs>
              <w:tab w:val="right" w:leader="dot" w:pos="10790"/>
            </w:tabs>
            <w:rPr>
              <w:rFonts w:eastAsiaTheme="minorEastAsia"/>
              <w:noProof/>
              <w:color w:val="auto"/>
              <w:lang w:eastAsia="fr-CA"/>
            </w:rPr>
          </w:pPr>
          <w:hyperlink w:anchor="_Toc46151409" w:history="1">
            <w:r w:rsidR="00FE0C07" w:rsidRPr="00374158">
              <w:rPr>
                <w:rStyle w:val="Lienhypertexte"/>
                <w:noProof/>
              </w:rPr>
              <w:t>Protocole ICMP</w:t>
            </w:r>
            <w:r w:rsidR="00FE0C07">
              <w:rPr>
                <w:noProof/>
                <w:webHidden/>
              </w:rPr>
              <w:tab/>
            </w:r>
            <w:r w:rsidR="00FE0C07">
              <w:rPr>
                <w:noProof/>
                <w:webHidden/>
              </w:rPr>
              <w:fldChar w:fldCharType="begin"/>
            </w:r>
            <w:r w:rsidR="00FE0C07">
              <w:rPr>
                <w:noProof/>
                <w:webHidden/>
              </w:rPr>
              <w:instrText xml:space="preserve"> PAGEREF _Toc46151409 \h </w:instrText>
            </w:r>
            <w:r w:rsidR="00FE0C07">
              <w:rPr>
                <w:noProof/>
                <w:webHidden/>
              </w:rPr>
            </w:r>
            <w:r w:rsidR="00FE0C07">
              <w:rPr>
                <w:noProof/>
                <w:webHidden/>
              </w:rPr>
              <w:fldChar w:fldCharType="separate"/>
            </w:r>
            <w:r w:rsidR="00FE0C07">
              <w:rPr>
                <w:noProof/>
                <w:webHidden/>
              </w:rPr>
              <w:t>62</w:t>
            </w:r>
            <w:r w:rsidR="00FE0C07">
              <w:rPr>
                <w:noProof/>
                <w:webHidden/>
              </w:rPr>
              <w:fldChar w:fldCharType="end"/>
            </w:r>
          </w:hyperlink>
        </w:p>
        <w:p w14:paraId="046F71A9" w14:textId="1A64C863" w:rsidR="00FE0C07" w:rsidRDefault="00C01CC2">
          <w:pPr>
            <w:pStyle w:val="TM3"/>
            <w:tabs>
              <w:tab w:val="right" w:leader="dot" w:pos="10790"/>
            </w:tabs>
            <w:rPr>
              <w:rFonts w:eastAsiaTheme="minorEastAsia"/>
              <w:noProof/>
              <w:color w:val="auto"/>
              <w:lang w:eastAsia="fr-CA"/>
            </w:rPr>
          </w:pPr>
          <w:hyperlink w:anchor="_Toc46151410" w:history="1">
            <w:r w:rsidR="00FE0C07" w:rsidRPr="00374158">
              <w:rPr>
                <w:rStyle w:val="Lienhypertexte"/>
                <w:noProof/>
              </w:rPr>
              <w:t>Messages ICMP</w:t>
            </w:r>
            <w:r w:rsidR="00FE0C07">
              <w:rPr>
                <w:noProof/>
                <w:webHidden/>
              </w:rPr>
              <w:tab/>
            </w:r>
            <w:r w:rsidR="00FE0C07">
              <w:rPr>
                <w:noProof/>
                <w:webHidden/>
              </w:rPr>
              <w:fldChar w:fldCharType="begin"/>
            </w:r>
            <w:r w:rsidR="00FE0C07">
              <w:rPr>
                <w:noProof/>
                <w:webHidden/>
              </w:rPr>
              <w:instrText xml:space="preserve"> PAGEREF _Toc46151410 \h </w:instrText>
            </w:r>
            <w:r w:rsidR="00FE0C07">
              <w:rPr>
                <w:noProof/>
                <w:webHidden/>
              </w:rPr>
            </w:r>
            <w:r w:rsidR="00FE0C07">
              <w:rPr>
                <w:noProof/>
                <w:webHidden/>
              </w:rPr>
              <w:fldChar w:fldCharType="separate"/>
            </w:r>
            <w:r w:rsidR="00FE0C07">
              <w:rPr>
                <w:noProof/>
                <w:webHidden/>
              </w:rPr>
              <w:t>62</w:t>
            </w:r>
            <w:r w:rsidR="00FE0C07">
              <w:rPr>
                <w:noProof/>
                <w:webHidden/>
              </w:rPr>
              <w:fldChar w:fldCharType="end"/>
            </w:r>
          </w:hyperlink>
        </w:p>
        <w:p w14:paraId="42680DF3" w14:textId="2ECD0804" w:rsidR="00FE0C07" w:rsidRDefault="00C01CC2">
          <w:pPr>
            <w:pStyle w:val="TM2"/>
            <w:tabs>
              <w:tab w:val="right" w:leader="dot" w:pos="10790"/>
            </w:tabs>
            <w:rPr>
              <w:rFonts w:eastAsiaTheme="minorEastAsia"/>
              <w:noProof/>
              <w:color w:val="auto"/>
              <w:lang w:eastAsia="fr-CA"/>
            </w:rPr>
          </w:pPr>
          <w:hyperlink w:anchor="_Toc46151411" w:history="1">
            <w:r w:rsidR="00FE0C07" w:rsidRPr="00374158">
              <w:rPr>
                <w:rStyle w:val="Lienhypertexte"/>
                <w:noProof/>
              </w:rPr>
              <w:t>Multidiffusion</w:t>
            </w:r>
            <w:r w:rsidR="00FE0C07">
              <w:rPr>
                <w:noProof/>
                <w:webHidden/>
              </w:rPr>
              <w:tab/>
            </w:r>
            <w:r w:rsidR="00FE0C07">
              <w:rPr>
                <w:noProof/>
                <w:webHidden/>
              </w:rPr>
              <w:fldChar w:fldCharType="begin"/>
            </w:r>
            <w:r w:rsidR="00FE0C07">
              <w:rPr>
                <w:noProof/>
                <w:webHidden/>
              </w:rPr>
              <w:instrText xml:space="preserve"> PAGEREF _Toc46151411 \h </w:instrText>
            </w:r>
            <w:r w:rsidR="00FE0C07">
              <w:rPr>
                <w:noProof/>
                <w:webHidden/>
              </w:rPr>
            </w:r>
            <w:r w:rsidR="00FE0C07">
              <w:rPr>
                <w:noProof/>
                <w:webHidden/>
              </w:rPr>
              <w:fldChar w:fldCharType="separate"/>
            </w:r>
            <w:r w:rsidR="00FE0C07">
              <w:rPr>
                <w:noProof/>
                <w:webHidden/>
              </w:rPr>
              <w:t>64</w:t>
            </w:r>
            <w:r w:rsidR="00FE0C07">
              <w:rPr>
                <w:noProof/>
                <w:webHidden/>
              </w:rPr>
              <w:fldChar w:fldCharType="end"/>
            </w:r>
          </w:hyperlink>
        </w:p>
        <w:p w14:paraId="2CEC0DE7" w14:textId="14832AF7" w:rsidR="00FE0C07" w:rsidRDefault="00C01CC2">
          <w:pPr>
            <w:pStyle w:val="TM3"/>
            <w:tabs>
              <w:tab w:val="right" w:leader="dot" w:pos="10790"/>
            </w:tabs>
            <w:rPr>
              <w:rFonts w:eastAsiaTheme="minorEastAsia"/>
              <w:noProof/>
              <w:color w:val="auto"/>
              <w:lang w:eastAsia="fr-CA"/>
            </w:rPr>
          </w:pPr>
          <w:hyperlink w:anchor="_Toc46151412" w:history="1">
            <w:r w:rsidR="00FE0C07" w:rsidRPr="00374158">
              <w:rPr>
                <w:rStyle w:val="Lienhypertexte"/>
                <w:noProof/>
              </w:rPr>
              <w:t>Définition</w:t>
            </w:r>
            <w:r w:rsidR="00FE0C07">
              <w:rPr>
                <w:noProof/>
                <w:webHidden/>
              </w:rPr>
              <w:tab/>
            </w:r>
            <w:r w:rsidR="00FE0C07">
              <w:rPr>
                <w:noProof/>
                <w:webHidden/>
              </w:rPr>
              <w:fldChar w:fldCharType="begin"/>
            </w:r>
            <w:r w:rsidR="00FE0C07">
              <w:rPr>
                <w:noProof/>
                <w:webHidden/>
              </w:rPr>
              <w:instrText xml:space="preserve"> PAGEREF _Toc46151412 \h </w:instrText>
            </w:r>
            <w:r w:rsidR="00FE0C07">
              <w:rPr>
                <w:noProof/>
                <w:webHidden/>
              </w:rPr>
            </w:r>
            <w:r w:rsidR="00FE0C07">
              <w:rPr>
                <w:noProof/>
                <w:webHidden/>
              </w:rPr>
              <w:fldChar w:fldCharType="separate"/>
            </w:r>
            <w:r w:rsidR="00FE0C07">
              <w:rPr>
                <w:noProof/>
                <w:webHidden/>
              </w:rPr>
              <w:t>64</w:t>
            </w:r>
            <w:r w:rsidR="00FE0C07">
              <w:rPr>
                <w:noProof/>
                <w:webHidden/>
              </w:rPr>
              <w:fldChar w:fldCharType="end"/>
            </w:r>
          </w:hyperlink>
        </w:p>
        <w:p w14:paraId="76DE1C99" w14:textId="06153B5A" w:rsidR="00FE0C07" w:rsidRDefault="00C01CC2">
          <w:pPr>
            <w:pStyle w:val="TM3"/>
            <w:tabs>
              <w:tab w:val="right" w:leader="dot" w:pos="10790"/>
            </w:tabs>
            <w:rPr>
              <w:rFonts w:eastAsiaTheme="minorEastAsia"/>
              <w:noProof/>
              <w:color w:val="auto"/>
              <w:lang w:eastAsia="fr-CA"/>
            </w:rPr>
          </w:pPr>
          <w:hyperlink w:anchor="_Toc46151413" w:history="1">
            <w:r w:rsidR="00FE0C07" w:rsidRPr="00374158">
              <w:rPr>
                <w:rStyle w:val="Lienhypertexte"/>
                <w:noProof/>
              </w:rPr>
              <w:t>Avantages</w:t>
            </w:r>
            <w:r w:rsidR="00FE0C07">
              <w:rPr>
                <w:noProof/>
                <w:webHidden/>
              </w:rPr>
              <w:tab/>
            </w:r>
            <w:r w:rsidR="00FE0C07">
              <w:rPr>
                <w:noProof/>
                <w:webHidden/>
              </w:rPr>
              <w:fldChar w:fldCharType="begin"/>
            </w:r>
            <w:r w:rsidR="00FE0C07">
              <w:rPr>
                <w:noProof/>
                <w:webHidden/>
              </w:rPr>
              <w:instrText xml:space="preserve"> PAGEREF _Toc46151413 \h </w:instrText>
            </w:r>
            <w:r w:rsidR="00FE0C07">
              <w:rPr>
                <w:noProof/>
                <w:webHidden/>
              </w:rPr>
            </w:r>
            <w:r w:rsidR="00FE0C07">
              <w:rPr>
                <w:noProof/>
                <w:webHidden/>
              </w:rPr>
              <w:fldChar w:fldCharType="separate"/>
            </w:r>
            <w:r w:rsidR="00FE0C07">
              <w:rPr>
                <w:noProof/>
                <w:webHidden/>
              </w:rPr>
              <w:t>64</w:t>
            </w:r>
            <w:r w:rsidR="00FE0C07">
              <w:rPr>
                <w:noProof/>
                <w:webHidden/>
              </w:rPr>
              <w:fldChar w:fldCharType="end"/>
            </w:r>
          </w:hyperlink>
        </w:p>
        <w:p w14:paraId="41FC16F0" w14:textId="6797D1F6" w:rsidR="00FE0C07" w:rsidRDefault="00C01CC2">
          <w:pPr>
            <w:pStyle w:val="TM3"/>
            <w:tabs>
              <w:tab w:val="right" w:leader="dot" w:pos="10790"/>
            </w:tabs>
            <w:rPr>
              <w:rFonts w:eastAsiaTheme="minorEastAsia"/>
              <w:noProof/>
              <w:color w:val="auto"/>
              <w:lang w:eastAsia="fr-CA"/>
            </w:rPr>
          </w:pPr>
          <w:hyperlink w:anchor="_Toc46151414" w:history="1">
            <w:r w:rsidR="00FE0C07" w:rsidRPr="00374158">
              <w:rPr>
                <w:rStyle w:val="Lienhypertexte"/>
                <w:noProof/>
              </w:rPr>
              <w:t>Protocoles</w:t>
            </w:r>
            <w:r w:rsidR="00FE0C07">
              <w:rPr>
                <w:noProof/>
                <w:webHidden/>
              </w:rPr>
              <w:tab/>
            </w:r>
            <w:r w:rsidR="00FE0C07">
              <w:rPr>
                <w:noProof/>
                <w:webHidden/>
              </w:rPr>
              <w:fldChar w:fldCharType="begin"/>
            </w:r>
            <w:r w:rsidR="00FE0C07">
              <w:rPr>
                <w:noProof/>
                <w:webHidden/>
              </w:rPr>
              <w:instrText xml:space="preserve"> PAGEREF _Toc46151414 \h </w:instrText>
            </w:r>
            <w:r w:rsidR="00FE0C07">
              <w:rPr>
                <w:noProof/>
                <w:webHidden/>
              </w:rPr>
            </w:r>
            <w:r w:rsidR="00FE0C07">
              <w:rPr>
                <w:noProof/>
                <w:webHidden/>
              </w:rPr>
              <w:fldChar w:fldCharType="separate"/>
            </w:r>
            <w:r w:rsidR="00FE0C07">
              <w:rPr>
                <w:noProof/>
                <w:webHidden/>
              </w:rPr>
              <w:t>64</w:t>
            </w:r>
            <w:r w:rsidR="00FE0C07">
              <w:rPr>
                <w:noProof/>
                <w:webHidden/>
              </w:rPr>
              <w:fldChar w:fldCharType="end"/>
            </w:r>
          </w:hyperlink>
        </w:p>
        <w:p w14:paraId="7F08CAAD" w14:textId="70A5EBC6" w:rsidR="00FE0C07" w:rsidRDefault="00C01CC2">
          <w:pPr>
            <w:pStyle w:val="TM3"/>
            <w:tabs>
              <w:tab w:val="right" w:leader="dot" w:pos="10790"/>
            </w:tabs>
            <w:rPr>
              <w:rFonts w:eastAsiaTheme="minorEastAsia"/>
              <w:noProof/>
              <w:color w:val="auto"/>
              <w:lang w:eastAsia="fr-CA"/>
            </w:rPr>
          </w:pPr>
          <w:hyperlink w:anchor="_Toc46151415" w:history="1">
            <w:r w:rsidR="00FE0C07" w:rsidRPr="00374158">
              <w:rPr>
                <w:rStyle w:val="Lienhypertexte"/>
                <w:noProof/>
              </w:rPr>
              <w:t>Utilisation</w:t>
            </w:r>
            <w:r w:rsidR="00FE0C07">
              <w:rPr>
                <w:noProof/>
                <w:webHidden/>
              </w:rPr>
              <w:tab/>
            </w:r>
            <w:r w:rsidR="00FE0C07">
              <w:rPr>
                <w:noProof/>
                <w:webHidden/>
              </w:rPr>
              <w:fldChar w:fldCharType="begin"/>
            </w:r>
            <w:r w:rsidR="00FE0C07">
              <w:rPr>
                <w:noProof/>
                <w:webHidden/>
              </w:rPr>
              <w:instrText xml:space="preserve"> PAGEREF _Toc46151415 \h </w:instrText>
            </w:r>
            <w:r w:rsidR="00FE0C07">
              <w:rPr>
                <w:noProof/>
                <w:webHidden/>
              </w:rPr>
            </w:r>
            <w:r w:rsidR="00FE0C07">
              <w:rPr>
                <w:noProof/>
                <w:webHidden/>
              </w:rPr>
              <w:fldChar w:fldCharType="separate"/>
            </w:r>
            <w:r w:rsidR="00FE0C07">
              <w:rPr>
                <w:noProof/>
                <w:webHidden/>
              </w:rPr>
              <w:t>64</w:t>
            </w:r>
            <w:r w:rsidR="00FE0C07">
              <w:rPr>
                <w:noProof/>
                <w:webHidden/>
              </w:rPr>
              <w:fldChar w:fldCharType="end"/>
            </w:r>
          </w:hyperlink>
        </w:p>
        <w:p w14:paraId="0F5458B8" w14:textId="61905B81" w:rsidR="00FE0C07" w:rsidRDefault="00C01CC2">
          <w:pPr>
            <w:pStyle w:val="TM2"/>
            <w:tabs>
              <w:tab w:val="right" w:leader="dot" w:pos="10790"/>
            </w:tabs>
            <w:rPr>
              <w:rFonts w:eastAsiaTheme="minorEastAsia"/>
              <w:noProof/>
              <w:color w:val="auto"/>
              <w:lang w:eastAsia="fr-CA"/>
            </w:rPr>
          </w:pPr>
          <w:hyperlink w:anchor="_Toc46151416" w:history="1">
            <w:r w:rsidR="00FE0C07" w:rsidRPr="00374158">
              <w:rPr>
                <w:rStyle w:val="Lienhypertexte"/>
                <w:noProof/>
              </w:rPr>
              <w:t>Protocole IGMP</w:t>
            </w:r>
            <w:r w:rsidR="00FE0C07">
              <w:rPr>
                <w:noProof/>
                <w:webHidden/>
              </w:rPr>
              <w:tab/>
            </w:r>
            <w:r w:rsidR="00FE0C07">
              <w:rPr>
                <w:noProof/>
                <w:webHidden/>
              </w:rPr>
              <w:fldChar w:fldCharType="begin"/>
            </w:r>
            <w:r w:rsidR="00FE0C07">
              <w:rPr>
                <w:noProof/>
                <w:webHidden/>
              </w:rPr>
              <w:instrText xml:space="preserve"> PAGEREF _Toc46151416 \h </w:instrText>
            </w:r>
            <w:r w:rsidR="00FE0C07">
              <w:rPr>
                <w:noProof/>
                <w:webHidden/>
              </w:rPr>
            </w:r>
            <w:r w:rsidR="00FE0C07">
              <w:rPr>
                <w:noProof/>
                <w:webHidden/>
              </w:rPr>
              <w:fldChar w:fldCharType="separate"/>
            </w:r>
            <w:r w:rsidR="00FE0C07">
              <w:rPr>
                <w:noProof/>
                <w:webHidden/>
              </w:rPr>
              <w:t>65</w:t>
            </w:r>
            <w:r w:rsidR="00FE0C07">
              <w:rPr>
                <w:noProof/>
                <w:webHidden/>
              </w:rPr>
              <w:fldChar w:fldCharType="end"/>
            </w:r>
          </w:hyperlink>
        </w:p>
        <w:p w14:paraId="31DC46B6" w14:textId="5B3DEF91" w:rsidR="00FE0C07" w:rsidRDefault="00C01CC2">
          <w:pPr>
            <w:pStyle w:val="TM3"/>
            <w:tabs>
              <w:tab w:val="right" w:leader="dot" w:pos="10790"/>
            </w:tabs>
            <w:rPr>
              <w:rFonts w:eastAsiaTheme="minorEastAsia"/>
              <w:noProof/>
              <w:color w:val="auto"/>
              <w:lang w:eastAsia="fr-CA"/>
            </w:rPr>
          </w:pPr>
          <w:hyperlink w:anchor="_Toc46151417" w:history="1">
            <w:r w:rsidR="00FE0C07" w:rsidRPr="00374158">
              <w:rPr>
                <w:rStyle w:val="Lienhypertexte"/>
                <w:noProof/>
              </w:rPr>
              <w:t>Description de l'en-tête</w:t>
            </w:r>
            <w:r w:rsidR="00FE0C07">
              <w:rPr>
                <w:noProof/>
                <w:webHidden/>
              </w:rPr>
              <w:tab/>
            </w:r>
            <w:r w:rsidR="00FE0C07">
              <w:rPr>
                <w:noProof/>
                <w:webHidden/>
              </w:rPr>
              <w:fldChar w:fldCharType="begin"/>
            </w:r>
            <w:r w:rsidR="00FE0C07">
              <w:rPr>
                <w:noProof/>
                <w:webHidden/>
              </w:rPr>
              <w:instrText xml:space="preserve"> PAGEREF _Toc46151417 \h </w:instrText>
            </w:r>
            <w:r w:rsidR="00FE0C07">
              <w:rPr>
                <w:noProof/>
                <w:webHidden/>
              </w:rPr>
            </w:r>
            <w:r w:rsidR="00FE0C07">
              <w:rPr>
                <w:noProof/>
                <w:webHidden/>
              </w:rPr>
              <w:fldChar w:fldCharType="separate"/>
            </w:r>
            <w:r w:rsidR="00FE0C07">
              <w:rPr>
                <w:noProof/>
                <w:webHidden/>
              </w:rPr>
              <w:t>65</w:t>
            </w:r>
            <w:r w:rsidR="00FE0C07">
              <w:rPr>
                <w:noProof/>
                <w:webHidden/>
              </w:rPr>
              <w:fldChar w:fldCharType="end"/>
            </w:r>
          </w:hyperlink>
        </w:p>
        <w:p w14:paraId="6A9192F9" w14:textId="1971E6EC" w:rsidR="00FE0C07" w:rsidRDefault="00C01CC2">
          <w:pPr>
            <w:pStyle w:val="TM3"/>
            <w:tabs>
              <w:tab w:val="right" w:leader="dot" w:pos="10790"/>
            </w:tabs>
            <w:rPr>
              <w:rFonts w:eastAsiaTheme="minorEastAsia"/>
              <w:noProof/>
              <w:color w:val="auto"/>
              <w:lang w:eastAsia="fr-CA"/>
            </w:rPr>
          </w:pPr>
          <w:hyperlink w:anchor="_Toc46151418" w:history="1">
            <w:r w:rsidR="00FE0C07" w:rsidRPr="00374158">
              <w:rPr>
                <w:rStyle w:val="Lienhypertexte"/>
                <w:noProof/>
              </w:rPr>
              <w:t>Fonctionnement du protocole</w:t>
            </w:r>
            <w:r w:rsidR="00FE0C07">
              <w:rPr>
                <w:noProof/>
                <w:webHidden/>
              </w:rPr>
              <w:tab/>
            </w:r>
            <w:r w:rsidR="00FE0C07">
              <w:rPr>
                <w:noProof/>
                <w:webHidden/>
              </w:rPr>
              <w:fldChar w:fldCharType="begin"/>
            </w:r>
            <w:r w:rsidR="00FE0C07">
              <w:rPr>
                <w:noProof/>
                <w:webHidden/>
              </w:rPr>
              <w:instrText xml:space="preserve"> PAGEREF _Toc46151418 \h </w:instrText>
            </w:r>
            <w:r w:rsidR="00FE0C07">
              <w:rPr>
                <w:noProof/>
                <w:webHidden/>
              </w:rPr>
            </w:r>
            <w:r w:rsidR="00FE0C07">
              <w:rPr>
                <w:noProof/>
                <w:webHidden/>
              </w:rPr>
              <w:fldChar w:fldCharType="separate"/>
            </w:r>
            <w:r w:rsidR="00FE0C07">
              <w:rPr>
                <w:noProof/>
                <w:webHidden/>
              </w:rPr>
              <w:t>65</w:t>
            </w:r>
            <w:r w:rsidR="00FE0C07">
              <w:rPr>
                <w:noProof/>
                <w:webHidden/>
              </w:rPr>
              <w:fldChar w:fldCharType="end"/>
            </w:r>
          </w:hyperlink>
        </w:p>
        <w:p w14:paraId="6DC05902" w14:textId="13ADE41F" w:rsidR="00FE0C07" w:rsidRDefault="00C01CC2">
          <w:pPr>
            <w:pStyle w:val="TM3"/>
            <w:tabs>
              <w:tab w:val="right" w:leader="dot" w:pos="10790"/>
            </w:tabs>
            <w:rPr>
              <w:rFonts w:eastAsiaTheme="minorEastAsia"/>
              <w:noProof/>
              <w:color w:val="auto"/>
              <w:lang w:eastAsia="fr-CA"/>
            </w:rPr>
          </w:pPr>
          <w:hyperlink w:anchor="_Toc46151419" w:history="1">
            <w:r w:rsidR="00FE0C07" w:rsidRPr="00374158">
              <w:rPr>
                <w:rStyle w:val="Lienhypertexte"/>
                <w:noProof/>
              </w:rPr>
              <w:t>Adressage multidiffusion</w:t>
            </w:r>
            <w:r w:rsidR="00FE0C07">
              <w:rPr>
                <w:noProof/>
                <w:webHidden/>
              </w:rPr>
              <w:tab/>
            </w:r>
            <w:r w:rsidR="00FE0C07">
              <w:rPr>
                <w:noProof/>
                <w:webHidden/>
              </w:rPr>
              <w:fldChar w:fldCharType="begin"/>
            </w:r>
            <w:r w:rsidR="00FE0C07">
              <w:rPr>
                <w:noProof/>
                <w:webHidden/>
              </w:rPr>
              <w:instrText xml:space="preserve"> PAGEREF _Toc46151419 \h </w:instrText>
            </w:r>
            <w:r w:rsidR="00FE0C07">
              <w:rPr>
                <w:noProof/>
                <w:webHidden/>
              </w:rPr>
            </w:r>
            <w:r w:rsidR="00FE0C07">
              <w:rPr>
                <w:noProof/>
                <w:webHidden/>
              </w:rPr>
              <w:fldChar w:fldCharType="separate"/>
            </w:r>
            <w:r w:rsidR="00FE0C07">
              <w:rPr>
                <w:noProof/>
                <w:webHidden/>
              </w:rPr>
              <w:t>67</w:t>
            </w:r>
            <w:r w:rsidR="00FE0C07">
              <w:rPr>
                <w:noProof/>
                <w:webHidden/>
              </w:rPr>
              <w:fldChar w:fldCharType="end"/>
            </w:r>
          </w:hyperlink>
        </w:p>
        <w:p w14:paraId="072399EA" w14:textId="6545BC20" w:rsidR="00FE0C07" w:rsidRDefault="00C01CC2">
          <w:pPr>
            <w:pStyle w:val="TM3"/>
            <w:tabs>
              <w:tab w:val="right" w:leader="dot" w:pos="10790"/>
            </w:tabs>
            <w:rPr>
              <w:rFonts w:eastAsiaTheme="minorEastAsia"/>
              <w:noProof/>
              <w:color w:val="auto"/>
              <w:lang w:eastAsia="fr-CA"/>
            </w:rPr>
          </w:pPr>
          <w:hyperlink w:anchor="_Toc46151420" w:history="1">
            <w:r w:rsidR="00FE0C07" w:rsidRPr="00374158">
              <w:rPr>
                <w:rStyle w:val="Lienhypertexte"/>
                <w:noProof/>
              </w:rPr>
              <w:t>Adresse de groupe de multidiffusion</w:t>
            </w:r>
            <w:r w:rsidR="00FE0C07">
              <w:rPr>
                <w:noProof/>
                <w:webHidden/>
              </w:rPr>
              <w:tab/>
            </w:r>
            <w:r w:rsidR="00FE0C07">
              <w:rPr>
                <w:noProof/>
                <w:webHidden/>
              </w:rPr>
              <w:fldChar w:fldCharType="begin"/>
            </w:r>
            <w:r w:rsidR="00FE0C07">
              <w:rPr>
                <w:noProof/>
                <w:webHidden/>
              </w:rPr>
              <w:instrText xml:space="preserve"> PAGEREF _Toc46151420 \h </w:instrText>
            </w:r>
            <w:r w:rsidR="00FE0C07">
              <w:rPr>
                <w:noProof/>
                <w:webHidden/>
              </w:rPr>
            </w:r>
            <w:r w:rsidR="00FE0C07">
              <w:rPr>
                <w:noProof/>
                <w:webHidden/>
              </w:rPr>
              <w:fldChar w:fldCharType="separate"/>
            </w:r>
            <w:r w:rsidR="00FE0C07">
              <w:rPr>
                <w:noProof/>
                <w:webHidden/>
              </w:rPr>
              <w:t>67</w:t>
            </w:r>
            <w:r w:rsidR="00FE0C07">
              <w:rPr>
                <w:noProof/>
                <w:webHidden/>
              </w:rPr>
              <w:fldChar w:fldCharType="end"/>
            </w:r>
          </w:hyperlink>
        </w:p>
        <w:p w14:paraId="7BD466F8" w14:textId="16FC9320" w:rsidR="00FE0C07" w:rsidRDefault="00C01CC2">
          <w:pPr>
            <w:pStyle w:val="TM3"/>
            <w:tabs>
              <w:tab w:val="right" w:leader="dot" w:pos="10790"/>
            </w:tabs>
            <w:rPr>
              <w:rFonts w:eastAsiaTheme="minorEastAsia"/>
              <w:noProof/>
              <w:color w:val="auto"/>
              <w:lang w:eastAsia="fr-CA"/>
            </w:rPr>
          </w:pPr>
          <w:hyperlink w:anchor="_Toc46151421" w:history="1">
            <w:r w:rsidR="00FE0C07" w:rsidRPr="00374158">
              <w:rPr>
                <w:rStyle w:val="Lienhypertexte"/>
                <w:noProof/>
              </w:rPr>
              <w:t>Adresse multicast et adresse MAC</w:t>
            </w:r>
            <w:r w:rsidR="00FE0C07">
              <w:rPr>
                <w:noProof/>
                <w:webHidden/>
              </w:rPr>
              <w:tab/>
            </w:r>
            <w:r w:rsidR="00FE0C07">
              <w:rPr>
                <w:noProof/>
                <w:webHidden/>
              </w:rPr>
              <w:fldChar w:fldCharType="begin"/>
            </w:r>
            <w:r w:rsidR="00FE0C07">
              <w:rPr>
                <w:noProof/>
                <w:webHidden/>
              </w:rPr>
              <w:instrText xml:space="preserve"> PAGEREF _Toc46151421 \h </w:instrText>
            </w:r>
            <w:r w:rsidR="00FE0C07">
              <w:rPr>
                <w:noProof/>
                <w:webHidden/>
              </w:rPr>
            </w:r>
            <w:r w:rsidR="00FE0C07">
              <w:rPr>
                <w:noProof/>
                <w:webHidden/>
              </w:rPr>
              <w:fldChar w:fldCharType="separate"/>
            </w:r>
            <w:r w:rsidR="00FE0C07">
              <w:rPr>
                <w:noProof/>
                <w:webHidden/>
              </w:rPr>
              <w:t>67</w:t>
            </w:r>
            <w:r w:rsidR="00FE0C07">
              <w:rPr>
                <w:noProof/>
                <w:webHidden/>
              </w:rPr>
              <w:fldChar w:fldCharType="end"/>
            </w:r>
          </w:hyperlink>
        </w:p>
        <w:p w14:paraId="1E7F2471" w14:textId="7C32708C" w:rsidR="00FE0C07" w:rsidRDefault="00C01CC2">
          <w:pPr>
            <w:pStyle w:val="TM3"/>
            <w:tabs>
              <w:tab w:val="right" w:leader="dot" w:pos="10790"/>
            </w:tabs>
            <w:rPr>
              <w:rFonts w:eastAsiaTheme="minorEastAsia"/>
              <w:noProof/>
              <w:color w:val="auto"/>
              <w:lang w:eastAsia="fr-CA"/>
            </w:rPr>
          </w:pPr>
          <w:hyperlink w:anchor="_Toc46151422" w:history="1">
            <w:r w:rsidR="00FE0C07" w:rsidRPr="00374158">
              <w:rPr>
                <w:rStyle w:val="Lienhypertexte"/>
                <w:noProof/>
              </w:rPr>
              <w:t>Adresses IP de multidiffusion réservées</w:t>
            </w:r>
            <w:r w:rsidR="00FE0C07">
              <w:rPr>
                <w:noProof/>
                <w:webHidden/>
              </w:rPr>
              <w:tab/>
            </w:r>
            <w:r w:rsidR="00FE0C07">
              <w:rPr>
                <w:noProof/>
                <w:webHidden/>
              </w:rPr>
              <w:fldChar w:fldCharType="begin"/>
            </w:r>
            <w:r w:rsidR="00FE0C07">
              <w:rPr>
                <w:noProof/>
                <w:webHidden/>
              </w:rPr>
              <w:instrText xml:space="preserve"> PAGEREF _Toc46151422 \h </w:instrText>
            </w:r>
            <w:r w:rsidR="00FE0C07">
              <w:rPr>
                <w:noProof/>
                <w:webHidden/>
              </w:rPr>
            </w:r>
            <w:r w:rsidR="00FE0C07">
              <w:rPr>
                <w:noProof/>
                <w:webHidden/>
              </w:rPr>
              <w:fldChar w:fldCharType="separate"/>
            </w:r>
            <w:r w:rsidR="00FE0C07">
              <w:rPr>
                <w:noProof/>
                <w:webHidden/>
              </w:rPr>
              <w:t>68</w:t>
            </w:r>
            <w:r w:rsidR="00FE0C07">
              <w:rPr>
                <w:noProof/>
                <w:webHidden/>
              </w:rPr>
              <w:fldChar w:fldCharType="end"/>
            </w:r>
          </w:hyperlink>
        </w:p>
        <w:p w14:paraId="0EA5CFB5" w14:textId="67D0DFAA" w:rsidR="00FE0C07" w:rsidRDefault="00C01CC2">
          <w:pPr>
            <w:pStyle w:val="TM1"/>
            <w:tabs>
              <w:tab w:val="right" w:leader="dot" w:pos="10790"/>
            </w:tabs>
            <w:rPr>
              <w:rFonts w:eastAsiaTheme="minorEastAsia"/>
              <w:noProof/>
              <w:color w:val="auto"/>
              <w:lang w:eastAsia="fr-CA"/>
            </w:rPr>
          </w:pPr>
          <w:hyperlink w:anchor="_Toc46151423" w:history="1">
            <w:r w:rsidR="00FE0C07" w:rsidRPr="00374158">
              <w:rPr>
                <w:rStyle w:val="Lienhypertexte"/>
                <w:noProof/>
              </w:rPr>
              <w:t>Couche Transport</w:t>
            </w:r>
            <w:r w:rsidR="00FE0C07">
              <w:rPr>
                <w:noProof/>
                <w:webHidden/>
              </w:rPr>
              <w:tab/>
            </w:r>
            <w:r w:rsidR="00FE0C07">
              <w:rPr>
                <w:noProof/>
                <w:webHidden/>
              </w:rPr>
              <w:fldChar w:fldCharType="begin"/>
            </w:r>
            <w:r w:rsidR="00FE0C07">
              <w:rPr>
                <w:noProof/>
                <w:webHidden/>
              </w:rPr>
              <w:instrText xml:space="preserve"> PAGEREF _Toc46151423 \h </w:instrText>
            </w:r>
            <w:r w:rsidR="00FE0C07">
              <w:rPr>
                <w:noProof/>
                <w:webHidden/>
              </w:rPr>
            </w:r>
            <w:r w:rsidR="00FE0C07">
              <w:rPr>
                <w:noProof/>
                <w:webHidden/>
              </w:rPr>
              <w:fldChar w:fldCharType="separate"/>
            </w:r>
            <w:r w:rsidR="00FE0C07">
              <w:rPr>
                <w:noProof/>
                <w:webHidden/>
              </w:rPr>
              <w:t>70</w:t>
            </w:r>
            <w:r w:rsidR="00FE0C07">
              <w:rPr>
                <w:noProof/>
                <w:webHidden/>
              </w:rPr>
              <w:fldChar w:fldCharType="end"/>
            </w:r>
          </w:hyperlink>
        </w:p>
        <w:p w14:paraId="0A1DFF44" w14:textId="5986AE42" w:rsidR="00FE0C07" w:rsidRDefault="00C01CC2">
          <w:pPr>
            <w:pStyle w:val="TM2"/>
            <w:tabs>
              <w:tab w:val="right" w:leader="dot" w:pos="10790"/>
            </w:tabs>
            <w:rPr>
              <w:rFonts w:eastAsiaTheme="minorEastAsia"/>
              <w:noProof/>
              <w:color w:val="auto"/>
              <w:lang w:eastAsia="fr-CA"/>
            </w:rPr>
          </w:pPr>
          <w:hyperlink w:anchor="_Toc46151424" w:history="1">
            <w:r w:rsidR="00FE0C07" w:rsidRPr="00374158">
              <w:rPr>
                <w:rStyle w:val="Lienhypertexte"/>
                <w:noProof/>
              </w:rPr>
              <w:t>Rôle et fonction de la couche transport</w:t>
            </w:r>
            <w:r w:rsidR="00FE0C07">
              <w:rPr>
                <w:noProof/>
                <w:webHidden/>
              </w:rPr>
              <w:tab/>
            </w:r>
            <w:r w:rsidR="00FE0C07">
              <w:rPr>
                <w:noProof/>
                <w:webHidden/>
              </w:rPr>
              <w:fldChar w:fldCharType="begin"/>
            </w:r>
            <w:r w:rsidR="00FE0C07">
              <w:rPr>
                <w:noProof/>
                <w:webHidden/>
              </w:rPr>
              <w:instrText xml:space="preserve"> PAGEREF _Toc46151424 \h </w:instrText>
            </w:r>
            <w:r w:rsidR="00FE0C07">
              <w:rPr>
                <w:noProof/>
                <w:webHidden/>
              </w:rPr>
            </w:r>
            <w:r w:rsidR="00FE0C07">
              <w:rPr>
                <w:noProof/>
                <w:webHidden/>
              </w:rPr>
              <w:fldChar w:fldCharType="separate"/>
            </w:r>
            <w:r w:rsidR="00FE0C07">
              <w:rPr>
                <w:noProof/>
                <w:webHidden/>
              </w:rPr>
              <w:t>70</w:t>
            </w:r>
            <w:r w:rsidR="00FE0C07">
              <w:rPr>
                <w:noProof/>
                <w:webHidden/>
              </w:rPr>
              <w:fldChar w:fldCharType="end"/>
            </w:r>
          </w:hyperlink>
        </w:p>
        <w:p w14:paraId="3BD68322" w14:textId="719577CE" w:rsidR="00FE0C07" w:rsidRDefault="00C01CC2">
          <w:pPr>
            <w:pStyle w:val="TM3"/>
            <w:tabs>
              <w:tab w:val="right" w:leader="dot" w:pos="10790"/>
            </w:tabs>
            <w:rPr>
              <w:rFonts w:eastAsiaTheme="minorEastAsia"/>
              <w:noProof/>
              <w:color w:val="auto"/>
              <w:lang w:eastAsia="fr-CA"/>
            </w:rPr>
          </w:pPr>
          <w:hyperlink w:anchor="_Toc46151425" w:history="1">
            <w:r w:rsidR="00FE0C07" w:rsidRPr="00374158">
              <w:rPr>
                <w:rStyle w:val="Lienhypertexte"/>
                <w:noProof/>
              </w:rPr>
              <w:t>Rôles de la couche transport</w:t>
            </w:r>
            <w:r w:rsidR="00FE0C07">
              <w:rPr>
                <w:noProof/>
                <w:webHidden/>
              </w:rPr>
              <w:tab/>
            </w:r>
            <w:r w:rsidR="00FE0C07">
              <w:rPr>
                <w:noProof/>
                <w:webHidden/>
              </w:rPr>
              <w:fldChar w:fldCharType="begin"/>
            </w:r>
            <w:r w:rsidR="00FE0C07">
              <w:rPr>
                <w:noProof/>
                <w:webHidden/>
              </w:rPr>
              <w:instrText xml:space="preserve"> PAGEREF _Toc46151425 \h </w:instrText>
            </w:r>
            <w:r w:rsidR="00FE0C07">
              <w:rPr>
                <w:noProof/>
                <w:webHidden/>
              </w:rPr>
            </w:r>
            <w:r w:rsidR="00FE0C07">
              <w:rPr>
                <w:noProof/>
                <w:webHidden/>
              </w:rPr>
              <w:fldChar w:fldCharType="separate"/>
            </w:r>
            <w:r w:rsidR="00FE0C07">
              <w:rPr>
                <w:noProof/>
                <w:webHidden/>
              </w:rPr>
              <w:t>70</w:t>
            </w:r>
            <w:r w:rsidR="00FE0C07">
              <w:rPr>
                <w:noProof/>
                <w:webHidden/>
              </w:rPr>
              <w:fldChar w:fldCharType="end"/>
            </w:r>
          </w:hyperlink>
        </w:p>
        <w:p w14:paraId="2F71885E" w14:textId="563A40CC" w:rsidR="00FE0C07" w:rsidRDefault="00C01CC2">
          <w:pPr>
            <w:pStyle w:val="TM3"/>
            <w:tabs>
              <w:tab w:val="right" w:leader="dot" w:pos="10790"/>
            </w:tabs>
            <w:rPr>
              <w:rFonts w:eastAsiaTheme="minorEastAsia"/>
              <w:noProof/>
              <w:color w:val="auto"/>
              <w:lang w:eastAsia="fr-CA"/>
            </w:rPr>
          </w:pPr>
          <w:hyperlink w:anchor="_Toc46151426" w:history="1">
            <w:r w:rsidR="00FE0C07" w:rsidRPr="00374158">
              <w:rPr>
                <w:rStyle w:val="Lienhypertexte"/>
                <w:noProof/>
              </w:rPr>
              <w:t>Fonctions de la couche Transport</w:t>
            </w:r>
            <w:r w:rsidR="00FE0C07">
              <w:rPr>
                <w:noProof/>
                <w:webHidden/>
              </w:rPr>
              <w:tab/>
            </w:r>
            <w:r w:rsidR="00FE0C07">
              <w:rPr>
                <w:noProof/>
                <w:webHidden/>
              </w:rPr>
              <w:fldChar w:fldCharType="begin"/>
            </w:r>
            <w:r w:rsidR="00FE0C07">
              <w:rPr>
                <w:noProof/>
                <w:webHidden/>
              </w:rPr>
              <w:instrText xml:space="preserve"> PAGEREF _Toc46151426 \h </w:instrText>
            </w:r>
            <w:r w:rsidR="00FE0C07">
              <w:rPr>
                <w:noProof/>
                <w:webHidden/>
              </w:rPr>
            </w:r>
            <w:r w:rsidR="00FE0C07">
              <w:rPr>
                <w:noProof/>
                <w:webHidden/>
              </w:rPr>
              <w:fldChar w:fldCharType="separate"/>
            </w:r>
            <w:r w:rsidR="00FE0C07">
              <w:rPr>
                <w:noProof/>
                <w:webHidden/>
              </w:rPr>
              <w:t>71</w:t>
            </w:r>
            <w:r w:rsidR="00FE0C07">
              <w:rPr>
                <w:noProof/>
                <w:webHidden/>
              </w:rPr>
              <w:fldChar w:fldCharType="end"/>
            </w:r>
          </w:hyperlink>
        </w:p>
        <w:p w14:paraId="31894FE5" w14:textId="585C923E" w:rsidR="00FE0C07" w:rsidRDefault="00C01CC2">
          <w:pPr>
            <w:pStyle w:val="TM2"/>
            <w:tabs>
              <w:tab w:val="right" w:leader="dot" w:pos="10790"/>
            </w:tabs>
            <w:rPr>
              <w:rFonts w:eastAsiaTheme="minorEastAsia"/>
              <w:noProof/>
              <w:color w:val="auto"/>
              <w:lang w:eastAsia="fr-CA"/>
            </w:rPr>
          </w:pPr>
          <w:hyperlink w:anchor="_Toc46151427" w:history="1">
            <w:r w:rsidR="00FE0C07" w:rsidRPr="00374158">
              <w:rPr>
                <w:rStyle w:val="Lienhypertexte"/>
                <w:noProof/>
              </w:rPr>
              <w:t>Protocole TCP</w:t>
            </w:r>
            <w:r w:rsidR="00FE0C07">
              <w:rPr>
                <w:noProof/>
                <w:webHidden/>
              </w:rPr>
              <w:tab/>
            </w:r>
            <w:r w:rsidR="00FE0C07">
              <w:rPr>
                <w:noProof/>
                <w:webHidden/>
              </w:rPr>
              <w:fldChar w:fldCharType="begin"/>
            </w:r>
            <w:r w:rsidR="00FE0C07">
              <w:rPr>
                <w:noProof/>
                <w:webHidden/>
              </w:rPr>
              <w:instrText xml:space="preserve"> PAGEREF _Toc46151427 \h </w:instrText>
            </w:r>
            <w:r w:rsidR="00FE0C07">
              <w:rPr>
                <w:noProof/>
                <w:webHidden/>
              </w:rPr>
            </w:r>
            <w:r w:rsidR="00FE0C07">
              <w:rPr>
                <w:noProof/>
                <w:webHidden/>
              </w:rPr>
              <w:fldChar w:fldCharType="separate"/>
            </w:r>
            <w:r w:rsidR="00FE0C07">
              <w:rPr>
                <w:noProof/>
                <w:webHidden/>
              </w:rPr>
              <w:t>72</w:t>
            </w:r>
            <w:r w:rsidR="00FE0C07">
              <w:rPr>
                <w:noProof/>
                <w:webHidden/>
              </w:rPr>
              <w:fldChar w:fldCharType="end"/>
            </w:r>
          </w:hyperlink>
        </w:p>
        <w:p w14:paraId="7BCAE48C" w14:textId="04495ABF" w:rsidR="00FE0C07" w:rsidRDefault="00C01CC2">
          <w:pPr>
            <w:pStyle w:val="TM3"/>
            <w:tabs>
              <w:tab w:val="right" w:leader="dot" w:pos="10790"/>
            </w:tabs>
            <w:rPr>
              <w:rFonts w:eastAsiaTheme="minorEastAsia"/>
              <w:noProof/>
              <w:color w:val="auto"/>
              <w:lang w:eastAsia="fr-CA"/>
            </w:rPr>
          </w:pPr>
          <w:hyperlink w:anchor="_Toc46151428" w:history="1">
            <w:r w:rsidR="00FE0C07" w:rsidRPr="00374158">
              <w:rPr>
                <w:rStyle w:val="Lienhypertexte"/>
                <w:noProof/>
              </w:rPr>
              <w:t>Objectif de TCP</w:t>
            </w:r>
            <w:r w:rsidR="00FE0C07">
              <w:rPr>
                <w:noProof/>
                <w:webHidden/>
              </w:rPr>
              <w:tab/>
            </w:r>
            <w:r w:rsidR="00FE0C07">
              <w:rPr>
                <w:noProof/>
                <w:webHidden/>
              </w:rPr>
              <w:fldChar w:fldCharType="begin"/>
            </w:r>
            <w:r w:rsidR="00FE0C07">
              <w:rPr>
                <w:noProof/>
                <w:webHidden/>
              </w:rPr>
              <w:instrText xml:space="preserve"> PAGEREF _Toc46151428 \h </w:instrText>
            </w:r>
            <w:r w:rsidR="00FE0C07">
              <w:rPr>
                <w:noProof/>
                <w:webHidden/>
              </w:rPr>
            </w:r>
            <w:r w:rsidR="00FE0C07">
              <w:rPr>
                <w:noProof/>
                <w:webHidden/>
              </w:rPr>
              <w:fldChar w:fldCharType="separate"/>
            </w:r>
            <w:r w:rsidR="00FE0C07">
              <w:rPr>
                <w:noProof/>
                <w:webHidden/>
              </w:rPr>
              <w:t>73</w:t>
            </w:r>
            <w:r w:rsidR="00FE0C07">
              <w:rPr>
                <w:noProof/>
                <w:webHidden/>
              </w:rPr>
              <w:fldChar w:fldCharType="end"/>
            </w:r>
          </w:hyperlink>
        </w:p>
        <w:p w14:paraId="31AEBF54" w14:textId="6C39BCF5" w:rsidR="00FE0C07" w:rsidRDefault="00C01CC2">
          <w:pPr>
            <w:pStyle w:val="TM3"/>
            <w:tabs>
              <w:tab w:val="right" w:leader="dot" w:pos="10790"/>
            </w:tabs>
            <w:rPr>
              <w:rFonts w:eastAsiaTheme="minorEastAsia"/>
              <w:noProof/>
              <w:color w:val="auto"/>
              <w:lang w:eastAsia="fr-CA"/>
            </w:rPr>
          </w:pPr>
          <w:hyperlink w:anchor="_Toc46151429" w:history="1">
            <w:r w:rsidR="00FE0C07" w:rsidRPr="00374158">
              <w:rPr>
                <w:rStyle w:val="Lienhypertexte"/>
                <w:noProof/>
              </w:rPr>
              <w:t>Format des données</w:t>
            </w:r>
            <w:r w:rsidR="00FE0C07">
              <w:rPr>
                <w:noProof/>
                <w:webHidden/>
              </w:rPr>
              <w:tab/>
            </w:r>
            <w:r w:rsidR="00FE0C07">
              <w:rPr>
                <w:noProof/>
                <w:webHidden/>
              </w:rPr>
              <w:fldChar w:fldCharType="begin"/>
            </w:r>
            <w:r w:rsidR="00FE0C07">
              <w:rPr>
                <w:noProof/>
                <w:webHidden/>
              </w:rPr>
              <w:instrText xml:space="preserve"> PAGEREF _Toc46151429 \h </w:instrText>
            </w:r>
            <w:r w:rsidR="00FE0C07">
              <w:rPr>
                <w:noProof/>
                <w:webHidden/>
              </w:rPr>
            </w:r>
            <w:r w:rsidR="00FE0C07">
              <w:rPr>
                <w:noProof/>
                <w:webHidden/>
              </w:rPr>
              <w:fldChar w:fldCharType="separate"/>
            </w:r>
            <w:r w:rsidR="00FE0C07">
              <w:rPr>
                <w:noProof/>
                <w:webHidden/>
              </w:rPr>
              <w:t>73</w:t>
            </w:r>
            <w:r w:rsidR="00FE0C07">
              <w:rPr>
                <w:noProof/>
                <w:webHidden/>
              </w:rPr>
              <w:fldChar w:fldCharType="end"/>
            </w:r>
          </w:hyperlink>
        </w:p>
        <w:p w14:paraId="17EEC5B8" w14:textId="645DD4EC" w:rsidR="00FE0C07" w:rsidRDefault="00C01CC2">
          <w:pPr>
            <w:pStyle w:val="TM3"/>
            <w:tabs>
              <w:tab w:val="right" w:leader="dot" w:pos="10790"/>
            </w:tabs>
            <w:rPr>
              <w:rFonts w:eastAsiaTheme="minorEastAsia"/>
              <w:noProof/>
              <w:color w:val="auto"/>
              <w:lang w:eastAsia="fr-CA"/>
            </w:rPr>
          </w:pPr>
          <w:hyperlink w:anchor="_Toc46151430" w:history="1">
            <w:r w:rsidR="00FE0C07" w:rsidRPr="00374158">
              <w:rPr>
                <w:rStyle w:val="Lienhypertexte"/>
                <w:noProof/>
              </w:rPr>
              <w:t>Fiabilité des transferts</w:t>
            </w:r>
            <w:r w:rsidR="00FE0C07">
              <w:rPr>
                <w:noProof/>
                <w:webHidden/>
              </w:rPr>
              <w:tab/>
            </w:r>
            <w:r w:rsidR="00FE0C07">
              <w:rPr>
                <w:noProof/>
                <w:webHidden/>
              </w:rPr>
              <w:fldChar w:fldCharType="begin"/>
            </w:r>
            <w:r w:rsidR="00FE0C07">
              <w:rPr>
                <w:noProof/>
                <w:webHidden/>
              </w:rPr>
              <w:instrText xml:space="preserve"> PAGEREF _Toc46151430 \h </w:instrText>
            </w:r>
            <w:r w:rsidR="00FE0C07">
              <w:rPr>
                <w:noProof/>
                <w:webHidden/>
              </w:rPr>
            </w:r>
            <w:r w:rsidR="00FE0C07">
              <w:rPr>
                <w:noProof/>
                <w:webHidden/>
              </w:rPr>
              <w:fldChar w:fldCharType="separate"/>
            </w:r>
            <w:r w:rsidR="00FE0C07">
              <w:rPr>
                <w:noProof/>
                <w:webHidden/>
              </w:rPr>
              <w:t>75</w:t>
            </w:r>
            <w:r w:rsidR="00FE0C07">
              <w:rPr>
                <w:noProof/>
                <w:webHidden/>
              </w:rPr>
              <w:fldChar w:fldCharType="end"/>
            </w:r>
          </w:hyperlink>
        </w:p>
        <w:p w14:paraId="3E23F345" w14:textId="056555B6" w:rsidR="00FE0C07" w:rsidRDefault="00C01CC2">
          <w:pPr>
            <w:pStyle w:val="TM3"/>
            <w:tabs>
              <w:tab w:val="right" w:leader="dot" w:pos="10790"/>
            </w:tabs>
            <w:rPr>
              <w:rFonts w:eastAsiaTheme="minorEastAsia"/>
              <w:noProof/>
              <w:color w:val="auto"/>
              <w:lang w:eastAsia="fr-CA"/>
            </w:rPr>
          </w:pPr>
          <w:hyperlink w:anchor="_Toc46151431" w:history="1">
            <w:r w:rsidR="00FE0C07" w:rsidRPr="00374158">
              <w:rPr>
                <w:rStyle w:val="Lienhypertexte"/>
                <w:noProof/>
              </w:rPr>
              <w:t>Établissement d'une connexion</w:t>
            </w:r>
            <w:r w:rsidR="00FE0C07">
              <w:rPr>
                <w:noProof/>
                <w:webHidden/>
              </w:rPr>
              <w:tab/>
            </w:r>
            <w:r w:rsidR="00FE0C07">
              <w:rPr>
                <w:noProof/>
                <w:webHidden/>
              </w:rPr>
              <w:fldChar w:fldCharType="begin"/>
            </w:r>
            <w:r w:rsidR="00FE0C07">
              <w:rPr>
                <w:noProof/>
                <w:webHidden/>
              </w:rPr>
              <w:instrText xml:space="preserve"> PAGEREF _Toc46151431 \h </w:instrText>
            </w:r>
            <w:r w:rsidR="00FE0C07">
              <w:rPr>
                <w:noProof/>
                <w:webHidden/>
              </w:rPr>
            </w:r>
            <w:r w:rsidR="00FE0C07">
              <w:rPr>
                <w:noProof/>
                <w:webHidden/>
              </w:rPr>
              <w:fldChar w:fldCharType="separate"/>
            </w:r>
            <w:r w:rsidR="00FE0C07">
              <w:rPr>
                <w:noProof/>
                <w:webHidden/>
              </w:rPr>
              <w:t>76</w:t>
            </w:r>
            <w:r w:rsidR="00FE0C07">
              <w:rPr>
                <w:noProof/>
                <w:webHidden/>
              </w:rPr>
              <w:fldChar w:fldCharType="end"/>
            </w:r>
          </w:hyperlink>
        </w:p>
        <w:p w14:paraId="0438663A" w14:textId="5AD0978A" w:rsidR="00FE0C07" w:rsidRDefault="00C01CC2">
          <w:pPr>
            <w:pStyle w:val="TM3"/>
            <w:tabs>
              <w:tab w:val="right" w:leader="dot" w:pos="10790"/>
            </w:tabs>
            <w:rPr>
              <w:rFonts w:eastAsiaTheme="minorEastAsia"/>
              <w:noProof/>
              <w:color w:val="auto"/>
              <w:lang w:eastAsia="fr-CA"/>
            </w:rPr>
          </w:pPr>
          <w:hyperlink w:anchor="_Toc46151432" w:history="1">
            <w:r w:rsidR="00FE0C07" w:rsidRPr="00374158">
              <w:rPr>
                <w:rStyle w:val="Lienhypertexte"/>
                <w:noProof/>
              </w:rPr>
              <w:t>Protocole UDP</w:t>
            </w:r>
            <w:r w:rsidR="00FE0C07">
              <w:rPr>
                <w:noProof/>
                <w:webHidden/>
              </w:rPr>
              <w:tab/>
            </w:r>
            <w:r w:rsidR="00FE0C07">
              <w:rPr>
                <w:noProof/>
                <w:webHidden/>
              </w:rPr>
              <w:fldChar w:fldCharType="begin"/>
            </w:r>
            <w:r w:rsidR="00FE0C07">
              <w:rPr>
                <w:noProof/>
                <w:webHidden/>
              </w:rPr>
              <w:instrText xml:space="preserve"> PAGEREF _Toc46151432 \h </w:instrText>
            </w:r>
            <w:r w:rsidR="00FE0C07">
              <w:rPr>
                <w:noProof/>
                <w:webHidden/>
              </w:rPr>
            </w:r>
            <w:r w:rsidR="00FE0C07">
              <w:rPr>
                <w:noProof/>
                <w:webHidden/>
              </w:rPr>
              <w:fldChar w:fldCharType="separate"/>
            </w:r>
            <w:r w:rsidR="00FE0C07">
              <w:rPr>
                <w:noProof/>
                <w:webHidden/>
              </w:rPr>
              <w:t>78</w:t>
            </w:r>
            <w:r w:rsidR="00FE0C07">
              <w:rPr>
                <w:noProof/>
                <w:webHidden/>
              </w:rPr>
              <w:fldChar w:fldCharType="end"/>
            </w:r>
          </w:hyperlink>
        </w:p>
        <w:p w14:paraId="02B66F7A" w14:textId="3FA416E1" w:rsidR="00FE0C07" w:rsidRDefault="00C01CC2">
          <w:pPr>
            <w:pStyle w:val="TM3"/>
            <w:tabs>
              <w:tab w:val="right" w:leader="dot" w:pos="10790"/>
            </w:tabs>
            <w:rPr>
              <w:rFonts w:eastAsiaTheme="minorEastAsia"/>
              <w:noProof/>
              <w:color w:val="auto"/>
              <w:lang w:eastAsia="fr-CA"/>
            </w:rPr>
          </w:pPr>
          <w:hyperlink w:anchor="_Toc46151433" w:history="1">
            <w:r w:rsidR="00FE0C07" w:rsidRPr="00374158">
              <w:rPr>
                <w:rStyle w:val="Lienhypertexte"/>
                <w:noProof/>
              </w:rPr>
              <w:t>Utilisation</w:t>
            </w:r>
            <w:r w:rsidR="00FE0C07">
              <w:rPr>
                <w:noProof/>
                <w:webHidden/>
              </w:rPr>
              <w:tab/>
            </w:r>
            <w:r w:rsidR="00FE0C07">
              <w:rPr>
                <w:noProof/>
                <w:webHidden/>
              </w:rPr>
              <w:fldChar w:fldCharType="begin"/>
            </w:r>
            <w:r w:rsidR="00FE0C07">
              <w:rPr>
                <w:noProof/>
                <w:webHidden/>
              </w:rPr>
              <w:instrText xml:space="preserve"> PAGEREF _Toc46151433 \h </w:instrText>
            </w:r>
            <w:r w:rsidR="00FE0C07">
              <w:rPr>
                <w:noProof/>
                <w:webHidden/>
              </w:rPr>
            </w:r>
            <w:r w:rsidR="00FE0C07">
              <w:rPr>
                <w:noProof/>
                <w:webHidden/>
              </w:rPr>
              <w:fldChar w:fldCharType="separate"/>
            </w:r>
            <w:r w:rsidR="00FE0C07">
              <w:rPr>
                <w:noProof/>
                <w:webHidden/>
              </w:rPr>
              <w:t>79</w:t>
            </w:r>
            <w:r w:rsidR="00FE0C07">
              <w:rPr>
                <w:noProof/>
                <w:webHidden/>
              </w:rPr>
              <w:fldChar w:fldCharType="end"/>
            </w:r>
          </w:hyperlink>
        </w:p>
        <w:p w14:paraId="2BDF5BD6" w14:textId="468A77BC" w:rsidR="00FE0C07" w:rsidRDefault="00C01CC2">
          <w:pPr>
            <w:pStyle w:val="TM1"/>
            <w:tabs>
              <w:tab w:val="right" w:leader="dot" w:pos="10790"/>
            </w:tabs>
            <w:rPr>
              <w:rFonts w:eastAsiaTheme="minorEastAsia"/>
              <w:noProof/>
              <w:color w:val="auto"/>
              <w:lang w:eastAsia="fr-CA"/>
            </w:rPr>
          </w:pPr>
          <w:hyperlink w:anchor="_Toc46151434" w:history="1">
            <w:r w:rsidR="00FE0C07" w:rsidRPr="00374158">
              <w:rPr>
                <w:rStyle w:val="Lienhypertexte"/>
                <w:noProof/>
              </w:rPr>
              <w:t>Protocoles de la couche Applications</w:t>
            </w:r>
            <w:r w:rsidR="00FE0C07">
              <w:rPr>
                <w:noProof/>
                <w:webHidden/>
              </w:rPr>
              <w:tab/>
            </w:r>
            <w:r w:rsidR="00FE0C07">
              <w:rPr>
                <w:noProof/>
                <w:webHidden/>
              </w:rPr>
              <w:fldChar w:fldCharType="begin"/>
            </w:r>
            <w:r w:rsidR="00FE0C07">
              <w:rPr>
                <w:noProof/>
                <w:webHidden/>
              </w:rPr>
              <w:instrText xml:space="preserve"> PAGEREF _Toc46151434 \h </w:instrText>
            </w:r>
            <w:r w:rsidR="00FE0C07">
              <w:rPr>
                <w:noProof/>
                <w:webHidden/>
              </w:rPr>
            </w:r>
            <w:r w:rsidR="00FE0C07">
              <w:rPr>
                <w:noProof/>
                <w:webHidden/>
              </w:rPr>
              <w:fldChar w:fldCharType="separate"/>
            </w:r>
            <w:r w:rsidR="00FE0C07">
              <w:rPr>
                <w:noProof/>
                <w:webHidden/>
              </w:rPr>
              <w:t>81</w:t>
            </w:r>
            <w:r w:rsidR="00FE0C07">
              <w:rPr>
                <w:noProof/>
                <w:webHidden/>
              </w:rPr>
              <w:fldChar w:fldCharType="end"/>
            </w:r>
          </w:hyperlink>
        </w:p>
        <w:p w14:paraId="32D2E348" w14:textId="5390B5B2" w:rsidR="00FE0C07" w:rsidRDefault="00C01CC2">
          <w:pPr>
            <w:pStyle w:val="TM2"/>
            <w:tabs>
              <w:tab w:val="right" w:leader="dot" w:pos="10790"/>
            </w:tabs>
            <w:rPr>
              <w:rFonts w:eastAsiaTheme="minorEastAsia"/>
              <w:noProof/>
              <w:color w:val="auto"/>
              <w:lang w:eastAsia="fr-CA"/>
            </w:rPr>
          </w:pPr>
          <w:hyperlink w:anchor="_Toc46151435" w:history="1">
            <w:r w:rsidR="00FE0C07" w:rsidRPr="00374158">
              <w:rPr>
                <w:rStyle w:val="Lienhypertexte"/>
                <w:noProof/>
              </w:rPr>
              <w:t>Fonctionnement général</w:t>
            </w:r>
            <w:r w:rsidR="00FE0C07">
              <w:rPr>
                <w:noProof/>
                <w:webHidden/>
              </w:rPr>
              <w:tab/>
            </w:r>
            <w:r w:rsidR="00FE0C07">
              <w:rPr>
                <w:noProof/>
                <w:webHidden/>
              </w:rPr>
              <w:fldChar w:fldCharType="begin"/>
            </w:r>
            <w:r w:rsidR="00FE0C07">
              <w:rPr>
                <w:noProof/>
                <w:webHidden/>
              </w:rPr>
              <w:instrText xml:space="preserve"> PAGEREF _Toc46151435 \h </w:instrText>
            </w:r>
            <w:r w:rsidR="00FE0C07">
              <w:rPr>
                <w:noProof/>
                <w:webHidden/>
              </w:rPr>
            </w:r>
            <w:r w:rsidR="00FE0C07">
              <w:rPr>
                <w:noProof/>
                <w:webHidden/>
              </w:rPr>
              <w:fldChar w:fldCharType="separate"/>
            </w:r>
            <w:r w:rsidR="00FE0C07">
              <w:rPr>
                <w:noProof/>
                <w:webHidden/>
              </w:rPr>
              <w:t>81</w:t>
            </w:r>
            <w:r w:rsidR="00FE0C07">
              <w:rPr>
                <w:noProof/>
                <w:webHidden/>
              </w:rPr>
              <w:fldChar w:fldCharType="end"/>
            </w:r>
          </w:hyperlink>
        </w:p>
        <w:p w14:paraId="5F661706" w14:textId="3153A337" w:rsidR="00FE0C07" w:rsidRDefault="00C01CC2">
          <w:pPr>
            <w:pStyle w:val="TM2"/>
            <w:tabs>
              <w:tab w:val="right" w:leader="dot" w:pos="10790"/>
            </w:tabs>
            <w:rPr>
              <w:rFonts w:eastAsiaTheme="minorEastAsia"/>
              <w:noProof/>
              <w:color w:val="auto"/>
              <w:lang w:eastAsia="fr-CA"/>
            </w:rPr>
          </w:pPr>
          <w:hyperlink w:anchor="_Toc46151436" w:history="1">
            <w:r w:rsidR="00FE0C07" w:rsidRPr="00374158">
              <w:rPr>
                <w:rStyle w:val="Lienhypertexte"/>
                <w:noProof/>
              </w:rPr>
              <w:t>Fonctions</w:t>
            </w:r>
            <w:r w:rsidR="00FE0C07">
              <w:rPr>
                <w:noProof/>
                <w:webHidden/>
              </w:rPr>
              <w:tab/>
            </w:r>
            <w:r w:rsidR="00FE0C07">
              <w:rPr>
                <w:noProof/>
                <w:webHidden/>
              </w:rPr>
              <w:fldChar w:fldCharType="begin"/>
            </w:r>
            <w:r w:rsidR="00FE0C07">
              <w:rPr>
                <w:noProof/>
                <w:webHidden/>
              </w:rPr>
              <w:instrText xml:space="preserve"> PAGEREF _Toc46151436 \h </w:instrText>
            </w:r>
            <w:r w:rsidR="00FE0C07">
              <w:rPr>
                <w:noProof/>
                <w:webHidden/>
              </w:rPr>
            </w:r>
            <w:r w:rsidR="00FE0C07">
              <w:rPr>
                <w:noProof/>
                <w:webHidden/>
              </w:rPr>
              <w:fldChar w:fldCharType="separate"/>
            </w:r>
            <w:r w:rsidR="00FE0C07">
              <w:rPr>
                <w:noProof/>
                <w:webHidden/>
              </w:rPr>
              <w:t>81</w:t>
            </w:r>
            <w:r w:rsidR="00FE0C07">
              <w:rPr>
                <w:noProof/>
                <w:webHidden/>
              </w:rPr>
              <w:fldChar w:fldCharType="end"/>
            </w:r>
          </w:hyperlink>
        </w:p>
        <w:p w14:paraId="6A8E2129" w14:textId="75865335" w:rsidR="00FE0C07" w:rsidRDefault="00C01CC2">
          <w:pPr>
            <w:pStyle w:val="TM2"/>
            <w:tabs>
              <w:tab w:val="right" w:leader="dot" w:pos="10790"/>
            </w:tabs>
            <w:rPr>
              <w:rFonts w:eastAsiaTheme="minorEastAsia"/>
              <w:noProof/>
              <w:color w:val="auto"/>
              <w:lang w:eastAsia="fr-CA"/>
            </w:rPr>
          </w:pPr>
          <w:hyperlink w:anchor="_Toc46151437" w:history="1">
            <w:r w:rsidR="00FE0C07" w:rsidRPr="00374158">
              <w:rPr>
                <w:rStyle w:val="Lienhypertexte"/>
                <w:noProof/>
              </w:rPr>
              <w:t>Accès Internet</w:t>
            </w:r>
            <w:r w:rsidR="00FE0C07">
              <w:rPr>
                <w:noProof/>
                <w:webHidden/>
              </w:rPr>
              <w:tab/>
            </w:r>
            <w:r w:rsidR="00FE0C07">
              <w:rPr>
                <w:noProof/>
                <w:webHidden/>
              </w:rPr>
              <w:fldChar w:fldCharType="begin"/>
            </w:r>
            <w:r w:rsidR="00FE0C07">
              <w:rPr>
                <w:noProof/>
                <w:webHidden/>
              </w:rPr>
              <w:instrText xml:space="preserve"> PAGEREF _Toc46151437 \h </w:instrText>
            </w:r>
            <w:r w:rsidR="00FE0C07">
              <w:rPr>
                <w:noProof/>
                <w:webHidden/>
              </w:rPr>
            </w:r>
            <w:r w:rsidR="00FE0C07">
              <w:rPr>
                <w:noProof/>
                <w:webHidden/>
              </w:rPr>
              <w:fldChar w:fldCharType="separate"/>
            </w:r>
            <w:r w:rsidR="00FE0C07">
              <w:rPr>
                <w:noProof/>
                <w:webHidden/>
              </w:rPr>
              <w:t>82</w:t>
            </w:r>
            <w:r w:rsidR="00FE0C07">
              <w:rPr>
                <w:noProof/>
                <w:webHidden/>
              </w:rPr>
              <w:fldChar w:fldCharType="end"/>
            </w:r>
          </w:hyperlink>
        </w:p>
        <w:p w14:paraId="699B15E2" w14:textId="64874991" w:rsidR="00FE0C07" w:rsidRDefault="00C01CC2">
          <w:pPr>
            <w:pStyle w:val="TM2"/>
            <w:tabs>
              <w:tab w:val="right" w:leader="dot" w:pos="10790"/>
            </w:tabs>
            <w:rPr>
              <w:rFonts w:eastAsiaTheme="minorEastAsia"/>
              <w:noProof/>
              <w:color w:val="auto"/>
              <w:lang w:eastAsia="fr-CA"/>
            </w:rPr>
          </w:pPr>
          <w:hyperlink w:anchor="_Toc46151438" w:history="1">
            <w:r w:rsidR="00FE0C07" w:rsidRPr="00374158">
              <w:rPr>
                <w:rStyle w:val="Lienhypertexte"/>
                <w:noProof/>
              </w:rPr>
              <w:t>Messagerie électronique</w:t>
            </w:r>
            <w:r w:rsidR="00FE0C07">
              <w:rPr>
                <w:noProof/>
                <w:webHidden/>
              </w:rPr>
              <w:tab/>
            </w:r>
            <w:r w:rsidR="00FE0C07">
              <w:rPr>
                <w:noProof/>
                <w:webHidden/>
              </w:rPr>
              <w:fldChar w:fldCharType="begin"/>
            </w:r>
            <w:r w:rsidR="00FE0C07">
              <w:rPr>
                <w:noProof/>
                <w:webHidden/>
              </w:rPr>
              <w:instrText xml:space="preserve"> PAGEREF _Toc46151438 \h </w:instrText>
            </w:r>
            <w:r w:rsidR="00FE0C07">
              <w:rPr>
                <w:noProof/>
                <w:webHidden/>
              </w:rPr>
            </w:r>
            <w:r w:rsidR="00FE0C07">
              <w:rPr>
                <w:noProof/>
                <w:webHidden/>
              </w:rPr>
              <w:fldChar w:fldCharType="separate"/>
            </w:r>
            <w:r w:rsidR="00FE0C07">
              <w:rPr>
                <w:noProof/>
                <w:webHidden/>
              </w:rPr>
              <w:t>84</w:t>
            </w:r>
            <w:r w:rsidR="00FE0C07">
              <w:rPr>
                <w:noProof/>
                <w:webHidden/>
              </w:rPr>
              <w:fldChar w:fldCharType="end"/>
            </w:r>
          </w:hyperlink>
        </w:p>
        <w:p w14:paraId="7DA35FD5" w14:textId="580B1792" w:rsidR="00FE0C07" w:rsidRDefault="00C01CC2">
          <w:pPr>
            <w:pStyle w:val="TM2"/>
            <w:tabs>
              <w:tab w:val="right" w:leader="dot" w:pos="10790"/>
            </w:tabs>
            <w:rPr>
              <w:rFonts w:eastAsiaTheme="minorEastAsia"/>
              <w:noProof/>
              <w:color w:val="auto"/>
              <w:lang w:eastAsia="fr-CA"/>
            </w:rPr>
          </w:pPr>
          <w:hyperlink w:anchor="_Toc46151439" w:history="1">
            <w:r w:rsidR="00FE0C07" w:rsidRPr="00374158">
              <w:rPr>
                <w:rStyle w:val="Lienhypertexte"/>
                <w:noProof/>
              </w:rPr>
              <w:t>Protocoles de gestion des courriels</w:t>
            </w:r>
            <w:r w:rsidR="00FE0C07">
              <w:rPr>
                <w:noProof/>
                <w:webHidden/>
              </w:rPr>
              <w:tab/>
            </w:r>
            <w:r w:rsidR="00FE0C07">
              <w:rPr>
                <w:noProof/>
                <w:webHidden/>
              </w:rPr>
              <w:fldChar w:fldCharType="begin"/>
            </w:r>
            <w:r w:rsidR="00FE0C07">
              <w:rPr>
                <w:noProof/>
                <w:webHidden/>
              </w:rPr>
              <w:instrText xml:space="preserve"> PAGEREF _Toc46151439 \h </w:instrText>
            </w:r>
            <w:r w:rsidR="00FE0C07">
              <w:rPr>
                <w:noProof/>
                <w:webHidden/>
              </w:rPr>
            </w:r>
            <w:r w:rsidR="00FE0C07">
              <w:rPr>
                <w:noProof/>
                <w:webHidden/>
              </w:rPr>
              <w:fldChar w:fldCharType="separate"/>
            </w:r>
            <w:r w:rsidR="00FE0C07">
              <w:rPr>
                <w:noProof/>
                <w:webHidden/>
              </w:rPr>
              <w:t>87</w:t>
            </w:r>
            <w:r w:rsidR="00FE0C07">
              <w:rPr>
                <w:noProof/>
                <w:webHidden/>
              </w:rPr>
              <w:fldChar w:fldCharType="end"/>
            </w:r>
          </w:hyperlink>
        </w:p>
        <w:p w14:paraId="7FA05B52" w14:textId="39C4EC75" w:rsidR="00FE0C07" w:rsidRDefault="00C01CC2">
          <w:pPr>
            <w:pStyle w:val="TM3"/>
            <w:tabs>
              <w:tab w:val="right" w:leader="dot" w:pos="10790"/>
            </w:tabs>
            <w:rPr>
              <w:rFonts w:eastAsiaTheme="minorEastAsia"/>
              <w:noProof/>
              <w:color w:val="auto"/>
              <w:lang w:eastAsia="fr-CA"/>
            </w:rPr>
          </w:pPr>
          <w:hyperlink w:anchor="_Toc46151440" w:history="1">
            <w:r w:rsidR="00FE0C07" w:rsidRPr="00374158">
              <w:rPr>
                <w:rStyle w:val="Lienhypertexte"/>
                <w:noProof/>
              </w:rPr>
              <w:t>SMTP (</w:t>
            </w:r>
            <w:r w:rsidR="00FE0C07" w:rsidRPr="00374158">
              <w:rPr>
                <w:rStyle w:val="Lienhypertexte"/>
                <w:i/>
                <w:iCs/>
                <w:noProof/>
              </w:rPr>
              <w:t>Simple Mail Transfer Protocol</w:t>
            </w:r>
            <w:r w:rsidR="00FE0C07" w:rsidRPr="00374158">
              <w:rPr>
                <w:rStyle w:val="Lienhypertexte"/>
                <w:noProof/>
              </w:rPr>
              <w:t>)</w:t>
            </w:r>
            <w:r w:rsidR="00FE0C07">
              <w:rPr>
                <w:noProof/>
                <w:webHidden/>
              </w:rPr>
              <w:tab/>
            </w:r>
            <w:r w:rsidR="00FE0C07">
              <w:rPr>
                <w:noProof/>
                <w:webHidden/>
              </w:rPr>
              <w:fldChar w:fldCharType="begin"/>
            </w:r>
            <w:r w:rsidR="00FE0C07">
              <w:rPr>
                <w:noProof/>
                <w:webHidden/>
              </w:rPr>
              <w:instrText xml:space="preserve"> PAGEREF _Toc46151440 \h </w:instrText>
            </w:r>
            <w:r w:rsidR="00FE0C07">
              <w:rPr>
                <w:noProof/>
                <w:webHidden/>
              </w:rPr>
            </w:r>
            <w:r w:rsidR="00FE0C07">
              <w:rPr>
                <w:noProof/>
                <w:webHidden/>
              </w:rPr>
              <w:fldChar w:fldCharType="separate"/>
            </w:r>
            <w:r w:rsidR="00FE0C07">
              <w:rPr>
                <w:noProof/>
                <w:webHidden/>
              </w:rPr>
              <w:t>87</w:t>
            </w:r>
            <w:r w:rsidR="00FE0C07">
              <w:rPr>
                <w:noProof/>
                <w:webHidden/>
              </w:rPr>
              <w:fldChar w:fldCharType="end"/>
            </w:r>
          </w:hyperlink>
        </w:p>
        <w:p w14:paraId="45DC5D30" w14:textId="4B4506A3" w:rsidR="00FE0C07" w:rsidRDefault="00C01CC2">
          <w:pPr>
            <w:pStyle w:val="TM2"/>
            <w:tabs>
              <w:tab w:val="right" w:leader="dot" w:pos="10790"/>
            </w:tabs>
            <w:rPr>
              <w:rFonts w:eastAsiaTheme="minorEastAsia"/>
              <w:noProof/>
              <w:color w:val="auto"/>
              <w:lang w:eastAsia="fr-CA"/>
            </w:rPr>
          </w:pPr>
          <w:hyperlink w:anchor="_Toc46151441" w:history="1">
            <w:r w:rsidR="00FE0C07" w:rsidRPr="00374158">
              <w:rPr>
                <w:rStyle w:val="Lienhypertexte"/>
                <w:noProof/>
              </w:rPr>
              <w:t>Accès distant</w:t>
            </w:r>
            <w:r w:rsidR="00FE0C07">
              <w:rPr>
                <w:noProof/>
                <w:webHidden/>
              </w:rPr>
              <w:tab/>
            </w:r>
            <w:r w:rsidR="00FE0C07">
              <w:rPr>
                <w:noProof/>
                <w:webHidden/>
              </w:rPr>
              <w:fldChar w:fldCharType="begin"/>
            </w:r>
            <w:r w:rsidR="00FE0C07">
              <w:rPr>
                <w:noProof/>
                <w:webHidden/>
              </w:rPr>
              <w:instrText xml:space="preserve"> PAGEREF _Toc46151441 \h </w:instrText>
            </w:r>
            <w:r w:rsidR="00FE0C07">
              <w:rPr>
                <w:noProof/>
                <w:webHidden/>
              </w:rPr>
            </w:r>
            <w:r w:rsidR="00FE0C07">
              <w:rPr>
                <w:noProof/>
                <w:webHidden/>
              </w:rPr>
              <w:fldChar w:fldCharType="separate"/>
            </w:r>
            <w:r w:rsidR="00FE0C07">
              <w:rPr>
                <w:noProof/>
                <w:webHidden/>
              </w:rPr>
              <w:t>89</w:t>
            </w:r>
            <w:r w:rsidR="00FE0C07">
              <w:rPr>
                <w:noProof/>
                <w:webHidden/>
              </w:rPr>
              <w:fldChar w:fldCharType="end"/>
            </w:r>
          </w:hyperlink>
        </w:p>
        <w:p w14:paraId="31EFD2C7" w14:textId="10CD7569" w:rsidR="00FE0C07" w:rsidRDefault="00C01CC2">
          <w:pPr>
            <w:pStyle w:val="TM3"/>
            <w:tabs>
              <w:tab w:val="right" w:leader="dot" w:pos="10790"/>
            </w:tabs>
            <w:rPr>
              <w:rFonts w:eastAsiaTheme="minorEastAsia"/>
              <w:noProof/>
              <w:color w:val="auto"/>
              <w:lang w:eastAsia="fr-CA"/>
            </w:rPr>
          </w:pPr>
          <w:hyperlink w:anchor="_Toc46151442" w:history="1">
            <w:r w:rsidR="00FE0C07" w:rsidRPr="00374158">
              <w:rPr>
                <w:rStyle w:val="Lienhypertexte"/>
                <w:noProof/>
              </w:rPr>
              <w:t>Tunnel SSH</w:t>
            </w:r>
            <w:r w:rsidR="00FE0C07">
              <w:rPr>
                <w:noProof/>
                <w:webHidden/>
              </w:rPr>
              <w:tab/>
            </w:r>
            <w:r w:rsidR="00FE0C07">
              <w:rPr>
                <w:noProof/>
                <w:webHidden/>
              </w:rPr>
              <w:fldChar w:fldCharType="begin"/>
            </w:r>
            <w:r w:rsidR="00FE0C07">
              <w:rPr>
                <w:noProof/>
                <w:webHidden/>
              </w:rPr>
              <w:instrText xml:space="preserve"> PAGEREF _Toc46151442 \h </w:instrText>
            </w:r>
            <w:r w:rsidR="00FE0C07">
              <w:rPr>
                <w:noProof/>
                <w:webHidden/>
              </w:rPr>
            </w:r>
            <w:r w:rsidR="00FE0C07">
              <w:rPr>
                <w:noProof/>
                <w:webHidden/>
              </w:rPr>
              <w:fldChar w:fldCharType="separate"/>
            </w:r>
            <w:r w:rsidR="00FE0C07">
              <w:rPr>
                <w:noProof/>
                <w:webHidden/>
              </w:rPr>
              <w:t>90</w:t>
            </w:r>
            <w:r w:rsidR="00FE0C07">
              <w:rPr>
                <w:noProof/>
                <w:webHidden/>
              </w:rPr>
              <w:fldChar w:fldCharType="end"/>
            </w:r>
          </w:hyperlink>
        </w:p>
        <w:p w14:paraId="5875FC0D" w14:textId="4AA5A590" w:rsidR="00FE0C07" w:rsidRDefault="00C01CC2">
          <w:pPr>
            <w:pStyle w:val="TM2"/>
            <w:tabs>
              <w:tab w:val="right" w:leader="dot" w:pos="10790"/>
            </w:tabs>
            <w:rPr>
              <w:rFonts w:eastAsiaTheme="minorEastAsia"/>
              <w:noProof/>
              <w:color w:val="auto"/>
              <w:lang w:eastAsia="fr-CA"/>
            </w:rPr>
          </w:pPr>
          <w:hyperlink w:anchor="_Toc46151443" w:history="1">
            <w:r w:rsidR="00FE0C07" w:rsidRPr="00374158">
              <w:rPr>
                <w:rStyle w:val="Lienhypertexte"/>
                <w:noProof/>
              </w:rPr>
              <w:t>Transfert de fichiers</w:t>
            </w:r>
            <w:r w:rsidR="00FE0C07">
              <w:rPr>
                <w:noProof/>
                <w:webHidden/>
              </w:rPr>
              <w:tab/>
            </w:r>
            <w:r w:rsidR="00FE0C07">
              <w:rPr>
                <w:noProof/>
                <w:webHidden/>
              </w:rPr>
              <w:fldChar w:fldCharType="begin"/>
            </w:r>
            <w:r w:rsidR="00FE0C07">
              <w:rPr>
                <w:noProof/>
                <w:webHidden/>
              </w:rPr>
              <w:instrText xml:space="preserve"> PAGEREF _Toc46151443 \h </w:instrText>
            </w:r>
            <w:r w:rsidR="00FE0C07">
              <w:rPr>
                <w:noProof/>
                <w:webHidden/>
              </w:rPr>
            </w:r>
            <w:r w:rsidR="00FE0C07">
              <w:rPr>
                <w:noProof/>
                <w:webHidden/>
              </w:rPr>
              <w:fldChar w:fldCharType="separate"/>
            </w:r>
            <w:r w:rsidR="00FE0C07">
              <w:rPr>
                <w:noProof/>
                <w:webHidden/>
              </w:rPr>
              <w:t>90</w:t>
            </w:r>
            <w:r w:rsidR="00FE0C07">
              <w:rPr>
                <w:noProof/>
                <w:webHidden/>
              </w:rPr>
              <w:fldChar w:fldCharType="end"/>
            </w:r>
          </w:hyperlink>
        </w:p>
        <w:p w14:paraId="41535DCF" w14:textId="68411B79" w:rsidR="00FE0C07" w:rsidRDefault="00C01CC2">
          <w:pPr>
            <w:pStyle w:val="TM3"/>
            <w:tabs>
              <w:tab w:val="right" w:leader="dot" w:pos="10790"/>
            </w:tabs>
            <w:rPr>
              <w:rFonts w:eastAsiaTheme="minorEastAsia"/>
              <w:noProof/>
              <w:color w:val="auto"/>
              <w:lang w:eastAsia="fr-CA"/>
            </w:rPr>
          </w:pPr>
          <w:hyperlink w:anchor="_Toc46151444" w:history="1">
            <w:r w:rsidR="00FE0C07" w:rsidRPr="00374158">
              <w:rPr>
                <w:rStyle w:val="Lienhypertexte"/>
                <w:noProof/>
              </w:rPr>
              <w:t>FTP</w:t>
            </w:r>
            <w:r w:rsidR="00FE0C07">
              <w:rPr>
                <w:noProof/>
                <w:webHidden/>
              </w:rPr>
              <w:tab/>
            </w:r>
            <w:r w:rsidR="00FE0C07">
              <w:rPr>
                <w:noProof/>
                <w:webHidden/>
              </w:rPr>
              <w:fldChar w:fldCharType="begin"/>
            </w:r>
            <w:r w:rsidR="00FE0C07">
              <w:rPr>
                <w:noProof/>
                <w:webHidden/>
              </w:rPr>
              <w:instrText xml:space="preserve"> PAGEREF _Toc46151444 \h </w:instrText>
            </w:r>
            <w:r w:rsidR="00FE0C07">
              <w:rPr>
                <w:noProof/>
                <w:webHidden/>
              </w:rPr>
            </w:r>
            <w:r w:rsidR="00FE0C07">
              <w:rPr>
                <w:noProof/>
                <w:webHidden/>
              </w:rPr>
              <w:fldChar w:fldCharType="separate"/>
            </w:r>
            <w:r w:rsidR="00FE0C07">
              <w:rPr>
                <w:noProof/>
                <w:webHidden/>
              </w:rPr>
              <w:t>90</w:t>
            </w:r>
            <w:r w:rsidR="00FE0C07">
              <w:rPr>
                <w:noProof/>
                <w:webHidden/>
              </w:rPr>
              <w:fldChar w:fldCharType="end"/>
            </w:r>
          </w:hyperlink>
        </w:p>
        <w:p w14:paraId="364294EF" w14:textId="7CD1CC96" w:rsidR="00FE0C07" w:rsidRDefault="00C01CC2">
          <w:pPr>
            <w:pStyle w:val="TM3"/>
            <w:tabs>
              <w:tab w:val="right" w:leader="dot" w:pos="10790"/>
            </w:tabs>
            <w:rPr>
              <w:rFonts w:eastAsiaTheme="minorEastAsia"/>
              <w:noProof/>
              <w:color w:val="auto"/>
              <w:lang w:eastAsia="fr-CA"/>
            </w:rPr>
          </w:pPr>
          <w:hyperlink w:anchor="_Toc46151445" w:history="1">
            <w:r w:rsidR="00FE0C07" w:rsidRPr="00374158">
              <w:rPr>
                <w:rStyle w:val="Lienhypertexte"/>
                <w:noProof/>
              </w:rPr>
              <w:t>Connexions passives et actives</w:t>
            </w:r>
            <w:r w:rsidR="00FE0C07">
              <w:rPr>
                <w:noProof/>
                <w:webHidden/>
              </w:rPr>
              <w:tab/>
            </w:r>
            <w:r w:rsidR="00FE0C07">
              <w:rPr>
                <w:noProof/>
                <w:webHidden/>
              </w:rPr>
              <w:fldChar w:fldCharType="begin"/>
            </w:r>
            <w:r w:rsidR="00FE0C07">
              <w:rPr>
                <w:noProof/>
                <w:webHidden/>
              </w:rPr>
              <w:instrText xml:space="preserve"> PAGEREF _Toc46151445 \h </w:instrText>
            </w:r>
            <w:r w:rsidR="00FE0C07">
              <w:rPr>
                <w:noProof/>
                <w:webHidden/>
              </w:rPr>
            </w:r>
            <w:r w:rsidR="00FE0C07">
              <w:rPr>
                <w:noProof/>
                <w:webHidden/>
              </w:rPr>
              <w:fldChar w:fldCharType="separate"/>
            </w:r>
            <w:r w:rsidR="00FE0C07">
              <w:rPr>
                <w:noProof/>
                <w:webHidden/>
              </w:rPr>
              <w:t>91</w:t>
            </w:r>
            <w:r w:rsidR="00FE0C07">
              <w:rPr>
                <w:noProof/>
                <w:webHidden/>
              </w:rPr>
              <w:fldChar w:fldCharType="end"/>
            </w:r>
          </w:hyperlink>
        </w:p>
        <w:p w14:paraId="33585A49" w14:textId="3FBC2692" w:rsidR="00FE0C07" w:rsidRDefault="00C01CC2">
          <w:pPr>
            <w:pStyle w:val="TM3"/>
            <w:tabs>
              <w:tab w:val="right" w:leader="dot" w:pos="10790"/>
            </w:tabs>
            <w:rPr>
              <w:rFonts w:eastAsiaTheme="minorEastAsia"/>
              <w:noProof/>
              <w:color w:val="auto"/>
              <w:lang w:eastAsia="fr-CA"/>
            </w:rPr>
          </w:pPr>
          <w:hyperlink w:anchor="_Toc46151446" w:history="1">
            <w:r w:rsidR="00FE0C07" w:rsidRPr="00374158">
              <w:rPr>
                <w:rStyle w:val="Lienhypertexte"/>
                <w:noProof/>
              </w:rPr>
              <w:t>En résumé … par étapes</w:t>
            </w:r>
            <w:r w:rsidR="00FE0C07">
              <w:rPr>
                <w:noProof/>
                <w:webHidden/>
              </w:rPr>
              <w:tab/>
            </w:r>
            <w:r w:rsidR="00FE0C07">
              <w:rPr>
                <w:noProof/>
                <w:webHidden/>
              </w:rPr>
              <w:fldChar w:fldCharType="begin"/>
            </w:r>
            <w:r w:rsidR="00FE0C07">
              <w:rPr>
                <w:noProof/>
                <w:webHidden/>
              </w:rPr>
              <w:instrText xml:space="preserve"> PAGEREF _Toc46151446 \h </w:instrText>
            </w:r>
            <w:r w:rsidR="00FE0C07">
              <w:rPr>
                <w:noProof/>
                <w:webHidden/>
              </w:rPr>
            </w:r>
            <w:r w:rsidR="00FE0C07">
              <w:rPr>
                <w:noProof/>
                <w:webHidden/>
              </w:rPr>
              <w:fldChar w:fldCharType="separate"/>
            </w:r>
            <w:r w:rsidR="00FE0C07">
              <w:rPr>
                <w:noProof/>
                <w:webHidden/>
              </w:rPr>
              <w:t>92</w:t>
            </w:r>
            <w:r w:rsidR="00FE0C07">
              <w:rPr>
                <w:noProof/>
                <w:webHidden/>
              </w:rPr>
              <w:fldChar w:fldCharType="end"/>
            </w:r>
          </w:hyperlink>
        </w:p>
        <w:p w14:paraId="5F8C649B" w14:textId="570F5CE8" w:rsidR="00FE0C07" w:rsidRDefault="00C01CC2">
          <w:pPr>
            <w:pStyle w:val="TM3"/>
            <w:tabs>
              <w:tab w:val="right" w:leader="dot" w:pos="10790"/>
            </w:tabs>
            <w:rPr>
              <w:rFonts w:eastAsiaTheme="minorEastAsia"/>
              <w:noProof/>
              <w:color w:val="auto"/>
              <w:lang w:eastAsia="fr-CA"/>
            </w:rPr>
          </w:pPr>
          <w:hyperlink w:anchor="_Toc46151447" w:history="1">
            <w:r w:rsidR="00FE0C07" w:rsidRPr="00374158">
              <w:rPr>
                <w:rStyle w:val="Lienhypertexte"/>
                <w:noProof/>
              </w:rPr>
              <w:t>Commandes FTP</w:t>
            </w:r>
            <w:r w:rsidR="00FE0C07">
              <w:rPr>
                <w:noProof/>
                <w:webHidden/>
              </w:rPr>
              <w:tab/>
            </w:r>
            <w:r w:rsidR="00FE0C07">
              <w:rPr>
                <w:noProof/>
                <w:webHidden/>
              </w:rPr>
              <w:fldChar w:fldCharType="begin"/>
            </w:r>
            <w:r w:rsidR="00FE0C07">
              <w:rPr>
                <w:noProof/>
                <w:webHidden/>
              </w:rPr>
              <w:instrText xml:space="preserve"> PAGEREF _Toc46151447 \h </w:instrText>
            </w:r>
            <w:r w:rsidR="00FE0C07">
              <w:rPr>
                <w:noProof/>
                <w:webHidden/>
              </w:rPr>
            </w:r>
            <w:r w:rsidR="00FE0C07">
              <w:rPr>
                <w:noProof/>
                <w:webHidden/>
              </w:rPr>
              <w:fldChar w:fldCharType="separate"/>
            </w:r>
            <w:r w:rsidR="00FE0C07">
              <w:rPr>
                <w:noProof/>
                <w:webHidden/>
              </w:rPr>
              <w:t>93</w:t>
            </w:r>
            <w:r w:rsidR="00FE0C07">
              <w:rPr>
                <w:noProof/>
                <w:webHidden/>
              </w:rPr>
              <w:fldChar w:fldCharType="end"/>
            </w:r>
          </w:hyperlink>
        </w:p>
        <w:p w14:paraId="27FC7018" w14:textId="37DF2FE5" w:rsidR="00FE0C07" w:rsidRDefault="00C01CC2">
          <w:pPr>
            <w:pStyle w:val="TM3"/>
            <w:tabs>
              <w:tab w:val="right" w:leader="dot" w:pos="10790"/>
            </w:tabs>
            <w:rPr>
              <w:rFonts w:eastAsiaTheme="minorEastAsia"/>
              <w:noProof/>
              <w:color w:val="auto"/>
              <w:lang w:eastAsia="fr-CA"/>
            </w:rPr>
          </w:pPr>
          <w:hyperlink w:anchor="_Toc46151448" w:history="1">
            <w:r w:rsidR="00FE0C07" w:rsidRPr="00374158">
              <w:rPr>
                <w:rStyle w:val="Lienhypertexte"/>
                <w:noProof/>
                <w:lang w:val="en-CA"/>
              </w:rPr>
              <w:t>TFTP (</w:t>
            </w:r>
            <w:r w:rsidR="00FE0C07" w:rsidRPr="00374158">
              <w:rPr>
                <w:rStyle w:val="Lienhypertexte"/>
                <w:i/>
                <w:iCs/>
                <w:noProof/>
                <w:lang w:val="en-CA"/>
              </w:rPr>
              <w:t>Trivial File Transfert Protocol</w:t>
            </w:r>
            <w:r w:rsidR="00FE0C07" w:rsidRPr="00374158">
              <w:rPr>
                <w:rStyle w:val="Lienhypertexte"/>
                <w:noProof/>
                <w:lang w:val="en-CA"/>
              </w:rPr>
              <w:t>)</w:t>
            </w:r>
            <w:r w:rsidR="00FE0C07">
              <w:rPr>
                <w:noProof/>
                <w:webHidden/>
              </w:rPr>
              <w:tab/>
            </w:r>
            <w:r w:rsidR="00FE0C07">
              <w:rPr>
                <w:noProof/>
                <w:webHidden/>
              </w:rPr>
              <w:fldChar w:fldCharType="begin"/>
            </w:r>
            <w:r w:rsidR="00FE0C07">
              <w:rPr>
                <w:noProof/>
                <w:webHidden/>
              </w:rPr>
              <w:instrText xml:space="preserve"> PAGEREF _Toc46151448 \h </w:instrText>
            </w:r>
            <w:r w:rsidR="00FE0C07">
              <w:rPr>
                <w:noProof/>
                <w:webHidden/>
              </w:rPr>
            </w:r>
            <w:r w:rsidR="00FE0C07">
              <w:rPr>
                <w:noProof/>
                <w:webHidden/>
              </w:rPr>
              <w:fldChar w:fldCharType="separate"/>
            </w:r>
            <w:r w:rsidR="00FE0C07">
              <w:rPr>
                <w:noProof/>
                <w:webHidden/>
              </w:rPr>
              <w:t>94</w:t>
            </w:r>
            <w:r w:rsidR="00FE0C07">
              <w:rPr>
                <w:noProof/>
                <w:webHidden/>
              </w:rPr>
              <w:fldChar w:fldCharType="end"/>
            </w:r>
          </w:hyperlink>
        </w:p>
        <w:p w14:paraId="1A64FDC5" w14:textId="46026052" w:rsidR="00FE0C07" w:rsidRDefault="00C01CC2">
          <w:pPr>
            <w:pStyle w:val="TM2"/>
            <w:tabs>
              <w:tab w:val="right" w:leader="dot" w:pos="10790"/>
            </w:tabs>
            <w:rPr>
              <w:rFonts w:eastAsiaTheme="minorEastAsia"/>
              <w:noProof/>
              <w:color w:val="auto"/>
              <w:lang w:eastAsia="fr-CA"/>
            </w:rPr>
          </w:pPr>
          <w:hyperlink w:anchor="_Toc46151449" w:history="1">
            <w:r w:rsidR="00FE0C07" w:rsidRPr="00374158">
              <w:rPr>
                <w:rStyle w:val="Lienhypertexte"/>
                <w:noProof/>
              </w:rPr>
              <w:t>Accès réseau</w:t>
            </w:r>
            <w:r w:rsidR="00FE0C07">
              <w:rPr>
                <w:noProof/>
                <w:webHidden/>
              </w:rPr>
              <w:tab/>
            </w:r>
            <w:r w:rsidR="00FE0C07">
              <w:rPr>
                <w:noProof/>
                <w:webHidden/>
              </w:rPr>
              <w:fldChar w:fldCharType="begin"/>
            </w:r>
            <w:r w:rsidR="00FE0C07">
              <w:rPr>
                <w:noProof/>
                <w:webHidden/>
              </w:rPr>
              <w:instrText xml:space="preserve"> PAGEREF _Toc46151449 \h </w:instrText>
            </w:r>
            <w:r w:rsidR="00FE0C07">
              <w:rPr>
                <w:noProof/>
                <w:webHidden/>
              </w:rPr>
            </w:r>
            <w:r w:rsidR="00FE0C07">
              <w:rPr>
                <w:noProof/>
                <w:webHidden/>
              </w:rPr>
              <w:fldChar w:fldCharType="separate"/>
            </w:r>
            <w:r w:rsidR="00FE0C07">
              <w:rPr>
                <w:noProof/>
                <w:webHidden/>
              </w:rPr>
              <w:t>96</w:t>
            </w:r>
            <w:r w:rsidR="00FE0C07">
              <w:rPr>
                <w:noProof/>
                <w:webHidden/>
              </w:rPr>
              <w:fldChar w:fldCharType="end"/>
            </w:r>
          </w:hyperlink>
        </w:p>
        <w:p w14:paraId="2F68391F" w14:textId="0F94AEEA" w:rsidR="00FE0C07" w:rsidRDefault="00C01CC2">
          <w:pPr>
            <w:pStyle w:val="TM3"/>
            <w:tabs>
              <w:tab w:val="right" w:leader="dot" w:pos="10790"/>
            </w:tabs>
            <w:rPr>
              <w:rFonts w:eastAsiaTheme="minorEastAsia"/>
              <w:noProof/>
              <w:color w:val="auto"/>
              <w:lang w:eastAsia="fr-CA"/>
            </w:rPr>
          </w:pPr>
          <w:hyperlink w:anchor="_Toc46151450" w:history="1">
            <w:r w:rsidR="00FE0C07" w:rsidRPr="00374158">
              <w:rPr>
                <w:rStyle w:val="Lienhypertexte"/>
                <w:noProof/>
              </w:rPr>
              <w:t>SSH</w:t>
            </w:r>
            <w:r w:rsidR="00FE0C07">
              <w:rPr>
                <w:noProof/>
                <w:webHidden/>
              </w:rPr>
              <w:tab/>
            </w:r>
            <w:r w:rsidR="00FE0C07">
              <w:rPr>
                <w:noProof/>
                <w:webHidden/>
              </w:rPr>
              <w:fldChar w:fldCharType="begin"/>
            </w:r>
            <w:r w:rsidR="00FE0C07">
              <w:rPr>
                <w:noProof/>
                <w:webHidden/>
              </w:rPr>
              <w:instrText xml:space="preserve"> PAGEREF _Toc46151450 \h </w:instrText>
            </w:r>
            <w:r w:rsidR="00FE0C07">
              <w:rPr>
                <w:noProof/>
                <w:webHidden/>
              </w:rPr>
            </w:r>
            <w:r w:rsidR="00FE0C07">
              <w:rPr>
                <w:noProof/>
                <w:webHidden/>
              </w:rPr>
              <w:fldChar w:fldCharType="separate"/>
            </w:r>
            <w:r w:rsidR="00FE0C07">
              <w:rPr>
                <w:noProof/>
                <w:webHidden/>
              </w:rPr>
              <w:t>96</w:t>
            </w:r>
            <w:r w:rsidR="00FE0C07">
              <w:rPr>
                <w:noProof/>
                <w:webHidden/>
              </w:rPr>
              <w:fldChar w:fldCharType="end"/>
            </w:r>
          </w:hyperlink>
        </w:p>
        <w:p w14:paraId="4C6429D6" w14:textId="2BF8D257" w:rsidR="00FE0C07" w:rsidRDefault="00C01CC2">
          <w:pPr>
            <w:pStyle w:val="TM3"/>
            <w:tabs>
              <w:tab w:val="right" w:leader="dot" w:pos="10790"/>
            </w:tabs>
            <w:rPr>
              <w:rFonts w:eastAsiaTheme="minorEastAsia"/>
              <w:noProof/>
              <w:color w:val="auto"/>
              <w:lang w:eastAsia="fr-CA"/>
            </w:rPr>
          </w:pPr>
          <w:hyperlink w:anchor="_Toc46151451" w:history="1">
            <w:r w:rsidR="00FE0C07" w:rsidRPr="00374158">
              <w:rPr>
                <w:rStyle w:val="Lienhypertexte"/>
                <w:noProof/>
              </w:rPr>
              <w:t>Tunnel SSH</w:t>
            </w:r>
            <w:r w:rsidR="00FE0C07">
              <w:rPr>
                <w:noProof/>
                <w:webHidden/>
              </w:rPr>
              <w:tab/>
            </w:r>
            <w:r w:rsidR="00FE0C07">
              <w:rPr>
                <w:noProof/>
                <w:webHidden/>
              </w:rPr>
              <w:fldChar w:fldCharType="begin"/>
            </w:r>
            <w:r w:rsidR="00FE0C07">
              <w:rPr>
                <w:noProof/>
                <w:webHidden/>
              </w:rPr>
              <w:instrText xml:space="preserve"> PAGEREF _Toc46151451 \h </w:instrText>
            </w:r>
            <w:r w:rsidR="00FE0C07">
              <w:rPr>
                <w:noProof/>
                <w:webHidden/>
              </w:rPr>
            </w:r>
            <w:r w:rsidR="00FE0C07">
              <w:rPr>
                <w:noProof/>
                <w:webHidden/>
              </w:rPr>
              <w:fldChar w:fldCharType="separate"/>
            </w:r>
            <w:r w:rsidR="00FE0C07">
              <w:rPr>
                <w:noProof/>
                <w:webHidden/>
              </w:rPr>
              <w:t>96</w:t>
            </w:r>
            <w:r w:rsidR="00FE0C07">
              <w:rPr>
                <w:noProof/>
                <w:webHidden/>
              </w:rPr>
              <w:fldChar w:fldCharType="end"/>
            </w:r>
          </w:hyperlink>
        </w:p>
        <w:p w14:paraId="39A5CCD6" w14:textId="6C417EDC" w:rsidR="00FE0C07" w:rsidRDefault="00C01CC2">
          <w:pPr>
            <w:pStyle w:val="TM3"/>
            <w:tabs>
              <w:tab w:val="right" w:leader="dot" w:pos="10790"/>
            </w:tabs>
            <w:rPr>
              <w:rFonts w:eastAsiaTheme="minorEastAsia"/>
              <w:noProof/>
              <w:color w:val="auto"/>
              <w:lang w:eastAsia="fr-CA"/>
            </w:rPr>
          </w:pPr>
          <w:hyperlink w:anchor="_Toc46151452" w:history="1">
            <w:r w:rsidR="00FE0C07" w:rsidRPr="00374158">
              <w:rPr>
                <w:rStyle w:val="Lienhypertexte"/>
                <w:noProof/>
              </w:rPr>
              <w:t>Telnet</w:t>
            </w:r>
            <w:r w:rsidR="00FE0C07">
              <w:rPr>
                <w:noProof/>
                <w:webHidden/>
              </w:rPr>
              <w:tab/>
            </w:r>
            <w:r w:rsidR="00FE0C07">
              <w:rPr>
                <w:noProof/>
                <w:webHidden/>
              </w:rPr>
              <w:fldChar w:fldCharType="begin"/>
            </w:r>
            <w:r w:rsidR="00FE0C07">
              <w:rPr>
                <w:noProof/>
                <w:webHidden/>
              </w:rPr>
              <w:instrText xml:space="preserve"> PAGEREF _Toc46151452 \h </w:instrText>
            </w:r>
            <w:r w:rsidR="00FE0C07">
              <w:rPr>
                <w:noProof/>
                <w:webHidden/>
              </w:rPr>
            </w:r>
            <w:r w:rsidR="00FE0C07">
              <w:rPr>
                <w:noProof/>
                <w:webHidden/>
              </w:rPr>
              <w:fldChar w:fldCharType="separate"/>
            </w:r>
            <w:r w:rsidR="00FE0C07">
              <w:rPr>
                <w:noProof/>
                <w:webHidden/>
              </w:rPr>
              <w:t>97</w:t>
            </w:r>
            <w:r w:rsidR="00FE0C07">
              <w:rPr>
                <w:noProof/>
                <w:webHidden/>
              </w:rPr>
              <w:fldChar w:fldCharType="end"/>
            </w:r>
          </w:hyperlink>
        </w:p>
        <w:p w14:paraId="28AFFC45" w14:textId="0299610A" w:rsidR="00FE0C07" w:rsidRDefault="00C01CC2">
          <w:pPr>
            <w:pStyle w:val="TM1"/>
            <w:tabs>
              <w:tab w:val="right" w:leader="dot" w:pos="10790"/>
            </w:tabs>
            <w:rPr>
              <w:rFonts w:eastAsiaTheme="minorEastAsia"/>
              <w:noProof/>
              <w:color w:val="auto"/>
              <w:lang w:eastAsia="fr-CA"/>
            </w:rPr>
          </w:pPr>
          <w:hyperlink w:anchor="_Toc46151453" w:history="1">
            <w:r w:rsidR="00FE0C07" w:rsidRPr="00374158">
              <w:rPr>
                <w:rStyle w:val="Lienhypertexte"/>
                <w:noProof/>
              </w:rPr>
              <w:t>Protocoles de configuration des hôtes</w:t>
            </w:r>
            <w:r w:rsidR="00FE0C07">
              <w:rPr>
                <w:noProof/>
                <w:webHidden/>
              </w:rPr>
              <w:tab/>
            </w:r>
            <w:r w:rsidR="00FE0C07">
              <w:rPr>
                <w:noProof/>
                <w:webHidden/>
              </w:rPr>
              <w:fldChar w:fldCharType="begin"/>
            </w:r>
            <w:r w:rsidR="00FE0C07">
              <w:rPr>
                <w:noProof/>
                <w:webHidden/>
              </w:rPr>
              <w:instrText xml:space="preserve"> PAGEREF _Toc46151453 \h </w:instrText>
            </w:r>
            <w:r w:rsidR="00FE0C07">
              <w:rPr>
                <w:noProof/>
                <w:webHidden/>
              </w:rPr>
            </w:r>
            <w:r w:rsidR="00FE0C07">
              <w:rPr>
                <w:noProof/>
                <w:webHidden/>
              </w:rPr>
              <w:fldChar w:fldCharType="separate"/>
            </w:r>
            <w:r w:rsidR="00FE0C07">
              <w:rPr>
                <w:noProof/>
                <w:webHidden/>
              </w:rPr>
              <w:t>98</w:t>
            </w:r>
            <w:r w:rsidR="00FE0C07">
              <w:rPr>
                <w:noProof/>
                <w:webHidden/>
              </w:rPr>
              <w:fldChar w:fldCharType="end"/>
            </w:r>
          </w:hyperlink>
        </w:p>
        <w:p w14:paraId="026DA455" w14:textId="5049DCAA" w:rsidR="00FE0C07" w:rsidRDefault="00C01CC2">
          <w:pPr>
            <w:pStyle w:val="TM2"/>
            <w:tabs>
              <w:tab w:val="right" w:leader="dot" w:pos="10790"/>
            </w:tabs>
            <w:rPr>
              <w:rFonts w:eastAsiaTheme="minorEastAsia"/>
              <w:noProof/>
              <w:color w:val="auto"/>
              <w:lang w:eastAsia="fr-CA"/>
            </w:rPr>
          </w:pPr>
          <w:hyperlink w:anchor="_Toc46151454" w:history="1">
            <w:r w:rsidR="00FE0C07" w:rsidRPr="00374158">
              <w:rPr>
                <w:rStyle w:val="Lienhypertexte"/>
                <w:noProof/>
              </w:rPr>
              <w:t>Protocole DHCP</w:t>
            </w:r>
            <w:r w:rsidR="00FE0C07">
              <w:rPr>
                <w:noProof/>
                <w:webHidden/>
              </w:rPr>
              <w:tab/>
            </w:r>
            <w:r w:rsidR="00FE0C07">
              <w:rPr>
                <w:noProof/>
                <w:webHidden/>
              </w:rPr>
              <w:fldChar w:fldCharType="begin"/>
            </w:r>
            <w:r w:rsidR="00FE0C07">
              <w:rPr>
                <w:noProof/>
                <w:webHidden/>
              </w:rPr>
              <w:instrText xml:space="preserve"> PAGEREF _Toc46151454 \h </w:instrText>
            </w:r>
            <w:r w:rsidR="00FE0C07">
              <w:rPr>
                <w:noProof/>
                <w:webHidden/>
              </w:rPr>
            </w:r>
            <w:r w:rsidR="00FE0C07">
              <w:rPr>
                <w:noProof/>
                <w:webHidden/>
              </w:rPr>
              <w:fldChar w:fldCharType="separate"/>
            </w:r>
            <w:r w:rsidR="00FE0C07">
              <w:rPr>
                <w:noProof/>
                <w:webHidden/>
              </w:rPr>
              <w:t>98</w:t>
            </w:r>
            <w:r w:rsidR="00FE0C07">
              <w:rPr>
                <w:noProof/>
                <w:webHidden/>
              </w:rPr>
              <w:fldChar w:fldCharType="end"/>
            </w:r>
          </w:hyperlink>
        </w:p>
        <w:p w14:paraId="43460C5F" w14:textId="367A4B3C" w:rsidR="00FE0C07" w:rsidRDefault="00C01CC2">
          <w:pPr>
            <w:pStyle w:val="TM3"/>
            <w:tabs>
              <w:tab w:val="right" w:leader="dot" w:pos="10790"/>
            </w:tabs>
            <w:rPr>
              <w:rFonts w:eastAsiaTheme="minorEastAsia"/>
              <w:noProof/>
              <w:color w:val="auto"/>
              <w:lang w:eastAsia="fr-CA"/>
            </w:rPr>
          </w:pPr>
          <w:hyperlink w:anchor="_Toc46151455" w:history="1">
            <w:r w:rsidR="00FE0C07" w:rsidRPr="00374158">
              <w:rPr>
                <w:rStyle w:val="Lienhypertexte"/>
                <w:noProof/>
              </w:rPr>
              <w:t>Possibilités offertes</w:t>
            </w:r>
            <w:r w:rsidR="00FE0C07">
              <w:rPr>
                <w:noProof/>
                <w:webHidden/>
              </w:rPr>
              <w:tab/>
            </w:r>
            <w:r w:rsidR="00FE0C07">
              <w:rPr>
                <w:noProof/>
                <w:webHidden/>
              </w:rPr>
              <w:fldChar w:fldCharType="begin"/>
            </w:r>
            <w:r w:rsidR="00FE0C07">
              <w:rPr>
                <w:noProof/>
                <w:webHidden/>
              </w:rPr>
              <w:instrText xml:space="preserve"> PAGEREF _Toc46151455 \h </w:instrText>
            </w:r>
            <w:r w:rsidR="00FE0C07">
              <w:rPr>
                <w:noProof/>
                <w:webHidden/>
              </w:rPr>
            </w:r>
            <w:r w:rsidR="00FE0C07">
              <w:rPr>
                <w:noProof/>
                <w:webHidden/>
              </w:rPr>
              <w:fldChar w:fldCharType="separate"/>
            </w:r>
            <w:r w:rsidR="00FE0C07">
              <w:rPr>
                <w:noProof/>
                <w:webHidden/>
              </w:rPr>
              <w:t>98</w:t>
            </w:r>
            <w:r w:rsidR="00FE0C07">
              <w:rPr>
                <w:noProof/>
                <w:webHidden/>
              </w:rPr>
              <w:fldChar w:fldCharType="end"/>
            </w:r>
          </w:hyperlink>
        </w:p>
        <w:p w14:paraId="71557AE4" w14:textId="259F28F2" w:rsidR="00FE0C07" w:rsidRDefault="00C01CC2">
          <w:pPr>
            <w:pStyle w:val="TM3"/>
            <w:tabs>
              <w:tab w:val="right" w:leader="dot" w:pos="10790"/>
            </w:tabs>
            <w:rPr>
              <w:rFonts w:eastAsiaTheme="minorEastAsia"/>
              <w:noProof/>
              <w:color w:val="auto"/>
              <w:lang w:eastAsia="fr-CA"/>
            </w:rPr>
          </w:pPr>
          <w:hyperlink w:anchor="_Toc46151456" w:history="1">
            <w:r w:rsidR="00FE0C07" w:rsidRPr="00374158">
              <w:rPr>
                <w:rStyle w:val="Lienhypertexte"/>
                <w:noProof/>
              </w:rPr>
              <w:t>Fonctionnement</w:t>
            </w:r>
            <w:r w:rsidR="00FE0C07">
              <w:rPr>
                <w:noProof/>
                <w:webHidden/>
              </w:rPr>
              <w:tab/>
            </w:r>
            <w:r w:rsidR="00FE0C07">
              <w:rPr>
                <w:noProof/>
                <w:webHidden/>
              </w:rPr>
              <w:fldChar w:fldCharType="begin"/>
            </w:r>
            <w:r w:rsidR="00FE0C07">
              <w:rPr>
                <w:noProof/>
                <w:webHidden/>
              </w:rPr>
              <w:instrText xml:space="preserve"> PAGEREF _Toc46151456 \h </w:instrText>
            </w:r>
            <w:r w:rsidR="00FE0C07">
              <w:rPr>
                <w:noProof/>
                <w:webHidden/>
              </w:rPr>
            </w:r>
            <w:r w:rsidR="00FE0C07">
              <w:rPr>
                <w:noProof/>
                <w:webHidden/>
              </w:rPr>
              <w:fldChar w:fldCharType="separate"/>
            </w:r>
            <w:r w:rsidR="00FE0C07">
              <w:rPr>
                <w:noProof/>
                <w:webHidden/>
              </w:rPr>
              <w:t>98</w:t>
            </w:r>
            <w:r w:rsidR="00FE0C07">
              <w:rPr>
                <w:noProof/>
                <w:webHidden/>
              </w:rPr>
              <w:fldChar w:fldCharType="end"/>
            </w:r>
          </w:hyperlink>
        </w:p>
        <w:p w14:paraId="775880A0" w14:textId="4A186487" w:rsidR="00FE0C07" w:rsidRDefault="00C01CC2">
          <w:pPr>
            <w:pStyle w:val="TM3"/>
            <w:tabs>
              <w:tab w:val="right" w:leader="dot" w:pos="10790"/>
            </w:tabs>
            <w:rPr>
              <w:rFonts w:eastAsiaTheme="minorEastAsia"/>
              <w:noProof/>
              <w:color w:val="auto"/>
              <w:lang w:eastAsia="fr-CA"/>
            </w:rPr>
          </w:pPr>
          <w:hyperlink w:anchor="_Toc46151457" w:history="1">
            <w:r w:rsidR="00FE0C07" w:rsidRPr="00374158">
              <w:rPr>
                <w:rStyle w:val="Lienhypertexte"/>
                <w:noProof/>
              </w:rPr>
              <w:t>Requêtes et les messages DHCP</w:t>
            </w:r>
            <w:r w:rsidR="00FE0C07">
              <w:rPr>
                <w:noProof/>
                <w:webHidden/>
              </w:rPr>
              <w:tab/>
            </w:r>
            <w:r w:rsidR="00FE0C07">
              <w:rPr>
                <w:noProof/>
                <w:webHidden/>
              </w:rPr>
              <w:fldChar w:fldCharType="begin"/>
            </w:r>
            <w:r w:rsidR="00FE0C07">
              <w:rPr>
                <w:noProof/>
                <w:webHidden/>
              </w:rPr>
              <w:instrText xml:space="preserve"> PAGEREF _Toc46151457 \h </w:instrText>
            </w:r>
            <w:r w:rsidR="00FE0C07">
              <w:rPr>
                <w:noProof/>
                <w:webHidden/>
              </w:rPr>
            </w:r>
            <w:r w:rsidR="00FE0C07">
              <w:rPr>
                <w:noProof/>
                <w:webHidden/>
              </w:rPr>
              <w:fldChar w:fldCharType="separate"/>
            </w:r>
            <w:r w:rsidR="00FE0C07">
              <w:rPr>
                <w:noProof/>
                <w:webHidden/>
              </w:rPr>
              <w:t>100</w:t>
            </w:r>
            <w:r w:rsidR="00FE0C07">
              <w:rPr>
                <w:noProof/>
                <w:webHidden/>
              </w:rPr>
              <w:fldChar w:fldCharType="end"/>
            </w:r>
          </w:hyperlink>
        </w:p>
        <w:p w14:paraId="194B6773" w14:textId="428DD43E" w:rsidR="00FE0C07" w:rsidRDefault="00C01CC2">
          <w:pPr>
            <w:pStyle w:val="TM3"/>
            <w:tabs>
              <w:tab w:val="right" w:leader="dot" w:pos="10790"/>
            </w:tabs>
            <w:rPr>
              <w:rFonts w:eastAsiaTheme="minorEastAsia"/>
              <w:noProof/>
              <w:color w:val="auto"/>
              <w:lang w:eastAsia="fr-CA"/>
            </w:rPr>
          </w:pPr>
          <w:hyperlink w:anchor="_Toc46151458" w:history="1">
            <w:r w:rsidR="00FE0C07" w:rsidRPr="00374158">
              <w:rPr>
                <w:rStyle w:val="Lienhypertexte"/>
                <w:noProof/>
              </w:rPr>
              <w:t>Port UDP</w:t>
            </w:r>
            <w:r w:rsidR="00FE0C07">
              <w:rPr>
                <w:noProof/>
                <w:webHidden/>
              </w:rPr>
              <w:tab/>
            </w:r>
            <w:r w:rsidR="00FE0C07">
              <w:rPr>
                <w:noProof/>
                <w:webHidden/>
              </w:rPr>
              <w:fldChar w:fldCharType="begin"/>
            </w:r>
            <w:r w:rsidR="00FE0C07">
              <w:rPr>
                <w:noProof/>
                <w:webHidden/>
              </w:rPr>
              <w:instrText xml:space="preserve"> PAGEREF _Toc46151458 \h </w:instrText>
            </w:r>
            <w:r w:rsidR="00FE0C07">
              <w:rPr>
                <w:noProof/>
                <w:webHidden/>
              </w:rPr>
            </w:r>
            <w:r w:rsidR="00FE0C07">
              <w:rPr>
                <w:noProof/>
                <w:webHidden/>
              </w:rPr>
              <w:fldChar w:fldCharType="separate"/>
            </w:r>
            <w:r w:rsidR="00FE0C07">
              <w:rPr>
                <w:noProof/>
                <w:webHidden/>
              </w:rPr>
              <w:t>102</w:t>
            </w:r>
            <w:r w:rsidR="00FE0C07">
              <w:rPr>
                <w:noProof/>
                <w:webHidden/>
              </w:rPr>
              <w:fldChar w:fldCharType="end"/>
            </w:r>
          </w:hyperlink>
        </w:p>
        <w:p w14:paraId="7CCC5AD9" w14:textId="6411CD4A" w:rsidR="00FE0C07" w:rsidRDefault="00C01CC2">
          <w:pPr>
            <w:pStyle w:val="TM3"/>
            <w:tabs>
              <w:tab w:val="right" w:leader="dot" w:pos="10790"/>
            </w:tabs>
            <w:rPr>
              <w:rFonts w:eastAsiaTheme="minorEastAsia"/>
              <w:noProof/>
              <w:color w:val="auto"/>
              <w:lang w:eastAsia="fr-CA"/>
            </w:rPr>
          </w:pPr>
          <w:hyperlink w:anchor="_Toc46151459" w:history="1">
            <w:r w:rsidR="00FE0C07" w:rsidRPr="00374158">
              <w:rPr>
                <w:rStyle w:val="Lienhypertexte"/>
                <w:noProof/>
              </w:rPr>
              <w:t>Renouvellement du bail</w:t>
            </w:r>
            <w:r w:rsidR="00FE0C07">
              <w:rPr>
                <w:noProof/>
                <w:webHidden/>
              </w:rPr>
              <w:tab/>
            </w:r>
            <w:r w:rsidR="00FE0C07">
              <w:rPr>
                <w:noProof/>
                <w:webHidden/>
              </w:rPr>
              <w:fldChar w:fldCharType="begin"/>
            </w:r>
            <w:r w:rsidR="00FE0C07">
              <w:rPr>
                <w:noProof/>
                <w:webHidden/>
              </w:rPr>
              <w:instrText xml:space="preserve"> PAGEREF _Toc46151459 \h </w:instrText>
            </w:r>
            <w:r w:rsidR="00FE0C07">
              <w:rPr>
                <w:noProof/>
                <w:webHidden/>
              </w:rPr>
            </w:r>
            <w:r w:rsidR="00FE0C07">
              <w:rPr>
                <w:noProof/>
                <w:webHidden/>
              </w:rPr>
              <w:fldChar w:fldCharType="separate"/>
            </w:r>
            <w:r w:rsidR="00FE0C07">
              <w:rPr>
                <w:noProof/>
                <w:webHidden/>
              </w:rPr>
              <w:t>103</w:t>
            </w:r>
            <w:r w:rsidR="00FE0C07">
              <w:rPr>
                <w:noProof/>
                <w:webHidden/>
              </w:rPr>
              <w:fldChar w:fldCharType="end"/>
            </w:r>
          </w:hyperlink>
        </w:p>
        <w:p w14:paraId="46C64040" w14:textId="471387DF" w:rsidR="00FE0C07" w:rsidRDefault="00C01CC2">
          <w:pPr>
            <w:pStyle w:val="TM3"/>
            <w:tabs>
              <w:tab w:val="right" w:leader="dot" w:pos="10790"/>
            </w:tabs>
            <w:rPr>
              <w:rFonts w:eastAsiaTheme="minorEastAsia"/>
              <w:noProof/>
              <w:color w:val="auto"/>
              <w:lang w:eastAsia="fr-CA"/>
            </w:rPr>
          </w:pPr>
          <w:hyperlink w:anchor="_Toc46151460" w:history="1">
            <w:r w:rsidR="00FE0C07" w:rsidRPr="00374158">
              <w:rPr>
                <w:rStyle w:val="Lienhypertexte"/>
                <w:noProof/>
              </w:rPr>
              <w:t>Adresse privée automatique (APIPA ou zeroconf)</w:t>
            </w:r>
            <w:r w:rsidR="00FE0C07">
              <w:rPr>
                <w:noProof/>
                <w:webHidden/>
              </w:rPr>
              <w:tab/>
            </w:r>
            <w:r w:rsidR="00FE0C07">
              <w:rPr>
                <w:noProof/>
                <w:webHidden/>
              </w:rPr>
              <w:fldChar w:fldCharType="begin"/>
            </w:r>
            <w:r w:rsidR="00FE0C07">
              <w:rPr>
                <w:noProof/>
                <w:webHidden/>
              </w:rPr>
              <w:instrText xml:space="preserve"> PAGEREF _Toc46151460 \h </w:instrText>
            </w:r>
            <w:r w:rsidR="00FE0C07">
              <w:rPr>
                <w:noProof/>
                <w:webHidden/>
              </w:rPr>
            </w:r>
            <w:r w:rsidR="00FE0C07">
              <w:rPr>
                <w:noProof/>
                <w:webHidden/>
              </w:rPr>
              <w:fldChar w:fldCharType="separate"/>
            </w:r>
            <w:r w:rsidR="00FE0C07">
              <w:rPr>
                <w:noProof/>
                <w:webHidden/>
              </w:rPr>
              <w:t>104</w:t>
            </w:r>
            <w:r w:rsidR="00FE0C07">
              <w:rPr>
                <w:noProof/>
                <w:webHidden/>
              </w:rPr>
              <w:fldChar w:fldCharType="end"/>
            </w:r>
          </w:hyperlink>
        </w:p>
        <w:p w14:paraId="3E9BB62F" w14:textId="43D7B888" w:rsidR="00FE0C07" w:rsidRDefault="00C01CC2">
          <w:pPr>
            <w:pStyle w:val="TM3"/>
            <w:tabs>
              <w:tab w:val="right" w:leader="dot" w:pos="10790"/>
            </w:tabs>
            <w:rPr>
              <w:rFonts w:eastAsiaTheme="minorEastAsia"/>
              <w:noProof/>
              <w:color w:val="auto"/>
              <w:lang w:eastAsia="fr-CA"/>
            </w:rPr>
          </w:pPr>
          <w:hyperlink w:anchor="_Toc46151461" w:history="1">
            <w:r w:rsidR="00FE0C07" w:rsidRPr="00374158">
              <w:rPr>
                <w:rStyle w:val="Lienhypertexte"/>
                <w:noProof/>
              </w:rPr>
              <w:t>Réservation d’adresse IPv4</w:t>
            </w:r>
            <w:r w:rsidR="00FE0C07">
              <w:rPr>
                <w:noProof/>
                <w:webHidden/>
              </w:rPr>
              <w:tab/>
            </w:r>
            <w:r w:rsidR="00FE0C07">
              <w:rPr>
                <w:noProof/>
                <w:webHidden/>
              </w:rPr>
              <w:fldChar w:fldCharType="begin"/>
            </w:r>
            <w:r w:rsidR="00FE0C07">
              <w:rPr>
                <w:noProof/>
                <w:webHidden/>
              </w:rPr>
              <w:instrText xml:space="preserve"> PAGEREF _Toc46151461 \h </w:instrText>
            </w:r>
            <w:r w:rsidR="00FE0C07">
              <w:rPr>
                <w:noProof/>
                <w:webHidden/>
              </w:rPr>
            </w:r>
            <w:r w:rsidR="00FE0C07">
              <w:rPr>
                <w:noProof/>
                <w:webHidden/>
              </w:rPr>
              <w:fldChar w:fldCharType="separate"/>
            </w:r>
            <w:r w:rsidR="00FE0C07">
              <w:rPr>
                <w:noProof/>
                <w:webHidden/>
              </w:rPr>
              <w:t>104</w:t>
            </w:r>
            <w:r w:rsidR="00FE0C07">
              <w:rPr>
                <w:noProof/>
                <w:webHidden/>
              </w:rPr>
              <w:fldChar w:fldCharType="end"/>
            </w:r>
          </w:hyperlink>
        </w:p>
        <w:p w14:paraId="76A9083B" w14:textId="0307F92D" w:rsidR="00FE0C07" w:rsidRDefault="00C01CC2">
          <w:pPr>
            <w:pStyle w:val="TM3"/>
            <w:tabs>
              <w:tab w:val="right" w:leader="dot" w:pos="10790"/>
            </w:tabs>
            <w:rPr>
              <w:rFonts w:eastAsiaTheme="minorEastAsia"/>
              <w:noProof/>
              <w:color w:val="auto"/>
              <w:lang w:eastAsia="fr-CA"/>
            </w:rPr>
          </w:pPr>
          <w:hyperlink w:anchor="_Toc46151462" w:history="1">
            <w:r w:rsidR="00FE0C07" w:rsidRPr="00374158">
              <w:rPr>
                <w:rStyle w:val="Lienhypertexte"/>
                <w:noProof/>
              </w:rPr>
              <w:t>Client et serveur sur des segments différents</w:t>
            </w:r>
            <w:r w:rsidR="00FE0C07">
              <w:rPr>
                <w:noProof/>
                <w:webHidden/>
              </w:rPr>
              <w:tab/>
            </w:r>
            <w:r w:rsidR="00FE0C07">
              <w:rPr>
                <w:noProof/>
                <w:webHidden/>
              </w:rPr>
              <w:fldChar w:fldCharType="begin"/>
            </w:r>
            <w:r w:rsidR="00FE0C07">
              <w:rPr>
                <w:noProof/>
                <w:webHidden/>
              </w:rPr>
              <w:instrText xml:space="preserve"> PAGEREF _Toc46151462 \h </w:instrText>
            </w:r>
            <w:r w:rsidR="00FE0C07">
              <w:rPr>
                <w:noProof/>
                <w:webHidden/>
              </w:rPr>
            </w:r>
            <w:r w:rsidR="00FE0C07">
              <w:rPr>
                <w:noProof/>
                <w:webHidden/>
              </w:rPr>
              <w:fldChar w:fldCharType="separate"/>
            </w:r>
            <w:r w:rsidR="00FE0C07">
              <w:rPr>
                <w:noProof/>
                <w:webHidden/>
              </w:rPr>
              <w:t>104</w:t>
            </w:r>
            <w:r w:rsidR="00FE0C07">
              <w:rPr>
                <w:noProof/>
                <w:webHidden/>
              </w:rPr>
              <w:fldChar w:fldCharType="end"/>
            </w:r>
          </w:hyperlink>
        </w:p>
        <w:p w14:paraId="4DADB37F" w14:textId="296DEAF0" w:rsidR="00FE0C07" w:rsidRDefault="00C01CC2">
          <w:pPr>
            <w:pStyle w:val="TM2"/>
            <w:tabs>
              <w:tab w:val="right" w:leader="dot" w:pos="10790"/>
            </w:tabs>
            <w:rPr>
              <w:rFonts w:eastAsiaTheme="minorEastAsia"/>
              <w:noProof/>
              <w:color w:val="auto"/>
              <w:lang w:eastAsia="fr-CA"/>
            </w:rPr>
          </w:pPr>
          <w:hyperlink w:anchor="_Toc46151463" w:history="1">
            <w:r w:rsidR="00FE0C07" w:rsidRPr="00374158">
              <w:rPr>
                <w:rStyle w:val="Lienhypertexte"/>
                <w:noProof/>
              </w:rPr>
              <w:t>Protocole DNS</w:t>
            </w:r>
            <w:r w:rsidR="00FE0C07">
              <w:rPr>
                <w:noProof/>
                <w:webHidden/>
              </w:rPr>
              <w:tab/>
            </w:r>
            <w:r w:rsidR="00FE0C07">
              <w:rPr>
                <w:noProof/>
                <w:webHidden/>
              </w:rPr>
              <w:fldChar w:fldCharType="begin"/>
            </w:r>
            <w:r w:rsidR="00FE0C07">
              <w:rPr>
                <w:noProof/>
                <w:webHidden/>
              </w:rPr>
              <w:instrText xml:space="preserve"> PAGEREF _Toc46151463 \h </w:instrText>
            </w:r>
            <w:r w:rsidR="00FE0C07">
              <w:rPr>
                <w:noProof/>
                <w:webHidden/>
              </w:rPr>
            </w:r>
            <w:r w:rsidR="00FE0C07">
              <w:rPr>
                <w:noProof/>
                <w:webHidden/>
              </w:rPr>
              <w:fldChar w:fldCharType="separate"/>
            </w:r>
            <w:r w:rsidR="00FE0C07">
              <w:rPr>
                <w:noProof/>
                <w:webHidden/>
              </w:rPr>
              <w:t>105</w:t>
            </w:r>
            <w:r w:rsidR="00FE0C07">
              <w:rPr>
                <w:noProof/>
                <w:webHidden/>
              </w:rPr>
              <w:fldChar w:fldCharType="end"/>
            </w:r>
          </w:hyperlink>
        </w:p>
        <w:p w14:paraId="1BCBF6EA" w14:textId="5ADBC631" w:rsidR="00FE0C07" w:rsidRDefault="00C01CC2">
          <w:pPr>
            <w:pStyle w:val="TM2"/>
            <w:tabs>
              <w:tab w:val="right" w:leader="dot" w:pos="10790"/>
            </w:tabs>
            <w:rPr>
              <w:rFonts w:eastAsiaTheme="minorEastAsia"/>
              <w:noProof/>
              <w:color w:val="auto"/>
              <w:lang w:eastAsia="fr-CA"/>
            </w:rPr>
          </w:pPr>
          <w:hyperlink w:anchor="_Toc46151464" w:history="1">
            <w:r w:rsidR="00FE0C07" w:rsidRPr="00374158">
              <w:rPr>
                <w:rStyle w:val="Lienhypertexte"/>
                <w:rFonts w:ascii="Calibri" w:hAnsi="Calibri" w:cs="Calibri"/>
                <w:noProof/>
              </w:rPr>
              <w:t>Concepts de base</w:t>
            </w:r>
            <w:r w:rsidR="00FE0C07">
              <w:rPr>
                <w:noProof/>
                <w:webHidden/>
              </w:rPr>
              <w:tab/>
            </w:r>
            <w:r w:rsidR="00FE0C07">
              <w:rPr>
                <w:noProof/>
                <w:webHidden/>
              </w:rPr>
              <w:fldChar w:fldCharType="begin"/>
            </w:r>
            <w:r w:rsidR="00FE0C07">
              <w:rPr>
                <w:noProof/>
                <w:webHidden/>
              </w:rPr>
              <w:instrText xml:space="preserve"> PAGEREF _Toc46151464 \h </w:instrText>
            </w:r>
            <w:r w:rsidR="00FE0C07">
              <w:rPr>
                <w:noProof/>
                <w:webHidden/>
              </w:rPr>
            </w:r>
            <w:r w:rsidR="00FE0C07">
              <w:rPr>
                <w:noProof/>
                <w:webHidden/>
              </w:rPr>
              <w:fldChar w:fldCharType="separate"/>
            </w:r>
            <w:r w:rsidR="00FE0C07">
              <w:rPr>
                <w:noProof/>
                <w:webHidden/>
              </w:rPr>
              <w:t>105</w:t>
            </w:r>
            <w:r w:rsidR="00FE0C07">
              <w:rPr>
                <w:noProof/>
                <w:webHidden/>
              </w:rPr>
              <w:fldChar w:fldCharType="end"/>
            </w:r>
          </w:hyperlink>
        </w:p>
        <w:p w14:paraId="7ACC386F" w14:textId="43CA55EA" w:rsidR="00FE0C07" w:rsidRDefault="00C01CC2">
          <w:pPr>
            <w:pStyle w:val="TM3"/>
            <w:tabs>
              <w:tab w:val="right" w:leader="dot" w:pos="10790"/>
            </w:tabs>
            <w:rPr>
              <w:rFonts w:eastAsiaTheme="minorEastAsia"/>
              <w:noProof/>
              <w:color w:val="auto"/>
              <w:lang w:eastAsia="fr-CA"/>
            </w:rPr>
          </w:pPr>
          <w:hyperlink w:anchor="_Toc46151465" w:history="1">
            <w:r w:rsidR="00FE0C07" w:rsidRPr="00374158">
              <w:rPr>
                <w:rStyle w:val="Lienhypertexte"/>
                <w:noProof/>
              </w:rPr>
              <w:t>Processus simplifié de résolution de noms</w:t>
            </w:r>
            <w:r w:rsidR="00FE0C07">
              <w:rPr>
                <w:noProof/>
                <w:webHidden/>
              </w:rPr>
              <w:tab/>
            </w:r>
            <w:r w:rsidR="00FE0C07">
              <w:rPr>
                <w:noProof/>
                <w:webHidden/>
              </w:rPr>
              <w:fldChar w:fldCharType="begin"/>
            </w:r>
            <w:r w:rsidR="00FE0C07">
              <w:rPr>
                <w:noProof/>
                <w:webHidden/>
              </w:rPr>
              <w:instrText xml:space="preserve"> PAGEREF _Toc46151465 \h </w:instrText>
            </w:r>
            <w:r w:rsidR="00FE0C07">
              <w:rPr>
                <w:noProof/>
                <w:webHidden/>
              </w:rPr>
            </w:r>
            <w:r w:rsidR="00FE0C07">
              <w:rPr>
                <w:noProof/>
                <w:webHidden/>
              </w:rPr>
              <w:fldChar w:fldCharType="separate"/>
            </w:r>
            <w:r w:rsidR="00FE0C07">
              <w:rPr>
                <w:noProof/>
                <w:webHidden/>
              </w:rPr>
              <w:t>106</w:t>
            </w:r>
            <w:r w:rsidR="00FE0C07">
              <w:rPr>
                <w:noProof/>
                <w:webHidden/>
              </w:rPr>
              <w:fldChar w:fldCharType="end"/>
            </w:r>
          </w:hyperlink>
        </w:p>
        <w:p w14:paraId="079DFAD4" w14:textId="5C6D11D6" w:rsidR="00FE0C07" w:rsidRDefault="00C01CC2">
          <w:pPr>
            <w:pStyle w:val="TM3"/>
            <w:tabs>
              <w:tab w:val="right" w:leader="dot" w:pos="10790"/>
            </w:tabs>
            <w:rPr>
              <w:rFonts w:eastAsiaTheme="minorEastAsia"/>
              <w:noProof/>
              <w:color w:val="auto"/>
              <w:lang w:eastAsia="fr-CA"/>
            </w:rPr>
          </w:pPr>
          <w:hyperlink w:anchor="_Toc46151466" w:history="1">
            <w:r w:rsidR="00FE0C07" w:rsidRPr="00374158">
              <w:rPr>
                <w:rStyle w:val="Lienhypertexte"/>
                <w:noProof/>
              </w:rPr>
              <w:t>Nom de domaine</w:t>
            </w:r>
            <w:r w:rsidR="00FE0C07">
              <w:rPr>
                <w:noProof/>
                <w:webHidden/>
              </w:rPr>
              <w:tab/>
            </w:r>
            <w:r w:rsidR="00FE0C07">
              <w:rPr>
                <w:noProof/>
                <w:webHidden/>
              </w:rPr>
              <w:fldChar w:fldCharType="begin"/>
            </w:r>
            <w:r w:rsidR="00FE0C07">
              <w:rPr>
                <w:noProof/>
                <w:webHidden/>
              </w:rPr>
              <w:instrText xml:space="preserve"> PAGEREF _Toc46151466 \h </w:instrText>
            </w:r>
            <w:r w:rsidR="00FE0C07">
              <w:rPr>
                <w:noProof/>
                <w:webHidden/>
              </w:rPr>
            </w:r>
            <w:r w:rsidR="00FE0C07">
              <w:rPr>
                <w:noProof/>
                <w:webHidden/>
              </w:rPr>
              <w:fldChar w:fldCharType="separate"/>
            </w:r>
            <w:r w:rsidR="00FE0C07">
              <w:rPr>
                <w:noProof/>
                <w:webHidden/>
              </w:rPr>
              <w:t>106</w:t>
            </w:r>
            <w:r w:rsidR="00FE0C07">
              <w:rPr>
                <w:noProof/>
                <w:webHidden/>
              </w:rPr>
              <w:fldChar w:fldCharType="end"/>
            </w:r>
          </w:hyperlink>
        </w:p>
        <w:p w14:paraId="52AC5E46" w14:textId="7BB712CE" w:rsidR="00FE0C07" w:rsidRDefault="00C01CC2">
          <w:pPr>
            <w:pStyle w:val="TM3"/>
            <w:tabs>
              <w:tab w:val="right" w:leader="dot" w:pos="10790"/>
            </w:tabs>
            <w:rPr>
              <w:rFonts w:eastAsiaTheme="minorEastAsia"/>
              <w:noProof/>
              <w:color w:val="auto"/>
              <w:lang w:eastAsia="fr-CA"/>
            </w:rPr>
          </w:pPr>
          <w:hyperlink w:anchor="_Toc46151467" w:history="1">
            <w:r w:rsidR="00FE0C07" w:rsidRPr="00374158">
              <w:rPr>
                <w:rStyle w:val="Lienhypertexte"/>
                <w:noProof/>
              </w:rPr>
              <w:t>Résolveur</w:t>
            </w:r>
            <w:r w:rsidR="00FE0C07">
              <w:rPr>
                <w:noProof/>
                <w:webHidden/>
              </w:rPr>
              <w:tab/>
            </w:r>
            <w:r w:rsidR="00FE0C07">
              <w:rPr>
                <w:noProof/>
                <w:webHidden/>
              </w:rPr>
              <w:fldChar w:fldCharType="begin"/>
            </w:r>
            <w:r w:rsidR="00FE0C07">
              <w:rPr>
                <w:noProof/>
                <w:webHidden/>
              </w:rPr>
              <w:instrText xml:space="preserve"> PAGEREF _Toc46151467 \h </w:instrText>
            </w:r>
            <w:r w:rsidR="00FE0C07">
              <w:rPr>
                <w:noProof/>
                <w:webHidden/>
              </w:rPr>
            </w:r>
            <w:r w:rsidR="00FE0C07">
              <w:rPr>
                <w:noProof/>
                <w:webHidden/>
              </w:rPr>
              <w:fldChar w:fldCharType="separate"/>
            </w:r>
            <w:r w:rsidR="00FE0C07">
              <w:rPr>
                <w:noProof/>
                <w:webHidden/>
              </w:rPr>
              <w:t>107</w:t>
            </w:r>
            <w:r w:rsidR="00FE0C07">
              <w:rPr>
                <w:noProof/>
                <w:webHidden/>
              </w:rPr>
              <w:fldChar w:fldCharType="end"/>
            </w:r>
          </w:hyperlink>
        </w:p>
        <w:p w14:paraId="39A9734E" w14:textId="45A7A226" w:rsidR="00FE0C07" w:rsidRDefault="00C01CC2">
          <w:pPr>
            <w:pStyle w:val="TM3"/>
            <w:tabs>
              <w:tab w:val="right" w:leader="dot" w:pos="10790"/>
            </w:tabs>
            <w:rPr>
              <w:rFonts w:eastAsiaTheme="minorEastAsia"/>
              <w:noProof/>
              <w:color w:val="auto"/>
              <w:lang w:eastAsia="fr-CA"/>
            </w:rPr>
          </w:pPr>
          <w:hyperlink w:anchor="_Toc46151468" w:history="1">
            <w:r w:rsidR="00FE0C07" w:rsidRPr="00374158">
              <w:rPr>
                <w:rStyle w:val="Lienhypertexte"/>
                <w:noProof/>
              </w:rPr>
              <w:t>Type de requêtes DNS</w:t>
            </w:r>
            <w:r w:rsidR="00FE0C07">
              <w:rPr>
                <w:noProof/>
                <w:webHidden/>
              </w:rPr>
              <w:tab/>
            </w:r>
            <w:r w:rsidR="00FE0C07">
              <w:rPr>
                <w:noProof/>
                <w:webHidden/>
              </w:rPr>
              <w:fldChar w:fldCharType="begin"/>
            </w:r>
            <w:r w:rsidR="00FE0C07">
              <w:rPr>
                <w:noProof/>
                <w:webHidden/>
              </w:rPr>
              <w:instrText xml:space="preserve"> PAGEREF _Toc46151468 \h </w:instrText>
            </w:r>
            <w:r w:rsidR="00FE0C07">
              <w:rPr>
                <w:noProof/>
                <w:webHidden/>
              </w:rPr>
            </w:r>
            <w:r w:rsidR="00FE0C07">
              <w:rPr>
                <w:noProof/>
                <w:webHidden/>
              </w:rPr>
              <w:fldChar w:fldCharType="separate"/>
            </w:r>
            <w:r w:rsidR="00FE0C07">
              <w:rPr>
                <w:noProof/>
                <w:webHidden/>
              </w:rPr>
              <w:t>108</w:t>
            </w:r>
            <w:r w:rsidR="00FE0C07">
              <w:rPr>
                <w:noProof/>
                <w:webHidden/>
              </w:rPr>
              <w:fldChar w:fldCharType="end"/>
            </w:r>
          </w:hyperlink>
        </w:p>
        <w:p w14:paraId="34B942F1" w14:textId="5715DD0D" w:rsidR="00FE0C07" w:rsidRDefault="00C01CC2">
          <w:pPr>
            <w:pStyle w:val="TM3"/>
            <w:tabs>
              <w:tab w:val="right" w:leader="dot" w:pos="10790"/>
            </w:tabs>
            <w:rPr>
              <w:rFonts w:eastAsiaTheme="minorEastAsia"/>
              <w:noProof/>
              <w:color w:val="auto"/>
              <w:lang w:eastAsia="fr-CA"/>
            </w:rPr>
          </w:pPr>
          <w:hyperlink w:anchor="_Toc46151469" w:history="1">
            <w:r w:rsidR="00FE0C07" w:rsidRPr="00374158">
              <w:rPr>
                <w:rStyle w:val="Lienhypertexte"/>
                <w:noProof/>
              </w:rPr>
              <w:t>Termes essentiels</w:t>
            </w:r>
            <w:r w:rsidR="00FE0C07">
              <w:rPr>
                <w:noProof/>
                <w:webHidden/>
              </w:rPr>
              <w:tab/>
            </w:r>
            <w:r w:rsidR="00FE0C07">
              <w:rPr>
                <w:noProof/>
                <w:webHidden/>
              </w:rPr>
              <w:fldChar w:fldCharType="begin"/>
            </w:r>
            <w:r w:rsidR="00FE0C07">
              <w:rPr>
                <w:noProof/>
                <w:webHidden/>
              </w:rPr>
              <w:instrText xml:space="preserve"> PAGEREF _Toc46151469 \h </w:instrText>
            </w:r>
            <w:r w:rsidR="00FE0C07">
              <w:rPr>
                <w:noProof/>
                <w:webHidden/>
              </w:rPr>
            </w:r>
            <w:r w:rsidR="00FE0C07">
              <w:rPr>
                <w:noProof/>
                <w:webHidden/>
              </w:rPr>
              <w:fldChar w:fldCharType="separate"/>
            </w:r>
            <w:r w:rsidR="00FE0C07">
              <w:rPr>
                <w:noProof/>
                <w:webHidden/>
              </w:rPr>
              <w:t>109</w:t>
            </w:r>
            <w:r w:rsidR="00FE0C07">
              <w:rPr>
                <w:noProof/>
                <w:webHidden/>
              </w:rPr>
              <w:fldChar w:fldCharType="end"/>
            </w:r>
          </w:hyperlink>
        </w:p>
        <w:p w14:paraId="4249D597" w14:textId="16DE120D" w:rsidR="00FE0C07" w:rsidRDefault="00C01CC2">
          <w:pPr>
            <w:pStyle w:val="TM3"/>
            <w:tabs>
              <w:tab w:val="right" w:leader="dot" w:pos="10790"/>
            </w:tabs>
            <w:rPr>
              <w:rFonts w:eastAsiaTheme="minorEastAsia"/>
              <w:noProof/>
              <w:color w:val="auto"/>
              <w:lang w:eastAsia="fr-CA"/>
            </w:rPr>
          </w:pPr>
          <w:hyperlink w:anchor="_Toc46151470" w:history="1">
            <w:r w:rsidR="00FE0C07" w:rsidRPr="00374158">
              <w:rPr>
                <w:rStyle w:val="Lienhypertexte"/>
                <w:noProof/>
              </w:rPr>
              <w:t>Fonctionnement de la résolution de nom</w:t>
            </w:r>
            <w:r w:rsidR="00FE0C07">
              <w:rPr>
                <w:noProof/>
                <w:webHidden/>
              </w:rPr>
              <w:tab/>
            </w:r>
            <w:r w:rsidR="00FE0C07">
              <w:rPr>
                <w:noProof/>
                <w:webHidden/>
              </w:rPr>
              <w:fldChar w:fldCharType="begin"/>
            </w:r>
            <w:r w:rsidR="00FE0C07">
              <w:rPr>
                <w:noProof/>
                <w:webHidden/>
              </w:rPr>
              <w:instrText xml:space="preserve"> PAGEREF _Toc46151470 \h </w:instrText>
            </w:r>
            <w:r w:rsidR="00FE0C07">
              <w:rPr>
                <w:noProof/>
                <w:webHidden/>
              </w:rPr>
            </w:r>
            <w:r w:rsidR="00FE0C07">
              <w:rPr>
                <w:noProof/>
                <w:webHidden/>
              </w:rPr>
              <w:fldChar w:fldCharType="separate"/>
            </w:r>
            <w:r w:rsidR="00FE0C07">
              <w:rPr>
                <w:noProof/>
                <w:webHidden/>
              </w:rPr>
              <w:t>111</w:t>
            </w:r>
            <w:r w:rsidR="00FE0C07">
              <w:rPr>
                <w:noProof/>
                <w:webHidden/>
              </w:rPr>
              <w:fldChar w:fldCharType="end"/>
            </w:r>
          </w:hyperlink>
        </w:p>
        <w:p w14:paraId="2593EAFB" w14:textId="401F4B4B" w:rsidR="00FE0C07" w:rsidRDefault="00C01CC2">
          <w:pPr>
            <w:pStyle w:val="TM1"/>
            <w:tabs>
              <w:tab w:val="right" w:leader="dot" w:pos="10790"/>
            </w:tabs>
            <w:rPr>
              <w:rFonts w:eastAsiaTheme="minorEastAsia"/>
              <w:noProof/>
              <w:color w:val="auto"/>
              <w:lang w:eastAsia="fr-CA"/>
            </w:rPr>
          </w:pPr>
          <w:hyperlink w:anchor="_Toc46151471" w:history="1">
            <w:r w:rsidR="00FE0C07" w:rsidRPr="00374158">
              <w:rPr>
                <w:rStyle w:val="Lienhypertexte"/>
                <w:noProof/>
              </w:rPr>
              <w:t>Gestion de périphériques réseau</w:t>
            </w:r>
            <w:r w:rsidR="00FE0C07">
              <w:rPr>
                <w:noProof/>
                <w:webHidden/>
              </w:rPr>
              <w:tab/>
            </w:r>
            <w:r w:rsidR="00FE0C07">
              <w:rPr>
                <w:noProof/>
                <w:webHidden/>
              </w:rPr>
              <w:fldChar w:fldCharType="begin"/>
            </w:r>
            <w:r w:rsidR="00FE0C07">
              <w:rPr>
                <w:noProof/>
                <w:webHidden/>
              </w:rPr>
              <w:instrText xml:space="preserve"> PAGEREF _Toc46151471 \h </w:instrText>
            </w:r>
            <w:r w:rsidR="00FE0C07">
              <w:rPr>
                <w:noProof/>
                <w:webHidden/>
              </w:rPr>
            </w:r>
            <w:r w:rsidR="00FE0C07">
              <w:rPr>
                <w:noProof/>
                <w:webHidden/>
              </w:rPr>
              <w:fldChar w:fldCharType="separate"/>
            </w:r>
            <w:r w:rsidR="00FE0C07">
              <w:rPr>
                <w:noProof/>
                <w:webHidden/>
              </w:rPr>
              <w:t>115</w:t>
            </w:r>
            <w:r w:rsidR="00FE0C07">
              <w:rPr>
                <w:noProof/>
                <w:webHidden/>
              </w:rPr>
              <w:fldChar w:fldCharType="end"/>
            </w:r>
          </w:hyperlink>
        </w:p>
        <w:p w14:paraId="36AA72F4" w14:textId="24B35C40" w:rsidR="00FE0C07" w:rsidRDefault="00C01CC2">
          <w:pPr>
            <w:pStyle w:val="TM2"/>
            <w:tabs>
              <w:tab w:val="right" w:leader="dot" w:pos="10790"/>
            </w:tabs>
            <w:rPr>
              <w:rFonts w:eastAsiaTheme="minorEastAsia"/>
              <w:noProof/>
              <w:color w:val="auto"/>
              <w:lang w:eastAsia="fr-CA"/>
            </w:rPr>
          </w:pPr>
          <w:hyperlink w:anchor="_Toc46151472" w:history="1">
            <w:r w:rsidR="00FE0C07" w:rsidRPr="00374158">
              <w:rPr>
                <w:rStyle w:val="Lienhypertexte"/>
                <w:noProof/>
              </w:rPr>
              <w:t>SNMP (Simple Network Management Protocol)</w:t>
            </w:r>
            <w:r w:rsidR="00FE0C07">
              <w:rPr>
                <w:noProof/>
                <w:webHidden/>
              </w:rPr>
              <w:tab/>
            </w:r>
            <w:r w:rsidR="00FE0C07">
              <w:rPr>
                <w:noProof/>
                <w:webHidden/>
              </w:rPr>
              <w:fldChar w:fldCharType="begin"/>
            </w:r>
            <w:r w:rsidR="00FE0C07">
              <w:rPr>
                <w:noProof/>
                <w:webHidden/>
              </w:rPr>
              <w:instrText xml:space="preserve"> PAGEREF _Toc46151472 \h </w:instrText>
            </w:r>
            <w:r w:rsidR="00FE0C07">
              <w:rPr>
                <w:noProof/>
                <w:webHidden/>
              </w:rPr>
            </w:r>
            <w:r w:rsidR="00FE0C07">
              <w:rPr>
                <w:noProof/>
                <w:webHidden/>
              </w:rPr>
              <w:fldChar w:fldCharType="separate"/>
            </w:r>
            <w:r w:rsidR="00FE0C07">
              <w:rPr>
                <w:noProof/>
                <w:webHidden/>
              </w:rPr>
              <w:t>115</w:t>
            </w:r>
            <w:r w:rsidR="00FE0C07">
              <w:rPr>
                <w:noProof/>
                <w:webHidden/>
              </w:rPr>
              <w:fldChar w:fldCharType="end"/>
            </w:r>
          </w:hyperlink>
        </w:p>
        <w:p w14:paraId="4408D754" w14:textId="201C5487" w:rsidR="00FE0C07" w:rsidRDefault="00C01CC2">
          <w:pPr>
            <w:pStyle w:val="TM2"/>
            <w:tabs>
              <w:tab w:val="right" w:leader="dot" w:pos="10790"/>
            </w:tabs>
            <w:rPr>
              <w:rFonts w:eastAsiaTheme="minorEastAsia"/>
              <w:noProof/>
              <w:color w:val="auto"/>
              <w:lang w:eastAsia="fr-CA"/>
            </w:rPr>
          </w:pPr>
          <w:hyperlink w:anchor="_Toc46151473" w:history="1">
            <w:r w:rsidR="00FE0C07" w:rsidRPr="00374158">
              <w:rPr>
                <w:rStyle w:val="Lienhypertexte"/>
                <w:noProof/>
              </w:rPr>
              <w:t>Protocole NTP</w:t>
            </w:r>
            <w:r w:rsidR="00FE0C07">
              <w:rPr>
                <w:noProof/>
                <w:webHidden/>
              </w:rPr>
              <w:tab/>
            </w:r>
            <w:r w:rsidR="00FE0C07">
              <w:rPr>
                <w:noProof/>
                <w:webHidden/>
              </w:rPr>
              <w:fldChar w:fldCharType="begin"/>
            </w:r>
            <w:r w:rsidR="00FE0C07">
              <w:rPr>
                <w:noProof/>
                <w:webHidden/>
              </w:rPr>
              <w:instrText xml:space="preserve"> PAGEREF _Toc46151473 \h </w:instrText>
            </w:r>
            <w:r w:rsidR="00FE0C07">
              <w:rPr>
                <w:noProof/>
                <w:webHidden/>
              </w:rPr>
            </w:r>
            <w:r w:rsidR="00FE0C07">
              <w:rPr>
                <w:noProof/>
                <w:webHidden/>
              </w:rPr>
              <w:fldChar w:fldCharType="separate"/>
            </w:r>
            <w:r w:rsidR="00FE0C07">
              <w:rPr>
                <w:noProof/>
                <w:webHidden/>
              </w:rPr>
              <w:t>117</w:t>
            </w:r>
            <w:r w:rsidR="00FE0C07">
              <w:rPr>
                <w:noProof/>
                <w:webHidden/>
              </w:rPr>
              <w:fldChar w:fldCharType="end"/>
            </w:r>
          </w:hyperlink>
        </w:p>
        <w:p w14:paraId="22397F71" w14:textId="44C2F6FE" w:rsidR="00FE0C07" w:rsidRDefault="00C01CC2">
          <w:pPr>
            <w:pStyle w:val="TM1"/>
            <w:tabs>
              <w:tab w:val="right" w:leader="dot" w:pos="10790"/>
            </w:tabs>
            <w:rPr>
              <w:rFonts w:eastAsiaTheme="minorEastAsia"/>
              <w:noProof/>
              <w:color w:val="auto"/>
              <w:lang w:eastAsia="fr-CA"/>
            </w:rPr>
          </w:pPr>
          <w:hyperlink w:anchor="_Toc46151474" w:history="1">
            <w:r w:rsidR="00FE0C07" w:rsidRPr="00374158">
              <w:rPr>
                <w:rStyle w:val="Lienhypertexte"/>
                <w:noProof/>
              </w:rPr>
              <w:t>Références</w:t>
            </w:r>
            <w:r w:rsidR="00FE0C07">
              <w:rPr>
                <w:noProof/>
                <w:webHidden/>
              </w:rPr>
              <w:tab/>
            </w:r>
            <w:r w:rsidR="00FE0C07">
              <w:rPr>
                <w:noProof/>
                <w:webHidden/>
              </w:rPr>
              <w:fldChar w:fldCharType="begin"/>
            </w:r>
            <w:r w:rsidR="00FE0C07">
              <w:rPr>
                <w:noProof/>
                <w:webHidden/>
              </w:rPr>
              <w:instrText xml:space="preserve"> PAGEREF _Toc46151474 \h </w:instrText>
            </w:r>
            <w:r w:rsidR="00FE0C07">
              <w:rPr>
                <w:noProof/>
                <w:webHidden/>
              </w:rPr>
            </w:r>
            <w:r w:rsidR="00FE0C07">
              <w:rPr>
                <w:noProof/>
                <w:webHidden/>
              </w:rPr>
              <w:fldChar w:fldCharType="separate"/>
            </w:r>
            <w:r w:rsidR="00FE0C07">
              <w:rPr>
                <w:noProof/>
                <w:webHidden/>
              </w:rPr>
              <w:t>120</w:t>
            </w:r>
            <w:r w:rsidR="00FE0C07">
              <w:rPr>
                <w:noProof/>
                <w:webHidden/>
              </w:rPr>
              <w:fldChar w:fldCharType="end"/>
            </w:r>
          </w:hyperlink>
        </w:p>
        <w:p w14:paraId="19F6DF53" w14:textId="12DAE84C" w:rsidR="00781619" w:rsidRDefault="00781619" w:rsidP="00890FAE">
          <w:r>
            <w:rPr>
              <w:b/>
              <w:bCs/>
              <w:lang w:val="fr-FR"/>
            </w:rPr>
            <w:fldChar w:fldCharType="end"/>
          </w:r>
        </w:p>
      </w:sdtContent>
    </w:sdt>
    <w:p w14:paraId="7F3FCC58" w14:textId="77777777" w:rsidR="001425EF" w:rsidRDefault="001425EF" w:rsidP="00890FAE"/>
    <w:p w14:paraId="0E10BE3C" w14:textId="77777777" w:rsidR="001425EF" w:rsidRDefault="001425EF" w:rsidP="00890FAE">
      <w:r>
        <w:br w:type="page"/>
      </w:r>
    </w:p>
    <w:p w14:paraId="39D6BF0D" w14:textId="77777777" w:rsidR="00D77A8D" w:rsidRPr="00890FAE" w:rsidRDefault="00D77A8D" w:rsidP="00890FAE">
      <w:pPr>
        <w:pStyle w:val="Titre1"/>
      </w:pPr>
      <w:bookmarkStart w:id="2" w:name="_Toc46151366"/>
      <w:r w:rsidRPr="00890FAE">
        <w:lastRenderedPageBreak/>
        <w:t>Une histoire de mailles</w:t>
      </w:r>
      <w:bookmarkEnd w:id="2"/>
    </w:p>
    <w:p w14:paraId="25970D32" w14:textId="5770C08E" w:rsidR="005A427F" w:rsidRDefault="005A427F" w:rsidP="005A427F">
      <w:pPr>
        <w:pStyle w:val="Titre2"/>
      </w:pPr>
      <w:bookmarkStart w:id="3" w:name="_Toc46151367"/>
      <w:r>
        <w:t>Création d’Internet</w:t>
      </w:r>
      <w:bookmarkEnd w:id="3"/>
    </w:p>
    <w:p w14:paraId="7E6C27C4" w14:textId="3580B470" w:rsidR="00D77A8D" w:rsidRDefault="00D77A8D" w:rsidP="00890FAE">
      <w:r>
        <w:t>Internet a été créé au départ pour une raison bien particulière.</w:t>
      </w:r>
    </w:p>
    <w:p w14:paraId="163E8670" w14:textId="4057EB50" w:rsidR="00D77A8D" w:rsidRPr="00237BFC" w:rsidRDefault="00D77A8D" w:rsidP="00890FAE">
      <w:r w:rsidRPr="00237BFC">
        <w:t xml:space="preserve">À l'époque, dans les années 1950, les communications étaient </w:t>
      </w:r>
      <w:r w:rsidR="002C751E" w:rsidRPr="00237BFC">
        <w:t xml:space="preserve">de </w:t>
      </w:r>
      <w:r w:rsidRPr="00237BFC">
        <w:t>point à point, c'est-à-dire qu'on ne pouvait communiquer qu'avec une seule machine à la fois. Les chercheurs qui devaient communiquer avec plusieurs autres chercheurs lors de réunions, se sont rendu compte qu'il serait intéressant de pouvoir le faire en temps réel plutôt que de passer d'un interlocuteur à l'autre successivement.</w:t>
      </w:r>
    </w:p>
    <w:p w14:paraId="3B3AEE7D" w14:textId="6EC17E11" w:rsidR="00237BFC" w:rsidRDefault="00D77A8D" w:rsidP="00890FAE">
      <w:r>
        <w:t>Ils ont donc cherché à créer un nouveau moyen de communication qui ne serait alors plus centralisé, mais maillé.</w:t>
      </w:r>
    </w:p>
    <w:p w14:paraId="100E31F0" w14:textId="77777777" w:rsidR="00237BFC" w:rsidRDefault="00237BFC" w:rsidP="00890FAE"/>
    <w:p w14:paraId="6D2D8657" w14:textId="77777777" w:rsidR="00237BFC" w:rsidRDefault="00237BFC" w:rsidP="00890FAE">
      <w:pPr>
        <w:jc w:val="center"/>
      </w:pPr>
      <w:r>
        <w:rPr>
          <w:noProof/>
        </w:rPr>
        <w:drawing>
          <wp:inline distT="0" distB="0" distL="0" distR="0" wp14:anchorId="5F370CBB" wp14:editId="469AAFB2">
            <wp:extent cx="1876425" cy="1722120"/>
            <wp:effectExtent l="0" t="0" r="9525" b="0"/>
            <wp:docPr id="2144229842" name="Image 7" descr="Réseau de communication centralis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2">
                      <a:extLst>
                        <a:ext uri="{28A0092B-C50C-407E-A947-70E740481C1C}">
                          <a14:useLocalDpi xmlns:a14="http://schemas.microsoft.com/office/drawing/2010/main" val="0"/>
                        </a:ext>
                      </a:extLst>
                    </a:blip>
                    <a:stretch>
                      <a:fillRect/>
                    </a:stretch>
                  </pic:blipFill>
                  <pic:spPr>
                    <a:xfrm>
                      <a:off x="0" y="0"/>
                      <a:ext cx="1876425" cy="1722120"/>
                    </a:xfrm>
                    <a:prstGeom prst="rect">
                      <a:avLst/>
                    </a:prstGeom>
                  </pic:spPr>
                </pic:pic>
              </a:graphicData>
            </a:graphic>
          </wp:inline>
        </w:drawing>
      </w:r>
    </w:p>
    <w:p w14:paraId="68540B78" w14:textId="77777777" w:rsidR="00474602" w:rsidRDefault="00474602" w:rsidP="00890FAE"/>
    <w:p w14:paraId="28EC34EC" w14:textId="00E85287" w:rsidR="00CA12DF" w:rsidRDefault="009974B7" w:rsidP="00890FAE">
      <w:r w:rsidRPr="009974B7">
        <w:t xml:space="preserve">Cela veut dire que toute information pourrait passer par différents points, et que si certains points disparaissaient, cela n'empêcherait pas l'information de circuler. </w:t>
      </w:r>
      <w:r w:rsidR="00474602">
        <w:t>L</w:t>
      </w:r>
      <w:r w:rsidRPr="009974B7">
        <w:t xml:space="preserve">a figure suivante </w:t>
      </w:r>
      <w:r w:rsidR="00474602">
        <w:t xml:space="preserve">permet de constater </w:t>
      </w:r>
      <w:r w:rsidRPr="009974B7">
        <w:t>qu'avec un réseau de communication maillé, si un point de communication n'est plus en état de fonctionner, l'information peut passer par un chemin différent.</w:t>
      </w:r>
    </w:p>
    <w:p w14:paraId="722B5946" w14:textId="77777777" w:rsidR="00CA12DF" w:rsidRDefault="00CA12DF" w:rsidP="00890FAE"/>
    <w:p w14:paraId="76CEF280" w14:textId="000A2512" w:rsidR="00CA12DF" w:rsidRDefault="00CA12DF" w:rsidP="00890FAE">
      <w:pPr>
        <w:jc w:val="center"/>
      </w:pPr>
      <w:r>
        <w:rPr>
          <w:noProof/>
        </w:rPr>
        <w:drawing>
          <wp:inline distT="0" distB="0" distL="0" distR="0" wp14:anchorId="2326CA52" wp14:editId="74A6DE9A">
            <wp:extent cx="1561465" cy="2096135"/>
            <wp:effectExtent l="0" t="0" r="635" b="0"/>
            <wp:docPr id="365539454" name="Image 42" descr="Schéma d'un réseau maill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2"/>
                    <pic:cNvPicPr/>
                  </pic:nvPicPr>
                  <pic:blipFill>
                    <a:blip r:embed="rId13">
                      <a:extLst>
                        <a:ext uri="{28A0092B-C50C-407E-A947-70E740481C1C}">
                          <a14:useLocalDpi xmlns:a14="http://schemas.microsoft.com/office/drawing/2010/main" val="0"/>
                        </a:ext>
                      </a:extLst>
                    </a:blip>
                    <a:stretch>
                      <a:fillRect/>
                    </a:stretch>
                  </pic:blipFill>
                  <pic:spPr>
                    <a:xfrm>
                      <a:off x="0" y="0"/>
                      <a:ext cx="1561465" cy="2096135"/>
                    </a:xfrm>
                    <a:prstGeom prst="rect">
                      <a:avLst/>
                    </a:prstGeom>
                  </pic:spPr>
                </pic:pic>
              </a:graphicData>
            </a:graphic>
          </wp:inline>
        </w:drawing>
      </w:r>
    </w:p>
    <w:p w14:paraId="5AE9ADB0" w14:textId="77777777" w:rsidR="00CA12DF" w:rsidRDefault="00CA12DF" w:rsidP="00890FAE"/>
    <w:p w14:paraId="20F6B633" w14:textId="49F5511F" w:rsidR="006941FD" w:rsidRPr="006941FD" w:rsidRDefault="006941FD" w:rsidP="00890FAE">
      <w:r w:rsidRPr="006941FD">
        <w:lastRenderedPageBreak/>
        <w:t xml:space="preserve">Les chercheurs vont </w:t>
      </w:r>
      <w:r>
        <w:t xml:space="preserve">donc </w:t>
      </w:r>
      <w:r w:rsidRPr="006941FD">
        <w:t>travailler et notamment mettre en place un réseau pour l'armée. C'est seulement au début des années 1960 que l'on voit apparaître des textes décrivant les prémices de ce que sera Internet.</w:t>
      </w:r>
    </w:p>
    <w:p w14:paraId="4A7C2908" w14:textId="77777777" w:rsidR="006941FD" w:rsidRPr="006941FD" w:rsidRDefault="006941FD" w:rsidP="00890FAE">
      <w:r w:rsidRPr="006941FD">
        <w:t>À la fin des années 1960, l'Arpanet, l'ancêtre d'Internet, ne comportait que quatre machines ! Les protocoles utilisés alors ne permettaient pas d'atteindre les buts fixés, à savoir de faire dialoguer des machines provenant de différents réseaux en utilisant différentes technologies de communication.</w:t>
      </w:r>
    </w:p>
    <w:p w14:paraId="3F88582F" w14:textId="77777777" w:rsidR="006941FD" w:rsidRPr="006941FD" w:rsidRDefault="006941FD" w:rsidP="00890FAE">
      <w:r w:rsidRPr="006941FD">
        <w:t>C'est alors que les chercheurs se sont orientés vers la création d'autres protocoles de communication, et notamment TCP/IP. Internet a continué de croître au fil des années, mais c'est en 1990 qu'une révolution va permettre sa croissance réelle : le langage HTML et le protocole d'échange HTTP qui permettent la création de pages web.</w:t>
      </w:r>
    </w:p>
    <w:p w14:paraId="167AE360" w14:textId="77777777" w:rsidR="006941FD" w:rsidRPr="006941FD" w:rsidRDefault="006941FD" w:rsidP="00890FAE">
      <w:r w:rsidRPr="006941FD">
        <w:t>Tout va s'accélérer alors avec la création des premiers navigateurs capables d'afficher des images, et la libération de l'utilisation des noms de domaine. Nous pouvons voir sur la figure suivante la progression phénoménale d'Internet dans les années 1990-2000.</w:t>
      </w:r>
    </w:p>
    <w:p w14:paraId="2EE22834" w14:textId="6BB2B5F8" w:rsidR="00213575" w:rsidRDefault="00213575" w:rsidP="00890FAE"/>
    <w:p w14:paraId="337AF2D2" w14:textId="77777777" w:rsidR="00351ED4" w:rsidRDefault="00351ED4" w:rsidP="00890FAE">
      <w:pPr>
        <w:rPr>
          <w:rFonts w:ascii="Arial Black" w:eastAsiaTheme="majorEastAsia" w:hAnsi="Arial Black" w:cstheme="majorBidi"/>
          <w:color w:val="365F91" w:themeColor="accent1" w:themeShade="BF"/>
          <w:sz w:val="28"/>
          <w:szCs w:val="28"/>
        </w:rPr>
      </w:pPr>
      <w:r>
        <w:br w:type="page"/>
      </w:r>
    </w:p>
    <w:p w14:paraId="352D1D72" w14:textId="3A38E376" w:rsidR="00355D02" w:rsidRDefault="00355D02" w:rsidP="00890FAE">
      <w:pPr>
        <w:pStyle w:val="Titre1"/>
      </w:pPr>
      <w:bookmarkStart w:id="4" w:name="_Toc46151368"/>
      <w:r w:rsidRPr="00355D02">
        <w:lastRenderedPageBreak/>
        <w:t>Vocabulaire, concepts de base</w:t>
      </w:r>
      <w:r>
        <w:t xml:space="preserve"> et </w:t>
      </w:r>
      <w:r w:rsidRPr="00355D02">
        <w:t>architecture</w:t>
      </w:r>
      <w:bookmarkEnd w:id="4"/>
    </w:p>
    <w:p w14:paraId="1ECF6DFE" w14:textId="77777777" w:rsidR="00992E23" w:rsidRDefault="00992E23" w:rsidP="00890FAE">
      <w:r>
        <w:t>Le terme de réseau désigne l’organisation des connexions, appelées voies de communication, entre les différents nœuds d’un système téléinformatique. On distingue deux grandes catégories de nœuds …</w:t>
      </w:r>
    </w:p>
    <w:p w14:paraId="16BB5901" w14:textId="24337526" w:rsidR="00992E23" w:rsidRDefault="003044DE" w:rsidP="0082248D">
      <w:pPr>
        <w:pStyle w:val="Paragraphedeliste"/>
        <w:numPr>
          <w:ilvl w:val="0"/>
          <w:numId w:val="45"/>
        </w:numPr>
      </w:pPr>
      <w:r>
        <w:rPr>
          <w:b/>
          <w:bCs/>
          <w:color w:val="0070C0"/>
        </w:rPr>
        <w:t>Hôtes</w:t>
      </w:r>
      <w:r w:rsidR="006435C8" w:rsidRPr="00890FAE">
        <w:rPr>
          <w:b/>
          <w:bCs/>
          <w:color w:val="0070C0"/>
        </w:rPr>
        <w:t xml:space="preserve"> </w:t>
      </w:r>
      <w:r w:rsidR="00992E23" w:rsidRPr="00890FAE">
        <w:rPr>
          <w:b/>
          <w:bCs/>
          <w:color w:val="0070C0"/>
        </w:rPr>
        <w:t>au sens large</w:t>
      </w:r>
      <w:r w:rsidR="00992E23">
        <w:t>;</w:t>
      </w:r>
    </w:p>
    <w:p w14:paraId="2C5249E4" w14:textId="331DBBCB" w:rsidR="00992E23" w:rsidRDefault="006435C8" w:rsidP="0082248D">
      <w:pPr>
        <w:pStyle w:val="Paragraphedeliste"/>
        <w:numPr>
          <w:ilvl w:val="0"/>
          <w:numId w:val="45"/>
        </w:numPr>
      </w:pPr>
      <w:r w:rsidRPr="00890FAE">
        <w:rPr>
          <w:b/>
          <w:bCs/>
          <w:color w:val="0070C0"/>
        </w:rPr>
        <w:t xml:space="preserve">Équipements </w:t>
      </w:r>
      <w:r w:rsidR="00992E23" w:rsidRPr="00890FAE">
        <w:rPr>
          <w:b/>
          <w:bCs/>
          <w:color w:val="0070C0"/>
        </w:rPr>
        <w:t>remplissant des fonctions spécifiques</w:t>
      </w:r>
      <w:r w:rsidR="00992E23" w:rsidRPr="00FF5470">
        <w:t xml:space="preserve"> </w:t>
      </w:r>
      <w:r w:rsidR="00992E23">
        <w:t>dans le réseau.</w:t>
      </w:r>
    </w:p>
    <w:p w14:paraId="6BE97117" w14:textId="77777777" w:rsidR="006B7434" w:rsidRDefault="006B7434" w:rsidP="00890FAE">
      <w:r>
        <w:t>Le but d’un réseau est d’échanger des informations d’une entité à une autre via un canal de transmission. La transmission entre deux entités communicantes est caractérisée par …</w:t>
      </w:r>
    </w:p>
    <w:p w14:paraId="75A46135" w14:textId="29624ED6" w:rsidR="006B7434" w:rsidRDefault="006B7434" w:rsidP="0082248D">
      <w:pPr>
        <w:pStyle w:val="Paragraphedeliste"/>
        <w:numPr>
          <w:ilvl w:val="0"/>
          <w:numId w:val="46"/>
        </w:numPr>
      </w:pPr>
      <w:r>
        <w:t xml:space="preserve">le </w:t>
      </w:r>
      <w:r w:rsidRPr="00586147">
        <w:rPr>
          <w:b/>
          <w:bCs/>
          <w:color w:val="0070C0"/>
        </w:rPr>
        <w:t>sens des échanges</w:t>
      </w:r>
      <w:r w:rsidRPr="00586147">
        <w:rPr>
          <w:b/>
          <w:bCs/>
          <w:color w:val="0070C0"/>
        </w:rPr>
        <w:br/>
      </w:r>
      <w:r>
        <w:t>unidirectionnel</w:t>
      </w:r>
      <w:r>
        <w:br/>
        <w:t>bidirectionnel à l’alterna</w:t>
      </w:r>
      <w:r w:rsidR="00E8126B">
        <w:t>nce</w:t>
      </w:r>
      <w:r>
        <w:t xml:space="preserve"> </w:t>
      </w:r>
      <w:r>
        <w:br/>
        <w:t xml:space="preserve">ou </w:t>
      </w:r>
      <w:r>
        <w:br/>
        <w:t>simultané</w:t>
      </w:r>
    </w:p>
    <w:p w14:paraId="3E323726" w14:textId="77777777" w:rsidR="006B7434" w:rsidRDefault="006B7434" w:rsidP="0082248D">
      <w:pPr>
        <w:pStyle w:val="Paragraphedeliste"/>
        <w:numPr>
          <w:ilvl w:val="0"/>
          <w:numId w:val="46"/>
        </w:numPr>
      </w:pPr>
      <w:r>
        <w:t xml:space="preserve">le </w:t>
      </w:r>
      <w:r w:rsidRPr="00586147">
        <w:rPr>
          <w:b/>
          <w:bCs/>
          <w:color w:val="0070C0"/>
        </w:rPr>
        <w:t>mode de transmission</w:t>
      </w:r>
      <w:r w:rsidRPr="00586147">
        <w:rPr>
          <w:b/>
          <w:bCs/>
          <w:color w:val="0070C0"/>
        </w:rPr>
        <w:br/>
      </w:r>
      <w:r>
        <w:t>en série</w:t>
      </w:r>
      <w:r>
        <w:br/>
        <w:t>en parallèle</w:t>
      </w:r>
    </w:p>
    <w:p w14:paraId="277A8140" w14:textId="77777777" w:rsidR="006B7434" w:rsidRDefault="006B7434" w:rsidP="0082248D">
      <w:pPr>
        <w:pStyle w:val="Paragraphedeliste"/>
        <w:numPr>
          <w:ilvl w:val="0"/>
          <w:numId w:val="46"/>
        </w:numPr>
      </w:pPr>
      <w:r>
        <w:t xml:space="preserve">la </w:t>
      </w:r>
      <w:r w:rsidRPr="00586147">
        <w:rPr>
          <w:b/>
          <w:bCs/>
          <w:color w:val="0070C0"/>
        </w:rPr>
        <w:t>synchronisation</w:t>
      </w:r>
      <w:r w:rsidRPr="00586147">
        <w:rPr>
          <w:b/>
          <w:bCs/>
          <w:color w:val="0070C0"/>
        </w:rPr>
        <w:br/>
      </w:r>
      <w:r>
        <w:t>mode synchrone</w:t>
      </w:r>
      <w:r>
        <w:br/>
        <w:t>mode asynchrone</w:t>
      </w:r>
    </w:p>
    <w:p w14:paraId="21BD42ED" w14:textId="77777777" w:rsidR="006B7434" w:rsidRDefault="006B7434" w:rsidP="00890FAE">
      <w:r>
        <w:t>Pour que l’échange des données fonctionne …</w:t>
      </w:r>
    </w:p>
    <w:p w14:paraId="74BD4D4B" w14:textId="77777777" w:rsidR="006B7434" w:rsidRDefault="006B7434" w:rsidP="0082248D">
      <w:pPr>
        <w:pStyle w:val="Paragraphedeliste"/>
        <w:numPr>
          <w:ilvl w:val="0"/>
          <w:numId w:val="47"/>
        </w:numPr>
      </w:pPr>
      <w:r>
        <w:t xml:space="preserve">un </w:t>
      </w:r>
      <w:r w:rsidRPr="00890FAE">
        <w:rPr>
          <w:b/>
          <w:bCs/>
          <w:color w:val="0070C0"/>
        </w:rPr>
        <w:t>codage des signaux de transmission</w:t>
      </w:r>
      <w:r w:rsidRPr="00890FAE">
        <w:rPr>
          <w:color w:val="0070C0"/>
        </w:rPr>
        <w:t xml:space="preserve"> </w:t>
      </w:r>
      <w:r>
        <w:t>doit être choisi;</w:t>
      </w:r>
    </w:p>
    <w:p w14:paraId="1D4B363A" w14:textId="77777777" w:rsidR="006B7434" w:rsidRDefault="006B7434" w:rsidP="0082248D">
      <w:pPr>
        <w:pStyle w:val="Paragraphedeliste"/>
        <w:numPr>
          <w:ilvl w:val="0"/>
          <w:numId w:val="47"/>
        </w:numPr>
      </w:pPr>
      <w:r w:rsidRPr="00351ED4">
        <w:t xml:space="preserve">des </w:t>
      </w:r>
      <w:r w:rsidRPr="00890FAE">
        <w:rPr>
          <w:b/>
          <w:bCs/>
          <w:color w:val="0070C0"/>
        </w:rPr>
        <w:t>règles communes régissant la communication</w:t>
      </w:r>
      <w:r w:rsidRPr="00890FAE">
        <w:rPr>
          <w:color w:val="0070C0"/>
        </w:rPr>
        <w:t xml:space="preserve"> </w:t>
      </w:r>
      <w:r>
        <w:t>doivent être adoptées (notion de protocole)</w:t>
      </w:r>
    </w:p>
    <w:p w14:paraId="74256183" w14:textId="77777777" w:rsidR="00351ED4" w:rsidRDefault="00351ED4" w:rsidP="00890FAE"/>
    <w:p w14:paraId="696C0BD6" w14:textId="6AD1227F" w:rsidR="00923A65" w:rsidRPr="00423DDE" w:rsidRDefault="00923A65" w:rsidP="00890FAE">
      <w:pPr>
        <w:rPr>
          <w:b/>
          <w:bCs/>
        </w:rPr>
      </w:pPr>
      <w:r w:rsidRPr="00423DDE">
        <w:rPr>
          <w:b/>
          <w:bCs/>
        </w:rPr>
        <w:t>Sens de transmission</w:t>
      </w:r>
    </w:p>
    <w:p w14:paraId="710EF67E" w14:textId="77777777" w:rsidR="008C6B61" w:rsidRDefault="00923A65" w:rsidP="00890FAE">
      <w:r>
        <w:t>Il existe différentes possibilités de sens de transmission entre deux points …</w:t>
      </w:r>
    </w:p>
    <w:p w14:paraId="6613333C" w14:textId="48F1230A" w:rsidR="00EA0B63" w:rsidRDefault="00423DDE" w:rsidP="0082248D">
      <w:pPr>
        <w:pStyle w:val="Paragraphedeliste"/>
        <w:numPr>
          <w:ilvl w:val="0"/>
          <w:numId w:val="48"/>
        </w:numPr>
      </w:pPr>
      <w:r w:rsidRPr="00586147">
        <w:rPr>
          <w:b/>
          <w:bCs/>
          <w:color w:val="0070C0"/>
        </w:rPr>
        <w:t xml:space="preserve">Mode </w:t>
      </w:r>
      <w:r w:rsidR="00EA0B63" w:rsidRPr="00586147">
        <w:rPr>
          <w:b/>
          <w:bCs/>
          <w:color w:val="0070C0"/>
        </w:rPr>
        <w:t>simplex</w:t>
      </w:r>
      <w:r w:rsidR="00EA0B63" w:rsidRPr="00586147">
        <w:rPr>
          <w:b/>
          <w:bCs/>
          <w:color w:val="0070C0"/>
        </w:rPr>
        <w:br/>
      </w:r>
      <w:r w:rsidR="00EA0B63">
        <w:t>la transmission est unidirectionnelle, de l’émetteur vers le récepteur</w:t>
      </w:r>
      <w:r w:rsidR="00EA0B63">
        <w:br/>
        <w:t>(exemples : diffusion radio et TV)</w:t>
      </w:r>
    </w:p>
    <w:p w14:paraId="09A1818E" w14:textId="7B5790E0" w:rsidR="00EA0B63" w:rsidRDefault="00423DDE" w:rsidP="0082248D">
      <w:pPr>
        <w:pStyle w:val="Paragraphedeliste"/>
        <w:numPr>
          <w:ilvl w:val="0"/>
          <w:numId w:val="48"/>
        </w:numPr>
      </w:pPr>
      <w:r w:rsidRPr="00586147">
        <w:rPr>
          <w:b/>
          <w:bCs/>
          <w:color w:val="0070C0"/>
        </w:rPr>
        <w:t xml:space="preserve">Mode </w:t>
      </w:r>
      <w:r w:rsidR="00EA0B63" w:rsidRPr="00586147">
        <w:rPr>
          <w:b/>
          <w:bCs/>
          <w:color w:val="0070C0"/>
        </w:rPr>
        <w:t>semi-duplex</w:t>
      </w:r>
      <w:r w:rsidR="00EA0B63">
        <w:t xml:space="preserve"> (</w:t>
      </w:r>
      <w:proofErr w:type="spellStart"/>
      <w:r w:rsidR="00EA0B63" w:rsidRPr="00EA0B63">
        <w:rPr>
          <w:i/>
        </w:rPr>
        <w:t>half</w:t>
      </w:r>
      <w:proofErr w:type="spellEnd"/>
      <w:r w:rsidR="00EA0B63">
        <w:t xml:space="preserve"> </w:t>
      </w:r>
      <w:r w:rsidR="00EA0B63" w:rsidRPr="00EA0B63">
        <w:rPr>
          <w:i/>
        </w:rPr>
        <w:t>duplex</w:t>
      </w:r>
      <w:r w:rsidR="00EA0B63">
        <w:t>) ou bidirectionnel à l’alternat, permet une transmission dans les deux sens mais alternativement (jamais simultanément)</w:t>
      </w:r>
    </w:p>
    <w:p w14:paraId="13F3E8A0" w14:textId="26918F0E" w:rsidR="00923A65" w:rsidRDefault="00423DDE" w:rsidP="0082248D">
      <w:pPr>
        <w:pStyle w:val="Paragraphedeliste"/>
        <w:numPr>
          <w:ilvl w:val="0"/>
          <w:numId w:val="48"/>
        </w:numPr>
      </w:pPr>
      <w:r w:rsidRPr="00586147">
        <w:rPr>
          <w:b/>
          <w:bCs/>
          <w:color w:val="0070C0"/>
        </w:rPr>
        <w:t xml:space="preserve">Mode </w:t>
      </w:r>
      <w:r w:rsidR="00EA0B63" w:rsidRPr="00586147">
        <w:rPr>
          <w:b/>
          <w:bCs/>
          <w:color w:val="0070C0"/>
        </w:rPr>
        <w:t xml:space="preserve">duplex </w:t>
      </w:r>
      <w:r w:rsidR="00EA0B63" w:rsidRPr="00586147">
        <w:rPr>
          <w:b/>
          <w:bCs/>
          <w:color w:val="0070C0"/>
        </w:rPr>
        <w:br/>
      </w:r>
      <w:r w:rsidR="008422C5" w:rsidRPr="008422C5">
        <w:t>(</w:t>
      </w:r>
      <w:r w:rsidR="00EA0B63" w:rsidRPr="00EA0B63">
        <w:rPr>
          <w:i/>
        </w:rPr>
        <w:t>full</w:t>
      </w:r>
      <w:r w:rsidR="00EA0B63">
        <w:t xml:space="preserve"> </w:t>
      </w:r>
      <w:r w:rsidR="00EA0B63" w:rsidRPr="00EA0B63">
        <w:rPr>
          <w:i/>
        </w:rPr>
        <w:t>duplex</w:t>
      </w:r>
      <w:r w:rsidR="00EA0B63">
        <w:t>) ou bidirectionnel simultané permet une transmission simultanée dans les deux sens.</w:t>
      </w:r>
      <w:r w:rsidR="00586147">
        <w:br/>
      </w:r>
    </w:p>
    <w:p w14:paraId="0F2FF2E8" w14:textId="77777777" w:rsidR="008C6B61" w:rsidRDefault="00C06DE4" w:rsidP="00423DDE">
      <w:pPr>
        <w:jc w:val="center"/>
      </w:pPr>
      <w:r>
        <w:rPr>
          <w:noProof/>
        </w:rPr>
        <w:lastRenderedPageBreak/>
        <w:drawing>
          <wp:inline distT="0" distB="0" distL="0" distR="0" wp14:anchorId="2C519152" wp14:editId="0FE73EB0">
            <wp:extent cx="1921248" cy="1679740"/>
            <wp:effectExtent l="0" t="0" r="3175" b="0"/>
            <wp:docPr id="380541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1248" cy="1679740"/>
                    </a:xfrm>
                    <a:prstGeom prst="rect">
                      <a:avLst/>
                    </a:prstGeom>
                  </pic:spPr>
                </pic:pic>
              </a:graphicData>
            </a:graphic>
          </wp:inline>
        </w:drawing>
      </w:r>
    </w:p>
    <w:p w14:paraId="3D866B46" w14:textId="77777777" w:rsidR="00C206E1" w:rsidRPr="006435C8" w:rsidRDefault="00C206E1" w:rsidP="00890FAE">
      <w:pPr>
        <w:rPr>
          <w:b/>
          <w:bCs/>
        </w:rPr>
      </w:pPr>
      <w:r w:rsidRPr="006435C8">
        <w:rPr>
          <w:b/>
          <w:bCs/>
        </w:rPr>
        <w:t>Mode d’acheminement</w:t>
      </w:r>
    </w:p>
    <w:p w14:paraId="68CE30B9" w14:textId="77777777" w:rsidR="00C206E1" w:rsidRDefault="00C206E1" w:rsidP="00890FAE">
      <w:r>
        <w:t>Deux modes sont possibles pour la communication entre deux entités …</w:t>
      </w:r>
    </w:p>
    <w:p w14:paraId="4930104F" w14:textId="77777777" w:rsidR="00152CDB" w:rsidRDefault="00C206E1" w:rsidP="00890FAE">
      <w:r w:rsidRPr="00B83F44">
        <w:rPr>
          <w:b/>
        </w:rPr>
        <w:t>Le</w:t>
      </w:r>
      <w:r>
        <w:t xml:space="preserve"> </w:t>
      </w:r>
      <w:r w:rsidRPr="00B83F44">
        <w:rPr>
          <w:b/>
        </w:rPr>
        <w:t>mode avec connexion</w:t>
      </w:r>
      <w:r>
        <w:br/>
        <w:t xml:space="preserve">En mode connecté une entité ne peut émettre d’informations sans avoir, au préalable, demandé à son homologue avec lequel elle veut communiquer, la permission de lui envoyer les blocs d’informations. </w:t>
      </w:r>
      <w:r w:rsidR="00F27836">
        <w:br/>
      </w:r>
      <w:r>
        <w:t>Le récepteur a le choix d’accepter ou de refuser la connexion.</w:t>
      </w:r>
      <w:r w:rsidR="00152CDB">
        <w:br/>
        <w:t>Le mode avec connexion fait appel à 3 phases distinctes …</w:t>
      </w:r>
    </w:p>
    <w:p w14:paraId="53EE7E24" w14:textId="1ED2039F" w:rsidR="008C6B61" w:rsidRDefault="006435C8" w:rsidP="0082248D">
      <w:pPr>
        <w:pStyle w:val="Paragraphedeliste"/>
        <w:numPr>
          <w:ilvl w:val="0"/>
          <w:numId w:val="49"/>
        </w:numPr>
      </w:pPr>
      <w:r w:rsidRPr="006435C8">
        <w:rPr>
          <w:b/>
          <w:bCs/>
          <w:color w:val="0070C0"/>
        </w:rPr>
        <w:t>Négociation</w:t>
      </w:r>
      <w:r w:rsidRPr="006435C8">
        <w:rPr>
          <w:color w:val="0070C0"/>
        </w:rPr>
        <w:t xml:space="preserve"> </w:t>
      </w:r>
      <w:r w:rsidR="00152CDB" w:rsidRPr="006435C8">
        <w:rPr>
          <w:b/>
          <w:bCs/>
          <w:color w:val="0070C0"/>
        </w:rPr>
        <w:t>et établissement de la liaison</w:t>
      </w:r>
      <w:r w:rsidR="00152CDB" w:rsidRPr="006435C8">
        <w:rPr>
          <w:color w:val="0070C0"/>
        </w:rPr>
        <w:t xml:space="preserve"> </w:t>
      </w:r>
      <w:r w:rsidR="00152CDB">
        <w:t>entre les deux entités</w:t>
      </w:r>
      <w:r w:rsidR="00AA1B83">
        <w:t>;</w:t>
      </w:r>
    </w:p>
    <w:p w14:paraId="7F6A03F1" w14:textId="62A257C0" w:rsidR="00AA1B83" w:rsidRPr="00AA1B83" w:rsidRDefault="006435C8" w:rsidP="0082248D">
      <w:pPr>
        <w:pStyle w:val="Paragraphedeliste"/>
        <w:numPr>
          <w:ilvl w:val="0"/>
          <w:numId w:val="49"/>
        </w:numPr>
      </w:pPr>
      <w:r w:rsidRPr="0076444E">
        <w:rPr>
          <w:b/>
          <w:bCs/>
          <w:color w:val="0070C0"/>
        </w:rPr>
        <w:t xml:space="preserve">Transfert </w:t>
      </w:r>
      <w:r w:rsidR="00AA1B83" w:rsidRPr="0076444E">
        <w:rPr>
          <w:b/>
          <w:bCs/>
          <w:color w:val="0070C0"/>
        </w:rPr>
        <w:t>des données</w:t>
      </w:r>
      <w:r w:rsidR="00AA1B83">
        <w:t xml:space="preserve"> de l’utilisateur d’une entité à l’autre en utilisant le chemin fixé (circuit virtuel);</w:t>
      </w:r>
    </w:p>
    <w:p w14:paraId="21261EBA" w14:textId="5BAA433C" w:rsidR="00AA1B83" w:rsidRDefault="006435C8" w:rsidP="0082248D">
      <w:pPr>
        <w:pStyle w:val="Paragraphedeliste"/>
        <w:numPr>
          <w:ilvl w:val="0"/>
          <w:numId w:val="49"/>
        </w:numPr>
      </w:pPr>
      <w:r w:rsidRPr="0076444E">
        <w:rPr>
          <w:b/>
          <w:bCs/>
          <w:color w:val="0070C0"/>
        </w:rPr>
        <w:t xml:space="preserve">Libération </w:t>
      </w:r>
      <w:r w:rsidR="00AA1B83" w:rsidRPr="0076444E">
        <w:rPr>
          <w:b/>
          <w:bCs/>
          <w:color w:val="0070C0"/>
        </w:rPr>
        <w:t>de la connexion</w:t>
      </w:r>
      <w:r w:rsidR="00AA1B83">
        <w:t xml:space="preserve"> (suppression du circuit virtuel précédemment créé).</w:t>
      </w:r>
    </w:p>
    <w:p w14:paraId="4E7587E2" w14:textId="77777777" w:rsidR="008C6B61" w:rsidRDefault="00B83F44" w:rsidP="00890FAE">
      <w:r>
        <w:t xml:space="preserve">L’avantage de ce mode réside dans la </w:t>
      </w:r>
      <w:r>
        <w:rPr>
          <w:b/>
          <w:bCs/>
        </w:rPr>
        <w:t xml:space="preserve">sécurisation du transport de l’information </w:t>
      </w:r>
      <w:r>
        <w:t xml:space="preserve">: les émetteurs et récepteurs se mettent d’accord de telle sorte que l’ensemble de l’activité du réseau est contrôlable facilement du moins au niveau des nœuds extrémités. Ils peuvent de plus, au moment de la connexion, échanger des paramètres pour équilibrer la transmission : c’est la négociation de la </w:t>
      </w:r>
      <w:r>
        <w:rPr>
          <w:b/>
          <w:bCs/>
        </w:rPr>
        <w:t xml:space="preserve">qualité de service </w:t>
      </w:r>
      <w:r>
        <w:t>ou QoS (</w:t>
      </w:r>
      <w:proofErr w:type="spellStart"/>
      <w:r>
        <w:rPr>
          <w:i/>
          <w:iCs/>
        </w:rPr>
        <w:t>Quality</w:t>
      </w:r>
      <w:proofErr w:type="spellEnd"/>
      <w:r>
        <w:rPr>
          <w:i/>
          <w:iCs/>
        </w:rPr>
        <w:t xml:space="preserve"> of Service</w:t>
      </w:r>
      <w:r>
        <w:t>). Les défauts : - la lourdeur de cette mise en œuvre : même pour envoyer quelques octets, il faut mettre en place une connexion - les accès à des applications multipoints seront difficiles à mettre en œuvre : il faut ouvrir autant de connexions que de points à atteindre (pour diffuser un fichier vers 1 000 utilisateurs distants, il faudra ouvrir 1 000 connexions)</w:t>
      </w:r>
    </w:p>
    <w:p w14:paraId="0DEAB96E" w14:textId="77777777" w:rsidR="00345DCB" w:rsidRDefault="00345DCB" w:rsidP="00890FAE"/>
    <w:p w14:paraId="138366D5" w14:textId="77777777" w:rsidR="00EF4244" w:rsidRPr="00EF4244" w:rsidRDefault="00EF4244" w:rsidP="00EF4244">
      <w:pPr>
        <w:rPr>
          <w:b/>
          <w:bCs/>
        </w:rPr>
      </w:pPr>
      <w:r w:rsidRPr="00EF4244">
        <w:rPr>
          <w:b/>
          <w:bCs/>
        </w:rPr>
        <w:t>Le mode sans connexion</w:t>
      </w:r>
    </w:p>
    <w:p w14:paraId="36C80E1A" w14:textId="6F18550B" w:rsidR="00EF4244" w:rsidRDefault="00EF4244" w:rsidP="00EF4244">
      <w:r>
        <w:t>Dans un réseau à commutation de paquets, la transmission en mode non-connecté ou transmission en mode sans-connexion est une transmission de données dans laquelle chaque paquet est préfixé par un entête contenant une adresse de destination, suffisante pour permettre la livraison autonome du paquet, sans recours à d'autres instructions.</w:t>
      </w:r>
    </w:p>
    <w:p w14:paraId="0289F6E5" w14:textId="6F68C193" w:rsidR="00EF4244" w:rsidRDefault="00EF4244" w:rsidP="00EF4244">
      <w:r>
        <w:t>Dans une communication orientée connexion, les stations qui sont prêtes à échanger des données doivent d'abord se déclarer comme voulant effectivement le faire. Ceci est appelé l'établissement d'une connexion. Une connexion est parfois définie par une relation logique entre les parties échangeant des données.</w:t>
      </w:r>
    </w:p>
    <w:p w14:paraId="5AC594A5" w14:textId="7A3FABD0" w:rsidR="00EF4244" w:rsidRDefault="00EF4244" w:rsidP="00EF4244">
      <w:r>
        <w:t>Un avantage du mode non-connecté par rapport au mode connecté est qu'il permet les opérations de multi</w:t>
      </w:r>
      <w:r w:rsidR="004B330E">
        <w:t>diffusion</w:t>
      </w:r>
      <w:r>
        <w:t xml:space="preserve"> et de </w:t>
      </w:r>
      <w:r w:rsidR="004B330E">
        <w:t>diffusion générale (</w:t>
      </w:r>
      <w:r w:rsidRPr="004B330E">
        <w:rPr>
          <w:i/>
          <w:iCs/>
        </w:rPr>
        <w:t>broadcast</w:t>
      </w:r>
      <w:r w:rsidR="004B330E">
        <w:t>)</w:t>
      </w:r>
      <w:r>
        <w:t xml:space="preserve">, qui peuvent économiser encore plus de données quand la même donnée doit être transmise à plusieurs destinataires. </w:t>
      </w:r>
      <w:r w:rsidR="004B330E">
        <w:t>Toutefois</w:t>
      </w:r>
      <w:r>
        <w:t>, une connexion est toujours de type unicast (point à point).</w:t>
      </w:r>
    </w:p>
    <w:p w14:paraId="00D859A7" w14:textId="1EF997E9" w:rsidR="003C744D" w:rsidRDefault="004B330E" w:rsidP="00EF4244">
      <w:r>
        <w:lastRenderedPageBreak/>
        <w:t>D</w:t>
      </w:r>
      <w:r w:rsidR="00EF4244">
        <w:t>ans une transmission en mode non connecté d'un paquet, le fournisseur du service de transmission ne peut garantir qu'il n'y aura pas de perte, d'insertion d'erreurs, de mauvaise livraison, de duplication, ou de dé-séquencement de la livraison des paquets. Malgré tout, ces risques peuvent être réduits en fournissant un service de transmission fiable à une couche de protocole de plus haut niveau dans le modèle de référence OSI</w:t>
      </w:r>
      <w:r w:rsidR="003C744D">
        <w:br w:type="page"/>
      </w:r>
    </w:p>
    <w:p w14:paraId="06F400FC" w14:textId="77777777" w:rsidR="003C744D" w:rsidRPr="00DF02EF" w:rsidRDefault="003C744D" w:rsidP="00890FAE">
      <w:pPr>
        <w:pStyle w:val="Titre1"/>
      </w:pPr>
      <w:bookmarkStart w:id="5" w:name="_Toc46151369"/>
      <w:r>
        <w:lastRenderedPageBreak/>
        <w:t>Le modèle OSI</w:t>
      </w:r>
      <w:bookmarkEnd w:id="5"/>
    </w:p>
    <w:p w14:paraId="59D6888E" w14:textId="77777777" w:rsidR="003C744D" w:rsidRPr="00B7206C" w:rsidRDefault="003C744D" w:rsidP="00890FAE">
      <w:r w:rsidRPr="00B7206C">
        <w:t>Toute communication humaine implique un certain nombre d’intervenants. On pourrait les identifier comme suit:</w:t>
      </w:r>
    </w:p>
    <w:p w14:paraId="1641A018" w14:textId="77777777" w:rsidR="003C744D" w:rsidRPr="00B7206C" w:rsidRDefault="003C744D" w:rsidP="0082248D">
      <w:pPr>
        <w:pStyle w:val="Paragraphedeliste"/>
        <w:numPr>
          <w:ilvl w:val="0"/>
          <w:numId w:val="42"/>
        </w:numPr>
      </w:pPr>
      <w:r w:rsidRPr="00B7206C">
        <w:t>l’</w:t>
      </w:r>
      <w:r w:rsidRPr="006435C8">
        <w:rPr>
          <w:b/>
          <w:bCs/>
          <w:color w:val="0070C0"/>
        </w:rPr>
        <w:t>émetteur</w:t>
      </w:r>
      <w:r w:rsidRPr="00B7206C">
        <w:br/>
        <w:t>(celui qui envoie le message);</w:t>
      </w:r>
    </w:p>
    <w:p w14:paraId="6EA7751C" w14:textId="77777777" w:rsidR="003C744D" w:rsidRPr="00B7206C" w:rsidRDefault="003C744D" w:rsidP="0082248D">
      <w:pPr>
        <w:pStyle w:val="Paragraphedeliste"/>
        <w:numPr>
          <w:ilvl w:val="0"/>
          <w:numId w:val="42"/>
        </w:numPr>
      </w:pPr>
      <w:r w:rsidRPr="00B7206C">
        <w:t xml:space="preserve">le </w:t>
      </w:r>
      <w:r w:rsidRPr="006435C8">
        <w:rPr>
          <w:b/>
          <w:bCs/>
          <w:color w:val="0070C0"/>
        </w:rPr>
        <w:t>récepteur</w:t>
      </w:r>
      <w:r w:rsidRPr="006435C8">
        <w:rPr>
          <w:color w:val="0070C0"/>
        </w:rPr>
        <w:t xml:space="preserve"> </w:t>
      </w:r>
      <w:r w:rsidRPr="00B7206C">
        <w:br/>
        <w:t>(celui qui est l’objet du message);</w:t>
      </w:r>
    </w:p>
    <w:p w14:paraId="29449C73" w14:textId="77777777" w:rsidR="003C744D" w:rsidRPr="00B7206C" w:rsidRDefault="003C744D" w:rsidP="0082248D">
      <w:pPr>
        <w:pStyle w:val="Paragraphedeliste"/>
        <w:numPr>
          <w:ilvl w:val="0"/>
          <w:numId w:val="42"/>
        </w:numPr>
      </w:pPr>
      <w:r w:rsidRPr="00B7206C">
        <w:t>l’</w:t>
      </w:r>
      <w:r w:rsidRPr="006435C8">
        <w:rPr>
          <w:b/>
          <w:bCs/>
          <w:color w:val="0070C0"/>
        </w:rPr>
        <w:t xml:space="preserve">encodage </w:t>
      </w:r>
      <w:r w:rsidRPr="00B7206C">
        <w:br/>
        <w:t>(manière dont le message est structuré – deux individus qui parlent français);</w:t>
      </w:r>
    </w:p>
    <w:p w14:paraId="4832A332" w14:textId="77777777" w:rsidR="003C744D" w:rsidRPr="00B7206C" w:rsidRDefault="003C744D" w:rsidP="0082248D">
      <w:pPr>
        <w:pStyle w:val="Paragraphedeliste"/>
        <w:numPr>
          <w:ilvl w:val="0"/>
          <w:numId w:val="42"/>
        </w:numPr>
      </w:pPr>
      <w:r w:rsidRPr="00B7206C">
        <w:t xml:space="preserve">le </w:t>
      </w:r>
      <w:r w:rsidRPr="006435C8">
        <w:rPr>
          <w:b/>
          <w:bCs/>
          <w:color w:val="0070C0"/>
        </w:rPr>
        <w:t>canal</w:t>
      </w:r>
      <w:r w:rsidRPr="00B7206C">
        <w:t xml:space="preserve"> </w:t>
      </w:r>
      <w:r w:rsidRPr="00B7206C">
        <w:br/>
        <w:t>(lien qui propage les données – l’air pour une communication verbale);</w:t>
      </w:r>
    </w:p>
    <w:p w14:paraId="59AB9093" w14:textId="77777777" w:rsidR="003C744D" w:rsidRPr="00B7206C" w:rsidRDefault="003C744D" w:rsidP="0082248D">
      <w:pPr>
        <w:pStyle w:val="Paragraphedeliste"/>
        <w:numPr>
          <w:ilvl w:val="0"/>
          <w:numId w:val="42"/>
        </w:numPr>
      </w:pPr>
      <w:r w:rsidRPr="00B7206C">
        <w:t xml:space="preserve">les </w:t>
      </w:r>
      <w:r w:rsidRPr="006435C8">
        <w:rPr>
          <w:b/>
          <w:bCs/>
          <w:color w:val="0070C0"/>
        </w:rPr>
        <w:t>interférences ou bruits</w:t>
      </w:r>
      <w:r w:rsidRPr="00B7206C">
        <w:t xml:space="preserve"> </w:t>
      </w:r>
      <w:r w:rsidRPr="00B7206C">
        <w:br/>
        <w:t>(ce qui vient influencer négativement la transmission du message – la mauvaise qualité d’une ligne pour un échange téléphonique).</w:t>
      </w:r>
    </w:p>
    <w:p w14:paraId="25D64852" w14:textId="7B2FD018" w:rsidR="003C744D" w:rsidRPr="00B7206C" w:rsidRDefault="003C744D" w:rsidP="00890FAE">
      <w:r w:rsidRPr="00B7206C">
        <w:t xml:space="preserve">Par analogie on pourrait caractériser les communications informatiques </w:t>
      </w:r>
      <w:r w:rsidR="006435C8" w:rsidRPr="00B7206C">
        <w:t>de la même manière</w:t>
      </w:r>
      <w:r w:rsidRPr="00B7206C">
        <w:t xml:space="preserve">. Il est possible d’identifier les principaux intervenants comme étant à peu près les mêmes. </w:t>
      </w:r>
    </w:p>
    <w:p w14:paraId="28A1415D" w14:textId="1660B507" w:rsidR="003C744D" w:rsidRPr="00B7206C" w:rsidRDefault="003C744D" w:rsidP="00890FAE">
      <w:r w:rsidRPr="00B7206C">
        <w:t xml:space="preserve">Cependant, tout comme les communications humaines, on note la présence de </w:t>
      </w:r>
      <w:r w:rsidR="006435C8" w:rsidRPr="00B7206C">
        <w:t>différents types</w:t>
      </w:r>
      <w:r w:rsidRPr="00B7206C">
        <w:t xml:space="preserve"> d’encodage, de multiples canaux de communication, de plusieurs sources de bruits. Cette multiplicité dans le domaine des réseaux informatiques se matérialise pas un nombre phénoménal de standards.</w:t>
      </w:r>
    </w:p>
    <w:p w14:paraId="4D5562E1" w14:textId="77777777" w:rsidR="003C744D" w:rsidRPr="00B7206C" w:rsidRDefault="003C744D" w:rsidP="00890FAE">
      <w:r w:rsidRPr="00B7206C">
        <w:t>Afin de guider les différents intervenants pour le développement de leurs produits, l’organisation « International Standards Organisation » (ISO),</w:t>
      </w:r>
      <w:r>
        <w:t xml:space="preserve"> </w:t>
      </w:r>
      <w:r w:rsidRPr="00B7206C">
        <w:t xml:space="preserve">à la fin des années 70, anticipant la nécessité de normes en matière de réseaux informatiques, établit le modèle de référence « </w:t>
      </w:r>
      <w:r w:rsidRPr="00B7206C">
        <w:rPr>
          <w:i/>
        </w:rPr>
        <w:t xml:space="preserve">Open System </w:t>
      </w:r>
      <w:proofErr w:type="spellStart"/>
      <w:r w:rsidRPr="00B7206C">
        <w:rPr>
          <w:i/>
        </w:rPr>
        <w:t>Interconnect</w:t>
      </w:r>
      <w:proofErr w:type="spellEnd"/>
      <w:r w:rsidRPr="00B7206C">
        <w:t xml:space="preserve"> ». </w:t>
      </w:r>
    </w:p>
    <w:p w14:paraId="5FBF2043" w14:textId="77777777" w:rsidR="003C744D" w:rsidRPr="00B7206C" w:rsidRDefault="003C744D" w:rsidP="00890FAE">
      <w:r w:rsidRPr="00B7206C">
        <w:t>Ce modèle permet d'illustrer comment l'information circule dans un réseau informatique.</w:t>
      </w:r>
    </w:p>
    <w:p w14:paraId="424591F7" w14:textId="77777777" w:rsidR="003C744D" w:rsidRPr="00B7206C" w:rsidRDefault="003C744D" w:rsidP="00890FAE">
      <w:r w:rsidRPr="00B7206C">
        <w:t>Originalement le modèle proposé par l’organisation de normalisation possédait sept couches, chacune des couches définissant les différentes fonctions propres à un réseau informatique.</w:t>
      </w:r>
    </w:p>
    <w:p w14:paraId="01FD9297" w14:textId="77777777" w:rsidR="003C744D" w:rsidRDefault="003C744D" w:rsidP="00890FAE"/>
    <w:p w14:paraId="77ED66DF" w14:textId="77777777" w:rsidR="003C744D" w:rsidRDefault="003C744D" w:rsidP="00890FAE">
      <w:r>
        <w:br w:type="page"/>
      </w:r>
    </w:p>
    <w:p w14:paraId="19685709" w14:textId="77777777" w:rsidR="006435C8" w:rsidRDefault="003C744D" w:rsidP="006435C8">
      <w:pPr>
        <w:pStyle w:val="Titre2"/>
      </w:pPr>
      <w:bookmarkStart w:id="6" w:name="_Toc46151370"/>
      <w:r w:rsidRPr="002C4A74">
        <w:lastRenderedPageBreak/>
        <w:t>Sept ou huit?</w:t>
      </w:r>
      <w:bookmarkEnd w:id="6"/>
    </w:p>
    <w:p w14:paraId="699065CF" w14:textId="4C314672" w:rsidR="003C744D" w:rsidRDefault="003C744D" w:rsidP="007D3D33">
      <w:r w:rsidRPr="002C4A74">
        <w:t>La première partie de ce document vise à présenter le modèle de référence OSI.</w:t>
      </w:r>
      <w:r>
        <w:br/>
      </w:r>
      <w:r w:rsidRPr="002C4A74">
        <w:t>L</w:t>
      </w:r>
      <w:r>
        <w:t xml:space="preserve">es sept couches du modèle OSI </w:t>
      </w:r>
      <w:r w:rsidRPr="002C4A74">
        <w:t>original sont :</w:t>
      </w:r>
    </w:p>
    <w:p w14:paraId="639E9D39" w14:textId="77777777" w:rsidR="003C744D" w:rsidRPr="002C4A74" w:rsidRDefault="003C744D" w:rsidP="007D3D33">
      <w:pPr>
        <w:jc w:val="center"/>
      </w:pPr>
      <w:r>
        <w:rPr>
          <w:noProof/>
        </w:rPr>
        <w:drawing>
          <wp:inline distT="0" distB="0" distL="0" distR="0" wp14:anchorId="5FDE75B0" wp14:editId="14A1AE91">
            <wp:extent cx="4138205" cy="2708198"/>
            <wp:effectExtent l="0" t="0" r="0" b="0"/>
            <wp:docPr id="824972449" name="Image 2" descr="o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5">
                      <a:extLst>
                        <a:ext uri="{28A0092B-C50C-407E-A947-70E740481C1C}">
                          <a14:useLocalDpi xmlns:a14="http://schemas.microsoft.com/office/drawing/2010/main" val="0"/>
                        </a:ext>
                      </a:extLst>
                    </a:blip>
                    <a:stretch>
                      <a:fillRect/>
                    </a:stretch>
                  </pic:blipFill>
                  <pic:spPr>
                    <a:xfrm>
                      <a:off x="0" y="0"/>
                      <a:ext cx="4138205" cy="2708198"/>
                    </a:xfrm>
                    <a:prstGeom prst="rect">
                      <a:avLst/>
                    </a:prstGeom>
                  </pic:spPr>
                </pic:pic>
              </a:graphicData>
            </a:graphic>
          </wp:inline>
        </w:drawing>
      </w:r>
    </w:p>
    <w:p w14:paraId="57028A8B" w14:textId="77777777" w:rsidR="003C744D" w:rsidRPr="002C4A74" w:rsidRDefault="003C744D" w:rsidP="00890FAE"/>
    <w:p w14:paraId="1789D37C" w14:textId="77777777" w:rsidR="003C744D" w:rsidRDefault="003C744D" w:rsidP="00890FAE">
      <w:r>
        <w:t>De manière générale, chacune couche du modèle OSI joue un rôle distinctif dans la préparation et la livraison des messages à transmettre, et dans le traitement des messages reçus.</w:t>
      </w:r>
    </w:p>
    <w:p w14:paraId="1D82FF7C" w14:textId="77777777" w:rsidR="003C744D" w:rsidRDefault="003C744D" w:rsidP="00890FAE">
      <w:r>
        <w:t xml:space="preserve">Du côté émetteur (celui qui initialise la connexion), chaque protocole des couches du modèle ajoute une information qui lui est propre aux données à transmettre (un entête). On désigne cette étape comme l’encapsulation.  Il passe alors les nouvelles données au protocole de la couche inférieure. </w:t>
      </w:r>
    </w:p>
    <w:p w14:paraId="458FFDCE" w14:textId="77777777" w:rsidR="003C744D" w:rsidRDefault="003C744D" w:rsidP="00890FAE">
      <w:r>
        <w:t xml:space="preserve">À la réception le protocole correspondant du côté du récepteur parcoure l’entête qui lui est propre, interprète l’information ajoutée qui lui indique quoi faire avec les données, retire l’entête (désencapsule) et passe les données à la couche supérieure.  </w:t>
      </w:r>
    </w:p>
    <w:p w14:paraId="4008A5CC" w14:textId="77777777" w:rsidR="003C744D" w:rsidRPr="002C4A74" w:rsidRDefault="003C744D" w:rsidP="00890FAE">
      <w:r>
        <w:t>Cette opération peut se produire des centaines de fois lors de l’envoi d’un courriel.</w:t>
      </w:r>
    </w:p>
    <w:p w14:paraId="26CD5469" w14:textId="77777777" w:rsidR="003C744D" w:rsidRDefault="003C744D" w:rsidP="00890FAE">
      <w:r>
        <w:t>Les avantages introduit par modèle de référence sont les suivants:</w:t>
      </w:r>
    </w:p>
    <w:p w14:paraId="2E2BF6B2" w14:textId="0E975D6D" w:rsidR="003C744D" w:rsidRDefault="007D3D33" w:rsidP="0082248D">
      <w:pPr>
        <w:pStyle w:val="Paragraphedeliste"/>
        <w:numPr>
          <w:ilvl w:val="0"/>
          <w:numId w:val="43"/>
        </w:numPr>
      </w:pPr>
      <w:r w:rsidRPr="007D3D33">
        <w:rPr>
          <w:b/>
          <w:bCs/>
          <w:color w:val="0070C0"/>
        </w:rPr>
        <w:t xml:space="preserve">Offrir </w:t>
      </w:r>
      <w:r w:rsidR="003C744D" w:rsidRPr="007D3D33">
        <w:rPr>
          <w:b/>
          <w:bCs/>
          <w:color w:val="0070C0"/>
        </w:rPr>
        <w:t>un cadre de travail clairement établi</w:t>
      </w:r>
      <w:r w:rsidR="003C744D" w:rsidRPr="007D3D33">
        <w:rPr>
          <w:color w:val="0070C0"/>
        </w:rPr>
        <w:t xml:space="preserve"> </w:t>
      </w:r>
      <w:r w:rsidR="003C744D">
        <w:t>pour le développement d’applications et de mécanique</w:t>
      </w:r>
      <w:r w:rsidR="00296EFF">
        <w:t xml:space="preserve"> </w:t>
      </w:r>
      <w:r w:rsidR="003C744D">
        <w:t>;</w:t>
      </w:r>
    </w:p>
    <w:p w14:paraId="67A3C721" w14:textId="5FE7D12C" w:rsidR="003C744D" w:rsidRDefault="007D3D33" w:rsidP="0082248D">
      <w:pPr>
        <w:pStyle w:val="Paragraphedeliste"/>
        <w:numPr>
          <w:ilvl w:val="0"/>
          <w:numId w:val="43"/>
        </w:numPr>
      </w:pPr>
      <w:r w:rsidRPr="007D3D33">
        <w:rPr>
          <w:b/>
          <w:bCs/>
          <w:color w:val="0070C0"/>
        </w:rPr>
        <w:t xml:space="preserve">Réduire </w:t>
      </w:r>
      <w:r w:rsidR="003C744D" w:rsidRPr="007D3D33">
        <w:rPr>
          <w:b/>
          <w:bCs/>
          <w:color w:val="0070C0"/>
        </w:rPr>
        <w:t>les difficultés propre</w:t>
      </w:r>
      <w:r w:rsidR="00B23124">
        <w:rPr>
          <w:b/>
          <w:bCs/>
          <w:color w:val="0070C0"/>
        </w:rPr>
        <w:t>s</w:t>
      </w:r>
      <w:r w:rsidR="003C744D" w:rsidRPr="007D3D33">
        <w:rPr>
          <w:b/>
          <w:bCs/>
          <w:color w:val="0070C0"/>
        </w:rPr>
        <w:t xml:space="preserve"> à la mise en réseau</w:t>
      </w:r>
      <w:r w:rsidR="003C744D">
        <w:t xml:space="preserve"> </w:t>
      </w:r>
      <w:r w:rsidR="003C744D" w:rsidRPr="007D3D33">
        <w:rPr>
          <w:b/>
          <w:bCs/>
          <w:color w:val="0070C0"/>
        </w:rPr>
        <w:t xml:space="preserve">par </w:t>
      </w:r>
      <w:r w:rsidR="00B23124" w:rsidRPr="007D3D33">
        <w:rPr>
          <w:b/>
          <w:bCs/>
          <w:color w:val="0070C0"/>
        </w:rPr>
        <w:t>la différenciation</w:t>
      </w:r>
      <w:r w:rsidR="003C744D" w:rsidRPr="007D3D33">
        <w:rPr>
          <w:b/>
          <w:bCs/>
          <w:color w:val="0070C0"/>
        </w:rPr>
        <w:t xml:space="preserve"> de ses fonctions</w:t>
      </w:r>
      <w:r w:rsidR="00296EFF">
        <w:rPr>
          <w:b/>
          <w:bCs/>
          <w:color w:val="0070C0"/>
        </w:rPr>
        <w:t xml:space="preserve"> </w:t>
      </w:r>
      <w:r w:rsidR="003C744D">
        <w:t>;</w:t>
      </w:r>
    </w:p>
    <w:p w14:paraId="111B2D3C" w14:textId="5B507620" w:rsidR="003C744D" w:rsidRDefault="007D3D33" w:rsidP="0082248D">
      <w:pPr>
        <w:pStyle w:val="Paragraphedeliste"/>
        <w:numPr>
          <w:ilvl w:val="0"/>
          <w:numId w:val="43"/>
        </w:numPr>
      </w:pPr>
      <w:r w:rsidRPr="007D3D33">
        <w:rPr>
          <w:b/>
          <w:bCs/>
          <w:color w:val="0070C0"/>
        </w:rPr>
        <w:t xml:space="preserve">Séparer </w:t>
      </w:r>
      <w:r w:rsidR="003C744D" w:rsidRPr="007D3D33">
        <w:rPr>
          <w:b/>
          <w:bCs/>
          <w:color w:val="0070C0"/>
        </w:rPr>
        <w:t>les différents éléments de l'interconnexion</w:t>
      </w:r>
      <w:r w:rsidR="003C744D">
        <w:t xml:space="preserve"> de réseaux informatiques en sous-ensembles d'opérations distincts, plus aisés à comprendre</w:t>
      </w:r>
      <w:r w:rsidR="00296EFF">
        <w:t xml:space="preserve"> </w:t>
      </w:r>
      <w:r w:rsidR="003C744D">
        <w:t>;</w:t>
      </w:r>
    </w:p>
    <w:p w14:paraId="5AA30E05" w14:textId="00844899" w:rsidR="003C744D" w:rsidRDefault="007D3D33" w:rsidP="0082248D">
      <w:pPr>
        <w:pStyle w:val="Paragraphedeliste"/>
        <w:numPr>
          <w:ilvl w:val="0"/>
          <w:numId w:val="43"/>
        </w:numPr>
      </w:pPr>
      <w:r w:rsidRPr="007D3D33">
        <w:rPr>
          <w:b/>
          <w:bCs/>
          <w:color w:val="0070C0"/>
        </w:rPr>
        <w:t xml:space="preserve">Isoler </w:t>
      </w:r>
      <w:r w:rsidR="003C744D" w:rsidRPr="007D3D33">
        <w:rPr>
          <w:b/>
          <w:bCs/>
          <w:color w:val="0070C0"/>
        </w:rPr>
        <w:t xml:space="preserve">les différents aspects afin de prévenir que les changements dans un aspect ne </w:t>
      </w:r>
      <w:r w:rsidR="00B23124" w:rsidRPr="007D3D33">
        <w:rPr>
          <w:b/>
          <w:bCs/>
          <w:color w:val="0070C0"/>
        </w:rPr>
        <w:t>modifient</w:t>
      </w:r>
      <w:r w:rsidR="003C744D" w:rsidRPr="007D3D33">
        <w:rPr>
          <w:b/>
          <w:bCs/>
          <w:color w:val="0070C0"/>
        </w:rPr>
        <w:t xml:space="preserve"> pas les autres</w:t>
      </w:r>
      <w:r w:rsidR="003C744D">
        <w:t xml:space="preserve"> aspects, et ainsi donner la possibilité à chacun d'évoluer plus rapidement</w:t>
      </w:r>
      <w:r w:rsidR="00EA5780">
        <w:t xml:space="preserve"> </w:t>
      </w:r>
      <w:r w:rsidR="003C744D">
        <w:t>;</w:t>
      </w:r>
    </w:p>
    <w:p w14:paraId="3C5DAAA3" w14:textId="3ACCD16A" w:rsidR="003C744D" w:rsidRDefault="007D3D33" w:rsidP="0082248D">
      <w:pPr>
        <w:pStyle w:val="Paragraphedeliste"/>
        <w:numPr>
          <w:ilvl w:val="0"/>
          <w:numId w:val="43"/>
        </w:numPr>
      </w:pPr>
      <w:r w:rsidRPr="007D3D33">
        <w:rPr>
          <w:b/>
          <w:bCs/>
          <w:color w:val="0070C0"/>
        </w:rPr>
        <w:t xml:space="preserve">Permettre </w:t>
      </w:r>
      <w:r w:rsidR="003C744D" w:rsidRPr="007D3D33">
        <w:rPr>
          <w:b/>
          <w:bCs/>
          <w:color w:val="0070C0"/>
        </w:rPr>
        <w:t>une communication entre systèmes semblables ou dissimilaires</w:t>
      </w:r>
      <w:r w:rsidR="003C744D">
        <w:t xml:space="preserve"> par l’entremise d’une architecture standard pouvant être adopté par les différents manufacturiers en matière de mise en réseau</w:t>
      </w:r>
      <w:r w:rsidR="00601A90">
        <w:t xml:space="preserve"> </w:t>
      </w:r>
      <w:r w:rsidR="003C744D">
        <w:t>;</w:t>
      </w:r>
    </w:p>
    <w:p w14:paraId="7067FA5E" w14:textId="5CF9BE73" w:rsidR="003C744D" w:rsidRDefault="007D3D33" w:rsidP="0082248D">
      <w:pPr>
        <w:pStyle w:val="Paragraphedeliste"/>
        <w:numPr>
          <w:ilvl w:val="0"/>
          <w:numId w:val="43"/>
        </w:numPr>
      </w:pPr>
      <w:r w:rsidRPr="007D3D33">
        <w:rPr>
          <w:b/>
          <w:bCs/>
          <w:color w:val="0070C0"/>
        </w:rPr>
        <w:t xml:space="preserve">Aider </w:t>
      </w:r>
      <w:r w:rsidR="003C744D" w:rsidRPr="007D3D33">
        <w:rPr>
          <w:b/>
          <w:bCs/>
          <w:color w:val="0070C0"/>
        </w:rPr>
        <w:t>au dépannage</w:t>
      </w:r>
      <w:r w:rsidR="003C744D">
        <w:t xml:space="preserve"> en précisant les principaux problèmes potentiels</w:t>
      </w:r>
      <w:r w:rsidR="0062550A">
        <w:t>.</w:t>
      </w:r>
    </w:p>
    <w:p w14:paraId="0E4BFC0F" w14:textId="77777777" w:rsidR="007D3D33" w:rsidRDefault="007D3D33">
      <w:pPr>
        <w:spacing w:after="200"/>
      </w:pPr>
      <w:r>
        <w:br w:type="page"/>
      </w:r>
    </w:p>
    <w:p w14:paraId="5FFCC91B" w14:textId="03BB7B73" w:rsidR="003C744D" w:rsidRDefault="003C744D" w:rsidP="00890FAE">
      <w:r>
        <w:lastRenderedPageBreak/>
        <w:t xml:space="preserve">En général, les fonctions de chaque couche peuvent être brièvement décrites comme suit </w:t>
      </w:r>
      <w:r w:rsidR="008476FF">
        <w:t>…</w:t>
      </w:r>
    </w:p>
    <w:p w14:paraId="7FBBEC71" w14:textId="00B981BF" w:rsidR="003C744D" w:rsidRDefault="003C744D" w:rsidP="0082248D">
      <w:pPr>
        <w:pStyle w:val="Paragraphedeliste"/>
        <w:numPr>
          <w:ilvl w:val="0"/>
          <w:numId w:val="44"/>
        </w:numPr>
        <w:spacing w:before="120"/>
        <w:ind w:left="714" w:hanging="357"/>
      </w:pPr>
      <w:r w:rsidRPr="007D3D33">
        <w:rPr>
          <w:b/>
          <w:color w:val="0070C0"/>
        </w:rPr>
        <w:t>Couche Physique (</w:t>
      </w:r>
      <w:r w:rsidRPr="007D3D33">
        <w:rPr>
          <w:b/>
          <w:i/>
          <w:color w:val="0070C0"/>
        </w:rPr>
        <w:t>Physical</w:t>
      </w:r>
      <w:r w:rsidRPr="007D3D33">
        <w:rPr>
          <w:b/>
          <w:color w:val="0070C0"/>
        </w:rPr>
        <w:t>)</w:t>
      </w:r>
      <w:r w:rsidRPr="00BB0F93">
        <w:rPr>
          <w:b/>
        </w:rPr>
        <w:br/>
      </w:r>
      <w:r>
        <w:t>La couche Physique a deux responsabilités</w:t>
      </w:r>
      <w:r w:rsidR="00F97265">
        <w:t xml:space="preserve"> …</w:t>
      </w:r>
      <w:r>
        <w:t xml:space="preserve"> </w:t>
      </w:r>
      <w:r w:rsidR="007D3D33">
        <w:br/>
      </w:r>
      <w:r>
        <w:t xml:space="preserve">l’envoi et la réception de bits entre divers équipements. </w:t>
      </w:r>
      <w:r w:rsidR="007D3D33">
        <w:br/>
      </w:r>
      <w:r>
        <w:t xml:space="preserve">Cette couche précise les spécifications électriques, mécaniques, procédurales et fonctionnelles des interfaces réseaux et des médias de communication. </w:t>
      </w:r>
      <w:r w:rsidR="007D3D33">
        <w:br/>
      </w:r>
      <w:r>
        <w:t>Ces spécifications sont définies pour établir, maintenir, et désactiver un lien physique entre deux systèmes.</w:t>
      </w:r>
      <w:r>
        <w:br/>
        <w:t>Au niveau de cette couche les données sont identifiées comme étant des trames.</w:t>
      </w:r>
    </w:p>
    <w:p w14:paraId="676AB0DF" w14:textId="1A84BC4D" w:rsidR="003C744D" w:rsidRDefault="003C744D" w:rsidP="0082248D">
      <w:pPr>
        <w:pStyle w:val="Paragraphedeliste"/>
        <w:numPr>
          <w:ilvl w:val="0"/>
          <w:numId w:val="44"/>
        </w:numPr>
        <w:spacing w:before="120"/>
        <w:ind w:hanging="357"/>
      </w:pPr>
      <w:r w:rsidRPr="007D3D33">
        <w:rPr>
          <w:b/>
          <w:color w:val="0070C0"/>
        </w:rPr>
        <w:t>Couche Liaison de données (</w:t>
      </w:r>
      <w:r w:rsidRPr="007D3D33">
        <w:rPr>
          <w:b/>
          <w:i/>
          <w:color w:val="0070C0"/>
        </w:rPr>
        <w:t>Data Link</w:t>
      </w:r>
      <w:r w:rsidRPr="007D3D33">
        <w:rPr>
          <w:b/>
          <w:color w:val="0070C0"/>
        </w:rPr>
        <w:t>)</w:t>
      </w:r>
      <w:r>
        <w:br/>
        <w:t>Comme son nom l’indique, la couche Liaison de données fait le lien entre la réception physique des données et les couches supérieures, et vice-versa.</w:t>
      </w:r>
      <w:r>
        <w:br/>
        <w:t>C’est à cette couche que le destinataire physique et l’expéditeur physique sont identifiés et ce à l’aide de leur adresse MAC.</w:t>
      </w:r>
      <w:r>
        <w:br/>
        <w:t xml:space="preserve">C’est à cette couche que se fait la mise en trame ou organisation logique des bits pour être acheminés sur le média de communication. </w:t>
      </w:r>
      <w:r>
        <w:br/>
        <w:t>Cette couche, lors d’une modification ultérieure du modèle original (spécification IEEE 802.2) fût divisée en deux</w:t>
      </w:r>
      <w:r w:rsidR="00A50F39">
        <w:t xml:space="preserve"> …</w:t>
      </w:r>
    </w:p>
    <w:p w14:paraId="031044BD" w14:textId="77777777" w:rsidR="003C744D" w:rsidRDefault="003C744D" w:rsidP="0082248D">
      <w:pPr>
        <w:pStyle w:val="Paragraphedeliste"/>
        <w:numPr>
          <w:ilvl w:val="1"/>
          <w:numId w:val="121"/>
        </w:numPr>
        <w:spacing w:before="120" w:after="0"/>
        <w:ind w:hanging="357"/>
      </w:pPr>
      <w:r>
        <w:t xml:space="preserve">La sous-couche </w:t>
      </w:r>
      <w:r w:rsidRPr="00A50F39">
        <w:rPr>
          <w:b/>
          <w:bCs/>
          <w:color w:val="0070C0"/>
        </w:rPr>
        <w:t>Contrôle de lien logique</w:t>
      </w:r>
      <w:r w:rsidRPr="00A50F39">
        <w:rPr>
          <w:color w:val="0070C0"/>
        </w:rPr>
        <w:t xml:space="preserve"> </w:t>
      </w:r>
      <w:r>
        <w:t xml:space="preserve">(LLC ou </w:t>
      </w:r>
      <w:proofErr w:type="spellStart"/>
      <w:r w:rsidRPr="00A50F39">
        <w:rPr>
          <w:i/>
          <w:iCs/>
        </w:rPr>
        <w:t>Logical</w:t>
      </w:r>
      <w:proofErr w:type="spellEnd"/>
      <w:r w:rsidRPr="00A50F39">
        <w:rPr>
          <w:i/>
          <w:iCs/>
        </w:rPr>
        <w:t xml:space="preserve"> Link Control</w:t>
      </w:r>
      <w:r>
        <w:t>) qui devient alors réellement le lien ou l’interface entre la couche Physique et la couche Réseau.</w:t>
      </w:r>
    </w:p>
    <w:p w14:paraId="2229C574" w14:textId="3568ED9D" w:rsidR="003C744D" w:rsidRDefault="003C744D" w:rsidP="0082248D">
      <w:pPr>
        <w:pStyle w:val="Paragraphedeliste"/>
        <w:numPr>
          <w:ilvl w:val="1"/>
          <w:numId w:val="121"/>
        </w:numPr>
        <w:spacing w:before="120" w:after="0"/>
        <w:ind w:hanging="357"/>
      </w:pPr>
      <w:r>
        <w:t xml:space="preserve">La sous couche </w:t>
      </w:r>
      <w:r w:rsidRPr="00A50F39">
        <w:rPr>
          <w:b/>
          <w:bCs/>
          <w:color w:val="0070C0"/>
        </w:rPr>
        <w:t>Contrôle d’accès au média</w:t>
      </w:r>
      <w:r w:rsidRPr="00A50F39">
        <w:rPr>
          <w:color w:val="0070C0"/>
        </w:rPr>
        <w:t xml:space="preserve"> </w:t>
      </w:r>
      <w:r>
        <w:t xml:space="preserve">(MAC ou </w:t>
      </w:r>
      <w:r w:rsidRPr="00A50F39">
        <w:rPr>
          <w:i/>
          <w:iCs/>
        </w:rPr>
        <w:t>Medium Access Control</w:t>
      </w:r>
      <w:r>
        <w:t xml:space="preserve">) s’occupe quant à elle de contrôler l’accès au média, comment les données sont </w:t>
      </w:r>
      <w:r w:rsidR="00FC6C68">
        <w:t>déposées</w:t>
      </w:r>
      <w:r>
        <w:t xml:space="preserve"> sur le médium. </w:t>
      </w:r>
      <w:r w:rsidR="00FC6C68">
        <w:br/>
      </w:r>
      <w:r>
        <w:t>Cette couche détermine principalement les spécifications de la contention (Ethernet ou 802.3) et le passage de jeton (</w:t>
      </w:r>
      <w:proofErr w:type="spellStart"/>
      <w:r>
        <w:t>Token</w:t>
      </w:r>
      <w:proofErr w:type="spellEnd"/>
      <w:r>
        <w:t xml:space="preserve"> Ring ou 802.5)</w:t>
      </w:r>
      <w:r>
        <w:rPr>
          <w:rStyle w:val="Appelnotedebasdep"/>
        </w:rPr>
        <w:footnoteReference w:id="2"/>
      </w:r>
      <w:r>
        <w:t xml:space="preserve">. </w:t>
      </w:r>
    </w:p>
    <w:p w14:paraId="3788AEDD" w14:textId="2B756F5E" w:rsidR="003C744D" w:rsidRDefault="003C744D" w:rsidP="0082248D">
      <w:pPr>
        <w:pStyle w:val="Paragraphedeliste"/>
        <w:numPr>
          <w:ilvl w:val="0"/>
          <w:numId w:val="44"/>
        </w:numPr>
        <w:spacing w:before="120" w:after="0"/>
        <w:ind w:hanging="357"/>
      </w:pPr>
      <w:r w:rsidRPr="007D3D33">
        <w:rPr>
          <w:b/>
          <w:color w:val="0070C0"/>
        </w:rPr>
        <w:t>Couche Réseau (</w:t>
      </w:r>
      <w:r w:rsidRPr="007D3D33">
        <w:rPr>
          <w:b/>
          <w:i/>
          <w:color w:val="0070C0"/>
        </w:rPr>
        <w:t>Network</w:t>
      </w:r>
      <w:r w:rsidRPr="007D3D33">
        <w:rPr>
          <w:b/>
          <w:color w:val="0070C0"/>
        </w:rPr>
        <w:t>)</w:t>
      </w:r>
      <w:r>
        <w:br/>
        <w:t>Les protocoles propres à cette couche (dont le plus universel est sans doute</w:t>
      </w:r>
      <w:r w:rsidR="00AD11FC">
        <w:t xml:space="preserve"> le protocole</w:t>
      </w:r>
      <w:r>
        <w:t xml:space="preserve"> IP) permettent d’assurer la communication entre des </w:t>
      </w:r>
      <w:r w:rsidR="004E4BD3">
        <w:t>nœuds</w:t>
      </w:r>
      <w:r>
        <w:t xml:space="preserve"> informatiques branchés à différents réseaux. </w:t>
      </w:r>
      <w:r w:rsidR="004E4BD3">
        <w:br/>
      </w:r>
      <w:r>
        <w:t>Ils sont également responsables d’établir le meilleur chemin à prendre pour une transmission.</w:t>
      </w:r>
      <w:r>
        <w:br/>
        <w:t>La principale fonctionnalité de cette couche est sans doute l’aiguillage des paquets par les différents intervenants entre l’émetteur et le récepteur.</w:t>
      </w:r>
      <w:r>
        <w:br/>
        <w:t>On retrouvera également à la couche Réseau les différents protocoles qui permettent de vérifier l’état du réseau.</w:t>
      </w:r>
      <w:r>
        <w:br/>
        <w:t xml:space="preserve">À noter que les protocoles de cette couche ne garantissent pas la livraison des paquets. </w:t>
      </w:r>
    </w:p>
    <w:p w14:paraId="11A915DA" w14:textId="5E37056C" w:rsidR="003C744D" w:rsidRDefault="003C744D" w:rsidP="0082248D">
      <w:pPr>
        <w:pStyle w:val="Paragraphedeliste"/>
        <w:numPr>
          <w:ilvl w:val="0"/>
          <w:numId w:val="44"/>
        </w:numPr>
        <w:spacing w:before="120" w:after="0"/>
        <w:ind w:hanging="357"/>
      </w:pPr>
      <w:r w:rsidRPr="007D3D33">
        <w:rPr>
          <w:b/>
          <w:color w:val="0070C0"/>
        </w:rPr>
        <w:t>Couche Transport (</w:t>
      </w:r>
      <w:r w:rsidRPr="007D3D33">
        <w:rPr>
          <w:b/>
          <w:i/>
          <w:color w:val="0070C0"/>
        </w:rPr>
        <w:t>Transport</w:t>
      </w:r>
      <w:r w:rsidRPr="007D3D33">
        <w:rPr>
          <w:b/>
          <w:color w:val="0070C0"/>
        </w:rPr>
        <w:t>)</w:t>
      </w:r>
      <w:r>
        <w:br/>
        <w:t xml:space="preserve">La couche Transport joue un rôle de contrôle dans l’expédition des données.  </w:t>
      </w:r>
      <w:r w:rsidR="008476FF">
        <w:br/>
      </w:r>
      <w:r>
        <w:t xml:space="preserve">À ce niveau, le message à transmettre est fragmenté et réassemblé une fois rendu à destination.  </w:t>
      </w:r>
      <w:r>
        <w:br/>
        <w:t xml:space="preserve">Ces fragments de message sont souvent appelés paquets ou datagrammes.  </w:t>
      </w:r>
      <w:r>
        <w:br/>
      </w:r>
      <w:r>
        <w:lastRenderedPageBreak/>
        <w:t>La transmission de ces paquets peut être effectuée avec assurance de livraison ou non.</w:t>
      </w:r>
      <w:r w:rsidR="008476FF">
        <w:br/>
      </w:r>
    </w:p>
    <w:p w14:paraId="1EB7FD33" w14:textId="303527CA" w:rsidR="003C744D" w:rsidRDefault="003C744D" w:rsidP="0082248D">
      <w:pPr>
        <w:pStyle w:val="Paragraphedeliste"/>
        <w:numPr>
          <w:ilvl w:val="0"/>
          <w:numId w:val="44"/>
        </w:numPr>
        <w:spacing w:before="120" w:after="0"/>
        <w:ind w:hanging="357"/>
      </w:pPr>
      <w:r w:rsidRPr="007D3D33">
        <w:rPr>
          <w:b/>
          <w:color w:val="0070C0"/>
        </w:rPr>
        <w:t>Couche Session (</w:t>
      </w:r>
      <w:r w:rsidRPr="007D3D33">
        <w:rPr>
          <w:b/>
          <w:i/>
          <w:color w:val="0070C0"/>
        </w:rPr>
        <w:t>Session</w:t>
      </w:r>
      <w:r w:rsidRPr="007D3D33">
        <w:rPr>
          <w:b/>
          <w:color w:val="0070C0"/>
        </w:rPr>
        <w:t>)</w:t>
      </w:r>
      <w:r>
        <w:br/>
        <w:t xml:space="preserve">La couche Session établit le dialogue entre les couches Présentation de l’émetteur et du récepteur. </w:t>
      </w:r>
      <w:r w:rsidR="00911F7A">
        <w:br/>
      </w:r>
      <w:r>
        <w:t>Cette couche a principalement comme fonctions la gestion de demande de service (et de réponse à ces demandes).</w:t>
      </w:r>
      <w:r>
        <w:br/>
        <w:t>C’est à cette couche que sont établi les principales modalités de la communication (comme les modalités d’établissement du lien par exemple).</w:t>
      </w:r>
    </w:p>
    <w:p w14:paraId="13795F6D" w14:textId="77777777" w:rsidR="003C744D" w:rsidRDefault="003C744D" w:rsidP="0082248D">
      <w:pPr>
        <w:pStyle w:val="Paragraphedeliste"/>
        <w:numPr>
          <w:ilvl w:val="0"/>
          <w:numId w:val="44"/>
        </w:numPr>
        <w:spacing w:before="120" w:after="0"/>
        <w:ind w:hanging="357"/>
      </w:pPr>
      <w:r w:rsidRPr="00344094">
        <w:rPr>
          <w:b/>
          <w:color w:val="0070C0"/>
        </w:rPr>
        <w:t>Couche Présentation (</w:t>
      </w:r>
      <w:proofErr w:type="spellStart"/>
      <w:r w:rsidRPr="00344094">
        <w:rPr>
          <w:b/>
          <w:i/>
          <w:color w:val="0070C0"/>
        </w:rPr>
        <w:t>Presentation</w:t>
      </w:r>
      <w:proofErr w:type="spellEnd"/>
      <w:r w:rsidRPr="00344094">
        <w:rPr>
          <w:b/>
          <w:color w:val="0070C0"/>
        </w:rPr>
        <w:t>)</w:t>
      </w:r>
      <w:r>
        <w:br/>
        <w:t xml:space="preserve">La couche Présentation est responsable de la conversion et de la mise en forme de données afin qu'elles soient compréhensibles pour les autres couches et le destinataire final. </w:t>
      </w:r>
      <w:r>
        <w:br/>
        <w:t>Cette couche intervient également lors de la conversion, la compression et décompression et enfin le cryptage et la remise en forme originale des données.</w:t>
      </w:r>
    </w:p>
    <w:p w14:paraId="324EA088" w14:textId="2813E5CE" w:rsidR="003C744D" w:rsidRDefault="003C744D" w:rsidP="0082248D">
      <w:pPr>
        <w:pStyle w:val="Paragraphedeliste"/>
        <w:numPr>
          <w:ilvl w:val="0"/>
          <w:numId w:val="44"/>
        </w:numPr>
        <w:spacing w:before="120" w:after="0"/>
        <w:ind w:hanging="357"/>
      </w:pPr>
      <w:r w:rsidRPr="00561C1D">
        <w:rPr>
          <w:b/>
          <w:color w:val="0070C0"/>
        </w:rPr>
        <w:t>Couche Applications (</w:t>
      </w:r>
      <w:r w:rsidRPr="00561C1D">
        <w:rPr>
          <w:b/>
          <w:i/>
          <w:color w:val="0070C0"/>
        </w:rPr>
        <w:t>Applications</w:t>
      </w:r>
      <w:r w:rsidRPr="00561C1D">
        <w:rPr>
          <w:b/>
          <w:color w:val="0070C0"/>
        </w:rPr>
        <w:t>)</w:t>
      </w:r>
      <w:r w:rsidRPr="00BB0F93">
        <w:rPr>
          <w:b/>
        </w:rPr>
        <w:br/>
      </w:r>
      <w:r>
        <w:t>La couche Applications est une sorte de porte d’entrée qui permet à un programme tel qu</w:t>
      </w:r>
      <w:r w:rsidR="00561C1D">
        <w:t>’un fureteur (</w:t>
      </w:r>
      <w:r w:rsidR="00561C1D" w:rsidRPr="00561C1D">
        <w:rPr>
          <w:i/>
          <w:iCs/>
        </w:rPr>
        <w:t>browser</w:t>
      </w:r>
      <w:r w:rsidR="00561C1D">
        <w:t xml:space="preserve">), </w:t>
      </w:r>
      <w:r w:rsidR="004B4D7D">
        <w:t>une application de connexion ;</w:t>
      </w:r>
      <w:proofErr w:type="spellStart"/>
      <w:r w:rsidR="004B4D7D">
        <w:t>a</w:t>
      </w:r>
      <w:proofErr w:type="spellEnd"/>
      <w:r w:rsidR="004B4D7D">
        <w:t xml:space="preserve"> distance (client SSH) ou un logiciel de gestion de courriels</w:t>
      </w:r>
      <w:r>
        <w:t xml:space="preserve"> d’accéder aux données d’une autre application par l’entremise d’un réseau.</w:t>
      </w:r>
      <w:r>
        <w:br/>
        <w:t xml:space="preserve">Il est important de noter que la couche Applications propose des points ou protocoles d’entrée universels comme </w:t>
      </w:r>
      <w:r w:rsidR="00C23C93">
        <w:t xml:space="preserve">http pour les </w:t>
      </w:r>
      <w:proofErr w:type="spellStart"/>
      <w:r w:rsidR="00C23C93">
        <w:t>furteurs</w:t>
      </w:r>
      <w:proofErr w:type="spellEnd"/>
      <w:r w:rsidR="00C23C93">
        <w:t xml:space="preserve"> ou SMTP</w:t>
      </w:r>
      <w:r>
        <w:t xml:space="preserve"> pour les logiciels de courriels.  </w:t>
      </w:r>
    </w:p>
    <w:p w14:paraId="4E450EEC" w14:textId="77777777" w:rsidR="00561C1D" w:rsidRDefault="00561C1D" w:rsidP="00890FAE">
      <w:pPr>
        <w:rPr>
          <w:b/>
        </w:rPr>
      </w:pPr>
    </w:p>
    <w:p w14:paraId="0D714346" w14:textId="6BADB69B" w:rsidR="003C744D" w:rsidRDefault="003C744D" w:rsidP="00890FAE">
      <w:r w:rsidRPr="003C744D">
        <w:rPr>
          <w:b/>
        </w:rPr>
        <w:t>Note …</w:t>
      </w:r>
      <w:r>
        <w:br/>
        <w:t>Pour bien illustrer qu’une communication est toujours établie entre deux intervenants et qu’elle peut être visualisée dans les deux sens (données qui descendent ou qui remontent), le tableau en annexe A vous propose une lecture de haut en bas (de la couche 7 à la couche 1).</w:t>
      </w:r>
    </w:p>
    <w:p w14:paraId="0243434F" w14:textId="77777777" w:rsidR="005A427F" w:rsidRDefault="005A427F" w:rsidP="00890FAE"/>
    <w:p w14:paraId="4E33D496" w14:textId="77777777" w:rsidR="005A427F" w:rsidRDefault="005A427F" w:rsidP="005A427F">
      <w:pPr>
        <w:pStyle w:val="Titre2"/>
      </w:pPr>
      <w:bookmarkStart w:id="7" w:name="_Toc46151371"/>
      <w:r>
        <w:t>E</w:t>
      </w:r>
      <w:r w:rsidR="003C744D" w:rsidRPr="003C744D">
        <w:t>ncapsulation</w:t>
      </w:r>
      <w:bookmarkEnd w:id="7"/>
    </w:p>
    <w:p w14:paraId="4D2E7AF1" w14:textId="37E66970" w:rsidR="003C744D" w:rsidRDefault="003C744D" w:rsidP="005A427F">
      <w:r>
        <w:t xml:space="preserve">L’encapsulation est une mécanique qui fait qu’un protocole du côté émetteur ajoute ses données de contrôle afin de guider le protocole du côté récepteur </w:t>
      </w:r>
      <w:r w:rsidR="00BC0AF0">
        <w:t>à</w:t>
      </w:r>
      <w:r>
        <w:t xml:space="preserve"> bien interpréter le contenu des données reçues. </w:t>
      </w:r>
      <w:r>
        <w:br/>
        <w:t>Dans ces données de contrôle on peut retrouver la provenance des données ou le protocole de la couche supérieure, la version du protocole utilisée, les contrôles d’erreurs, …</w:t>
      </w:r>
    </w:p>
    <w:p w14:paraId="0A2C971C" w14:textId="77777777" w:rsidR="005A427F" w:rsidRDefault="005A427F" w:rsidP="005A427F"/>
    <w:p w14:paraId="0B2F5754" w14:textId="77777777" w:rsidR="002764F2" w:rsidRDefault="002764F2" w:rsidP="005A427F">
      <w:pPr>
        <w:jc w:val="center"/>
      </w:pPr>
      <w:r>
        <w:rPr>
          <w:noProof/>
        </w:rPr>
        <w:lastRenderedPageBreak/>
        <w:drawing>
          <wp:inline distT="0" distB="0" distL="0" distR="0" wp14:anchorId="191EC821" wp14:editId="0F218BF4">
            <wp:extent cx="6018238" cy="2301723"/>
            <wp:effectExtent l="0" t="0" r="1905" b="3810"/>
            <wp:docPr id="1504284880" name="Image 21" descr="http://cisco.goffinet.org/s1/encapdecapNew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16">
                      <a:extLst>
                        <a:ext uri="{28A0092B-C50C-407E-A947-70E740481C1C}">
                          <a14:useLocalDpi xmlns:a14="http://schemas.microsoft.com/office/drawing/2010/main" val="0"/>
                        </a:ext>
                      </a:extLst>
                    </a:blip>
                    <a:stretch>
                      <a:fillRect/>
                    </a:stretch>
                  </pic:blipFill>
                  <pic:spPr>
                    <a:xfrm>
                      <a:off x="0" y="0"/>
                      <a:ext cx="6018238" cy="2301723"/>
                    </a:xfrm>
                    <a:prstGeom prst="rect">
                      <a:avLst/>
                    </a:prstGeom>
                  </pic:spPr>
                </pic:pic>
              </a:graphicData>
            </a:graphic>
          </wp:inline>
        </w:drawing>
      </w:r>
    </w:p>
    <w:p w14:paraId="3235FAF2" w14:textId="77777777" w:rsidR="002764F2" w:rsidRDefault="002764F2" w:rsidP="00890FAE"/>
    <w:p w14:paraId="5BE8F00D" w14:textId="7B8A4639" w:rsidR="003C744D" w:rsidRDefault="003C744D" w:rsidP="00890FAE">
      <w:r>
        <w:t>Prenons un exemple …</w:t>
      </w:r>
      <w:r>
        <w:br/>
        <w:t xml:space="preserve">Si un hôte A veut envoyer des données (courriel, fichier de données, …) à un hôte B, les données sont en premier lieu préparées lors d'un processus appelé encapsulage. </w:t>
      </w:r>
      <w:r w:rsidR="00031814">
        <w:br/>
      </w:r>
      <w:r>
        <w:t xml:space="preserve">En descendant dans les couches du modèle OSI, des entêtes sont ajoutés aux données. Ces entêtes contiennent des renseignements permettant d’indiquer les spécifications propres au protocole utilisé au niveau de cette couche. </w:t>
      </w:r>
    </w:p>
    <w:p w14:paraId="124E1045" w14:textId="48B9AE9A" w:rsidR="003C744D" w:rsidRDefault="003C744D" w:rsidP="00890FAE">
      <w:r>
        <w:t>Il serait possible de résumé le processus de la manière suivante</w:t>
      </w:r>
      <w:r w:rsidR="00BE27C1">
        <w:t xml:space="preserve"> …</w:t>
      </w:r>
    </w:p>
    <w:p w14:paraId="57D2EFF8" w14:textId="3E3275F3" w:rsidR="003C744D" w:rsidRDefault="003C744D" w:rsidP="0082248D">
      <w:pPr>
        <w:pStyle w:val="Paragraphedeliste"/>
        <w:numPr>
          <w:ilvl w:val="0"/>
          <w:numId w:val="79"/>
        </w:numPr>
      </w:pPr>
      <w:r w:rsidRPr="00BE27C1">
        <w:rPr>
          <w:b/>
          <w:bCs/>
          <w:color w:val="0070C0"/>
        </w:rPr>
        <w:t>Construction des données</w:t>
      </w:r>
      <w:r>
        <w:t xml:space="preserve">. </w:t>
      </w:r>
      <w:r w:rsidR="00B156D5">
        <w:br/>
      </w:r>
      <w:r>
        <w:t xml:space="preserve">Un usager envoie un courriel. </w:t>
      </w:r>
      <w:r w:rsidR="00CA7CC4">
        <w:br/>
      </w:r>
      <w:r>
        <w:t>Les caractères alphanumériques qu'il contient sont convertis en données.</w:t>
      </w:r>
    </w:p>
    <w:p w14:paraId="524CF32E" w14:textId="30E3B6BB" w:rsidR="003C744D" w:rsidRDefault="003C744D" w:rsidP="0082248D">
      <w:pPr>
        <w:pStyle w:val="Paragraphedeliste"/>
        <w:numPr>
          <w:ilvl w:val="0"/>
          <w:numId w:val="79"/>
        </w:numPr>
      </w:pPr>
      <w:r w:rsidRPr="00BE27C1">
        <w:rPr>
          <w:b/>
          <w:bCs/>
          <w:color w:val="0070C0"/>
        </w:rPr>
        <w:t>Préparation des informations pour le transport de bout en bout</w:t>
      </w:r>
      <w:r>
        <w:t>.</w:t>
      </w:r>
      <w:r w:rsidR="00B156D5">
        <w:br/>
      </w:r>
      <w:r>
        <w:t xml:space="preserve">Les données sont organisées pour la livraison. </w:t>
      </w:r>
      <w:r w:rsidR="00CA7CC4">
        <w:br/>
      </w:r>
      <w:r>
        <w:t xml:space="preserve">Les segments sont utilisés permettant ainsi de s'assurer que les hôtes de chaque extrémité peuvent échanger des données de façon sûres. </w:t>
      </w:r>
    </w:p>
    <w:p w14:paraId="6D1A0FBD" w14:textId="77777777" w:rsidR="003C744D" w:rsidRDefault="003C744D" w:rsidP="0082248D">
      <w:pPr>
        <w:pStyle w:val="Paragraphedeliste"/>
        <w:numPr>
          <w:ilvl w:val="0"/>
          <w:numId w:val="79"/>
        </w:numPr>
      </w:pPr>
      <w:r w:rsidRPr="00BE27C1">
        <w:rPr>
          <w:b/>
          <w:bCs/>
          <w:color w:val="0070C0"/>
        </w:rPr>
        <w:t>Ajout de l'adresse réseau et des informations propres au protocole à l'entête</w:t>
      </w:r>
      <w:r>
        <w:t xml:space="preserve">. </w:t>
      </w:r>
      <w:r w:rsidR="00B156D5">
        <w:br/>
      </w:r>
      <w:r>
        <w:t xml:space="preserve">Les données sont fragmentées en paquets, chacun des paquets contenant un entête constitué des adresses logiques de source et de destination. </w:t>
      </w:r>
      <w:r w:rsidR="00B156D5">
        <w:br/>
      </w:r>
      <w:r>
        <w:t xml:space="preserve">Ces adresses aident les intermédiaires à aiguiller les paquets à travers le réseau. </w:t>
      </w:r>
    </w:p>
    <w:p w14:paraId="1BDAB24F" w14:textId="2AE5FA67" w:rsidR="003C744D" w:rsidRDefault="003C744D" w:rsidP="0082248D">
      <w:pPr>
        <w:pStyle w:val="Paragraphedeliste"/>
        <w:numPr>
          <w:ilvl w:val="0"/>
          <w:numId w:val="79"/>
        </w:numPr>
      </w:pPr>
      <w:r w:rsidRPr="00BE27C1">
        <w:rPr>
          <w:b/>
          <w:bCs/>
          <w:color w:val="0070C0"/>
        </w:rPr>
        <w:t>Ajout de l'adresse locale à l'entête de Liaison de données</w:t>
      </w:r>
      <w:r>
        <w:t xml:space="preserve">. </w:t>
      </w:r>
      <w:r w:rsidR="00B156D5">
        <w:br/>
      </w:r>
      <w:r>
        <w:t xml:space="preserve">Le paquet est à cette étape placé dans une trame. </w:t>
      </w:r>
      <w:r w:rsidR="00CA7CC4">
        <w:br/>
      </w:r>
      <w:r>
        <w:t>La trame permet d'établir le lien avec le prochain intermédiaire.</w:t>
      </w:r>
    </w:p>
    <w:p w14:paraId="2FF742DD" w14:textId="033F8A86" w:rsidR="003C744D" w:rsidRDefault="003C744D" w:rsidP="0082248D">
      <w:pPr>
        <w:pStyle w:val="Paragraphedeliste"/>
        <w:numPr>
          <w:ilvl w:val="0"/>
          <w:numId w:val="79"/>
        </w:numPr>
      </w:pPr>
      <w:r w:rsidRPr="00BE27C1">
        <w:rPr>
          <w:b/>
          <w:bCs/>
          <w:color w:val="0070C0"/>
        </w:rPr>
        <w:t>Conversion en bits pour la transmission</w:t>
      </w:r>
      <w:r>
        <w:t xml:space="preserve">. </w:t>
      </w:r>
      <w:r w:rsidR="00B156D5">
        <w:br/>
      </w:r>
      <w:r>
        <w:t>La trame est enfin convertie en une série d</w:t>
      </w:r>
      <w:r w:rsidR="00CA7CC4">
        <w:t>’</w:t>
      </w:r>
      <w:r>
        <w:t xml:space="preserve">un et de zéro (bits) pour la transmission sur le média (généralement un fil). </w:t>
      </w:r>
    </w:p>
    <w:p w14:paraId="3BCCDAAC" w14:textId="77777777" w:rsidR="003C744D" w:rsidRDefault="003C744D" w:rsidP="00890FAE">
      <w:r>
        <w:t xml:space="preserve">On constate que des données d'entête et de fin sont ajoutées au fur et à mesure que les données descendent dans les couches du modèle. </w:t>
      </w:r>
      <w:r w:rsidR="00B156D5">
        <w:br/>
      </w:r>
      <w:r>
        <w:t>Toutes les informations contenues dans les différents entêtes seront décodées (ou désencapsulées) par l’hôte récepteur. De cette manière le destinataire pourra interpréter et savoir exactement ce qu’il aura à faire.</w:t>
      </w:r>
    </w:p>
    <w:p w14:paraId="3CEDCFC7" w14:textId="61E656E6" w:rsidR="003C744D" w:rsidRPr="00B156D5" w:rsidRDefault="003C744D" w:rsidP="002C19F4">
      <w:pPr>
        <w:pStyle w:val="Titre2"/>
      </w:pPr>
      <w:bookmarkStart w:id="8" w:name="_Toc46151372"/>
      <w:r w:rsidRPr="00B156D5">
        <w:lastRenderedPageBreak/>
        <w:t>Un autre modèle</w:t>
      </w:r>
      <w:bookmarkEnd w:id="8"/>
    </w:p>
    <w:p w14:paraId="0A48D03A" w14:textId="77777777" w:rsidR="003C744D" w:rsidRDefault="003C744D" w:rsidP="00890FAE">
      <w:r>
        <w:t>Le modèle OSI n’est pas le seul modèle proposé. On peut en trouver bon nombre. Plusieurs sociétés, dont Microsoft, Novell, IBM, propose leur propre modèle.</w:t>
      </w:r>
    </w:p>
    <w:p w14:paraId="2668E6C3" w14:textId="77777777" w:rsidR="003C744D" w:rsidRDefault="003C744D" w:rsidP="00890FAE">
      <w:r>
        <w:t>Dans la seconde partie de ce document nous allons étudier un protocole de la couche Réseau. Ce protocole, IP, est un protocole de la famille TCP/IP. C’est pourquoi il est intéressant dans un premier temps de comparer le modèle TCP/IP au modèle OSI.</w:t>
      </w:r>
    </w:p>
    <w:p w14:paraId="21698854" w14:textId="16EC0464" w:rsidR="003C744D" w:rsidRDefault="00D05F42" w:rsidP="002C19F4">
      <w:pPr>
        <w:jc w:val="center"/>
      </w:pPr>
      <w:r>
        <w:rPr>
          <w:noProof/>
        </w:rPr>
        <w:drawing>
          <wp:inline distT="0" distB="0" distL="0" distR="0" wp14:anchorId="3CB2BF0E" wp14:editId="3B4E7213">
            <wp:extent cx="5614183" cy="2628613"/>
            <wp:effectExtent l="0" t="0" r="5715" b="635"/>
            <wp:docPr id="1215481853" name="Image 20" descr="http://cisco.goffinet.org/s1/OSIdetailledNew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17">
                      <a:extLst>
                        <a:ext uri="{28A0092B-C50C-407E-A947-70E740481C1C}">
                          <a14:useLocalDpi xmlns:a14="http://schemas.microsoft.com/office/drawing/2010/main" val="0"/>
                        </a:ext>
                      </a:extLst>
                    </a:blip>
                    <a:stretch>
                      <a:fillRect/>
                    </a:stretch>
                  </pic:blipFill>
                  <pic:spPr>
                    <a:xfrm>
                      <a:off x="0" y="0"/>
                      <a:ext cx="5614183" cy="2628613"/>
                    </a:xfrm>
                    <a:prstGeom prst="rect">
                      <a:avLst/>
                    </a:prstGeom>
                  </pic:spPr>
                </pic:pic>
              </a:graphicData>
            </a:graphic>
          </wp:inline>
        </w:drawing>
      </w:r>
    </w:p>
    <w:p w14:paraId="777137A8" w14:textId="77777777" w:rsidR="002C19F4" w:rsidRDefault="002C19F4" w:rsidP="002C19F4">
      <w:pPr>
        <w:jc w:val="center"/>
      </w:pPr>
    </w:p>
    <w:p w14:paraId="689FCEE9" w14:textId="77777777" w:rsidR="003C744D" w:rsidRDefault="003C744D" w:rsidP="00890FAE">
      <w:r>
        <w:t>La partie de gauche représente le modèle OSI et la partie de droite représente le modèle TCP/IP et ses principaux protocoles.</w:t>
      </w:r>
    </w:p>
    <w:p w14:paraId="55D1BD06" w14:textId="77777777" w:rsidR="00B707CB" w:rsidRDefault="003C744D" w:rsidP="00890FAE">
      <w:r>
        <w:t>Les différences p</w:t>
      </w:r>
      <w:r w:rsidR="00B707CB">
        <w:t>ourraient se résumer comme suit …</w:t>
      </w:r>
    </w:p>
    <w:p w14:paraId="6A4D7D19" w14:textId="2C742174" w:rsidR="00B707CB" w:rsidRDefault="003C744D" w:rsidP="0082248D">
      <w:pPr>
        <w:pStyle w:val="Paragraphedeliste"/>
        <w:numPr>
          <w:ilvl w:val="0"/>
          <w:numId w:val="80"/>
        </w:numPr>
      </w:pPr>
      <w:r w:rsidRPr="00814386">
        <w:rPr>
          <w:b/>
          <w:bCs/>
          <w:color w:val="0070C0"/>
        </w:rPr>
        <w:t>Les couches 1 et 2 du modèle OSI correspondent à une seule couche du modèle TCP/IP</w:t>
      </w:r>
      <w:r>
        <w:t xml:space="preserve">. </w:t>
      </w:r>
      <w:r w:rsidR="00814386">
        <w:br/>
      </w:r>
      <w:r>
        <w:t xml:space="preserve">Malgré qu’il </w:t>
      </w:r>
      <w:r w:rsidR="002C7DF6">
        <w:t>soit</w:t>
      </w:r>
      <w:r>
        <w:t xml:space="preserve"> multi</w:t>
      </w:r>
      <w:r w:rsidR="00814386">
        <w:t>-</w:t>
      </w:r>
      <w:proofErr w:type="spellStart"/>
      <w:r>
        <w:t>platteforme</w:t>
      </w:r>
      <w:proofErr w:type="spellEnd"/>
      <w:r>
        <w:t xml:space="preserve">, le protocole réseau IP a été conçu pour utiliser de préférence les réseaux de type Ethernet. </w:t>
      </w:r>
      <w:r w:rsidR="00814386">
        <w:br/>
      </w:r>
      <w:r>
        <w:t>C’est pourquoi la couche accès réseau</w:t>
      </w:r>
      <w:r w:rsidR="004A3C8A">
        <w:t xml:space="preserve"> </w:t>
      </w:r>
      <w:r>
        <w:t>est au contraire du modèle OSI peu détaillé.</w:t>
      </w:r>
    </w:p>
    <w:p w14:paraId="39C513D4" w14:textId="4F7BF90F" w:rsidR="003C744D" w:rsidRDefault="003C744D" w:rsidP="0082248D">
      <w:pPr>
        <w:pStyle w:val="Paragraphedeliste"/>
        <w:numPr>
          <w:ilvl w:val="0"/>
          <w:numId w:val="80"/>
        </w:numPr>
      </w:pPr>
      <w:r w:rsidRPr="002C7DF6">
        <w:rPr>
          <w:b/>
          <w:bCs/>
          <w:color w:val="0070C0"/>
        </w:rPr>
        <w:t>Les couches 5, 6 et 7 du modèle OSI sont fusionnées dans le modèle TCP/IP</w:t>
      </w:r>
      <w:r>
        <w:t xml:space="preserve">. </w:t>
      </w:r>
      <w:r w:rsidR="002C7DF6">
        <w:br/>
      </w:r>
      <w:r>
        <w:t>Les protocoles de la couche Applications du modèle TCP/IP prennent en charge les fonctions comme l’ouverture de session, l’encodage, …, fonctions explicitement séparées dans le modèle OSI.</w:t>
      </w:r>
    </w:p>
    <w:p w14:paraId="58968D7F" w14:textId="620E9C26" w:rsidR="003C744D" w:rsidRDefault="003C744D" w:rsidP="00890FAE">
      <w:r>
        <w:t xml:space="preserve">Il serait important de préciser à nouveau que le modèle OSI a été proposé dans le but de standardiser les étapes de communication entre deux hôtes. </w:t>
      </w:r>
      <w:r w:rsidR="00C641DA">
        <w:br/>
      </w:r>
      <w:r>
        <w:t>Le modèle TCP/IP quant à lui impose une série de protocoles qui par définition sont les mêmes pour tous les hôtes du réseau Internet. Ceci explique pourquoi le modèle est plus simple.</w:t>
      </w:r>
    </w:p>
    <w:p w14:paraId="22BF270B" w14:textId="77777777" w:rsidR="003C744D" w:rsidRDefault="00B707CB" w:rsidP="00C641DA">
      <w:pPr>
        <w:jc w:val="center"/>
      </w:pPr>
      <w:r>
        <w:rPr>
          <w:noProof/>
        </w:rPr>
        <w:lastRenderedPageBreak/>
        <w:drawing>
          <wp:inline distT="0" distB="0" distL="0" distR="0" wp14:anchorId="46304A6D" wp14:editId="496B7A69">
            <wp:extent cx="4145638" cy="3942745"/>
            <wp:effectExtent l="0" t="0" r="7620" b="635"/>
            <wp:docPr id="1641362154" name="Image 22" descr="http://cisco.goffinet.org/s1/osi2bis2New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18">
                      <a:extLst>
                        <a:ext uri="{28A0092B-C50C-407E-A947-70E740481C1C}">
                          <a14:useLocalDpi xmlns:a14="http://schemas.microsoft.com/office/drawing/2010/main" val="0"/>
                        </a:ext>
                      </a:extLst>
                    </a:blip>
                    <a:stretch>
                      <a:fillRect/>
                    </a:stretch>
                  </pic:blipFill>
                  <pic:spPr>
                    <a:xfrm>
                      <a:off x="0" y="0"/>
                      <a:ext cx="4145638" cy="3942745"/>
                    </a:xfrm>
                    <a:prstGeom prst="rect">
                      <a:avLst/>
                    </a:prstGeom>
                  </pic:spPr>
                </pic:pic>
              </a:graphicData>
            </a:graphic>
          </wp:inline>
        </w:drawing>
      </w:r>
    </w:p>
    <w:p w14:paraId="1A4985AC" w14:textId="77777777" w:rsidR="00B707CB" w:rsidRDefault="00B707CB" w:rsidP="00890FAE"/>
    <w:p w14:paraId="331179D9" w14:textId="77777777" w:rsidR="007D50C3" w:rsidRDefault="007D50C3">
      <w:pPr>
        <w:spacing w:after="200"/>
        <w:rPr>
          <w:rFonts w:ascii="Arial Black" w:eastAsiaTheme="majorEastAsia" w:hAnsi="Arial Black" w:cstheme="majorBidi"/>
          <w:b/>
          <w:bCs/>
          <w:color w:val="31849B" w:themeColor="accent5" w:themeShade="BF"/>
          <w:sz w:val="28"/>
          <w:szCs w:val="28"/>
        </w:rPr>
      </w:pPr>
      <w:r>
        <w:br w:type="page"/>
      </w:r>
    </w:p>
    <w:p w14:paraId="34B8100D" w14:textId="77777777" w:rsidR="00542B49" w:rsidRPr="00542B49" w:rsidRDefault="00542B49" w:rsidP="00FD37C4">
      <w:pPr>
        <w:pStyle w:val="Titre1"/>
      </w:pPr>
      <w:bookmarkStart w:id="9" w:name="_Toc46151373"/>
      <w:r w:rsidRPr="00542B49">
        <w:lastRenderedPageBreak/>
        <w:t xml:space="preserve">Couche </w:t>
      </w:r>
      <w:r w:rsidRPr="00605A86">
        <w:t>physique</w:t>
      </w:r>
      <w:bookmarkEnd w:id="9"/>
    </w:p>
    <w:p w14:paraId="21966B95" w14:textId="6B0DB67D" w:rsidR="00542B49" w:rsidRDefault="00542B49" w:rsidP="00890FAE">
      <w:r w:rsidRPr="4C8CD35D">
        <w:t xml:space="preserve">Dans le domaine des réseaux informatiques, la couche physique est la première couche du modèle OSI (de l'anglais </w:t>
      </w:r>
      <w:r w:rsidRPr="00741A71">
        <w:rPr>
          <w:i/>
          <w:iCs/>
        </w:rPr>
        <w:t xml:space="preserve">Open </w:t>
      </w:r>
      <w:proofErr w:type="spellStart"/>
      <w:r w:rsidRPr="00741A71">
        <w:rPr>
          <w:i/>
          <w:iCs/>
        </w:rPr>
        <w:t>Systems</w:t>
      </w:r>
      <w:proofErr w:type="spellEnd"/>
      <w:r w:rsidRPr="00741A71">
        <w:rPr>
          <w:i/>
          <w:iCs/>
        </w:rPr>
        <w:t xml:space="preserve"> </w:t>
      </w:r>
      <w:proofErr w:type="spellStart"/>
      <w:r w:rsidRPr="00741A71">
        <w:rPr>
          <w:i/>
          <w:iCs/>
        </w:rPr>
        <w:t>Interconnecti</w:t>
      </w:r>
      <w:r w:rsidRPr="4C8CD35D">
        <w:t>on</w:t>
      </w:r>
      <w:proofErr w:type="spellEnd"/>
      <w:r w:rsidR="00741A71">
        <w:t xml:space="preserve"> ou </w:t>
      </w:r>
      <w:r w:rsidRPr="4C8CD35D">
        <w:t>Interconnexion de systèmes ouverts).</w:t>
      </w:r>
    </w:p>
    <w:p w14:paraId="55F4D1E3" w14:textId="77777777" w:rsidR="007D50C3" w:rsidRDefault="007D50C3" w:rsidP="00890FAE"/>
    <w:p w14:paraId="22A9ED0D" w14:textId="343E52A2" w:rsidR="00542B49" w:rsidRPr="00CB7D1B" w:rsidRDefault="00542B49" w:rsidP="00FD37C4">
      <w:pPr>
        <w:pStyle w:val="Titre2"/>
      </w:pPr>
      <w:bookmarkStart w:id="10" w:name="_Toc46151374"/>
      <w:r w:rsidRPr="00CB7D1B">
        <w:t>Principes</w:t>
      </w:r>
      <w:bookmarkEnd w:id="10"/>
    </w:p>
    <w:p w14:paraId="6BF7CEDB" w14:textId="77777777" w:rsidR="00542B49" w:rsidRDefault="00542B49" w:rsidP="00890FAE">
      <w:r w:rsidRPr="4C8CD35D">
        <w:t>La couche physique est chargée de la transmission effective des signaux électriques, radiofréquences ou optiques entre les interlocuteurs.</w:t>
      </w:r>
    </w:p>
    <w:p w14:paraId="12C26442" w14:textId="77777777" w:rsidR="0009175A" w:rsidRDefault="00542B49" w:rsidP="00890FAE">
      <w:r w:rsidRPr="4C8CD35D">
        <w:t xml:space="preserve">Cette couche physique s'occupe de la transmission physique des données entre deux équipements réseaux. Elle s'occupe de tout ce qui a trait au bas-niveau, au matériel </w:t>
      </w:r>
      <w:r w:rsidR="0009175A">
        <w:t>…</w:t>
      </w:r>
    </w:p>
    <w:p w14:paraId="63995970" w14:textId="77777777" w:rsidR="0009175A" w:rsidRDefault="00542B49" w:rsidP="0082248D">
      <w:pPr>
        <w:pStyle w:val="Paragraphedeliste"/>
        <w:numPr>
          <w:ilvl w:val="0"/>
          <w:numId w:val="108"/>
        </w:numPr>
      </w:pPr>
      <w:r w:rsidRPr="0009175A">
        <w:t xml:space="preserve">la </w:t>
      </w:r>
      <w:r w:rsidRPr="00CB7D1B">
        <w:rPr>
          <w:b/>
          <w:bCs/>
          <w:color w:val="0070C0"/>
        </w:rPr>
        <w:t>transmission des bits</w:t>
      </w:r>
      <w:r w:rsidR="0009175A" w:rsidRPr="00CB7D1B">
        <w:rPr>
          <w:color w:val="0070C0"/>
        </w:rPr>
        <w:t xml:space="preserve"> </w:t>
      </w:r>
      <w:r w:rsidR="0009175A">
        <w:t>;</w:t>
      </w:r>
    </w:p>
    <w:p w14:paraId="1BEAAC3C" w14:textId="77777777" w:rsidR="0009175A" w:rsidRDefault="00542B49" w:rsidP="0082248D">
      <w:pPr>
        <w:pStyle w:val="Paragraphedeliste"/>
        <w:numPr>
          <w:ilvl w:val="0"/>
          <w:numId w:val="108"/>
        </w:numPr>
      </w:pPr>
      <w:r w:rsidRPr="0009175A">
        <w:t xml:space="preserve">leur </w:t>
      </w:r>
      <w:r w:rsidRPr="00CB7D1B">
        <w:rPr>
          <w:b/>
          <w:bCs/>
          <w:color w:val="0070C0"/>
        </w:rPr>
        <w:t>encodage</w:t>
      </w:r>
      <w:r w:rsidR="0009175A">
        <w:t xml:space="preserve"> ;</w:t>
      </w:r>
    </w:p>
    <w:p w14:paraId="7097A541" w14:textId="77777777" w:rsidR="0009175A" w:rsidRDefault="00542B49" w:rsidP="0082248D">
      <w:pPr>
        <w:pStyle w:val="Paragraphedeliste"/>
        <w:numPr>
          <w:ilvl w:val="0"/>
          <w:numId w:val="108"/>
        </w:numPr>
      </w:pPr>
      <w:r w:rsidRPr="0009175A">
        <w:t xml:space="preserve">la </w:t>
      </w:r>
      <w:r w:rsidRPr="00CB7D1B">
        <w:rPr>
          <w:b/>
          <w:bCs/>
          <w:color w:val="0070C0"/>
        </w:rPr>
        <w:t xml:space="preserve">synchronisation entre deux </w:t>
      </w:r>
      <w:r w:rsidR="0009175A" w:rsidRPr="00CB7D1B">
        <w:rPr>
          <w:b/>
          <w:bCs/>
          <w:color w:val="0070C0"/>
        </w:rPr>
        <w:t>interfaces</w:t>
      </w:r>
      <w:r w:rsidRPr="00CB7D1B">
        <w:rPr>
          <w:b/>
          <w:bCs/>
          <w:color w:val="0070C0"/>
        </w:rPr>
        <w:t xml:space="preserve"> réseau</w:t>
      </w:r>
      <w:r w:rsidR="0009175A">
        <w:t xml:space="preserve"> ;</w:t>
      </w:r>
    </w:p>
    <w:p w14:paraId="6268193B" w14:textId="77777777" w:rsidR="0009175A" w:rsidRDefault="0009175A" w:rsidP="0082248D">
      <w:pPr>
        <w:pStyle w:val="Paragraphedeliste"/>
        <w:numPr>
          <w:ilvl w:val="0"/>
          <w:numId w:val="108"/>
        </w:numPr>
      </w:pPr>
      <w:r>
        <w:t>..</w:t>
      </w:r>
      <w:r w:rsidR="00542B49" w:rsidRPr="0009175A">
        <w:t xml:space="preserve">. </w:t>
      </w:r>
    </w:p>
    <w:p w14:paraId="1CC79E2C" w14:textId="60F2EC82" w:rsidR="00542B49" w:rsidRPr="0009175A" w:rsidRDefault="00542B49" w:rsidP="00890FAE">
      <w:r w:rsidRPr="0009175A">
        <w:t>Elle définit les standards des câbles réseaux, des fils de cuivre, du WIFI, de la fibre optique, ou de tout autre support électronique de transmission.</w:t>
      </w:r>
    </w:p>
    <w:p w14:paraId="310BC624" w14:textId="77777777" w:rsidR="00542B49" w:rsidRDefault="00542B49" w:rsidP="00890FAE">
      <w:r w:rsidRPr="4C8CD35D">
        <w:t>Il existe trois catégories principales de lien de couche physique, selon le type de distance physique qu'ils permettent de faire circuler ...</w:t>
      </w:r>
    </w:p>
    <w:p w14:paraId="2BBD29D9" w14:textId="68E77884" w:rsidR="00542B49" w:rsidRDefault="00A13DFD" w:rsidP="0082248D">
      <w:pPr>
        <w:pStyle w:val="Paragraphedeliste"/>
        <w:numPr>
          <w:ilvl w:val="0"/>
          <w:numId w:val="107"/>
        </w:numPr>
        <w:rPr>
          <w:rFonts w:eastAsiaTheme="minorEastAsia"/>
        </w:rPr>
      </w:pPr>
      <w:r>
        <w:t>l</w:t>
      </w:r>
      <w:r w:rsidR="00542B49" w:rsidRPr="4C8CD35D">
        <w:t xml:space="preserve">es </w:t>
      </w:r>
      <w:r w:rsidR="00542B49" w:rsidRPr="00851145">
        <w:rPr>
          <w:b/>
          <w:bCs/>
          <w:color w:val="0070C0"/>
        </w:rPr>
        <w:t>supports filaires</w:t>
      </w:r>
      <w:r w:rsidR="00542B49" w:rsidRPr="00851145">
        <w:rPr>
          <w:color w:val="0070C0"/>
        </w:rPr>
        <w:t xml:space="preserve"> </w:t>
      </w:r>
      <w:r w:rsidR="00542B49" w:rsidRPr="4C8CD35D">
        <w:t>permettent de faire circuler une grandeur électrique sur un câble généralement métallique ;</w:t>
      </w:r>
    </w:p>
    <w:p w14:paraId="12FB2A59" w14:textId="196319D9" w:rsidR="00542B49" w:rsidRDefault="00A13DFD" w:rsidP="0082248D">
      <w:pPr>
        <w:pStyle w:val="Paragraphedeliste"/>
        <w:numPr>
          <w:ilvl w:val="0"/>
          <w:numId w:val="107"/>
        </w:numPr>
      </w:pPr>
      <w:r>
        <w:t>l</w:t>
      </w:r>
      <w:r w:rsidR="00542B49" w:rsidRPr="4C8CD35D">
        <w:t xml:space="preserve">es </w:t>
      </w:r>
      <w:r w:rsidR="00542B49" w:rsidRPr="00851145">
        <w:rPr>
          <w:b/>
          <w:bCs/>
          <w:color w:val="0070C0"/>
        </w:rPr>
        <w:t>supports aériens</w:t>
      </w:r>
      <w:r w:rsidR="00542B49" w:rsidRPr="4C8CD35D">
        <w:t xml:space="preserve"> désignent l'air ou le vide, ils permettent la circulation d'ondes électromagnétiques ou radioélectriques diverses ;</w:t>
      </w:r>
    </w:p>
    <w:p w14:paraId="48945ADE" w14:textId="736C7B16" w:rsidR="00542B49" w:rsidRDefault="00A13DFD" w:rsidP="0082248D">
      <w:pPr>
        <w:pStyle w:val="Paragraphedeliste"/>
        <w:numPr>
          <w:ilvl w:val="0"/>
          <w:numId w:val="107"/>
        </w:numPr>
        <w:rPr>
          <w:rFonts w:eastAsiaTheme="minorEastAsia"/>
        </w:rPr>
      </w:pPr>
      <w:r>
        <w:t>l</w:t>
      </w:r>
      <w:r w:rsidR="00542B49" w:rsidRPr="4C8CD35D">
        <w:t xml:space="preserve">es </w:t>
      </w:r>
      <w:r w:rsidR="00542B49" w:rsidRPr="00851145">
        <w:rPr>
          <w:b/>
          <w:bCs/>
          <w:color w:val="0070C0"/>
        </w:rPr>
        <w:t>supports optiques</w:t>
      </w:r>
      <w:r w:rsidR="00542B49" w:rsidRPr="4C8CD35D">
        <w:t xml:space="preserve"> permettent d'acheminer des informations sous forme lumineuse.</w:t>
      </w:r>
    </w:p>
    <w:p w14:paraId="7E6EDBE0" w14:textId="0DEF51AA" w:rsidR="00542B49" w:rsidRDefault="00542B49" w:rsidP="00890FAE">
      <w:r w:rsidRPr="4C8CD35D">
        <w:t xml:space="preserve">Son </w:t>
      </w:r>
      <w:r w:rsidR="000F3519">
        <w:t>travail</w:t>
      </w:r>
      <w:r w:rsidRPr="4C8CD35D">
        <w:t xml:space="preserve"> est généralement limité à l'émission et la réception d'un bit ou d'un train de bits continu </w:t>
      </w:r>
      <w:r w:rsidR="00A13DFD">
        <w:br/>
      </w:r>
      <w:r w:rsidRPr="4C8CD35D">
        <w:t>(notamment pour les supports synchrones comme la fibre optique).</w:t>
      </w:r>
    </w:p>
    <w:p w14:paraId="62D4678C" w14:textId="13EB74F1" w:rsidR="00542B49" w:rsidRDefault="00542B49" w:rsidP="00890FAE">
      <w:r w:rsidRPr="4C8CD35D">
        <w:t>La couche physique est chargée de la conversion entre bits et signaux électriques ou optiques.</w:t>
      </w:r>
      <w:r w:rsidR="00F15287">
        <w:br/>
      </w:r>
      <w:r w:rsidRPr="4C8CD35D">
        <w:t>Elle est en pratique toujours réalisée par un circuit électronique spécifique.</w:t>
      </w:r>
    </w:p>
    <w:p w14:paraId="099554AF" w14:textId="51742E13" w:rsidR="00542B49" w:rsidRDefault="00F15287" w:rsidP="00890FAE">
      <w:r w:rsidRPr="00F15287">
        <w:rPr>
          <w:b/>
          <w:bCs/>
        </w:rPr>
        <w:t>Remarque</w:t>
      </w:r>
      <w:r>
        <w:t xml:space="preserve"> …</w:t>
      </w:r>
      <w:r>
        <w:br/>
      </w:r>
      <w:r w:rsidR="00542B49" w:rsidRPr="4C8CD35D">
        <w:t xml:space="preserve">Tous les supports de transmission réseau ne transfèrent qu'un bit à la fois. </w:t>
      </w:r>
      <w:r w:rsidR="00F25336">
        <w:br/>
      </w:r>
      <w:r w:rsidR="00542B49" w:rsidRPr="4C8CD35D">
        <w:t xml:space="preserve">En termes techniques, on dit que ce sont des liaisons séries. </w:t>
      </w:r>
      <w:r>
        <w:br/>
      </w:r>
      <w:r w:rsidR="00542B49" w:rsidRPr="4C8CD35D">
        <w:t xml:space="preserve">Il existe des liaisons qui échangent plusieurs bits en même temps, les liaisons parallèles, mais ils ne sont pas beaucoup utilisés dans le domaine du réseau. Ils sont plus utilisés à l'intérieur des circuits électroniques, dans les ordinateurs ou pour relier un PC à un périphérique. </w:t>
      </w:r>
      <w:r w:rsidR="00F25336">
        <w:br/>
      </w:r>
      <w:r w:rsidR="00542B49" w:rsidRPr="4C8CD35D">
        <w:t>Pour résumer, les transmissions réseaux sont des flux de bits, transmis un par un</w:t>
      </w:r>
      <w:r w:rsidR="00F25336">
        <w:t xml:space="preserve">, </w:t>
      </w:r>
      <w:r w:rsidR="00965F69">
        <w:t>à la file indienne</w:t>
      </w:r>
      <w:r w:rsidR="00542B49" w:rsidRPr="4C8CD35D">
        <w:t>.</w:t>
      </w:r>
    </w:p>
    <w:p w14:paraId="6E06D765" w14:textId="77777777" w:rsidR="00A13A05" w:rsidRDefault="00A13A05" w:rsidP="00890FAE">
      <w:r>
        <w:br w:type="page"/>
      </w:r>
    </w:p>
    <w:p w14:paraId="2E9B88CE" w14:textId="0B11820B" w:rsidR="00542B49" w:rsidRPr="000B0D55" w:rsidRDefault="00965F69" w:rsidP="00965F69">
      <w:pPr>
        <w:pStyle w:val="Titre3"/>
      </w:pPr>
      <w:bookmarkStart w:id="11" w:name="_Toc46151375"/>
      <w:r>
        <w:lastRenderedPageBreak/>
        <w:t>B</w:t>
      </w:r>
      <w:r w:rsidR="00542B49" w:rsidRPr="000B0D55">
        <w:t>us de communication</w:t>
      </w:r>
      <w:bookmarkEnd w:id="11"/>
    </w:p>
    <w:p w14:paraId="43474B1A" w14:textId="77777777" w:rsidR="00965F69" w:rsidRDefault="00542B49" w:rsidP="00890FAE">
      <w:r w:rsidRPr="4C8CD35D">
        <w:t>Sur un bus, on peut connecter un nombre assez important de composants, qui dépasse largement les deux nœuds d'une liaison point à point. Avec un bus, un émetteur va envoyer ses données à tous les autres récepteurs.</w:t>
      </w:r>
    </w:p>
    <w:p w14:paraId="1FDC0AE0" w14:textId="74BC8E21" w:rsidR="00542B49" w:rsidRDefault="00C719EE" w:rsidP="00890FAE">
      <w:r>
        <w:t>S</w:t>
      </w:r>
      <w:r w:rsidR="00542B49" w:rsidRPr="4C8CD35D">
        <w:t xml:space="preserve">ur tous ces récepteurs, il se peut que seul l'un d'entre eux soit le destinataire du paquet : les autres vont alors ignorer le paquet, seul le destinataire traitant le paquet. </w:t>
      </w:r>
      <w:r>
        <w:br/>
        <w:t>Toutefois</w:t>
      </w:r>
      <w:r w:rsidR="00542B49" w:rsidRPr="4C8CD35D">
        <w:t xml:space="preserve">, il se peut qu'il y ait plusieurs récepteurs comme destinataires : dans ce cas, les destinataires vont tous recevoir la donnée et la traiter. </w:t>
      </w:r>
      <w:r w:rsidR="0029200B">
        <w:br/>
      </w:r>
      <w:r w:rsidR="00542B49" w:rsidRPr="4C8CD35D">
        <w:t>Ces bus permettent donc de faire des envois de données à plusieurs composants en une seule fois.</w:t>
      </w:r>
    </w:p>
    <w:p w14:paraId="5799E427" w14:textId="77777777" w:rsidR="00542B49" w:rsidRDefault="00542B49" w:rsidP="00890FAE"/>
    <w:p w14:paraId="45D28F86" w14:textId="77777777" w:rsidR="00542B49" w:rsidRDefault="00542B49" w:rsidP="00E82FAF">
      <w:pPr>
        <w:jc w:val="center"/>
      </w:pPr>
      <w:r>
        <w:rPr>
          <w:noProof/>
        </w:rPr>
        <w:drawing>
          <wp:inline distT="0" distB="0" distL="0" distR="0" wp14:anchorId="2DF56940" wp14:editId="0B9014C3">
            <wp:extent cx="3579101" cy="924601"/>
            <wp:effectExtent l="0" t="0" r="2540" b="8890"/>
            <wp:docPr id="1459642823" name="Image 23045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04524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9101" cy="924601"/>
                    </a:xfrm>
                    <a:prstGeom prst="rect">
                      <a:avLst/>
                    </a:prstGeom>
                  </pic:spPr>
                </pic:pic>
              </a:graphicData>
            </a:graphic>
          </wp:inline>
        </w:drawing>
      </w:r>
    </w:p>
    <w:p w14:paraId="39D8DBFA" w14:textId="77777777" w:rsidR="00542B49" w:rsidRDefault="00542B49" w:rsidP="00890FAE"/>
    <w:p w14:paraId="4F7BC68F" w14:textId="1A6001F2" w:rsidR="00542B49" w:rsidRPr="0029200B" w:rsidRDefault="00542B49" w:rsidP="005C2CB5">
      <w:pPr>
        <w:pStyle w:val="Titre3"/>
      </w:pPr>
      <w:bookmarkStart w:id="12" w:name="_Toc46151376"/>
      <w:r w:rsidRPr="0029200B">
        <w:t>Affectation d’un bit lors de sa transmission</w:t>
      </w:r>
      <w:bookmarkEnd w:id="12"/>
    </w:p>
    <w:p w14:paraId="7037652C" w14:textId="6AEFFE42" w:rsidR="00A13A05" w:rsidRDefault="00A13A05" w:rsidP="00890FAE">
      <w:r>
        <w:t xml:space="preserve">Il existe plusieurs </w:t>
      </w:r>
      <w:r w:rsidR="2E1FCDC4">
        <w:t>phénomènes</w:t>
      </w:r>
      <w:r>
        <w:t xml:space="preserve"> </w:t>
      </w:r>
      <w:r w:rsidR="00401B78">
        <w:t xml:space="preserve">qui influence la qualité des transmissions. </w:t>
      </w:r>
      <w:r>
        <w:br/>
      </w:r>
      <w:r w:rsidR="000320F9">
        <w:t>Ces éléments perturbateurs</w:t>
      </w:r>
      <w:r w:rsidR="00401B78">
        <w:t xml:space="preserve"> peuvent, soit diminuer l’efficacité du </w:t>
      </w:r>
      <w:r w:rsidR="000320F9">
        <w:t xml:space="preserve">support de transport, soit le rendre totalement </w:t>
      </w:r>
      <w:proofErr w:type="spellStart"/>
      <w:r w:rsidR="000320F9">
        <w:t>inopérationnel</w:t>
      </w:r>
      <w:proofErr w:type="spellEnd"/>
      <w:r w:rsidR="000320F9">
        <w:t>.</w:t>
      </w:r>
    </w:p>
    <w:p w14:paraId="3D5ED55B" w14:textId="799132F5" w:rsidR="000320F9" w:rsidRDefault="000320F9" w:rsidP="00890FAE">
      <w:r>
        <w:t>Parmi les plus importants, on note …</w:t>
      </w:r>
    </w:p>
    <w:p w14:paraId="5A7D3364" w14:textId="77777777" w:rsidR="00542B49" w:rsidRDefault="00542B49" w:rsidP="0082248D">
      <w:pPr>
        <w:pStyle w:val="Paragraphedeliste"/>
        <w:numPr>
          <w:ilvl w:val="0"/>
          <w:numId w:val="106"/>
        </w:numPr>
        <w:rPr>
          <w:rFonts w:eastAsiaTheme="minorEastAsia"/>
        </w:rPr>
      </w:pPr>
      <w:r w:rsidRPr="005C2CB5">
        <w:rPr>
          <w:b/>
          <w:bCs/>
          <w:color w:val="0070C0"/>
        </w:rPr>
        <w:t>Propagation</w:t>
      </w:r>
      <w:r>
        <w:br/>
      </w:r>
      <w:r w:rsidRPr="4C8CD35D">
        <w:t>Temps mis par un bit pour se déplacer dans le média ;</w:t>
      </w:r>
    </w:p>
    <w:p w14:paraId="10295C32" w14:textId="1C1A3C60" w:rsidR="00542B49" w:rsidRDefault="00542B49" w:rsidP="0082248D">
      <w:pPr>
        <w:pStyle w:val="Paragraphedeliste"/>
        <w:numPr>
          <w:ilvl w:val="0"/>
          <w:numId w:val="106"/>
        </w:numPr>
      </w:pPr>
      <w:r w:rsidRPr="005C2CB5">
        <w:rPr>
          <w:b/>
          <w:bCs/>
          <w:color w:val="0070C0"/>
        </w:rPr>
        <w:t>Atténuation</w:t>
      </w:r>
      <w:r>
        <w:br/>
      </w:r>
      <w:r w:rsidRPr="4C8CD35D">
        <w:t>Perte de la force (amplitude) du signal ;</w:t>
      </w:r>
    </w:p>
    <w:p w14:paraId="1DC2ADFA" w14:textId="77777777" w:rsidR="00542B49" w:rsidRDefault="00542B49" w:rsidP="0082248D">
      <w:pPr>
        <w:pStyle w:val="Paragraphedeliste"/>
        <w:numPr>
          <w:ilvl w:val="0"/>
          <w:numId w:val="106"/>
        </w:numPr>
      </w:pPr>
      <w:r w:rsidRPr="005C2CB5">
        <w:rPr>
          <w:b/>
          <w:bCs/>
          <w:color w:val="0070C0"/>
        </w:rPr>
        <w:t>Bruit</w:t>
      </w:r>
      <w:r>
        <w:br/>
      </w:r>
      <w:r w:rsidRPr="4C8CD35D">
        <w:t>Ajout indésirable d’énergie à un signal causé par des sources d’énergie se trouvant à proximité ;</w:t>
      </w:r>
    </w:p>
    <w:p w14:paraId="5099120E" w14:textId="77777777" w:rsidR="00542B49" w:rsidRDefault="00542B49" w:rsidP="0082248D">
      <w:pPr>
        <w:pStyle w:val="Paragraphedeliste"/>
        <w:numPr>
          <w:ilvl w:val="0"/>
          <w:numId w:val="106"/>
        </w:numPr>
      </w:pPr>
      <w:r w:rsidRPr="005C2CB5">
        <w:rPr>
          <w:b/>
          <w:bCs/>
          <w:color w:val="0070C0"/>
        </w:rPr>
        <w:t>Dispersion</w:t>
      </w:r>
      <w:r>
        <w:br/>
      </w:r>
      <w:r w:rsidRPr="4C8CD35D">
        <w:t>Étalement des impulsions dans le temps ;</w:t>
      </w:r>
    </w:p>
    <w:p w14:paraId="1B5692CE" w14:textId="77777777" w:rsidR="00542B49" w:rsidRDefault="00542B49" w:rsidP="0082248D">
      <w:pPr>
        <w:pStyle w:val="Paragraphedeliste"/>
        <w:numPr>
          <w:ilvl w:val="0"/>
          <w:numId w:val="106"/>
        </w:numPr>
      </w:pPr>
      <w:r w:rsidRPr="005C2CB5">
        <w:rPr>
          <w:b/>
          <w:bCs/>
          <w:color w:val="0070C0"/>
        </w:rPr>
        <w:t>Gigue</w:t>
      </w:r>
      <w:r>
        <w:br/>
      </w:r>
      <w:r w:rsidRPr="4C8CD35D">
        <w:t>Variation du délai de transfert de l’information ;</w:t>
      </w:r>
    </w:p>
    <w:p w14:paraId="634ABC01" w14:textId="77777777" w:rsidR="00542B49" w:rsidRDefault="00542B49" w:rsidP="0082248D">
      <w:pPr>
        <w:pStyle w:val="Paragraphedeliste"/>
        <w:numPr>
          <w:ilvl w:val="0"/>
          <w:numId w:val="106"/>
        </w:numPr>
      </w:pPr>
      <w:r w:rsidRPr="005C2CB5">
        <w:rPr>
          <w:b/>
          <w:bCs/>
          <w:color w:val="0070C0"/>
        </w:rPr>
        <w:t>Latence</w:t>
      </w:r>
      <w:r>
        <w:br/>
      </w:r>
      <w:r w:rsidRPr="4C8CD35D">
        <w:t>Retard de transmission causé par le temps de déplacement d’un bit dans le média et la présence de circuits électroniques dans le cheminement ;</w:t>
      </w:r>
    </w:p>
    <w:p w14:paraId="451B6408" w14:textId="04A05430" w:rsidR="00542B49" w:rsidRDefault="00542B49" w:rsidP="0082248D">
      <w:pPr>
        <w:pStyle w:val="Paragraphedeliste"/>
        <w:numPr>
          <w:ilvl w:val="0"/>
          <w:numId w:val="106"/>
        </w:numPr>
      </w:pPr>
      <w:r w:rsidRPr="005C2CB5">
        <w:rPr>
          <w:b/>
          <w:bCs/>
          <w:color w:val="0070C0"/>
        </w:rPr>
        <w:t>Collisions</w:t>
      </w:r>
      <w:r>
        <w:br/>
      </w:r>
      <w:r w:rsidRPr="4C8CD35D">
        <w:t>Phénomène qui existe lorsque deux ordinateurs utilisant le même segment de réseau émettent en même temps.</w:t>
      </w:r>
    </w:p>
    <w:p w14:paraId="46D94F70" w14:textId="77777777" w:rsidR="00542B49" w:rsidRDefault="00542B49" w:rsidP="00890FAE"/>
    <w:p w14:paraId="35CCB863" w14:textId="77777777" w:rsidR="008938E9" w:rsidRDefault="008938E9" w:rsidP="00890FAE">
      <w:r>
        <w:br w:type="page"/>
      </w:r>
    </w:p>
    <w:p w14:paraId="19C94EEF" w14:textId="19083E88" w:rsidR="00542B49" w:rsidRDefault="00934E62" w:rsidP="00934E62">
      <w:pPr>
        <w:pStyle w:val="Titre3"/>
      </w:pPr>
      <w:bookmarkStart w:id="13" w:name="_Toc46151377"/>
      <w:r>
        <w:lastRenderedPageBreak/>
        <w:t>T</w:t>
      </w:r>
      <w:r w:rsidR="00542B49" w:rsidRPr="4C8CD35D">
        <w:t>echniques de transmission</w:t>
      </w:r>
      <w:bookmarkEnd w:id="13"/>
    </w:p>
    <w:p w14:paraId="5AE5F918" w14:textId="0E3CF158" w:rsidR="00542B49" w:rsidRDefault="00542B49" w:rsidP="00890FAE">
      <w:r w:rsidRPr="4C8CD35D">
        <w:t>Pour transmettre des données, on peut soit utiliser</w:t>
      </w:r>
      <w:r w:rsidR="00934E62">
        <w:t xml:space="preserve"> un</w:t>
      </w:r>
      <w:r w:rsidR="008938E9">
        <w:t xml:space="preserve"> …</w:t>
      </w:r>
    </w:p>
    <w:p w14:paraId="394EBD3E" w14:textId="77777777" w:rsidR="008938E9" w:rsidRDefault="00542B49" w:rsidP="0082248D">
      <w:pPr>
        <w:pStyle w:val="Paragraphedeliste"/>
        <w:numPr>
          <w:ilvl w:val="0"/>
          <w:numId w:val="109"/>
        </w:numPr>
      </w:pPr>
      <w:r>
        <w:t>Signal numérique variant de manière discontinue dans le temps ...</w:t>
      </w:r>
      <w:r>
        <w:br/>
      </w:r>
      <w:r>
        <w:rPr>
          <w:noProof/>
        </w:rPr>
        <w:drawing>
          <wp:inline distT="0" distB="0" distL="0" distR="0" wp14:anchorId="5DB3F5C2" wp14:editId="3BCBDF9E">
            <wp:extent cx="2457451" cy="919990"/>
            <wp:effectExtent l="0" t="0" r="0" b="0"/>
            <wp:docPr id="937899154" name="Image 172381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238150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1" cy="919990"/>
                    </a:xfrm>
                    <a:prstGeom prst="rect">
                      <a:avLst/>
                    </a:prstGeom>
                  </pic:spPr>
                </pic:pic>
              </a:graphicData>
            </a:graphic>
          </wp:inline>
        </w:drawing>
      </w:r>
    </w:p>
    <w:p w14:paraId="1D2A4739" w14:textId="64D2709D" w:rsidR="00542B49" w:rsidRDefault="00542B49" w:rsidP="0082248D">
      <w:pPr>
        <w:pStyle w:val="Paragraphedeliste"/>
        <w:numPr>
          <w:ilvl w:val="0"/>
          <w:numId w:val="109"/>
        </w:numPr>
      </w:pPr>
      <w:r>
        <w:t>Signal analogique variant de manière continue dans le temps ...</w:t>
      </w:r>
      <w:r>
        <w:br/>
      </w:r>
      <w:r>
        <w:rPr>
          <w:noProof/>
        </w:rPr>
        <w:drawing>
          <wp:inline distT="0" distB="0" distL="0" distR="0" wp14:anchorId="6B48D0F1" wp14:editId="76ADA3D1">
            <wp:extent cx="2251627" cy="782851"/>
            <wp:effectExtent l="0" t="0" r="0" b="0"/>
            <wp:docPr id="1934670454" name="Image 129012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901226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1627" cy="782851"/>
                    </a:xfrm>
                    <a:prstGeom prst="rect">
                      <a:avLst/>
                    </a:prstGeom>
                  </pic:spPr>
                </pic:pic>
              </a:graphicData>
            </a:graphic>
          </wp:inline>
        </w:drawing>
      </w:r>
    </w:p>
    <w:p w14:paraId="79FB04D5" w14:textId="77777777" w:rsidR="00542B49" w:rsidRDefault="00542B49" w:rsidP="00890FAE"/>
    <w:p w14:paraId="3E332B45" w14:textId="77777777" w:rsidR="00FD37C4" w:rsidRDefault="00FD37C4">
      <w:pPr>
        <w:spacing w:after="200"/>
        <w:rPr>
          <w:rFonts w:ascii="Arial Black" w:eastAsiaTheme="majorEastAsia" w:hAnsi="Arial Black" w:cstheme="majorBidi"/>
          <w:b/>
          <w:bCs/>
          <w:color w:val="31849B" w:themeColor="accent5" w:themeShade="BF"/>
          <w:sz w:val="28"/>
          <w:szCs w:val="28"/>
        </w:rPr>
      </w:pPr>
      <w:r>
        <w:br w:type="page"/>
      </w:r>
    </w:p>
    <w:p w14:paraId="03D24400" w14:textId="1C81E4CC" w:rsidR="00605A86" w:rsidRDefault="00605A86" w:rsidP="00FD37C4">
      <w:pPr>
        <w:pStyle w:val="Titre1"/>
      </w:pPr>
      <w:bookmarkStart w:id="14" w:name="_Toc46151378"/>
      <w:r w:rsidRPr="4C8CD35D">
        <w:lastRenderedPageBreak/>
        <w:t xml:space="preserve">Couche </w:t>
      </w:r>
      <w:r>
        <w:t>L</w:t>
      </w:r>
      <w:r w:rsidRPr="4C8CD35D">
        <w:t xml:space="preserve">iaison </w:t>
      </w:r>
      <w:r>
        <w:t>de données</w:t>
      </w:r>
      <w:bookmarkEnd w:id="14"/>
    </w:p>
    <w:p w14:paraId="1EB0BA89" w14:textId="77777777" w:rsidR="00335B6C" w:rsidRDefault="007B4ECB" w:rsidP="00890FAE">
      <w:r w:rsidRPr="007B4ECB">
        <w:t xml:space="preserve">La couche de liaison de données est la couche de protocole qui transfère des données entre les nœuds adjacents d'un réseau étendu (WAN) ou entre des nœuds sur le même segment d'un réseau local (LAN). </w:t>
      </w:r>
    </w:p>
    <w:p w14:paraId="64BB3F5C" w14:textId="05A17922" w:rsidR="007B4ECB" w:rsidRPr="007B4ECB" w:rsidRDefault="007B4ECB" w:rsidP="00890FAE">
      <w:r w:rsidRPr="007B4ECB">
        <w:t>La couche de liaison de données fournit les moyens fonctionnels et procéduraux pour le transfert de données entre des entités d'un réseau et, dans certains cas, les moyens de détecter et potentiellement corriger les erreurs qui peuvent survenir au niveau de la couche physique.</w:t>
      </w:r>
    </w:p>
    <w:p w14:paraId="46367EF4" w14:textId="77777777" w:rsidR="00D52AD2" w:rsidRPr="00D52AD2" w:rsidRDefault="00D52AD2" w:rsidP="00FD37C4">
      <w:pPr>
        <w:pStyle w:val="Titre2"/>
      </w:pPr>
      <w:bookmarkStart w:id="15" w:name="_Toc46151379"/>
      <w:r w:rsidRPr="00D52AD2">
        <w:t>Principe</w:t>
      </w:r>
      <w:bookmarkEnd w:id="15"/>
    </w:p>
    <w:p w14:paraId="33B13B1F" w14:textId="77777777" w:rsidR="00D52AD2" w:rsidRPr="00D52AD2" w:rsidRDefault="00D52AD2" w:rsidP="00890FAE">
      <w:r w:rsidRPr="00D52AD2">
        <w:t>D'après la sémantique de l'architecture réseau OSI, les protocoles de liaison de données répondent aux demandes de services provenant de la couche de réseau et réalisent leur fonction par l'envoi de demandes de services à la couche physique.</w:t>
      </w:r>
    </w:p>
    <w:p w14:paraId="7A9228EB" w14:textId="77777777" w:rsidR="00D52AD2" w:rsidRPr="00D52AD2" w:rsidRDefault="00D52AD2" w:rsidP="00890FAE">
      <w:r w:rsidRPr="00D52AD2">
        <w:t>La couche de liaison de données s'occupe de la livraison locale de trames entre dispositifs présents sur un même LAN. Les trames de liaison de données, comme sont nommées ces unités de données de protocole (PDU), ne franchissent pas les limites du réseau local. Le routage inter-réseau et l'adressage global sont des fonctions de couches supérieures, permettant aux protocoles de liaison de données de se focaliser au niveau local, de la livraison, de l'adressage et de l'arbitrage du support. Ainsi, cette couche est analogue à un policier qui ferait la circulation ; il tente d'arbitrer entre les différentes parties s'affrontant pour l'accès au moyen de communication.</w:t>
      </w:r>
    </w:p>
    <w:p w14:paraId="2095D6AA" w14:textId="77777777" w:rsidR="00D52AD2" w:rsidRPr="00D52AD2" w:rsidRDefault="00D52AD2" w:rsidP="00890FAE">
      <w:r w:rsidRPr="00D52AD2">
        <w:t>Quand des appareils essaient d'utiliser simultanément un support, des collisions de trame surviennent. Les protocoles de liaison de données spécifient comment les appareils détectent et se remettent de telles collisions, mais ils ne les empêchent pas d'arriver.</w:t>
      </w:r>
    </w:p>
    <w:p w14:paraId="62EACB5B" w14:textId="77777777" w:rsidR="0006415B" w:rsidRDefault="00D52AD2" w:rsidP="00890FAE">
      <w:r w:rsidRPr="00D52AD2">
        <w:t>La livraison de trames par des appareils de couche 2 est établie par l'utilisation d'adresses non-ambiguës de matériel. Un entête de trame contient l'adresse source et destination indiquant de quel appareil provient la trame et quel appareil est censé la recevoir et la traiter. À la différence des adresses routables et hiérarchiques de la couche réseau, les adresses de la couche 2 sont plates, c'est-à-dire qu'il n'y a pas de parties de cette adresse qui pourraient être utilisées pour identifier le groupe physique ou logique auquel l'adresse appartient.</w:t>
      </w:r>
    </w:p>
    <w:p w14:paraId="69ACFA0E" w14:textId="5CD1F2FB" w:rsidR="00D52AD2" w:rsidRPr="00D52AD2" w:rsidRDefault="00D52AD2" w:rsidP="00890FAE">
      <w:r w:rsidRPr="00D52AD2">
        <w:t>La liaison de données fournit ainsi un transfert de données à travers la liaison physique. Ce transfert peut être fiable ou non ; plusieurs protocoles de liaison de données n'ont pas de mécanismes d'accusé réception et acceptation des trames, et certains protocoles de liaison de données peuvent même n'avoir aucune sorte de somme de contrôle pour tester s'il y a eu des erreurs de transmission. Dans ces cas-là, des protocoles de plus haut niveau doivent fournir du contrôle de flux, de la détection d'erreur, de l'accusé réception et de la retransmission.</w:t>
      </w:r>
    </w:p>
    <w:p w14:paraId="572785A6" w14:textId="77777777" w:rsidR="00881D72" w:rsidRDefault="00D52AD2" w:rsidP="00890FAE">
      <w:r w:rsidRPr="00D52AD2">
        <w:t>Dans certains réseaux, comme les réseaux locaux IEEE 802, la couche de liaison de données est décrite plus en détail avec des sous-couches de contrôle d'accès au support (Media Access Control - MAC) et de contrôle de la liaison logique (</w:t>
      </w:r>
      <w:proofErr w:type="spellStart"/>
      <w:r w:rsidRPr="00D52AD2">
        <w:t>Logical</w:t>
      </w:r>
      <w:proofErr w:type="spellEnd"/>
      <w:r w:rsidRPr="00D52AD2">
        <w:t xml:space="preserve"> Link Control - LLC) ; cela signifie que le protocole LLC IEEE 802.2 peut être utilisé avec toutes les couches MAC IEEE 802, comme Ethernet, </w:t>
      </w:r>
      <w:proofErr w:type="spellStart"/>
      <w:r w:rsidRPr="00D52AD2">
        <w:t>Token</w:t>
      </w:r>
      <w:proofErr w:type="spellEnd"/>
      <w:r w:rsidRPr="00D52AD2">
        <w:t xml:space="preserve"> ring, IEEE 802.11, </w:t>
      </w:r>
      <w:r w:rsidR="00881D72">
        <w:t>…</w:t>
      </w:r>
      <w:r w:rsidRPr="00D52AD2">
        <w:t xml:space="preserve">, autant qu'avec certaines couches MAC non-802 comme FDDI. </w:t>
      </w:r>
    </w:p>
    <w:p w14:paraId="6DE38B7B" w14:textId="40FE61AA" w:rsidR="00CE156C" w:rsidRDefault="007B4ECB" w:rsidP="00890FAE">
      <w:r w:rsidRPr="007B4ECB">
        <w:t>Ethernet pour les réseaux locaux (multi-nœuds), le protocole point à point (PPP), HDLC et ADCCP pour des connexions point à points (double nœud) sont des exemples de protocoles de liaison de données.</w:t>
      </w:r>
    </w:p>
    <w:p w14:paraId="2E6F3E50" w14:textId="77777777" w:rsidR="00120A83" w:rsidRDefault="00120A83" w:rsidP="00890FAE"/>
    <w:p w14:paraId="77521EB9" w14:textId="77777777" w:rsidR="00FD37C4" w:rsidRDefault="00FD37C4">
      <w:pPr>
        <w:spacing w:after="200"/>
        <w:rPr>
          <w:rFonts w:eastAsia="Calibri" w:cstheme="minorHAnsi"/>
          <w:b/>
          <w:bCs/>
          <w:color w:val="7030A0"/>
          <w:sz w:val="26"/>
          <w:szCs w:val="26"/>
        </w:rPr>
      </w:pPr>
      <w:r>
        <w:br w:type="page"/>
      </w:r>
    </w:p>
    <w:p w14:paraId="1D65366B" w14:textId="40B83EE8" w:rsidR="00120A83" w:rsidRPr="00120A83" w:rsidRDefault="00120A83" w:rsidP="00FD37C4">
      <w:pPr>
        <w:pStyle w:val="Titre2"/>
      </w:pPr>
      <w:bookmarkStart w:id="16" w:name="_Toc46151380"/>
      <w:r w:rsidRPr="00120A83">
        <w:lastRenderedPageBreak/>
        <w:t>Liste des services de la Couche de liaison de données</w:t>
      </w:r>
      <w:bookmarkEnd w:id="16"/>
    </w:p>
    <w:p w14:paraId="7FE9F508" w14:textId="08D37282" w:rsidR="00F06AAB" w:rsidRDefault="00F06AAB" w:rsidP="00890FAE">
      <w:r>
        <w:t>Les services of</w:t>
      </w:r>
      <w:r w:rsidR="6ED42740">
        <w:t>f</w:t>
      </w:r>
      <w:r>
        <w:t>erts pas la couche Liaison de données sont …</w:t>
      </w:r>
    </w:p>
    <w:p w14:paraId="0C5BE8F0" w14:textId="77777777" w:rsidR="001F215E" w:rsidRDefault="00120A83" w:rsidP="0082248D">
      <w:pPr>
        <w:pStyle w:val="Paragraphedeliste"/>
        <w:numPr>
          <w:ilvl w:val="0"/>
          <w:numId w:val="113"/>
        </w:numPr>
      </w:pPr>
      <w:r w:rsidRPr="00EF7BBB">
        <w:rPr>
          <w:b/>
          <w:bCs/>
          <w:color w:val="0070C0"/>
        </w:rPr>
        <w:t>Encapsulation des paquets de données</w:t>
      </w:r>
      <w:r w:rsidRPr="00EF7BBB">
        <w:rPr>
          <w:color w:val="0070C0"/>
        </w:rPr>
        <w:t xml:space="preserve"> </w:t>
      </w:r>
      <w:r w:rsidRPr="00EF7BBB">
        <w:rPr>
          <w:b/>
          <w:bCs/>
          <w:color w:val="0070C0"/>
        </w:rPr>
        <w:t>de la couche réseau</w:t>
      </w:r>
      <w:r w:rsidRPr="001F215E">
        <w:t xml:space="preserve"> dans des trames</w:t>
      </w:r>
      <w:r w:rsidR="00F06AAB" w:rsidRPr="001F215E">
        <w:t xml:space="preserve"> ;</w:t>
      </w:r>
    </w:p>
    <w:p w14:paraId="2E84AB20" w14:textId="77777777" w:rsidR="001F215E" w:rsidRDefault="00120A83" w:rsidP="0082248D">
      <w:pPr>
        <w:pStyle w:val="Paragraphedeliste"/>
        <w:numPr>
          <w:ilvl w:val="0"/>
          <w:numId w:val="113"/>
        </w:numPr>
      </w:pPr>
      <w:r w:rsidRPr="00EF7BBB">
        <w:rPr>
          <w:b/>
          <w:bCs/>
          <w:color w:val="0070C0"/>
        </w:rPr>
        <w:t>Synchronisation des trames</w:t>
      </w:r>
      <w:r w:rsidR="001F215E" w:rsidRPr="001F215E">
        <w:t xml:space="preserve"> ;</w:t>
      </w:r>
    </w:p>
    <w:p w14:paraId="2E267090" w14:textId="77777777" w:rsidR="00436C89" w:rsidRDefault="00120A83" w:rsidP="0082248D">
      <w:pPr>
        <w:pStyle w:val="Paragraphedeliste"/>
        <w:numPr>
          <w:ilvl w:val="0"/>
          <w:numId w:val="113"/>
        </w:numPr>
      </w:pPr>
      <w:r w:rsidRPr="00436C89">
        <w:t xml:space="preserve">La sous-couche de </w:t>
      </w:r>
      <w:r w:rsidRPr="00EF7BBB">
        <w:rPr>
          <w:b/>
          <w:bCs/>
          <w:color w:val="0070C0"/>
        </w:rPr>
        <w:t>Contrôle de la liaison logique</w:t>
      </w:r>
      <w:r w:rsidRPr="00436C89">
        <w:t xml:space="preserve"> (</w:t>
      </w:r>
      <w:proofErr w:type="spellStart"/>
      <w:r w:rsidRPr="00436C89">
        <w:t>Logical</w:t>
      </w:r>
      <w:proofErr w:type="spellEnd"/>
      <w:r w:rsidRPr="00436C89">
        <w:t xml:space="preserve"> </w:t>
      </w:r>
      <w:proofErr w:type="spellStart"/>
      <w:r w:rsidRPr="00436C89">
        <w:t>link</w:t>
      </w:r>
      <w:proofErr w:type="spellEnd"/>
      <w:r w:rsidRPr="00436C89">
        <w:t xml:space="preserve"> control - LLC) </w:t>
      </w:r>
      <w:r w:rsidR="001F215E" w:rsidRPr="00436C89">
        <w:t>…</w:t>
      </w:r>
      <w:r w:rsidR="001F215E" w:rsidRPr="00436C89">
        <w:br/>
      </w:r>
      <w:r w:rsidRPr="00436C89">
        <w:t>La détection d'erreur et l'annulation de paquets fournis à toutes les couches, notamment la couche réseau</w:t>
      </w:r>
      <w:r w:rsidR="00436C89" w:rsidRPr="00436C89">
        <w:t xml:space="preserve"> ;</w:t>
      </w:r>
    </w:p>
    <w:p w14:paraId="25693B6C" w14:textId="77777777" w:rsidR="00436C89" w:rsidRDefault="00120A83" w:rsidP="0082248D">
      <w:pPr>
        <w:pStyle w:val="Paragraphedeliste"/>
        <w:numPr>
          <w:ilvl w:val="0"/>
          <w:numId w:val="113"/>
        </w:numPr>
      </w:pPr>
      <w:r w:rsidRPr="00436C89">
        <w:t xml:space="preserve">La sous-couche de </w:t>
      </w:r>
      <w:r w:rsidRPr="00EF7BBB">
        <w:rPr>
          <w:b/>
          <w:bCs/>
          <w:color w:val="0070C0"/>
        </w:rPr>
        <w:t>Contrôle d'accès au support</w:t>
      </w:r>
      <w:r w:rsidRPr="00436C89">
        <w:t xml:space="preserve"> (Media </w:t>
      </w:r>
      <w:proofErr w:type="spellStart"/>
      <w:r w:rsidRPr="00436C89">
        <w:t>access</w:t>
      </w:r>
      <w:proofErr w:type="spellEnd"/>
      <w:r w:rsidRPr="00436C89">
        <w:t xml:space="preserve"> control - MAC) </w:t>
      </w:r>
      <w:r w:rsidR="00436C89" w:rsidRPr="00436C89">
        <w:t>…</w:t>
      </w:r>
    </w:p>
    <w:p w14:paraId="3FCCA59A" w14:textId="77777777" w:rsidR="00436C89" w:rsidRDefault="00120A83" w:rsidP="0082248D">
      <w:pPr>
        <w:pStyle w:val="Paragraphedeliste"/>
        <w:numPr>
          <w:ilvl w:val="1"/>
          <w:numId w:val="113"/>
        </w:numPr>
      </w:pPr>
      <w:r w:rsidRPr="00EF7BBB">
        <w:rPr>
          <w:b/>
          <w:bCs/>
          <w:color w:val="0070C0"/>
        </w:rPr>
        <w:t>Protocoles d'accès multiple pour le contrôle d'accès au canal</w:t>
      </w:r>
      <w:r w:rsidRPr="00436C89">
        <w:t>, par exemple les protocoles CSMA/CD pour la détection de collision et la retransmission dans les réseaux à bus Ethernet et les réseaux à concentrateurs (hubs), ou le protocole CSMA/CA pour l'évitement des collisions dans les réseaux sans-fils</w:t>
      </w:r>
      <w:r w:rsidR="00436C89" w:rsidRPr="00436C89">
        <w:t xml:space="preserve"> ;</w:t>
      </w:r>
    </w:p>
    <w:p w14:paraId="78EAC87B" w14:textId="77777777" w:rsidR="00E019C8" w:rsidRDefault="00120A83" w:rsidP="0082248D">
      <w:pPr>
        <w:pStyle w:val="Paragraphedeliste"/>
        <w:numPr>
          <w:ilvl w:val="1"/>
          <w:numId w:val="113"/>
        </w:numPr>
      </w:pPr>
      <w:r w:rsidRPr="00EF7BBB">
        <w:rPr>
          <w:b/>
          <w:bCs/>
          <w:color w:val="0070C0"/>
        </w:rPr>
        <w:t>Adressage physique</w:t>
      </w:r>
      <w:r w:rsidRPr="00E019C8">
        <w:t xml:space="preserve"> (adressage MAC)</w:t>
      </w:r>
      <w:r w:rsidR="00E019C8" w:rsidRPr="00E019C8">
        <w:t xml:space="preserve"> ;</w:t>
      </w:r>
    </w:p>
    <w:p w14:paraId="3B5233BE" w14:textId="77777777" w:rsidR="00E019C8" w:rsidRDefault="00120A83" w:rsidP="0082248D">
      <w:pPr>
        <w:pStyle w:val="Paragraphedeliste"/>
        <w:numPr>
          <w:ilvl w:val="1"/>
          <w:numId w:val="113"/>
        </w:numPr>
      </w:pPr>
      <w:r w:rsidRPr="00E019C8">
        <w:t xml:space="preserve">La </w:t>
      </w:r>
      <w:r w:rsidRPr="00EF7BBB">
        <w:rPr>
          <w:b/>
          <w:bCs/>
          <w:color w:val="0070C0"/>
        </w:rPr>
        <w:t>commutation LAN</w:t>
      </w:r>
      <w:r w:rsidRPr="00E019C8">
        <w:t xml:space="preserve"> (Commutation de paquets) incluant le filtrage MAC et le </w:t>
      </w:r>
      <w:proofErr w:type="spellStart"/>
      <w:r w:rsidRPr="00E019C8">
        <w:t>spanning</w:t>
      </w:r>
      <w:proofErr w:type="spellEnd"/>
      <w:r w:rsidRPr="00E019C8">
        <w:t xml:space="preserve"> </w:t>
      </w:r>
      <w:proofErr w:type="spellStart"/>
      <w:r w:rsidRPr="00E019C8">
        <w:t>tree</w:t>
      </w:r>
      <w:proofErr w:type="spellEnd"/>
      <w:r w:rsidRPr="00E019C8">
        <w:t xml:space="preserve"> </w:t>
      </w:r>
      <w:proofErr w:type="spellStart"/>
      <w:r w:rsidRPr="00E019C8">
        <w:t>protocol</w:t>
      </w:r>
      <w:proofErr w:type="spellEnd"/>
      <w:r w:rsidR="00E019C8" w:rsidRPr="00E019C8">
        <w:t> ;</w:t>
      </w:r>
    </w:p>
    <w:p w14:paraId="699DC4C5" w14:textId="77777777" w:rsidR="00E019C8" w:rsidRPr="00E019C8" w:rsidRDefault="00120A83" w:rsidP="0082248D">
      <w:pPr>
        <w:pStyle w:val="Paragraphedeliste"/>
        <w:numPr>
          <w:ilvl w:val="1"/>
          <w:numId w:val="113"/>
        </w:numPr>
      </w:pPr>
      <w:r w:rsidRPr="00E019C8">
        <w:t xml:space="preserve">La </w:t>
      </w:r>
      <w:r w:rsidRPr="00EF7BBB">
        <w:rPr>
          <w:b/>
          <w:bCs/>
          <w:color w:val="0070C0"/>
        </w:rPr>
        <w:t>gestion de files d'attente des paquets de données ou leur ordonnancement</w:t>
      </w:r>
      <w:r w:rsidR="00E019C8" w:rsidRPr="00E019C8">
        <w:t xml:space="preserve"> ;</w:t>
      </w:r>
    </w:p>
    <w:p w14:paraId="435AB484" w14:textId="77777777" w:rsidR="00E019C8" w:rsidRPr="00E019C8" w:rsidRDefault="00120A83" w:rsidP="0082248D">
      <w:pPr>
        <w:pStyle w:val="Paragraphedeliste"/>
        <w:numPr>
          <w:ilvl w:val="1"/>
          <w:numId w:val="113"/>
        </w:numPr>
        <w:rPr>
          <w:lang w:val="en-CA"/>
        </w:rPr>
      </w:pPr>
      <w:r w:rsidRPr="00E019C8">
        <w:rPr>
          <w:lang w:val="en-CA"/>
        </w:rPr>
        <w:t xml:space="preserve">La </w:t>
      </w:r>
      <w:r w:rsidRPr="000B0A61">
        <w:rPr>
          <w:b/>
          <w:bCs/>
          <w:color w:val="0070C0"/>
          <w:lang w:val="en-CA"/>
        </w:rPr>
        <w:t xml:space="preserve">commutation Store-and-forward </w:t>
      </w:r>
      <w:proofErr w:type="spellStart"/>
      <w:r w:rsidRPr="000B0A61">
        <w:rPr>
          <w:b/>
          <w:bCs/>
          <w:color w:val="0070C0"/>
          <w:lang w:val="en-CA"/>
        </w:rPr>
        <w:t>ou</w:t>
      </w:r>
      <w:proofErr w:type="spellEnd"/>
      <w:r w:rsidRPr="000B0A61">
        <w:rPr>
          <w:b/>
          <w:bCs/>
          <w:color w:val="0070C0"/>
          <w:lang w:val="en-CA"/>
        </w:rPr>
        <w:t xml:space="preserve"> cut-through</w:t>
      </w:r>
      <w:r w:rsidR="00E019C8" w:rsidRPr="00E019C8">
        <w:rPr>
          <w:lang w:val="en-CA"/>
        </w:rPr>
        <w:t xml:space="preserve"> ;</w:t>
      </w:r>
    </w:p>
    <w:p w14:paraId="72887B31" w14:textId="77777777" w:rsidR="00E019C8" w:rsidRDefault="00120A83" w:rsidP="0082248D">
      <w:pPr>
        <w:pStyle w:val="Paragraphedeliste"/>
        <w:numPr>
          <w:ilvl w:val="1"/>
          <w:numId w:val="113"/>
        </w:numPr>
      </w:pPr>
      <w:r w:rsidRPr="00E019C8">
        <w:t xml:space="preserve">Le </w:t>
      </w:r>
      <w:r w:rsidRPr="00EF7BBB">
        <w:rPr>
          <w:b/>
          <w:bCs/>
          <w:color w:val="0070C0"/>
        </w:rPr>
        <w:t>contrôle de la Qualité de service</w:t>
      </w:r>
      <w:r w:rsidRPr="00E019C8">
        <w:t xml:space="preserve"> (QoS)</w:t>
      </w:r>
      <w:r w:rsidR="00E019C8" w:rsidRPr="00E019C8">
        <w:t xml:space="preserve"> ;</w:t>
      </w:r>
    </w:p>
    <w:p w14:paraId="16A83B09" w14:textId="18700A76" w:rsidR="00A63929" w:rsidRPr="00E019C8" w:rsidRDefault="00120A83" w:rsidP="0082248D">
      <w:pPr>
        <w:pStyle w:val="Paragraphedeliste"/>
        <w:numPr>
          <w:ilvl w:val="1"/>
          <w:numId w:val="113"/>
        </w:numPr>
      </w:pPr>
      <w:r w:rsidRPr="00E019C8">
        <w:t xml:space="preserve">Les </w:t>
      </w:r>
      <w:r w:rsidR="00031519" w:rsidRPr="00EF7BBB">
        <w:rPr>
          <w:b/>
          <w:bCs/>
          <w:color w:val="0070C0"/>
        </w:rPr>
        <w:t xml:space="preserve">réseaux </w:t>
      </w:r>
      <w:r w:rsidRPr="00EF7BBB">
        <w:rPr>
          <w:b/>
          <w:bCs/>
          <w:color w:val="0070C0"/>
        </w:rPr>
        <w:t>LAN virtuels</w:t>
      </w:r>
      <w:r w:rsidRPr="00E019C8">
        <w:t xml:space="preserve"> (VLAN)</w:t>
      </w:r>
    </w:p>
    <w:p w14:paraId="0760A3AF" w14:textId="77777777" w:rsidR="00A63929" w:rsidRDefault="00A63929" w:rsidP="00890FAE"/>
    <w:p w14:paraId="3487775D" w14:textId="1EC5610B" w:rsidR="00605A86" w:rsidRPr="009B1DB5" w:rsidRDefault="00605A86" w:rsidP="00EF7BBB">
      <w:pPr>
        <w:pStyle w:val="Titre3"/>
      </w:pPr>
      <w:bookmarkStart w:id="17" w:name="_Toc46151381"/>
      <w:r w:rsidRPr="009B1DB5">
        <w:t>Découpage des données en trames</w:t>
      </w:r>
      <w:bookmarkEnd w:id="17"/>
    </w:p>
    <w:p w14:paraId="73DF8E7B" w14:textId="78E05570" w:rsidR="00605A86" w:rsidRDefault="009C1E4E" w:rsidP="00890FAE">
      <w:r>
        <w:t>Le découpage des données en trame d</w:t>
      </w:r>
      <w:r w:rsidR="00605A86" w:rsidRPr="4C8CD35D">
        <w:t>onne une signification aux bits qui sont transmis sur le réseau</w:t>
      </w:r>
      <w:r>
        <w:t xml:space="preserve">. </w:t>
      </w:r>
      <w:r w:rsidR="00605A86" w:rsidRPr="4C8CD35D">
        <w:t>Elle doit acheminer sans erreur des blocs d'information utilisateur sur la liaison physique ...</w:t>
      </w:r>
    </w:p>
    <w:p w14:paraId="6269FBF8" w14:textId="77777777" w:rsidR="00605A86" w:rsidRDefault="00605A86" w:rsidP="0082248D">
      <w:pPr>
        <w:pStyle w:val="Paragraphedeliste"/>
        <w:numPr>
          <w:ilvl w:val="0"/>
          <w:numId w:val="112"/>
        </w:numPr>
        <w:rPr>
          <w:rFonts w:eastAsiaTheme="minorEastAsia"/>
        </w:rPr>
      </w:pPr>
      <w:r w:rsidRPr="00862F6F">
        <w:rPr>
          <w:b/>
          <w:bCs/>
          <w:color w:val="0070C0"/>
        </w:rPr>
        <w:t>Contrôle d’intégrité</w:t>
      </w:r>
      <w:r w:rsidRPr="009C1E4E">
        <w:rPr>
          <w:b/>
          <w:bCs/>
        </w:rPr>
        <w:br/>
      </w:r>
      <w:r w:rsidRPr="4C8CD35D">
        <w:t>Détection et de correction d’erreurs élémentaires dues au support physique imparfait et signale à la couche réseau les erreurs irrécupérables ;</w:t>
      </w:r>
    </w:p>
    <w:p w14:paraId="16F43987" w14:textId="77777777" w:rsidR="00605A86" w:rsidRDefault="00605A86" w:rsidP="0082248D">
      <w:pPr>
        <w:pStyle w:val="Paragraphedeliste"/>
        <w:numPr>
          <w:ilvl w:val="0"/>
          <w:numId w:val="112"/>
        </w:numPr>
      </w:pPr>
      <w:r w:rsidRPr="00862F6F">
        <w:rPr>
          <w:b/>
          <w:bCs/>
          <w:color w:val="0070C0"/>
        </w:rPr>
        <w:t>Reconnaissance des débuts et fin de trames réceptionnées</w:t>
      </w:r>
      <w:r w:rsidRPr="4C8CD35D">
        <w:t xml:space="preserve"> ;</w:t>
      </w:r>
    </w:p>
    <w:p w14:paraId="324FC11E" w14:textId="65E18CD9" w:rsidR="00605A86" w:rsidRDefault="00605A86" w:rsidP="0082248D">
      <w:pPr>
        <w:pStyle w:val="Paragraphedeliste"/>
        <w:numPr>
          <w:ilvl w:val="0"/>
          <w:numId w:val="112"/>
        </w:numPr>
      </w:pPr>
      <w:r w:rsidRPr="00862F6F">
        <w:rPr>
          <w:b/>
          <w:bCs/>
          <w:color w:val="0070C0"/>
        </w:rPr>
        <w:t>Spécifications des tailles et moyens d’adressage</w:t>
      </w:r>
      <w:r w:rsidRPr="4C8CD35D">
        <w:t xml:space="preserve"> des </w:t>
      </w:r>
      <w:r w:rsidR="00862F6F">
        <w:t>trames.</w:t>
      </w:r>
    </w:p>
    <w:p w14:paraId="61F5841C" w14:textId="238BC61A" w:rsidR="00605A86" w:rsidRDefault="003C5063" w:rsidP="00890FAE">
      <w:r>
        <w:t xml:space="preserve">La couche Liaison de données </w:t>
      </w:r>
      <w:r w:rsidR="00605A86" w:rsidRPr="4C8CD35D">
        <w:t>s’assure que deux ou plusieurs nœuds n’essaient pas de transmettre des données sur le canal (partagé) de transmission en même temps.</w:t>
      </w:r>
      <w:r w:rsidR="00982E76">
        <w:t xml:space="preserve"> Enfin, elle permet l’</w:t>
      </w:r>
      <w:r w:rsidR="00605A86" w:rsidRPr="4C8CD35D">
        <w:t>dentification des trames par adresse MAC.</w:t>
      </w:r>
    </w:p>
    <w:p w14:paraId="22DA154B" w14:textId="77777777" w:rsidR="00605A86" w:rsidRDefault="00605A86" w:rsidP="00890FAE">
      <w:r>
        <w:t>Le protocole Ethernet (IEEE 802.3) est le protocole le plus utilisé dans les réseaux locaux.</w:t>
      </w:r>
    </w:p>
    <w:p w14:paraId="3470ED5C" w14:textId="24F69AF5" w:rsidR="00605A86" w:rsidRDefault="00605A86" w:rsidP="08CDAF9C"/>
    <w:p w14:paraId="5F9FCB71" w14:textId="602A9318" w:rsidR="00605A86" w:rsidRPr="00E94CF9" w:rsidRDefault="490A7DE4" w:rsidP="08CDAF9C">
      <w:pPr>
        <w:pStyle w:val="Titre2"/>
        <w:rPr>
          <w:lang w:val="en-CA"/>
        </w:rPr>
      </w:pPr>
      <w:bookmarkStart w:id="18" w:name="_Toc46151382"/>
      <w:proofErr w:type="spellStart"/>
      <w:r w:rsidRPr="00E94CF9">
        <w:rPr>
          <w:lang w:val="en-CA"/>
        </w:rPr>
        <w:t>Réseau</w:t>
      </w:r>
      <w:proofErr w:type="spellEnd"/>
      <w:r w:rsidRPr="00E94CF9">
        <w:rPr>
          <w:lang w:val="en-CA"/>
        </w:rPr>
        <w:t xml:space="preserve"> Local (</w:t>
      </w:r>
      <w:r w:rsidRPr="00E94CF9">
        <w:rPr>
          <w:i/>
          <w:iCs/>
          <w:lang w:val="en-CA"/>
        </w:rPr>
        <w:t>Local Area Network</w:t>
      </w:r>
      <w:r w:rsidRPr="00E94CF9">
        <w:rPr>
          <w:lang w:val="en-CA"/>
        </w:rPr>
        <w:t>)</w:t>
      </w:r>
      <w:bookmarkEnd w:id="18"/>
    </w:p>
    <w:p w14:paraId="451B6E63" w14:textId="25B6F0C1" w:rsidR="00605A86" w:rsidRDefault="490A7DE4" w:rsidP="00890FAE">
      <w:r>
        <w:t xml:space="preserve">Un LAN, pour </w:t>
      </w:r>
      <w:r w:rsidRPr="08CDAF9C">
        <w:rPr>
          <w:i/>
          <w:iCs/>
        </w:rPr>
        <w:t>Local Area Network</w:t>
      </w:r>
      <w:r>
        <w:t xml:space="preserve"> est, comme son nom anglais l'indique, un réseau d'aire locale, ou </w:t>
      </w:r>
      <w:r w:rsidR="6CEDD2F1">
        <w:t xml:space="preserve">encore </w:t>
      </w:r>
      <w:r>
        <w:t>un Réseau Local d'Entreprise (RLE). En fait un LAN est un réseau qui possède une couverture géographique très limitée, généralement celle d’un site ou d’un bâtiment.</w:t>
      </w:r>
    </w:p>
    <w:p w14:paraId="64A784F8" w14:textId="78FF279E" w:rsidR="00605A86" w:rsidRDefault="490A7DE4" w:rsidP="00890FAE">
      <w:r w:rsidRPr="08CDAF9C">
        <w:rPr>
          <w:b/>
          <w:bCs/>
        </w:rPr>
        <w:t>Caractéristiques</w:t>
      </w:r>
      <w:r w:rsidR="00605A86">
        <w:br/>
      </w:r>
      <w:r>
        <w:t>Voici en quelques lignes les caractéristiques essentielles d’un LAN ...</w:t>
      </w:r>
    </w:p>
    <w:p w14:paraId="00A13DD0" w14:textId="6AD9F417" w:rsidR="00605A86" w:rsidRDefault="490A7DE4" w:rsidP="0082248D">
      <w:pPr>
        <w:pStyle w:val="Paragraphedeliste"/>
        <w:numPr>
          <w:ilvl w:val="0"/>
          <w:numId w:val="70"/>
        </w:numPr>
      </w:pPr>
      <w:r w:rsidRPr="08CDAF9C">
        <w:rPr>
          <w:b/>
          <w:bCs/>
          <w:color w:val="0070C0"/>
        </w:rPr>
        <w:t>Couverture géographique limités</w:t>
      </w:r>
      <w:r>
        <w:t>;</w:t>
      </w:r>
    </w:p>
    <w:p w14:paraId="1C2C04DB" w14:textId="565ED3D3" w:rsidR="00605A86" w:rsidRDefault="490A7DE4" w:rsidP="0082248D">
      <w:pPr>
        <w:pStyle w:val="Paragraphedeliste"/>
        <w:numPr>
          <w:ilvl w:val="0"/>
          <w:numId w:val="70"/>
        </w:numPr>
      </w:pPr>
      <w:r w:rsidRPr="08CDAF9C">
        <w:rPr>
          <w:b/>
          <w:bCs/>
          <w:color w:val="0070C0"/>
        </w:rPr>
        <w:lastRenderedPageBreak/>
        <w:t>Hauts débits de transmission</w:t>
      </w:r>
      <w:r>
        <w:t xml:space="preserve"> (plusieurs mégabits par seconde -- Mbps). </w:t>
      </w:r>
      <w:r w:rsidR="00605A86">
        <w:br/>
      </w:r>
      <w:r>
        <w:t xml:space="preserve">Leur faible couverture géographique permet d'installer des supports physiques d'excellente qualité (affaiblissement faible, peu de diaphonie et paradiaphonie, bande passante élevée) pour la transmission de données. </w:t>
      </w:r>
      <w:r w:rsidR="00605A86">
        <w:br/>
      </w:r>
      <w:r>
        <w:t>Ces supports sont de la paire torsadée (L120, catégorie 5, etc.), de la fibre optique ou du câble coaxial (de plus en plus rare) ;</w:t>
      </w:r>
    </w:p>
    <w:p w14:paraId="294D145E" w14:textId="38619572" w:rsidR="00605A86" w:rsidRDefault="490A7DE4" w:rsidP="0082248D">
      <w:pPr>
        <w:pStyle w:val="Paragraphedeliste"/>
        <w:numPr>
          <w:ilvl w:val="0"/>
          <w:numId w:val="70"/>
        </w:numPr>
      </w:pPr>
      <w:r w:rsidRPr="08CDAF9C">
        <w:rPr>
          <w:b/>
          <w:bCs/>
          <w:color w:val="0070C0"/>
        </w:rPr>
        <w:t>Réseau de diffusion</w:t>
      </w:r>
      <w:r>
        <w:t xml:space="preserve"> (avant l'arrivée des commutateurs (</w:t>
      </w:r>
      <w:proofErr w:type="spellStart"/>
      <w:r w:rsidRPr="08CDAF9C">
        <w:rPr>
          <w:i/>
          <w:iCs/>
        </w:rPr>
        <w:t>switchs</w:t>
      </w:r>
      <w:proofErr w:type="spellEnd"/>
      <w:r>
        <w:t>).</w:t>
      </w:r>
      <w:r w:rsidR="00605A86">
        <w:br/>
      </w:r>
      <w:r>
        <w:t xml:space="preserve">Toute donnée émise sur le réseau est vue par tous les connectés. </w:t>
      </w:r>
      <w:r w:rsidR="00605A86">
        <w:br/>
      </w:r>
      <w:r>
        <w:t>Lorsqu'une station envoie une trame de niveau 2, cette trame est diffusée à toutes les stations présentes sur le réseau local. Cette opération est facilitée par la topologie logique (et éventuellement physique) du réseau.</w:t>
      </w:r>
      <w:r w:rsidR="00605A86">
        <w:br/>
      </w:r>
      <w:r>
        <w:t xml:space="preserve">Les stations sont connectées à un bus ou à un anneau (pour 99% des cas !). On dit que les réseaux locaux fonctionnent sur des supports partagés. Cette caractéristique est extrêmement importante car c'est elle qui oblige à la mise en place d'un adressage au niveau 2. </w:t>
      </w:r>
    </w:p>
    <w:p w14:paraId="62CDEB35" w14:textId="254DB5A8" w:rsidR="00605A86" w:rsidRDefault="490A7DE4" w:rsidP="0082248D">
      <w:pPr>
        <w:pStyle w:val="Paragraphedeliste"/>
        <w:numPr>
          <w:ilvl w:val="0"/>
          <w:numId w:val="70"/>
        </w:numPr>
      </w:pPr>
      <w:r w:rsidRPr="08CDAF9C">
        <w:rPr>
          <w:b/>
          <w:bCs/>
          <w:color w:val="0070C0"/>
        </w:rPr>
        <w:t>Méthode d'accès au support</w:t>
      </w:r>
      <w:r w:rsidR="00605A86">
        <w:br/>
      </w:r>
      <w:r>
        <w:t xml:space="preserve">Chaque type de LAN met en œuvre une procédure particulière, et normalisée, d'accès au support afin d'émettre les trames. Cette procédure est communément appelée le MAC: Medium Access Control. </w:t>
      </w:r>
      <w:r w:rsidR="00605A86">
        <w:br/>
      </w:r>
      <w:r>
        <w:t>D'une manière générale étant donné que le support est partagé entre toutes les stations d'un réseau local, seule une trame à la fois est véhiculée par le support. Le MAC veille donc à donner équitablement la parole à chaque station, et bien sûr détecte les éventuelles cacophonies si certaines stations ne respectent pas le jeu.</w:t>
      </w:r>
    </w:p>
    <w:p w14:paraId="106E966E" w14:textId="1B5C344A" w:rsidR="00605A86" w:rsidRDefault="490A7DE4" w:rsidP="00890FAE">
      <w:r>
        <w:t xml:space="preserve">Pour la suite de ce document, il est important de retenir que </w:t>
      </w:r>
      <w:r w:rsidR="2413CF91">
        <w:t>...</w:t>
      </w:r>
    </w:p>
    <w:p w14:paraId="6C72394F" w14:textId="48C53092" w:rsidR="00605A86" w:rsidRDefault="490A7DE4" w:rsidP="0082248D">
      <w:pPr>
        <w:pStyle w:val="Paragraphedeliste"/>
        <w:numPr>
          <w:ilvl w:val="0"/>
          <w:numId w:val="71"/>
        </w:numPr>
      </w:pPr>
      <w:r>
        <w:t xml:space="preserve">un </w:t>
      </w:r>
      <w:r w:rsidRPr="08CDAF9C">
        <w:rPr>
          <w:b/>
          <w:bCs/>
          <w:color w:val="0070C0"/>
        </w:rPr>
        <w:t>LAN est un réseau de diffusion qui partage son suppor</w:t>
      </w:r>
      <w:r>
        <w:t xml:space="preserve">t entre toutes les stations présentes </w:t>
      </w:r>
      <w:r w:rsidR="00605A86">
        <w:br/>
      </w:r>
      <w:r>
        <w:t>(technologie logique du bus)</w:t>
      </w:r>
      <w:r w:rsidR="26B599CF">
        <w:t xml:space="preserve"> ;</w:t>
      </w:r>
    </w:p>
    <w:p w14:paraId="61521C7D" w14:textId="511C9ED9" w:rsidR="00605A86" w:rsidRDefault="490A7DE4" w:rsidP="0082248D">
      <w:pPr>
        <w:pStyle w:val="Paragraphedeliste"/>
        <w:numPr>
          <w:ilvl w:val="0"/>
          <w:numId w:val="71"/>
        </w:numPr>
      </w:pPr>
      <w:r>
        <w:t>un L</w:t>
      </w:r>
      <w:r w:rsidRPr="08CDAF9C">
        <w:rPr>
          <w:b/>
          <w:bCs/>
          <w:color w:val="0070C0"/>
        </w:rPr>
        <w:t>AN implémente une procédure de niveau 2 nommée MAC</w:t>
      </w:r>
      <w:r>
        <w:t xml:space="preserve"> qui défini</w:t>
      </w:r>
      <w:r w:rsidR="60116814">
        <w:t>t</w:t>
      </w:r>
      <w:r>
        <w:t xml:space="preserve"> un format de trame et gère la méthode d'accès au support</w:t>
      </w:r>
      <w:r w:rsidR="6D5E0F27">
        <w:t xml:space="preserve"> ;</w:t>
      </w:r>
    </w:p>
    <w:p w14:paraId="06E758B6" w14:textId="57EDD518" w:rsidR="00605A86" w:rsidRDefault="490A7DE4" w:rsidP="0082248D">
      <w:pPr>
        <w:pStyle w:val="Paragraphedeliste"/>
        <w:numPr>
          <w:ilvl w:val="0"/>
          <w:numId w:val="71"/>
        </w:numPr>
      </w:pPr>
      <w:r>
        <w:t xml:space="preserve">en raison de la caractéristique de diffusion, le </w:t>
      </w:r>
      <w:r w:rsidRPr="08CDAF9C">
        <w:rPr>
          <w:b/>
          <w:bCs/>
          <w:color w:val="0070C0"/>
        </w:rPr>
        <w:t>MAC défini un adressage de niveau 2 pour les trames</w:t>
      </w:r>
      <w:r>
        <w:t xml:space="preserve"> </w:t>
      </w:r>
      <w:r w:rsidR="00605A86">
        <w:br/>
      </w:r>
      <w:r>
        <w:t xml:space="preserve">(adresse de destination et adresse source). </w:t>
      </w:r>
    </w:p>
    <w:p w14:paraId="0A0797BF" w14:textId="77777777" w:rsidR="00605A86" w:rsidRDefault="490A7DE4" w:rsidP="00890FAE">
      <w:r>
        <w:t xml:space="preserve"> </w:t>
      </w:r>
    </w:p>
    <w:p w14:paraId="0E428364" w14:textId="2B210CD7" w:rsidR="00605A86" w:rsidRDefault="490A7DE4" w:rsidP="00890FAE">
      <w:r w:rsidRPr="08CDAF9C">
        <w:rPr>
          <w:b/>
          <w:bCs/>
        </w:rPr>
        <w:t>Principaux LAN</w:t>
      </w:r>
      <w:r w:rsidR="00605A86">
        <w:br/>
      </w:r>
      <w:r>
        <w:t>La star incontestée</w:t>
      </w:r>
      <w:r w:rsidR="7A19B52A">
        <w:t xml:space="preserve"> des LAN</w:t>
      </w:r>
      <w:r>
        <w:t xml:space="preserve"> est </w:t>
      </w:r>
      <w:r w:rsidRPr="08CDAF9C">
        <w:rPr>
          <w:b/>
          <w:bCs/>
        </w:rPr>
        <w:t>Ethernet</w:t>
      </w:r>
      <w:r w:rsidR="416EDAAB">
        <w:t>.</w:t>
      </w:r>
      <w:r w:rsidR="00605A86">
        <w:br/>
      </w:r>
      <w:r>
        <w:t xml:space="preserve">Ce type de réseau local représente aujourd'hui plus de 80% du parc. </w:t>
      </w:r>
      <w:r w:rsidR="00605A86">
        <w:br/>
      </w:r>
      <w:r>
        <w:t xml:space="preserve">Il se décline en plusieurs débits, 10, 100, 1000 et 10 000 Mbps. </w:t>
      </w:r>
      <w:r w:rsidR="00605A86">
        <w:br/>
      </w:r>
      <w:r>
        <w:t>Les appellations courantes sont respectivement Ethernet, Fast Ethernet, Giga Ethernet et 10 Giga Ethernet.</w:t>
      </w:r>
    </w:p>
    <w:p w14:paraId="0A5998C4" w14:textId="58DCBCA7" w:rsidR="00605A86" w:rsidRDefault="490A7DE4" w:rsidP="00890FAE">
      <w:r>
        <w:t>Un autre réseau local assez connu, mais en sérieuse perte de vitesse</w:t>
      </w:r>
      <w:r w:rsidR="740C1C0A">
        <w:t xml:space="preserve"> est le </w:t>
      </w:r>
      <w:proofErr w:type="spellStart"/>
      <w:r w:rsidRPr="08CDAF9C">
        <w:rPr>
          <w:b/>
          <w:bCs/>
        </w:rPr>
        <w:t>Token</w:t>
      </w:r>
      <w:proofErr w:type="spellEnd"/>
      <w:r w:rsidRPr="08CDAF9C">
        <w:rPr>
          <w:b/>
          <w:bCs/>
        </w:rPr>
        <w:t xml:space="preserve"> Ring</w:t>
      </w:r>
      <w:r>
        <w:t xml:space="preserve"> (Anneau à jeton).</w:t>
      </w:r>
      <w:r w:rsidR="00605A86">
        <w:br/>
      </w:r>
      <w:r>
        <w:t xml:space="preserve"> C'est une production d'IBM. Belle technique, bonne qualité de service mais pas assez ouvert, trop complexe. </w:t>
      </w:r>
      <w:r w:rsidR="00605A86">
        <w:br/>
      </w:r>
      <w:r>
        <w:t xml:space="preserve">N'existe que dans </w:t>
      </w:r>
      <w:r w:rsidR="471593FD">
        <w:t>les environnements</w:t>
      </w:r>
      <w:r>
        <w:t xml:space="preserve"> IBM d'ancienne génération (SNA). </w:t>
      </w:r>
      <w:r w:rsidR="00605A86">
        <w:br/>
      </w:r>
      <w:r>
        <w:t>Il se décline en deux versions</w:t>
      </w:r>
      <w:r w:rsidR="505DE05A">
        <w:t xml:space="preserve"> ...</w:t>
      </w:r>
      <w:r>
        <w:t xml:space="preserve"> 4 et 16 Mbps.</w:t>
      </w:r>
    </w:p>
    <w:p w14:paraId="1D0FCA7B" w14:textId="05F2B191" w:rsidR="00605A86" w:rsidRDefault="490A7DE4" w:rsidP="08CDAF9C">
      <w:pPr>
        <w:pStyle w:val="Titre3"/>
      </w:pPr>
      <w:bookmarkStart w:id="19" w:name="_Toc46151383"/>
      <w:r>
        <w:lastRenderedPageBreak/>
        <w:t>Adressage MAC</w:t>
      </w:r>
      <w:bookmarkEnd w:id="19"/>
    </w:p>
    <w:p w14:paraId="6D831EF5" w14:textId="50C9B6CB" w:rsidR="00605A86" w:rsidRDefault="490A7DE4" w:rsidP="08CDAF9C">
      <w:r>
        <w:t>Puisque sur un LAN, les stations voient passer toutes les trames émises, il faut donc qu'elles puissent différencier celles qui les concernent des autres. Pour cela, elles vont se baser sur l'adresse destination de la trame. Une station ne lira le contenu que des trames qui lui sont adressées.</w:t>
      </w:r>
    </w:p>
    <w:p w14:paraId="4A3902A7" w14:textId="77777777" w:rsidR="00605A86" w:rsidRDefault="490A7DE4" w:rsidP="00890FAE">
      <w:r>
        <w:t xml:space="preserve">Quand une trame est adressée à une station unique du réseau local, elle comporte un format d'adresse dit </w:t>
      </w:r>
      <w:r w:rsidRPr="08CDAF9C">
        <w:rPr>
          <w:i/>
          <w:iCs/>
        </w:rPr>
        <w:t>unicast</w:t>
      </w:r>
      <w:r>
        <w:t xml:space="preserve">. Mais une trame peut également être adressée à un groupe de stations ou à toutes les stations du réseau local. L'adressage est alors respectivement nommé </w:t>
      </w:r>
      <w:r w:rsidRPr="08CDAF9C">
        <w:rPr>
          <w:i/>
          <w:iCs/>
        </w:rPr>
        <w:t>multicast</w:t>
      </w:r>
      <w:r>
        <w:t xml:space="preserve"> et </w:t>
      </w:r>
      <w:r w:rsidRPr="08CDAF9C">
        <w:rPr>
          <w:i/>
          <w:iCs/>
        </w:rPr>
        <w:t>broadcast</w:t>
      </w:r>
      <w:r>
        <w:t>.</w:t>
      </w:r>
    </w:p>
    <w:p w14:paraId="1E9C5D77" w14:textId="77777777" w:rsidR="00605A86" w:rsidRDefault="490A7DE4" w:rsidP="00890FAE">
      <w:r>
        <w:t>La station qui reçoit une trame doit pouvoir y répondre. Chaque trame possède donc une adresse MAC source qui permet au destinataire d'identifier l'émetteur.</w:t>
      </w:r>
    </w:p>
    <w:p w14:paraId="5BBFDD00" w14:textId="77777777" w:rsidR="00605A86" w:rsidRDefault="490A7DE4" w:rsidP="00890FAE">
      <w:r>
        <w:t>L'adressage MAC garanti l'unicité mondiale d'une adresse. L'adresse d'une station est d'ailleurs inscrite « en dur » sur l’interface réseau installée dans la machine.</w:t>
      </w:r>
    </w:p>
    <w:p w14:paraId="3831AC9E" w14:textId="4CF73A6C" w:rsidR="00605A86" w:rsidRDefault="490A7DE4" w:rsidP="00890FAE">
      <w:r>
        <w:t xml:space="preserve">Cette adresse est définie sur 6 octets. </w:t>
      </w:r>
      <w:r w:rsidR="00605A86">
        <w:br/>
      </w:r>
      <w:r>
        <w:t xml:space="preserve">Les trois premiers octets indiquent le numéro du constructeur et les trois derniers indiquent le numéro de la carte dans la série du constructeur. Lorsqu’un fabricant veut se mettre à produire des cartes Ethernet, il lui faudra d'abord demander au groupe IEEE une adresse de constructeur. </w:t>
      </w:r>
      <w:r w:rsidR="00605A86">
        <w:br/>
      </w:r>
      <w:r>
        <w:t xml:space="preserve">Après quoi, il s’engagera à ne pas produire deux interfaces réseau ayant le même numéro sur les trois derniers octets. Ainsi l'unicité de l'adresse est garantie. </w:t>
      </w:r>
    </w:p>
    <w:p w14:paraId="744CC023" w14:textId="0827D2B4" w:rsidR="00605A86" w:rsidRDefault="490A7DE4" w:rsidP="00890FAE">
      <w:r>
        <w:t>Sur 6 octets on a donc</w:t>
      </w:r>
      <w:r w:rsidR="45EE7BF4">
        <w:t xml:space="preserve"> ...</w:t>
      </w:r>
    </w:p>
    <w:p w14:paraId="52DF295D" w14:textId="77777777" w:rsidR="00605A86" w:rsidRDefault="490A7DE4" w:rsidP="0082248D">
      <w:pPr>
        <w:pStyle w:val="Paragraphedeliste"/>
        <w:numPr>
          <w:ilvl w:val="0"/>
          <w:numId w:val="72"/>
        </w:numPr>
      </w:pPr>
      <w:r>
        <w:t>224 (plus de 16 millions) constructeurs possibles;</w:t>
      </w:r>
    </w:p>
    <w:p w14:paraId="3D1A6AB7" w14:textId="77777777" w:rsidR="00605A86" w:rsidRDefault="490A7DE4" w:rsidP="0082248D">
      <w:pPr>
        <w:pStyle w:val="Paragraphedeliste"/>
        <w:numPr>
          <w:ilvl w:val="0"/>
          <w:numId w:val="72"/>
        </w:numPr>
      </w:pPr>
      <w:r>
        <w:t>224 (plus de 16 millions) interfaces réseau par constructeur !</w:t>
      </w:r>
    </w:p>
    <w:p w14:paraId="28E02973" w14:textId="1B856D8B" w:rsidR="00605A86" w:rsidRDefault="490A7DE4" w:rsidP="00890FAE">
      <w:r>
        <w:t xml:space="preserve">En vérité, pour assurer les adressages </w:t>
      </w:r>
      <w:r w:rsidRPr="4DD6B948">
        <w:rPr>
          <w:i/>
          <w:iCs/>
        </w:rPr>
        <w:t>multicast</w:t>
      </w:r>
      <w:r>
        <w:t xml:space="preserve"> et </w:t>
      </w:r>
      <w:r w:rsidRPr="4DD6B948">
        <w:rPr>
          <w:i/>
          <w:iCs/>
        </w:rPr>
        <w:t>broadcast</w:t>
      </w:r>
      <w:r>
        <w:t xml:space="preserve"> certains bits sont bloqués notamment sur la partie </w:t>
      </w:r>
      <w:r w:rsidR="3F761EF1">
        <w:t xml:space="preserve">du </w:t>
      </w:r>
      <w:r>
        <w:t xml:space="preserve">constructeur. </w:t>
      </w:r>
      <w:r w:rsidR="2C193FC7">
        <w:t>Toutefois</w:t>
      </w:r>
      <w:r w:rsidR="271BB68A">
        <w:t xml:space="preserve">, </w:t>
      </w:r>
      <w:r>
        <w:t>cela donne une bonne marge.</w:t>
      </w:r>
    </w:p>
    <w:p w14:paraId="3C30FF2E" w14:textId="38B3FDC3" w:rsidR="00605A86" w:rsidRDefault="490A7DE4" w:rsidP="00890FAE">
      <w:r>
        <w:t xml:space="preserve">Lorsqu'on énonce une adresse MAC, on donne sa valeur en hexadécimal pour chaque octet. </w:t>
      </w:r>
      <w:r>
        <w:br/>
        <w:t>Par exemple: 00</w:t>
      </w:r>
      <w:r w:rsidR="533D4C02">
        <w:t>:</w:t>
      </w:r>
      <w:r>
        <w:t>00</w:t>
      </w:r>
      <w:r w:rsidR="1E7738A8">
        <w:t>:</w:t>
      </w:r>
      <w:r>
        <w:t>0C</w:t>
      </w:r>
      <w:r w:rsidR="6A045882">
        <w:t>:</w:t>
      </w:r>
      <w:r>
        <w:t>1A</w:t>
      </w:r>
      <w:r w:rsidR="05371551">
        <w:t>:</w:t>
      </w:r>
      <w:r>
        <w:t>BE</w:t>
      </w:r>
      <w:r w:rsidR="52B1BA20">
        <w:t>:</w:t>
      </w:r>
      <w:r>
        <w:t>34.</w:t>
      </w:r>
    </w:p>
    <w:p w14:paraId="1B6B9ECD" w14:textId="77777777" w:rsidR="00605A86" w:rsidRDefault="490A7DE4" w:rsidP="00890FAE">
      <w:r>
        <w:t>Il faut donc retenir simplement:</w:t>
      </w:r>
    </w:p>
    <w:p w14:paraId="135F2529" w14:textId="1A66FA9A" w:rsidR="00605A86" w:rsidRDefault="490A7DE4" w:rsidP="0082248D">
      <w:pPr>
        <w:pStyle w:val="Paragraphedeliste"/>
        <w:numPr>
          <w:ilvl w:val="0"/>
          <w:numId w:val="73"/>
        </w:numPr>
      </w:pPr>
      <w:r>
        <w:t>qu'une adresse MAC se définie sur 6 octets</w:t>
      </w:r>
      <w:r w:rsidR="602DF132">
        <w:t xml:space="preserve"> </w:t>
      </w:r>
      <w:r>
        <w:t>;</w:t>
      </w:r>
    </w:p>
    <w:p w14:paraId="1BE98FCB" w14:textId="3466D24B" w:rsidR="00605A86" w:rsidRDefault="490A7DE4" w:rsidP="0082248D">
      <w:pPr>
        <w:pStyle w:val="Paragraphedeliste"/>
        <w:numPr>
          <w:ilvl w:val="0"/>
          <w:numId w:val="73"/>
        </w:numPr>
      </w:pPr>
      <w:r>
        <w:t>qu'il existe des adresses MAC destinations unicast, multicast et broadcast.</w:t>
      </w:r>
      <w:r>
        <w:br/>
        <w:t xml:space="preserve">L'adresse destination broadcast a pour valeur </w:t>
      </w:r>
      <w:proofErr w:type="spellStart"/>
      <w:r>
        <w:t>héxadécimale</w:t>
      </w:r>
      <w:proofErr w:type="spellEnd"/>
      <w:r>
        <w:t>:</w:t>
      </w:r>
      <w:r>
        <w:br/>
        <w:t>FF</w:t>
      </w:r>
      <w:r w:rsidR="2340A986">
        <w:t>:</w:t>
      </w:r>
      <w:r>
        <w:t>FF</w:t>
      </w:r>
      <w:r w:rsidR="454A3C4B">
        <w:t>:</w:t>
      </w:r>
      <w:r>
        <w:t>FF</w:t>
      </w:r>
      <w:r w:rsidR="0479E668">
        <w:t>:</w:t>
      </w:r>
      <w:r>
        <w:t>FF</w:t>
      </w:r>
      <w:r w:rsidR="464CF452">
        <w:t>:</w:t>
      </w:r>
      <w:r>
        <w:t>FF</w:t>
      </w:r>
      <w:r w:rsidR="2768A490">
        <w:t>:</w:t>
      </w:r>
      <w:r>
        <w:t>FF (tous les bits à 1 !);</w:t>
      </w:r>
    </w:p>
    <w:p w14:paraId="780B0FC5" w14:textId="77777777" w:rsidR="00605A86" w:rsidRDefault="490A7DE4" w:rsidP="0082248D">
      <w:pPr>
        <w:pStyle w:val="Paragraphedeliste"/>
        <w:numPr>
          <w:ilvl w:val="0"/>
          <w:numId w:val="73"/>
        </w:numPr>
      </w:pPr>
      <w:r>
        <w:t>que l'adresse est, généralement, codée en dur sur l’interface réseau de la machine.</w:t>
      </w:r>
    </w:p>
    <w:p w14:paraId="2D286C63" w14:textId="77777777" w:rsidR="00605A86" w:rsidRDefault="00605A86" w:rsidP="00890FAE"/>
    <w:p w14:paraId="43FAFBA5" w14:textId="04569F38" w:rsidR="00605A86" w:rsidRPr="00E94CF9" w:rsidRDefault="490A7DE4" w:rsidP="08CDAF9C">
      <w:pPr>
        <w:rPr>
          <w:b/>
          <w:bCs/>
          <w:lang w:val="en-CA"/>
        </w:rPr>
      </w:pPr>
      <w:proofErr w:type="spellStart"/>
      <w:r w:rsidRPr="00E94CF9">
        <w:rPr>
          <w:b/>
          <w:bCs/>
          <w:lang w:val="en-CA"/>
        </w:rPr>
        <w:t>Adresse</w:t>
      </w:r>
      <w:proofErr w:type="spellEnd"/>
      <w:r w:rsidRPr="00E94CF9">
        <w:rPr>
          <w:b/>
          <w:bCs/>
          <w:lang w:val="en-CA"/>
        </w:rPr>
        <w:t xml:space="preserve"> </w:t>
      </w:r>
      <w:r w:rsidR="7FFB576E" w:rsidRPr="00E94CF9">
        <w:rPr>
          <w:b/>
          <w:bCs/>
          <w:lang w:val="en-CA"/>
        </w:rPr>
        <w:t xml:space="preserve">MAC </w:t>
      </w:r>
      <w:r w:rsidRPr="00E94CF9">
        <w:rPr>
          <w:b/>
          <w:bCs/>
          <w:lang w:val="en-CA"/>
        </w:rPr>
        <w:t>(Media Access Control)</w:t>
      </w:r>
    </w:p>
    <w:p w14:paraId="78EF4992" w14:textId="149E4CB0" w:rsidR="00605A86" w:rsidRDefault="490A7DE4" w:rsidP="00890FAE">
      <w:r>
        <w:t xml:space="preserve">Chaque équipement Ethernet possède </w:t>
      </w:r>
      <w:r w:rsidR="71D1C6FD">
        <w:t xml:space="preserve">donc </w:t>
      </w:r>
      <w:r>
        <w:t>une adresse MAC unique, qui est codée en dur (brûlée) sur le matériel -- BIA (</w:t>
      </w:r>
      <w:r w:rsidRPr="4DD6B948">
        <w:rPr>
          <w:b/>
          <w:bCs/>
        </w:rPr>
        <w:t xml:space="preserve">Burn-In </w:t>
      </w:r>
      <w:proofErr w:type="spellStart"/>
      <w:r w:rsidRPr="4DD6B948">
        <w:rPr>
          <w:b/>
          <w:bCs/>
        </w:rPr>
        <w:t>Address</w:t>
      </w:r>
      <w:proofErr w:type="spellEnd"/>
      <w:r>
        <w:t>).</w:t>
      </w:r>
      <w:r>
        <w:br/>
        <w:t xml:space="preserve">Une adresse MAC identifie un équipement (un </w:t>
      </w:r>
      <w:r w:rsidR="30AFBFDA">
        <w:t>nœud</w:t>
      </w:r>
      <w:r>
        <w:t>) à l’intérieur d’un réseau local.</w:t>
      </w:r>
      <w:r>
        <w:br/>
        <w:t>Une adresse MAC est constituée de six octets généralement affichés en valeur hexadécimale e.g., 00</w:t>
      </w:r>
      <w:r w:rsidR="54E83BFB">
        <w:t>:</w:t>
      </w:r>
      <w:r>
        <w:t>0A</w:t>
      </w:r>
      <w:r w:rsidR="6F7D59B3">
        <w:t>:</w:t>
      </w:r>
      <w:r>
        <w:t>CC</w:t>
      </w:r>
      <w:r w:rsidR="514BFEC5">
        <w:t>:</w:t>
      </w:r>
      <w:r>
        <w:t>32</w:t>
      </w:r>
      <w:r w:rsidR="6D020E4E">
        <w:t>:</w:t>
      </w:r>
      <w:r>
        <w:t>FO</w:t>
      </w:r>
      <w:r w:rsidR="051FFDAF">
        <w:t>:</w:t>
      </w:r>
      <w:r>
        <w:t>FD.</w:t>
      </w:r>
    </w:p>
    <w:p w14:paraId="4D7B897E" w14:textId="43C0F118" w:rsidR="00605A86" w:rsidRDefault="490A7DE4" w:rsidP="00890FAE">
      <w:r w:rsidRPr="08CDAF9C">
        <w:rPr>
          <w:b/>
          <w:bCs/>
        </w:rPr>
        <w:lastRenderedPageBreak/>
        <w:t>Remarque</w:t>
      </w:r>
      <w:r>
        <w:t xml:space="preserve"> …</w:t>
      </w:r>
      <w:r w:rsidR="00605A86">
        <w:br/>
      </w:r>
      <w:r>
        <w:t>L'adresse MAC est écrite sur chaque interface réseau d’un hôte, commutateur (switch), routeur, …</w:t>
      </w:r>
    </w:p>
    <w:p w14:paraId="3DBCB08E" w14:textId="1429B7BD" w:rsidR="00605A86" w:rsidRDefault="00605A86" w:rsidP="08CDAF9C"/>
    <w:p w14:paraId="0ACE10AE" w14:textId="644460B2" w:rsidR="00605A86" w:rsidRPr="00684BDE" w:rsidRDefault="00605A86" w:rsidP="00647D8D">
      <w:pPr>
        <w:pStyle w:val="Titre2"/>
        <w:rPr>
          <w:lang w:val="en-CA"/>
        </w:rPr>
      </w:pPr>
      <w:bookmarkStart w:id="20" w:name="_Toc46151384"/>
      <w:r w:rsidRPr="0036184B">
        <w:t>Système d’adressage</w:t>
      </w:r>
      <w:r w:rsidR="001D0E6C" w:rsidRPr="0036184B">
        <w:t xml:space="preserve"> Ethernet</w:t>
      </w:r>
      <w:bookmarkEnd w:id="20"/>
    </w:p>
    <w:p w14:paraId="1E629591" w14:textId="5E5BA9F2" w:rsidR="00605A86" w:rsidRPr="00684BDE" w:rsidRDefault="00605A86" w:rsidP="00647D8D">
      <w:pPr>
        <w:pStyle w:val="Titre3"/>
        <w:rPr>
          <w:lang w:val="en-CA"/>
        </w:rPr>
      </w:pPr>
      <w:bookmarkStart w:id="21" w:name="_Toc46151385"/>
      <w:proofErr w:type="spellStart"/>
      <w:r w:rsidRPr="08CDAF9C">
        <w:rPr>
          <w:lang w:val="en-CA"/>
        </w:rPr>
        <w:t>Adresse</w:t>
      </w:r>
      <w:r w:rsidR="09CA85C3" w:rsidRPr="08CDAF9C">
        <w:rPr>
          <w:lang w:val="en-CA"/>
        </w:rPr>
        <w:t>s</w:t>
      </w:r>
      <w:proofErr w:type="spellEnd"/>
      <w:r w:rsidRPr="08CDAF9C">
        <w:rPr>
          <w:lang w:val="en-CA"/>
        </w:rPr>
        <w:t xml:space="preserve"> MAC (Medium Access Control)</w:t>
      </w:r>
      <w:bookmarkEnd w:id="21"/>
    </w:p>
    <w:p w14:paraId="4710918D" w14:textId="4F8FF0A4" w:rsidR="00605A86" w:rsidRDefault="00605A86" w:rsidP="0082248D">
      <w:pPr>
        <w:pStyle w:val="Paragraphedeliste"/>
        <w:numPr>
          <w:ilvl w:val="0"/>
          <w:numId w:val="111"/>
        </w:numPr>
        <w:rPr>
          <w:rFonts w:eastAsiaTheme="minorEastAsia"/>
        </w:rPr>
      </w:pPr>
      <w:r w:rsidRPr="4C8CD35D">
        <w:t>L’adresse de</w:t>
      </w:r>
      <w:r w:rsidR="005A6D28">
        <w:t xml:space="preserve"> la couche Liaison de données </w:t>
      </w:r>
      <w:r w:rsidRPr="4C8CD35D">
        <w:t>d’un élément de réseau ;</w:t>
      </w:r>
    </w:p>
    <w:p w14:paraId="61AC98B3" w14:textId="23D7E187" w:rsidR="00605A86" w:rsidRDefault="00605A86" w:rsidP="0082248D">
      <w:pPr>
        <w:pStyle w:val="Paragraphedeliste"/>
        <w:numPr>
          <w:ilvl w:val="0"/>
          <w:numId w:val="111"/>
        </w:numPr>
        <w:rPr>
          <w:rFonts w:eastAsiaTheme="minorEastAsia"/>
        </w:rPr>
      </w:pPr>
      <w:r>
        <w:t xml:space="preserve">Format </w:t>
      </w:r>
      <w:r w:rsidR="76483F4D">
        <w:t>--</w:t>
      </w:r>
      <w:r>
        <w:t xml:space="preserve"> 6 octets en hexadécimal séparés par : ou – ;</w:t>
      </w:r>
    </w:p>
    <w:p w14:paraId="640585D9" w14:textId="7878832D" w:rsidR="00605A86" w:rsidRDefault="00605A86" w:rsidP="0082248D">
      <w:pPr>
        <w:pStyle w:val="Paragraphedeliste"/>
        <w:numPr>
          <w:ilvl w:val="0"/>
          <w:numId w:val="111"/>
        </w:numPr>
        <w:rPr>
          <w:rFonts w:eastAsiaTheme="minorEastAsia"/>
        </w:rPr>
      </w:pPr>
      <w:r>
        <w:t>L’identifiant OUI (</w:t>
      </w:r>
      <w:proofErr w:type="spellStart"/>
      <w:r>
        <w:t>Organization</w:t>
      </w:r>
      <w:proofErr w:type="spellEnd"/>
      <w:r>
        <w:t xml:space="preserve"> Unique Id) sont les trois premiers octets</w:t>
      </w:r>
      <w:r>
        <w:br/>
        <w:t>et</w:t>
      </w:r>
      <w:r>
        <w:br/>
        <w:t>L’adresse matérielle spécifique (Product ID) sont les trois derniers octets.</w:t>
      </w:r>
      <w:r>
        <w:br/>
      </w:r>
      <w:r w:rsidR="00BF6417">
        <w:rPr>
          <w:noProof/>
        </w:rPr>
        <w:drawing>
          <wp:inline distT="0" distB="0" distL="0" distR="0" wp14:anchorId="1726B40C" wp14:editId="03FBF1B1">
            <wp:extent cx="1546955" cy="517590"/>
            <wp:effectExtent l="0" t="0" r="4445" b="0"/>
            <wp:docPr id="154397011" name="Picture 1269689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689808"/>
                    <pic:cNvPicPr/>
                  </pic:nvPicPr>
                  <pic:blipFill>
                    <a:blip r:embed="rId22">
                      <a:extLst>
                        <a:ext uri="{28A0092B-C50C-407E-A947-70E740481C1C}">
                          <a14:useLocalDpi xmlns:a14="http://schemas.microsoft.com/office/drawing/2010/main" val="0"/>
                        </a:ext>
                      </a:extLst>
                    </a:blip>
                    <a:stretch>
                      <a:fillRect/>
                    </a:stretch>
                  </pic:blipFill>
                  <pic:spPr>
                    <a:xfrm>
                      <a:off x="0" y="0"/>
                      <a:ext cx="1546955" cy="517590"/>
                    </a:xfrm>
                    <a:prstGeom prst="rect">
                      <a:avLst/>
                    </a:prstGeom>
                  </pic:spPr>
                </pic:pic>
              </a:graphicData>
            </a:graphic>
          </wp:inline>
        </w:drawing>
      </w:r>
    </w:p>
    <w:p w14:paraId="08ADAE64" w14:textId="27F413DC" w:rsidR="00304B3A" w:rsidRDefault="00304B3A" w:rsidP="00890FAE"/>
    <w:p w14:paraId="42ECCA58" w14:textId="53A554A9" w:rsidR="00605A86" w:rsidRPr="0036184B" w:rsidRDefault="00605A86" w:rsidP="00647D8D">
      <w:pPr>
        <w:pStyle w:val="Titre3"/>
      </w:pPr>
      <w:bookmarkStart w:id="22" w:name="_Toc46151386"/>
      <w:r w:rsidRPr="0036184B">
        <w:t>Trame Ethernet</w:t>
      </w:r>
      <w:bookmarkEnd w:id="22"/>
    </w:p>
    <w:p w14:paraId="111B7D1F" w14:textId="0AD2E816" w:rsidR="00605A86" w:rsidRDefault="00973DAA" w:rsidP="0082248D">
      <w:pPr>
        <w:pStyle w:val="Paragraphedeliste"/>
        <w:numPr>
          <w:ilvl w:val="0"/>
          <w:numId w:val="110"/>
        </w:numPr>
        <w:rPr>
          <w:rFonts w:eastAsiaTheme="minorEastAsia"/>
        </w:rPr>
      </w:pPr>
      <w:r w:rsidRPr="0036184B">
        <w:rPr>
          <w:b/>
          <w:bCs/>
          <w:color w:val="0070C0"/>
        </w:rPr>
        <w:t>Adresse source</w:t>
      </w:r>
      <w:r>
        <w:br/>
        <w:t>A</w:t>
      </w:r>
      <w:r w:rsidR="00605A86" w:rsidRPr="4C8CD35D">
        <w:t>dresse MAC de la station source (émetteur) ;</w:t>
      </w:r>
    </w:p>
    <w:p w14:paraId="669BB7FF" w14:textId="04885D02" w:rsidR="00605A86" w:rsidRDefault="00973DAA" w:rsidP="0082248D">
      <w:pPr>
        <w:pStyle w:val="Paragraphedeliste"/>
        <w:numPr>
          <w:ilvl w:val="0"/>
          <w:numId w:val="110"/>
        </w:numPr>
        <w:rPr>
          <w:rFonts w:eastAsiaTheme="minorEastAsia"/>
        </w:rPr>
      </w:pPr>
      <w:r w:rsidRPr="0036184B">
        <w:rPr>
          <w:b/>
          <w:bCs/>
          <w:color w:val="0070C0"/>
        </w:rPr>
        <w:t>Adresse de destination</w:t>
      </w:r>
      <w:r>
        <w:br/>
        <w:t>A</w:t>
      </w:r>
      <w:r w:rsidR="00605A86" w:rsidRPr="4C8CD35D">
        <w:t>dresse MAC de la station destinataire (récepteur) ;</w:t>
      </w:r>
    </w:p>
    <w:p w14:paraId="7EEE9224" w14:textId="34EC93BC" w:rsidR="00605A86" w:rsidRDefault="00A4729F" w:rsidP="0082248D">
      <w:pPr>
        <w:pStyle w:val="Paragraphedeliste"/>
        <w:numPr>
          <w:ilvl w:val="0"/>
          <w:numId w:val="110"/>
        </w:numPr>
        <w:rPr>
          <w:rFonts w:eastAsiaTheme="minorEastAsia"/>
        </w:rPr>
      </w:pPr>
      <w:r w:rsidRPr="0036184B">
        <w:rPr>
          <w:b/>
          <w:bCs/>
          <w:color w:val="0070C0"/>
        </w:rPr>
        <w:t>Type Ethernet</w:t>
      </w:r>
      <w:r w:rsidRPr="0036184B">
        <w:rPr>
          <w:b/>
          <w:bCs/>
          <w:color w:val="0070C0"/>
        </w:rPr>
        <w:br/>
      </w:r>
      <w:r w:rsidR="00605A86" w:rsidRPr="4C8CD35D">
        <w:t>Type de données encapsulées</w:t>
      </w:r>
      <w:r w:rsidR="00FA72CC">
        <w:br/>
        <w:t>(</w:t>
      </w:r>
      <w:proofErr w:type="spellStart"/>
      <w:r w:rsidR="00FA72CC">
        <w:t>géralement</w:t>
      </w:r>
      <w:proofErr w:type="spellEnd"/>
      <w:r w:rsidR="00FA72CC">
        <w:t xml:space="preserve"> paquets IP)</w:t>
      </w:r>
      <w:r w:rsidR="00605A86" w:rsidRPr="4C8CD35D">
        <w:t xml:space="preserve"> ;</w:t>
      </w:r>
    </w:p>
    <w:p w14:paraId="21696D7C" w14:textId="40C483DF" w:rsidR="00605A86" w:rsidRDefault="00605A86" w:rsidP="0082248D">
      <w:pPr>
        <w:pStyle w:val="Paragraphedeliste"/>
        <w:numPr>
          <w:ilvl w:val="0"/>
          <w:numId w:val="110"/>
        </w:numPr>
      </w:pPr>
      <w:r w:rsidRPr="0036184B">
        <w:rPr>
          <w:b/>
          <w:bCs/>
          <w:color w:val="0070C0"/>
        </w:rPr>
        <w:t>Charge util</w:t>
      </w:r>
      <w:r w:rsidR="00A4729F" w:rsidRPr="0036184B">
        <w:rPr>
          <w:b/>
          <w:bCs/>
          <w:color w:val="0070C0"/>
        </w:rPr>
        <w:t>e</w:t>
      </w:r>
      <w:r w:rsidR="00A4729F">
        <w:t xml:space="preserve"> (</w:t>
      </w:r>
      <w:proofErr w:type="spellStart"/>
      <w:r w:rsidR="00A4729F">
        <w:t>paylosd</w:t>
      </w:r>
      <w:proofErr w:type="spellEnd"/>
      <w:r w:rsidR="00A4729F">
        <w:t>)</w:t>
      </w:r>
      <w:r w:rsidR="00A4729F">
        <w:br/>
        <w:t>D</w:t>
      </w:r>
      <w:r w:rsidRPr="4C8CD35D">
        <w:t>onnées</w:t>
      </w:r>
      <w:r w:rsidR="00A4729F">
        <w:t xml:space="preserve"> transmises</w:t>
      </w:r>
      <w:r w:rsidRPr="4C8CD35D">
        <w:t>.</w:t>
      </w:r>
    </w:p>
    <w:p w14:paraId="4E03CCF1" w14:textId="6F6FEA55" w:rsidR="00E752D7" w:rsidRDefault="00E752D7" w:rsidP="0082248D">
      <w:pPr>
        <w:pStyle w:val="Paragraphedeliste"/>
        <w:numPr>
          <w:ilvl w:val="0"/>
          <w:numId w:val="110"/>
        </w:numPr>
      </w:pPr>
      <w:r w:rsidRPr="00FA72CC">
        <w:rPr>
          <w:b/>
          <w:bCs/>
          <w:color w:val="0070C0"/>
        </w:rPr>
        <w:t>Somme de contrôle (</w:t>
      </w:r>
      <w:r w:rsidRPr="00FA72CC">
        <w:rPr>
          <w:b/>
          <w:bCs/>
          <w:i/>
          <w:iCs/>
          <w:color w:val="0070C0"/>
        </w:rPr>
        <w:t>checksum</w:t>
      </w:r>
      <w:r w:rsidRPr="00FA72CC">
        <w:rPr>
          <w:b/>
          <w:bCs/>
          <w:color w:val="0070C0"/>
        </w:rPr>
        <w:t>)</w:t>
      </w:r>
      <w:r>
        <w:br/>
        <w:t>P</w:t>
      </w:r>
      <w:r w:rsidRPr="00E752D7">
        <w:t>arfois appelée empreinte, est un nombre qu'on ajoute à un</w:t>
      </w:r>
      <w:r w:rsidR="00FA72CC">
        <w:t>e</w:t>
      </w:r>
      <w:r w:rsidRPr="00E752D7">
        <w:t xml:space="preserve"> </w:t>
      </w:r>
      <w:r w:rsidR="00FA72CC">
        <w:t>tram</w:t>
      </w:r>
      <w:r w:rsidRPr="00E752D7">
        <w:t>e à transmettre pour permettre au récepteur de vérifier que le message reçu est bien celui qui a été envoy</w:t>
      </w:r>
      <w:r w:rsidR="0031208E">
        <w:t>é.</w:t>
      </w:r>
    </w:p>
    <w:p w14:paraId="337DBB0A" w14:textId="77777777" w:rsidR="0031208E" w:rsidRDefault="0031208E" w:rsidP="0031208E"/>
    <w:p w14:paraId="6499F201" w14:textId="131DB08C" w:rsidR="00605A86" w:rsidRDefault="00F43D97" w:rsidP="00142A11">
      <w:pPr>
        <w:jc w:val="center"/>
      </w:pPr>
      <w:r>
        <w:rPr>
          <w:noProof/>
        </w:rPr>
        <w:drawing>
          <wp:inline distT="0" distB="0" distL="0" distR="0" wp14:anchorId="750AA334" wp14:editId="3288458D">
            <wp:extent cx="4511252" cy="1419102"/>
            <wp:effectExtent l="0" t="0" r="3810" b="0"/>
            <wp:docPr id="1346245004" name="Picture 1185939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939123"/>
                    <pic:cNvPicPr/>
                  </pic:nvPicPr>
                  <pic:blipFill>
                    <a:blip r:embed="rId23">
                      <a:extLst>
                        <a:ext uri="{28A0092B-C50C-407E-A947-70E740481C1C}">
                          <a14:useLocalDpi xmlns:a14="http://schemas.microsoft.com/office/drawing/2010/main" val="0"/>
                        </a:ext>
                      </a:extLst>
                    </a:blip>
                    <a:stretch>
                      <a:fillRect/>
                    </a:stretch>
                  </pic:blipFill>
                  <pic:spPr>
                    <a:xfrm>
                      <a:off x="0" y="0"/>
                      <a:ext cx="4511252" cy="1419102"/>
                    </a:xfrm>
                    <a:prstGeom prst="rect">
                      <a:avLst/>
                    </a:prstGeom>
                  </pic:spPr>
                </pic:pic>
              </a:graphicData>
            </a:graphic>
          </wp:inline>
        </w:drawing>
      </w:r>
    </w:p>
    <w:p w14:paraId="00E606E7" w14:textId="5D86D546" w:rsidR="00605A86" w:rsidRDefault="00605A86" w:rsidP="00890FAE"/>
    <w:p w14:paraId="4088D94B" w14:textId="77777777" w:rsidR="00647D8D" w:rsidRDefault="00647D8D">
      <w:pPr>
        <w:spacing w:after="200"/>
        <w:rPr>
          <w:rFonts w:ascii="Arial Black" w:eastAsia="Calibri" w:hAnsi="Arial Black" w:cstheme="majorBidi"/>
          <w:b/>
          <w:bCs/>
          <w:color w:val="76923C" w:themeColor="accent3" w:themeShade="BF"/>
          <w:sz w:val="20"/>
          <w:szCs w:val="20"/>
        </w:rPr>
      </w:pPr>
      <w:r>
        <w:br w:type="page"/>
      </w:r>
    </w:p>
    <w:p w14:paraId="7FDE03BA" w14:textId="11929C74" w:rsidR="00803B12" w:rsidRDefault="00803B12" w:rsidP="0031208E">
      <w:pPr>
        <w:pStyle w:val="Titre3"/>
      </w:pPr>
      <w:bookmarkStart w:id="23" w:name="_Toc46151387"/>
      <w:r w:rsidRPr="7C2A0044">
        <w:lastRenderedPageBreak/>
        <w:t>Mode de transmission du protocole Ethernet</w:t>
      </w:r>
      <w:bookmarkEnd w:id="23"/>
    </w:p>
    <w:p w14:paraId="034205B0" w14:textId="286E7225" w:rsidR="00803B12" w:rsidRDefault="00803B12" w:rsidP="0082248D">
      <w:pPr>
        <w:pStyle w:val="Paragraphedeliste"/>
        <w:numPr>
          <w:ilvl w:val="0"/>
          <w:numId w:val="114"/>
        </w:numPr>
        <w:rPr>
          <w:rFonts w:eastAsiaTheme="minorEastAsia"/>
        </w:rPr>
      </w:pPr>
      <w:r w:rsidRPr="0031208E">
        <w:rPr>
          <w:b/>
          <w:bCs/>
          <w:color w:val="0070C0"/>
        </w:rPr>
        <w:t>Diffusion dirigée (</w:t>
      </w:r>
      <w:r w:rsidRPr="0031208E">
        <w:rPr>
          <w:b/>
          <w:bCs/>
          <w:i/>
          <w:iCs/>
          <w:color w:val="0070C0"/>
        </w:rPr>
        <w:t>Unicast</w:t>
      </w:r>
      <w:r w:rsidRPr="0031208E">
        <w:rPr>
          <w:b/>
          <w:bCs/>
          <w:color w:val="0070C0"/>
        </w:rPr>
        <w:t>)</w:t>
      </w:r>
      <w:r w:rsidRPr="0031208E">
        <w:rPr>
          <w:color w:val="0070C0"/>
        </w:rPr>
        <w:t xml:space="preserve"> </w:t>
      </w:r>
      <w:r w:rsidRPr="0031208E">
        <w:rPr>
          <w:color w:val="0070C0"/>
        </w:rPr>
        <w:br/>
      </w:r>
      <w:r w:rsidRPr="7C2A0044">
        <w:t xml:space="preserve">Adresse MAC -- </w:t>
      </w:r>
      <w:r w:rsidRPr="00A752C5">
        <w:rPr>
          <w:color w:val="31849B" w:themeColor="accent5" w:themeShade="BF"/>
        </w:rPr>
        <w:t>0A:00:81:2F:42:51</w:t>
      </w:r>
      <w:r>
        <w:br/>
      </w:r>
      <w:r w:rsidR="00AA0D08">
        <w:t>A</w:t>
      </w:r>
      <w:r w:rsidRPr="7C2A0044">
        <w:t xml:space="preserve">dresse </w:t>
      </w:r>
      <w:r w:rsidR="00AA0D08">
        <w:t>d</w:t>
      </w:r>
      <w:r w:rsidRPr="7C2A0044">
        <w:t>ésignant une seule interface ;</w:t>
      </w:r>
    </w:p>
    <w:p w14:paraId="16E0E205" w14:textId="67DD1EFC" w:rsidR="00803B12" w:rsidRPr="008E09C5" w:rsidRDefault="00803B12" w:rsidP="0082248D">
      <w:pPr>
        <w:pStyle w:val="Paragraphedeliste"/>
        <w:numPr>
          <w:ilvl w:val="0"/>
          <w:numId w:val="114"/>
        </w:numPr>
      </w:pPr>
      <w:r w:rsidRPr="0031208E">
        <w:rPr>
          <w:b/>
          <w:bCs/>
          <w:color w:val="0070C0"/>
        </w:rPr>
        <w:t>Multi diffusion (Multicast)</w:t>
      </w:r>
      <w:r w:rsidRPr="008E09C5">
        <w:t xml:space="preserve"> </w:t>
      </w:r>
      <w:r>
        <w:br/>
      </w:r>
      <w:r w:rsidRPr="008E09C5">
        <w:t>Adresse MAC</w:t>
      </w:r>
      <w:r>
        <w:t xml:space="preserve"> -- </w:t>
      </w:r>
      <w:r w:rsidRPr="00A752C5">
        <w:rPr>
          <w:color w:val="31849B" w:themeColor="accent5" w:themeShade="BF"/>
        </w:rPr>
        <w:t>01:XX:XX:XX:XX:XX (premier octet impair)</w:t>
      </w:r>
      <w:r w:rsidRPr="008E09C5">
        <w:br/>
      </w:r>
      <w:r w:rsidR="00AA0D08">
        <w:t>A</w:t>
      </w:r>
      <w:r w:rsidRPr="008E09C5">
        <w:t>dresse désignant plusieurs stations (groupe</w:t>
      </w:r>
      <w:r>
        <w:t xml:space="preserve"> de diffusion</w:t>
      </w:r>
      <w:r w:rsidRPr="008E09C5">
        <w:t>) ;</w:t>
      </w:r>
    </w:p>
    <w:p w14:paraId="4C4B8C52" w14:textId="4CB29177" w:rsidR="00803B12" w:rsidRDefault="00803B12" w:rsidP="0082248D">
      <w:pPr>
        <w:pStyle w:val="Paragraphedeliste"/>
        <w:numPr>
          <w:ilvl w:val="0"/>
          <w:numId w:val="114"/>
        </w:numPr>
      </w:pPr>
      <w:r w:rsidRPr="0031208E">
        <w:rPr>
          <w:b/>
          <w:bCs/>
          <w:color w:val="0070C0"/>
        </w:rPr>
        <w:t xml:space="preserve">Adresse de diffusion globale (Broadcast </w:t>
      </w:r>
      <w:proofErr w:type="spellStart"/>
      <w:r w:rsidRPr="0031208E">
        <w:rPr>
          <w:b/>
          <w:bCs/>
          <w:color w:val="0070C0"/>
        </w:rPr>
        <w:t>address</w:t>
      </w:r>
      <w:proofErr w:type="spellEnd"/>
      <w:r w:rsidRPr="0031208E">
        <w:rPr>
          <w:b/>
          <w:bCs/>
          <w:color w:val="0070C0"/>
        </w:rPr>
        <w:t>)</w:t>
      </w:r>
      <w:r w:rsidRPr="005323F4">
        <w:br/>
        <w:t xml:space="preserve">Adresse MAC -- </w:t>
      </w:r>
      <w:r w:rsidRPr="00A752C5">
        <w:rPr>
          <w:color w:val="31849B" w:themeColor="accent5" w:themeShade="BF"/>
        </w:rPr>
        <w:t>FF:FF:FF:FF:FF:FF</w:t>
      </w:r>
      <w:r w:rsidRPr="00A752C5">
        <w:rPr>
          <w:color w:val="31849B" w:themeColor="accent5" w:themeShade="BF"/>
        </w:rPr>
        <w:br/>
      </w:r>
      <w:r w:rsidRPr="005323F4">
        <w:t xml:space="preserve">Adresse de diffusion qui désigne l’ensemble des stations du domaine de </w:t>
      </w:r>
      <w:proofErr w:type="spellStart"/>
      <w:r w:rsidRPr="005323F4">
        <w:t>collision</w:t>
      </w:r>
      <w:r>
        <w:t>.</w:t>
      </w:r>
      <w:r w:rsidRPr="005323F4">
        <w:t>concerné</w:t>
      </w:r>
      <w:proofErr w:type="spellEnd"/>
    </w:p>
    <w:p w14:paraId="7F2405F9" w14:textId="105B56FD" w:rsidR="00CC7142" w:rsidRDefault="00CC7142" w:rsidP="00890FA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3024"/>
        <w:gridCol w:w="3024"/>
        <w:gridCol w:w="3024"/>
      </w:tblGrid>
      <w:tr w:rsidR="00673A45" w14:paraId="2A8408B1" w14:textId="77777777" w:rsidTr="4DD6B948">
        <w:tc>
          <w:tcPr>
            <w:tcW w:w="3024" w:type="dxa"/>
          </w:tcPr>
          <w:p w14:paraId="24AE0826" w14:textId="77777777" w:rsidR="00673A45" w:rsidRDefault="00673A45" w:rsidP="00A752C5">
            <w:pPr>
              <w:jc w:val="center"/>
            </w:pPr>
            <w:r>
              <w:rPr>
                <w:noProof/>
              </w:rPr>
              <w:drawing>
                <wp:inline distT="0" distB="0" distL="0" distR="0" wp14:anchorId="264E2E11" wp14:editId="35B110EE">
                  <wp:extent cx="1847850" cy="1231900"/>
                  <wp:effectExtent l="0" t="0" r="0" b="0"/>
                  <wp:docPr id="1748434747" name="Picture 44804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042177"/>
                          <pic:cNvPicPr/>
                        </pic:nvPicPr>
                        <pic:blipFill>
                          <a:blip r:embed="rId24">
                            <a:extLst>
                              <a:ext uri="{28A0092B-C50C-407E-A947-70E740481C1C}">
                                <a14:useLocalDpi xmlns:a14="http://schemas.microsoft.com/office/drawing/2010/main" val="0"/>
                              </a:ext>
                            </a:extLst>
                          </a:blip>
                          <a:stretch>
                            <a:fillRect/>
                          </a:stretch>
                        </pic:blipFill>
                        <pic:spPr>
                          <a:xfrm>
                            <a:off x="0" y="0"/>
                            <a:ext cx="1847850" cy="1231900"/>
                          </a:xfrm>
                          <a:prstGeom prst="rect">
                            <a:avLst/>
                          </a:prstGeom>
                        </pic:spPr>
                      </pic:pic>
                    </a:graphicData>
                  </a:graphic>
                </wp:inline>
              </w:drawing>
            </w:r>
          </w:p>
        </w:tc>
        <w:tc>
          <w:tcPr>
            <w:tcW w:w="3024" w:type="dxa"/>
          </w:tcPr>
          <w:p w14:paraId="437B70B9" w14:textId="77777777" w:rsidR="00673A45" w:rsidRDefault="00673A45" w:rsidP="00A752C5">
            <w:pPr>
              <w:jc w:val="center"/>
            </w:pPr>
            <w:r>
              <w:rPr>
                <w:noProof/>
              </w:rPr>
              <w:drawing>
                <wp:inline distT="0" distB="0" distL="0" distR="0" wp14:anchorId="53B1D330" wp14:editId="465EE1FF">
                  <wp:extent cx="1832841" cy="1221894"/>
                  <wp:effectExtent l="0" t="0" r="0" b="0"/>
                  <wp:docPr id="2141833567" name="Picture 2051729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729044"/>
                          <pic:cNvPicPr/>
                        </pic:nvPicPr>
                        <pic:blipFill>
                          <a:blip r:embed="rId25">
                            <a:extLst>
                              <a:ext uri="{28A0092B-C50C-407E-A947-70E740481C1C}">
                                <a14:useLocalDpi xmlns:a14="http://schemas.microsoft.com/office/drawing/2010/main" val="0"/>
                              </a:ext>
                            </a:extLst>
                          </a:blip>
                          <a:stretch>
                            <a:fillRect/>
                          </a:stretch>
                        </pic:blipFill>
                        <pic:spPr>
                          <a:xfrm>
                            <a:off x="0" y="0"/>
                            <a:ext cx="1832841" cy="1221894"/>
                          </a:xfrm>
                          <a:prstGeom prst="rect">
                            <a:avLst/>
                          </a:prstGeom>
                        </pic:spPr>
                      </pic:pic>
                    </a:graphicData>
                  </a:graphic>
                </wp:inline>
              </w:drawing>
            </w:r>
          </w:p>
        </w:tc>
        <w:tc>
          <w:tcPr>
            <w:tcW w:w="3024" w:type="dxa"/>
          </w:tcPr>
          <w:p w14:paraId="71A037A7" w14:textId="77777777" w:rsidR="00673A45" w:rsidRDefault="00673A45" w:rsidP="00A752C5">
            <w:pPr>
              <w:jc w:val="center"/>
            </w:pPr>
            <w:r>
              <w:rPr>
                <w:noProof/>
              </w:rPr>
              <w:drawing>
                <wp:inline distT="0" distB="0" distL="0" distR="0" wp14:anchorId="591EEBAD" wp14:editId="3A7D9A65">
                  <wp:extent cx="1828800" cy="1219200"/>
                  <wp:effectExtent l="0" t="0" r="0" b="0"/>
                  <wp:docPr id="1080107460" name="Picture 198825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259553"/>
                          <pic:cNvPicPr/>
                        </pic:nvPicPr>
                        <pic:blipFill>
                          <a:blip r:embed="rId26">
                            <a:extLst>
                              <a:ext uri="{28A0092B-C50C-407E-A947-70E740481C1C}">
                                <a14:useLocalDpi xmlns:a14="http://schemas.microsoft.com/office/drawing/2010/main" val="0"/>
                              </a:ext>
                            </a:extLst>
                          </a:blip>
                          <a:stretch>
                            <a:fillRect/>
                          </a:stretch>
                        </pic:blipFill>
                        <pic:spPr>
                          <a:xfrm>
                            <a:off x="0" y="0"/>
                            <a:ext cx="1828800" cy="1219200"/>
                          </a:xfrm>
                          <a:prstGeom prst="rect">
                            <a:avLst/>
                          </a:prstGeom>
                        </pic:spPr>
                      </pic:pic>
                    </a:graphicData>
                  </a:graphic>
                </wp:inline>
              </w:drawing>
            </w:r>
          </w:p>
        </w:tc>
      </w:tr>
      <w:tr w:rsidR="009A5BD3" w14:paraId="46A72DDD" w14:textId="77777777" w:rsidTr="4DD6B948">
        <w:tc>
          <w:tcPr>
            <w:tcW w:w="3024" w:type="dxa"/>
          </w:tcPr>
          <w:p w14:paraId="0E867039" w14:textId="73965260" w:rsidR="009A5BD3" w:rsidRDefault="009A5BD3" w:rsidP="00A752C5">
            <w:pPr>
              <w:jc w:val="center"/>
            </w:pPr>
            <w:r>
              <w:t>Monodiffusion (</w:t>
            </w:r>
            <w:r w:rsidRPr="327FC666">
              <w:rPr>
                <w:b/>
                <w:bCs/>
              </w:rPr>
              <w:t>unicast</w:t>
            </w:r>
            <w:r>
              <w:t>)</w:t>
            </w:r>
          </w:p>
        </w:tc>
        <w:tc>
          <w:tcPr>
            <w:tcW w:w="3024" w:type="dxa"/>
          </w:tcPr>
          <w:p w14:paraId="568BE3D7" w14:textId="68F32378" w:rsidR="009A5BD3" w:rsidRDefault="009A5BD3" w:rsidP="00A752C5">
            <w:pPr>
              <w:jc w:val="center"/>
            </w:pPr>
            <w:r>
              <w:t>Multidiffusion (</w:t>
            </w:r>
            <w:r w:rsidRPr="327FC666">
              <w:rPr>
                <w:i/>
                <w:iCs/>
              </w:rPr>
              <w:t>multicast</w:t>
            </w:r>
            <w:r>
              <w:t>)</w:t>
            </w:r>
          </w:p>
        </w:tc>
        <w:tc>
          <w:tcPr>
            <w:tcW w:w="3024" w:type="dxa"/>
          </w:tcPr>
          <w:p w14:paraId="4FB0A498" w14:textId="0F333E69" w:rsidR="009A5BD3" w:rsidRDefault="009A5BD3" w:rsidP="00A752C5">
            <w:pPr>
              <w:jc w:val="center"/>
            </w:pPr>
            <w:r>
              <w:t>Diffusion générale (</w:t>
            </w:r>
            <w:r w:rsidRPr="327FC666">
              <w:rPr>
                <w:i/>
                <w:iCs/>
              </w:rPr>
              <w:t>broadcast</w:t>
            </w:r>
            <w:r>
              <w:t>)</w:t>
            </w:r>
          </w:p>
        </w:tc>
      </w:tr>
    </w:tbl>
    <w:p w14:paraId="1B24F071" w14:textId="435549EA" w:rsidR="00673A45" w:rsidRDefault="00673A45" w:rsidP="00890FAE"/>
    <w:p w14:paraId="414E72A5" w14:textId="60886EDF" w:rsidR="00304B3A" w:rsidRDefault="00304B3A" w:rsidP="00B24AF6">
      <w:pPr>
        <w:pStyle w:val="Titre3"/>
      </w:pPr>
      <w:bookmarkStart w:id="24" w:name="_Toc46151388"/>
      <w:r w:rsidRPr="327FC666">
        <w:t>Taille des trames Ethernet/IEEE 802.3</w:t>
      </w:r>
      <w:bookmarkEnd w:id="24"/>
    </w:p>
    <w:p w14:paraId="7991068B" w14:textId="77777777" w:rsidR="00304B3A" w:rsidRDefault="00304B3A" w:rsidP="0082248D">
      <w:pPr>
        <w:pStyle w:val="Paragraphedeliste"/>
        <w:numPr>
          <w:ilvl w:val="0"/>
          <w:numId w:val="119"/>
        </w:numPr>
        <w:rPr>
          <w:rFonts w:eastAsiaTheme="minorEastAsia"/>
        </w:rPr>
      </w:pPr>
      <w:r w:rsidRPr="327FC666">
        <w:t>La taille maximale d’une trame Ethernet est de ...</w:t>
      </w:r>
      <w:r>
        <w:br/>
      </w:r>
      <w:r w:rsidRPr="327FC666">
        <w:t>1 518 octets ;</w:t>
      </w:r>
    </w:p>
    <w:p w14:paraId="4BB50432" w14:textId="77777777" w:rsidR="00304B3A" w:rsidRDefault="00304B3A" w:rsidP="0082248D">
      <w:pPr>
        <w:pStyle w:val="Paragraphedeliste"/>
        <w:numPr>
          <w:ilvl w:val="0"/>
          <w:numId w:val="119"/>
        </w:numPr>
      </w:pPr>
      <w:r w:rsidRPr="327FC666">
        <w:t>Cette petite taille empêche un nœud de monopoliser le canal pendant trop longtemps ;</w:t>
      </w:r>
    </w:p>
    <w:p w14:paraId="7A6EDC2F" w14:textId="77777777" w:rsidR="00304B3A" w:rsidRDefault="00304B3A" w:rsidP="0082248D">
      <w:pPr>
        <w:pStyle w:val="Paragraphedeliste"/>
        <w:numPr>
          <w:ilvl w:val="0"/>
          <w:numId w:val="119"/>
        </w:numPr>
      </w:pPr>
      <w:r w:rsidRPr="327FC666">
        <w:t xml:space="preserve">Ceci est une valeur arbitraire. La taille minimale d’une trame est de </w:t>
      </w:r>
      <w:r>
        <w:br/>
      </w:r>
      <w:r w:rsidRPr="327FC666">
        <w:t>64 octets ;</w:t>
      </w:r>
    </w:p>
    <w:p w14:paraId="0A01F81B" w14:textId="77777777" w:rsidR="00304B3A" w:rsidRDefault="00304B3A" w:rsidP="0082248D">
      <w:pPr>
        <w:pStyle w:val="Paragraphedeliste"/>
        <w:numPr>
          <w:ilvl w:val="0"/>
          <w:numId w:val="119"/>
        </w:numPr>
      </w:pPr>
      <w:r w:rsidRPr="327FC666">
        <w:t>Si la quantité de données transportées ne permet pas de remplir une trame, il faut ajouter des octets de bourrage (</w:t>
      </w:r>
      <w:proofErr w:type="spellStart"/>
      <w:r w:rsidRPr="327FC666">
        <w:rPr>
          <w:i/>
          <w:iCs/>
        </w:rPr>
        <w:t>padding</w:t>
      </w:r>
      <w:proofErr w:type="spellEnd"/>
      <w:r w:rsidRPr="327FC666">
        <w:t>).</w:t>
      </w:r>
    </w:p>
    <w:p w14:paraId="0897CF32" w14:textId="77777777" w:rsidR="00304B3A" w:rsidRDefault="00304B3A" w:rsidP="00890FAE"/>
    <w:p w14:paraId="42F46B29" w14:textId="7C360178" w:rsidR="00304B3A" w:rsidRDefault="00304B3A" w:rsidP="00B24AF6">
      <w:pPr>
        <w:pStyle w:val="Titre3"/>
      </w:pPr>
      <w:bookmarkStart w:id="25" w:name="_Toc46151389"/>
      <w:r w:rsidRPr="327FC666">
        <w:t>Commutateur Ethernet</w:t>
      </w:r>
      <w:bookmarkEnd w:id="25"/>
    </w:p>
    <w:p w14:paraId="35BFCE00" w14:textId="7EE8921D" w:rsidR="00304B3A" w:rsidRDefault="00304B3A" w:rsidP="00890FAE">
      <w:r w:rsidRPr="327FC666">
        <w:t>Un commutateur réseau (</w:t>
      </w:r>
      <w:r w:rsidRPr="327FC666">
        <w:rPr>
          <w:i/>
          <w:iCs/>
        </w:rPr>
        <w:t>switch</w:t>
      </w:r>
      <w:r w:rsidRPr="327FC666">
        <w:t xml:space="preserve">), est un équipement qui relie plusieurs segments (câbles ou fibres) dans un réseau informatique et de télécommunication et qui permet de créer des circuits virtuels. </w:t>
      </w:r>
    </w:p>
    <w:p w14:paraId="1A4EA221" w14:textId="77777777" w:rsidR="00304B3A" w:rsidRDefault="00304B3A" w:rsidP="00890FAE">
      <w:r w:rsidRPr="327FC666">
        <w:t xml:space="preserve">La commutation est un des deux modes de transport de trame au sein des réseaux informatiques et de communication, l'autre étant le routage. </w:t>
      </w:r>
    </w:p>
    <w:p w14:paraId="55AE9471" w14:textId="77777777" w:rsidR="00304B3A" w:rsidRDefault="00304B3A" w:rsidP="00890FAE">
      <w:r w:rsidRPr="327FC666">
        <w:t>Dans les réseaux locaux (LAN), il s'agit le plus souvent d'un boîtier disposant de plusieurs ports RJ45 (entre 4 et plusieurs centaines), il a donc la même apparence qu'un concentrateur (</w:t>
      </w:r>
      <w:r w:rsidRPr="00946B04">
        <w:rPr>
          <w:i/>
          <w:iCs/>
        </w:rPr>
        <w:t>hub</w:t>
      </w:r>
      <w:r w:rsidRPr="327FC666">
        <w:t xml:space="preserve">). </w:t>
      </w:r>
    </w:p>
    <w:p w14:paraId="2581A5B1" w14:textId="15B82020" w:rsidR="00304B3A" w:rsidRDefault="00304B3A" w:rsidP="00890FAE">
      <w:r w:rsidRPr="327FC666">
        <w:t xml:space="preserve">Le commutateur établit et met à jour une table, dans le cas du commutateur pour un réseau Ethernet il s'agit de la table d'adresses MAC, qui lui indique sur quels ports diriger les trames destinées à une adresse MAC donnée, en fonction des </w:t>
      </w:r>
      <w:r w:rsidRPr="327FC666">
        <w:lastRenderedPageBreak/>
        <w:t xml:space="preserve">adresses MAC source des trames reçues sur chaque port. </w:t>
      </w:r>
      <w:r w:rsidR="0016155F">
        <w:br/>
      </w:r>
      <w:r w:rsidRPr="327FC666">
        <w:t>Le commutateur construit donc dynamiquement une table qui associe numéro de port et adresses MAC.</w:t>
      </w:r>
    </w:p>
    <w:p w14:paraId="79BE4DB1" w14:textId="77777777" w:rsidR="00304B3A" w:rsidRDefault="00304B3A" w:rsidP="00890FAE">
      <w:r w:rsidRPr="327FC666">
        <w:t xml:space="preserve">Lorsqu'il reçoit une trame destinée à une adresse présente dans cette table, le commutateur renvoie la trame sur le port correspondant. Si le port de destination est le même que celui de l'émetteur, la trame n'est pas transmise. Si l'adresse du destinataire est inconnue dans la table, alors la trame est traitée comme un </w:t>
      </w:r>
      <w:r w:rsidRPr="327FC666">
        <w:rPr>
          <w:i/>
          <w:iCs/>
        </w:rPr>
        <w:t>broadcast</w:t>
      </w:r>
      <w:r w:rsidRPr="327FC666">
        <w:t>, c'est-à-dire qu'elle est transmise à tous les ports du commutateur à l'exception du port d'émission.</w:t>
      </w:r>
    </w:p>
    <w:p w14:paraId="14B769B4" w14:textId="77777777" w:rsidR="00304B3A" w:rsidRDefault="00304B3A" w:rsidP="00890FAE">
      <w:r w:rsidRPr="327FC666">
        <w:t>Un commutateur de niveau 2 est similaire à un concentrateur (</w:t>
      </w:r>
      <w:r w:rsidRPr="327FC666">
        <w:rPr>
          <w:i/>
          <w:iCs/>
        </w:rPr>
        <w:t>hub</w:t>
      </w:r>
      <w:r w:rsidRPr="327FC666">
        <w:t xml:space="preserve">) dans le sens où il fournit un seul domaine de diffusion. En revanche, chaque port a son propre domaine de collision. Le commutateur utilise la micro-segmentation pour diviser les domaines de collision, un par segment connecté. Ainsi, seules les interfaces réseau directement connectées par un lien point à point sollicitent le medium. </w:t>
      </w:r>
      <w:r>
        <w:br/>
      </w:r>
      <w:r w:rsidRPr="327FC666">
        <w:t>Si le commutateur auquel il est connecté prend en charge le full-duplex, le domaine de collision est éliminé.</w:t>
      </w:r>
    </w:p>
    <w:p w14:paraId="462647A9" w14:textId="7194F82D" w:rsidR="00304B3A" w:rsidRDefault="00304B3A" w:rsidP="00890FAE">
      <w:r w:rsidRPr="327FC666">
        <w:t xml:space="preserve"> </w:t>
      </w:r>
    </w:p>
    <w:p w14:paraId="5F3E87F9" w14:textId="206E6506" w:rsidR="00304B3A" w:rsidRDefault="00304B3A" w:rsidP="0016155F">
      <w:pPr>
        <w:pStyle w:val="Titre3"/>
      </w:pPr>
      <w:bookmarkStart w:id="26" w:name="_Toc46151390"/>
      <w:r w:rsidRPr="327FC666">
        <w:t>Méthodes de transmission</w:t>
      </w:r>
      <w:bookmarkEnd w:id="26"/>
    </w:p>
    <w:p w14:paraId="7CF3561C" w14:textId="77777777" w:rsidR="00304B3A" w:rsidRDefault="00304B3A" w:rsidP="00890FAE">
      <w:r w:rsidRPr="327FC666">
        <w:t>La transmission des paquets peut s'opérer selon quatre méthodes ...</w:t>
      </w:r>
    </w:p>
    <w:p w14:paraId="1E3B7DA4" w14:textId="273AC7AE" w:rsidR="00304B3A" w:rsidRDefault="00684BDE" w:rsidP="0082248D">
      <w:pPr>
        <w:pStyle w:val="Paragraphedeliste"/>
        <w:numPr>
          <w:ilvl w:val="0"/>
          <w:numId w:val="118"/>
        </w:numPr>
        <w:rPr>
          <w:rFonts w:eastAsiaTheme="minorEastAsia"/>
        </w:rPr>
      </w:pPr>
      <w:r w:rsidRPr="327FC666">
        <w:rPr>
          <w:b/>
          <w:bCs/>
          <w:color w:val="0070C0"/>
        </w:rPr>
        <w:t xml:space="preserve">Mode </w:t>
      </w:r>
      <w:r w:rsidR="00304B3A" w:rsidRPr="327FC666">
        <w:rPr>
          <w:b/>
          <w:bCs/>
          <w:color w:val="0070C0"/>
        </w:rPr>
        <w:t>direct</w:t>
      </w:r>
      <w:r w:rsidR="00304B3A" w:rsidRPr="327FC666">
        <w:t xml:space="preserve"> (</w:t>
      </w:r>
      <w:proofErr w:type="spellStart"/>
      <w:r w:rsidR="00304B3A" w:rsidRPr="327FC666">
        <w:rPr>
          <w:i/>
          <w:iCs/>
        </w:rPr>
        <w:t>cut</w:t>
      </w:r>
      <w:proofErr w:type="spellEnd"/>
      <w:r w:rsidR="00304B3A" w:rsidRPr="327FC666">
        <w:rPr>
          <w:i/>
          <w:iCs/>
        </w:rPr>
        <w:t xml:space="preserve"> </w:t>
      </w:r>
      <w:proofErr w:type="spellStart"/>
      <w:r w:rsidR="00304B3A" w:rsidRPr="327FC666">
        <w:rPr>
          <w:i/>
          <w:iCs/>
        </w:rPr>
        <w:t>through</w:t>
      </w:r>
      <w:proofErr w:type="spellEnd"/>
      <w:r w:rsidR="00304B3A" w:rsidRPr="327FC666">
        <w:t>)</w:t>
      </w:r>
      <w:r w:rsidR="00304B3A">
        <w:br/>
      </w:r>
      <w:r w:rsidR="00304B3A" w:rsidRPr="327FC666">
        <w:t xml:space="preserve">Le commutateur lit juste l'adresse du matériel et la transmet telle quelle. </w:t>
      </w:r>
      <w:r w:rsidR="00304B3A">
        <w:br/>
      </w:r>
      <w:r w:rsidR="00304B3A" w:rsidRPr="327FC666">
        <w:t>Aucune détection d'erreur n'est réalisée avec cette méthode ;</w:t>
      </w:r>
    </w:p>
    <w:p w14:paraId="6B4FADA7" w14:textId="6686E987" w:rsidR="00304B3A" w:rsidRDefault="00684BDE" w:rsidP="0082248D">
      <w:pPr>
        <w:pStyle w:val="Paragraphedeliste"/>
        <w:numPr>
          <w:ilvl w:val="0"/>
          <w:numId w:val="118"/>
        </w:numPr>
      </w:pPr>
      <w:r w:rsidRPr="327FC666">
        <w:rPr>
          <w:b/>
          <w:bCs/>
          <w:color w:val="0070C0"/>
        </w:rPr>
        <w:t xml:space="preserve">Mode </w:t>
      </w:r>
      <w:r w:rsidR="00304B3A" w:rsidRPr="327FC666">
        <w:rPr>
          <w:b/>
          <w:bCs/>
          <w:color w:val="0070C0"/>
        </w:rPr>
        <w:t>différé</w:t>
      </w:r>
      <w:r w:rsidR="00304B3A" w:rsidRPr="327FC666">
        <w:t xml:space="preserve"> (</w:t>
      </w:r>
      <w:r w:rsidR="00304B3A" w:rsidRPr="327FC666">
        <w:rPr>
          <w:i/>
          <w:iCs/>
        </w:rPr>
        <w:t xml:space="preserve">store and </w:t>
      </w:r>
      <w:proofErr w:type="spellStart"/>
      <w:r w:rsidR="00304B3A" w:rsidRPr="327FC666">
        <w:rPr>
          <w:i/>
          <w:iCs/>
        </w:rPr>
        <w:t>forward</w:t>
      </w:r>
      <w:proofErr w:type="spellEnd"/>
      <w:r w:rsidR="00304B3A" w:rsidRPr="327FC666">
        <w:t>)</w:t>
      </w:r>
      <w:r w:rsidR="00304B3A">
        <w:br/>
      </w:r>
      <w:r w:rsidR="00304B3A" w:rsidRPr="327FC666">
        <w:t>Le commutateur met en tampon, et le plus souvent, réalise une opération en somme de contrôle sur chaque trame avant de l'envoyer ;</w:t>
      </w:r>
    </w:p>
    <w:p w14:paraId="6AC5DEE5" w14:textId="52DD2516" w:rsidR="00304B3A" w:rsidRDefault="00684BDE" w:rsidP="0082248D">
      <w:pPr>
        <w:pStyle w:val="Paragraphedeliste"/>
        <w:numPr>
          <w:ilvl w:val="0"/>
          <w:numId w:val="118"/>
        </w:numPr>
      </w:pPr>
      <w:r w:rsidRPr="327FC666">
        <w:rPr>
          <w:b/>
          <w:bCs/>
          <w:color w:val="0070C0"/>
        </w:rPr>
        <w:t xml:space="preserve">Mode </w:t>
      </w:r>
      <w:r w:rsidR="00304B3A" w:rsidRPr="327FC666">
        <w:rPr>
          <w:b/>
          <w:bCs/>
          <w:color w:val="0070C0"/>
        </w:rPr>
        <w:t>sans fragment</w:t>
      </w:r>
      <w:r w:rsidR="00304B3A" w:rsidRPr="327FC666">
        <w:t xml:space="preserve"> (</w:t>
      </w:r>
      <w:r w:rsidR="00304B3A" w:rsidRPr="327FC666">
        <w:rPr>
          <w:i/>
          <w:iCs/>
        </w:rPr>
        <w:t>fragment free</w:t>
      </w:r>
      <w:r w:rsidR="00304B3A" w:rsidRPr="327FC666">
        <w:t>)</w:t>
      </w:r>
      <w:r w:rsidR="00304B3A">
        <w:br/>
      </w:r>
      <w:r w:rsidR="00304B3A" w:rsidRPr="327FC666">
        <w:t>Les paquets sont passés à un débit fixé, permettant de réaliser une détection d'erreur simplifiée. C'est un compromis entre les précédentes méthodes ;</w:t>
      </w:r>
    </w:p>
    <w:p w14:paraId="4404E184" w14:textId="48552EB1" w:rsidR="00304B3A" w:rsidRDefault="00684BDE" w:rsidP="0082248D">
      <w:pPr>
        <w:pStyle w:val="Paragraphedeliste"/>
        <w:numPr>
          <w:ilvl w:val="0"/>
          <w:numId w:val="118"/>
        </w:numPr>
      </w:pPr>
      <w:r w:rsidRPr="327FC666">
        <w:rPr>
          <w:b/>
          <w:bCs/>
          <w:color w:val="0070C0"/>
        </w:rPr>
        <w:t xml:space="preserve">Commutation </w:t>
      </w:r>
      <w:r w:rsidR="00304B3A" w:rsidRPr="327FC666">
        <w:rPr>
          <w:b/>
          <w:bCs/>
          <w:color w:val="0070C0"/>
        </w:rPr>
        <w:t>automatique</w:t>
      </w:r>
      <w:r w:rsidR="00304B3A" w:rsidRPr="327FC666">
        <w:t xml:space="preserve"> (</w:t>
      </w:r>
      <w:r w:rsidR="00304B3A" w:rsidRPr="327FC666">
        <w:rPr>
          <w:i/>
          <w:iCs/>
        </w:rPr>
        <w:t xml:space="preserve">adaptive </w:t>
      </w:r>
      <w:proofErr w:type="spellStart"/>
      <w:r w:rsidR="00304B3A" w:rsidRPr="327FC666">
        <w:rPr>
          <w:i/>
          <w:iCs/>
        </w:rPr>
        <w:t>switching</w:t>
      </w:r>
      <w:proofErr w:type="spellEnd"/>
      <w:r w:rsidR="00304B3A" w:rsidRPr="327FC666">
        <w:t>)</w:t>
      </w:r>
      <w:r w:rsidR="00304B3A">
        <w:br/>
      </w:r>
      <w:r w:rsidR="00304B3A" w:rsidRPr="327FC666">
        <w:t>En fonction des erreurs constatées, le commutateur choisit automatiquement un des trois modes précédents.</w:t>
      </w:r>
    </w:p>
    <w:p w14:paraId="0A4C5534" w14:textId="77777777" w:rsidR="00304B3A" w:rsidRDefault="00304B3A" w:rsidP="00890FAE"/>
    <w:p w14:paraId="2D6D73F9" w14:textId="77777777" w:rsidR="00304B3A" w:rsidRPr="00304B3A" w:rsidRDefault="00304B3A" w:rsidP="00684BDE">
      <w:pPr>
        <w:pStyle w:val="Titre3"/>
        <w:rPr>
          <w:lang w:val="en-CA"/>
        </w:rPr>
      </w:pPr>
      <w:bookmarkStart w:id="27" w:name="_Toc46151391"/>
      <w:r w:rsidRPr="00304B3A">
        <w:rPr>
          <w:lang w:val="en-CA"/>
        </w:rPr>
        <w:t>VLAN (</w:t>
      </w:r>
      <w:r w:rsidRPr="00684BDE">
        <w:rPr>
          <w:i/>
          <w:iCs/>
          <w:lang w:val="en-CA"/>
        </w:rPr>
        <w:t>Virtual Local Area Network</w:t>
      </w:r>
      <w:r w:rsidRPr="00304B3A">
        <w:rPr>
          <w:lang w:val="en-CA"/>
        </w:rPr>
        <w:t>)</w:t>
      </w:r>
      <w:bookmarkEnd w:id="27"/>
      <w:r w:rsidRPr="00304B3A">
        <w:rPr>
          <w:lang w:val="en-CA"/>
        </w:rPr>
        <w:t xml:space="preserve"> </w:t>
      </w:r>
    </w:p>
    <w:p w14:paraId="5B06E741" w14:textId="51490B4F" w:rsidR="00304B3A" w:rsidRDefault="00304B3A" w:rsidP="00890FAE">
      <w:r w:rsidRPr="327FC666">
        <w:t xml:space="preserve">Un réseau local virtuel, communément appelé VLAN est un réseau informatique logique indépendant. </w:t>
      </w:r>
      <w:r w:rsidR="00684BDE">
        <w:br/>
      </w:r>
      <w:r w:rsidRPr="327FC666">
        <w:t>De nombreux VLAN peuvent coexister sur un même commutateur réseau.</w:t>
      </w:r>
    </w:p>
    <w:p w14:paraId="32E2939D" w14:textId="77777777" w:rsidR="00304B3A" w:rsidRDefault="00304B3A" w:rsidP="00890FAE">
      <w:r w:rsidRPr="327FC666">
        <w:t>Un VLAN est un ensemble d’unités regroupées quel que soit l’emplacement de leur segment physique.  Le VLAN permet de définir un nouveau réseau au-dessus du réseau physique et à ce titre offre les avantages suivants …</w:t>
      </w:r>
    </w:p>
    <w:p w14:paraId="3945B033" w14:textId="1DC288E4" w:rsidR="00304B3A" w:rsidRDefault="00304B3A" w:rsidP="0082248D">
      <w:pPr>
        <w:pStyle w:val="Paragraphedeliste"/>
        <w:numPr>
          <w:ilvl w:val="0"/>
          <w:numId w:val="117"/>
        </w:numPr>
        <w:rPr>
          <w:rFonts w:eastAsiaTheme="minorEastAsia"/>
        </w:rPr>
      </w:pPr>
      <w:r w:rsidRPr="00A87B2A">
        <w:rPr>
          <w:b/>
          <w:bCs/>
          <w:color w:val="0070C0"/>
        </w:rPr>
        <w:t>Plus de souplesse pour l'administration et les modifications du réseau</w:t>
      </w:r>
      <w:r w:rsidRPr="00A87B2A">
        <w:rPr>
          <w:color w:val="0070C0"/>
        </w:rPr>
        <w:t xml:space="preserve"> </w:t>
      </w:r>
      <w:r w:rsidRPr="327FC666">
        <w:t>(e.g. mobilité)</w:t>
      </w:r>
      <w:r w:rsidR="00A87B2A">
        <w:t>.</w:t>
      </w:r>
      <w:r w:rsidR="00A87B2A">
        <w:br/>
        <w:t>T</w:t>
      </w:r>
      <w:r w:rsidRPr="327FC666">
        <w:t>oute l'architecture peut être modifiée par simple paramétrage des commutateurs ;</w:t>
      </w:r>
    </w:p>
    <w:p w14:paraId="418556EA" w14:textId="77777777" w:rsidR="00304B3A" w:rsidRDefault="00304B3A" w:rsidP="0082248D">
      <w:pPr>
        <w:pStyle w:val="Paragraphedeliste"/>
        <w:numPr>
          <w:ilvl w:val="0"/>
          <w:numId w:val="117"/>
        </w:numPr>
        <w:rPr>
          <w:rFonts w:eastAsiaTheme="minorEastAsia"/>
        </w:rPr>
      </w:pPr>
      <w:r w:rsidRPr="00A87B2A">
        <w:rPr>
          <w:b/>
          <w:bCs/>
          <w:color w:val="0070C0"/>
        </w:rPr>
        <w:t>Optimisation de la bande passante</w:t>
      </w:r>
      <w:r w:rsidRPr="00A87B2A">
        <w:rPr>
          <w:color w:val="0070C0"/>
        </w:rPr>
        <w:t xml:space="preserve"> </w:t>
      </w:r>
      <w:r w:rsidRPr="327FC666">
        <w:t>…</w:t>
      </w:r>
      <w:r>
        <w:br/>
      </w:r>
      <w:r w:rsidRPr="327FC666">
        <w:t>En séparant les flux un VLAN permet de segmenter un réseau physique afin de réduite le domaine de diffusion générale (</w:t>
      </w:r>
      <w:r w:rsidRPr="327FC666">
        <w:rPr>
          <w:i/>
          <w:iCs/>
        </w:rPr>
        <w:t>broadcast</w:t>
      </w:r>
      <w:r w:rsidRPr="327FC666">
        <w:t>) ;</w:t>
      </w:r>
    </w:p>
    <w:p w14:paraId="08F84F00" w14:textId="77777777" w:rsidR="002967CA" w:rsidRPr="002967CA" w:rsidRDefault="00304B3A" w:rsidP="0082248D">
      <w:pPr>
        <w:pStyle w:val="Paragraphedeliste"/>
        <w:numPr>
          <w:ilvl w:val="0"/>
          <w:numId w:val="117"/>
        </w:numPr>
      </w:pPr>
      <w:r w:rsidRPr="00A87B2A">
        <w:rPr>
          <w:b/>
          <w:bCs/>
          <w:color w:val="0070C0"/>
        </w:rPr>
        <w:t>Gain en sécurité car les informations sont encapsulées</w:t>
      </w:r>
      <w:r w:rsidRPr="00A87B2A">
        <w:rPr>
          <w:rFonts w:ascii="Calibri" w:eastAsia="Calibri" w:hAnsi="Calibri" w:cs="Calibri"/>
          <w:color w:val="0070C0"/>
        </w:rPr>
        <w:t xml:space="preserve"> </w:t>
      </w:r>
      <w:r w:rsidRPr="327FC666">
        <w:rPr>
          <w:rFonts w:ascii="Calibri" w:eastAsia="Calibri" w:hAnsi="Calibri" w:cs="Calibri"/>
        </w:rPr>
        <w:t>dans un niveau supplémentaire et éventuellement analysées.</w:t>
      </w:r>
      <w:r>
        <w:br/>
      </w:r>
      <w:r w:rsidRPr="327FC666">
        <w:lastRenderedPageBreak/>
        <w:t xml:space="preserve">Un VLAN permet de créer un ensemble logique isolé pour améliorer la sécurité. </w:t>
      </w:r>
      <w:r>
        <w:br/>
      </w:r>
      <w:r w:rsidRPr="327FC666">
        <w:t>Le seul moyen pour communiquer entre des machines appartenant à des VLAN différents est alors de passer par un routeur</w:t>
      </w:r>
      <w:r w:rsidRPr="327FC666">
        <w:rPr>
          <w:rFonts w:ascii="Calibri" w:eastAsia="Calibri" w:hAnsi="Calibri" w:cs="Calibri"/>
        </w:rPr>
        <w:t>;</w:t>
      </w:r>
    </w:p>
    <w:p w14:paraId="3364264D" w14:textId="2B842E7E" w:rsidR="00304B3A" w:rsidRDefault="00304B3A" w:rsidP="0082248D">
      <w:pPr>
        <w:pStyle w:val="Paragraphedeliste"/>
        <w:numPr>
          <w:ilvl w:val="0"/>
          <w:numId w:val="117"/>
        </w:numPr>
      </w:pPr>
      <w:r w:rsidRPr="00A87B2A">
        <w:rPr>
          <w:b/>
          <w:bCs/>
          <w:color w:val="0070C0"/>
        </w:rPr>
        <w:t>Réduction de la diffusion du trafic sur le réseau</w:t>
      </w:r>
      <w:r w:rsidRPr="327FC666">
        <w:rPr>
          <w:rFonts w:ascii="Calibri" w:eastAsia="Calibri" w:hAnsi="Calibri" w:cs="Calibri"/>
        </w:rPr>
        <w:t>.</w:t>
      </w:r>
    </w:p>
    <w:p w14:paraId="332DC3F9" w14:textId="67231B33" w:rsidR="00304B3A" w:rsidRDefault="00304B3A" w:rsidP="00A87B2A">
      <w:pPr>
        <w:pStyle w:val="Titre3"/>
      </w:pPr>
      <w:bookmarkStart w:id="28" w:name="_Toc46151392"/>
      <w:r w:rsidRPr="327FC666">
        <w:t>Assignation des VLAN</w:t>
      </w:r>
      <w:bookmarkEnd w:id="28"/>
    </w:p>
    <w:p w14:paraId="7DC3E8F1" w14:textId="77777777" w:rsidR="00304B3A" w:rsidRDefault="00304B3A" w:rsidP="00890FAE">
      <w:r w:rsidRPr="327FC666">
        <w:t xml:space="preserve">La manière la plus courante de configurer les VLAN est de le faire de manière statique en spécifiant pour chacun des ports du commutateur à quel VLAN il appartient. </w:t>
      </w:r>
      <w:r>
        <w:br/>
      </w:r>
      <w:r w:rsidRPr="327FC666">
        <w:t>On nomme ce type de configuration VLAN statique ou VLAN de niveau 1.</w:t>
      </w:r>
    </w:p>
    <w:p w14:paraId="5FCC5C4F" w14:textId="77777777" w:rsidR="00304B3A" w:rsidRDefault="00304B3A" w:rsidP="00890FAE">
      <w:r w:rsidRPr="327FC666">
        <w:t xml:space="preserve">Il est également possible de modifier dynamiquement la configuration d'un port. </w:t>
      </w:r>
      <w:r>
        <w:br/>
      </w:r>
      <w:r w:rsidRPr="327FC666">
        <w:t xml:space="preserve">Cela peut se faire de manière sûre avec un mécanisme tel que 802.1X ou sur base de l'adresse MAC voire IP de l'équipement. </w:t>
      </w:r>
      <w:r>
        <w:br/>
      </w:r>
      <w:r w:rsidRPr="327FC666">
        <w:t>Cette dernière solution est toutefois très peu sécurisée, les adresses MAC ou IP étant très facilement modifiables.</w:t>
      </w:r>
      <w:r>
        <w:br/>
      </w:r>
      <w:r w:rsidRPr="327FC666">
        <w:t>On nomme ce type de configuration VLAN dynamique ou VLAN niveau 2.</w:t>
      </w:r>
    </w:p>
    <w:p w14:paraId="3DFE3F28" w14:textId="77777777" w:rsidR="00304B3A" w:rsidRDefault="00304B3A" w:rsidP="00890FAE"/>
    <w:p w14:paraId="5DC9B00E" w14:textId="77777777" w:rsidR="00304B3A" w:rsidRDefault="00304B3A" w:rsidP="00A87B2A">
      <w:pPr>
        <w:pStyle w:val="Titre3"/>
      </w:pPr>
      <w:bookmarkStart w:id="29" w:name="_Toc46151393"/>
      <w:r w:rsidRPr="327FC666">
        <w:t>Trane Ethernet 802.1Q (dot1q)</w:t>
      </w:r>
      <w:bookmarkEnd w:id="29"/>
    </w:p>
    <w:p w14:paraId="1D73F0B7" w14:textId="77777777" w:rsidR="00304B3A" w:rsidRDefault="00304B3A" w:rsidP="00890FAE">
      <w:r w:rsidRPr="327FC666">
        <w:t xml:space="preserve">La trame IEEE 802.1Q, est une trame Ethernet à laquelle on a ajouté 4 octets de façon à ce que la trame soit identifiée comme appartenant à un VLAN particulier. </w:t>
      </w:r>
    </w:p>
    <w:p w14:paraId="03E657FA" w14:textId="77777777" w:rsidR="00304B3A" w:rsidRDefault="00304B3A" w:rsidP="00890FAE">
      <w:r w:rsidRPr="327FC666">
        <w:t>C'est le rôle des commutateurs (</w:t>
      </w:r>
      <w:proofErr w:type="spellStart"/>
      <w:r w:rsidRPr="327FC666">
        <w:rPr>
          <w:i/>
          <w:iCs/>
        </w:rPr>
        <w:t>switchies</w:t>
      </w:r>
      <w:proofErr w:type="spellEnd"/>
      <w:r w:rsidRPr="327FC666">
        <w:t xml:space="preserve">) Ethernet de traiter ces 4 octets afin de déterminer où les trames doivent être délivrées.  </w:t>
      </w:r>
      <w:r>
        <w:br/>
      </w:r>
      <w:r w:rsidRPr="327FC666">
        <w:t xml:space="preserve">Dans ces 4 octets d'entête, trois bits sont utilisés pour la priorisation des trames. </w:t>
      </w:r>
      <w:r>
        <w:br/>
      </w:r>
    </w:p>
    <w:p w14:paraId="36C9CDD7" w14:textId="77777777" w:rsidR="00304B3A" w:rsidRDefault="00304B3A" w:rsidP="00142A11">
      <w:pPr>
        <w:jc w:val="center"/>
      </w:pPr>
      <w:r>
        <w:rPr>
          <w:noProof/>
        </w:rPr>
        <w:drawing>
          <wp:inline distT="0" distB="0" distL="0" distR="0" wp14:anchorId="2FE12D47" wp14:editId="5EDE8C46">
            <wp:extent cx="4482933" cy="1781298"/>
            <wp:effectExtent l="0" t="0" r="0" b="0"/>
            <wp:docPr id="279694077" name="Picture 111256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564423"/>
                    <pic:cNvPicPr/>
                  </pic:nvPicPr>
                  <pic:blipFill>
                    <a:blip r:embed="rId27">
                      <a:extLst>
                        <a:ext uri="{28A0092B-C50C-407E-A947-70E740481C1C}">
                          <a14:useLocalDpi xmlns:a14="http://schemas.microsoft.com/office/drawing/2010/main" val="0"/>
                        </a:ext>
                      </a:extLst>
                    </a:blip>
                    <a:stretch>
                      <a:fillRect/>
                    </a:stretch>
                  </pic:blipFill>
                  <pic:spPr>
                    <a:xfrm>
                      <a:off x="0" y="0"/>
                      <a:ext cx="4482933" cy="1781298"/>
                    </a:xfrm>
                    <a:prstGeom prst="rect">
                      <a:avLst/>
                    </a:prstGeom>
                  </pic:spPr>
                </pic:pic>
              </a:graphicData>
            </a:graphic>
          </wp:inline>
        </w:drawing>
      </w:r>
    </w:p>
    <w:p w14:paraId="76EA7789" w14:textId="77777777" w:rsidR="00304B3A" w:rsidRDefault="00304B3A" w:rsidP="00890FAE"/>
    <w:p w14:paraId="1BF8B915" w14:textId="77777777" w:rsidR="00304B3A" w:rsidRDefault="00304B3A" w:rsidP="00890FAE"/>
    <w:p w14:paraId="05146BB9" w14:textId="7B753BB8" w:rsidR="00304B3A" w:rsidRDefault="00304B3A" w:rsidP="00890FAE"/>
    <w:p w14:paraId="5B8105CB" w14:textId="7FC811A3" w:rsidR="00304B3A" w:rsidRDefault="00304B3A" w:rsidP="00890FAE"/>
    <w:p w14:paraId="395992B3" w14:textId="3C5DB9DD" w:rsidR="00304B3A" w:rsidRDefault="00304B3A" w:rsidP="00890FAE"/>
    <w:p w14:paraId="72B02F25" w14:textId="6C0D92CD" w:rsidR="00304B3A" w:rsidRDefault="00304B3A" w:rsidP="00890FAE"/>
    <w:p w14:paraId="1C14ED3F" w14:textId="4C6A5CB6" w:rsidR="00CC7142" w:rsidRDefault="007F4B49" w:rsidP="00890FAE">
      <w:pPr>
        <w:pStyle w:val="Titre1"/>
      </w:pPr>
      <w:bookmarkStart w:id="30" w:name="_Toc46151394"/>
      <w:r>
        <w:lastRenderedPageBreak/>
        <w:t xml:space="preserve">Couche </w:t>
      </w:r>
      <w:r w:rsidR="00DD7C40">
        <w:t>réseau</w:t>
      </w:r>
      <w:bookmarkEnd w:id="30"/>
    </w:p>
    <w:p w14:paraId="7487CB26" w14:textId="77777777" w:rsidR="000177A1" w:rsidRDefault="000177A1" w:rsidP="00890FAE">
      <w:pPr>
        <w:pStyle w:val="Titre2"/>
      </w:pPr>
      <w:bookmarkStart w:id="31" w:name="_Toc46151395"/>
      <w:r>
        <w:t>Définition</w:t>
      </w:r>
      <w:bookmarkEnd w:id="31"/>
    </w:p>
    <w:p w14:paraId="188967A5" w14:textId="497A1C1E" w:rsidR="000177A1" w:rsidRDefault="000177A1" w:rsidP="00890FAE">
      <w:r>
        <w:t>La couche réseau construit une voie de communication de bout à bout à partir de voies de communication avec ses voisins directs. Ses apports fonctionnels principaux sont donc</w:t>
      </w:r>
      <w:r w:rsidR="00E41DA2">
        <w:t xml:space="preserve"> …</w:t>
      </w:r>
    </w:p>
    <w:p w14:paraId="64EEC3F3" w14:textId="77777777" w:rsidR="00E41DA2" w:rsidRDefault="000177A1" w:rsidP="0082248D">
      <w:pPr>
        <w:pStyle w:val="Paragraphedeliste"/>
        <w:numPr>
          <w:ilvl w:val="0"/>
          <w:numId w:val="115"/>
        </w:numPr>
      </w:pPr>
      <w:r>
        <w:t xml:space="preserve">le </w:t>
      </w:r>
      <w:r w:rsidRPr="00167978">
        <w:rPr>
          <w:b/>
          <w:bCs/>
          <w:color w:val="0070C0"/>
        </w:rPr>
        <w:t>routage</w:t>
      </w:r>
      <w:r w:rsidR="00E41DA2">
        <w:br/>
        <w:t>D</w:t>
      </w:r>
      <w:r>
        <w:t xml:space="preserve">étermination d'un chemin permettant de relier les 2 </w:t>
      </w:r>
      <w:r w:rsidR="00E41DA2">
        <w:t>hôtes</w:t>
      </w:r>
      <w:r>
        <w:t xml:space="preserve"> distants</w:t>
      </w:r>
      <w:r w:rsidR="00E41DA2">
        <w:t> </w:t>
      </w:r>
      <w:r>
        <w:t>;</w:t>
      </w:r>
    </w:p>
    <w:p w14:paraId="08460F4B" w14:textId="2492FCDE" w:rsidR="000177A1" w:rsidRDefault="000177A1" w:rsidP="0082248D">
      <w:pPr>
        <w:pStyle w:val="Paragraphedeliste"/>
        <w:numPr>
          <w:ilvl w:val="0"/>
          <w:numId w:val="115"/>
        </w:numPr>
      </w:pPr>
      <w:r>
        <w:t xml:space="preserve">le </w:t>
      </w:r>
      <w:r w:rsidRPr="00167978">
        <w:rPr>
          <w:b/>
          <w:bCs/>
          <w:color w:val="0070C0"/>
        </w:rPr>
        <w:t>relayage</w:t>
      </w:r>
      <w:r w:rsidR="00E41DA2">
        <w:br/>
        <w:t>R</w:t>
      </w:r>
      <w:r>
        <w:t>etransmission d'un PDU (</w:t>
      </w:r>
      <w:r w:rsidRPr="00E41DA2">
        <w:rPr>
          <w:i/>
          <w:iCs/>
        </w:rPr>
        <w:t>Protocol Data Unit</w:t>
      </w:r>
      <w:r>
        <w:t xml:space="preserve"> ou Unité de données de protocole) dont la destination n'est pas locale pour le rapprocher de sa destination finale.</w:t>
      </w:r>
    </w:p>
    <w:p w14:paraId="6998217D" w14:textId="3FBDCFBA" w:rsidR="000177A1" w:rsidRDefault="000177A1" w:rsidP="00890FAE">
      <w:r>
        <w:t xml:space="preserve">Cette couche est donc la seule à être directement concernée par la topologie du réseau. </w:t>
      </w:r>
      <w:r w:rsidR="00E41DA2">
        <w:br/>
      </w:r>
      <w:r>
        <w:t xml:space="preserve">C'est aussi la dernière couche supportée par tous les </w:t>
      </w:r>
      <w:r w:rsidR="00E41DA2">
        <w:t>hôtes</w:t>
      </w:r>
      <w:r>
        <w:t xml:space="preserve"> du réseau pour le transport des données utilisateur : les couches supérieures sont réalisées uniquement dans les machines d'extrémité.</w:t>
      </w:r>
    </w:p>
    <w:p w14:paraId="0C49ABCE" w14:textId="6F267AEC" w:rsidR="000177A1" w:rsidRDefault="000177A1" w:rsidP="00890FAE">
      <w:r>
        <w:t>Le PDU de cette couche est souvent appelé paquet. La fonction de relayage (terme OSI) est parfois appelée</w:t>
      </w:r>
      <w:r w:rsidR="001C12AA">
        <w:t xml:space="preserve"> </w:t>
      </w:r>
      <w:r>
        <w:t>acheminement.</w:t>
      </w:r>
    </w:p>
    <w:p w14:paraId="72FF8F86" w14:textId="13A970E6" w:rsidR="000177A1" w:rsidRDefault="000177A1" w:rsidP="00890FAE">
      <w:r w:rsidRPr="000127C9">
        <w:rPr>
          <w:b/>
          <w:bCs/>
        </w:rPr>
        <w:t>Remarques</w:t>
      </w:r>
      <w:r w:rsidR="000127C9">
        <w:t xml:space="preserve"> …</w:t>
      </w:r>
      <w:r w:rsidR="000127C9">
        <w:br/>
      </w:r>
      <w:r>
        <w:t xml:space="preserve">Cette couche est la plus caractéristique d'une architecture réseau. </w:t>
      </w:r>
      <w:r w:rsidR="000127C9">
        <w:br/>
      </w:r>
      <w:r>
        <w:t>C'est pourquoi l'architecture prend souvent le nom du protocole principal de niveau réseau.</w:t>
      </w:r>
    </w:p>
    <w:p w14:paraId="05966FC0" w14:textId="2349657B" w:rsidR="000177A1" w:rsidRDefault="000177A1" w:rsidP="00890FAE">
      <w:r>
        <w:t>Déterminer un chemin est une tâche complexe normalement réalisée dans les grands réseaux par des protocoles dédiés dont le rôle est de découvrir la topologie du réseau et d'en tirer la meilleure route. Les protocoles de routage se différencient par les critères de choix des routes et la précision de la topologie découverte. En dehors du cas des petits réseaux, le routage est hiérarchique : la précision de la connaissance de l'environnement d'un routeur décroît avec la distance.</w:t>
      </w:r>
    </w:p>
    <w:p w14:paraId="7749BEA9" w14:textId="11F012FA" w:rsidR="000177A1" w:rsidRDefault="000177A1" w:rsidP="00890FAE">
      <w:r>
        <w:t xml:space="preserve">Si les routeurs n'ont pas de couche supérieure à la couche réseau du point de vue des </w:t>
      </w:r>
      <w:r w:rsidR="00BF2501">
        <w:t>hôtes</w:t>
      </w:r>
      <w:r>
        <w:t xml:space="preserve"> utilisat</w:t>
      </w:r>
      <w:r w:rsidR="00BF2501">
        <w:t>eurs</w:t>
      </w:r>
      <w:r>
        <w:t xml:space="preserve"> du réseau, ils peuvent supporter des protocoles de niveau transport et au-dessus pour la gestion du réseau (supervision et exécution des protocoles de routage par exemple). </w:t>
      </w:r>
      <w:r w:rsidR="00BF2501">
        <w:br/>
      </w:r>
      <w:r>
        <w:t xml:space="preserve">Bien que les données calculées par les protocoles de routage soient utilisées par la couche réseau, ce ne sont pas des protocoles de niveau réseau car ils ne servent pas à transporter les données des </w:t>
      </w:r>
      <w:r w:rsidR="005A0DBF">
        <w:t xml:space="preserve">hôtes </w:t>
      </w:r>
      <w:r>
        <w:t>utilisat</w:t>
      </w:r>
      <w:r w:rsidR="005A0DBF">
        <w:t>eur</w:t>
      </w:r>
      <w:r>
        <w:t>s du réseau. D'ailleurs, dans le monde IP, les protocoles de routage non local (i.e. hors RIP) sont transportés par TCP.</w:t>
      </w:r>
    </w:p>
    <w:p w14:paraId="2E3BE0CF" w14:textId="52523181" w:rsidR="00DD7C40" w:rsidRDefault="00AE3E9A" w:rsidP="00890FAE">
      <w:r>
        <w:t>Voici les principaux protocoles de la couche Réseau …</w:t>
      </w:r>
    </w:p>
    <w:p w14:paraId="1B8D43A3" w14:textId="251ECE6F" w:rsidR="00AE3E9A" w:rsidRDefault="0057077E" w:rsidP="0082248D">
      <w:pPr>
        <w:pStyle w:val="Paragraphedeliste"/>
        <w:numPr>
          <w:ilvl w:val="0"/>
          <w:numId w:val="116"/>
        </w:numPr>
      </w:pPr>
      <w:r w:rsidRPr="00167978">
        <w:rPr>
          <w:b/>
          <w:bCs/>
          <w:color w:val="0070C0"/>
        </w:rPr>
        <w:t>Protocole</w:t>
      </w:r>
      <w:r w:rsidR="00AB610B" w:rsidRPr="00167978">
        <w:rPr>
          <w:b/>
          <w:bCs/>
          <w:color w:val="0070C0"/>
        </w:rPr>
        <w:t>s</w:t>
      </w:r>
      <w:r w:rsidRPr="00167978">
        <w:rPr>
          <w:b/>
          <w:bCs/>
          <w:color w:val="0070C0"/>
        </w:rPr>
        <w:t xml:space="preserve"> IP</w:t>
      </w:r>
      <w:r w:rsidRPr="00167978">
        <w:rPr>
          <w:color w:val="0070C0"/>
        </w:rPr>
        <w:t xml:space="preserve"> </w:t>
      </w:r>
      <w:r>
        <w:t>(v4 et v6) ;</w:t>
      </w:r>
    </w:p>
    <w:p w14:paraId="14012B92" w14:textId="77777777" w:rsidR="0057077E" w:rsidRDefault="0057077E" w:rsidP="0082248D">
      <w:pPr>
        <w:pStyle w:val="Paragraphedeliste"/>
        <w:numPr>
          <w:ilvl w:val="0"/>
          <w:numId w:val="116"/>
        </w:numPr>
      </w:pPr>
      <w:r w:rsidRPr="00167978">
        <w:rPr>
          <w:b/>
          <w:bCs/>
          <w:color w:val="0070C0"/>
        </w:rPr>
        <w:t>Protocole ARP</w:t>
      </w:r>
      <w:r>
        <w:t xml:space="preserve"> ;</w:t>
      </w:r>
    </w:p>
    <w:p w14:paraId="39C85100" w14:textId="366EA62A" w:rsidR="0057077E" w:rsidRDefault="0057077E" w:rsidP="0082248D">
      <w:pPr>
        <w:pStyle w:val="Paragraphedeliste"/>
        <w:numPr>
          <w:ilvl w:val="0"/>
          <w:numId w:val="116"/>
        </w:numPr>
      </w:pPr>
      <w:r w:rsidRPr="00167978">
        <w:rPr>
          <w:b/>
          <w:bCs/>
          <w:color w:val="0070C0"/>
        </w:rPr>
        <w:t>Protocole ICMP</w:t>
      </w:r>
      <w:r>
        <w:t xml:space="preserve"> ;</w:t>
      </w:r>
    </w:p>
    <w:p w14:paraId="64328C58" w14:textId="2D234EF5" w:rsidR="0057077E" w:rsidRDefault="0057077E" w:rsidP="0082248D">
      <w:pPr>
        <w:pStyle w:val="Paragraphedeliste"/>
        <w:numPr>
          <w:ilvl w:val="0"/>
          <w:numId w:val="116"/>
        </w:numPr>
      </w:pPr>
      <w:r w:rsidRPr="00167978">
        <w:rPr>
          <w:b/>
          <w:bCs/>
          <w:color w:val="0070C0"/>
        </w:rPr>
        <w:t>Protocole IGMP</w:t>
      </w:r>
      <w:r>
        <w:t>.</w:t>
      </w:r>
    </w:p>
    <w:p w14:paraId="09EF4E67" w14:textId="3F7A0D29" w:rsidR="00CC7142" w:rsidRDefault="00CC7142" w:rsidP="00890FAE"/>
    <w:p w14:paraId="4857B4BC" w14:textId="03762A2A" w:rsidR="00CC7142" w:rsidRDefault="00CC7142" w:rsidP="00890FAE"/>
    <w:p w14:paraId="673C4C6C" w14:textId="1A623EE8" w:rsidR="00CC7142" w:rsidRDefault="00CC7142" w:rsidP="00890FAE"/>
    <w:p w14:paraId="16E683F2" w14:textId="77777777" w:rsidR="00167978" w:rsidRDefault="00167978">
      <w:pPr>
        <w:spacing w:after="200"/>
        <w:rPr>
          <w:rFonts w:eastAsia="Calibri" w:cstheme="minorHAnsi"/>
          <w:b/>
          <w:bCs/>
          <w:color w:val="7030A0"/>
          <w:sz w:val="26"/>
          <w:szCs w:val="26"/>
        </w:rPr>
      </w:pPr>
      <w:r>
        <w:lastRenderedPageBreak/>
        <w:br w:type="page"/>
      </w:r>
    </w:p>
    <w:p w14:paraId="58088321" w14:textId="7058BA0D" w:rsidR="00345DCB" w:rsidRPr="00345DCB" w:rsidRDefault="008D22B1" w:rsidP="00167978">
      <w:pPr>
        <w:pStyle w:val="Titre2"/>
      </w:pPr>
      <w:bookmarkStart w:id="32" w:name="_Toc46151396"/>
      <w:r>
        <w:lastRenderedPageBreak/>
        <w:t>Le protocole IP (v4 et v6)</w:t>
      </w:r>
      <w:bookmarkEnd w:id="32"/>
    </w:p>
    <w:p w14:paraId="599B5D35" w14:textId="64DC5B4D" w:rsidR="00345DCB" w:rsidRPr="00345DCB" w:rsidRDefault="00345DCB" w:rsidP="00890FAE">
      <w:r>
        <w:t>Les protocoles TCP/IP se situent dans un modèle souvent nommé famille de protocoles TCP/IP.</w:t>
      </w:r>
      <w:r>
        <w:br/>
        <w:t>Les protocoles TCP et IP ne sont que deux des membres de la suite de protocoles IP.</w:t>
      </w:r>
    </w:p>
    <w:p w14:paraId="38539A63" w14:textId="712A34DB" w:rsidR="00345DCB" w:rsidRPr="00345DCB" w:rsidRDefault="00345DCB" w:rsidP="001A7CB9">
      <w:r>
        <w:br/>
      </w:r>
      <w:r w:rsidR="00162CFF">
        <w:t xml:space="preserve">Le </w:t>
      </w:r>
      <w:proofErr w:type="spellStart"/>
      <w:r w:rsidR="00162CFF">
        <w:t>protovole</w:t>
      </w:r>
      <w:proofErr w:type="spellEnd"/>
      <w:r w:rsidR="00162CFF">
        <w:t xml:space="preserve"> </w:t>
      </w:r>
      <w:r>
        <w:t xml:space="preserve">IP </w:t>
      </w:r>
      <w:r w:rsidR="00162CFF">
        <w:t>(</w:t>
      </w:r>
      <w:r w:rsidR="00162CFF" w:rsidRPr="4DD6B948">
        <w:rPr>
          <w:i/>
          <w:iCs/>
        </w:rPr>
        <w:t>Internet Protocol</w:t>
      </w:r>
      <w:r w:rsidR="00162CFF">
        <w:t xml:space="preserve">) </w:t>
      </w:r>
      <w:r>
        <w:t>est un protocole qui se charge de l'acheminement des paquets pour tous les autres protocoles de la famille TCP/IP. Il fournit un système de remise de données optimisé sans connexion. Le terme optimisé souligne le fait qu'il ne garantit pas que les paquets transportés parviennent à leur destination, ni qu'ils soient reçus dans leur ordre d'envoi. La fonctionnalité de somme de contrôle du protocole ne confirme que l'intégrité de l'entête IP. Ainsi, seuls les protocoles de niveau supérieur sont responsables des données contenues dans les paquets IP (et de leur ordre de réception).</w:t>
      </w:r>
    </w:p>
    <w:p w14:paraId="3BDCD0E5" w14:textId="38FDAE59" w:rsidR="001A7CB9" w:rsidRDefault="00345DCB" w:rsidP="00E8744E">
      <w:r w:rsidRPr="00345DCB">
        <w:t>Le protocole IP travaille en mode non connecté, c'est-à-dire que les paquets émis par le niveau 3 sont acheminés de manière autonome (datagrammes), sans garantie de livraison.</w:t>
      </w:r>
    </w:p>
    <w:p w14:paraId="32D026D8" w14:textId="77777777" w:rsidR="00E8744E" w:rsidRDefault="00E8744E" w:rsidP="001A7CB9">
      <w:pPr>
        <w:rPr>
          <w:b/>
          <w:bCs/>
        </w:rPr>
      </w:pPr>
    </w:p>
    <w:p w14:paraId="68CC4A88" w14:textId="77166FE9" w:rsidR="008D22B1" w:rsidRPr="001A7CB9" w:rsidRDefault="008D22B1" w:rsidP="001A7CB9">
      <w:pPr>
        <w:rPr>
          <w:b/>
          <w:bCs/>
        </w:rPr>
      </w:pPr>
      <w:r w:rsidRPr="001A7CB9">
        <w:rPr>
          <w:b/>
          <w:bCs/>
        </w:rPr>
        <w:t>Principes guidant IP</w:t>
      </w:r>
    </w:p>
    <w:p w14:paraId="0054312E" w14:textId="77777777" w:rsidR="008D22B1" w:rsidRDefault="008D22B1" w:rsidP="00890FAE">
      <w:r w:rsidRPr="008D22B1">
        <w:t>Dès l’origine deux principes de base ont guidés les concepteurs d’Internet pour la création du protocole de transport (en occurrence IP). Ces d</w:t>
      </w:r>
      <w:r>
        <w:t>eux principes sont les suivants …</w:t>
      </w:r>
    </w:p>
    <w:p w14:paraId="38EF6929" w14:textId="364A0819" w:rsidR="008D22B1" w:rsidRDefault="008D22B1" w:rsidP="0082248D">
      <w:pPr>
        <w:pStyle w:val="Paragraphedeliste"/>
        <w:numPr>
          <w:ilvl w:val="0"/>
          <w:numId w:val="54"/>
        </w:numPr>
      </w:pPr>
      <w:r>
        <w:t xml:space="preserve">La </w:t>
      </w:r>
      <w:r w:rsidRPr="4DD6B948">
        <w:rPr>
          <w:b/>
          <w:bCs/>
          <w:color w:val="0070C0"/>
        </w:rPr>
        <w:t>communication de bout en bout</w:t>
      </w:r>
      <w:r>
        <w:br/>
        <w:t xml:space="preserve">Une communication se fait entre deux partenaires et ce sont ces derniers qui en </w:t>
      </w:r>
      <w:r w:rsidR="07A04D15">
        <w:t>gèrent</w:t>
      </w:r>
      <w:r>
        <w:t xml:space="preserve"> les modalités. On sait que la commutation des paquets implique la présence de plusieurs intervenants intermédiaires (souvent désignés comme aiguilleurs dans le langage Internet) et que ces intermédiaires sont transparents et ne participent pas dans la communication (en fait </w:t>
      </w:r>
      <w:r w:rsidR="093B508D">
        <w:t>ils ne sont</w:t>
      </w:r>
      <w:r>
        <w:t xml:space="preserve"> que des relais).</w:t>
      </w:r>
      <w:r>
        <w:br/>
        <w:t xml:space="preserve">Les nœuds d’extrémités sont considérés comme intelligents, permettant ainsi le déploiement d’applications client/serveur </w:t>
      </w:r>
      <w:r w:rsidR="71ACEEAC">
        <w:t>à l'aide du</w:t>
      </w:r>
      <w:r>
        <w:t xml:space="preserve"> réseau.</w:t>
      </w:r>
    </w:p>
    <w:p w14:paraId="53A20D41" w14:textId="77777777" w:rsidR="008D22B1" w:rsidRPr="008D22B1" w:rsidRDefault="008D22B1" w:rsidP="0082248D">
      <w:pPr>
        <w:pStyle w:val="Paragraphedeliste"/>
        <w:numPr>
          <w:ilvl w:val="0"/>
          <w:numId w:val="54"/>
        </w:numPr>
      </w:pPr>
      <w:r w:rsidRPr="008D22B1">
        <w:t xml:space="preserve">La </w:t>
      </w:r>
      <w:r w:rsidRPr="001A7CB9">
        <w:rPr>
          <w:b/>
          <w:bCs/>
          <w:color w:val="0070C0"/>
        </w:rPr>
        <w:t>livraison au meilleur effort</w:t>
      </w:r>
      <w:r w:rsidRPr="001A7CB9">
        <w:rPr>
          <w:b/>
          <w:bCs/>
          <w:color w:val="0070C0"/>
        </w:rPr>
        <w:br/>
      </w:r>
      <w:r w:rsidRPr="008D22B1">
        <w:t xml:space="preserve">Ce principe implique que tous les éléments intermédiaires (aiguilleurs) de la connexion n’offre aucune garantie quant au transport des paquets entre les nœuds d’extrémités. Ils « font de leur mieux » pour rendre les paquets à destination. IP n’est donc pas selon ce principe un protocole fiable. Toutefois, on le considère comme étant robuste. Agissant ainsi le protocole n’utilise pas de ressources supplémentaires aux intermédiaires pour fournir une qualité de service à priori. </w:t>
      </w:r>
      <w:r w:rsidRPr="008D22B1">
        <w:br/>
        <w:t>Seulement les nœuds d’extrémités vont utiliser un protocole de la couche Transport du modèle OSI pour garantir cette livraison (ce qui n’est pas le cas des nœuds intermédiaires).</w:t>
      </w:r>
      <w:r>
        <w:br/>
      </w:r>
      <w:r w:rsidRPr="008D22B1">
        <w:t>C’est pourquoi le protocole TCP est implicitement lié au protocole IP.</w:t>
      </w:r>
    </w:p>
    <w:p w14:paraId="503B69F0" w14:textId="77777777" w:rsidR="001A7CB9" w:rsidRDefault="001A7CB9">
      <w:pPr>
        <w:spacing w:after="200"/>
        <w:rPr>
          <w:b/>
        </w:rPr>
      </w:pPr>
      <w:r>
        <w:rPr>
          <w:b/>
        </w:rPr>
        <w:br w:type="page"/>
      </w:r>
    </w:p>
    <w:p w14:paraId="0AE36A28" w14:textId="7E5020AD" w:rsidR="008D22B1" w:rsidRPr="008D22B1" w:rsidRDefault="008D22B1" w:rsidP="00890FAE">
      <w:pPr>
        <w:rPr>
          <w:b/>
        </w:rPr>
      </w:pPr>
      <w:r w:rsidRPr="008D22B1">
        <w:rPr>
          <w:b/>
        </w:rPr>
        <w:lastRenderedPageBreak/>
        <w:t>Configuration IP</w:t>
      </w:r>
      <w:r>
        <w:rPr>
          <w:b/>
        </w:rPr>
        <w:br/>
      </w:r>
      <w:r w:rsidRPr="008D22B1">
        <w:t xml:space="preserve">Toute configuration IP doit </w:t>
      </w:r>
      <w:r>
        <w:t>comporter les données suivantes …</w:t>
      </w:r>
    </w:p>
    <w:p w14:paraId="516C3774" w14:textId="105E5A11" w:rsidR="008D22B1" w:rsidRPr="008D22B1" w:rsidRDefault="008D22B1" w:rsidP="0082248D">
      <w:pPr>
        <w:pStyle w:val="Paragraphedeliste"/>
        <w:numPr>
          <w:ilvl w:val="0"/>
          <w:numId w:val="55"/>
        </w:numPr>
      </w:pPr>
      <w:r>
        <w:t>l’</w:t>
      </w:r>
      <w:r w:rsidRPr="4DD6B948">
        <w:rPr>
          <w:b/>
          <w:bCs/>
          <w:color w:val="0070C0"/>
        </w:rPr>
        <w:t>adresse IP</w:t>
      </w:r>
      <w:r>
        <w:t xml:space="preserve"> </w:t>
      </w:r>
      <w:r>
        <w:br/>
        <w:t>(unique à l</w:t>
      </w:r>
      <w:r w:rsidR="1EEDCD98">
        <w:t>’hôte</w:t>
      </w:r>
      <w:r>
        <w:t>)</w:t>
      </w:r>
      <w:r w:rsidR="001A7CB9">
        <w:t xml:space="preserve"> </w:t>
      </w:r>
      <w:r>
        <w:t>;</w:t>
      </w:r>
    </w:p>
    <w:p w14:paraId="3F983C73" w14:textId="125C00AB" w:rsidR="008D22B1" w:rsidRPr="008D22B1" w:rsidRDefault="008D22B1" w:rsidP="0082248D">
      <w:pPr>
        <w:pStyle w:val="Paragraphedeliste"/>
        <w:numPr>
          <w:ilvl w:val="0"/>
          <w:numId w:val="55"/>
        </w:numPr>
      </w:pPr>
      <w:r w:rsidRPr="008D22B1">
        <w:t xml:space="preserve">le </w:t>
      </w:r>
      <w:r w:rsidRPr="001A7CB9">
        <w:rPr>
          <w:b/>
          <w:bCs/>
          <w:color w:val="0070C0"/>
        </w:rPr>
        <w:t>masque de sous-réseau</w:t>
      </w:r>
      <w:r w:rsidR="001A7CB9">
        <w:rPr>
          <w:b/>
          <w:bCs/>
          <w:color w:val="0070C0"/>
        </w:rPr>
        <w:t xml:space="preserve"> </w:t>
      </w:r>
      <w:r w:rsidRPr="008D22B1">
        <w:t>;</w:t>
      </w:r>
    </w:p>
    <w:p w14:paraId="4E53E36A" w14:textId="066A86B9" w:rsidR="008D22B1" w:rsidRDefault="008D22B1" w:rsidP="0082248D">
      <w:pPr>
        <w:pStyle w:val="Paragraphedeliste"/>
        <w:numPr>
          <w:ilvl w:val="0"/>
          <w:numId w:val="55"/>
        </w:numPr>
      </w:pPr>
      <w:r w:rsidRPr="008D22B1">
        <w:t>l’</w:t>
      </w:r>
      <w:r w:rsidRPr="001A7CB9">
        <w:rPr>
          <w:b/>
          <w:bCs/>
          <w:color w:val="0070C0"/>
        </w:rPr>
        <w:t>adresse</w:t>
      </w:r>
      <w:r w:rsidRPr="008D22B1">
        <w:t xml:space="preserve"> </w:t>
      </w:r>
      <w:r w:rsidRPr="001A7CB9">
        <w:rPr>
          <w:b/>
          <w:bCs/>
          <w:color w:val="0070C0"/>
        </w:rPr>
        <w:t>de la passerelle par défaut</w:t>
      </w:r>
      <w:r w:rsidRPr="008D22B1">
        <w:t xml:space="preserve"> </w:t>
      </w:r>
      <w:r w:rsidR="008D505F">
        <w:br/>
      </w:r>
      <w:r w:rsidRPr="008D22B1">
        <w:t>(un aiguilleur est traditionnellement appelé ainsi pour le réseau Internet).</w:t>
      </w:r>
      <w:r w:rsidRPr="008D22B1">
        <w:br/>
        <w:t>La passerelle est la porte d’entrée sur le réseau Internet</w:t>
      </w:r>
      <w:r w:rsidR="008D505F">
        <w:t xml:space="preserve"> </w:t>
      </w:r>
      <w:r w:rsidRPr="008D22B1">
        <w:t>;</w:t>
      </w:r>
    </w:p>
    <w:p w14:paraId="034838F8" w14:textId="2BF8E6F5" w:rsidR="008D22B1" w:rsidRPr="008D22B1" w:rsidRDefault="008D22B1" w:rsidP="0082248D">
      <w:pPr>
        <w:pStyle w:val="Paragraphedeliste"/>
        <w:numPr>
          <w:ilvl w:val="0"/>
          <w:numId w:val="55"/>
        </w:numPr>
      </w:pPr>
      <w:r w:rsidRPr="008D22B1">
        <w:t>l’</w:t>
      </w:r>
      <w:r w:rsidRPr="001A7CB9">
        <w:rPr>
          <w:b/>
          <w:bCs/>
          <w:color w:val="0070C0"/>
        </w:rPr>
        <w:t>adresse</w:t>
      </w:r>
      <w:r w:rsidRPr="008D22B1">
        <w:t xml:space="preserve"> </w:t>
      </w:r>
      <w:r w:rsidRPr="001A7CB9">
        <w:rPr>
          <w:b/>
          <w:bCs/>
          <w:color w:val="0070C0"/>
        </w:rPr>
        <w:t>d’un serveur DNS</w:t>
      </w:r>
      <w:r>
        <w:br/>
      </w:r>
      <w:r w:rsidRPr="008D22B1">
        <w:t>Le serveur DNS est l’intermédiaire qui résout un nom convivial comme www.</w:t>
      </w:r>
      <w:r w:rsidR="008D505F">
        <w:t>profsavard.info</w:t>
      </w:r>
      <w:r w:rsidRPr="008D22B1">
        <w:t xml:space="preserve"> en une adresse valide de destination comme 206.167.36.22.</w:t>
      </w:r>
    </w:p>
    <w:p w14:paraId="04BE454F" w14:textId="74CC636A" w:rsidR="008D22B1" w:rsidRDefault="008D22B1" w:rsidP="00890FAE">
      <w:r>
        <w:t xml:space="preserve">Toute configuration IP valide doit obligatoirement comporter les deux premiers éléments. </w:t>
      </w:r>
      <w:r>
        <w:br/>
        <w:t xml:space="preserve">Sans ces informations il sera impossible pour un hôte de communiquer avec un hôte distant (qu’il soit dans son propre réseau ou sur le réseau Internet). </w:t>
      </w:r>
      <w:r>
        <w:br/>
        <w:t>Quan</w:t>
      </w:r>
      <w:r w:rsidR="444B3DAE">
        <w:t>t</w:t>
      </w:r>
      <w:r>
        <w:t xml:space="preserve"> au troisième il est essentiel si un hôte veut communiquer avec un hôte distant hors de son propre réseau local. </w:t>
      </w:r>
      <w:r>
        <w:br/>
        <w:t>Enfin, sans le quatrième élément, l’utilisateur devra toujours connaître l’adresse exacte pour rejoindre un hôte en dehors de son réseau local.</w:t>
      </w:r>
    </w:p>
    <w:p w14:paraId="1C7454D2" w14:textId="77777777" w:rsidR="00E8744E" w:rsidRDefault="00E8744E" w:rsidP="00890FAE">
      <w:pPr>
        <w:rPr>
          <w:b/>
          <w:bCs/>
        </w:rPr>
      </w:pPr>
    </w:p>
    <w:p w14:paraId="1275988F" w14:textId="766F0734" w:rsidR="00FB602E" w:rsidRPr="007B103D" w:rsidRDefault="00FB602E" w:rsidP="00890FAE">
      <w:pPr>
        <w:rPr>
          <w:b/>
          <w:bCs/>
        </w:rPr>
      </w:pPr>
      <w:r w:rsidRPr="007B103D">
        <w:rPr>
          <w:b/>
          <w:bCs/>
        </w:rPr>
        <w:t>Adresses IP</w:t>
      </w:r>
      <w:r w:rsidR="009F1CD4">
        <w:rPr>
          <w:b/>
          <w:bCs/>
        </w:rPr>
        <w:t>v4</w:t>
      </w:r>
    </w:p>
    <w:p w14:paraId="446A5A8A" w14:textId="77777777" w:rsidR="00FB602E" w:rsidRPr="00FB602E" w:rsidRDefault="00FB602E" w:rsidP="00890FAE">
      <w:r w:rsidRPr="00FB602E">
        <w:t xml:space="preserve">Pour pouvoir établir une communication avec un autre hôte branché au réseau Internet une machine (ou nœud) doit obligatoirement posséder une adresse IP unique. </w:t>
      </w:r>
    </w:p>
    <w:p w14:paraId="3F203E5B" w14:textId="77777777" w:rsidR="00843244" w:rsidRDefault="00FB602E" w:rsidP="00890FAE">
      <w:r w:rsidRPr="00FB602E">
        <w:t>Cette adresse peut être caractérisée comme étant statique ou dynamique.</w:t>
      </w:r>
    </w:p>
    <w:p w14:paraId="5304FF86" w14:textId="77777777" w:rsidR="00843244" w:rsidRDefault="00FB602E" w:rsidP="0082248D">
      <w:pPr>
        <w:pStyle w:val="Paragraphedeliste"/>
        <w:numPr>
          <w:ilvl w:val="0"/>
          <w:numId w:val="56"/>
        </w:numPr>
      </w:pPr>
      <w:r w:rsidRPr="00843244">
        <w:t xml:space="preserve">Une </w:t>
      </w:r>
      <w:r w:rsidRPr="007B103D">
        <w:rPr>
          <w:b/>
          <w:bCs/>
          <w:color w:val="0070C0"/>
        </w:rPr>
        <w:t>adresse statique est généralement attribuée manuellement</w:t>
      </w:r>
      <w:r w:rsidRPr="007B103D">
        <w:rPr>
          <w:color w:val="0070C0"/>
        </w:rPr>
        <w:t xml:space="preserve"> </w:t>
      </w:r>
      <w:r w:rsidRPr="00843244">
        <w:t xml:space="preserve">par un administrateur réseau. </w:t>
      </w:r>
      <w:r w:rsidR="00843244" w:rsidRPr="00843244">
        <w:br/>
      </w:r>
      <w:r w:rsidRPr="00843244">
        <w:t xml:space="preserve">Certains nœuds du réseau Internet nécessitent une adresse qui ne sera pas modifiée (ce qui est le cas de la plupart des serveurs). </w:t>
      </w:r>
    </w:p>
    <w:p w14:paraId="01CBA90D" w14:textId="77777777" w:rsidR="00FB602E" w:rsidRPr="00843244" w:rsidRDefault="00FB602E" w:rsidP="0082248D">
      <w:pPr>
        <w:pStyle w:val="Paragraphedeliste"/>
        <w:numPr>
          <w:ilvl w:val="0"/>
          <w:numId w:val="56"/>
        </w:numPr>
      </w:pPr>
      <w:r w:rsidRPr="00843244">
        <w:t xml:space="preserve">Une </w:t>
      </w:r>
      <w:r w:rsidRPr="007B103D">
        <w:rPr>
          <w:b/>
          <w:bCs/>
          <w:color w:val="0070C0"/>
        </w:rPr>
        <w:t>adresse dynamique est une adresse qui sera attribuée de manière automatique</w:t>
      </w:r>
      <w:r w:rsidRPr="00843244">
        <w:t xml:space="preserve"> lors de l’ouverture d’un hôte. </w:t>
      </w:r>
      <w:r w:rsidR="00843244">
        <w:br/>
      </w:r>
      <w:r w:rsidRPr="00843244">
        <w:t>Cette adresse est généralement attribuée par un serveur DHCP</w:t>
      </w:r>
      <w:r w:rsidR="00C244DF">
        <w:rPr>
          <w:rStyle w:val="Appelnotedebasdep"/>
          <w:color w:val="000000"/>
        </w:rPr>
        <w:footnoteReference w:id="3"/>
      </w:r>
      <w:r w:rsidRPr="00843244">
        <w:t>.</w:t>
      </w:r>
    </w:p>
    <w:p w14:paraId="7D210460" w14:textId="0C092FE5" w:rsidR="00FB602E" w:rsidRPr="00FB602E" w:rsidRDefault="00FB602E" w:rsidP="00890FAE">
      <w:r w:rsidRPr="00FB602E">
        <w:t>Plusieurs avantages liés à la présence d’un serveur DHCP</w:t>
      </w:r>
      <w:r w:rsidR="007B103D">
        <w:t xml:space="preserve"> …</w:t>
      </w:r>
    </w:p>
    <w:p w14:paraId="76B1E0F8" w14:textId="77777777" w:rsidR="00FB602E" w:rsidRPr="00843244" w:rsidRDefault="00FB602E" w:rsidP="0082248D">
      <w:pPr>
        <w:pStyle w:val="Paragraphedeliste"/>
        <w:numPr>
          <w:ilvl w:val="0"/>
          <w:numId w:val="57"/>
        </w:numPr>
      </w:pPr>
      <w:r w:rsidRPr="007B103D">
        <w:rPr>
          <w:b/>
          <w:bCs/>
          <w:color w:val="0070C0"/>
        </w:rPr>
        <w:t>Attribution automatique de la configuration IP</w:t>
      </w:r>
      <w:r w:rsidRPr="00843244">
        <w:t xml:space="preserve"> à un hôte;</w:t>
      </w:r>
    </w:p>
    <w:p w14:paraId="211071DF" w14:textId="77777777" w:rsidR="00FB602E" w:rsidRPr="00843244" w:rsidRDefault="00FB602E" w:rsidP="0082248D">
      <w:pPr>
        <w:pStyle w:val="Paragraphedeliste"/>
        <w:numPr>
          <w:ilvl w:val="0"/>
          <w:numId w:val="57"/>
        </w:numPr>
      </w:pPr>
      <w:r w:rsidRPr="007B103D">
        <w:rPr>
          <w:b/>
          <w:bCs/>
          <w:color w:val="0070C0"/>
        </w:rPr>
        <w:t>Résolution du problème d’un réseau</w:t>
      </w:r>
      <w:r w:rsidRPr="00843244">
        <w:t xml:space="preserve"> qui possède plus d’hôtes que d’adresses disponibles.</w:t>
      </w:r>
    </w:p>
    <w:p w14:paraId="437F187D" w14:textId="77777777" w:rsidR="007B103D" w:rsidRDefault="007B103D">
      <w:pPr>
        <w:spacing w:after="200"/>
        <w:rPr>
          <w:b/>
        </w:rPr>
      </w:pPr>
      <w:r>
        <w:rPr>
          <w:b/>
        </w:rPr>
        <w:br w:type="page"/>
      </w:r>
    </w:p>
    <w:p w14:paraId="0EED4185" w14:textId="208B4BAD" w:rsidR="00FB602E" w:rsidRPr="00FB602E" w:rsidRDefault="00843244" w:rsidP="00890FAE">
      <w:r w:rsidRPr="00843244">
        <w:rPr>
          <w:b/>
        </w:rPr>
        <w:lastRenderedPageBreak/>
        <w:t>Anatomie d’une adresse IP</w:t>
      </w:r>
      <w:r w:rsidR="009F1CD4">
        <w:rPr>
          <w:b/>
        </w:rPr>
        <w:t>v4</w:t>
      </w:r>
      <w:r w:rsidRPr="00843244">
        <w:rPr>
          <w:b/>
        </w:rPr>
        <w:br/>
      </w:r>
      <w:r w:rsidR="00FB602E" w:rsidRPr="00FB602E">
        <w:t>Une adress</w:t>
      </w:r>
      <w:r>
        <w:t>e IP se divise en deux parties …</w:t>
      </w:r>
    </w:p>
    <w:p w14:paraId="3EF74610" w14:textId="77777777" w:rsidR="00843244" w:rsidRPr="00843244" w:rsidRDefault="00FB602E" w:rsidP="0082248D">
      <w:pPr>
        <w:pStyle w:val="Paragraphedeliste"/>
        <w:numPr>
          <w:ilvl w:val="0"/>
          <w:numId w:val="58"/>
        </w:numPr>
      </w:pPr>
      <w:r w:rsidRPr="00843244">
        <w:t xml:space="preserve">La </w:t>
      </w:r>
      <w:r w:rsidRPr="007B103D">
        <w:rPr>
          <w:b/>
          <w:bCs/>
          <w:color w:val="0070C0"/>
        </w:rPr>
        <w:t>première représente la partie réseau</w:t>
      </w:r>
      <w:r w:rsidRPr="00843244">
        <w:t xml:space="preserve">. </w:t>
      </w:r>
      <w:r w:rsidR="00843244" w:rsidRPr="00843244">
        <w:br/>
      </w:r>
      <w:r w:rsidRPr="00843244">
        <w:t xml:space="preserve">Il est important de préciser ici qu’un réseau est un regroupement logique de plusieurs </w:t>
      </w:r>
      <w:r w:rsidR="00843244" w:rsidRPr="00843244">
        <w:t>hôtes</w:t>
      </w:r>
      <w:r w:rsidRPr="00843244">
        <w:t xml:space="preserve">. </w:t>
      </w:r>
      <w:r w:rsidR="00843244">
        <w:br/>
      </w:r>
      <w:r w:rsidRPr="00843244">
        <w:t>Cette partie réseau est attribuée par un responsable fournisseur et est unique pour le réseau Internet</w:t>
      </w:r>
    </w:p>
    <w:p w14:paraId="2F4796E0" w14:textId="15208350" w:rsidR="00FB602E" w:rsidRPr="00843244" w:rsidRDefault="00FB602E" w:rsidP="0082248D">
      <w:pPr>
        <w:pStyle w:val="Paragraphedeliste"/>
        <w:numPr>
          <w:ilvl w:val="0"/>
          <w:numId w:val="58"/>
        </w:numPr>
      </w:pPr>
      <w:r w:rsidRPr="00843244">
        <w:t xml:space="preserve">La </w:t>
      </w:r>
      <w:r w:rsidRPr="007B103D">
        <w:rPr>
          <w:b/>
          <w:bCs/>
          <w:color w:val="0070C0"/>
        </w:rPr>
        <w:t>seconde partie d’une adresse IPv4 est l’identifiant unique</w:t>
      </w:r>
      <w:r w:rsidRPr="00843244">
        <w:t xml:space="preserve"> pour un hôte de ce réseau. </w:t>
      </w:r>
      <w:r w:rsidR="007B103D">
        <w:br/>
      </w:r>
      <w:r w:rsidRPr="00843244">
        <w:t>Cette partie est gérée localement par les responsables du réseau interne. C’est cette partie qui est attribuée dynamiquement ou statiquement</w:t>
      </w:r>
      <w:r w:rsidR="002429A8">
        <w:rPr>
          <w:rStyle w:val="Appelnotedebasdep"/>
          <w:color w:val="000000"/>
        </w:rPr>
        <w:footnoteReference w:id="4"/>
      </w:r>
      <w:r w:rsidRPr="00843244">
        <w:t>.</w:t>
      </w:r>
      <w:r w:rsidR="00843244">
        <w:br/>
      </w:r>
      <w:r w:rsidRPr="00843244">
        <w:t xml:space="preserve">Cette partie identifiant doit être obligatoirement unique au réseau interne. </w:t>
      </w:r>
    </w:p>
    <w:p w14:paraId="6873D8A7" w14:textId="77777777" w:rsidR="00843244" w:rsidRDefault="00FB602E" w:rsidP="00890FAE">
      <w:r w:rsidRPr="00FB602E">
        <w:t>Une adresse I</w:t>
      </w:r>
      <w:r w:rsidR="00843244">
        <w:t>P peut être publique ou privée …</w:t>
      </w:r>
    </w:p>
    <w:p w14:paraId="3F4B713C" w14:textId="1B5A5A7F" w:rsidR="00843244" w:rsidRDefault="00FB602E" w:rsidP="0082248D">
      <w:pPr>
        <w:pStyle w:val="Paragraphedeliste"/>
        <w:numPr>
          <w:ilvl w:val="0"/>
          <w:numId w:val="59"/>
        </w:numPr>
      </w:pPr>
      <w:r w:rsidRPr="00843244">
        <w:t xml:space="preserve">Une </w:t>
      </w:r>
      <w:r w:rsidRPr="007B103D">
        <w:rPr>
          <w:b/>
          <w:bCs/>
          <w:color w:val="0070C0"/>
        </w:rPr>
        <w:t>adresse publique est une adresse que doit posséder tout hôte qui veut établir une communication sur le réseau Internet</w:t>
      </w:r>
      <w:r w:rsidRPr="00843244">
        <w:t xml:space="preserve">. </w:t>
      </w:r>
      <w:r w:rsidR="007B103D">
        <w:br/>
      </w:r>
      <w:r w:rsidRPr="00843244">
        <w:t>Ceci permet d’établir une session sans intermédiaire interne (comme un serveur proxy).</w:t>
      </w:r>
    </w:p>
    <w:p w14:paraId="4C43DA38" w14:textId="77777777" w:rsidR="008D22B1" w:rsidRPr="00DB3644" w:rsidRDefault="00FB602E" w:rsidP="0082248D">
      <w:pPr>
        <w:pStyle w:val="Paragraphedeliste"/>
        <w:numPr>
          <w:ilvl w:val="0"/>
          <w:numId w:val="59"/>
        </w:numPr>
      </w:pPr>
      <w:r w:rsidRPr="00DB3644">
        <w:t xml:space="preserve">Une </w:t>
      </w:r>
      <w:r w:rsidRPr="007B103D">
        <w:rPr>
          <w:b/>
          <w:bCs/>
          <w:color w:val="0070C0"/>
        </w:rPr>
        <w:t>adresse privée est une adresse qui permet aux hôtes d’un même réseau de communiquer entre eux sans toutefois pouvoir ouvrir une session avec un hôte sur le réseau Internet</w:t>
      </w:r>
      <w:r w:rsidRPr="00DB3644">
        <w:t xml:space="preserve">. </w:t>
      </w:r>
      <w:r w:rsidR="00843244" w:rsidRPr="00DB3644">
        <w:br/>
      </w:r>
      <w:r w:rsidRPr="00DB3644">
        <w:t>Par défaut, les aiguilleurs (la porte de sortie sur le réseau Internet) sont configurés pour ne pas laisser passer les paquets provenant d’un hôte possédant une adresse privée.</w:t>
      </w:r>
      <w:r w:rsidR="00DB3644">
        <w:br/>
      </w:r>
      <w:r w:rsidR="00C244DF">
        <w:t>Le protocole NAT</w:t>
      </w:r>
      <w:r w:rsidR="008526D2">
        <w:rPr>
          <w:rStyle w:val="Appelnotedebasdep"/>
          <w:color w:val="000000"/>
        </w:rPr>
        <w:footnoteReference w:id="5"/>
      </w:r>
      <w:r w:rsidR="00C244DF">
        <w:t xml:space="preserve"> </w:t>
      </w:r>
      <w:r w:rsidRPr="00DB3644">
        <w:t>permet de faire le lien entre un hôte possédant une adresse privée et un serveur proxy possédant une adresse publique. Ce serveur proxy devient à la fois traducteur entre adresses privées et adresses publiques et aiguilleur.</w:t>
      </w:r>
    </w:p>
    <w:p w14:paraId="621784DC" w14:textId="77777777" w:rsidR="008D22B1" w:rsidRPr="00345DCB" w:rsidRDefault="008D22B1" w:rsidP="00890FAE"/>
    <w:p w14:paraId="3B50E90D" w14:textId="3EB1D4CF" w:rsidR="003F6A28" w:rsidRPr="003F0BF3" w:rsidRDefault="003F6A28" w:rsidP="00890FAE">
      <w:pPr>
        <w:rPr>
          <w:b/>
          <w:bCs/>
        </w:rPr>
      </w:pPr>
      <w:r w:rsidRPr="003F0BF3">
        <w:rPr>
          <w:b/>
          <w:bCs/>
        </w:rPr>
        <w:t>Méthode d’attribution des identificateurs</w:t>
      </w:r>
      <w:r w:rsidR="00AB2793">
        <w:rPr>
          <w:b/>
          <w:bCs/>
        </w:rPr>
        <w:t xml:space="preserve"> IPv4</w:t>
      </w:r>
    </w:p>
    <w:p w14:paraId="2A097E9A" w14:textId="77777777" w:rsidR="00972EC4" w:rsidRDefault="003F6A28" w:rsidP="0082248D">
      <w:pPr>
        <w:pStyle w:val="Paragraphedeliste"/>
        <w:numPr>
          <w:ilvl w:val="0"/>
          <w:numId w:val="60"/>
        </w:numPr>
      </w:pPr>
      <w:r w:rsidRPr="003F0BF3">
        <w:rPr>
          <w:b/>
          <w:bCs/>
          <w:color w:val="0070C0"/>
        </w:rPr>
        <w:t>Prévoir l’avenir</w:t>
      </w:r>
      <w:r w:rsidR="00972EC4" w:rsidRPr="003F0BF3">
        <w:rPr>
          <w:b/>
          <w:bCs/>
          <w:color w:val="0070C0"/>
        </w:rPr>
        <w:br/>
      </w:r>
      <w:r w:rsidRPr="00972EC4">
        <w:t xml:space="preserve">Tenir compte de la croissance future du réseau </w:t>
      </w:r>
      <w:r w:rsidR="00972EC4" w:rsidRPr="00972EC4">
        <w:br/>
      </w:r>
      <w:r w:rsidRPr="00972EC4">
        <w:t>(surtout dans la planification des sous-réseaux)</w:t>
      </w:r>
    </w:p>
    <w:p w14:paraId="494A9C7B" w14:textId="77777777" w:rsidR="00972EC4" w:rsidRDefault="003F6A28" w:rsidP="0082248D">
      <w:pPr>
        <w:pStyle w:val="Paragraphedeliste"/>
        <w:numPr>
          <w:ilvl w:val="0"/>
          <w:numId w:val="60"/>
        </w:numPr>
      </w:pPr>
      <w:r w:rsidRPr="003F0BF3">
        <w:rPr>
          <w:b/>
          <w:bCs/>
          <w:color w:val="0070C0"/>
        </w:rPr>
        <w:t xml:space="preserve">Assurer l’unicité </w:t>
      </w:r>
      <w:r w:rsidR="00972EC4" w:rsidRPr="003F0BF3">
        <w:rPr>
          <w:b/>
          <w:bCs/>
          <w:color w:val="0070C0"/>
        </w:rPr>
        <w:br/>
      </w:r>
      <w:r w:rsidRPr="00972EC4">
        <w:t xml:space="preserve">Bien identifier les sous-réseaux </w:t>
      </w:r>
    </w:p>
    <w:p w14:paraId="4E61FFE9" w14:textId="77777777" w:rsidR="003F6A28" w:rsidRDefault="003F6A28" w:rsidP="0082248D">
      <w:pPr>
        <w:pStyle w:val="Paragraphedeliste"/>
        <w:numPr>
          <w:ilvl w:val="0"/>
          <w:numId w:val="60"/>
        </w:numPr>
      </w:pPr>
      <w:r w:rsidRPr="003F0BF3">
        <w:rPr>
          <w:b/>
          <w:bCs/>
          <w:color w:val="0070C0"/>
        </w:rPr>
        <w:t>Éviter les adresses à accès limité</w:t>
      </w:r>
      <w:r w:rsidR="00972EC4">
        <w:br/>
      </w:r>
      <w:r w:rsidRPr="00972EC4">
        <w:t>Adresses de réseau, diffusion, bouclage, …</w:t>
      </w:r>
    </w:p>
    <w:p w14:paraId="3A0D5777" w14:textId="77777777" w:rsidR="00F775F3" w:rsidRPr="00F775F3" w:rsidRDefault="00F775F3" w:rsidP="00890FAE"/>
    <w:tbl>
      <w:tblPr>
        <w:tblStyle w:val="TableauGrille1Clair-Accentuation1"/>
        <w:tblW w:w="0" w:type="auto"/>
        <w:tblLook w:val="01E0" w:firstRow="1" w:lastRow="1" w:firstColumn="1" w:lastColumn="1" w:noHBand="0" w:noVBand="0"/>
      </w:tblPr>
      <w:tblGrid>
        <w:gridCol w:w="2405"/>
        <w:gridCol w:w="3686"/>
      </w:tblGrid>
      <w:tr w:rsidR="00F775F3" w14:paraId="136976D7" w14:textId="77777777" w:rsidTr="00586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CE1510A" w14:textId="77777777" w:rsidR="00F775F3" w:rsidRDefault="00F775F3" w:rsidP="00586F93">
            <w:pPr>
              <w:jc w:val="right"/>
            </w:pPr>
            <w:r>
              <w:t>Dispositifs de réseau</w:t>
            </w:r>
          </w:p>
        </w:tc>
        <w:tc>
          <w:tcPr>
            <w:cnfStyle w:val="000100000000" w:firstRow="0" w:lastRow="0" w:firstColumn="0" w:lastColumn="1" w:oddVBand="0" w:evenVBand="0" w:oddHBand="0" w:evenHBand="0" w:firstRowFirstColumn="0" w:firstRowLastColumn="0" w:lastRowFirstColumn="0" w:lastRowLastColumn="0"/>
            <w:tcW w:w="3686" w:type="dxa"/>
          </w:tcPr>
          <w:p w14:paraId="5AEEBA2F" w14:textId="77777777" w:rsidR="00F775F3" w:rsidRDefault="00F775F3" w:rsidP="00890FAE">
            <w:r>
              <w:t>Étendues d’adresses</w:t>
            </w:r>
          </w:p>
        </w:tc>
      </w:tr>
      <w:tr w:rsidR="00F775F3" w14:paraId="13B50DF9" w14:textId="77777777" w:rsidTr="00586F93">
        <w:tc>
          <w:tcPr>
            <w:cnfStyle w:val="001000000000" w:firstRow="0" w:lastRow="0" w:firstColumn="1" w:lastColumn="0" w:oddVBand="0" w:evenVBand="0" w:oddHBand="0" w:evenHBand="0" w:firstRowFirstColumn="0" w:firstRowLastColumn="0" w:lastRowFirstColumn="0" w:lastRowLastColumn="0"/>
            <w:tcW w:w="2405" w:type="dxa"/>
          </w:tcPr>
          <w:p w14:paraId="5000E0CF" w14:textId="77777777" w:rsidR="00F775F3" w:rsidRPr="00586F93" w:rsidRDefault="00F775F3" w:rsidP="00586F93">
            <w:pPr>
              <w:spacing w:after="0"/>
              <w:jc w:val="right"/>
              <w:rPr>
                <w:b w:val="0"/>
                <w:bCs w:val="0"/>
              </w:rPr>
            </w:pPr>
            <w:r w:rsidRPr="00586F93">
              <w:rPr>
                <w:b w:val="0"/>
                <w:bCs w:val="0"/>
              </w:rPr>
              <w:t>Aiguilleurs</w:t>
            </w:r>
          </w:p>
        </w:tc>
        <w:tc>
          <w:tcPr>
            <w:cnfStyle w:val="000100000000" w:firstRow="0" w:lastRow="0" w:firstColumn="0" w:lastColumn="1" w:oddVBand="0" w:evenVBand="0" w:oddHBand="0" w:evenHBand="0" w:firstRowFirstColumn="0" w:firstRowLastColumn="0" w:lastRowFirstColumn="0" w:lastRowLastColumn="0"/>
            <w:tcW w:w="3686" w:type="dxa"/>
          </w:tcPr>
          <w:p w14:paraId="4CBD42B6" w14:textId="77777777" w:rsidR="00F775F3" w:rsidRPr="00586F93" w:rsidRDefault="00F775F3" w:rsidP="00586F93">
            <w:pPr>
              <w:spacing w:after="0"/>
              <w:rPr>
                <w:b w:val="0"/>
                <w:bCs w:val="0"/>
              </w:rPr>
            </w:pPr>
            <w:r w:rsidRPr="00586F93">
              <w:rPr>
                <w:b w:val="0"/>
                <w:bCs w:val="0"/>
              </w:rPr>
              <w:t>192.168.0.1 à 192.168.0.5</w:t>
            </w:r>
          </w:p>
        </w:tc>
      </w:tr>
      <w:tr w:rsidR="00F775F3" w14:paraId="063B04F2" w14:textId="77777777" w:rsidTr="00586F93">
        <w:tc>
          <w:tcPr>
            <w:cnfStyle w:val="001000000000" w:firstRow="0" w:lastRow="0" w:firstColumn="1" w:lastColumn="0" w:oddVBand="0" w:evenVBand="0" w:oddHBand="0" w:evenHBand="0" w:firstRowFirstColumn="0" w:firstRowLastColumn="0" w:lastRowFirstColumn="0" w:lastRowLastColumn="0"/>
            <w:tcW w:w="2405" w:type="dxa"/>
          </w:tcPr>
          <w:p w14:paraId="23E5B25F" w14:textId="77777777" w:rsidR="00F775F3" w:rsidRPr="00586F93" w:rsidRDefault="00F775F3" w:rsidP="00586F93">
            <w:pPr>
              <w:spacing w:after="0"/>
              <w:jc w:val="right"/>
              <w:rPr>
                <w:b w:val="0"/>
                <w:bCs w:val="0"/>
              </w:rPr>
            </w:pPr>
            <w:r w:rsidRPr="00586F93">
              <w:rPr>
                <w:b w:val="0"/>
                <w:bCs w:val="0"/>
              </w:rPr>
              <w:t>Stations de travail</w:t>
            </w:r>
          </w:p>
        </w:tc>
        <w:tc>
          <w:tcPr>
            <w:cnfStyle w:val="000100000000" w:firstRow="0" w:lastRow="0" w:firstColumn="0" w:lastColumn="1" w:oddVBand="0" w:evenVBand="0" w:oddHBand="0" w:evenHBand="0" w:firstRowFirstColumn="0" w:firstRowLastColumn="0" w:lastRowFirstColumn="0" w:lastRowLastColumn="0"/>
            <w:tcW w:w="3686" w:type="dxa"/>
          </w:tcPr>
          <w:p w14:paraId="3DF8A0BB" w14:textId="77777777" w:rsidR="00F775F3" w:rsidRPr="00586F93" w:rsidRDefault="00F775F3" w:rsidP="00586F93">
            <w:pPr>
              <w:spacing w:after="0"/>
              <w:rPr>
                <w:b w:val="0"/>
                <w:bCs w:val="0"/>
              </w:rPr>
            </w:pPr>
            <w:r w:rsidRPr="00586F93">
              <w:rPr>
                <w:b w:val="0"/>
                <w:bCs w:val="0"/>
              </w:rPr>
              <w:t>192.168.0.6 à 192.168.0.245</w:t>
            </w:r>
          </w:p>
        </w:tc>
      </w:tr>
      <w:tr w:rsidR="00F775F3" w14:paraId="08EA8876" w14:textId="77777777" w:rsidTr="00586F9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3977AE" w14:textId="77777777" w:rsidR="00F775F3" w:rsidRPr="00586F93" w:rsidRDefault="00F775F3" w:rsidP="00586F93">
            <w:pPr>
              <w:spacing w:after="0"/>
              <w:jc w:val="right"/>
              <w:rPr>
                <w:b w:val="0"/>
                <w:bCs w:val="0"/>
              </w:rPr>
            </w:pPr>
            <w:r w:rsidRPr="00586F93">
              <w:rPr>
                <w:b w:val="0"/>
                <w:bCs w:val="0"/>
              </w:rPr>
              <w:t>Stations serveurs</w:t>
            </w:r>
          </w:p>
        </w:tc>
        <w:tc>
          <w:tcPr>
            <w:cnfStyle w:val="000100000000" w:firstRow="0" w:lastRow="0" w:firstColumn="0" w:lastColumn="1" w:oddVBand="0" w:evenVBand="0" w:oddHBand="0" w:evenHBand="0" w:firstRowFirstColumn="0" w:firstRowLastColumn="0" w:lastRowFirstColumn="0" w:lastRowLastColumn="0"/>
            <w:tcW w:w="3686" w:type="dxa"/>
          </w:tcPr>
          <w:p w14:paraId="34B117CB" w14:textId="77777777" w:rsidR="00F775F3" w:rsidRPr="00586F93" w:rsidRDefault="00F775F3" w:rsidP="00586F93">
            <w:pPr>
              <w:spacing w:after="0"/>
              <w:rPr>
                <w:b w:val="0"/>
                <w:bCs w:val="0"/>
              </w:rPr>
            </w:pPr>
            <w:r w:rsidRPr="00586F93">
              <w:rPr>
                <w:b w:val="0"/>
                <w:bCs w:val="0"/>
              </w:rPr>
              <w:t>192.168.0.246 à 192.168.0.254</w:t>
            </w:r>
          </w:p>
        </w:tc>
      </w:tr>
    </w:tbl>
    <w:p w14:paraId="2881D5CF" w14:textId="77777777" w:rsidR="003F6A28" w:rsidRDefault="003F6A28" w:rsidP="00890FAE"/>
    <w:p w14:paraId="17F42FDB" w14:textId="77777777" w:rsidR="003F6A28" w:rsidRDefault="00E93AA2" w:rsidP="00890FAE">
      <w:r w:rsidRPr="00E93AA2">
        <w:t>Une adresse IPv4 est composée de 32 bits dont une partie sert à identifier le réseau et une partie pour identifier les hôtes composant ce réseau.</w:t>
      </w:r>
    </w:p>
    <w:tbl>
      <w:tblPr>
        <w:tblStyle w:val="TableauGrille1Clair-Accentuation1"/>
        <w:tblW w:w="4395" w:type="dxa"/>
        <w:tblLook w:val="0000" w:firstRow="0" w:lastRow="0" w:firstColumn="0" w:lastColumn="0" w:noHBand="0" w:noVBand="0"/>
      </w:tblPr>
      <w:tblGrid>
        <w:gridCol w:w="2127"/>
        <w:gridCol w:w="2268"/>
      </w:tblGrid>
      <w:tr w:rsidR="006206CC" w:rsidRPr="006206CC" w14:paraId="17D4A000" w14:textId="77777777" w:rsidTr="00586F93">
        <w:trPr>
          <w:trHeight w:val="375"/>
        </w:trPr>
        <w:tc>
          <w:tcPr>
            <w:tcW w:w="2127" w:type="dxa"/>
          </w:tcPr>
          <w:p w14:paraId="0DDCAD3E" w14:textId="77777777" w:rsidR="006206CC" w:rsidRPr="006206CC" w:rsidRDefault="006206CC" w:rsidP="00586F93">
            <w:pPr>
              <w:jc w:val="center"/>
              <w:rPr>
                <w:lang w:val="fr-FR"/>
              </w:rPr>
            </w:pPr>
            <w:r w:rsidRPr="006206CC">
              <w:rPr>
                <w:lang w:val="fr-FR"/>
              </w:rPr>
              <w:t>Identifiant réseau</w:t>
            </w:r>
          </w:p>
        </w:tc>
        <w:tc>
          <w:tcPr>
            <w:tcW w:w="2268" w:type="dxa"/>
          </w:tcPr>
          <w:p w14:paraId="65EEDE57" w14:textId="77777777" w:rsidR="006206CC" w:rsidRPr="006206CC" w:rsidRDefault="006206CC" w:rsidP="00586F93">
            <w:pPr>
              <w:jc w:val="center"/>
              <w:rPr>
                <w:lang w:val="fr-FR"/>
              </w:rPr>
            </w:pPr>
            <w:r w:rsidRPr="006206CC">
              <w:rPr>
                <w:lang w:val="fr-FR"/>
              </w:rPr>
              <w:t>Identifiant hôte</w:t>
            </w:r>
          </w:p>
        </w:tc>
      </w:tr>
      <w:tr w:rsidR="006206CC" w:rsidRPr="006206CC" w14:paraId="64062278" w14:textId="77777777" w:rsidTr="00586F93">
        <w:trPr>
          <w:trHeight w:val="375"/>
        </w:trPr>
        <w:tc>
          <w:tcPr>
            <w:tcW w:w="4395" w:type="dxa"/>
            <w:gridSpan w:val="2"/>
          </w:tcPr>
          <w:p w14:paraId="530AE528" w14:textId="17CFB029" w:rsidR="006206CC" w:rsidRPr="006206CC" w:rsidRDefault="006206CC" w:rsidP="0035360D">
            <w:pPr>
              <w:spacing w:after="0"/>
              <w:jc w:val="center"/>
              <w:rPr>
                <w:lang w:val="fr-FR"/>
              </w:rPr>
            </w:pPr>
            <w:r w:rsidRPr="006206CC">
              <w:rPr>
                <w:rFonts w:ascii="Wingdings" w:eastAsia="Wingdings" w:hAnsi="Wingdings" w:cs="Wingdings"/>
                <w:lang w:val="fr-FR"/>
              </w:rPr>
              <w:t>ç</w:t>
            </w:r>
            <w:r w:rsidRPr="006206CC">
              <w:rPr>
                <w:lang w:val="fr-FR"/>
              </w:rPr>
              <w:t xml:space="preserve"> 32 bits </w:t>
            </w:r>
            <w:r w:rsidRPr="006206CC">
              <w:rPr>
                <w:rFonts w:ascii="Wingdings" w:eastAsia="Wingdings" w:hAnsi="Wingdings" w:cs="Wingdings"/>
                <w:lang w:val="fr-FR"/>
              </w:rPr>
              <w:t>è</w:t>
            </w:r>
          </w:p>
        </w:tc>
      </w:tr>
    </w:tbl>
    <w:p w14:paraId="7A829CD5" w14:textId="55A9C726" w:rsidR="00541A64" w:rsidRDefault="002E02A8" w:rsidP="00890FAE">
      <w:r>
        <w:br/>
      </w:r>
      <w:r w:rsidR="00541A64" w:rsidRPr="00541A64">
        <w:t>La partie de ces 32 bits attribuée à chacune des parties varie selon la classe.</w:t>
      </w:r>
    </w:p>
    <w:p w14:paraId="4DE8B775" w14:textId="77777777" w:rsidR="002E02A8" w:rsidRPr="00541A64" w:rsidRDefault="002E02A8" w:rsidP="00890FAE"/>
    <w:p w14:paraId="26E102F2" w14:textId="754F53D8" w:rsidR="003B3752" w:rsidRPr="002E02A8" w:rsidRDefault="003B3752" w:rsidP="00890FAE">
      <w:pPr>
        <w:rPr>
          <w:b/>
          <w:bCs/>
        </w:rPr>
      </w:pPr>
      <w:r w:rsidRPr="002E02A8">
        <w:rPr>
          <w:b/>
          <w:bCs/>
        </w:rPr>
        <w:t>Adressage IPv4</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3B3752" w14:paraId="68D2E006" w14:textId="77777777" w:rsidTr="003B3752">
        <w:tc>
          <w:tcPr>
            <w:tcW w:w="10080" w:type="dxa"/>
            <w:vAlign w:val="center"/>
          </w:tcPr>
          <w:p w14:paraId="213AD38F" w14:textId="77777777" w:rsidR="003B3752" w:rsidRDefault="003B3752" w:rsidP="00890FAE">
            <w:r w:rsidRPr="002E02A8">
              <w:rPr>
                <w:b/>
                <w:color w:val="FF0000"/>
              </w:rPr>
              <w:t>Classe A</w:t>
            </w:r>
            <w:r w:rsidRPr="003B3752">
              <w:rPr>
                <w:b/>
              </w:rPr>
              <w:br/>
            </w:r>
            <w:r w:rsidRPr="002E02A8">
              <w:rPr>
                <w:b/>
                <w:bCs/>
                <w:color w:val="7030A0"/>
              </w:rPr>
              <w:t xml:space="preserve">0RRR RRRR HHHH </w:t>
            </w:r>
            <w:proofErr w:type="spellStart"/>
            <w:r w:rsidRPr="002E02A8">
              <w:rPr>
                <w:b/>
                <w:bCs/>
                <w:color w:val="7030A0"/>
              </w:rPr>
              <w:t>HHHH</w:t>
            </w:r>
            <w:proofErr w:type="spellEnd"/>
            <w:r w:rsidRPr="002E02A8">
              <w:rPr>
                <w:b/>
                <w:bCs/>
                <w:color w:val="7030A0"/>
              </w:rPr>
              <w:t xml:space="preserve"> </w:t>
            </w:r>
            <w:proofErr w:type="spellStart"/>
            <w:r w:rsidRPr="002E02A8">
              <w:rPr>
                <w:b/>
                <w:bCs/>
                <w:color w:val="7030A0"/>
              </w:rPr>
              <w:t>HHHH</w:t>
            </w:r>
            <w:proofErr w:type="spellEnd"/>
            <w:r w:rsidRPr="002E02A8">
              <w:rPr>
                <w:b/>
                <w:bCs/>
                <w:color w:val="7030A0"/>
              </w:rPr>
              <w:t xml:space="preserve"> </w:t>
            </w:r>
            <w:proofErr w:type="spellStart"/>
            <w:r w:rsidRPr="002E02A8">
              <w:rPr>
                <w:b/>
                <w:bCs/>
                <w:color w:val="7030A0"/>
              </w:rPr>
              <w:t>HHHH</w:t>
            </w:r>
            <w:proofErr w:type="spellEnd"/>
            <w:r w:rsidRPr="002E02A8">
              <w:rPr>
                <w:b/>
                <w:bCs/>
                <w:color w:val="7030A0"/>
              </w:rPr>
              <w:t xml:space="preserve"> </w:t>
            </w:r>
            <w:proofErr w:type="spellStart"/>
            <w:r w:rsidRPr="002E02A8">
              <w:rPr>
                <w:b/>
                <w:bCs/>
                <w:color w:val="7030A0"/>
              </w:rPr>
              <w:t>HHHH</w:t>
            </w:r>
            <w:proofErr w:type="spellEnd"/>
            <w:r w:rsidRPr="002E02A8">
              <w:rPr>
                <w:b/>
                <w:bCs/>
                <w:color w:val="7030A0"/>
              </w:rPr>
              <w:t xml:space="preserve"> HHHH*</w:t>
            </w:r>
          </w:p>
        </w:tc>
      </w:tr>
      <w:tr w:rsidR="003B3752" w14:paraId="1C43AF04" w14:textId="77777777" w:rsidTr="006B43CA">
        <w:tc>
          <w:tcPr>
            <w:tcW w:w="10080" w:type="dxa"/>
          </w:tcPr>
          <w:p w14:paraId="7CE94687" w14:textId="77777777" w:rsidR="003B3752" w:rsidRDefault="003B3752" w:rsidP="0082248D">
            <w:pPr>
              <w:pStyle w:val="Paragraphedeliste"/>
              <w:numPr>
                <w:ilvl w:val="0"/>
                <w:numId w:val="61"/>
              </w:numPr>
            </w:pPr>
            <w:r>
              <w:t>7 bits pour l'identification réseau ou 2</w:t>
            </w:r>
            <w:r w:rsidRPr="00237BFC">
              <w:rPr>
                <w:vertAlign w:val="superscript"/>
              </w:rPr>
              <w:t>7</w:t>
            </w:r>
            <w:r>
              <w:t xml:space="preserve"> </w:t>
            </w:r>
            <w:r>
              <w:rPr>
                <w:rFonts w:ascii="Wingdings" w:eastAsia="Wingdings" w:hAnsi="Wingdings" w:cs="Wingdings"/>
                <w:sz w:val="16"/>
                <w:szCs w:val="16"/>
              </w:rPr>
              <w:t>è</w:t>
            </w:r>
            <w:r>
              <w:t>128 réseaux</w:t>
            </w:r>
          </w:p>
        </w:tc>
      </w:tr>
      <w:tr w:rsidR="003B3752" w14:paraId="2716CBEC" w14:textId="77777777" w:rsidTr="006B43CA">
        <w:tc>
          <w:tcPr>
            <w:tcW w:w="10080" w:type="dxa"/>
          </w:tcPr>
          <w:p w14:paraId="6B9DFD99" w14:textId="77777777" w:rsidR="003B3752" w:rsidRDefault="003B3752" w:rsidP="0082248D">
            <w:pPr>
              <w:pStyle w:val="Paragraphedeliste"/>
              <w:numPr>
                <w:ilvl w:val="0"/>
                <w:numId w:val="61"/>
              </w:numPr>
            </w:pPr>
            <w:r w:rsidRPr="00237BFC">
              <w:rPr>
                <w:b/>
                <w:bCs/>
              </w:rPr>
              <w:t>Réseaux possibles</w:t>
            </w:r>
            <w:r>
              <w:t>:</w:t>
            </w:r>
            <w:r>
              <w:br/>
            </w:r>
            <w:r w:rsidRPr="00237BFC">
              <w:rPr>
                <w:b/>
                <w:bCs/>
              </w:rPr>
              <w:t>1</w:t>
            </w:r>
            <w:r>
              <w:t xml:space="preserve">.0.0.0 à </w:t>
            </w:r>
            <w:r w:rsidRPr="00237BFC">
              <w:rPr>
                <w:b/>
                <w:bCs/>
              </w:rPr>
              <w:t>126</w:t>
            </w:r>
            <w:r>
              <w:t>.0.0.0 donc 126 réseaux</w:t>
            </w:r>
            <w:r>
              <w:br/>
            </w:r>
            <w:r w:rsidRPr="00237BFC">
              <w:rPr>
                <w:b/>
                <w:bCs/>
              </w:rPr>
              <w:t>Exclusions</w:t>
            </w:r>
            <w:r>
              <w:t xml:space="preserve">: </w:t>
            </w:r>
            <w:r>
              <w:br/>
              <w:t>les réseaux 0.0.0.0 (utilisé dans les tables d’aiguillage) et 127.0.0.0 (réservé pour l’adresse de bouclage)</w:t>
            </w:r>
            <w:r>
              <w:br/>
            </w:r>
            <w:r w:rsidRPr="00237BFC">
              <w:rPr>
                <w:b/>
                <w:bCs/>
              </w:rPr>
              <w:t>Adresses privées</w:t>
            </w:r>
            <w:r>
              <w:t xml:space="preserve">: </w:t>
            </w:r>
            <w:r>
              <w:br/>
              <w:t>le réseau 10.0.0.0</w:t>
            </w:r>
          </w:p>
        </w:tc>
      </w:tr>
      <w:tr w:rsidR="003B3752" w14:paraId="1A705B4A" w14:textId="77777777" w:rsidTr="006B43CA">
        <w:tc>
          <w:tcPr>
            <w:tcW w:w="10080" w:type="dxa"/>
          </w:tcPr>
          <w:p w14:paraId="3099E198" w14:textId="77777777" w:rsidR="003B3752" w:rsidRDefault="003B3752" w:rsidP="0082248D">
            <w:pPr>
              <w:pStyle w:val="Paragraphedeliste"/>
              <w:numPr>
                <w:ilvl w:val="0"/>
                <w:numId w:val="61"/>
              </w:numPr>
            </w:pPr>
            <w:r>
              <w:br w:type="page"/>
              <w:t>24 bits disponibles pour l'hôte ou 2</w:t>
            </w:r>
            <w:r w:rsidRPr="00237BFC">
              <w:rPr>
                <w:vertAlign w:val="superscript"/>
              </w:rPr>
              <w:t>24</w:t>
            </w:r>
            <w:r>
              <w:t xml:space="preserve"> </w:t>
            </w:r>
            <w:r>
              <w:rPr>
                <w:rFonts w:ascii="Wingdings" w:eastAsia="Wingdings" w:hAnsi="Wingdings" w:cs="Wingdings"/>
                <w:sz w:val="16"/>
                <w:szCs w:val="16"/>
              </w:rPr>
              <w:t>è</w:t>
            </w:r>
            <w:r>
              <w:t>16 777 216 - 2 (numéro de réseau et adresse de diffusion générale)</w:t>
            </w:r>
          </w:p>
        </w:tc>
      </w:tr>
    </w:tbl>
    <w:p w14:paraId="636ADBE7" w14:textId="77777777" w:rsidR="003B3752" w:rsidRDefault="003B3752" w:rsidP="00890FAE"/>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3B3752" w14:paraId="64303264" w14:textId="77777777" w:rsidTr="006B43CA">
        <w:tc>
          <w:tcPr>
            <w:tcW w:w="10080" w:type="dxa"/>
          </w:tcPr>
          <w:p w14:paraId="15832BB3" w14:textId="77777777" w:rsidR="003B3752" w:rsidRDefault="003B3752" w:rsidP="00890FAE">
            <w:pPr>
              <w:rPr>
                <w:sz w:val="20"/>
              </w:rPr>
            </w:pPr>
            <w:r w:rsidRPr="002E02A8">
              <w:rPr>
                <w:b/>
                <w:color w:val="FF0000"/>
              </w:rPr>
              <w:t>Classe B</w:t>
            </w:r>
            <w:r>
              <w:br/>
            </w:r>
            <w:r w:rsidRPr="002E02A8">
              <w:rPr>
                <w:b/>
                <w:bCs/>
                <w:color w:val="7030A0"/>
              </w:rPr>
              <w:t xml:space="preserve">10RR RRRR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HHHH </w:t>
            </w:r>
            <w:proofErr w:type="spellStart"/>
            <w:r w:rsidRPr="002E02A8">
              <w:rPr>
                <w:b/>
                <w:bCs/>
                <w:color w:val="7030A0"/>
              </w:rPr>
              <w:t>HHHH</w:t>
            </w:r>
            <w:proofErr w:type="spellEnd"/>
            <w:r w:rsidRPr="002E02A8">
              <w:rPr>
                <w:b/>
                <w:bCs/>
                <w:color w:val="7030A0"/>
              </w:rPr>
              <w:t xml:space="preserve"> </w:t>
            </w:r>
            <w:proofErr w:type="spellStart"/>
            <w:r w:rsidRPr="002E02A8">
              <w:rPr>
                <w:b/>
                <w:bCs/>
                <w:color w:val="7030A0"/>
              </w:rPr>
              <w:t>HHHH</w:t>
            </w:r>
            <w:proofErr w:type="spellEnd"/>
            <w:r w:rsidRPr="002E02A8">
              <w:rPr>
                <w:b/>
                <w:bCs/>
                <w:color w:val="7030A0"/>
              </w:rPr>
              <w:t xml:space="preserve"> HHHH*</w:t>
            </w:r>
          </w:p>
        </w:tc>
      </w:tr>
      <w:tr w:rsidR="003B3752" w14:paraId="22E0615B" w14:textId="77777777" w:rsidTr="006B43CA">
        <w:tc>
          <w:tcPr>
            <w:tcW w:w="10080" w:type="dxa"/>
          </w:tcPr>
          <w:p w14:paraId="280A014B" w14:textId="77777777" w:rsidR="003B3752" w:rsidRDefault="003B3752" w:rsidP="0082248D">
            <w:pPr>
              <w:pStyle w:val="Paragraphedeliste"/>
              <w:numPr>
                <w:ilvl w:val="0"/>
                <w:numId w:val="61"/>
              </w:numPr>
            </w:pPr>
            <w:r>
              <w:t>14 bits pour identifier les réseaux ou 2</w:t>
            </w:r>
            <w:r w:rsidRPr="00237BFC">
              <w:rPr>
                <w:vertAlign w:val="superscript"/>
              </w:rPr>
              <w:t xml:space="preserve">14 </w:t>
            </w:r>
            <w:r>
              <w:rPr>
                <w:rFonts w:ascii="Wingdings" w:eastAsia="Wingdings" w:hAnsi="Wingdings" w:cs="Wingdings"/>
                <w:sz w:val="16"/>
                <w:szCs w:val="16"/>
              </w:rPr>
              <w:t>è</w:t>
            </w:r>
            <w:r>
              <w:t>16 384 réseaux</w:t>
            </w:r>
          </w:p>
        </w:tc>
      </w:tr>
      <w:tr w:rsidR="003B3752" w14:paraId="476A877B" w14:textId="77777777" w:rsidTr="006B43CA">
        <w:tc>
          <w:tcPr>
            <w:tcW w:w="10080" w:type="dxa"/>
          </w:tcPr>
          <w:p w14:paraId="1503A200" w14:textId="71D5BA0C" w:rsidR="003B3752" w:rsidRDefault="003B3752" w:rsidP="0082248D">
            <w:pPr>
              <w:pStyle w:val="Paragraphedeliste"/>
              <w:numPr>
                <w:ilvl w:val="0"/>
                <w:numId w:val="61"/>
              </w:numPr>
            </w:pPr>
            <w:r w:rsidRPr="00237BFC">
              <w:rPr>
                <w:b/>
                <w:bCs/>
              </w:rPr>
              <w:t>Réseaux possibles</w:t>
            </w:r>
            <w:r>
              <w:t>:</w:t>
            </w:r>
            <w:r>
              <w:br/>
              <w:t>128.0.0.0 à 191.255.0.0</w:t>
            </w:r>
            <w:r>
              <w:br/>
            </w:r>
            <w:r w:rsidRPr="00237BFC">
              <w:rPr>
                <w:b/>
                <w:bCs/>
              </w:rPr>
              <w:t>Adresses privées</w:t>
            </w:r>
            <w:r>
              <w:t xml:space="preserve">: </w:t>
            </w:r>
            <w:r>
              <w:br/>
              <w:t>le</w:t>
            </w:r>
            <w:r w:rsidR="0090636F">
              <w:t>s</w:t>
            </w:r>
            <w:r>
              <w:t xml:space="preserve"> réseau</w:t>
            </w:r>
            <w:r w:rsidR="0090636F">
              <w:t>x</w:t>
            </w:r>
            <w:r>
              <w:t xml:space="preserve"> 172.16.0.0</w:t>
            </w:r>
            <w:r w:rsidR="00933201">
              <w:t xml:space="preserve"> à 172.31.0.0</w:t>
            </w:r>
          </w:p>
        </w:tc>
      </w:tr>
      <w:tr w:rsidR="003B3752" w14:paraId="0CF59C6A" w14:textId="77777777" w:rsidTr="006B43CA">
        <w:tc>
          <w:tcPr>
            <w:tcW w:w="10080" w:type="dxa"/>
          </w:tcPr>
          <w:p w14:paraId="5CDC5D56" w14:textId="77777777" w:rsidR="003B3752" w:rsidRDefault="003B3752" w:rsidP="0082248D">
            <w:pPr>
              <w:pStyle w:val="Paragraphedeliste"/>
              <w:numPr>
                <w:ilvl w:val="0"/>
                <w:numId w:val="61"/>
              </w:numPr>
            </w:pPr>
            <w:r>
              <w:t>16 bits disponibles pour l'hôte ou 2</w:t>
            </w:r>
            <w:r w:rsidRPr="00237BFC">
              <w:rPr>
                <w:vertAlign w:val="superscript"/>
              </w:rPr>
              <w:t xml:space="preserve">16 </w:t>
            </w:r>
            <w:r>
              <w:rPr>
                <w:rFonts w:ascii="Wingdings" w:eastAsia="Wingdings" w:hAnsi="Wingdings" w:cs="Wingdings"/>
                <w:sz w:val="16"/>
                <w:szCs w:val="16"/>
              </w:rPr>
              <w:t>è</w:t>
            </w:r>
            <w:r>
              <w:t xml:space="preserve"> 65 536 - 2 (numéro de réseau et adresse de diffusion générale)</w:t>
            </w:r>
          </w:p>
        </w:tc>
      </w:tr>
    </w:tbl>
    <w:p w14:paraId="457E3EC3" w14:textId="77777777" w:rsidR="003B3752" w:rsidRDefault="003B3752" w:rsidP="00890FAE"/>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3B3752" w14:paraId="3DDD9E6F" w14:textId="77777777" w:rsidTr="006B43CA">
        <w:tc>
          <w:tcPr>
            <w:tcW w:w="10080" w:type="dxa"/>
          </w:tcPr>
          <w:p w14:paraId="173A97C8" w14:textId="73D2DCE4" w:rsidR="003B3752" w:rsidRDefault="003B3752" w:rsidP="00890FAE">
            <w:pPr>
              <w:rPr>
                <w:sz w:val="20"/>
              </w:rPr>
            </w:pPr>
            <w:r w:rsidRPr="002E02A8">
              <w:rPr>
                <w:b/>
                <w:color w:val="FF0000"/>
              </w:rPr>
              <w:t>Classe C</w:t>
            </w:r>
            <w:r>
              <w:br/>
            </w:r>
            <w:r w:rsidRPr="002E02A8">
              <w:rPr>
                <w:b/>
                <w:bCs/>
                <w:color w:val="7030A0"/>
              </w:rPr>
              <w:t xml:space="preserve">110R RRRR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HHHH HHHH*</w:t>
            </w:r>
          </w:p>
        </w:tc>
      </w:tr>
      <w:tr w:rsidR="003B3752" w14:paraId="69706490" w14:textId="77777777" w:rsidTr="006B43CA">
        <w:tc>
          <w:tcPr>
            <w:tcW w:w="10080" w:type="dxa"/>
          </w:tcPr>
          <w:p w14:paraId="7A13ECCD" w14:textId="77777777" w:rsidR="003B3752" w:rsidRDefault="003B3752" w:rsidP="0082248D">
            <w:pPr>
              <w:pStyle w:val="Paragraphedeliste"/>
              <w:numPr>
                <w:ilvl w:val="0"/>
                <w:numId w:val="61"/>
              </w:numPr>
            </w:pPr>
            <w:r>
              <w:t>21 bits pour identifier les réseaux ou 2</w:t>
            </w:r>
            <w:r w:rsidRPr="00237BFC">
              <w:rPr>
                <w:vertAlign w:val="superscript"/>
              </w:rPr>
              <w:t xml:space="preserve">21 </w:t>
            </w:r>
            <w:r>
              <w:rPr>
                <w:rFonts w:ascii="Wingdings" w:eastAsia="Wingdings" w:hAnsi="Wingdings" w:cs="Wingdings"/>
                <w:sz w:val="16"/>
                <w:szCs w:val="16"/>
              </w:rPr>
              <w:t>è</w:t>
            </w:r>
            <w:r w:rsidRPr="00237BFC">
              <w:rPr>
                <w:sz w:val="16"/>
                <w:szCs w:val="16"/>
              </w:rPr>
              <w:t xml:space="preserve"> </w:t>
            </w:r>
            <w:r>
              <w:t>2 097 152 réseaux possibles</w:t>
            </w:r>
          </w:p>
        </w:tc>
      </w:tr>
      <w:tr w:rsidR="003B3752" w14:paraId="7633F336" w14:textId="77777777" w:rsidTr="006B43CA">
        <w:tc>
          <w:tcPr>
            <w:tcW w:w="10080" w:type="dxa"/>
          </w:tcPr>
          <w:p w14:paraId="17CEDE54" w14:textId="77777777" w:rsidR="003B3752" w:rsidRDefault="003B3752" w:rsidP="0082248D">
            <w:pPr>
              <w:pStyle w:val="Paragraphedeliste"/>
              <w:numPr>
                <w:ilvl w:val="0"/>
                <w:numId w:val="61"/>
              </w:numPr>
            </w:pPr>
            <w:r w:rsidRPr="00237BFC">
              <w:rPr>
                <w:b/>
                <w:bCs/>
              </w:rPr>
              <w:lastRenderedPageBreak/>
              <w:t>Réseaux possibles</w:t>
            </w:r>
            <w:r>
              <w:t>:</w:t>
            </w:r>
            <w:r>
              <w:br/>
              <w:t>192.0.0.0 à 223.255.255.0</w:t>
            </w:r>
            <w:r>
              <w:br/>
            </w:r>
            <w:r w:rsidRPr="00237BFC">
              <w:rPr>
                <w:b/>
                <w:bCs/>
              </w:rPr>
              <w:t>Adresses privées</w:t>
            </w:r>
            <w:r>
              <w:t xml:space="preserve">: </w:t>
            </w:r>
            <w:r>
              <w:br/>
              <w:t>les réseaux 192.168.0.0 à 192.168.255.0</w:t>
            </w:r>
          </w:p>
        </w:tc>
      </w:tr>
      <w:tr w:rsidR="003B3752" w14:paraId="07204AAE" w14:textId="77777777" w:rsidTr="006B43CA">
        <w:tc>
          <w:tcPr>
            <w:tcW w:w="10080" w:type="dxa"/>
          </w:tcPr>
          <w:p w14:paraId="42064F62" w14:textId="77777777" w:rsidR="003B3752" w:rsidRDefault="003B3752" w:rsidP="0082248D">
            <w:pPr>
              <w:pStyle w:val="Paragraphedeliste"/>
              <w:numPr>
                <w:ilvl w:val="0"/>
                <w:numId w:val="61"/>
              </w:numPr>
            </w:pPr>
            <w:r>
              <w:t>8 bits disponibles pour l'hôte ou 2</w:t>
            </w:r>
            <w:r w:rsidRPr="00237BFC">
              <w:rPr>
                <w:vertAlign w:val="superscript"/>
              </w:rPr>
              <w:t xml:space="preserve">8 </w:t>
            </w:r>
            <w:r>
              <w:rPr>
                <w:rFonts w:ascii="Wingdings" w:eastAsia="Wingdings" w:hAnsi="Wingdings" w:cs="Wingdings"/>
                <w:sz w:val="16"/>
                <w:szCs w:val="16"/>
              </w:rPr>
              <w:t>è</w:t>
            </w:r>
            <w:r>
              <w:t xml:space="preserve"> 256 - 2 (numéro de réseau et adresse de diffusion générale)</w:t>
            </w:r>
          </w:p>
        </w:tc>
      </w:tr>
      <w:tr w:rsidR="003B3752" w14:paraId="38CD3869" w14:textId="77777777" w:rsidTr="006B43CA">
        <w:tc>
          <w:tcPr>
            <w:tcW w:w="10080" w:type="dxa"/>
          </w:tcPr>
          <w:p w14:paraId="605505D2" w14:textId="77777777" w:rsidR="003B3752" w:rsidRDefault="003B3752" w:rsidP="00890FAE">
            <w:pPr>
              <w:rPr>
                <w:sz w:val="20"/>
              </w:rPr>
            </w:pPr>
            <w:r w:rsidRPr="002E02A8">
              <w:rPr>
                <w:b/>
                <w:bCs/>
                <w:color w:val="FF0000"/>
              </w:rPr>
              <w:t>Classe D</w:t>
            </w:r>
            <w:r>
              <w:rPr>
                <w:b/>
                <w:bCs/>
              </w:rPr>
              <w:br/>
            </w:r>
            <w:r w:rsidRPr="002E02A8">
              <w:rPr>
                <w:b/>
                <w:bCs/>
                <w:color w:val="7030A0"/>
              </w:rPr>
              <w:t xml:space="preserve">1110 RRRR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w:t>
            </w:r>
            <w:proofErr w:type="spellStart"/>
            <w:r w:rsidRPr="002E02A8">
              <w:rPr>
                <w:b/>
                <w:bCs/>
                <w:color w:val="7030A0"/>
              </w:rPr>
              <w:t>RRRR</w:t>
            </w:r>
            <w:proofErr w:type="spellEnd"/>
            <w:r w:rsidRPr="002E02A8">
              <w:rPr>
                <w:b/>
                <w:bCs/>
                <w:color w:val="7030A0"/>
              </w:rPr>
              <w:t xml:space="preserve"> HHHH HHHH*</w:t>
            </w:r>
          </w:p>
        </w:tc>
      </w:tr>
      <w:tr w:rsidR="003B3752" w14:paraId="1290F7BC" w14:textId="77777777" w:rsidTr="006B43CA">
        <w:tc>
          <w:tcPr>
            <w:tcW w:w="10080" w:type="dxa"/>
            <w:tcBorders>
              <w:top w:val="single" w:sz="4" w:space="0" w:color="auto"/>
              <w:left w:val="single" w:sz="4" w:space="0" w:color="auto"/>
              <w:bottom w:val="single" w:sz="4" w:space="0" w:color="auto"/>
              <w:right w:val="single" w:sz="4" w:space="0" w:color="auto"/>
            </w:tcBorders>
          </w:tcPr>
          <w:p w14:paraId="33F9D5EF" w14:textId="77777777" w:rsidR="003B3752" w:rsidRPr="00237BFC" w:rsidRDefault="003B3752" w:rsidP="0082248D">
            <w:pPr>
              <w:pStyle w:val="Paragraphedeliste"/>
              <w:numPr>
                <w:ilvl w:val="0"/>
                <w:numId w:val="61"/>
              </w:numPr>
              <w:rPr>
                <w:b/>
                <w:bCs/>
              </w:rPr>
            </w:pPr>
            <w:r w:rsidRPr="00237BFC">
              <w:rPr>
                <w:b/>
                <w:bCs/>
              </w:rPr>
              <w:t>Adresses possibles:</w:t>
            </w:r>
            <w:r w:rsidRPr="00237BFC">
              <w:rPr>
                <w:b/>
                <w:bCs/>
              </w:rPr>
              <w:br/>
            </w:r>
            <w:r>
              <w:t>224.0.0.0 à 239.255.255.255</w:t>
            </w:r>
          </w:p>
        </w:tc>
      </w:tr>
    </w:tbl>
    <w:p w14:paraId="5E7CACD4" w14:textId="77777777" w:rsidR="003B3752" w:rsidRDefault="003B3752" w:rsidP="00890FAE">
      <w:pPr>
        <w:rPr>
          <w:lang w:val="de-DE"/>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80"/>
      </w:tblGrid>
      <w:tr w:rsidR="003B3752" w:rsidRPr="00BC0AF0" w14:paraId="7B90727B" w14:textId="77777777" w:rsidTr="006B43CA">
        <w:tc>
          <w:tcPr>
            <w:tcW w:w="10080" w:type="dxa"/>
          </w:tcPr>
          <w:p w14:paraId="6FFF306E" w14:textId="77777777" w:rsidR="003B3752" w:rsidRPr="002E02A8" w:rsidRDefault="003B3752" w:rsidP="00890FAE">
            <w:pPr>
              <w:rPr>
                <w:b/>
                <w:bCs/>
                <w:color w:val="FF0000"/>
                <w:lang w:val="de-DE"/>
              </w:rPr>
            </w:pPr>
            <w:r w:rsidRPr="002E02A8">
              <w:rPr>
                <w:b/>
                <w:bCs/>
                <w:color w:val="FF0000"/>
                <w:lang w:val="de-DE"/>
              </w:rPr>
              <w:t>Classe E</w:t>
            </w:r>
          </w:p>
          <w:p w14:paraId="2BF1EFFC" w14:textId="77777777" w:rsidR="003B3752" w:rsidRDefault="003B3752" w:rsidP="00890FAE">
            <w:pPr>
              <w:rPr>
                <w:sz w:val="20"/>
                <w:lang w:val="de-DE"/>
              </w:rPr>
            </w:pPr>
            <w:r w:rsidRPr="000B0A61">
              <w:rPr>
                <w:b/>
                <w:bCs/>
                <w:color w:val="7030A0"/>
                <w:lang w:val="de-DE"/>
              </w:rPr>
              <w:t xml:space="preserve">1111 0RRR RRRR </w:t>
            </w:r>
            <w:proofErr w:type="spellStart"/>
            <w:r w:rsidRPr="000B0A61">
              <w:rPr>
                <w:b/>
                <w:bCs/>
                <w:color w:val="7030A0"/>
                <w:lang w:val="de-DE"/>
              </w:rPr>
              <w:t>RRRR</w:t>
            </w:r>
            <w:proofErr w:type="spellEnd"/>
            <w:r w:rsidRPr="000B0A61">
              <w:rPr>
                <w:b/>
                <w:bCs/>
                <w:color w:val="7030A0"/>
                <w:lang w:val="de-DE"/>
              </w:rPr>
              <w:t xml:space="preserve"> </w:t>
            </w:r>
            <w:proofErr w:type="spellStart"/>
            <w:r w:rsidRPr="000B0A61">
              <w:rPr>
                <w:b/>
                <w:bCs/>
                <w:color w:val="7030A0"/>
                <w:lang w:val="de-DE"/>
              </w:rPr>
              <w:t>RRRR</w:t>
            </w:r>
            <w:proofErr w:type="spellEnd"/>
            <w:r w:rsidRPr="000B0A61">
              <w:rPr>
                <w:b/>
                <w:bCs/>
                <w:color w:val="7030A0"/>
                <w:lang w:val="de-DE"/>
              </w:rPr>
              <w:t xml:space="preserve"> </w:t>
            </w:r>
            <w:proofErr w:type="spellStart"/>
            <w:r w:rsidRPr="000B0A61">
              <w:rPr>
                <w:b/>
                <w:bCs/>
                <w:color w:val="7030A0"/>
                <w:lang w:val="de-DE"/>
              </w:rPr>
              <w:t>RRRR</w:t>
            </w:r>
            <w:proofErr w:type="spellEnd"/>
            <w:r w:rsidRPr="000B0A61">
              <w:rPr>
                <w:b/>
                <w:bCs/>
                <w:color w:val="7030A0"/>
                <w:lang w:val="de-DE"/>
              </w:rPr>
              <w:t xml:space="preserve"> HHHH HHHH*</w:t>
            </w:r>
          </w:p>
        </w:tc>
      </w:tr>
      <w:tr w:rsidR="003B3752" w14:paraId="55C676B1" w14:textId="77777777" w:rsidTr="006B43CA">
        <w:tc>
          <w:tcPr>
            <w:tcW w:w="10080" w:type="dxa"/>
            <w:tcBorders>
              <w:top w:val="single" w:sz="4" w:space="0" w:color="auto"/>
              <w:left w:val="single" w:sz="4" w:space="0" w:color="auto"/>
              <w:bottom w:val="single" w:sz="4" w:space="0" w:color="auto"/>
              <w:right w:val="single" w:sz="4" w:space="0" w:color="auto"/>
            </w:tcBorders>
          </w:tcPr>
          <w:p w14:paraId="6F84D403" w14:textId="77777777" w:rsidR="003B3752" w:rsidRDefault="003B3752" w:rsidP="0082248D">
            <w:pPr>
              <w:pStyle w:val="Paragraphedeliste"/>
              <w:numPr>
                <w:ilvl w:val="0"/>
                <w:numId w:val="61"/>
              </w:numPr>
            </w:pPr>
            <w:r>
              <w:t>Adresses possibles:</w:t>
            </w:r>
            <w:r>
              <w:br/>
              <w:t>240.0.0.0 et plus</w:t>
            </w:r>
          </w:p>
        </w:tc>
      </w:tr>
    </w:tbl>
    <w:p w14:paraId="39C44B07" w14:textId="77777777" w:rsidR="003B3752" w:rsidRDefault="003B3752" w:rsidP="00890FAE">
      <w:r>
        <w:rPr>
          <w:b/>
          <w:bCs/>
        </w:rPr>
        <w:br/>
        <w:t>*</w:t>
      </w:r>
      <w:r>
        <w:tab/>
      </w:r>
      <w:r>
        <w:rPr>
          <w:b/>
          <w:bCs/>
        </w:rPr>
        <w:t>R</w:t>
      </w:r>
      <w:r>
        <w:t xml:space="preserve"> = bits pour l’identification du réseau et </w:t>
      </w:r>
      <w:r>
        <w:rPr>
          <w:b/>
          <w:bCs/>
        </w:rPr>
        <w:t>H</w:t>
      </w:r>
      <w:r>
        <w:t xml:space="preserve"> = bits pour l’identification de l’hôte.</w:t>
      </w:r>
    </w:p>
    <w:p w14:paraId="0707D548" w14:textId="77777777" w:rsidR="002E02A8" w:rsidRDefault="002E02A8" w:rsidP="00890FAE"/>
    <w:p w14:paraId="3A7F2682" w14:textId="6C336D87" w:rsidR="00B7567B" w:rsidRPr="002E02A8" w:rsidRDefault="007C3768" w:rsidP="00890FAE">
      <w:pPr>
        <w:rPr>
          <w:b/>
          <w:bCs/>
        </w:rPr>
      </w:pPr>
      <w:r w:rsidRPr="002E02A8">
        <w:rPr>
          <w:b/>
          <w:bCs/>
        </w:rPr>
        <w:t>En-tête</w:t>
      </w:r>
      <w:r w:rsidR="002E02A8">
        <w:rPr>
          <w:b/>
          <w:bCs/>
        </w:rPr>
        <w:t xml:space="preserve"> IP</w:t>
      </w:r>
      <w:r w:rsidR="009F1CD4">
        <w:rPr>
          <w:b/>
          <w:bCs/>
        </w:rPr>
        <w:t>v4</w:t>
      </w:r>
      <w:r w:rsidRPr="002E02A8">
        <w:rPr>
          <w:b/>
          <w:bCs/>
        </w:rPr>
        <w:t xml:space="preserve"> </w:t>
      </w:r>
    </w:p>
    <w:p w14:paraId="3AF51056" w14:textId="1D1F0AE0" w:rsidR="007C3768" w:rsidRDefault="007C3768" w:rsidP="00890FAE">
      <w:r w:rsidRPr="00345DCB">
        <w:t xml:space="preserve">Le datagramme correspond au format de paquet défini par le protocole Internet. Les cinq ou six (sixième facultatif) </w:t>
      </w:r>
      <w:proofErr w:type="spellStart"/>
      <w:r w:rsidRPr="00345DCB">
        <w:t>premiermot</w:t>
      </w:r>
      <w:proofErr w:type="spellEnd"/>
      <w:r w:rsidRPr="00345DCB">
        <w:t xml:space="preserve"> de 32 bits représentent les informations de contrôle appelées en-tête.</w:t>
      </w:r>
    </w:p>
    <w:p w14:paraId="37C9367C" w14:textId="165A3640" w:rsidR="00370FD7" w:rsidRDefault="00370FD7" w:rsidP="00890FAE"/>
    <w:p w14:paraId="1DDFF398" w14:textId="3A22FB8A" w:rsidR="009F1CD4" w:rsidRDefault="009F1CD4" w:rsidP="009F1CD4">
      <w:pPr>
        <w:jc w:val="center"/>
      </w:pPr>
      <w:r>
        <w:rPr>
          <w:noProof/>
        </w:rPr>
        <w:drawing>
          <wp:inline distT="0" distB="0" distL="0" distR="0" wp14:anchorId="5F813A16" wp14:editId="6A4749E2">
            <wp:extent cx="4524499" cy="1856557"/>
            <wp:effectExtent l="0" t="0" r="0" b="0"/>
            <wp:docPr id="1314622966" name="Image 118593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5939105"/>
                    <pic:cNvPicPr/>
                  </pic:nvPicPr>
                  <pic:blipFill>
                    <a:blip r:embed="rId28">
                      <a:extLst>
                        <a:ext uri="{28A0092B-C50C-407E-A947-70E740481C1C}">
                          <a14:useLocalDpi xmlns:a14="http://schemas.microsoft.com/office/drawing/2010/main" val="0"/>
                        </a:ext>
                      </a:extLst>
                    </a:blip>
                    <a:stretch>
                      <a:fillRect/>
                    </a:stretch>
                  </pic:blipFill>
                  <pic:spPr>
                    <a:xfrm>
                      <a:off x="0" y="0"/>
                      <a:ext cx="4524499" cy="1856557"/>
                    </a:xfrm>
                    <a:prstGeom prst="rect">
                      <a:avLst/>
                    </a:prstGeom>
                  </pic:spPr>
                </pic:pic>
              </a:graphicData>
            </a:graphic>
          </wp:inline>
        </w:drawing>
      </w:r>
    </w:p>
    <w:p w14:paraId="4511C344" w14:textId="557CD388" w:rsidR="00370FD7" w:rsidRDefault="00370FD7" w:rsidP="00890FAE"/>
    <w:p w14:paraId="5F7550CB" w14:textId="77777777" w:rsidR="00C931E1" w:rsidRDefault="007C3768" w:rsidP="0082248D">
      <w:pPr>
        <w:pStyle w:val="Paragraphedeliste"/>
        <w:numPr>
          <w:ilvl w:val="0"/>
          <w:numId w:val="122"/>
        </w:numPr>
      </w:pPr>
      <w:r>
        <w:t>L</w:t>
      </w:r>
      <w:r w:rsidRPr="00345DCB">
        <w:t>a longueur théorique maximale d'un datagramme IP est de 65535 octets.</w:t>
      </w:r>
    </w:p>
    <w:p w14:paraId="26EE9A07" w14:textId="77777777" w:rsidR="00C931E1" w:rsidRDefault="007C3768" w:rsidP="0082248D">
      <w:pPr>
        <w:pStyle w:val="Paragraphedeliste"/>
        <w:numPr>
          <w:ilvl w:val="0"/>
          <w:numId w:val="122"/>
        </w:numPr>
      </w:pPr>
      <w:r w:rsidRPr="00345DCB">
        <w:t xml:space="preserve">En pratique la taille maximale du datagramme est limitée par la longueur maximale des trames transportées sur le réseau physique. </w:t>
      </w:r>
    </w:p>
    <w:p w14:paraId="3C0D0707" w14:textId="77777777" w:rsidR="00C931E1" w:rsidRDefault="007C3768" w:rsidP="0082248D">
      <w:pPr>
        <w:pStyle w:val="Paragraphedeliste"/>
        <w:numPr>
          <w:ilvl w:val="0"/>
          <w:numId w:val="122"/>
        </w:numPr>
      </w:pPr>
      <w:r w:rsidRPr="00345DCB">
        <w:lastRenderedPageBreak/>
        <w:t xml:space="preserve">La fragmentation du datagramme (définie dans le 2ème mot de 32 bits) devient alors nécessaire dès que sa taille ne lui permet plus d'être directement transporté dans une seule trame physique. </w:t>
      </w:r>
    </w:p>
    <w:p w14:paraId="691C398E" w14:textId="00BF0AC6" w:rsidR="007C3768" w:rsidRPr="00345DCB" w:rsidRDefault="007C3768" w:rsidP="0082248D">
      <w:pPr>
        <w:pStyle w:val="Paragraphedeliste"/>
        <w:numPr>
          <w:ilvl w:val="0"/>
          <w:numId w:val="122"/>
        </w:numPr>
      </w:pPr>
      <w:r w:rsidRPr="00345DCB">
        <w:t>Les modules internet des équipements prennent en charge le découpage et le réassemblage des datagrammes.</w:t>
      </w:r>
    </w:p>
    <w:p w14:paraId="7AD8E03D" w14:textId="77777777" w:rsidR="007C3768" w:rsidRPr="00345DCB" w:rsidRDefault="007C3768" w:rsidP="00890FAE">
      <w:r w:rsidRPr="00345DCB">
        <w:t>Le protocole Internet transmet le datagramme en utilisant l'adresse de destination contenue dans le cinquième mot de l'en-tête. L'adresse de destination est une adresse IP standard de 32 bits permettant d'identifier le réseau de destination et la machine hôte connectée à ce réseau.</w:t>
      </w:r>
    </w:p>
    <w:p w14:paraId="6D1F7453" w14:textId="3678B8AC" w:rsidR="007C3768" w:rsidRDefault="007C3768" w:rsidP="00890FAE">
      <w:r>
        <w:t xml:space="preserve">Dans un réseau TCP/IP, on assigne généralement une adresse IP à chaque hôte. Le terme d'hôte est pris dans son sens large, c'est à dire un </w:t>
      </w:r>
      <w:proofErr w:type="spellStart"/>
      <w:r>
        <w:t>noeud</w:t>
      </w:r>
      <w:proofErr w:type="spellEnd"/>
      <w:r>
        <w:t xml:space="preserve"> de réseau. Une imprimante, un routeur, un serveur, un poste de travail sont des </w:t>
      </w:r>
      <w:r w:rsidR="44163992">
        <w:t>nœuds</w:t>
      </w:r>
      <w:r>
        <w:t xml:space="preserve"> qui peuvent avoir également un nom d'hôte, s'ils ont une adresse IP.</w:t>
      </w:r>
    </w:p>
    <w:p w14:paraId="6ABE9135" w14:textId="261B41AB" w:rsidR="00FC349C" w:rsidRDefault="00FC349C" w:rsidP="00890FAE">
      <w:r>
        <w:t>Voi</w:t>
      </w:r>
      <w:r w:rsidR="000C2438">
        <w:t>c</w:t>
      </w:r>
      <w:r>
        <w:t xml:space="preserve">i en quoi </w:t>
      </w:r>
      <w:r w:rsidR="007C3768">
        <w:t>consistent</w:t>
      </w:r>
      <w:r>
        <w:t xml:space="preserve"> les différents champs d’une </w:t>
      </w:r>
      <w:proofErr w:type="spellStart"/>
      <w:r>
        <w:t>entete</w:t>
      </w:r>
      <w:proofErr w:type="spellEnd"/>
      <w:r>
        <w:t xml:space="preserve"> IP</w:t>
      </w:r>
    </w:p>
    <w:p w14:paraId="2BD57E3D" w14:textId="307C60A6" w:rsidR="00FC349C" w:rsidRDefault="00FC349C" w:rsidP="0082248D">
      <w:pPr>
        <w:pStyle w:val="Paragraphedeliste"/>
        <w:numPr>
          <w:ilvl w:val="0"/>
          <w:numId w:val="50"/>
        </w:numPr>
      </w:pPr>
      <w:r w:rsidRPr="4DD6B948">
        <w:rPr>
          <w:b/>
          <w:bCs/>
          <w:color w:val="0070C0"/>
        </w:rPr>
        <w:t>Version</w:t>
      </w:r>
      <w:r w:rsidR="000C2438" w:rsidRPr="4DD6B948">
        <w:rPr>
          <w:b/>
          <w:bCs/>
          <w:color w:val="0070C0"/>
        </w:rPr>
        <w:t xml:space="preserve"> -- </w:t>
      </w:r>
      <w:r w:rsidRPr="4DD6B948">
        <w:rPr>
          <w:b/>
          <w:bCs/>
          <w:color w:val="0070C0"/>
        </w:rPr>
        <w:t>4 bits</w:t>
      </w:r>
      <w:r>
        <w:t xml:space="preserve"> </w:t>
      </w:r>
      <w:r>
        <w:br/>
      </w:r>
      <w:r w:rsidR="0001597A">
        <w:t>Version d'IP utilisée</w:t>
      </w:r>
      <w:r>
        <w:t>… IPv</w:t>
      </w:r>
      <w:r w:rsidR="0001597A">
        <w:t>4</w:t>
      </w:r>
      <w:r>
        <w:t xml:space="preserve"> ou IPv6.</w:t>
      </w:r>
    </w:p>
    <w:p w14:paraId="3858B7C9" w14:textId="247C9BD3" w:rsidR="00FC349C" w:rsidRDefault="0001597A" w:rsidP="0082248D">
      <w:pPr>
        <w:pStyle w:val="Paragraphedeliste"/>
        <w:numPr>
          <w:ilvl w:val="0"/>
          <w:numId w:val="50"/>
        </w:numPr>
      </w:pPr>
      <w:r w:rsidRPr="00C931E1">
        <w:rPr>
          <w:b/>
          <w:bCs/>
          <w:color w:val="0070C0"/>
        </w:rPr>
        <w:t>Longueur de l'en-tête ou IHL (</w:t>
      </w:r>
      <w:r w:rsidRPr="00C931E1">
        <w:rPr>
          <w:b/>
          <w:bCs/>
          <w:i/>
          <w:color w:val="0070C0"/>
        </w:rPr>
        <w:t xml:space="preserve">Internet Header </w:t>
      </w:r>
      <w:proofErr w:type="spellStart"/>
      <w:r w:rsidRPr="00C931E1">
        <w:rPr>
          <w:b/>
          <w:bCs/>
          <w:i/>
          <w:color w:val="0070C0"/>
        </w:rPr>
        <w:t>Length</w:t>
      </w:r>
      <w:proofErr w:type="spellEnd"/>
      <w:r w:rsidR="00FC349C" w:rsidRPr="00C931E1">
        <w:rPr>
          <w:b/>
          <w:bCs/>
          <w:color w:val="0070C0"/>
        </w:rPr>
        <w:t xml:space="preserve">) </w:t>
      </w:r>
      <w:r w:rsidR="008A7ADE">
        <w:rPr>
          <w:b/>
          <w:bCs/>
          <w:color w:val="0070C0"/>
        </w:rPr>
        <w:t xml:space="preserve">-- </w:t>
      </w:r>
      <w:r w:rsidR="00FC349C" w:rsidRPr="00C931E1">
        <w:rPr>
          <w:b/>
          <w:bCs/>
          <w:color w:val="0070C0"/>
        </w:rPr>
        <w:t>4 bits</w:t>
      </w:r>
      <w:r w:rsidR="00FC349C" w:rsidRPr="00C931E1">
        <w:rPr>
          <w:b/>
          <w:bCs/>
          <w:color w:val="0070C0"/>
        </w:rPr>
        <w:br/>
      </w:r>
      <w:r w:rsidRPr="00FC349C">
        <w:t xml:space="preserve">Nombre de mots de 32 bits, soit 4 octets (ou nombre de lignes du schéma). </w:t>
      </w:r>
      <w:r w:rsidR="00FC349C" w:rsidRPr="00FC349C">
        <w:br/>
      </w:r>
      <w:r w:rsidRPr="00FC349C">
        <w:t>La valeur est comprise entre 5 et 15, car il y a 20 octets minimum et on ne peut dépasser 40 octets d'o</w:t>
      </w:r>
      <w:r w:rsidR="00FC349C" w:rsidRPr="00FC349C">
        <w:t>ption (soit en tout, 60 octets)</w:t>
      </w:r>
      <w:r w:rsidR="00FC349C">
        <w:t>.</w:t>
      </w:r>
    </w:p>
    <w:p w14:paraId="3E8F7AC1" w14:textId="395FC06C" w:rsidR="00FC349C" w:rsidRDefault="00FC349C" w:rsidP="0082248D">
      <w:pPr>
        <w:pStyle w:val="Paragraphedeliste"/>
        <w:numPr>
          <w:ilvl w:val="0"/>
          <w:numId w:val="50"/>
        </w:numPr>
      </w:pPr>
      <w:r w:rsidRPr="00C931E1">
        <w:rPr>
          <w:b/>
          <w:bCs/>
          <w:color w:val="0070C0"/>
        </w:rPr>
        <w:t>T</w:t>
      </w:r>
      <w:r w:rsidR="0001597A" w:rsidRPr="00C931E1">
        <w:rPr>
          <w:b/>
          <w:bCs/>
          <w:color w:val="0070C0"/>
        </w:rPr>
        <w:t xml:space="preserve">ype de service ou </w:t>
      </w:r>
      <w:proofErr w:type="spellStart"/>
      <w:r w:rsidR="0001597A" w:rsidRPr="00C931E1">
        <w:rPr>
          <w:b/>
          <w:bCs/>
          <w:color w:val="0070C0"/>
        </w:rPr>
        <w:t>ToS</w:t>
      </w:r>
      <w:proofErr w:type="spellEnd"/>
      <w:r w:rsidR="0001597A" w:rsidRPr="00C931E1">
        <w:rPr>
          <w:b/>
          <w:bCs/>
          <w:color w:val="0070C0"/>
        </w:rPr>
        <w:t xml:space="preserve"> (</w:t>
      </w:r>
      <w:r w:rsidRPr="00C931E1">
        <w:rPr>
          <w:b/>
          <w:bCs/>
          <w:color w:val="0070C0"/>
        </w:rPr>
        <w:t xml:space="preserve">pour Type of Service) </w:t>
      </w:r>
      <w:r w:rsidR="008A7ADE">
        <w:rPr>
          <w:b/>
          <w:bCs/>
          <w:color w:val="0070C0"/>
        </w:rPr>
        <w:t xml:space="preserve">-- </w:t>
      </w:r>
      <w:r w:rsidRPr="00C931E1">
        <w:rPr>
          <w:b/>
          <w:bCs/>
          <w:color w:val="0070C0"/>
        </w:rPr>
        <w:t>8 bits</w:t>
      </w:r>
      <w:r w:rsidRPr="00C931E1">
        <w:rPr>
          <w:color w:val="0070C0"/>
        </w:rPr>
        <w:br/>
      </w:r>
      <w:r w:rsidR="0001597A" w:rsidRPr="00FC349C">
        <w:t>Ce champ permet de distinguer différentes qualités de service différenciant la manière dont les paquets sont traités. Composé de 3 bits de priorité (donc 8 niveaux) et trois indicateurs permettant de différencier le débit, le délai ou la fiabilité.</w:t>
      </w:r>
    </w:p>
    <w:p w14:paraId="216504B3" w14:textId="6FE5E6F2" w:rsidR="00FC349C" w:rsidRDefault="0001597A" w:rsidP="0082248D">
      <w:pPr>
        <w:pStyle w:val="Paragraphedeliste"/>
        <w:numPr>
          <w:ilvl w:val="0"/>
          <w:numId w:val="50"/>
        </w:numPr>
      </w:pPr>
      <w:r w:rsidRPr="008A7ADE">
        <w:rPr>
          <w:b/>
          <w:bCs/>
          <w:color w:val="0070C0"/>
        </w:rPr>
        <w:t>Longueur totale en oc</w:t>
      </w:r>
      <w:r w:rsidR="00FC349C" w:rsidRPr="008A7ADE">
        <w:rPr>
          <w:b/>
          <w:bCs/>
          <w:color w:val="0070C0"/>
        </w:rPr>
        <w:t xml:space="preserve">tets ou Total </w:t>
      </w:r>
      <w:proofErr w:type="spellStart"/>
      <w:r w:rsidR="00FC349C" w:rsidRPr="008A7ADE">
        <w:rPr>
          <w:b/>
          <w:bCs/>
          <w:color w:val="0070C0"/>
        </w:rPr>
        <w:t>Length</w:t>
      </w:r>
      <w:proofErr w:type="spellEnd"/>
      <w:r w:rsidR="00FC349C" w:rsidRPr="008A7ADE">
        <w:rPr>
          <w:b/>
          <w:bCs/>
          <w:color w:val="0070C0"/>
        </w:rPr>
        <w:t xml:space="preserve"> </w:t>
      </w:r>
      <w:r w:rsidR="008A7ADE">
        <w:rPr>
          <w:b/>
          <w:bCs/>
          <w:color w:val="0070C0"/>
        </w:rPr>
        <w:t xml:space="preserve">-- </w:t>
      </w:r>
      <w:r w:rsidR="00FC349C" w:rsidRPr="008A7ADE">
        <w:rPr>
          <w:b/>
          <w:bCs/>
          <w:color w:val="0070C0"/>
        </w:rPr>
        <w:t>16 bits</w:t>
      </w:r>
      <w:r w:rsidR="00FC349C" w:rsidRPr="008A7ADE">
        <w:rPr>
          <w:b/>
          <w:bCs/>
          <w:color w:val="0070C0"/>
        </w:rPr>
        <w:br/>
      </w:r>
      <w:r w:rsidRPr="00FC349C">
        <w:t xml:space="preserve">Nombre total d'octets du datagramme, en-tête IP comprise. </w:t>
      </w:r>
      <w:r w:rsidR="00FC349C" w:rsidRPr="00FC349C">
        <w:br/>
      </w:r>
      <w:r w:rsidRPr="00FC349C">
        <w:t>Donc, la valeur maximale est (216)-1 octets.</w:t>
      </w:r>
    </w:p>
    <w:p w14:paraId="3B71FE8D" w14:textId="70382B52" w:rsidR="00FC349C" w:rsidRPr="00FC349C" w:rsidRDefault="00FC349C" w:rsidP="0082248D">
      <w:pPr>
        <w:pStyle w:val="Paragraphedeliste"/>
        <w:numPr>
          <w:ilvl w:val="0"/>
          <w:numId w:val="50"/>
        </w:numPr>
      </w:pPr>
      <w:r w:rsidRPr="008A7ADE">
        <w:rPr>
          <w:b/>
          <w:bCs/>
          <w:color w:val="0070C0"/>
        </w:rPr>
        <w:t xml:space="preserve">Identification </w:t>
      </w:r>
      <w:r w:rsidR="008A7ADE" w:rsidRPr="008A7ADE">
        <w:rPr>
          <w:b/>
          <w:bCs/>
          <w:color w:val="0070C0"/>
        </w:rPr>
        <w:t xml:space="preserve">-- </w:t>
      </w:r>
      <w:r w:rsidRPr="008A7ADE">
        <w:rPr>
          <w:b/>
          <w:bCs/>
          <w:color w:val="0070C0"/>
        </w:rPr>
        <w:t>16 bits</w:t>
      </w:r>
      <w:r>
        <w:br/>
      </w:r>
      <w:r w:rsidR="0001597A" w:rsidRPr="00FC349C">
        <w:t>Numéro permettant d'identifier les fragments d'un même paquet.</w:t>
      </w:r>
    </w:p>
    <w:p w14:paraId="1F3F318E" w14:textId="69BFCAB9" w:rsidR="00267BDE" w:rsidRPr="008A7ADE" w:rsidRDefault="00FC349C" w:rsidP="0082248D">
      <w:pPr>
        <w:pStyle w:val="Paragraphedeliste"/>
        <w:numPr>
          <w:ilvl w:val="0"/>
          <w:numId w:val="50"/>
        </w:numPr>
        <w:rPr>
          <w:b/>
          <w:bCs/>
          <w:color w:val="0070C0"/>
        </w:rPr>
      </w:pPr>
      <w:r w:rsidRPr="008A7ADE">
        <w:rPr>
          <w:b/>
          <w:bCs/>
          <w:color w:val="0070C0"/>
        </w:rPr>
        <w:t>I</w:t>
      </w:r>
      <w:r w:rsidR="0001597A" w:rsidRPr="008A7ADE">
        <w:rPr>
          <w:b/>
          <w:bCs/>
          <w:color w:val="0070C0"/>
        </w:rPr>
        <w:t xml:space="preserve">ndicateurs ou </w:t>
      </w:r>
      <w:r w:rsidRPr="008A7ADE">
        <w:rPr>
          <w:b/>
          <w:bCs/>
          <w:color w:val="0070C0"/>
        </w:rPr>
        <w:t>drapeaux (</w:t>
      </w:r>
      <w:r w:rsidRPr="008A7ADE">
        <w:rPr>
          <w:b/>
          <w:bCs/>
          <w:i/>
          <w:color w:val="0070C0"/>
        </w:rPr>
        <w:t>f</w:t>
      </w:r>
      <w:r w:rsidR="0001597A" w:rsidRPr="008A7ADE">
        <w:rPr>
          <w:b/>
          <w:bCs/>
          <w:i/>
          <w:color w:val="0070C0"/>
        </w:rPr>
        <w:t>lags</w:t>
      </w:r>
      <w:r w:rsidRPr="008A7ADE">
        <w:rPr>
          <w:b/>
          <w:bCs/>
          <w:color w:val="0070C0"/>
        </w:rPr>
        <w:t>)</w:t>
      </w:r>
      <w:r w:rsidR="00267BDE" w:rsidRPr="008A7ADE">
        <w:rPr>
          <w:b/>
          <w:bCs/>
          <w:color w:val="0070C0"/>
        </w:rPr>
        <w:t xml:space="preserve"> </w:t>
      </w:r>
      <w:r w:rsidR="008A7ADE">
        <w:rPr>
          <w:b/>
          <w:bCs/>
          <w:color w:val="0070C0"/>
        </w:rPr>
        <w:t xml:space="preserve">-- </w:t>
      </w:r>
      <w:r w:rsidR="00267BDE" w:rsidRPr="008A7ADE">
        <w:rPr>
          <w:b/>
          <w:bCs/>
          <w:color w:val="0070C0"/>
        </w:rPr>
        <w:t>3 bits</w:t>
      </w:r>
    </w:p>
    <w:p w14:paraId="565CCF41" w14:textId="77777777" w:rsidR="00267BDE" w:rsidRDefault="0001597A" w:rsidP="0082248D">
      <w:pPr>
        <w:pStyle w:val="Paragraphedeliste"/>
        <w:numPr>
          <w:ilvl w:val="1"/>
          <w:numId w:val="123"/>
        </w:numPr>
      </w:pPr>
      <w:r w:rsidRPr="00267BDE">
        <w:t>Premier bit</w:t>
      </w:r>
      <w:r w:rsidR="00267BDE">
        <w:br/>
      </w:r>
      <w:r w:rsidRPr="00267BDE">
        <w:t>actuellement inutilisé.</w:t>
      </w:r>
    </w:p>
    <w:p w14:paraId="4187D312" w14:textId="77777777" w:rsidR="00267BDE" w:rsidRDefault="0001597A" w:rsidP="0082248D">
      <w:pPr>
        <w:pStyle w:val="Paragraphedeliste"/>
        <w:numPr>
          <w:ilvl w:val="1"/>
          <w:numId w:val="123"/>
        </w:numPr>
      </w:pPr>
      <w:r w:rsidRPr="00267BDE">
        <w:t>Deuxième bit DF (</w:t>
      </w:r>
      <w:r w:rsidRPr="00267BDE">
        <w:rPr>
          <w:i/>
        </w:rPr>
        <w:t>Don't Fragment</w:t>
      </w:r>
      <w:r w:rsidRPr="00267BDE">
        <w:t>)</w:t>
      </w:r>
      <w:r w:rsidR="00267BDE" w:rsidRPr="00267BDE">
        <w:br/>
        <w:t>L</w:t>
      </w:r>
      <w:r w:rsidRPr="00267BDE">
        <w:t xml:space="preserve">orsque ce bit est positionné à 1, il indique que le paquet ne peut pas être fragmenté. </w:t>
      </w:r>
      <w:r w:rsidR="00267BDE" w:rsidRPr="00267BDE">
        <w:br/>
      </w:r>
      <w:r w:rsidRPr="00267BDE">
        <w:t>Si le routeur ne peut acheminer ce paquet (taille du paquet supérieure à la MTU), il est alors rejeté.</w:t>
      </w:r>
    </w:p>
    <w:p w14:paraId="12B926F1" w14:textId="1322069C" w:rsidR="00267BDE" w:rsidRDefault="0001597A" w:rsidP="0082248D">
      <w:pPr>
        <w:pStyle w:val="Paragraphedeliste"/>
        <w:numPr>
          <w:ilvl w:val="1"/>
          <w:numId w:val="123"/>
        </w:numPr>
      </w:pPr>
      <w:r w:rsidRPr="00267BDE">
        <w:t>Troisième bi</w:t>
      </w:r>
      <w:r w:rsidR="00267BDE" w:rsidRPr="00267BDE">
        <w:t>t</w:t>
      </w:r>
      <w:r w:rsidRPr="00267BDE">
        <w:t xml:space="preserve"> MF (</w:t>
      </w:r>
      <w:r w:rsidRPr="00267BDE">
        <w:rPr>
          <w:i/>
        </w:rPr>
        <w:t>More Fragments</w:t>
      </w:r>
      <w:r w:rsidRPr="00267BDE">
        <w:t>)</w:t>
      </w:r>
      <w:r w:rsidR="00267BDE" w:rsidRPr="00267BDE">
        <w:br/>
        <w:t>Q</w:t>
      </w:r>
      <w:r w:rsidRPr="00267BDE">
        <w:t xml:space="preserve">uand ce bit est positionné à 1, on sait que ce paquet est un fragment de données et que d'autres doivent suivre. </w:t>
      </w:r>
      <w:r w:rsidR="00267BDE" w:rsidRPr="00267BDE">
        <w:br/>
      </w:r>
      <w:r w:rsidRPr="00267BDE">
        <w:t>Quand il est à 0, soit le fragment est le dernier, soit le paquet n'a pas été fragmenté.</w:t>
      </w:r>
    </w:p>
    <w:p w14:paraId="6417B760" w14:textId="4DA9A4E5" w:rsidR="003F210F" w:rsidRDefault="00267BDE" w:rsidP="0082248D">
      <w:pPr>
        <w:pStyle w:val="Paragraphedeliste"/>
        <w:numPr>
          <w:ilvl w:val="0"/>
          <w:numId w:val="50"/>
        </w:numPr>
      </w:pPr>
      <w:r w:rsidRPr="0045492A">
        <w:rPr>
          <w:b/>
          <w:bCs/>
          <w:color w:val="0070C0"/>
        </w:rPr>
        <w:t>Décalage du segment (</w:t>
      </w:r>
      <w:r w:rsidR="0001597A" w:rsidRPr="0045492A">
        <w:rPr>
          <w:b/>
          <w:bCs/>
          <w:i/>
          <w:color w:val="0070C0"/>
        </w:rPr>
        <w:t>Fragment offset</w:t>
      </w:r>
      <w:r w:rsidRPr="0045492A">
        <w:rPr>
          <w:b/>
          <w:bCs/>
          <w:color w:val="0070C0"/>
        </w:rPr>
        <w:t>)</w:t>
      </w:r>
      <w:r w:rsidR="003F210F" w:rsidRPr="0045492A">
        <w:rPr>
          <w:b/>
          <w:bCs/>
          <w:color w:val="0070C0"/>
        </w:rPr>
        <w:t xml:space="preserve"> </w:t>
      </w:r>
      <w:r w:rsidR="0045492A">
        <w:rPr>
          <w:b/>
          <w:bCs/>
          <w:color w:val="0070C0"/>
        </w:rPr>
        <w:t xml:space="preserve">-- </w:t>
      </w:r>
      <w:r w:rsidR="003F210F" w:rsidRPr="0045492A">
        <w:rPr>
          <w:b/>
          <w:bCs/>
          <w:color w:val="0070C0"/>
        </w:rPr>
        <w:t>13 bits</w:t>
      </w:r>
      <w:r w:rsidR="003F210F" w:rsidRPr="0045492A">
        <w:rPr>
          <w:b/>
          <w:bCs/>
          <w:color w:val="0070C0"/>
        </w:rPr>
        <w:br/>
      </w:r>
      <w:r w:rsidR="0001597A" w:rsidRPr="003F210F">
        <w:t>Position du fragment par rapport au paquet de départ, en nombre de mots de 8 octets.</w:t>
      </w:r>
    </w:p>
    <w:p w14:paraId="7CE2D72E" w14:textId="0D42E149" w:rsidR="00294CAB" w:rsidRDefault="0001597A" w:rsidP="0082248D">
      <w:pPr>
        <w:pStyle w:val="Paragraphedeliste"/>
        <w:numPr>
          <w:ilvl w:val="0"/>
          <w:numId w:val="50"/>
        </w:numPr>
      </w:pPr>
      <w:r w:rsidRPr="0045492A">
        <w:rPr>
          <w:b/>
          <w:bCs/>
          <w:color w:val="0070C0"/>
        </w:rPr>
        <w:t>Durée de vie ou TTL (</w:t>
      </w:r>
      <w:r w:rsidRPr="0045492A">
        <w:rPr>
          <w:b/>
          <w:bCs/>
          <w:i/>
          <w:color w:val="0070C0"/>
        </w:rPr>
        <w:t>Time To Live</w:t>
      </w:r>
      <w:r w:rsidR="00294CAB" w:rsidRPr="0045492A">
        <w:rPr>
          <w:b/>
          <w:bCs/>
          <w:color w:val="0070C0"/>
        </w:rPr>
        <w:t xml:space="preserve">) </w:t>
      </w:r>
      <w:r w:rsidR="0045492A">
        <w:rPr>
          <w:b/>
          <w:bCs/>
          <w:color w:val="0070C0"/>
        </w:rPr>
        <w:t xml:space="preserve">-- </w:t>
      </w:r>
      <w:r w:rsidR="00294CAB" w:rsidRPr="0045492A">
        <w:rPr>
          <w:b/>
          <w:bCs/>
          <w:color w:val="0070C0"/>
        </w:rPr>
        <w:t>8 bits</w:t>
      </w:r>
      <w:r w:rsidR="00294CAB" w:rsidRPr="00294CAB">
        <w:br/>
      </w:r>
      <w:r w:rsidRPr="00294CAB">
        <w:t>Initialisé par l'émetteur, ce champ est décrémenté d'une unité généralement à chaque saut de routeur. Quand TTL = 0, le paquet est abandonné et un message ICMP est envoyé à l'émetteur pour information.</w:t>
      </w:r>
    </w:p>
    <w:p w14:paraId="1F76648C" w14:textId="77777777" w:rsidR="00387EA7" w:rsidRDefault="00294CAB" w:rsidP="0082248D">
      <w:pPr>
        <w:pStyle w:val="Paragraphedeliste"/>
        <w:numPr>
          <w:ilvl w:val="0"/>
          <w:numId w:val="50"/>
        </w:numPr>
      </w:pPr>
      <w:r w:rsidRPr="0045492A">
        <w:rPr>
          <w:b/>
          <w:bCs/>
          <w:color w:val="0070C0"/>
        </w:rPr>
        <w:lastRenderedPageBreak/>
        <w:t>Protocole (</w:t>
      </w:r>
      <w:r w:rsidR="0045492A" w:rsidRPr="00387EA7">
        <w:rPr>
          <w:b/>
          <w:bCs/>
          <w:i/>
          <w:iCs/>
          <w:color w:val="0070C0"/>
        </w:rPr>
        <w:t>Protocol</w:t>
      </w:r>
      <w:r w:rsidR="00387EA7">
        <w:rPr>
          <w:b/>
          <w:bCs/>
          <w:color w:val="0070C0"/>
        </w:rPr>
        <w:t xml:space="preserve">) -- </w:t>
      </w:r>
      <w:r w:rsidRPr="0045492A">
        <w:rPr>
          <w:b/>
          <w:bCs/>
          <w:color w:val="0070C0"/>
        </w:rPr>
        <w:t>8 bits</w:t>
      </w:r>
      <w:r w:rsidRPr="0045492A">
        <w:rPr>
          <w:color w:val="0070C0"/>
        </w:rPr>
        <w:br/>
      </w:r>
      <w:r w:rsidR="0001597A" w:rsidRPr="00294CAB">
        <w:t>Numéro du protocole au-dessus de la couche réseau : TCP = 6, UDP = 17, ICMP = 1.</w:t>
      </w:r>
      <w:r w:rsidRPr="00294CAB">
        <w:br/>
      </w:r>
      <w:r w:rsidR="0001597A" w:rsidRPr="00294CAB">
        <w:t>Ce champ permet d'identifier le protocole u</w:t>
      </w:r>
      <w:r w:rsidRPr="00294CAB">
        <w:t>tilisé par le niveau supérieur …</w:t>
      </w:r>
    </w:p>
    <w:p w14:paraId="5FE50597" w14:textId="61CA3661" w:rsidR="00387EA7" w:rsidRDefault="0001597A" w:rsidP="0082248D">
      <w:pPr>
        <w:pStyle w:val="Paragraphedeliste"/>
        <w:numPr>
          <w:ilvl w:val="1"/>
          <w:numId w:val="124"/>
        </w:numPr>
      </w:pPr>
      <w:r w:rsidRPr="00D9042E">
        <w:rPr>
          <w:b/>
          <w:bCs/>
          <w:color w:val="0070C0"/>
        </w:rPr>
        <w:t>Internet Control Message Protocol</w:t>
      </w:r>
      <w:r w:rsidRPr="00D9042E">
        <w:rPr>
          <w:color w:val="0070C0"/>
        </w:rPr>
        <w:t xml:space="preserve"> </w:t>
      </w:r>
      <w:r w:rsidRPr="00294CAB">
        <w:t xml:space="preserve">ou ICMP est repéré par les bits 00000001, </w:t>
      </w:r>
      <w:r w:rsidR="00D9042E">
        <w:br/>
      </w:r>
      <w:r w:rsidRPr="00294CAB">
        <w:t>qu'on écrit souvent en hexadécimal avec 01</w:t>
      </w:r>
      <w:r w:rsidR="00D9042E">
        <w:t xml:space="preserve"> ;</w:t>
      </w:r>
    </w:p>
    <w:p w14:paraId="274824D5" w14:textId="77777777" w:rsidR="00D9042E" w:rsidRDefault="0001597A" w:rsidP="0082248D">
      <w:pPr>
        <w:pStyle w:val="Paragraphedeliste"/>
        <w:numPr>
          <w:ilvl w:val="1"/>
          <w:numId w:val="124"/>
        </w:numPr>
      </w:pPr>
      <w:r w:rsidRPr="00D9042E">
        <w:rPr>
          <w:b/>
          <w:bCs/>
          <w:color w:val="0070C0"/>
        </w:rPr>
        <w:t>Transmission Control Protocol</w:t>
      </w:r>
      <w:r w:rsidRPr="00D9042E">
        <w:rPr>
          <w:color w:val="0070C0"/>
        </w:rPr>
        <w:t xml:space="preserve"> </w:t>
      </w:r>
      <w:r w:rsidRPr="00294CAB">
        <w:t>ou TCP par les bits 00000110, soit 06</w:t>
      </w:r>
      <w:r w:rsidR="00D9042E">
        <w:t xml:space="preserve"> ;</w:t>
      </w:r>
    </w:p>
    <w:p w14:paraId="256602D6" w14:textId="15B9D52D" w:rsidR="00294CAB" w:rsidRDefault="0001597A" w:rsidP="0082248D">
      <w:pPr>
        <w:pStyle w:val="Paragraphedeliste"/>
        <w:numPr>
          <w:ilvl w:val="1"/>
          <w:numId w:val="124"/>
        </w:numPr>
      </w:pPr>
      <w:r w:rsidRPr="00D9042E">
        <w:rPr>
          <w:b/>
          <w:bCs/>
          <w:color w:val="0070C0"/>
        </w:rPr>
        <w:t xml:space="preserve">User </w:t>
      </w:r>
      <w:proofErr w:type="spellStart"/>
      <w:r w:rsidRPr="00D9042E">
        <w:rPr>
          <w:b/>
          <w:bCs/>
          <w:color w:val="0070C0"/>
        </w:rPr>
        <w:t>Datagram</w:t>
      </w:r>
      <w:proofErr w:type="spellEnd"/>
      <w:r w:rsidRPr="00D9042E">
        <w:rPr>
          <w:b/>
          <w:bCs/>
          <w:color w:val="0070C0"/>
        </w:rPr>
        <w:t xml:space="preserve"> Protocol</w:t>
      </w:r>
      <w:r w:rsidRPr="00D9042E">
        <w:rPr>
          <w:color w:val="0070C0"/>
        </w:rPr>
        <w:t xml:space="preserve"> </w:t>
      </w:r>
      <w:r w:rsidRPr="00294CAB">
        <w:t>ou UDP par les bits 00010001, soit 17 en décimal</w:t>
      </w:r>
      <w:r w:rsidR="00D9042E">
        <w:t>.</w:t>
      </w:r>
    </w:p>
    <w:p w14:paraId="5587A0C9" w14:textId="25E09AD1" w:rsidR="00294CAB" w:rsidRDefault="0001597A" w:rsidP="0082248D">
      <w:pPr>
        <w:pStyle w:val="Paragraphedeliste"/>
        <w:numPr>
          <w:ilvl w:val="0"/>
          <w:numId w:val="50"/>
        </w:numPr>
      </w:pPr>
      <w:r w:rsidRPr="00D9042E">
        <w:rPr>
          <w:b/>
          <w:bCs/>
          <w:color w:val="0070C0"/>
        </w:rPr>
        <w:t xml:space="preserve">Somme de contrôle de l'en-tête </w:t>
      </w:r>
      <w:r w:rsidR="00294CAB" w:rsidRPr="00D9042E">
        <w:rPr>
          <w:b/>
          <w:bCs/>
          <w:color w:val="0070C0"/>
        </w:rPr>
        <w:t>(</w:t>
      </w:r>
      <w:r w:rsidRPr="00D9042E">
        <w:rPr>
          <w:b/>
          <w:bCs/>
          <w:i/>
          <w:color w:val="0070C0"/>
        </w:rPr>
        <w:t>Header</w:t>
      </w:r>
      <w:r w:rsidRPr="00D9042E">
        <w:rPr>
          <w:b/>
          <w:bCs/>
          <w:color w:val="0070C0"/>
        </w:rPr>
        <w:t xml:space="preserve"> </w:t>
      </w:r>
      <w:r w:rsidRPr="00D9042E">
        <w:rPr>
          <w:b/>
          <w:bCs/>
          <w:i/>
          <w:color w:val="0070C0"/>
        </w:rPr>
        <w:t>Checksum</w:t>
      </w:r>
      <w:r w:rsidR="00294CAB" w:rsidRPr="00D9042E">
        <w:rPr>
          <w:b/>
          <w:bCs/>
          <w:color w:val="0070C0"/>
        </w:rPr>
        <w:t xml:space="preserve">) </w:t>
      </w:r>
      <w:r w:rsidR="00D9042E">
        <w:rPr>
          <w:b/>
          <w:bCs/>
          <w:color w:val="0070C0"/>
        </w:rPr>
        <w:t xml:space="preserve">-- </w:t>
      </w:r>
      <w:r w:rsidR="00294CAB" w:rsidRPr="00D9042E">
        <w:rPr>
          <w:b/>
          <w:bCs/>
          <w:color w:val="0070C0"/>
        </w:rPr>
        <w:t>16 bits</w:t>
      </w:r>
      <w:r w:rsidR="00294CAB" w:rsidRPr="00D9042E">
        <w:rPr>
          <w:b/>
          <w:bCs/>
          <w:color w:val="0070C0"/>
        </w:rPr>
        <w:br/>
      </w:r>
      <w:r w:rsidRPr="00294CAB">
        <w:t>Complément à un de la somme complémentée à un de tout le contenu de l'en-tête afin de détecter les erreurs de transfert. Si la somme de contrôle est invalide, le paquet est abandonné sans message d'erreur.</w:t>
      </w:r>
    </w:p>
    <w:p w14:paraId="4F301F14" w14:textId="22A2C1AA" w:rsidR="00294CAB" w:rsidRDefault="00294CAB" w:rsidP="0082248D">
      <w:pPr>
        <w:pStyle w:val="Paragraphedeliste"/>
        <w:numPr>
          <w:ilvl w:val="0"/>
          <w:numId w:val="50"/>
        </w:numPr>
      </w:pPr>
      <w:r w:rsidRPr="00D9042E">
        <w:rPr>
          <w:b/>
          <w:bCs/>
          <w:color w:val="0070C0"/>
        </w:rPr>
        <w:t>Adresse source</w:t>
      </w:r>
      <w:r w:rsidR="009A7780">
        <w:rPr>
          <w:b/>
          <w:bCs/>
          <w:color w:val="0070C0"/>
        </w:rPr>
        <w:t xml:space="preserve"> (</w:t>
      </w:r>
      <w:r w:rsidR="009A7780" w:rsidRPr="009A7780">
        <w:rPr>
          <w:b/>
          <w:bCs/>
          <w:i/>
          <w:iCs/>
          <w:color w:val="0070C0"/>
        </w:rPr>
        <w:t xml:space="preserve">Source </w:t>
      </w:r>
      <w:proofErr w:type="spellStart"/>
      <w:r w:rsidR="009A7780" w:rsidRPr="009A7780">
        <w:rPr>
          <w:b/>
          <w:bCs/>
          <w:i/>
          <w:iCs/>
          <w:color w:val="0070C0"/>
        </w:rPr>
        <w:t>address</w:t>
      </w:r>
      <w:proofErr w:type="spellEnd"/>
      <w:r w:rsidR="009A7780">
        <w:rPr>
          <w:b/>
          <w:bCs/>
          <w:color w:val="0070C0"/>
        </w:rPr>
        <w:t>)</w:t>
      </w:r>
      <w:r w:rsidRPr="00D9042E">
        <w:rPr>
          <w:b/>
          <w:bCs/>
          <w:color w:val="0070C0"/>
        </w:rPr>
        <w:t xml:space="preserve"> </w:t>
      </w:r>
      <w:r w:rsidR="00B615CF">
        <w:rPr>
          <w:b/>
          <w:bCs/>
          <w:color w:val="0070C0"/>
        </w:rPr>
        <w:t xml:space="preserve">-- </w:t>
      </w:r>
      <w:r w:rsidRPr="00D9042E">
        <w:rPr>
          <w:b/>
          <w:bCs/>
          <w:color w:val="0070C0"/>
        </w:rPr>
        <w:t>32 bits</w:t>
      </w:r>
      <w:r w:rsidRPr="00D9042E">
        <w:rPr>
          <w:b/>
          <w:bCs/>
        </w:rPr>
        <w:br/>
      </w:r>
      <w:r w:rsidR="0001597A" w:rsidRPr="00294CAB">
        <w:t>Adresse IP de l'émetteur sur 32 bits.</w:t>
      </w:r>
    </w:p>
    <w:p w14:paraId="042516DD" w14:textId="57C74E16" w:rsidR="00294CAB" w:rsidRDefault="00294CAB" w:rsidP="0082248D">
      <w:pPr>
        <w:pStyle w:val="Paragraphedeliste"/>
        <w:numPr>
          <w:ilvl w:val="0"/>
          <w:numId w:val="50"/>
        </w:numPr>
      </w:pPr>
      <w:r w:rsidRPr="00D9042E">
        <w:rPr>
          <w:b/>
          <w:bCs/>
          <w:color w:val="0070C0"/>
        </w:rPr>
        <w:t xml:space="preserve">Adresse </w:t>
      </w:r>
      <w:r w:rsidR="00B615CF">
        <w:rPr>
          <w:b/>
          <w:bCs/>
          <w:color w:val="0070C0"/>
        </w:rPr>
        <w:t xml:space="preserve">de </w:t>
      </w:r>
      <w:r w:rsidRPr="00D9042E">
        <w:rPr>
          <w:b/>
          <w:bCs/>
          <w:color w:val="0070C0"/>
        </w:rPr>
        <w:t>destination</w:t>
      </w:r>
      <w:r w:rsidR="00B615CF">
        <w:rPr>
          <w:b/>
          <w:bCs/>
          <w:color w:val="0070C0"/>
        </w:rPr>
        <w:t xml:space="preserve"> (</w:t>
      </w:r>
      <w:r w:rsidR="00B615CF" w:rsidRPr="00B615CF">
        <w:rPr>
          <w:b/>
          <w:bCs/>
          <w:i/>
          <w:iCs/>
          <w:color w:val="0070C0"/>
        </w:rPr>
        <w:t xml:space="preserve">destination </w:t>
      </w:r>
      <w:proofErr w:type="spellStart"/>
      <w:r w:rsidR="00B615CF" w:rsidRPr="00B615CF">
        <w:rPr>
          <w:b/>
          <w:bCs/>
          <w:i/>
          <w:iCs/>
          <w:color w:val="0070C0"/>
        </w:rPr>
        <w:t>address</w:t>
      </w:r>
      <w:proofErr w:type="spellEnd"/>
      <w:r w:rsidR="00B615CF">
        <w:rPr>
          <w:b/>
          <w:bCs/>
          <w:color w:val="0070C0"/>
        </w:rPr>
        <w:t>)</w:t>
      </w:r>
      <w:r w:rsidRPr="00D9042E">
        <w:rPr>
          <w:b/>
          <w:bCs/>
          <w:color w:val="0070C0"/>
        </w:rPr>
        <w:t xml:space="preserve"> </w:t>
      </w:r>
      <w:r w:rsidR="00B615CF">
        <w:rPr>
          <w:b/>
          <w:bCs/>
          <w:color w:val="0070C0"/>
        </w:rPr>
        <w:t xml:space="preserve"> -- </w:t>
      </w:r>
      <w:r w:rsidRPr="00D9042E">
        <w:rPr>
          <w:b/>
          <w:bCs/>
          <w:color w:val="0070C0"/>
        </w:rPr>
        <w:t>32 bits</w:t>
      </w:r>
      <w:r w:rsidRPr="00D9042E">
        <w:rPr>
          <w:b/>
          <w:bCs/>
          <w:color w:val="0070C0"/>
        </w:rPr>
        <w:br/>
      </w:r>
      <w:r w:rsidR="0001597A" w:rsidRPr="00294CAB">
        <w:t xml:space="preserve">Adresse IP du récepteur </w:t>
      </w:r>
      <w:r w:rsidR="00B615CF">
        <w:t xml:space="preserve">sur </w:t>
      </w:r>
      <w:r w:rsidR="0001597A" w:rsidRPr="00294CAB">
        <w:t>32 bits.</w:t>
      </w:r>
    </w:p>
    <w:p w14:paraId="1DEAD289" w14:textId="21D317DA" w:rsidR="00294CAB" w:rsidRDefault="0001597A" w:rsidP="0082248D">
      <w:pPr>
        <w:pStyle w:val="Paragraphedeliste"/>
        <w:numPr>
          <w:ilvl w:val="0"/>
          <w:numId w:val="50"/>
        </w:numPr>
      </w:pPr>
      <w:r w:rsidRPr="002B10A3">
        <w:rPr>
          <w:b/>
          <w:bCs/>
          <w:color w:val="0070C0"/>
        </w:rPr>
        <w:t xml:space="preserve">Options </w:t>
      </w:r>
      <w:r w:rsidR="002B10A3">
        <w:rPr>
          <w:b/>
          <w:bCs/>
          <w:color w:val="0070C0"/>
        </w:rPr>
        <w:t xml:space="preserve">-- </w:t>
      </w:r>
      <w:r w:rsidRPr="002B10A3">
        <w:rPr>
          <w:b/>
          <w:bCs/>
          <w:color w:val="0070C0"/>
        </w:rPr>
        <w:t>0 à 4</w:t>
      </w:r>
      <w:r w:rsidR="00294CAB" w:rsidRPr="002B10A3">
        <w:rPr>
          <w:b/>
          <w:bCs/>
          <w:color w:val="0070C0"/>
        </w:rPr>
        <w:t>0 octets par mots de 4 octets</w:t>
      </w:r>
      <w:r w:rsidR="00294CAB" w:rsidRPr="002B10A3">
        <w:rPr>
          <w:b/>
          <w:bCs/>
          <w:color w:val="0070C0"/>
        </w:rPr>
        <w:br/>
      </w:r>
      <w:r w:rsidR="002B10A3">
        <w:t>Options f</w:t>
      </w:r>
      <w:r w:rsidRPr="00294CAB">
        <w:t>acultati</w:t>
      </w:r>
      <w:r w:rsidR="002B10A3">
        <w:t>ves .</w:t>
      </w:r>
      <w:r w:rsidRPr="00294CAB">
        <w:t>.</w:t>
      </w:r>
      <w:r w:rsidR="00294CAB" w:rsidRPr="00294CAB">
        <w:t>.</w:t>
      </w:r>
    </w:p>
    <w:p w14:paraId="549B98BA" w14:textId="77777777" w:rsidR="0001597A" w:rsidRPr="004020E7" w:rsidRDefault="00294CAB" w:rsidP="0082248D">
      <w:pPr>
        <w:pStyle w:val="Paragraphedeliste"/>
        <w:numPr>
          <w:ilvl w:val="0"/>
          <w:numId w:val="50"/>
        </w:numPr>
      </w:pPr>
      <w:r w:rsidRPr="002B10A3">
        <w:rPr>
          <w:b/>
          <w:bCs/>
          <w:color w:val="0070C0"/>
        </w:rPr>
        <w:t>Remplissage (</w:t>
      </w:r>
      <w:proofErr w:type="spellStart"/>
      <w:r w:rsidRPr="002B10A3">
        <w:rPr>
          <w:b/>
          <w:bCs/>
          <w:i/>
          <w:iCs/>
          <w:color w:val="0070C0"/>
        </w:rPr>
        <w:t>padding</w:t>
      </w:r>
      <w:proofErr w:type="spellEnd"/>
      <w:r w:rsidRPr="002B10A3">
        <w:rPr>
          <w:b/>
          <w:bCs/>
          <w:color w:val="0070C0"/>
        </w:rPr>
        <w:t>)</w:t>
      </w:r>
      <w:r w:rsidR="004020E7" w:rsidRPr="002B10A3">
        <w:br/>
      </w:r>
      <w:r w:rsidR="0001597A" w:rsidRPr="004020E7">
        <w:t xml:space="preserve">Champ de taille variable comprise entre 0 et 7 bits. </w:t>
      </w:r>
      <w:r w:rsidR="004020E7">
        <w:br/>
      </w:r>
      <w:r w:rsidR="0001597A" w:rsidRPr="004020E7">
        <w:t>Il permet de combler le champ option afin d'obtenir un en-tête IP multiple de 32 bits. La valeur des bits de bourrage est 0.</w:t>
      </w:r>
    </w:p>
    <w:p w14:paraId="7645893D" w14:textId="77777777" w:rsidR="005F63B5" w:rsidRDefault="005F63B5" w:rsidP="00890FAE"/>
    <w:p w14:paraId="703EF1EE" w14:textId="53837C54" w:rsidR="00D543E4" w:rsidRPr="005F63B5" w:rsidRDefault="00D543E4" w:rsidP="005F63B5">
      <w:pPr>
        <w:pStyle w:val="Titre3"/>
        <w:rPr>
          <w:rStyle w:val="lev"/>
        </w:rPr>
      </w:pPr>
      <w:bookmarkStart w:id="33" w:name="_Toc46151397"/>
      <w:r w:rsidRPr="005F63B5">
        <w:rPr>
          <w:rStyle w:val="lev"/>
        </w:rPr>
        <w:t>Fragmentation et assemblage IP</w:t>
      </w:r>
      <w:bookmarkEnd w:id="33"/>
    </w:p>
    <w:p w14:paraId="39D439E9" w14:textId="77777777" w:rsidR="00D543E4" w:rsidRDefault="00D543E4" w:rsidP="00890FAE">
      <w:r w:rsidRPr="005F63B5">
        <w:rPr>
          <w:b/>
          <w:bCs/>
        </w:rPr>
        <w:t>Fragmentation</w:t>
      </w:r>
      <w:r w:rsidRPr="005F63B5">
        <w:rPr>
          <w:b/>
          <w:bCs/>
        </w:rPr>
        <w:br/>
      </w:r>
      <w:r>
        <w:t>Lorsqu’un</w:t>
      </w:r>
      <w:r w:rsidRPr="00D543E4">
        <w:t xml:space="preserve"> un datagramme est fragmenté, il n'est réassemblé que par la couche IP destinatrice finale. </w:t>
      </w:r>
      <w:r>
        <w:br/>
        <w:t>Cela implique trois remarques …</w:t>
      </w:r>
    </w:p>
    <w:p w14:paraId="1DBE82A1" w14:textId="26FCBFB7" w:rsidR="00D543E4" w:rsidRDefault="00D543E4" w:rsidP="0082248D">
      <w:pPr>
        <w:pStyle w:val="Paragraphedeliste"/>
        <w:numPr>
          <w:ilvl w:val="0"/>
          <w:numId w:val="51"/>
        </w:numPr>
      </w:pPr>
      <w:r w:rsidRPr="00D543E4">
        <w:t xml:space="preserve">La </w:t>
      </w:r>
      <w:r w:rsidRPr="005F63B5">
        <w:rPr>
          <w:b/>
          <w:bCs/>
          <w:color w:val="0070C0"/>
        </w:rPr>
        <w:t>taille des datagrammes reçus</w:t>
      </w:r>
      <w:r w:rsidRPr="005F63B5">
        <w:rPr>
          <w:color w:val="0070C0"/>
        </w:rPr>
        <w:t xml:space="preserve"> </w:t>
      </w:r>
      <w:r w:rsidRPr="00D543E4">
        <w:t xml:space="preserve">par le destinataire final est directement </w:t>
      </w:r>
      <w:r w:rsidRPr="005C3263">
        <w:rPr>
          <w:b/>
          <w:bCs/>
          <w:color w:val="0070C0"/>
        </w:rPr>
        <w:t>dépendante du plus petit MTU rencontré</w:t>
      </w:r>
      <w:r w:rsidR="005C3263">
        <w:t xml:space="preserve"> sur le réseau</w:t>
      </w:r>
    </w:p>
    <w:p w14:paraId="30A60BF1" w14:textId="77777777" w:rsidR="00D543E4" w:rsidRDefault="00D543E4" w:rsidP="0082248D">
      <w:pPr>
        <w:pStyle w:val="Paragraphedeliste"/>
        <w:numPr>
          <w:ilvl w:val="0"/>
          <w:numId w:val="51"/>
        </w:numPr>
      </w:pPr>
      <w:r w:rsidRPr="00D543E4">
        <w:t xml:space="preserve">Les </w:t>
      </w:r>
      <w:r w:rsidRPr="005F63B5">
        <w:rPr>
          <w:b/>
          <w:bCs/>
          <w:color w:val="0070C0"/>
        </w:rPr>
        <w:t>fragments deviennent des datagrammes</w:t>
      </w:r>
      <w:r w:rsidRPr="005F63B5">
        <w:rPr>
          <w:color w:val="0070C0"/>
        </w:rPr>
        <w:t xml:space="preserve"> </w:t>
      </w:r>
      <w:r w:rsidRPr="00D543E4">
        <w:t>à part entière.</w:t>
      </w:r>
    </w:p>
    <w:p w14:paraId="6D24F1E4" w14:textId="77777777" w:rsidR="00D543E4" w:rsidRPr="00D543E4" w:rsidRDefault="00D543E4" w:rsidP="0082248D">
      <w:pPr>
        <w:pStyle w:val="Paragraphedeliste"/>
        <w:numPr>
          <w:ilvl w:val="0"/>
          <w:numId w:val="51"/>
        </w:numPr>
      </w:pPr>
      <w:r w:rsidRPr="00D543E4">
        <w:t xml:space="preserve">Rien ne s'oppose à ce qu'un </w:t>
      </w:r>
      <w:r w:rsidRPr="005C3263">
        <w:rPr>
          <w:b/>
          <w:bCs/>
          <w:color w:val="0070C0"/>
        </w:rPr>
        <w:t>fragment soit à nouveau fragmenté</w:t>
      </w:r>
      <w:r w:rsidRPr="00D543E4">
        <w:t>.</w:t>
      </w:r>
    </w:p>
    <w:p w14:paraId="3D60B3C3" w14:textId="77777777" w:rsidR="00D543E4" w:rsidRPr="00D543E4" w:rsidRDefault="00D543E4" w:rsidP="00890FAE">
      <w:r w:rsidRPr="00D543E4">
        <w:t>Cette opération est absolument transparente pour les couches de transport qui utilisent IP.</w:t>
      </w:r>
    </w:p>
    <w:p w14:paraId="41DD041A" w14:textId="77777777" w:rsidR="00D543E4" w:rsidRPr="00D543E4" w:rsidRDefault="00D543E4" w:rsidP="00890FAE">
      <w:r w:rsidRPr="00D543E4">
        <w:t xml:space="preserve">Quand un datagramme est fragmenté, chaque fragment comporte la même valeur de champ </w:t>
      </w:r>
      <w:r>
        <w:t>identification que le datagramme initial.</w:t>
      </w:r>
      <w:r>
        <w:br/>
      </w:r>
      <w:r w:rsidRPr="00D543E4">
        <w:t xml:space="preserve">S'il y a encore des fragments, un des bits du champ </w:t>
      </w:r>
      <w:r>
        <w:t>Drapeaux (</w:t>
      </w:r>
      <w:r w:rsidRPr="00D543E4">
        <w:rPr>
          <w:i/>
        </w:rPr>
        <w:t>flags</w:t>
      </w:r>
      <w:r>
        <w:t>)</w:t>
      </w:r>
      <w:r w:rsidRPr="00D543E4">
        <w:t xml:space="preserve"> est positionné à 1 pour indiquer </w:t>
      </w:r>
      <w:r>
        <w:t xml:space="preserve"> </w:t>
      </w:r>
      <w:r w:rsidRPr="00D543E4">
        <w:t xml:space="preserve"> More fragment</w:t>
      </w:r>
      <w:r>
        <w:t xml:space="preserve"> ».</w:t>
      </w:r>
      <w:r>
        <w:br/>
      </w:r>
      <w:r w:rsidRPr="00D543E4">
        <w:t>Ce champ a une longueur de 3 bits.</w:t>
      </w:r>
    </w:p>
    <w:p w14:paraId="56F31F21" w14:textId="5925AD5D" w:rsidR="00D543E4" w:rsidRPr="00D543E4" w:rsidRDefault="00D543E4" w:rsidP="00890FAE">
      <w:r>
        <w:t>Le champ Décalage des données (</w:t>
      </w:r>
      <w:r w:rsidRPr="00D543E4">
        <w:rPr>
          <w:i/>
        </w:rPr>
        <w:t>fragment</w:t>
      </w:r>
      <w:r w:rsidRPr="00D543E4">
        <w:t xml:space="preserve"> </w:t>
      </w:r>
      <w:r w:rsidRPr="00D543E4">
        <w:rPr>
          <w:i/>
        </w:rPr>
        <w:t>offset</w:t>
      </w:r>
      <w:r>
        <w:t>)</w:t>
      </w:r>
      <w:r w:rsidRPr="00D543E4">
        <w:t xml:space="preserve"> contient l</w:t>
      </w:r>
      <w:r>
        <w:t>e décalage</w:t>
      </w:r>
      <w:r w:rsidRPr="00D543E4">
        <w:t xml:space="preserve"> du fragment, relativement au datagramme initial.</w:t>
      </w:r>
      <w:r>
        <w:br/>
      </w:r>
      <w:r w:rsidRPr="00D543E4">
        <w:t>Cet offset est codé sur 13 bits.</w:t>
      </w:r>
    </w:p>
    <w:p w14:paraId="7A615955" w14:textId="77777777" w:rsidR="00B4073D" w:rsidRDefault="00B4073D" w:rsidP="00B4073D">
      <w:pPr>
        <w:rPr>
          <w:b/>
          <w:bCs/>
        </w:rPr>
      </w:pPr>
    </w:p>
    <w:p w14:paraId="2D2426F0" w14:textId="59D27863" w:rsidR="002C5D19" w:rsidRPr="00B4073D" w:rsidRDefault="002C5D19" w:rsidP="00B4073D">
      <w:pPr>
        <w:rPr>
          <w:b/>
          <w:bCs/>
        </w:rPr>
      </w:pPr>
      <w:r w:rsidRPr="00B4073D">
        <w:rPr>
          <w:b/>
          <w:bCs/>
        </w:rPr>
        <w:lastRenderedPageBreak/>
        <w:t>Fonctionnement de la fragmentation</w:t>
      </w:r>
    </w:p>
    <w:p w14:paraId="781E7199" w14:textId="2D303313" w:rsidR="002B2E84" w:rsidRDefault="002B2E84" w:rsidP="0082248D">
      <w:pPr>
        <w:pStyle w:val="Paragraphedeliste"/>
        <w:numPr>
          <w:ilvl w:val="0"/>
          <w:numId w:val="52"/>
        </w:numPr>
      </w:pPr>
      <w:r>
        <w:t xml:space="preserve">Quand un datagramme est fragmenté, il n'est réassemblé que par la couche IP destinatrice finale. Cela implique trois remarques : </w:t>
      </w:r>
    </w:p>
    <w:p w14:paraId="42F8FD7B" w14:textId="77777777" w:rsidR="002B2E84" w:rsidRDefault="002B2E84" w:rsidP="0082248D">
      <w:pPr>
        <w:pStyle w:val="Paragraphedeliste"/>
        <w:numPr>
          <w:ilvl w:val="1"/>
          <w:numId w:val="52"/>
        </w:numPr>
      </w:pPr>
      <w:r>
        <w:t xml:space="preserve">La taille des datagrammes reçus par le destinataire final est directement dépendante du plus petit MTU rencontré. </w:t>
      </w:r>
    </w:p>
    <w:p w14:paraId="65213E1C" w14:textId="77777777" w:rsidR="002B2E84" w:rsidRDefault="002B2E84" w:rsidP="0082248D">
      <w:pPr>
        <w:pStyle w:val="Paragraphedeliste"/>
        <w:numPr>
          <w:ilvl w:val="1"/>
          <w:numId w:val="52"/>
        </w:numPr>
      </w:pPr>
      <w:r>
        <w:t xml:space="preserve">Les fragments deviennent des datagrammes à part entière. </w:t>
      </w:r>
    </w:p>
    <w:p w14:paraId="47589DA0" w14:textId="2B33A890" w:rsidR="002B2E84" w:rsidRDefault="002B2E84" w:rsidP="0082248D">
      <w:pPr>
        <w:pStyle w:val="Paragraphedeliste"/>
        <w:numPr>
          <w:ilvl w:val="1"/>
          <w:numId w:val="52"/>
        </w:numPr>
      </w:pPr>
      <w:r>
        <w:t xml:space="preserve">Rien ne s'oppose à ce qu'un fragment soit à nouveau fragmenté. </w:t>
      </w:r>
    </w:p>
    <w:p w14:paraId="16B84696" w14:textId="77777777" w:rsidR="001E079E" w:rsidRDefault="001E079E" w:rsidP="0082248D">
      <w:pPr>
        <w:pStyle w:val="Paragraphedeliste"/>
        <w:numPr>
          <w:ilvl w:val="0"/>
          <w:numId w:val="125"/>
        </w:numPr>
      </w:pPr>
      <w:r>
        <w:t xml:space="preserve">Cette opération est absolument transparente pour les couches de transport qui utilisent IP. </w:t>
      </w:r>
    </w:p>
    <w:p w14:paraId="3678AEDA" w14:textId="11461233" w:rsidR="001E079E" w:rsidRDefault="001E079E" w:rsidP="0082248D">
      <w:pPr>
        <w:pStyle w:val="Paragraphedeliste"/>
        <w:numPr>
          <w:ilvl w:val="0"/>
          <w:numId w:val="125"/>
        </w:numPr>
      </w:pPr>
      <w:r>
        <w:t xml:space="preserve">S'il y a encore des fragments, un des bits du champ </w:t>
      </w:r>
      <w:r w:rsidRPr="00857F6C">
        <w:rPr>
          <w:b/>
          <w:bCs/>
        </w:rPr>
        <w:t>FLAGS</w:t>
      </w:r>
      <w:r>
        <w:t xml:space="preserve"> est positionné à 1 pour indiquer </w:t>
      </w:r>
      <w:r w:rsidRPr="00857F6C">
        <w:rPr>
          <w:b/>
          <w:bCs/>
        </w:rPr>
        <w:t>More fragment</w:t>
      </w:r>
      <w:r w:rsidR="00006FF8">
        <w:t>.</w:t>
      </w:r>
      <w:r>
        <w:t xml:space="preserve"> Ce champ a une longueur de 3 bits. </w:t>
      </w:r>
    </w:p>
    <w:p w14:paraId="6905570A" w14:textId="31D84518" w:rsidR="001E079E" w:rsidRDefault="004301DC" w:rsidP="0082248D">
      <w:pPr>
        <w:pStyle w:val="Paragraphedeliste"/>
        <w:numPr>
          <w:ilvl w:val="0"/>
          <w:numId w:val="125"/>
        </w:numPr>
      </w:pPr>
      <w:r>
        <w:t xml:space="preserve">Le champ </w:t>
      </w:r>
      <w:r w:rsidR="001E079E" w:rsidRPr="00857F6C">
        <w:rPr>
          <w:b/>
          <w:bCs/>
        </w:rPr>
        <w:t>FRAGMENT OFFSET</w:t>
      </w:r>
      <w:r w:rsidR="001E079E">
        <w:t xml:space="preserve"> contient l'offset du fragment, relativement au datagramme initial. </w:t>
      </w:r>
      <w:r>
        <w:br/>
      </w:r>
      <w:r w:rsidR="001E079E">
        <w:t>Cet offset est codé sur 13 bits.</w:t>
      </w:r>
    </w:p>
    <w:p w14:paraId="77D667B0" w14:textId="0CE8FA8B" w:rsidR="0048598F" w:rsidRDefault="001E079E" w:rsidP="0082248D">
      <w:pPr>
        <w:pStyle w:val="Paragraphedeliste"/>
        <w:numPr>
          <w:ilvl w:val="0"/>
          <w:numId w:val="125"/>
        </w:numPr>
      </w:pPr>
      <w:r>
        <w:t xml:space="preserve">Quand un datagramme est fragmenté, chaque fragment comporte la même valeur de champ </w:t>
      </w:r>
      <w:r w:rsidRPr="00857F6C">
        <w:rPr>
          <w:b/>
          <w:bCs/>
        </w:rPr>
        <w:t>IDENTIFICATION</w:t>
      </w:r>
      <w:r>
        <w:t xml:space="preserve"> que le datagramme initial.</w:t>
      </w:r>
    </w:p>
    <w:p w14:paraId="4761436C" w14:textId="77777777" w:rsidR="001E079E" w:rsidRDefault="001E079E" w:rsidP="0048598F"/>
    <w:p w14:paraId="2559730B" w14:textId="739F3E71" w:rsidR="0048598F" w:rsidRDefault="0048598F" w:rsidP="0048598F"/>
    <w:p w14:paraId="3F2B5FE6" w14:textId="7E0AD54A" w:rsidR="0048598F" w:rsidRDefault="0048598F" w:rsidP="0048598F"/>
    <w:p w14:paraId="36B1C42B" w14:textId="77777777" w:rsidR="002B2E84" w:rsidRDefault="002B2E84" w:rsidP="00857F6C">
      <w:pPr>
        <w:jc w:val="center"/>
      </w:pPr>
      <w:r>
        <w:rPr>
          <w:noProof/>
        </w:rPr>
        <w:drawing>
          <wp:inline distT="0" distB="0" distL="0" distR="0" wp14:anchorId="159BD3A4" wp14:editId="0D13AEFB">
            <wp:extent cx="2915392" cy="1112514"/>
            <wp:effectExtent l="0" t="0" r="0" b="0"/>
            <wp:docPr id="1823962240" name="Image 4" descr="\epsfig{file=fig.ipv4.04.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29">
                      <a:extLst>
                        <a:ext uri="{28A0092B-C50C-407E-A947-70E740481C1C}">
                          <a14:useLocalDpi xmlns:a14="http://schemas.microsoft.com/office/drawing/2010/main" val="0"/>
                        </a:ext>
                      </a:extLst>
                    </a:blip>
                    <a:stretch>
                      <a:fillRect/>
                    </a:stretch>
                  </pic:blipFill>
                  <pic:spPr>
                    <a:xfrm>
                      <a:off x="0" y="0"/>
                      <a:ext cx="2915392" cy="1112514"/>
                    </a:xfrm>
                    <a:prstGeom prst="rect">
                      <a:avLst/>
                    </a:prstGeom>
                  </pic:spPr>
                </pic:pic>
              </a:graphicData>
            </a:graphic>
          </wp:inline>
        </w:drawing>
      </w:r>
    </w:p>
    <w:p w14:paraId="70342256" w14:textId="33DFD50B" w:rsidR="00B56A9E" w:rsidRDefault="00B56A9E" w:rsidP="00B56A9E">
      <w:r>
        <w:t>Pour tous les fragments …</w:t>
      </w:r>
    </w:p>
    <w:p w14:paraId="1B1632A8" w14:textId="25BF7043" w:rsidR="00B56A9E" w:rsidRDefault="00B56A9E" w:rsidP="0082248D">
      <w:pPr>
        <w:pStyle w:val="Paragraphedeliste"/>
        <w:numPr>
          <w:ilvl w:val="0"/>
          <w:numId w:val="126"/>
        </w:numPr>
      </w:pPr>
      <w:r>
        <w:t xml:space="preserve">Les données doivent faire un multiple de 8 octets, sauf pour le dernier fragment, évidement. </w:t>
      </w:r>
    </w:p>
    <w:p w14:paraId="3DA222C9" w14:textId="5F1C32D3" w:rsidR="00B56A9E" w:rsidRDefault="00B56A9E" w:rsidP="0082248D">
      <w:pPr>
        <w:pStyle w:val="Paragraphedeliste"/>
        <w:numPr>
          <w:ilvl w:val="0"/>
          <w:numId w:val="126"/>
        </w:numPr>
      </w:pPr>
      <w:r>
        <w:t xml:space="preserve">Le champ Longueur totale change. </w:t>
      </w:r>
    </w:p>
    <w:p w14:paraId="101D4500" w14:textId="3A5FA0BE" w:rsidR="00B56A9E" w:rsidRDefault="00B56A9E" w:rsidP="0082248D">
      <w:pPr>
        <w:pStyle w:val="Paragraphedeliste"/>
        <w:numPr>
          <w:ilvl w:val="0"/>
          <w:numId w:val="126"/>
        </w:numPr>
      </w:pPr>
      <w:r>
        <w:t xml:space="preserve">Chaque fragment est un datagramme indépendant, susceptible d'être à son tour fragmenté. </w:t>
      </w:r>
    </w:p>
    <w:p w14:paraId="4DECCB85" w14:textId="77777777" w:rsidR="00B56A9E" w:rsidRDefault="00B56A9E" w:rsidP="00B56A9E">
      <w:r>
        <w:t>Pour le dernier fragment …</w:t>
      </w:r>
    </w:p>
    <w:p w14:paraId="104881D7" w14:textId="3A6B7497" w:rsidR="00B56A9E" w:rsidRDefault="00B56A9E" w:rsidP="0082248D">
      <w:pPr>
        <w:pStyle w:val="Paragraphedeliste"/>
        <w:numPr>
          <w:ilvl w:val="0"/>
          <w:numId w:val="127"/>
        </w:numPr>
      </w:pPr>
      <w:r>
        <w:t xml:space="preserve">Le drapeau est remis à zéro. </w:t>
      </w:r>
    </w:p>
    <w:p w14:paraId="52393487" w14:textId="3D3EEC0A" w:rsidR="00857F6C" w:rsidRDefault="00B56A9E" w:rsidP="0082248D">
      <w:pPr>
        <w:pStyle w:val="Paragraphedeliste"/>
        <w:numPr>
          <w:ilvl w:val="0"/>
          <w:numId w:val="127"/>
        </w:numPr>
      </w:pPr>
      <w:r>
        <w:t>Les données ont une taille quelconque.</w:t>
      </w:r>
    </w:p>
    <w:p w14:paraId="28D44001" w14:textId="71A832B6" w:rsidR="00B56A9E" w:rsidRDefault="00B56A9E" w:rsidP="00890FAE"/>
    <w:p w14:paraId="7958B4B1" w14:textId="77777777" w:rsidR="004C3915" w:rsidRPr="00B56A9E" w:rsidRDefault="004C3915" w:rsidP="00890FAE">
      <w:pPr>
        <w:rPr>
          <w:b/>
          <w:bCs/>
        </w:rPr>
      </w:pPr>
      <w:r w:rsidRPr="00B56A9E">
        <w:rPr>
          <w:b/>
          <w:bCs/>
        </w:rPr>
        <w:t>Réassemblage</w:t>
      </w:r>
    </w:p>
    <w:p w14:paraId="5B18F00C" w14:textId="5B48333A" w:rsidR="004C3915" w:rsidRDefault="004C3915" w:rsidP="00890FAE">
      <w:r>
        <w:t>Tous les datagrammes issus d'une fragmentation deviennent des datagrammes IP comme (presque) les autres.</w:t>
      </w:r>
      <w:r>
        <w:br/>
        <w:t>Ils arrivent à destination, p</w:t>
      </w:r>
      <w:r w:rsidR="1394AAD1">
        <w:t>ossiblement</w:t>
      </w:r>
      <w:r>
        <w:t xml:space="preserve"> dans le désordre, dupliqués. IP doit faire le tri.</w:t>
      </w:r>
      <w:r>
        <w:br/>
        <w:t>il y a suffisamment d'information dans l'en-tête pour réassembler les fragments épars</w:t>
      </w:r>
      <w:r>
        <w:br/>
        <w:t>Mais si un fragment manque, la totalité du datagramme est perdu car aucun mécanisme de contrôle n'est implémenté pour cela dans IP. C'est la raison principale pour laquelle il faut absolument éviter de fragmenter un datagramme IP.</w:t>
      </w:r>
    </w:p>
    <w:p w14:paraId="66BDDF0A" w14:textId="05E7403A" w:rsidR="004C3915" w:rsidRDefault="004C3915" w:rsidP="00890FAE">
      <w:r>
        <w:lastRenderedPageBreak/>
        <w:t>La figure suivante résume l'opération de fragmentation d'un datagramme IP.</w:t>
      </w:r>
    </w:p>
    <w:p w14:paraId="1397A67F" w14:textId="77777777" w:rsidR="00B56A9E" w:rsidRDefault="00B56A9E" w:rsidP="00890FAE"/>
    <w:p w14:paraId="1D2264F1" w14:textId="5E1117DC" w:rsidR="004C3915" w:rsidRDefault="006F3436" w:rsidP="00B56A9E">
      <w:pPr>
        <w:jc w:val="center"/>
        <w:rPr>
          <w:color w:val="000000"/>
        </w:rPr>
      </w:pPr>
      <w:r>
        <w:rPr>
          <w:noProof/>
        </w:rPr>
        <w:drawing>
          <wp:inline distT="0" distB="0" distL="0" distR="0" wp14:anchorId="6DE4B088" wp14:editId="28CDF80B">
            <wp:extent cx="4042792" cy="2680920"/>
            <wp:effectExtent l="0" t="0" r="0" b="5715"/>
            <wp:docPr id="552414291" name="Image 5" descr="\includegraphics{fig.ipv4.05.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30">
                      <a:extLst>
                        <a:ext uri="{28A0092B-C50C-407E-A947-70E740481C1C}">
                          <a14:useLocalDpi xmlns:a14="http://schemas.microsoft.com/office/drawing/2010/main" val="0"/>
                        </a:ext>
                      </a:extLst>
                    </a:blip>
                    <a:stretch>
                      <a:fillRect/>
                    </a:stretch>
                  </pic:blipFill>
                  <pic:spPr>
                    <a:xfrm>
                      <a:off x="0" y="0"/>
                      <a:ext cx="4042792" cy="2680920"/>
                    </a:xfrm>
                    <a:prstGeom prst="rect">
                      <a:avLst/>
                    </a:prstGeom>
                  </pic:spPr>
                </pic:pic>
              </a:graphicData>
            </a:graphic>
          </wp:inline>
        </w:drawing>
      </w:r>
    </w:p>
    <w:p w14:paraId="50CD2F4F" w14:textId="6A9CC21D" w:rsidR="00B56A9E" w:rsidRDefault="00B56A9E" w:rsidP="00B56A9E">
      <w:pPr>
        <w:jc w:val="center"/>
        <w:rPr>
          <w:color w:val="000000"/>
        </w:rPr>
      </w:pPr>
    </w:p>
    <w:p w14:paraId="1ACFB944" w14:textId="77777777" w:rsidR="00B56A9E" w:rsidRDefault="00B56A9E" w:rsidP="00B56A9E">
      <w:pPr>
        <w:jc w:val="center"/>
        <w:rPr>
          <w:color w:val="000000"/>
        </w:rPr>
      </w:pPr>
    </w:p>
    <w:tbl>
      <w:tblPr>
        <w:tblStyle w:val="TableauGrille1Clair-Accentuation1"/>
        <w:tblW w:w="0" w:type="auto"/>
        <w:tblLook w:val="04A0" w:firstRow="1" w:lastRow="0" w:firstColumn="1" w:lastColumn="0" w:noHBand="0" w:noVBand="1"/>
      </w:tblPr>
      <w:tblGrid>
        <w:gridCol w:w="2547"/>
        <w:gridCol w:w="935"/>
        <w:gridCol w:w="936"/>
        <w:gridCol w:w="935"/>
        <w:gridCol w:w="936"/>
        <w:gridCol w:w="936"/>
      </w:tblGrid>
      <w:tr w:rsidR="00B56A9E" w:rsidRPr="004C3915" w14:paraId="67C5957A" w14:textId="77777777" w:rsidTr="00B5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C703A86" w14:textId="652FADC7" w:rsidR="00B56A9E" w:rsidRPr="004C3915" w:rsidRDefault="00B56A9E" w:rsidP="00B56A9E">
            <w:pPr>
              <w:jc w:val="right"/>
            </w:pPr>
            <w:r>
              <w:br w:type="page"/>
            </w:r>
          </w:p>
        </w:tc>
        <w:tc>
          <w:tcPr>
            <w:tcW w:w="935" w:type="dxa"/>
            <w:hideMark/>
          </w:tcPr>
          <w:p w14:paraId="1881F8E1" w14:textId="77777777" w:rsidR="00B56A9E" w:rsidRPr="004C3915" w:rsidRDefault="00B56A9E" w:rsidP="00B56A9E">
            <w:pPr>
              <w:jc w:val="center"/>
              <w:cnfStyle w:val="100000000000" w:firstRow="1" w:lastRow="0" w:firstColumn="0" w:lastColumn="0" w:oddVBand="0" w:evenVBand="0" w:oddHBand="0" w:evenHBand="0" w:firstRowFirstColumn="0" w:firstRowLastColumn="0" w:lastRowFirstColumn="0" w:lastRowLastColumn="0"/>
              <w:rPr>
                <w:lang w:eastAsia="fr-CA"/>
              </w:rPr>
            </w:pPr>
            <w:r w:rsidRPr="004C3915">
              <w:rPr>
                <w:lang w:eastAsia="fr-CA"/>
              </w:rPr>
              <w:t>H1</w:t>
            </w:r>
          </w:p>
        </w:tc>
        <w:tc>
          <w:tcPr>
            <w:tcW w:w="936" w:type="dxa"/>
            <w:hideMark/>
          </w:tcPr>
          <w:p w14:paraId="4D358D2E" w14:textId="77777777" w:rsidR="00B56A9E" w:rsidRPr="004C3915" w:rsidRDefault="00B56A9E" w:rsidP="00B56A9E">
            <w:pPr>
              <w:jc w:val="center"/>
              <w:cnfStyle w:val="100000000000" w:firstRow="1" w:lastRow="0" w:firstColumn="0" w:lastColumn="0" w:oddVBand="0" w:evenVBand="0" w:oddHBand="0" w:evenHBand="0" w:firstRowFirstColumn="0" w:firstRowLastColumn="0" w:lastRowFirstColumn="0" w:lastRowLastColumn="0"/>
              <w:rPr>
                <w:lang w:eastAsia="fr-CA"/>
              </w:rPr>
            </w:pPr>
            <w:r w:rsidRPr="004C3915">
              <w:rPr>
                <w:lang w:eastAsia="fr-CA"/>
              </w:rPr>
              <w:t>H2</w:t>
            </w:r>
          </w:p>
        </w:tc>
        <w:tc>
          <w:tcPr>
            <w:tcW w:w="935" w:type="dxa"/>
            <w:hideMark/>
          </w:tcPr>
          <w:p w14:paraId="1A75F574" w14:textId="77777777" w:rsidR="00B56A9E" w:rsidRPr="004C3915" w:rsidRDefault="00B56A9E" w:rsidP="00B56A9E">
            <w:pPr>
              <w:jc w:val="center"/>
              <w:cnfStyle w:val="100000000000" w:firstRow="1" w:lastRow="0" w:firstColumn="0" w:lastColumn="0" w:oddVBand="0" w:evenVBand="0" w:oddHBand="0" w:evenHBand="0" w:firstRowFirstColumn="0" w:firstRowLastColumn="0" w:lastRowFirstColumn="0" w:lastRowLastColumn="0"/>
              <w:rPr>
                <w:lang w:eastAsia="fr-CA"/>
              </w:rPr>
            </w:pPr>
            <w:r w:rsidRPr="004C3915">
              <w:rPr>
                <w:lang w:eastAsia="fr-CA"/>
              </w:rPr>
              <w:t>H3</w:t>
            </w:r>
          </w:p>
        </w:tc>
        <w:tc>
          <w:tcPr>
            <w:tcW w:w="936" w:type="dxa"/>
            <w:hideMark/>
          </w:tcPr>
          <w:p w14:paraId="3A563184" w14:textId="77777777" w:rsidR="00B56A9E" w:rsidRPr="004C3915" w:rsidRDefault="00B56A9E" w:rsidP="00B56A9E">
            <w:pPr>
              <w:jc w:val="center"/>
              <w:cnfStyle w:val="100000000000" w:firstRow="1" w:lastRow="0" w:firstColumn="0" w:lastColumn="0" w:oddVBand="0" w:evenVBand="0" w:oddHBand="0" w:evenHBand="0" w:firstRowFirstColumn="0" w:firstRowLastColumn="0" w:lastRowFirstColumn="0" w:lastRowLastColumn="0"/>
              <w:rPr>
                <w:lang w:eastAsia="fr-CA"/>
              </w:rPr>
            </w:pPr>
            <w:r w:rsidRPr="004C3915">
              <w:rPr>
                <w:lang w:eastAsia="fr-CA"/>
              </w:rPr>
              <w:t>H4</w:t>
            </w:r>
          </w:p>
        </w:tc>
        <w:tc>
          <w:tcPr>
            <w:tcW w:w="936" w:type="dxa"/>
            <w:hideMark/>
          </w:tcPr>
          <w:p w14:paraId="17B66EA5" w14:textId="77777777" w:rsidR="00B56A9E" w:rsidRPr="004C3915" w:rsidRDefault="00B56A9E" w:rsidP="00B56A9E">
            <w:pPr>
              <w:jc w:val="center"/>
              <w:cnfStyle w:val="100000000000" w:firstRow="1" w:lastRow="0" w:firstColumn="0" w:lastColumn="0" w:oddVBand="0" w:evenVBand="0" w:oddHBand="0" w:evenHBand="0" w:firstRowFirstColumn="0" w:firstRowLastColumn="0" w:lastRowFirstColumn="0" w:lastRowLastColumn="0"/>
              <w:rPr>
                <w:lang w:eastAsia="fr-CA"/>
              </w:rPr>
            </w:pPr>
            <w:r w:rsidRPr="004C3915">
              <w:rPr>
                <w:lang w:eastAsia="fr-CA"/>
              </w:rPr>
              <w:t>H5</w:t>
            </w:r>
          </w:p>
        </w:tc>
      </w:tr>
      <w:tr w:rsidR="00B56A9E" w:rsidRPr="004C3915" w14:paraId="58C2BB16" w14:textId="77777777" w:rsidTr="00B56A9E">
        <w:tc>
          <w:tcPr>
            <w:cnfStyle w:val="001000000000" w:firstRow="0" w:lastRow="0" w:firstColumn="1" w:lastColumn="0" w:oddVBand="0" w:evenVBand="0" w:oddHBand="0" w:evenHBand="0" w:firstRowFirstColumn="0" w:firstRowLastColumn="0" w:lastRowFirstColumn="0" w:lastRowLastColumn="0"/>
            <w:tcW w:w="2547" w:type="dxa"/>
            <w:hideMark/>
          </w:tcPr>
          <w:p w14:paraId="22045D29" w14:textId="3B7A1577" w:rsidR="00B56A9E" w:rsidRPr="004C3915" w:rsidRDefault="00B56A9E" w:rsidP="00B56A9E">
            <w:pPr>
              <w:spacing w:after="0"/>
              <w:jc w:val="right"/>
              <w:rPr>
                <w:rFonts w:ascii="Times New Roman" w:hAnsi="Times New Roman" w:cs="Times New Roman"/>
                <w:sz w:val="24"/>
                <w:szCs w:val="24"/>
                <w:lang w:eastAsia="fr-CA"/>
              </w:rPr>
            </w:pPr>
            <w:r>
              <w:rPr>
                <w:lang w:eastAsia="fr-CA"/>
              </w:rPr>
              <w:t>I</w:t>
            </w:r>
            <w:r w:rsidRPr="004C3915">
              <w:rPr>
                <w:lang w:eastAsia="fr-CA"/>
              </w:rPr>
              <w:t>dentification</w:t>
            </w:r>
          </w:p>
        </w:tc>
        <w:tc>
          <w:tcPr>
            <w:tcW w:w="935" w:type="dxa"/>
            <w:hideMark/>
          </w:tcPr>
          <w:p w14:paraId="1C76C0B1"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I</w:t>
            </w:r>
          </w:p>
        </w:tc>
        <w:tc>
          <w:tcPr>
            <w:tcW w:w="936" w:type="dxa"/>
            <w:hideMark/>
          </w:tcPr>
          <w:p w14:paraId="12CB1521"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I</w:t>
            </w:r>
          </w:p>
        </w:tc>
        <w:tc>
          <w:tcPr>
            <w:tcW w:w="935" w:type="dxa"/>
            <w:hideMark/>
          </w:tcPr>
          <w:p w14:paraId="13F649C4"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I</w:t>
            </w:r>
          </w:p>
        </w:tc>
        <w:tc>
          <w:tcPr>
            <w:tcW w:w="936" w:type="dxa"/>
            <w:hideMark/>
          </w:tcPr>
          <w:p w14:paraId="6A788F36"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I</w:t>
            </w:r>
          </w:p>
        </w:tc>
        <w:tc>
          <w:tcPr>
            <w:tcW w:w="936" w:type="dxa"/>
            <w:hideMark/>
          </w:tcPr>
          <w:p w14:paraId="2E1AEE7F"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I</w:t>
            </w:r>
          </w:p>
        </w:tc>
      </w:tr>
      <w:tr w:rsidR="00B56A9E" w:rsidRPr="004C3915" w14:paraId="19DEA4A7" w14:textId="77777777" w:rsidTr="00B56A9E">
        <w:tc>
          <w:tcPr>
            <w:cnfStyle w:val="001000000000" w:firstRow="0" w:lastRow="0" w:firstColumn="1" w:lastColumn="0" w:oddVBand="0" w:evenVBand="0" w:oddHBand="0" w:evenHBand="0" w:firstRowFirstColumn="0" w:firstRowLastColumn="0" w:lastRowFirstColumn="0" w:lastRowLastColumn="0"/>
            <w:tcW w:w="2547" w:type="dxa"/>
            <w:hideMark/>
          </w:tcPr>
          <w:p w14:paraId="4190150E" w14:textId="59A49E46" w:rsidR="00B56A9E" w:rsidRPr="004C3915" w:rsidRDefault="00B56A9E" w:rsidP="00B56A9E">
            <w:pPr>
              <w:spacing w:after="0"/>
              <w:jc w:val="right"/>
              <w:rPr>
                <w:rFonts w:ascii="Times New Roman" w:hAnsi="Times New Roman" w:cs="Times New Roman"/>
                <w:sz w:val="24"/>
                <w:szCs w:val="24"/>
                <w:lang w:eastAsia="fr-CA"/>
              </w:rPr>
            </w:pPr>
            <w:r w:rsidRPr="004C3915">
              <w:rPr>
                <w:lang w:eastAsia="fr-CA"/>
              </w:rPr>
              <w:t>flag</w:t>
            </w:r>
          </w:p>
        </w:tc>
        <w:tc>
          <w:tcPr>
            <w:tcW w:w="935" w:type="dxa"/>
            <w:hideMark/>
          </w:tcPr>
          <w:p w14:paraId="4F84A0AA"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CA"/>
              </w:rPr>
            </w:pPr>
            <w:r w:rsidRPr="004C3915">
              <w:rPr>
                <w:lang w:eastAsia="fr-CA"/>
              </w:rPr>
              <w:t>MF</w:t>
            </w:r>
          </w:p>
        </w:tc>
        <w:tc>
          <w:tcPr>
            <w:tcW w:w="936" w:type="dxa"/>
            <w:hideMark/>
          </w:tcPr>
          <w:p w14:paraId="2E1466C9"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CA"/>
              </w:rPr>
            </w:pPr>
            <w:r w:rsidRPr="004C3915">
              <w:rPr>
                <w:lang w:eastAsia="fr-CA"/>
              </w:rPr>
              <w:t>MF</w:t>
            </w:r>
          </w:p>
        </w:tc>
        <w:tc>
          <w:tcPr>
            <w:tcW w:w="935" w:type="dxa"/>
            <w:hideMark/>
          </w:tcPr>
          <w:p w14:paraId="5FB7FC5E"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CA"/>
              </w:rPr>
            </w:pPr>
            <w:r w:rsidRPr="004C3915">
              <w:rPr>
                <w:lang w:eastAsia="fr-CA"/>
              </w:rPr>
              <w:t>MF</w:t>
            </w:r>
          </w:p>
        </w:tc>
        <w:tc>
          <w:tcPr>
            <w:tcW w:w="936" w:type="dxa"/>
            <w:hideMark/>
          </w:tcPr>
          <w:p w14:paraId="305989B3"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fr-CA"/>
              </w:rPr>
            </w:pPr>
            <w:r w:rsidRPr="004C3915">
              <w:rPr>
                <w:lang w:eastAsia="fr-CA"/>
              </w:rPr>
              <w:t>MF</w:t>
            </w:r>
          </w:p>
        </w:tc>
        <w:tc>
          <w:tcPr>
            <w:tcW w:w="936" w:type="dxa"/>
            <w:hideMark/>
          </w:tcPr>
          <w:p w14:paraId="760472EA"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0</w:t>
            </w:r>
          </w:p>
        </w:tc>
      </w:tr>
      <w:tr w:rsidR="00B56A9E" w:rsidRPr="004C3915" w14:paraId="6F2D76D8" w14:textId="77777777" w:rsidTr="00B56A9E">
        <w:tc>
          <w:tcPr>
            <w:cnfStyle w:val="001000000000" w:firstRow="0" w:lastRow="0" w:firstColumn="1" w:lastColumn="0" w:oddVBand="0" w:evenVBand="0" w:oddHBand="0" w:evenHBand="0" w:firstRowFirstColumn="0" w:firstRowLastColumn="0" w:lastRowFirstColumn="0" w:lastRowLastColumn="0"/>
            <w:tcW w:w="2547" w:type="dxa"/>
            <w:hideMark/>
          </w:tcPr>
          <w:p w14:paraId="0D5F47C7" w14:textId="3813DE36" w:rsidR="00B56A9E" w:rsidRPr="004C3915" w:rsidRDefault="00B56A9E" w:rsidP="00B56A9E">
            <w:pPr>
              <w:spacing w:after="0"/>
              <w:jc w:val="right"/>
              <w:rPr>
                <w:rFonts w:ascii="Times New Roman" w:hAnsi="Times New Roman" w:cs="Times New Roman"/>
                <w:sz w:val="24"/>
                <w:szCs w:val="24"/>
                <w:lang w:eastAsia="fr-CA"/>
              </w:rPr>
            </w:pPr>
            <w:r w:rsidRPr="004C3915">
              <w:rPr>
                <w:lang w:eastAsia="fr-CA"/>
              </w:rPr>
              <w:t>offset</w:t>
            </w:r>
          </w:p>
        </w:tc>
        <w:tc>
          <w:tcPr>
            <w:tcW w:w="935" w:type="dxa"/>
            <w:hideMark/>
          </w:tcPr>
          <w:p w14:paraId="1B515E1C"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0</w:t>
            </w:r>
          </w:p>
        </w:tc>
        <w:tc>
          <w:tcPr>
            <w:tcW w:w="936" w:type="dxa"/>
            <w:hideMark/>
          </w:tcPr>
          <w:p w14:paraId="1B941039"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N</w:t>
            </w:r>
          </w:p>
        </w:tc>
        <w:tc>
          <w:tcPr>
            <w:tcW w:w="935" w:type="dxa"/>
            <w:hideMark/>
          </w:tcPr>
          <w:p w14:paraId="1A3F0917"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 xml:space="preserve">2 x </w:t>
            </w:r>
            <w:r w:rsidRPr="004C3915">
              <w:rPr>
                <w:i/>
                <w:iCs/>
                <w:lang w:eastAsia="fr-CA"/>
              </w:rPr>
              <w:t>N</w:t>
            </w:r>
          </w:p>
        </w:tc>
        <w:tc>
          <w:tcPr>
            <w:tcW w:w="936" w:type="dxa"/>
            <w:hideMark/>
          </w:tcPr>
          <w:p w14:paraId="7F4C7B89"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 xml:space="preserve">3 x </w:t>
            </w:r>
            <w:r w:rsidRPr="004C3915">
              <w:rPr>
                <w:i/>
                <w:iCs/>
                <w:lang w:eastAsia="fr-CA"/>
              </w:rPr>
              <w:t>N</w:t>
            </w:r>
          </w:p>
        </w:tc>
        <w:tc>
          <w:tcPr>
            <w:tcW w:w="936" w:type="dxa"/>
            <w:hideMark/>
          </w:tcPr>
          <w:p w14:paraId="342C4236"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 xml:space="preserve">4 x </w:t>
            </w:r>
            <w:r w:rsidRPr="004C3915">
              <w:rPr>
                <w:i/>
                <w:iCs/>
                <w:lang w:eastAsia="fr-CA"/>
              </w:rPr>
              <w:t>N</w:t>
            </w:r>
          </w:p>
        </w:tc>
      </w:tr>
      <w:tr w:rsidR="00B56A9E" w:rsidRPr="004C3915" w14:paraId="768C21A0" w14:textId="77777777" w:rsidTr="00B56A9E">
        <w:tc>
          <w:tcPr>
            <w:cnfStyle w:val="001000000000" w:firstRow="0" w:lastRow="0" w:firstColumn="1" w:lastColumn="0" w:oddVBand="0" w:evenVBand="0" w:oddHBand="0" w:evenHBand="0" w:firstRowFirstColumn="0" w:firstRowLastColumn="0" w:lastRowFirstColumn="0" w:lastRowLastColumn="0"/>
            <w:tcW w:w="2547" w:type="dxa"/>
            <w:hideMark/>
          </w:tcPr>
          <w:p w14:paraId="3E353EC5" w14:textId="60A92490" w:rsidR="00B56A9E" w:rsidRPr="004C3915" w:rsidRDefault="00B56A9E" w:rsidP="00B56A9E">
            <w:pPr>
              <w:spacing w:after="0"/>
              <w:jc w:val="right"/>
              <w:rPr>
                <w:rFonts w:ascii="Times New Roman" w:hAnsi="Times New Roman" w:cs="Times New Roman"/>
                <w:sz w:val="24"/>
                <w:szCs w:val="24"/>
                <w:lang w:eastAsia="fr-CA"/>
              </w:rPr>
            </w:pPr>
            <w:r w:rsidRPr="004C3915">
              <w:rPr>
                <w:lang w:eastAsia="fr-CA"/>
              </w:rPr>
              <w:t xml:space="preserve">total </w:t>
            </w:r>
            <w:proofErr w:type="spellStart"/>
            <w:r w:rsidRPr="004C3915">
              <w:rPr>
                <w:lang w:eastAsia="fr-CA"/>
              </w:rPr>
              <w:t>length</w:t>
            </w:r>
            <w:proofErr w:type="spellEnd"/>
          </w:p>
        </w:tc>
        <w:tc>
          <w:tcPr>
            <w:tcW w:w="935" w:type="dxa"/>
            <w:hideMark/>
          </w:tcPr>
          <w:p w14:paraId="1BB5E09D"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H+N</w:t>
            </w:r>
          </w:p>
        </w:tc>
        <w:tc>
          <w:tcPr>
            <w:tcW w:w="936" w:type="dxa"/>
            <w:hideMark/>
          </w:tcPr>
          <w:p w14:paraId="2B76A0BB"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H+N</w:t>
            </w:r>
          </w:p>
        </w:tc>
        <w:tc>
          <w:tcPr>
            <w:tcW w:w="935" w:type="dxa"/>
            <w:hideMark/>
          </w:tcPr>
          <w:p w14:paraId="0100FA88"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H+N</w:t>
            </w:r>
          </w:p>
        </w:tc>
        <w:tc>
          <w:tcPr>
            <w:tcW w:w="936" w:type="dxa"/>
            <w:hideMark/>
          </w:tcPr>
          <w:p w14:paraId="1D97E9A8"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H+N</w:t>
            </w:r>
          </w:p>
        </w:tc>
        <w:tc>
          <w:tcPr>
            <w:tcW w:w="936" w:type="dxa"/>
            <w:hideMark/>
          </w:tcPr>
          <w:p w14:paraId="67EB98FD"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lang w:eastAsia="fr-CA"/>
              </w:rPr>
              <w:t>H+M</w:t>
            </w:r>
          </w:p>
        </w:tc>
      </w:tr>
      <w:tr w:rsidR="00B56A9E" w:rsidRPr="004C3915" w14:paraId="752ECDB9" w14:textId="77777777" w:rsidTr="00B56A9E">
        <w:tc>
          <w:tcPr>
            <w:cnfStyle w:val="001000000000" w:firstRow="0" w:lastRow="0" w:firstColumn="1" w:lastColumn="0" w:oddVBand="0" w:evenVBand="0" w:oddHBand="0" w:evenHBand="0" w:firstRowFirstColumn="0" w:firstRowLastColumn="0" w:lastRowFirstColumn="0" w:lastRowLastColumn="0"/>
            <w:tcW w:w="2547" w:type="dxa"/>
            <w:hideMark/>
          </w:tcPr>
          <w:p w14:paraId="78F2EA23" w14:textId="37BC30A1" w:rsidR="00B56A9E" w:rsidRPr="004C3915" w:rsidRDefault="00B56A9E" w:rsidP="00B56A9E">
            <w:pPr>
              <w:spacing w:after="0"/>
              <w:jc w:val="right"/>
              <w:rPr>
                <w:rFonts w:ascii="Times New Roman" w:hAnsi="Times New Roman" w:cs="Times New Roman"/>
                <w:sz w:val="24"/>
                <w:szCs w:val="24"/>
                <w:lang w:eastAsia="fr-CA"/>
              </w:rPr>
            </w:pPr>
            <w:r w:rsidRPr="004C3915">
              <w:rPr>
                <w:lang w:eastAsia="fr-CA"/>
              </w:rPr>
              <w:t>header checksum</w:t>
            </w:r>
          </w:p>
        </w:tc>
        <w:tc>
          <w:tcPr>
            <w:tcW w:w="935" w:type="dxa"/>
            <w:hideMark/>
          </w:tcPr>
          <w:p w14:paraId="1A0D3A07"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i/>
                <w:iCs/>
                <w:lang w:eastAsia="fr-CA"/>
              </w:rPr>
              <w:t>C</w:t>
            </w:r>
            <w:r w:rsidRPr="004C3915">
              <w:rPr>
                <w:vertAlign w:val="subscript"/>
                <w:lang w:eastAsia="fr-CA"/>
              </w:rPr>
              <w:t>1</w:t>
            </w:r>
          </w:p>
        </w:tc>
        <w:tc>
          <w:tcPr>
            <w:tcW w:w="936" w:type="dxa"/>
            <w:hideMark/>
          </w:tcPr>
          <w:p w14:paraId="0877D505"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i/>
                <w:iCs/>
                <w:lang w:eastAsia="fr-CA"/>
              </w:rPr>
              <w:t>C</w:t>
            </w:r>
            <w:r w:rsidRPr="004C3915">
              <w:rPr>
                <w:vertAlign w:val="subscript"/>
                <w:lang w:eastAsia="fr-CA"/>
              </w:rPr>
              <w:t>2</w:t>
            </w:r>
          </w:p>
        </w:tc>
        <w:tc>
          <w:tcPr>
            <w:tcW w:w="935" w:type="dxa"/>
            <w:hideMark/>
          </w:tcPr>
          <w:p w14:paraId="7833D650"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i/>
                <w:iCs/>
                <w:lang w:eastAsia="fr-CA"/>
              </w:rPr>
              <w:t>C</w:t>
            </w:r>
            <w:r w:rsidRPr="004C3915">
              <w:rPr>
                <w:vertAlign w:val="subscript"/>
                <w:lang w:eastAsia="fr-CA"/>
              </w:rPr>
              <w:t>3</w:t>
            </w:r>
          </w:p>
        </w:tc>
        <w:tc>
          <w:tcPr>
            <w:tcW w:w="936" w:type="dxa"/>
            <w:hideMark/>
          </w:tcPr>
          <w:p w14:paraId="77B1AF6C"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i/>
                <w:iCs/>
                <w:lang w:eastAsia="fr-CA"/>
              </w:rPr>
              <w:t>C</w:t>
            </w:r>
            <w:r w:rsidRPr="004C3915">
              <w:rPr>
                <w:vertAlign w:val="subscript"/>
                <w:lang w:eastAsia="fr-CA"/>
              </w:rPr>
              <w:t>4</w:t>
            </w:r>
          </w:p>
        </w:tc>
        <w:tc>
          <w:tcPr>
            <w:tcW w:w="936" w:type="dxa"/>
            <w:hideMark/>
          </w:tcPr>
          <w:p w14:paraId="76A3C5E1" w14:textId="77777777" w:rsidR="00B56A9E" w:rsidRPr="004C3915" w:rsidRDefault="00B56A9E" w:rsidP="00B56A9E">
            <w:pPr>
              <w:spacing w:after="0"/>
              <w:jc w:val="center"/>
              <w:cnfStyle w:val="000000000000" w:firstRow="0" w:lastRow="0" w:firstColumn="0" w:lastColumn="0" w:oddVBand="0" w:evenVBand="0" w:oddHBand="0" w:evenHBand="0" w:firstRowFirstColumn="0" w:firstRowLastColumn="0" w:lastRowFirstColumn="0" w:lastRowLastColumn="0"/>
              <w:rPr>
                <w:lang w:eastAsia="fr-CA"/>
              </w:rPr>
            </w:pPr>
            <w:r w:rsidRPr="004C3915">
              <w:rPr>
                <w:i/>
                <w:iCs/>
                <w:lang w:eastAsia="fr-CA"/>
              </w:rPr>
              <w:t>C</w:t>
            </w:r>
            <w:r w:rsidRPr="004C3915">
              <w:rPr>
                <w:vertAlign w:val="subscript"/>
                <w:lang w:eastAsia="fr-CA"/>
              </w:rPr>
              <w:t>5</w:t>
            </w:r>
          </w:p>
        </w:tc>
      </w:tr>
    </w:tbl>
    <w:p w14:paraId="1F973AE1" w14:textId="77777777" w:rsidR="005D4AE7" w:rsidRDefault="005D4AE7" w:rsidP="00890FAE"/>
    <w:p w14:paraId="07BA8935" w14:textId="77777777" w:rsidR="005D4AE7" w:rsidRDefault="005D4AE7" w:rsidP="00890FAE">
      <w:r>
        <w:t>On note</w:t>
      </w:r>
      <w:r w:rsidRPr="005D4AE7">
        <w:t xml:space="preserve"> les variations d</w:t>
      </w:r>
      <w:r>
        <w:t>e certains champs de l'en-tête …</w:t>
      </w:r>
    </w:p>
    <w:p w14:paraId="1A2E63F6" w14:textId="77777777" w:rsidR="005D4AE7" w:rsidRPr="005D4AE7" w:rsidRDefault="005D4AE7" w:rsidP="0082248D">
      <w:pPr>
        <w:pStyle w:val="Paragraphedeliste"/>
        <w:numPr>
          <w:ilvl w:val="0"/>
          <w:numId w:val="53"/>
        </w:numPr>
      </w:pPr>
      <w:r>
        <w:t>L’Identification</w:t>
      </w:r>
      <w:r w:rsidRPr="005D4AE7">
        <w:t xml:space="preserve"> est le même pour tous</w:t>
      </w:r>
      <w:r>
        <w:t>.</w:t>
      </w:r>
    </w:p>
    <w:p w14:paraId="00BDA691" w14:textId="77777777" w:rsidR="005D4AE7" w:rsidRPr="005D4AE7" w:rsidRDefault="005D4AE7" w:rsidP="0082248D">
      <w:pPr>
        <w:pStyle w:val="Paragraphedeliste"/>
        <w:numPr>
          <w:ilvl w:val="0"/>
          <w:numId w:val="53"/>
        </w:numPr>
      </w:pPr>
      <w:r>
        <w:t>Le drapeau</w:t>
      </w:r>
      <w:r w:rsidRPr="005D4AE7">
        <w:t xml:space="preserve"> est 0 pour le dernier datagramme</w:t>
      </w:r>
      <w:r>
        <w:t>.</w:t>
      </w:r>
    </w:p>
    <w:p w14:paraId="06ABC61F" w14:textId="77777777" w:rsidR="005D4AE7" w:rsidRPr="005D4AE7" w:rsidRDefault="005D4AE7" w:rsidP="0082248D">
      <w:pPr>
        <w:pStyle w:val="Paragraphedeliste"/>
        <w:numPr>
          <w:ilvl w:val="0"/>
          <w:numId w:val="53"/>
        </w:numPr>
      </w:pPr>
      <w:r>
        <w:t>Le décalage</w:t>
      </w:r>
      <w:r w:rsidRPr="005D4AE7">
        <w:t xml:space="preserve"> croît de la taille du fragment, ici N.</w:t>
      </w:r>
    </w:p>
    <w:p w14:paraId="06DC44A5" w14:textId="77777777" w:rsidR="005D4AE7" w:rsidRPr="005D4AE7" w:rsidRDefault="005D4AE7" w:rsidP="0082248D">
      <w:pPr>
        <w:pStyle w:val="Paragraphedeliste"/>
        <w:numPr>
          <w:ilvl w:val="0"/>
          <w:numId w:val="53"/>
        </w:numPr>
      </w:pPr>
      <w:r>
        <w:t xml:space="preserve">La longueur totale </w:t>
      </w:r>
      <w:r w:rsidRPr="005D4AE7">
        <w:t>est généralement différent</w:t>
      </w:r>
      <w:r>
        <w:t>e</w:t>
      </w:r>
      <w:r w:rsidRPr="005D4AE7">
        <w:t xml:space="preserve"> pour le dernier fragment, sauf cas particulier.</w:t>
      </w:r>
    </w:p>
    <w:p w14:paraId="4B422174" w14:textId="77777777" w:rsidR="00D543E4" w:rsidRDefault="005D4AE7" w:rsidP="0082248D">
      <w:pPr>
        <w:pStyle w:val="Paragraphedeliste"/>
        <w:numPr>
          <w:ilvl w:val="0"/>
          <w:numId w:val="53"/>
        </w:numPr>
      </w:pPr>
      <w:r>
        <w:t>La somme de contrôle de l’entête est modifiée</w:t>
      </w:r>
      <w:r w:rsidRPr="005D4AE7">
        <w:t xml:space="preserve"> à chaque fois car l</w:t>
      </w:r>
      <w:r>
        <w:t xml:space="preserve">e </w:t>
      </w:r>
      <w:proofErr w:type="spellStart"/>
      <w:r>
        <w:t>décalalge</w:t>
      </w:r>
      <w:proofErr w:type="spellEnd"/>
      <w:r w:rsidRPr="005D4AE7">
        <w:t xml:space="preserve"> change (rappel : il ne tient pas compte des données).</w:t>
      </w:r>
    </w:p>
    <w:p w14:paraId="430A477A" w14:textId="77777777" w:rsidR="00BE0DDF" w:rsidRDefault="00BE0DDF" w:rsidP="00890FAE">
      <w:pPr>
        <w:rPr>
          <w:rFonts w:ascii="Arial Black" w:eastAsiaTheme="majorEastAsia" w:hAnsi="Arial Black" w:cstheme="majorBidi"/>
          <w:color w:val="365F91" w:themeColor="accent1" w:themeShade="BF"/>
          <w:sz w:val="28"/>
          <w:szCs w:val="28"/>
        </w:rPr>
      </w:pPr>
      <w:r>
        <w:br w:type="page"/>
      </w:r>
    </w:p>
    <w:p w14:paraId="7C64FDDD" w14:textId="6D51C5AE" w:rsidR="00BE0DDF" w:rsidRDefault="00BE0DDF" w:rsidP="002B5CB7">
      <w:pPr>
        <w:pStyle w:val="Titre2"/>
      </w:pPr>
      <w:bookmarkStart w:id="34" w:name="_Toc46151398"/>
      <w:r>
        <w:lastRenderedPageBreak/>
        <w:t>Masque de sous-réseau</w:t>
      </w:r>
      <w:r w:rsidR="002B5CB7">
        <w:t xml:space="preserve"> (IPv4)</w:t>
      </w:r>
      <w:bookmarkEnd w:id="34"/>
    </w:p>
    <w:p w14:paraId="496C12BA" w14:textId="77777777" w:rsidR="00BE0DDF" w:rsidRDefault="00BE0DDF" w:rsidP="00890FAE">
      <w:r>
        <w:t>Le masque de sous réseau est un élément essentiel à toute configuration IP. Il complète et caractérise l’adresse IP.</w:t>
      </w:r>
    </w:p>
    <w:p w14:paraId="63D5B8C0" w14:textId="77777777" w:rsidR="002B5CB7" w:rsidRDefault="00BE0DDF" w:rsidP="002B5CB7">
      <w:pPr>
        <w:pStyle w:val="Titre3"/>
      </w:pPr>
      <w:bookmarkStart w:id="35" w:name="_Toc46151399"/>
      <w:r w:rsidRPr="00BE0DDF">
        <w:t>Fonctions</w:t>
      </w:r>
      <w:bookmarkEnd w:id="35"/>
    </w:p>
    <w:p w14:paraId="521744C2" w14:textId="476ACAD9" w:rsidR="00BE0DDF" w:rsidRDefault="00BE0DDF" w:rsidP="002B5CB7">
      <w:r>
        <w:t>Les deux fonctions du masque de sous-réseau sont les suivantes</w:t>
      </w:r>
      <w:r w:rsidR="70DE46C0">
        <w:t xml:space="preserve"> ...</w:t>
      </w:r>
    </w:p>
    <w:p w14:paraId="61B5A27D" w14:textId="06267BD6" w:rsidR="00BE0DDF" w:rsidRDefault="00BE0DDF" w:rsidP="00890FAE">
      <w:r w:rsidRPr="4DD6B948">
        <w:rPr>
          <w:b/>
          <w:bCs/>
        </w:rPr>
        <w:t>Première fonction</w:t>
      </w:r>
      <w:r>
        <w:br/>
        <w:t>Déterminer si un hôte distant est un</w:t>
      </w:r>
      <w:r w:rsidR="0133805D">
        <w:t xml:space="preserve"> hôtes </w:t>
      </w:r>
      <w:r>
        <w:t>attaché à son réseau local ou encore est un hôte extérieur, connecté sur Internet.</w:t>
      </w:r>
      <w:r>
        <w:br/>
        <w:t>C’est donc un élément essentiel.</w:t>
      </w:r>
      <w:r>
        <w:br/>
        <w:t>Pour déterminer si l’hôte à rejoindre est interne ou externe à son réseau, il y a comparaison binaire (AND) entre son adresse et son masque de sous-réseau et l’adresse distante et son propre masque de sous-réseau.</w:t>
      </w:r>
    </w:p>
    <w:p w14:paraId="1027715A" w14:textId="4A3EC69C" w:rsidR="00BE0DDF" w:rsidRDefault="00BE0DDF" w:rsidP="0082248D">
      <w:pPr>
        <w:pStyle w:val="Paragraphedeliste"/>
        <w:numPr>
          <w:ilvl w:val="0"/>
          <w:numId w:val="98"/>
        </w:numPr>
      </w:pPr>
      <w:r>
        <w:t>Le résultat de cette comparaison peut-être de deux ordres:</w:t>
      </w:r>
      <w:r>
        <w:br/>
      </w:r>
      <w:r w:rsidRPr="00BE0DDF">
        <w:rPr>
          <w:b/>
          <w:bCs/>
        </w:rPr>
        <w:t>Identique</w:t>
      </w:r>
      <w:r>
        <w:br/>
        <w:t>Cela signifie que l’hôte à rejoindre est sur son propre réseau</w:t>
      </w:r>
      <w:r w:rsidR="226DC313">
        <w:t>,</w:t>
      </w:r>
      <w:r>
        <w:t xml:space="preserve"> et peut alors directement communiquer avec ce dernier.</w:t>
      </w:r>
      <w:r>
        <w:br/>
      </w:r>
      <w:r w:rsidRPr="00BE0DDF">
        <w:rPr>
          <w:b/>
          <w:bCs/>
        </w:rPr>
        <w:t>Différent</w:t>
      </w:r>
      <w:r>
        <w:br/>
        <w:t xml:space="preserve">Il doit alors acheminer le ou les paquets à sa passerelle par défaut, </w:t>
      </w:r>
      <w:r>
        <w:tab/>
        <w:t>qui alors, à l’aide de sa table d’aiguillage, fera suivre les données jusqu’au destinataire final.</w:t>
      </w:r>
    </w:p>
    <w:p w14:paraId="5434384D" w14:textId="77777777" w:rsidR="00BE0DDF" w:rsidRDefault="00BE0DDF" w:rsidP="00890FAE"/>
    <w:p w14:paraId="7260BB0F" w14:textId="7932B83E" w:rsidR="00BE0DDF" w:rsidRDefault="00BE0DDF" w:rsidP="00890FAE">
      <w:r w:rsidRPr="4DD6B948">
        <w:rPr>
          <w:b/>
          <w:bCs/>
        </w:rPr>
        <w:t>Seconde fonction</w:t>
      </w:r>
      <w:r>
        <w:br/>
        <w:t>Permettre à l’administrateur local de séparer un réseau en sous-entités. Cette option permet de gérer plus facilement des grands réseaux.</w:t>
      </w:r>
      <w:r>
        <w:br/>
        <w:t xml:space="preserve">Il permet également aux distributeurs d’adresses Internet de récupérer (à l’aide de CIDR) des réseaux entiers déjà attribué afin de les attribuer </w:t>
      </w:r>
      <w:r w:rsidR="182690DF">
        <w:t xml:space="preserve">de nouveau </w:t>
      </w:r>
      <w:r>
        <w:t>à d’autre réseaux.</w:t>
      </w:r>
    </w:p>
    <w:p w14:paraId="03F52D88" w14:textId="32F97CE8" w:rsidR="00BE0DDF" w:rsidRDefault="00BE0DDF" w:rsidP="00890FAE">
      <w:r w:rsidRPr="4DD6B948">
        <w:rPr>
          <w:b/>
          <w:bCs/>
        </w:rPr>
        <w:t>Avantages</w:t>
      </w:r>
      <w:r>
        <w:br/>
        <w:t>Les avantages d’utiliser des sous-réseaux sont les suivants</w:t>
      </w:r>
      <w:r w:rsidR="5BC6A712">
        <w:t xml:space="preserve"> ...</w:t>
      </w:r>
    </w:p>
    <w:p w14:paraId="6FE07047" w14:textId="77777777" w:rsidR="00BE0DDF" w:rsidRDefault="00BE0DDF" w:rsidP="0082248D">
      <w:pPr>
        <w:pStyle w:val="Paragraphedeliste"/>
        <w:numPr>
          <w:ilvl w:val="0"/>
          <w:numId w:val="98"/>
        </w:numPr>
      </w:pPr>
      <w:r>
        <w:t>Utilisation optimisée de l’espace d’adressage.</w:t>
      </w:r>
    </w:p>
    <w:p w14:paraId="104044A3" w14:textId="073A71FA" w:rsidR="00BE0DDF" w:rsidRDefault="00BE0DDF" w:rsidP="0082248D">
      <w:pPr>
        <w:pStyle w:val="Paragraphedeliste"/>
        <w:numPr>
          <w:ilvl w:val="0"/>
          <w:numId w:val="98"/>
        </w:numPr>
      </w:pPr>
      <w:r>
        <w:t>Administration simplifiée:</w:t>
      </w:r>
      <w:r>
        <w:br/>
        <w:t xml:space="preserve">Permet d’administrer les sous-réseaux de manière indépendante et efficace. </w:t>
      </w:r>
      <w:r>
        <w:br/>
        <w:t>Permet de gérer plus efficacement des parties du réseau qui ont des exigences contradictoires.</w:t>
      </w:r>
    </w:p>
    <w:p w14:paraId="0C95E9F9" w14:textId="7CD4D9F9" w:rsidR="00BE0DDF" w:rsidRDefault="00BE0DDF" w:rsidP="0082248D">
      <w:pPr>
        <w:pStyle w:val="Paragraphedeliste"/>
        <w:numPr>
          <w:ilvl w:val="0"/>
          <w:numId w:val="98"/>
        </w:numPr>
      </w:pPr>
      <w:r>
        <w:t>Possibilité de structurer un réseau interne sans affecter les réseaux externes.</w:t>
      </w:r>
      <w:r>
        <w:br/>
        <w:t xml:space="preserve">Seul l’aiguilleur du réseau destination doit connaître la présence des </w:t>
      </w:r>
      <w:r w:rsidR="25661C77">
        <w:t>sous-réseaux</w:t>
      </w:r>
      <w:r>
        <w:t>.</w:t>
      </w:r>
    </w:p>
    <w:p w14:paraId="6E3DB73E" w14:textId="54389493" w:rsidR="00BE0DDF" w:rsidRDefault="00BE0DDF" w:rsidP="0082248D">
      <w:pPr>
        <w:pStyle w:val="Paragraphedeliste"/>
        <w:numPr>
          <w:ilvl w:val="0"/>
          <w:numId w:val="98"/>
        </w:numPr>
      </w:pPr>
      <w:r>
        <w:t>Sécurité améliorée.</w:t>
      </w:r>
      <w:r>
        <w:br/>
        <w:t xml:space="preserve">La structure du sous-réseau est invisible à l’externe donc la </w:t>
      </w:r>
      <w:r w:rsidR="19B86F88">
        <w:t>sécurité</w:t>
      </w:r>
      <w:r>
        <w:t xml:space="preserve"> est améliorée indirectement.</w:t>
      </w:r>
    </w:p>
    <w:p w14:paraId="50ABB1CB" w14:textId="77777777" w:rsidR="00BE0DDF" w:rsidRPr="00BE0DDF" w:rsidRDefault="00BE0DDF" w:rsidP="00890FAE">
      <w:r>
        <w:br w:type="page"/>
      </w:r>
      <w:r w:rsidRPr="00BE0DDF">
        <w:lastRenderedPageBreak/>
        <w:t>Exemples de création de sous réseau</w:t>
      </w:r>
    </w:p>
    <w:p w14:paraId="65D0A4B7" w14:textId="77777777" w:rsidR="00BE0DDF" w:rsidRDefault="00BE0DDF" w:rsidP="00890FAE">
      <w:r>
        <w:t>2 fonctions déterminant …</w:t>
      </w:r>
    </w:p>
    <w:p w14:paraId="104BF6DF" w14:textId="77777777" w:rsidR="00BE0DDF" w:rsidRDefault="00BE0DDF" w:rsidP="0082248D">
      <w:pPr>
        <w:pStyle w:val="Paragraphedeliste"/>
        <w:numPr>
          <w:ilvl w:val="0"/>
          <w:numId w:val="128"/>
        </w:numPr>
      </w:pPr>
      <w:r>
        <w:t xml:space="preserve">La séparation d’un réseau en plus petites parties. </w:t>
      </w:r>
      <w:r>
        <w:br/>
        <w:t>Il est alors possible de déterminer le nombre de sous-réseaux souhaités et le nombre de nœuds (hôtes).</w:t>
      </w:r>
    </w:p>
    <w:p w14:paraId="4D4A7C30" w14:textId="77777777" w:rsidR="00BE0DDF" w:rsidRDefault="00BE0DDF" w:rsidP="0082248D">
      <w:pPr>
        <w:pStyle w:val="Paragraphedeliste"/>
        <w:numPr>
          <w:ilvl w:val="0"/>
          <w:numId w:val="128"/>
        </w:numPr>
      </w:pPr>
      <w:r>
        <w:t>Le masque de sous-réseau permet de déterminer si l’adresse de destination appartient au réseau local (réseau de l’émetteur) ou distant.</w:t>
      </w:r>
    </w:p>
    <w:p w14:paraId="5A097676" w14:textId="77777777" w:rsidR="00CA6690" w:rsidRDefault="00CA6690" w:rsidP="00890FAE"/>
    <w:p w14:paraId="3D8B199A" w14:textId="6F2ADA66" w:rsidR="00BE0DDF" w:rsidRDefault="00BE0DDF" w:rsidP="00890FAE">
      <w:r w:rsidRPr="00CA6690">
        <w:rPr>
          <w:b/>
          <w:bCs/>
        </w:rPr>
        <w:t>Méthode 1</w:t>
      </w:r>
      <w:r w:rsidRPr="00CA6690">
        <w:rPr>
          <w:b/>
          <w:bCs/>
        </w:rPr>
        <w:br/>
      </w:r>
      <w:r w:rsidRPr="00F12693">
        <w:rPr>
          <w:b/>
          <w:bCs/>
        </w:rPr>
        <w:t>Détermination du nombre de bits</w:t>
      </w:r>
    </w:p>
    <w:p w14:paraId="1C61EC75" w14:textId="77777777" w:rsidR="00BE0DDF" w:rsidRDefault="00BE0DDF" w:rsidP="0082248D">
      <w:pPr>
        <w:pStyle w:val="Paragraphedeliste"/>
        <w:numPr>
          <w:ilvl w:val="0"/>
          <w:numId w:val="99"/>
        </w:numPr>
      </w:pPr>
      <w:r>
        <w:t>Écrire en binaire le nombre de sous-réseaux souhaités</w:t>
      </w:r>
    </w:p>
    <w:p w14:paraId="73B9113A" w14:textId="77777777" w:rsidR="00BE0DDF" w:rsidRDefault="00BE0DDF" w:rsidP="0082248D">
      <w:pPr>
        <w:pStyle w:val="Paragraphedeliste"/>
        <w:numPr>
          <w:ilvl w:val="0"/>
          <w:numId w:val="99"/>
        </w:numPr>
      </w:pPr>
      <w:r>
        <w:t>Compter le nombre de bits nécessaire</w:t>
      </w:r>
      <w:r>
        <w:br/>
        <w:t>(ne pas oublier de soustraire 2)</w:t>
      </w:r>
    </w:p>
    <w:p w14:paraId="1DD6DE46" w14:textId="77777777" w:rsidR="00BE0DDF" w:rsidRDefault="00BE0DDF" w:rsidP="0082248D">
      <w:pPr>
        <w:pStyle w:val="Paragraphedeliste"/>
        <w:numPr>
          <w:ilvl w:val="0"/>
          <w:numId w:val="99"/>
        </w:numPr>
      </w:pPr>
      <w:r>
        <w:t>Définition du masque de sous-réseau</w:t>
      </w:r>
    </w:p>
    <w:p w14:paraId="5719F52D" w14:textId="77777777" w:rsidR="00BE0DDF" w:rsidRDefault="00BE0DDF" w:rsidP="00890FAE">
      <w:r>
        <w:t>Pour établir le masque de sous-réseau, il faut emprunter des bits à la portion identificateur d’hôte.</w:t>
      </w:r>
      <w:r>
        <w:br/>
        <w:t>Additionner au masque de sous-réseau par défaut le nombre de bits nécessaire.</w:t>
      </w:r>
    </w:p>
    <w:p w14:paraId="19DF9FB5" w14:textId="77777777" w:rsidR="00BE0DDF" w:rsidRDefault="00BE0DDF" w:rsidP="00890FAE">
      <w:r>
        <w:t xml:space="preserve">Ex. </w:t>
      </w:r>
      <w:r>
        <w:tab/>
        <w:t>Classe B</w:t>
      </w:r>
    </w:p>
    <w:p w14:paraId="32FEACDC" w14:textId="77777777" w:rsidR="00BE0DDF" w:rsidRDefault="00BE0DDF" w:rsidP="00890FAE">
      <w:r>
        <w:t>1111 1111 1111 1111 0000 0000 0000 0000</w:t>
      </w:r>
    </w:p>
    <w:p w14:paraId="6F3A400C" w14:textId="77777777" w:rsidR="00BE0DDF" w:rsidRDefault="00BE0DDF" w:rsidP="00890FAE">
      <w:r>
        <w:t xml:space="preserve">0000 0000 0000 0000 </w:t>
      </w:r>
      <w:r>
        <w:rPr>
          <w:b/>
          <w:bCs/>
        </w:rPr>
        <w:t>1111</w:t>
      </w:r>
      <w:r>
        <w:t xml:space="preserve"> 0000 0000 0000</w:t>
      </w:r>
    </w:p>
    <w:p w14:paraId="28B7FB2E" w14:textId="77777777" w:rsidR="00BE0DDF" w:rsidRDefault="00BE0DDF" w:rsidP="00890FAE">
      <w:r>
        <w:t>1111 1111 1111 1111 1111 0000 0000 0000</w:t>
      </w:r>
    </w:p>
    <w:p w14:paraId="352BE010" w14:textId="77777777" w:rsidR="00BE0DDF" w:rsidRDefault="00BE0DDF" w:rsidP="00890FAE">
      <w:r>
        <w:t>Si l’on désire obtenir 12 sous-réseaux :</w:t>
      </w:r>
    </w:p>
    <w:p w14:paraId="6F3FA32C" w14:textId="01982574" w:rsidR="00BE0DDF" w:rsidRPr="00CA6690" w:rsidRDefault="00BE0DDF" w:rsidP="0082248D">
      <w:pPr>
        <w:pStyle w:val="Paragraphedeliste"/>
        <w:numPr>
          <w:ilvl w:val="0"/>
          <w:numId w:val="129"/>
        </w:numPr>
        <w:rPr>
          <w:vertAlign w:val="superscript"/>
        </w:rPr>
      </w:pPr>
      <w:r>
        <w:t>Il faut 4 bits ou 2</w:t>
      </w:r>
      <w:r w:rsidRPr="4DD6B948">
        <w:rPr>
          <w:vertAlign w:val="superscript"/>
        </w:rPr>
        <w:t xml:space="preserve">4 </w:t>
      </w:r>
    </w:p>
    <w:p w14:paraId="7763B542" w14:textId="54CA98F2" w:rsidR="00BE0DDF" w:rsidRDefault="00BE0DDF" w:rsidP="0082248D">
      <w:pPr>
        <w:pStyle w:val="Paragraphedeliste"/>
        <w:numPr>
          <w:ilvl w:val="0"/>
          <w:numId w:val="129"/>
        </w:numPr>
      </w:pPr>
      <w:r>
        <w:t>Un masque de sous-réseau ne doit pas contenir que des 0 ou des 1</w:t>
      </w:r>
      <w:r w:rsidR="00CA6690">
        <w:t xml:space="preserve"> -- </w:t>
      </w:r>
      <w:r>
        <w:t>donc 16 – 2 = 14</w:t>
      </w:r>
    </w:p>
    <w:p w14:paraId="3CD06B57" w14:textId="4D57E090" w:rsidR="00BE0DDF" w:rsidRDefault="00BE0DDF" w:rsidP="0082248D">
      <w:pPr>
        <w:pStyle w:val="Paragraphedeliste"/>
        <w:numPr>
          <w:ilvl w:val="0"/>
          <w:numId w:val="129"/>
        </w:numPr>
      </w:pPr>
      <w:r>
        <w:t>Il reste 12 bits pour les hôtes</w:t>
      </w:r>
      <w:r w:rsidR="00CA6690">
        <w:t xml:space="preserve"> </w:t>
      </w:r>
      <w:r w:rsidR="00E32158">
        <w:t xml:space="preserve">-- </w:t>
      </w:r>
      <w:r>
        <w:t>2</w:t>
      </w:r>
      <w:r w:rsidRPr="00CA6690">
        <w:rPr>
          <w:vertAlign w:val="superscript"/>
        </w:rPr>
        <w:t>12</w:t>
      </w:r>
      <w:r>
        <w:t xml:space="preserve"> ou 4 094 – 2 hôtes</w:t>
      </w:r>
    </w:p>
    <w:p w14:paraId="22B2AB25" w14:textId="663784A8" w:rsidR="00BE0DDF" w:rsidRDefault="00BE0DDF" w:rsidP="00890FAE">
      <w:r w:rsidRPr="4DD6B948">
        <w:rPr>
          <w:b/>
          <w:bCs/>
        </w:rPr>
        <w:t>Remarque</w:t>
      </w:r>
      <w:r w:rsidR="00E32158">
        <w:t xml:space="preserve"> …</w:t>
      </w:r>
      <w:r>
        <w:br/>
        <w:t xml:space="preserve">Il n’est pas possible d’utiliser qu’un seul bit pour définir un masque de sous-réseau </w:t>
      </w:r>
      <w:r>
        <w:br/>
        <w:t>(</w:t>
      </w:r>
      <w:r w:rsidR="097B9CF7" w:rsidRPr="4DD6B948">
        <w:rPr>
          <w:b/>
          <w:bCs/>
        </w:rPr>
        <w:t>Quoiqu’une</w:t>
      </w:r>
      <w:r w:rsidRPr="4DD6B948">
        <w:rPr>
          <w:b/>
          <w:bCs/>
        </w:rPr>
        <w:t xml:space="preserve"> récente RFC le permet</w:t>
      </w:r>
      <w:r>
        <w:t>)</w:t>
      </w:r>
    </w:p>
    <w:p w14:paraId="3B5C694F" w14:textId="7A6130FC" w:rsidR="00BE0DDF" w:rsidRDefault="00BE0DDF" w:rsidP="00890FAE">
      <w:r>
        <w:t>Valeurs possibles pour un masque de sous réseau :</w:t>
      </w:r>
      <w:r>
        <w:br/>
      </w:r>
      <w:r>
        <w:rPr>
          <w:b/>
          <w:bCs/>
        </w:rPr>
        <w:t>128</w:t>
      </w:r>
      <w:r>
        <w:t xml:space="preserve"> – 192 – 224 – 240 – 248 – 252 – 254 – 255 </w:t>
      </w:r>
    </w:p>
    <w:p w14:paraId="3B125D70" w14:textId="77777777" w:rsidR="00BC3A0C" w:rsidRDefault="00BC3A0C">
      <w:pPr>
        <w:spacing w:after="200"/>
      </w:pPr>
      <w:r>
        <w:br w:type="page"/>
      </w:r>
    </w:p>
    <w:p w14:paraId="6340BE62" w14:textId="2EF9AA98" w:rsidR="00BE0DDF" w:rsidRPr="00000789" w:rsidRDefault="00BE0DDF" w:rsidP="00890FAE">
      <w:r w:rsidRPr="00000789">
        <w:lastRenderedPageBreak/>
        <w:t>ID des masques de sous-réseau</w:t>
      </w:r>
    </w:p>
    <w:p w14:paraId="45D4A8C4" w14:textId="77777777" w:rsidR="00BE0DDF" w:rsidRDefault="00BE0DDF" w:rsidP="00890FAE">
      <w:r>
        <w:t xml:space="preserve">Ex. </w:t>
      </w:r>
      <w:r>
        <w:tab/>
        <w:t>Classe B (160.16.0.0)</w:t>
      </w:r>
      <w:r>
        <w:br/>
      </w:r>
      <w:r>
        <w:tab/>
        <w:t>4 bits utilisés pour le masque</w:t>
      </w:r>
      <w:r>
        <w:br/>
      </w:r>
      <w:r>
        <w:tab/>
        <w:t>16 sous-réseaux – 2 = 14</w:t>
      </w:r>
    </w:p>
    <w:tbl>
      <w:tblPr>
        <w:tblStyle w:val="TableauGrille1Clair-Accentuation1"/>
        <w:tblW w:w="0" w:type="auto"/>
        <w:tblLook w:val="0000" w:firstRow="0" w:lastRow="0" w:firstColumn="0" w:lastColumn="0" w:noHBand="0" w:noVBand="0"/>
      </w:tblPr>
      <w:tblGrid>
        <w:gridCol w:w="1555"/>
        <w:gridCol w:w="1842"/>
        <w:gridCol w:w="1701"/>
      </w:tblGrid>
      <w:tr w:rsidR="00BE0DDF" w14:paraId="27903BD3" w14:textId="77777777" w:rsidTr="00BC3A0C">
        <w:tc>
          <w:tcPr>
            <w:tcW w:w="1555" w:type="dxa"/>
          </w:tcPr>
          <w:p w14:paraId="0A5B4804" w14:textId="77777777" w:rsidR="00BE0DDF" w:rsidRDefault="00BE0DDF" w:rsidP="00BC3A0C">
            <w:pPr>
              <w:jc w:val="right"/>
            </w:pPr>
            <w:r>
              <w:t>Octet binaire</w:t>
            </w:r>
          </w:p>
        </w:tc>
        <w:tc>
          <w:tcPr>
            <w:tcW w:w="1842" w:type="dxa"/>
          </w:tcPr>
          <w:p w14:paraId="6AE668A3" w14:textId="77777777" w:rsidR="00BE0DDF" w:rsidRDefault="00BE0DDF" w:rsidP="00BC3A0C">
            <w:pPr>
              <w:jc w:val="center"/>
            </w:pPr>
            <w:r>
              <w:t>Valeur décimale</w:t>
            </w:r>
          </w:p>
        </w:tc>
        <w:tc>
          <w:tcPr>
            <w:tcW w:w="1701" w:type="dxa"/>
          </w:tcPr>
          <w:p w14:paraId="24493558" w14:textId="77777777" w:rsidR="00BE0DDF" w:rsidRDefault="00BE0DDF" w:rsidP="00890FAE">
            <w:r>
              <w:t>ID du réseau</w:t>
            </w:r>
          </w:p>
        </w:tc>
      </w:tr>
      <w:tr w:rsidR="00BE0DDF" w14:paraId="76F268E4" w14:textId="77777777" w:rsidTr="00BC3A0C">
        <w:tc>
          <w:tcPr>
            <w:tcW w:w="1555" w:type="dxa"/>
          </w:tcPr>
          <w:p w14:paraId="6353D2BC" w14:textId="77777777" w:rsidR="00BE0DDF" w:rsidRDefault="00BE0DDF" w:rsidP="00BC3A0C">
            <w:pPr>
              <w:spacing w:after="0"/>
              <w:jc w:val="right"/>
            </w:pPr>
            <w:r w:rsidRPr="00BC3A0C">
              <w:rPr>
                <w:b/>
                <w:bCs/>
                <w:color w:val="FF0000"/>
              </w:rPr>
              <w:t>0000</w:t>
            </w:r>
            <w:r w:rsidRPr="00BC3A0C">
              <w:rPr>
                <w:color w:val="FF0000"/>
              </w:rPr>
              <w:t xml:space="preserve"> </w:t>
            </w:r>
            <w:r>
              <w:t>0000</w:t>
            </w:r>
          </w:p>
        </w:tc>
        <w:tc>
          <w:tcPr>
            <w:tcW w:w="1842" w:type="dxa"/>
          </w:tcPr>
          <w:p w14:paraId="21C86245" w14:textId="77777777" w:rsidR="00BE0DDF" w:rsidRDefault="00BE0DDF" w:rsidP="00BC3A0C">
            <w:pPr>
              <w:spacing w:after="0"/>
              <w:jc w:val="center"/>
            </w:pPr>
            <w:r>
              <w:t>0</w:t>
            </w:r>
          </w:p>
        </w:tc>
        <w:tc>
          <w:tcPr>
            <w:tcW w:w="1701" w:type="dxa"/>
          </w:tcPr>
          <w:p w14:paraId="1F6EC118" w14:textId="77777777" w:rsidR="00BE0DDF" w:rsidRDefault="00BE0DDF" w:rsidP="00BC3A0C">
            <w:pPr>
              <w:spacing w:after="0"/>
            </w:pPr>
            <w:r>
              <w:t>Invalide</w:t>
            </w:r>
          </w:p>
        </w:tc>
      </w:tr>
      <w:tr w:rsidR="00BE0DDF" w14:paraId="75D8C4F8" w14:textId="77777777" w:rsidTr="00BC3A0C">
        <w:tc>
          <w:tcPr>
            <w:tcW w:w="1555" w:type="dxa"/>
          </w:tcPr>
          <w:p w14:paraId="4CAEF55A" w14:textId="77777777" w:rsidR="00BE0DDF" w:rsidRDefault="00BE0DDF" w:rsidP="00BC3A0C">
            <w:pPr>
              <w:spacing w:after="0"/>
              <w:jc w:val="right"/>
            </w:pPr>
            <w:r w:rsidRPr="00BC3A0C">
              <w:rPr>
                <w:b/>
                <w:bCs/>
                <w:color w:val="FF0000"/>
              </w:rPr>
              <w:t>0001</w:t>
            </w:r>
            <w:r>
              <w:t xml:space="preserve"> 0000</w:t>
            </w:r>
          </w:p>
        </w:tc>
        <w:tc>
          <w:tcPr>
            <w:tcW w:w="1842" w:type="dxa"/>
          </w:tcPr>
          <w:p w14:paraId="6F0767B7" w14:textId="77777777" w:rsidR="00BE0DDF" w:rsidRDefault="00BE0DDF" w:rsidP="00BC3A0C">
            <w:pPr>
              <w:spacing w:after="0"/>
              <w:jc w:val="center"/>
            </w:pPr>
            <w:r>
              <w:t>16</w:t>
            </w:r>
          </w:p>
        </w:tc>
        <w:tc>
          <w:tcPr>
            <w:tcW w:w="1701" w:type="dxa"/>
          </w:tcPr>
          <w:p w14:paraId="0A22D883" w14:textId="77777777" w:rsidR="00BE0DDF" w:rsidRDefault="00BE0DDF" w:rsidP="00BC3A0C">
            <w:pPr>
              <w:spacing w:after="0"/>
            </w:pPr>
            <w:r>
              <w:t>160.16.16.0</w:t>
            </w:r>
          </w:p>
        </w:tc>
      </w:tr>
      <w:tr w:rsidR="00BE0DDF" w14:paraId="64278881" w14:textId="77777777" w:rsidTr="00BC3A0C">
        <w:tc>
          <w:tcPr>
            <w:tcW w:w="1555" w:type="dxa"/>
          </w:tcPr>
          <w:p w14:paraId="180964D1" w14:textId="77777777" w:rsidR="00BE0DDF" w:rsidRDefault="00BE0DDF" w:rsidP="00BC3A0C">
            <w:pPr>
              <w:spacing w:after="0"/>
              <w:jc w:val="right"/>
            </w:pPr>
            <w:r w:rsidRPr="00BC3A0C">
              <w:rPr>
                <w:b/>
                <w:bCs/>
                <w:color w:val="FF0000"/>
              </w:rPr>
              <w:t>0010</w:t>
            </w:r>
            <w:r>
              <w:t xml:space="preserve"> 0000</w:t>
            </w:r>
          </w:p>
        </w:tc>
        <w:tc>
          <w:tcPr>
            <w:tcW w:w="1842" w:type="dxa"/>
          </w:tcPr>
          <w:p w14:paraId="3B6D702E" w14:textId="77777777" w:rsidR="00BE0DDF" w:rsidRDefault="00BE0DDF" w:rsidP="00BC3A0C">
            <w:pPr>
              <w:spacing w:after="0"/>
              <w:jc w:val="center"/>
            </w:pPr>
            <w:r>
              <w:t>32</w:t>
            </w:r>
          </w:p>
        </w:tc>
        <w:tc>
          <w:tcPr>
            <w:tcW w:w="1701" w:type="dxa"/>
          </w:tcPr>
          <w:p w14:paraId="70756EC6" w14:textId="77777777" w:rsidR="00BE0DDF" w:rsidRDefault="00BE0DDF" w:rsidP="00BC3A0C">
            <w:pPr>
              <w:spacing w:after="0"/>
            </w:pPr>
            <w:r>
              <w:t>160.16.32.0</w:t>
            </w:r>
          </w:p>
        </w:tc>
      </w:tr>
      <w:tr w:rsidR="00BE0DDF" w14:paraId="0497F277" w14:textId="77777777" w:rsidTr="00BC3A0C">
        <w:tc>
          <w:tcPr>
            <w:tcW w:w="1555" w:type="dxa"/>
          </w:tcPr>
          <w:p w14:paraId="5BACB054" w14:textId="77777777" w:rsidR="00BE0DDF" w:rsidRDefault="00BE0DDF" w:rsidP="00BC3A0C">
            <w:pPr>
              <w:spacing w:after="0"/>
              <w:jc w:val="right"/>
            </w:pPr>
            <w:r w:rsidRPr="00BC3A0C">
              <w:rPr>
                <w:b/>
                <w:bCs/>
                <w:color w:val="FF0000"/>
              </w:rPr>
              <w:t>0011</w:t>
            </w:r>
            <w:r>
              <w:t xml:space="preserve"> 0000</w:t>
            </w:r>
          </w:p>
        </w:tc>
        <w:tc>
          <w:tcPr>
            <w:tcW w:w="1842" w:type="dxa"/>
          </w:tcPr>
          <w:p w14:paraId="0AF55CD6" w14:textId="77777777" w:rsidR="00BE0DDF" w:rsidRDefault="00BE0DDF" w:rsidP="00BC3A0C">
            <w:pPr>
              <w:spacing w:after="0"/>
              <w:jc w:val="center"/>
            </w:pPr>
            <w:r>
              <w:t>48</w:t>
            </w:r>
          </w:p>
        </w:tc>
        <w:tc>
          <w:tcPr>
            <w:tcW w:w="1701" w:type="dxa"/>
          </w:tcPr>
          <w:p w14:paraId="01F73AD0" w14:textId="77777777" w:rsidR="00BE0DDF" w:rsidRDefault="00BE0DDF" w:rsidP="00BC3A0C">
            <w:pPr>
              <w:spacing w:after="0"/>
            </w:pPr>
            <w:r>
              <w:t>160.16.48.0</w:t>
            </w:r>
          </w:p>
        </w:tc>
      </w:tr>
      <w:tr w:rsidR="00BE0DDF" w14:paraId="4732351E" w14:textId="77777777" w:rsidTr="00BC3A0C">
        <w:tc>
          <w:tcPr>
            <w:tcW w:w="1555" w:type="dxa"/>
          </w:tcPr>
          <w:p w14:paraId="543D7BD9" w14:textId="77777777" w:rsidR="00BE0DDF" w:rsidRDefault="00BE0DDF" w:rsidP="00BC3A0C">
            <w:pPr>
              <w:spacing w:after="0"/>
              <w:jc w:val="right"/>
            </w:pPr>
            <w:r w:rsidRPr="00BC3A0C">
              <w:rPr>
                <w:b/>
                <w:bCs/>
                <w:color w:val="FF0000"/>
              </w:rPr>
              <w:t>0100</w:t>
            </w:r>
            <w:r>
              <w:t xml:space="preserve"> 0000</w:t>
            </w:r>
          </w:p>
        </w:tc>
        <w:tc>
          <w:tcPr>
            <w:tcW w:w="1842" w:type="dxa"/>
          </w:tcPr>
          <w:p w14:paraId="55C522A4" w14:textId="77777777" w:rsidR="00BE0DDF" w:rsidRDefault="00BE0DDF" w:rsidP="00BC3A0C">
            <w:pPr>
              <w:spacing w:after="0"/>
              <w:jc w:val="center"/>
            </w:pPr>
            <w:r>
              <w:t>64</w:t>
            </w:r>
          </w:p>
        </w:tc>
        <w:tc>
          <w:tcPr>
            <w:tcW w:w="1701" w:type="dxa"/>
          </w:tcPr>
          <w:p w14:paraId="06CED0F0" w14:textId="77777777" w:rsidR="00BE0DDF" w:rsidRDefault="00BE0DDF" w:rsidP="00BC3A0C">
            <w:pPr>
              <w:spacing w:after="0"/>
            </w:pPr>
            <w:r>
              <w:t>160.16.64.0</w:t>
            </w:r>
          </w:p>
        </w:tc>
      </w:tr>
      <w:tr w:rsidR="00BE0DDF" w14:paraId="25B5380E" w14:textId="77777777" w:rsidTr="00BC3A0C">
        <w:tc>
          <w:tcPr>
            <w:tcW w:w="1555" w:type="dxa"/>
          </w:tcPr>
          <w:p w14:paraId="6C2CA6FF" w14:textId="77777777" w:rsidR="00BE0DDF" w:rsidRDefault="00BE0DDF" w:rsidP="00BC3A0C">
            <w:pPr>
              <w:spacing w:after="0"/>
              <w:jc w:val="right"/>
            </w:pPr>
            <w:r w:rsidRPr="00BC3A0C">
              <w:rPr>
                <w:b/>
                <w:bCs/>
                <w:color w:val="FF0000"/>
              </w:rPr>
              <w:t>0101</w:t>
            </w:r>
            <w:r>
              <w:t xml:space="preserve"> 0000</w:t>
            </w:r>
          </w:p>
        </w:tc>
        <w:tc>
          <w:tcPr>
            <w:tcW w:w="1842" w:type="dxa"/>
          </w:tcPr>
          <w:p w14:paraId="080F8272" w14:textId="77777777" w:rsidR="00BE0DDF" w:rsidRDefault="00BE0DDF" w:rsidP="00BC3A0C">
            <w:pPr>
              <w:spacing w:after="0"/>
              <w:jc w:val="center"/>
            </w:pPr>
            <w:r>
              <w:t>80</w:t>
            </w:r>
          </w:p>
        </w:tc>
        <w:tc>
          <w:tcPr>
            <w:tcW w:w="1701" w:type="dxa"/>
          </w:tcPr>
          <w:p w14:paraId="560C01FD" w14:textId="77777777" w:rsidR="00BE0DDF" w:rsidRDefault="00BE0DDF" w:rsidP="00BC3A0C">
            <w:pPr>
              <w:spacing w:after="0"/>
            </w:pPr>
            <w:r>
              <w:t>160.16.80.0</w:t>
            </w:r>
          </w:p>
        </w:tc>
      </w:tr>
      <w:tr w:rsidR="00BE0DDF" w14:paraId="4EC6EF34" w14:textId="77777777" w:rsidTr="00BC3A0C">
        <w:tc>
          <w:tcPr>
            <w:tcW w:w="1555" w:type="dxa"/>
          </w:tcPr>
          <w:p w14:paraId="34342F34" w14:textId="77777777" w:rsidR="00BE0DDF" w:rsidRDefault="00BE0DDF" w:rsidP="00BC3A0C">
            <w:pPr>
              <w:spacing w:after="0"/>
              <w:jc w:val="right"/>
            </w:pPr>
            <w:r w:rsidRPr="00BC3A0C">
              <w:rPr>
                <w:b/>
                <w:bCs/>
                <w:color w:val="FF0000"/>
              </w:rPr>
              <w:t>0110</w:t>
            </w:r>
            <w:r>
              <w:t xml:space="preserve"> 0000</w:t>
            </w:r>
          </w:p>
        </w:tc>
        <w:tc>
          <w:tcPr>
            <w:tcW w:w="1842" w:type="dxa"/>
          </w:tcPr>
          <w:p w14:paraId="5103A79F" w14:textId="77777777" w:rsidR="00BE0DDF" w:rsidRDefault="00BE0DDF" w:rsidP="00BC3A0C">
            <w:pPr>
              <w:spacing w:after="0"/>
              <w:jc w:val="center"/>
            </w:pPr>
            <w:r>
              <w:t>96</w:t>
            </w:r>
          </w:p>
        </w:tc>
        <w:tc>
          <w:tcPr>
            <w:tcW w:w="1701" w:type="dxa"/>
          </w:tcPr>
          <w:p w14:paraId="14424E6A" w14:textId="77777777" w:rsidR="00BE0DDF" w:rsidRDefault="00BE0DDF" w:rsidP="00BC3A0C">
            <w:pPr>
              <w:spacing w:after="0"/>
            </w:pPr>
            <w:r>
              <w:t>160.16.92.0</w:t>
            </w:r>
          </w:p>
        </w:tc>
      </w:tr>
      <w:tr w:rsidR="00BE0DDF" w14:paraId="3431884D" w14:textId="77777777" w:rsidTr="00BC3A0C">
        <w:tc>
          <w:tcPr>
            <w:tcW w:w="1555" w:type="dxa"/>
          </w:tcPr>
          <w:p w14:paraId="40D38EA8" w14:textId="77777777" w:rsidR="00BE0DDF" w:rsidRDefault="00BE0DDF" w:rsidP="00BC3A0C">
            <w:pPr>
              <w:spacing w:after="0"/>
              <w:jc w:val="right"/>
            </w:pPr>
            <w:r w:rsidRPr="00BC3A0C">
              <w:rPr>
                <w:b/>
                <w:bCs/>
                <w:color w:val="FF0000"/>
              </w:rPr>
              <w:t>0111</w:t>
            </w:r>
            <w:r>
              <w:t xml:space="preserve"> 0000</w:t>
            </w:r>
          </w:p>
        </w:tc>
        <w:tc>
          <w:tcPr>
            <w:tcW w:w="1842" w:type="dxa"/>
          </w:tcPr>
          <w:p w14:paraId="0F14AB09" w14:textId="77777777" w:rsidR="00BE0DDF" w:rsidRDefault="00BE0DDF" w:rsidP="00BC3A0C">
            <w:pPr>
              <w:spacing w:after="0"/>
              <w:jc w:val="center"/>
            </w:pPr>
            <w:r>
              <w:t>112</w:t>
            </w:r>
          </w:p>
        </w:tc>
        <w:tc>
          <w:tcPr>
            <w:tcW w:w="1701" w:type="dxa"/>
          </w:tcPr>
          <w:p w14:paraId="26F2303E" w14:textId="77777777" w:rsidR="00BE0DDF" w:rsidRDefault="00BE0DDF" w:rsidP="00BC3A0C">
            <w:pPr>
              <w:spacing w:after="0"/>
            </w:pPr>
            <w:r>
              <w:t>160.16.112.0</w:t>
            </w:r>
          </w:p>
        </w:tc>
      </w:tr>
      <w:tr w:rsidR="00BE0DDF" w14:paraId="76786736" w14:textId="77777777" w:rsidTr="00BC3A0C">
        <w:tc>
          <w:tcPr>
            <w:tcW w:w="1555" w:type="dxa"/>
          </w:tcPr>
          <w:p w14:paraId="6B46BA47" w14:textId="77777777" w:rsidR="00BE0DDF" w:rsidRDefault="00BE0DDF" w:rsidP="00BC3A0C">
            <w:pPr>
              <w:spacing w:after="0"/>
              <w:jc w:val="right"/>
            </w:pPr>
            <w:r w:rsidRPr="00BC3A0C">
              <w:rPr>
                <w:b/>
                <w:bCs/>
                <w:color w:val="FF0000"/>
              </w:rPr>
              <w:t>1000</w:t>
            </w:r>
            <w:r>
              <w:t xml:space="preserve"> 0000</w:t>
            </w:r>
          </w:p>
        </w:tc>
        <w:tc>
          <w:tcPr>
            <w:tcW w:w="1842" w:type="dxa"/>
          </w:tcPr>
          <w:p w14:paraId="13651A80" w14:textId="77777777" w:rsidR="00BE0DDF" w:rsidRDefault="00BE0DDF" w:rsidP="00BC3A0C">
            <w:pPr>
              <w:spacing w:after="0"/>
              <w:jc w:val="center"/>
            </w:pPr>
            <w:r>
              <w:t>128</w:t>
            </w:r>
          </w:p>
        </w:tc>
        <w:tc>
          <w:tcPr>
            <w:tcW w:w="1701" w:type="dxa"/>
          </w:tcPr>
          <w:p w14:paraId="28B658C6" w14:textId="77777777" w:rsidR="00BE0DDF" w:rsidRDefault="00BE0DDF" w:rsidP="00BC3A0C">
            <w:pPr>
              <w:spacing w:after="0"/>
            </w:pPr>
            <w:r>
              <w:t>160.16.128.0</w:t>
            </w:r>
          </w:p>
        </w:tc>
      </w:tr>
      <w:tr w:rsidR="00BE0DDF" w14:paraId="09966F5B" w14:textId="77777777" w:rsidTr="00BC3A0C">
        <w:tc>
          <w:tcPr>
            <w:tcW w:w="1555" w:type="dxa"/>
          </w:tcPr>
          <w:p w14:paraId="041C872B" w14:textId="77777777" w:rsidR="00BE0DDF" w:rsidRDefault="00BE0DDF" w:rsidP="00BC3A0C">
            <w:pPr>
              <w:spacing w:after="0"/>
              <w:jc w:val="right"/>
            </w:pPr>
            <w:r w:rsidRPr="00BC3A0C">
              <w:rPr>
                <w:b/>
                <w:bCs/>
                <w:color w:val="FF0000"/>
              </w:rPr>
              <w:t>1001</w:t>
            </w:r>
            <w:r>
              <w:t xml:space="preserve"> 0000</w:t>
            </w:r>
          </w:p>
        </w:tc>
        <w:tc>
          <w:tcPr>
            <w:tcW w:w="1842" w:type="dxa"/>
          </w:tcPr>
          <w:p w14:paraId="557A3C89" w14:textId="77777777" w:rsidR="00BE0DDF" w:rsidRDefault="00BE0DDF" w:rsidP="00BC3A0C">
            <w:pPr>
              <w:spacing w:after="0"/>
              <w:jc w:val="center"/>
            </w:pPr>
            <w:r>
              <w:t>144</w:t>
            </w:r>
          </w:p>
        </w:tc>
        <w:tc>
          <w:tcPr>
            <w:tcW w:w="1701" w:type="dxa"/>
          </w:tcPr>
          <w:p w14:paraId="4D712B49" w14:textId="77777777" w:rsidR="00BE0DDF" w:rsidRDefault="00BE0DDF" w:rsidP="00BC3A0C">
            <w:pPr>
              <w:spacing w:after="0"/>
            </w:pPr>
            <w:r>
              <w:t>160.16.144.0</w:t>
            </w:r>
          </w:p>
        </w:tc>
      </w:tr>
      <w:tr w:rsidR="00BE0DDF" w14:paraId="044A8434" w14:textId="77777777" w:rsidTr="00BC3A0C">
        <w:tc>
          <w:tcPr>
            <w:tcW w:w="1555" w:type="dxa"/>
          </w:tcPr>
          <w:p w14:paraId="6B3AB5BF" w14:textId="77777777" w:rsidR="00BE0DDF" w:rsidRDefault="00BE0DDF" w:rsidP="00BC3A0C">
            <w:pPr>
              <w:spacing w:after="0"/>
              <w:jc w:val="right"/>
            </w:pPr>
            <w:r w:rsidRPr="00BC3A0C">
              <w:rPr>
                <w:b/>
                <w:bCs/>
                <w:color w:val="FF0000"/>
              </w:rPr>
              <w:t>1010</w:t>
            </w:r>
            <w:r>
              <w:t xml:space="preserve"> 0000</w:t>
            </w:r>
          </w:p>
        </w:tc>
        <w:tc>
          <w:tcPr>
            <w:tcW w:w="1842" w:type="dxa"/>
          </w:tcPr>
          <w:p w14:paraId="465B495C" w14:textId="77777777" w:rsidR="00BE0DDF" w:rsidRDefault="00BE0DDF" w:rsidP="00BC3A0C">
            <w:pPr>
              <w:spacing w:after="0"/>
              <w:jc w:val="center"/>
            </w:pPr>
            <w:r>
              <w:t>160</w:t>
            </w:r>
          </w:p>
        </w:tc>
        <w:tc>
          <w:tcPr>
            <w:tcW w:w="1701" w:type="dxa"/>
          </w:tcPr>
          <w:p w14:paraId="371A3AB2" w14:textId="77777777" w:rsidR="00BE0DDF" w:rsidRDefault="00BE0DDF" w:rsidP="00BC3A0C">
            <w:pPr>
              <w:spacing w:after="0"/>
            </w:pPr>
            <w:r>
              <w:t>160.16.160.0</w:t>
            </w:r>
          </w:p>
        </w:tc>
      </w:tr>
      <w:tr w:rsidR="00BE0DDF" w14:paraId="08F2BA05" w14:textId="77777777" w:rsidTr="00BC3A0C">
        <w:tc>
          <w:tcPr>
            <w:tcW w:w="1555" w:type="dxa"/>
          </w:tcPr>
          <w:p w14:paraId="39BE6195" w14:textId="77777777" w:rsidR="00BE0DDF" w:rsidRDefault="00BE0DDF" w:rsidP="00BC3A0C">
            <w:pPr>
              <w:spacing w:after="0"/>
              <w:jc w:val="right"/>
            </w:pPr>
            <w:r w:rsidRPr="00BC3A0C">
              <w:rPr>
                <w:b/>
                <w:bCs/>
                <w:color w:val="FF0000"/>
              </w:rPr>
              <w:t>1011</w:t>
            </w:r>
            <w:r>
              <w:t xml:space="preserve"> 0000</w:t>
            </w:r>
          </w:p>
        </w:tc>
        <w:tc>
          <w:tcPr>
            <w:tcW w:w="1842" w:type="dxa"/>
          </w:tcPr>
          <w:p w14:paraId="57B26ECA" w14:textId="77777777" w:rsidR="00BE0DDF" w:rsidRDefault="00BE0DDF" w:rsidP="00BC3A0C">
            <w:pPr>
              <w:spacing w:after="0"/>
              <w:jc w:val="center"/>
            </w:pPr>
            <w:r>
              <w:t>176</w:t>
            </w:r>
          </w:p>
        </w:tc>
        <w:tc>
          <w:tcPr>
            <w:tcW w:w="1701" w:type="dxa"/>
          </w:tcPr>
          <w:p w14:paraId="7351172B" w14:textId="77777777" w:rsidR="00BE0DDF" w:rsidRDefault="00BE0DDF" w:rsidP="00BC3A0C">
            <w:pPr>
              <w:spacing w:after="0"/>
            </w:pPr>
            <w:r>
              <w:t>160.16.176.0</w:t>
            </w:r>
          </w:p>
        </w:tc>
      </w:tr>
      <w:tr w:rsidR="00BE0DDF" w14:paraId="6B23426A" w14:textId="77777777" w:rsidTr="00BC3A0C">
        <w:tc>
          <w:tcPr>
            <w:tcW w:w="1555" w:type="dxa"/>
          </w:tcPr>
          <w:p w14:paraId="62D70CC8" w14:textId="77777777" w:rsidR="00BE0DDF" w:rsidRDefault="00BE0DDF" w:rsidP="00BC3A0C">
            <w:pPr>
              <w:spacing w:after="0"/>
              <w:jc w:val="right"/>
            </w:pPr>
            <w:r w:rsidRPr="00BC3A0C">
              <w:rPr>
                <w:b/>
                <w:bCs/>
                <w:color w:val="FF0000"/>
              </w:rPr>
              <w:t>1100</w:t>
            </w:r>
            <w:r>
              <w:t xml:space="preserve"> 0000</w:t>
            </w:r>
          </w:p>
        </w:tc>
        <w:tc>
          <w:tcPr>
            <w:tcW w:w="1842" w:type="dxa"/>
          </w:tcPr>
          <w:p w14:paraId="6F1252FC" w14:textId="77777777" w:rsidR="00BE0DDF" w:rsidRDefault="00BE0DDF" w:rsidP="00BC3A0C">
            <w:pPr>
              <w:spacing w:after="0"/>
              <w:jc w:val="center"/>
            </w:pPr>
            <w:r>
              <w:t>192</w:t>
            </w:r>
          </w:p>
        </w:tc>
        <w:tc>
          <w:tcPr>
            <w:tcW w:w="1701" w:type="dxa"/>
          </w:tcPr>
          <w:p w14:paraId="2D0670D4" w14:textId="77777777" w:rsidR="00BE0DDF" w:rsidRDefault="00BE0DDF" w:rsidP="00BC3A0C">
            <w:pPr>
              <w:spacing w:after="0"/>
            </w:pPr>
            <w:r>
              <w:t>160.16.192.0</w:t>
            </w:r>
          </w:p>
        </w:tc>
      </w:tr>
      <w:tr w:rsidR="00BE0DDF" w14:paraId="5176253D" w14:textId="77777777" w:rsidTr="00BC3A0C">
        <w:tc>
          <w:tcPr>
            <w:tcW w:w="1555" w:type="dxa"/>
          </w:tcPr>
          <w:p w14:paraId="42B7CEB3" w14:textId="77777777" w:rsidR="00BE0DDF" w:rsidRDefault="00BE0DDF" w:rsidP="00BC3A0C">
            <w:pPr>
              <w:spacing w:after="0"/>
              <w:jc w:val="right"/>
            </w:pPr>
            <w:r w:rsidRPr="00BC3A0C">
              <w:rPr>
                <w:b/>
                <w:bCs/>
                <w:color w:val="FF0000"/>
              </w:rPr>
              <w:t>1101</w:t>
            </w:r>
            <w:r>
              <w:t xml:space="preserve"> 0000</w:t>
            </w:r>
          </w:p>
        </w:tc>
        <w:tc>
          <w:tcPr>
            <w:tcW w:w="1842" w:type="dxa"/>
          </w:tcPr>
          <w:p w14:paraId="20817BFA" w14:textId="77777777" w:rsidR="00BE0DDF" w:rsidRDefault="00BE0DDF" w:rsidP="00BC3A0C">
            <w:pPr>
              <w:spacing w:after="0"/>
              <w:jc w:val="center"/>
            </w:pPr>
            <w:r>
              <w:t>208</w:t>
            </w:r>
          </w:p>
        </w:tc>
        <w:tc>
          <w:tcPr>
            <w:tcW w:w="1701" w:type="dxa"/>
          </w:tcPr>
          <w:p w14:paraId="227DDC38" w14:textId="77777777" w:rsidR="00BE0DDF" w:rsidRDefault="00BE0DDF" w:rsidP="00BC3A0C">
            <w:pPr>
              <w:spacing w:after="0"/>
            </w:pPr>
            <w:r>
              <w:t>160.16.208.0</w:t>
            </w:r>
          </w:p>
        </w:tc>
      </w:tr>
      <w:tr w:rsidR="00BE0DDF" w14:paraId="3CAE21DE" w14:textId="77777777" w:rsidTr="00BC3A0C">
        <w:tc>
          <w:tcPr>
            <w:tcW w:w="1555" w:type="dxa"/>
          </w:tcPr>
          <w:p w14:paraId="3C7F6748" w14:textId="77777777" w:rsidR="00BE0DDF" w:rsidRDefault="00BE0DDF" w:rsidP="00BC3A0C">
            <w:pPr>
              <w:spacing w:after="0"/>
              <w:jc w:val="right"/>
            </w:pPr>
            <w:r w:rsidRPr="00BC3A0C">
              <w:rPr>
                <w:b/>
                <w:bCs/>
                <w:color w:val="FF0000"/>
              </w:rPr>
              <w:t>1110</w:t>
            </w:r>
            <w:r>
              <w:t xml:space="preserve"> 0000</w:t>
            </w:r>
          </w:p>
        </w:tc>
        <w:tc>
          <w:tcPr>
            <w:tcW w:w="1842" w:type="dxa"/>
          </w:tcPr>
          <w:p w14:paraId="7EAA11FD" w14:textId="77777777" w:rsidR="00BE0DDF" w:rsidRDefault="00BE0DDF" w:rsidP="00BC3A0C">
            <w:pPr>
              <w:spacing w:after="0"/>
              <w:jc w:val="center"/>
            </w:pPr>
            <w:r>
              <w:t>224</w:t>
            </w:r>
          </w:p>
        </w:tc>
        <w:tc>
          <w:tcPr>
            <w:tcW w:w="1701" w:type="dxa"/>
          </w:tcPr>
          <w:p w14:paraId="5D811922" w14:textId="77777777" w:rsidR="00BE0DDF" w:rsidRDefault="00BE0DDF" w:rsidP="00BC3A0C">
            <w:pPr>
              <w:spacing w:after="0"/>
            </w:pPr>
            <w:r>
              <w:t>160.16.224.0</w:t>
            </w:r>
          </w:p>
        </w:tc>
      </w:tr>
      <w:tr w:rsidR="00BE0DDF" w14:paraId="7D9B43EE" w14:textId="77777777" w:rsidTr="00BC3A0C">
        <w:tc>
          <w:tcPr>
            <w:tcW w:w="1555" w:type="dxa"/>
          </w:tcPr>
          <w:p w14:paraId="7F56066E" w14:textId="77777777" w:rsidR="00BE0DDF" w:rsidRDefault="00BE0DDF" w:rsidP="00BC3A0C">
            <w:pPr>
              <w:spacing w:after="0"/>
              <w:jc w:val="right"/>
            </w:pPr>
            <w:r w:rsidRPr="00BC3A0C">
              <w:rPr>
                <w:b/>
                <w:bCs/>
                <w:color w:val="FF0000"/>
              </w:rPr>
              <w:t>1111</w:t>
            </w:r>
            <w:r>
              <w:t xml:space="preserve"> 0000</w:t>
            </w:r>
          </w:p>
        </w:tc>
        <w:tc>
          <w:tcPr>
            <w:tcW w:w="1842" w:type="dxa"/>
          </w:tcPr>
          <w:p w14:paraId="2241A06D" w14:textId="77777777" w:rsidR="00BE0DDF" w:rsidRDefault="00BE0DDF" w:rsidP="00BC3A0C">
            <w:pPr>
              <w:spacing w:after="0"/>
              <w:jc w:val="center"/>
            </w:pPr>
            <w:r>
              <w:t>240</w:t>
            </w:r>
          </w:p>
        </w:tc>
        <w:tc>
          <w:tcPr>
            <w:tcW w:w="1701" w:type="dxa"/>
          </w:tcPr>
          <w:p w14:paraId="4AB42FD1" w14:textId="77777777" w:rsidR="00BE0DDF" w:rsidRDefault="00BE0DDF" w:rsidP="00BC3A0C">
            <w:pPr>
              <w:spacing w:after="0"/>
            </w:pPr>
            <w:r>
              <w:t>invalide</w:t>
            </w:r>
          </w:p>
        </w:tc>
      </w:tr>
    </w:tbl>
    <w:p w14:paraId="488A0DF4" w14:textId="77777777" w:rsidR="00BE0DDF" w:rsidRDefault="00BE0DDF" w:rsidP="00890FAE"/>
    <w:p w14:paraId="7346134B" w14:textId="6E15C3EE" w:rsidR="00BE0DDF" w:rsidRDefault="00BE0DDF" w:rsidP="00890FAE">
      <w:r>
        <w:t xml:space="preserve">Ex. </w:t>
      </w:r>
      <w:r>
        <w:tab/>
        <w:t>Classe B</w:t>
      </w:r>
      <w:r>
        <w:br/>
      </w:r>
      <w:r>
        <w:tab/>
        <w:t>3 bits utilisés pour le masque</w:t>
      </w:r>
      <w:r>
        <w:br/>
      </w:r>
      <w:r>
        <w:tab/>
        <w:t>8 sous-réseaux – 2 = 6</w:t>
      </w:r>
    </w:p>
    <w:p w14:paraId="540A61BE" w14:textId="77777777" w:rsidR="00BC3A0C" w:rsidRDefault="00BC3A0C" w:rsidP="00890FAE"/>
    <w:tbl>
      <w:tblPr>
        <w:tblStyle w:val="TableauGrille1Clair-Accentuation1"/>
        <w:tblW w:w="0" w:type="auto"/>
        <w:tblLook w:val="0000" w:firstRow="0" w:lastRow="0" w:firstColumn="0" w:lastColumn="0" w:noHBand="0" w:noVBand="0"/>
      </w:tblPr>
      <w:tblGrid>
        <w:gridCol w:w="1696"/>
        <w:gridCol w:w="1701"/>
        <w:gridCol w:w="1701"/>
      </w:tblGrid>
      <w:tr w:rsidR="00BE0DDF" w14:paraId="6E94DF57" w14:textId="77777777" w:rsidTr="00BC3A0C">
        <w:tc>
          <w:tcPr>
            <w:tcW w:w="1696" w:type="dxa"/>
          </w:tcPr>
          <w:p w14:paraId="625F134A" w14:textId="77777777" w:rsidR="00BE0DDF" w:rsidRDefault="00BE0DDF" w:rsidP="00BC3A0C">
            <w:pPr>
              <w:jc w:val="right"/>
            </w:pPr>
            <w:r>
              <w:t>Octet binaire</w:t>
            </w:r>
          </w:p>
        </w:tc>
        <w:tc>
          <w:tcPr>
            <w:tcW w:w="1701" w:type="dxa"/>
          </w:tcPr>
          <w:p w14:paraId="7473DF36" w14:textId="77777777" w:rsidR="00BE0DDF" w:rsidRDefault="00BE0DDF" w:rsidP="00BC3A0C">
            <w:pPr>
              <w:jc w:val="center"/>
            </w:pPr>
            <w:r>
              <w:t>Valeur décimale</w:t>
            </w:r>
          </w:p>
        </w:tc>
        <w:tc>
          <w:tcPr>
            <w:tcW w:w="1701" w:type="dxa"/>
          </w:tcPr>
          <w:p w14:paraId="1C4718F3" w14:textId="77777777" w:rsidR="00BE0DDF" w:rsidRDefault="00BE0DDF" w:rsidP="00890FAE">
            <w:r>
              <w:t>ID du réseau</w:t>
            </w:r>
          </w:p>
        </w:tc>
      </w:tr>
      <w:tr w:rsidR="00BE0DDF" w14:paraId="276FFB6E" w14:textId="77777777" w:rsidTr="00BC3A0C">
        <w:tc>
          <w:tcPr>
            <w:tcW w:w="1696" w:type="dxa"/>
          </w:tcPr>
          <w:p w14:paraId="60490E3B" w14:textId="19EF3758" w:rsidR="00BE0DDF" w:rsidRDefault="00BE0DDF" w:rsidP="00BC3A0C">
            <w:pPr>
              <w:spacing w:after="0"/>
              <w:jc w:val="right"/>
            </w:pPr>
            <w:r w:rsidRPr="00BC3A0C">
              <w:rPr>
                <w:b/>
                <w:bCs/>
                <w:color w:val="FF0000"/>
              </w:rPr>
              <w:t>000</w:t>
            </w:r>
            <w:r>
              <w:t>0</w:t>
            </w:r>
            <w:r w:rsidR="00BC3A0C">
              <w:t xml:space="preserve"> </w:t>
            </w:r>
            <w:r>
              <w:t>0000</w:t>
            </w:r>
          </w:p>
        </w:tc>
        <w:tc>
          <w:tcPr>
            <w:tcW w:w="1701" w:type="dxa"/>
          </w:tcPr>
          <w:p w14:paraId="6DB3D090" w14:textId="77777777" w:rsidR="00BE0DDF" w:rsidRDefault="00BE0DDF" w:rsidP="00BC3A0C">
            <w:pPr>
              <w:spacing w:after="0"/>
              <w:jc w:val="center"/>
            </w:pPr>
            <w:r>
              <w:t>0</w:t>
            </w:r>
          </w:p>
        </w:tc>
        <w:tc>
          <w:tcPr>
            <w:tcW w:w="1701" w:type="dxa"/>
          </w:tcPr>
          <w:p w14:paraId="26550A11" w14:textId="77777777" w:rsidR="00BE0DDF" w:rsidRDefault="00BE0DDF" w:rsidP="00BC3A0C">
            <w:pPr>
              <w:spacing w:after="0"/>
            </w:pPr>
            <w:r>
              <w:t>Invalide</w:t>
            </w:r>
          </w:p>
        </w:tc>
      </w:tr>
      <w:tr w:rsidR="00BE0DDF" w14:paraId="6EF71FF8" w14:textId="77777777" w:rsidTr="00BC3A0C">
        <w:tc>
          <w:tcPr>
            <w:tcW w:w="1696" w:type="dxa"/>
          </w:tcPr>
          <w:p w14:paraId="0E0D68DB" w14:textId="77777777" w:rsidR="00BE0DDF" w:rsidRDefault="00BE0DDF" w:rsidP="00BC3A0C">
            <w:pPr>
              <w:spacing w:after="0"/>
              <w:jc w:val="right"/>
            </w:pPr>
            <w:r w:rsidRPr="00BC3A0C">
              <w:rPr>
                <w:b/>
                <w:bCs/>
                <w:color w:val="FF0000"/>
              </w:rPr>
              <w:t>001</w:t>
            </w:r>
            <w:r>
              <w:t>0 0000</w:t>
            </w:r>
          </w:p>
        </w:tc>
        <w:tc>
          <w:tcPr>
            <w:tcW w:w="1701" w:type="dxa"/>
          </w:tcPr>
          <w:p w14:paraId="337C4E62" w14:textId="77777777" w:rsidR="00BE0DDF" w:rsidRDefault="00BE0DDF" w:rsidP="00BC3A0C">
            <w:pPr>
              <w:spacing w:after="0"/>
              <w:jc w:val="center"/>
            </w:pPr>
            <w:r>
              <w:t>32</w:t>
            </w:r>
          </w:p>
        </w:tc>
        <w:tc>
          <w:tcPr>
            <w:tcW w:w="1701" w:type="dxa"/>
          </w:tcPr>
          <w:p w14:paraId="42D7E19D" w14:textId="77777777" w:rsidR="00BE0DDF" w:rsidRDefault="00BE0DDF" w:rsidP="00BC3A0C">
            <w:pPr>
              <w:spacing w:after="0"/>
            </w:pPr>
            <w:r>
              <w:t>160.16.32.0</w:t>
            </w:r>
          </w:p>
        </w:tc>
      </w:tr>
      <w:tr w:rsidR="00BE0DDF" w14:paraId="673D34AF" w14:textId="77777777" w:rsidTr="00BC3A0C">
        <w:tc>
          <w:tcPr>
            <w:tcW w:w="1696" w:type="dxa"/>
          </w:tcPr>
          <w:p w14:paraId="1992686E" w14:textId="77777777" w:rsidR="00BE0DDF" w:rsidRDefault="00BE0DDF" w:rsidP="00BC3A0C">
            <w:pPr>
              <w:spacing w:after="0"/>
              <w:jc w:val="right"/>
            </w:pPr>
            <w:r w:rsidRPr="00BC3A0C">
              <w:rPr>
                <w:b/>
                <w:bCs/>
                <w:color w:val="FF0000"/>
              </w:rPr>
              <w:t>010</w:t>
            </w:r>
            <w:r>
              <w:t>0 0000</w:t>
            </w:r>
          </w:p>
        </w:tc>
        <w:tc>
          <w:tcPr>
            <w:tcW w:w="1701" w:type="dxa"/>
          </w:tcPr>
          <w:p w14:paraId="20BCF6D7" w14:textId="77777777" w:rsidR="00BE0DDF" w:rsidRDefault="00BE0DDF" w:rsidP="00BC3A0C">
            <w:pPr>
              <w:spacing w:after="0"/>
              <w:jc w:val="center"/>
            </w:pPr>
            <w:r>
              <w:t>64</w:t>
            </w:r>
          </w:p>
        </w:tc>
        <w:tc>
          <w:tcPr>
            <w:tcW w:w="1701" w:type="dxa"/>
          </w:tcPr>
          <w:p w14:paraId="0C565666" w14:textId="77777777" w:rsidR="00BE0DDF" w:rsidRDefault="00BE0DDF" w:rsidP="00BC3A0C">
            <w:pPr>
              <w:spacing w:after="0"/>
            </w:pPr>
            <w:r>
              <w:t>160.16.64.0</w:t>
            </w:r>
          </w:p>
        </w:tc>
      </w:tr>
      <w:tr w:rsidR="00BE0DDF" w14:paraId="5BDC30F2" w14:textId="77777777" w:rsidTr="00BC3A0C">
        <w:tc>
          <w:tcPr>
            <w:tcW w:w="1696" w:type="dxa"/>
          </w:tcPr>
          <w:p w14:paraId="321B0F2B" w14:textId="77777777" w:rsidR="00BE0DDF" w:rsidRDefault="00BE0DDF" w:rsidP="00BC3A0C">
            <w:pPr>
              <w:spacing w:after="0"/>
              <w:jc w:val="right"/>
            </w:pPr>
            <w:r w:rsidRPr="00BC3A0C">
              <w:rPr>
                <w:b/>
                <w:bCs/>
                <w:color w:val="FF0000"/>
              </w:rPr>
              <w:t>011</w:t>
            </w:r>
            <w:r>
              <w:t>0 0000</w:t>
            </w:r>
          </w:p>
        </w:tc>
        <w:tc>
          <w:tcPr>
            <w:tcW w:w="1701" w:type="dxa"/>
          </w:tcPr>
          <w:p w14:paraId="5321A62F" w14:textId="77777777" w:rsidR="00BE0DDF" w:rsidRDefault="00BE0DDF" w:rsidP="00BC3A0C">
            <w:pPr>
              <w:spacing w:after="0"/>
              <w:jc w:val="center"/>
            </w:pPr>
            <w:r>
              <w:t>96</w:t>
            </w:r>
          </w:p>
        </w:tc>
        <w:tc>
          <w:tcPr>
            <w:tcW w:w="1701" w:type="dxa"/>
          </w:tcPr>
          <w:p w14:paraId="4CF13071" w14:textId="77777777" w:rsidR="00BE0DDF" w:rsidRDefault="00BE0DDF" w:rsidP="00BC3A0C">
            <w:pPr>
              <w:spacing w:after="0"/>
            </w:pPr>
            <w:r>
              <w:t>160.16.96.0</w:t>
            </w:r>
          </w:p>
        </w:tc>
      </w:tr>
      <w:tr w:rsidR="00BE0DDF" w14:paraId="69E94FB9" w14:textId="77777777" w:rsidTr="00BC3A0C">
        <w:tc>
          <w:tcPr>
            <w:tcW w:w="1696" w:type="dxa"/>
          </w:tcPr>
          <w:p w14:paraId="294EA236" w14:textId="77777777" w:rsidR="00BE0DDF" w:rsidRDefault="00BE0DDF" w:rsidP="00BC3A0C">
            <w:pPr>
              <w:spacing w:after="0"/>
              <w:jc w:val="right"/>
            </w:pPr>
            <w:r>
              <w:rPr>
                <w:b/>
                <w:bCs/>
              </w:rPr>
              <w:t>100</w:t>
            </w:r>
            <w:r>
              <w:t>0 0000</w:t>
            </w:r>
          </w:p>
        </w:tc>
        <w:tc>
          <w:tcPr>
            <w:tcW w:w="1701" w:type="dxa"/>
          </w:tcPr>
          <w:p w14:paraId="48B1B37B" w14:textId="77777777" w:rsidR="00BE0DDF" w:rsidRDefault="00BE0DDF" w:rsidP="00BC3A0C">
            <w:pPr>
              <w:spacing w:after="0"/>
              <w:jc w:val="center"/>
            </w:pPr>
            <w:r>
              <w:t>128</w:t>
            </w:r>
          </w:p>
        </w:tc>
        <w:tc>
          <w:tcPr>
            <w:tcW w:w="1701" w:type="dxa"/>
          </w:tcPr>
          <w:p w14:paraId="643F428F" w14:textId="77777777" w:rsidR="00BE0DDF" w:rsidRDefault="00BE0DDF" w:rsidP="00BC3A0C">
            <w:pPr>
              <w:spacing w:after="0"/>
            </w:pPr>
            <w:r>
              <w:t>160.16.128.0</w:t>
            </w:r>
          </w:p>
        </w:tc>
      </w:tr>
      <w:tr w:rsidR="00BE0DDF" w14:paraId="5057C53F" w14:textId="77777777" w:rsidTr="00BC3A0C">
        <w:tc>
          <w:tcPr>
            <w:tcW w:w="1696" w:type="dxa"/>
          </w:tcPr>
          <w:p w14:paraId="36A45C00" w14:textId="77777777" w:rsidR="00BE0DDF" w:rsidRDefault="00BE0DDF" w:rsidP="00BC3A0C">
            <w:pPr>
              <w:spacing w:after="0"/>
              <w:jc w:val="right"/>
            </w:pPr>
            <w:r w:rsidRPr="00BC3A0C">
              <w:rPr>
                <w:b/>
                <w:bCs/>
                <w:color w:val="FF0000"/>
              </w:rPr>
              <w:t>101</w:t>
            </w:r>
            <w:r>
              <w:t>0 0000</w:t>
            </w:r>
          </w:p>
        </w:tc>
        <w:tc>
          <w:tcPr>
            <w:tcW w:w="1701" w:type="dxa"/>
          </w:tcPr>
          <w:p w14:paraId="5A6A4623" w14:textId="77777777" w:rsidR="00BE0DDF" w:rsidRDefault="00BE0DDF" w:rsidP="00BC3A0C">
            <w:pPr>
              <w:spacing w:after="0"/>
              <w:jc w:val="center"/>
            </w:pPr>
            <w:r>
              <w:t>160</w:t>
            </w:r>
          </w:p>
        </w:tc>
        <w:tc>
          <w:tcPr>
            <w:tcW w:w="1701" w:type="dxa"/>
          </w:tcPr>
          <w:p w14:paraId="3A119A43" w14:textId="77777777" w:rsidR="00BE0DDF" w:rsidRDefault="00BE0DDF" w:rsidP="00BC3A0C">
            <w:pPr>
              <w:spacing w:after="0"/>
            </w:pPr>
            <w:r>
              <w:t>160.16.160.0</w:t>
            </w:r>
          </w:p>
        </w:tc>
      </w:tr>
      <w:tr w:rsidR="00BE0DDF" w14:paraId="61F88ADC" w14:textId="77777777" w:rsidTr="00BC3A0C">
        <w:tc>
          <w:tcPr>
            <w:tcW w:w="1696" w:type="dxa"/>
          </w:tcPr>
          <w:p w14:paraId="5236D19C" w14:textId="77777777" w:rsidR="00BE0DDF" w:rsidRDefault="00BE0DDF" w:rsidP="00BC3A0C">
            <w:pPr>
              <w:spacing w:after="0"/>
              <w:jc w:val="right"/>
            </w:pPr>
            <w:r w:rsidRPr="00BC3A0C">
              <w:rPr>
                <w:b/>
                <w:bCs/>
                <w:color w:val="FF0000"/>
              </w:rPr>
              <w:t>110</w:t>
            </w:r>
            <w:r>
              <w:t>0 0000</w:t>
            </w:r>
          </w:p>
        </w:tc>
        <w:tc>
          <w:tcPr>
            <w:tcW w:w="1701" w:type="dxa"/>
          </w:tcPr>
          <w:p w14:paraId="1C1431B4" w14:textId="77777777" w:rsidR="00BE0DDF" w:rsidRDefault="00BE0DDF" w:rsidP="00BC3A0C">
            <w:pPr>
              <w:spacing w:after="0"/>
              <w:jc w:val="center"/>
            </w:pPr>
            <w:r>
              <w:t>192</w:t>
            </w:r>
          </w:p>
        </w:tc>
        <w:tc>
          <w:tcPr>
            <w:tcW w:w="1701" w:type="dxa"/>
          </w:tcPr>
          <w:p w14:paraId="4DC38CAC" w14:textId="77777777" w:rsidR="00BE0DDF" w:rsidRDefault="00BE0DDF" w:rsidP="00BC3A0C">
            <w:pPr>
              <w:spacing w:after="0"/>
            </w:pPr>
            <w:r>
              <w:t>160.16.192.0</w:t>
            </w:r>
          </w:p>
        </w:tc>
      </w:tr>
      <w:tr w:rsidR="00BE0DDF" w14:paraId="17FA690C" w14:textId="77777777" w:rsidTr="00BC3A0C">
        <w:tc>
          <w:tcPr>
            <w:tcW w:w="1696" w:type="dxa"/>
          </w:tcPr>
          <w:p w14:paraId="16F3F4BD" w14:textId="2AABEF25" w:rsidR="00BE0DDF" w:rsidRDefault="00BE0DDF" w:rsidP="00BC3A0C">
            <w:pPr>
              <w:spacing w:after="0"/>
              <w:jc w:val="right"/>
            </w:pPr>
            <w:r w:rsidRPr="00BC3A0C">
              <w:rPr>
                <w:b/>
                <w:bCs/>
                <w:color w:val="FF0000"/>
              </w:rPr>
              <w:t>111</w:t>
            </w:r>
            <w:r>
              <w:t>0 0000</w:t>
            </w:r>
          </w:p>
        </w:tc>
        <w:tc>
          <w:tcPr>
            <w:tcW w:w="1701" w:type="dxa"/>
          </w:tcPr>
          <w:p w14:paraId="2800AFD5" w14:textId="77777777" w:rsidR="00BE0DDF" w:rsidRDefault="00BE0DDF" w:rsidP="00BC3A0C">
            <w:pPr>
              <w:spacing w:after="0"/>
              <w:jc w:val="center"/>
            </w:pPr>
            <w:r>
              <w:t>224</w:t>
            </w:r>
          </w:p>
        </w:tc>
        <w:tc>
          <w:tcPr>
            <w:tcW w:w="1701" w:type="dxa"/>
          </w:tcPr>
          <w:p w14:paraId="3D66488F" w14:textId="77777777" w:rsidR="00BE0DDF" w:rsidRDefault="00BE0DDF" w:rsidP="00BC3A0C">
            <w:pPr>
              <w:spacing w:after="0"/>
            </w:pPr>
            <w:r>
              <w:t>Invalide</w:t>
            </w:r>
          </w:p>
        </w:tc>
      </w:tr>
    </w:tbl>
    <w:p w14:paraId="7C9CB5B1" w14:textId="77777777" w:rsidR="00BE0DDF" w:rsidRDefault="00BE0DDF" w:rsidP="00890FAE"/>
    <w:p w14:paraId="22F33A51" w14:textId="77777777" w:rsidR="00BE0DDF" w:rsidRDefault="00BE0DDF" w:rsidP="00890FAE">
      <w:pPr>
        <w:sectPr w:rsidR="00BE0DDF" w:rsidSect="00552C61">
          <w:footerReference w:type="default" r:id="rId31"/>
          <w:pgSz w:w="12240" w:h="15840" w:code="1"/>
          <w:pgMar w:top="720" w:right="720" w:bottom="1985" w:left="720" w:header="708" w:footer="708" w:gutter="0"/>
          <w:cols w:space="708"/>
          <w:docGrid w:linePitch="360"/>
        </w:sectPr>
      </w:pPr>
    </w:p>
    <w:tbl>
      <w:tblPr>
        <w:tblW w:w="11934" w:type="dxa"/>
        <w:jc w:val="center"/>
        <w:tblCellMar>
          <w:left w:w="70" w:type="dxa"/>
          <w:right w:w="70" w:type="dxa"/>
        </w:tblCellMar>
        <w:tblLook w:val="0000" w:firstRow="0" w:lastRow="0" w:firstColumn="0" w:lastColumn="0" w:noHBand="0" w:noVBand="0"/>
      </w:tblPr>
      <w:tblGrid>
        <w:gridCol w:w="3474"/>
        <w:gridCol w:w="1131"/>
        <w:gridCol w:w="1131"/>
        <w:gridCol w:w="1132"/>
        <w:gridCol w:w="1131"/>
        <w:gridCol w:w="1132"/>
        <w:gridCol w:w="1131"/>
        <w:gridCol w:w="1672"/>
      </w:tblGrid>
      <w:tr w:rsidR="00BE0DDF" w14:paraId="707B0145" w14:textId="77777777" w:rsidTr="00BC3A0C">
        <w:trPr>
          <w:cantSplit/>
          <w:jc w:val="center"/>
        </w:trPr>
        <w:tc>
          <w:tcPr>
            <w:tcW w:w="11934" w:type="dxa"/>
            <w:gridSpan w:val="8"/>
            <w:tcBorders>
              <w:top w:val="single" w:sz="8" w:space="0" w:color="auto"/>
            </w:tcBorders>
          </w:tcPr>
          <w:p w14:paraId="6811085F" w14:textId="77777777" w:rsidR="00BE0DDF" w:rsidRDefault="00BE0DDF" w:rsidP="00890FAE">
            <w:r>
              <w:lastRenderedPageBreak/>
              <w:t>Tableau synthèse</w:t>
            </w:r>
            <w:r>
              <w:br/>
              <w:t>Masque de sous-réseaux, ID de sous-réseaux et nombre de sous-réseaux pour une classe B</w:t>
            </w:r>
          </w:p>
        </w:tc>
      </w:tr>
      <w:tr w:rsidR="00BE0DDF" w14:paraId="24BCA175" w14:textId="77777777" w:rsidTr="00BC3A0C">
        <w:trPr>
          <w:jc w:val="center"/>
        </w:trPr>
        <w:tc>
          <w:tcPr>
            <w:tcW w:w="3474" w:type="dxa"/>
            <w:tcBorders>
              <w:top w:val="single" w:sz="4" w:space="0" w:color="auto"/>
            </w:tcBorders>
          </w:tcPr>
          <w:p w14:paraId="39ECAF53" w14:textId="77777777" w:rsidR="00BE0DDF" w:rsidRDefault="00BE0DDF" w:rsidP="00890FAE">
            <w:r>
              <w:t>Poids binaire</w:t>
            </w:r>
          </w:p>
        </w:tc>
        <w:tc>
          <w:tcPr>
            <w:tcW w:w="1131" w:type="dxa"/>
            <w:tcBorders>
              <w:top w:val="single" w:sz="4" w:space="0" w:color="auto"/>
            </w:tcBorders>
          </w:tcPr>
          <w:p w14:paraId="480ED559" w14:textId="77777777" w:rsidR="00BE0DDF" w:rsidRPr="00BC3A0C" w:rsidRDefault="00BE0DDF" w:rsidP="00F12693">
            <w:pPr>
              <w:spacing w:after="0"/>
              <w:jc w:val="center"/>
              <w:rPr>
                <w:sz w:val="20"/>
                <w:szCs w:val="20"/>
              </w:rPr>
            </w:pPr>
            <w:r w:rsidRPr="00BC3A0C">
              <w:rPr>
                <w:sz w:val="20"/>
                <w:szCs w:val="20"/>
              </w:rPr>
              <w:t>64</w:t>
            </w:r>
          </w:p>
        </w:tc>
        <w:tc>
          <w:tcPr>
            <w:tcW w:w="1131" w:type="dxa"/>
            <w:tcBorders>
              <w:top w:val="single" w:sz="4" w:space="0" w:color="auto"/>
            </w:tcBorders>
          </w:tcPr>
          <w:p w14:paraId="7C1B9B22" w14:textId="77777777" w:rsidR="00BE0DDF" w:rsidRPr="00BC3A0C" w:rsidRDefault="00BE0DDF" w:rsidP="00F12693">
            <w:pPr>
              <w:spacing w:after="0"/>
              <w:jc w:val="center"/>
              <w:rPr>
                <w:sz w:val="20"/>
                <w:szCs w:val="20"/>
              </w:rPr>
            </w:pPr>
            <w:r w:rsidRPr="00BC3A0C">
              <w:rPr>
                <w:sz w:val="20"/>
                <w:szCs w:val="20"/>
              </w:rPr>
              <w:t>32</w:t>
            </w:r>
          </w:p>
        </w:tc>
        <w:tc>
          <w:tcPr>
            <w:tcW w:w="1132" w:type="dxa"/>
            <w:tcBorders>
              <w:top w:val="single" w:sz="4" w:space="0" w:color="auto"/>
            </w:tcBorders>
          </w:tcPr>
          <w:p w14:paraId="4A1B6575" w14:textId="77777777" w:rsidR="00BE0DDF" w:rsidRPr="00BC3A0C" w:rsidRDefault="00BE0DDF" w:rsidP="00F12693">
            <w:pPr>
              <w:spacing w:after="0"/>
              <w:jc w:val="center"/>
              <w:rPr>
                <w:sz w:val="20"/>
                <w:szCs w:val="20"/>
              </w:rPr>
            </w:pPr>
            <w:r w:rsidRPr="00BC3A0C">
              <w:rPr>
                <w:sz w:val="20"/>
                <w:szCs w:val="20"/>
              </w:rPr>
              <w:t>16</w:t>
            </w:r>
          </w:p>
        </w:tc>
        <w:tc>
          <w:tcPr>
            <w:tcW w:w="1131" w:type="dxa"/>
            <w:tcBorders>
              <w:top w:val="single" w:sz="4" w:space="0" w:color="auto"/>
            </w:tcBorders>
          </w:tcPr>
          <w:p w14:paraId="181007F5" w14:textId="77777777" w:rsidR="00BE0DDF" w:rsidRPr="00BC3A0C" w:rsidRDefault="00BE0DDF" w:rsidP="00F12693">
            <w:pPr>
              <w:spacing w:after="0"/>
              <w:jc w:val="center"/>
              <w:rPr>
                <w:sz w:val="20"/>
                <w:szCs w:val="20"/>
              </w:rPr>
            </w:pPr>
            <w:r w:rsidRPr="00BC3A0C">
              <w:rPr>
                <w:sz w:val="20"/>
                <w:szCs w:val="20"/>
              </w:rPr>
              <w:t>8</w:t>
            </w:r>
          </w:p>
        </w:tc>
        <w:tc>
          <w:tcPr>
            <w:tcW w:w="1132" w:type="dxa"/>
            <w:tcBorders>
              <w:top w:val="single" w:sz="4" w:space="0" w:color="auto"/>
            </w:tcBorders>
          </w:tcPr>
          <w:p w14:paraId="3A0DFC4C" w14:textId="77777777" w:rsidR="00BE0DDF" w:rsidRPr="00BC3A0C" w:rsidRDefault="00BE0DDF" w:rsidP="00F12693">
            <w:pPr>
              <w:spacing w:after="0"/>
              <w:jc w:val="center"/>
              <w:rPr>
                <w:sz w:val="20"/>
                <w:szCs w:val="20"/>
              </w:rPr>
            </w:pPr>
            <w:r w:rsidRPr="00BC3A0C">
              <w:rPr>
                <w:sz w:val="20"/>
                <w:szCs w:val="20"/>
              </w:rPr>
              <w:t>4</w:t>
            </w:r>
          </w:p>
        </w:tc>
        <w:tc>
          <w:tcPr>
            <w:tcW w:w="1131" w:type="dxa"/>
            <w:tcBorders>
              <w:top w:val="single" w:sz="4" w:space="0" w:color="auto"/>
            </w:tcBorders>
          </w:tcPr>
          <w:p w14:paraId="4594D596" w14:textId="77777777" w:rsidR="00BE0DDF" w:rsidRPr="00BC3A0C" w:rsidRDefault="00BE0DDF" w:rsidP="00F12693">
            <w:pPr>
              <w:spacing w:after="0"/>
              <w:jc w:val="center"/>
              <w:rPr>
                <w:sz w:val="20"/>
                <w:szCs w:val="20"/>
              </w:rPr>
            </w:pPr>
            <w:r w:rsidRPr="00BC3A0C">
              <w:rPr>
                <w:sz w:val="20"/>
                <w:szCs w:val="20"/>
              </w:rPr>
              <w:t>2</w:t>
            </w:r>
          </w:p>
        </w:tc>
        <w:tc>
          <w:tcPr>
            <w:tcW w:w="1672" w:type="dxa"/>
            <w:tcBorders>
              <w:top w:val="single" w:sz="4" w:space="0" w:color="auto"/>
            </w:tcBorders>
          </w:tcPr>
          <w:p w14:paraId="79D2BD7F" w14:textId="77777777" w:rsidR="00BE0DDF" w:rsidRPr="00BC3A0C" w:rsidRDefault="00BE0DDF" w:rsidP="00F12693">
            <w:pPr>
              <w:spacing w:after="0"/>
              <w:jc w:val="center"/>
              <w:rPr>
                <w:sz w:val="20"/>
                <w:szCs w:val="20"/>
              </w:rPr>
            </w:pPr>
            <w:r w:rsidRPr="00BC3A0C">
              <w:rPr>
                <w:sz w:val="20"/>
                <w:szCs w:val="20"/>
              </w:rPr>
              <w:t>1</w:t>
            </w:r>
          </w:p>
        </w:tc>
      </w:tr>
      <w:tr w:rsidR="00BE0DDF" w14:paraId="04C271B1" w14:textId="77777777" w:rsidTr="00BC3A0C">
        <w:trPr>
          <w:jc w:val="center"/>
        </w:trPr>
        <w:tc>
          <w:tcPr>
            <w:tcW w:w="3474" w:type="dxa"/>
          </w:tcPr>
          <w:p w14:paraId="738AC3C4" w14:textId="77777777" w:rsidR="00BE0DDF" w:rsidRDefault="00BE0DDF" w:rsidP="00890FAE">
            <w:r>
              <w:t>Bits supplémentaires</w:t>
            </w:r>
          </w:p>
        </w:tc>
        <w:tc>
          <w:tcPr>
            <w:tcW w:w="1131" w:type="dxa"/>
          </w:tcPr>
          <w:p w14:paraId="2D85343C" w14:textId="77777777" w:rsidR="00BE0DDF" w:rsidRPr="00BC3A0C" w:rsidRDefault="00BE0DDF" w:rsidP="00F12693">
            <w:pPr>
              <w:spacing w:after="0"/>
              <w:jc w:val="center"/>
              <w:rPr>
                <w:sz w:val="20"/>
                <w:szCs w:val="20"/>
              </w:rPr>
            </w:pPr>
            <w:r w:rsidRPr="00BC3A0C">
              <w:rPr>
                <w:sz w:val="20"/>
                <w:szCs w:val="20"/>
              </w:rPr>
              <w:t>2</w:t>
            </w:r>
          </w:p>
        </w:tc>
        <w:tc>
          <w:tcPr>
            <w:tcW w:w="1131" w:type="dxa"/>
          </w:tcPr>
          <w:p w14:paraId="6A31A95A" w14:textId="77777777" w:rsidR="00BE0DDF" w:rsidRPr="00BC3A0C" w:rsidRDefault="00BE0DDF" w:rsidP="00F12693">
            <w:pPr>
              <w:spacing w:after="0"/>
              <w:jc w:val="center"/>
              <w:rPr>
                <w:sz w:val="20"/>
                <w:szCs w:val="20"/>
              </w:rPr>
            </w:pPr>
            <w:r w:rsidRPr="00BC3A0C">
              <w:rPr>
                <w:sz w:val="20"/>
                <w:szCs w:val="20"/>
              </w:rPr>
              <w:t>3</w:t>
            </w:r>
          </w:p>
        </w:tc>
        <w:tc>
          <w:tcPr>
            <w:tcW w:w="1132" w:type="dxa"/>
          </w:tcPr>
          <w:p w14:paraId="0E3ACD72" w14:textId="77777777" w:rsidR="00BE0DDF" w:rsidRPr="00BC3A0C" w:rsidRDefault="00BE0DDF" w:rsidP="00F12693">
            <w:pPr>
              <w:spacing w:after="0"/>
              <w:jc w:val="center"/>
              <w:rPr>
                <w:sz w:val="20"/>
                <w:szCs w:val="20"/>
              </w:rPr>
            </w:pPr>
            <w:r w:rsidRPr="00BC3A0C">
              <w:rPr>
                <w:sz w:val="20"/>
                <w:szCs w:val="20"/>
              </w:rPr>
              <w:t>4</w:t>
            </w:r>
          </w:p>
        </w:tc>
        <w:tc>
          <w:tcPr>
            <w:tcW w:w="1131" w:type="dxa"/>
          </w:tcPr>
          <w:p w14:paraId="00E84989" w14:textId="77777777" w:rsidR="00BE0DDF" w:rsidRPr="00BC3A0C" w:rsidRDefault="00BE0DDF" w:rsidP="00F12693">
            <w:pPr>
              <w:spacing w:after="0"/>
              <w:jc w:val="center"/>
              <w:rPr>
                <w:sz w:val="20"/>
                <w:szCs w:val="20"/>
              </w:rPr>
            </w:pPr>
            <w:r w:rsidRPr="00BC3A0C">
              <w:rPr>
                <w:sz w:val="20"/>
                <w:szCs w:val="20"/>
              </w:rPr>
              <w:t>5</w:t>
            </w:r>
          </w:p>
        </w:tc>
        <w:tc>
          <w:tcPr>
            <w:tcW w:w="1132" w:type="dxa"/>
          </w:tcPr>
          <w:p w14:paraId="6A59CC4E" w14:textId="77777777" w:rsidR="00BE0DDF" w:rsidRPr="00BC3A0C" w:rsidRDefault="00BE0DDF" w:rsidP="00F12693">
            <w:pPr>
              <w:spacing w:after="0"/>
              <w:jc w:val="center"/>
              <w:rPr>
                <w:sz w:val="20"/>
                <w:szCs w:val="20"/>
              </w:rPr>
            </w:pPr>
            <w:r w:rsidRPr="00BC3A0C">
              <w:rPr>
                <w:sz w:val="20"/>
                <w:szCs w:val="20"/>
              </w:rPr>
              <w:t>6</w:t>
            </w:r>
          </w:p>
        </w:tc>
        <w:tc>
          <w:tcPr>
            <w:tcW w:w="1131" w:type="dxa"/>
          </w:tcPr>
          <w:p w14:paraId="11FFCDBE" w14:textId="77777777" w:rsidR="00BE0DDF" w:rsidRPr="00BC3A0C" w:rsidRDefault="00BE0DDF" w:rsidP="00F12693">
            <w:pPr>
              <w:spacing w:after="0"/>
              <w:jc w:val="center"/>
              <w:rPr>
                <w:sz w:val="20"/>
                <w:szCs w:val="20"/>
              </w:rPr>
            </w:pPr>
            <w:r w:rsidRPr="00BC3A0C">
              <w:rPr>
                <w:sz w:val="20"/>
                <w:szCs w:val="20"/>
              </w:rPr>
              <w:t>7</w:t>
            </w:r>
          </w:p>
        </w:tc>
        <w:tc>
          <w:tcPr>
            <w:tcW w:w="1672" w:type="dxa"/>
          </w:tcPr>
          <w:p w14:paraId="1D84A534" w14:textId="77777777" w:rsidR="00BE0DDF" w:rsidRPr="00BC3A0C" w:rsidRDefault="00BE0DDF" w:rsidP="00F12693">
            <w:pPr>
              <w:spacing w:after="0"/>
              <w:jc w:val="center"/>
              <w:rPr>
                <w:sz w:val="20"/>
                <w:szCs w:val="20"/>
              </w:rPr>
            </w:pPr>
            <w:r w:rsidRPr="00BC3A0C">
              <w:rPr>
                <w:sz w:val="20"/>
                <w:szCs w:val="20"/>
              </w:rPr>
              <w:t>8</w:t>
            </w:r>
          </w:p>
        </w:tc>
      </w:tr>
      <w:tr w:rsidR="00BE0DDF" w14:paraId="18E44755" w14:textId="77777777" w:rsidTr="00BC3A0C">
        <w:trPr>
          <w:jc w:val="center"/>
        </w:trPr>
        <w:tc>
          <w:tcPr>
            <w:tcW w:w="3474" w:type="dxa"/>
          </w:tcPr>
          <w:p w14:paraId="329056D0" w14:textId="77777777" w:rsidR="00BE0DDF" w:rsidRDefault="00BE0DDF" w:rsidP="00890FAE">
            <w:r>
              <w:t>SR possibles</w:t>
            </w:r>
          </w:p>
        </w:tc>
        <w:tc>
          <w:tcPr>
            <w:tcW w:w="1131" w:type="dxa"/>
          </w:tcPr>
          <w:p w14:paraId="665F3649"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2 </w:t>
            </w:r>
            <w:r w:rsidRPr="00BC3A0C">
              <w:rPr>
                <w:sz w:val="20"/>
                <w:szCs w:val="20"/>
              </w:rPr>
              <w:t>– 2)</w:t>
            </w:r>
            <w:r w:rsidRPr="00BC3A0C">
              <w:rPr>
                <w:sz w:val="20"/>
                <w:szCs w:val="20"/>
              </w:rPr>
              <w:br/>
              <w:t xml:space="preserve"> 2</w:t>
            </w:r>
          </w:p>
        </w:tc>
        <w:tc>
          <w:tcPr>
            <w:tcW w:w="1131" w:type="dxa"/>
          </w:tcPr>
          <w:p w14:paraId="6DB28EB8"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3 </w:t>
            </w:r>
            <w:r w:rsidRPr="00BC3A0C">
              <w:rPr>
                <w:sz w:val="20"/>
                <w:szCs w:val="20"/>
              </w:rPr>
              <w:t>– 2)</w:t>
            </w:r>
            <w:r w:rsidRPr="00BC3A0C">
              <w:rPr>
                <w:sz w:val="20"/>
                <w:szCs w:val="20"/>
              </w:rPr>
              <w:br/>
              <w:t xml:space="preserve"> 6</w:t>
            </w:r>
          </w:p>
        </w:tc>
        <w:tc>
          <w:tcPr>
            <w:tcW w:w="1132" w:type="dxa"/>
          </w:tcPr>
          <w:p w14:paraId="761A20E0"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4 </w:t>
            </w:r>
            <w:r w:rsidRPr="00BC3A0C">
              <w:rPr>
                <w:sz w:val="20"/>
                <w:szCs w:val="20"/>
              </w:rPr>
              <w:t>– 2)</w:t>
            </w:r>
            <w:r w:rsidRPr="00BC3A0C">
              <w:rPr>
                <w:sz w:val="20"/>
                <w:szCs w:val="20"/>
              </w:rPr>
              <w:br/>
              <w:t xml:space="preserve"> 14</w:t>
            </w:r>
          </w:p>
        </w:tc>
        <w:tc>
          <w:tcPr>
            <w:tcW w:w="1131" w:type="dxa"/>
          </w:tcPr>
          <w:p w14:paraId="636C3147"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5 </w:t>
            </w:r>
            <w:r w:rsidRPr="00BC3A0C">
              <w:rPr>
                <w:sz w:val="20"/>
                <w:szCs w:val="20"/>
              </w:rPr>
              <w:t>– 2)</w:t>
            </w:r>
            <w:r w:rsidRPr="00BC3A0C">
              <w:rPr>
                <w:sz w:val="20"/>
                <w:szCs w:val="20"/>
              </w:rPr>
              <w:br/>
              <w:t xml:space="preserve"> 30</w:t>
            </w:r>
          </w:p>
        </w:tc>
        <w:tc>
          <w:tcPr>
            <w:tcW w:w="1132" w:type="dxa"/>
          </w:tcPr>
          <w:p w14:paraId="48AB4D08"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6 </w:t>
            </w:r>
            <w:r w:rsidRPr="00BC3A0C">
              <w:rPr>
                <w:sz w:val="20"/>
                <w:szCs w:val="20"/>
              </w:rPr>
              <w:t>– 2)</w:t>
            </w:r>
            <w:r w:rsidRPr="00BC3A0C">
              <w:rPr>
                <w:sz w:val="20"/>
                <w:szCs w:val="20"/>
              </w:rPr>
              <w:br/>
              <w:t xml:space="preserve"> 62</w:t>
            </w:r>
          </w:p>
        </w:tc>
        <w:tc>
          <w:tcPr>
            <w:tcW w:w="1131" w:type="dxa"/>
          </w:tcPr>
          <w:p w14:paraId="6EB6F662"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7 </w:t>
            </w:r>
            <w:r w:rsidRPr="00BC3A0C">
              <w:rPr>
                <w:sz w:val="20"/>
                <w:szCs w:val="20"/>
              </w:rPr>
              <w:t>– 2)</w:t>
            </w:r>
            <w:r w:rsidRPr="00BC3A0C">
              <w:rPr>
                <w:sz w:val="20"/>
                <w:szCs w:val="20"/>
              </w:rPr>
              <w:br/>
              <w:t xml:space="preserve"> 126</w:t>
            </w:r>
          </w:p>
        </w:tc>
        <w:tc>
          <w:tcPr>
            <w:tcW w:w="1672" w:type="dxa"/>
          </w:tcPr>
          <w:p w14:paraId="7C16FC91" w14:textId="77777777" w:rsidR="00BE0DDF" w:rsidRPr="00BC3A0C" w:rsidRDefault="00BE0DDF" w:rsidP="00F12693">
            <w:pPr>
              <w:spacing w:after="0"/>
              <w:jc w:val="center"/>
              <w:rPr>
                <w:sz w:val="20"/>
                <w:szCs w:val="20"/>
              </w:rPr>
            </w:pPr>
            <w:r w:rsidRPr="00BC3A0C">
              <w:rPr>
                <w:sz w:val="20"/>
                <w:szCs w:val="20"/>
              </w:rPr>
              <w:t>(2</w:t>
            </w:r>
            <w:r w:rsidRPr="00BC3A0C">
              <w:rPr>
                <w:sz w:val="20"/>
                <w:szCs w:val="20"/>
                <w:vertAlign w:val="superscript"/>
              </w:rPr>
              <w:t xml:space="preserve">8 </w:t>
            </w:r>
            <w:r w:rsidRPr="00BC3A0C">
              <w:rPr>
                <w:sz w:val="20"/>
                <w:szCs w:val="20"/>
              </w:rPr>
              <w:t>– 2)</w:t>
            </w:r>
            <w:r w:rsidRPr="00BC3A0C">
              <w:rPr>
                <w:sz w:val="20"/>
                <w:szCs w:val="20"/>
              </w:rPr>
              <w:br/>
              <w:t xml:space="preserve"> 254</w:t>
            </w:r>
          </w:p>
        </w:tc>
      </w:tr>
      <w:tr w:rsidR="00BE0DDF" w14:paraId="1C993931" w14:textId="77777777" w:rsidTr="00BC3A0C">
        <w:trPr>
          <w:jc w:val="center"/>
        </w:trPr>
        <w:tc>
          <w:tcPr>
            <w:tcW w:w="3474" w:type="dxa"/>
          </w:tcPr>
          <w:p w14:paraId="089136B6" w14:textId="77777777" w:rsidR="00BE0DDF" w:rsidRDefault="00BE0DDF" w:rsidP="00890FAE">
            <w:r>
              <w:t>Masque de SR</w:t>
            </w:r>
          </w:p>
        </w:tc>
        <w:tc>
          <w:tcPr>
            <w:tcW w:w="1131" w:type="dxa"/>
          </w:tcPr>
          <w:p w14:paraId="45ECABC0" w14:textId="77777777" w:rsidR="00BE0DDF" w:rsidRPr="00BC3A0C" w:rsidRDefault="00BE0DDF" w:rsidP="00F12693">
            <w:pPr>
              <w:spacing w:after="0"/>
              <w:jc w:val="center"/>
              <w:rPr>
                <w:sz w:val="20"/>
                <w:szCs w:val="20"/>
              </w:rPr>
            </w:pPr>
            <w:r w:rsidRPr="00BC3A0C">
              <w:rPr>
                <w:sz w:val="20"/>
                <w:szCs w:val="20"/>
              </w:rPr>
              <w:t>128 + 64</w:t>
            </w:r>
            <w:r w:rsidRPr="00BC3A0C">
              <w:rPr>
                <w:sz w:val="20"/>
                <w:szCs w:val="20"/>
              </w:rPr>
              <w:br/>
              <w:t>192</w:t>
            </w:r>
          </w:p>
        </w:tc>
        <w:tc>
          <w:tcPr>
            <w:tcW w:w="1131" w:type="dxa"/>
          </w:tcPr>
          <w:p w14:paraId="2385B11B" w14:textId="77777777" w:rsidR="00BE0DDF" w:rsidRPr="00BC3A0C" w:rsidRDefault="00BE0DDF" w:rsidP="00F12693">
            <w:pPr>
              <w:spacing w:after="0"/>
              <w:jc w:val="center"/>
              <w:rPr>
                <w:sz w:val="20"/>
                <w:szCs w:val="20"/>
              </w:rPr>
            </w:pPr>
            <w:r w:rsidRPr="00BC3A0C">
              <w:rPr>
                <w:sz w:val="20"/>
                <w:szCs w:val="20"/>
              </w:rPr>
              <w:t>192 + 32</w:t>
            </w:r>
            <w:r w:rsidRPr="00BC3A0C">
              <w:rPr>
                <w:sz w:val="20"/>
                <w:szCs w:val="20"/>
              </w:rPr>
              <w:br/>
              <w:t>224</w:t>
            </w:r>
          </w:p>
        </w:tc>
        <w:tc>
          <w:tcPr>
            <w:tcW w:w="1132" w:type="dxa"/>
          </w:tcPr>
          <w:p w14:paraId="5AE80FCE" w14:textId="77777777" w:rsidR="00BE0DDF" w:rsidRPr="00BC3A0C" w:rsidRDefault="00BE0DDF" w:rsidP="00F12693">
            <w:pPr>
              <w:spacing w:after="0"/>
              <w:jc w:val="center"/>
              <w:rPr>
                <w:sz w:val="20"/>
                <w:szCs w:val="20"/>
              </w:rPr>
            </w:pPr>
            <w:r w:rsidRPr="00BC3A0C">
              <w:rPr>
                <w:sz w:val="20"/>
                <w:szCs w:val="20"/>
              </w:rPr>
              <w:t>224 + 16</w:t>
            </w:r>
            <w:r w:rsidRPr="00BC3A0C">
              <w:rPr>
                <w:sz w:val="20"/>
                <w:szCs w:val="20"/>
              </w:rPr>
              <w:br/>
              <w:t>240</w:t>
            </w:r>
          </w:p>
        </w:tc>
        <w:tc>
          <w:tcPr>
            <w:tcW w:w="1131" w:type="dxa"/>
          </w:tcPr>
          <w:p w14:paraId="13B3381E" w14:textId="77777777" w:rsidR="00BE0DDF" w:rsidRPr="00BC3A0C" w:rsidRDefault="00BE0DDF" w:rsidP="00F12693">
            <w:pPr>
              <w:spacing w:after="0"/>
              <w:jc w:val="center"/>
              <w:rPr>
                <w:sz w:val="20"/>
                <w:szCs w:val="20"/>
              </w:rPr>
            </w:pPr>
            <w:r w:rsidRPr="00BC3A0C">
              <w:rPr>
                <w:sz w:val="20"/>
                <w:szCs w:val="20"/>
              </w:rPr>
              <w:t>240 + 8</w:t>
            </w:r>
            <w:r w:rsidRPr="00BC3A0C">
              <w:rPr>
                <w:sz w:val="20"/>
                <w:szCs w:val="20"/>
              </w:rPr>
              <w:br/>
              <w:t>248</w:t>
            </w:r>
          </w:p>
        </w:tc>
        <w:tc>
          <w:tcPr>
            <w:tcW w:w="1132" w:type="dxa"/>
          </w:tcPr>
          <w:p w14:paraId="5D7C880D" w14:textId="77777777" w:rsidR="00BE0DDF" w:rsidRPr="00BC3A0C" w:rsidRDefault="00BE0DDF" w:rsidP="00F12693">
            <w:pPr>
              <w:spacing w:after="0"/>
              <w:jc w:val="center"/>
              <w:rPr>
                <w:sz w:val="20"/>
                <w:szCs w:val="20"/>
              </w:rPr>
            </w:pPr>
            <w:r w:rsidRPr="00BC3A0C">
              <w:rPr>
                <w:sz w:val="20"/>
                <w:szCs w:val="20"/>
              </w:rPr>
              <w:t>248 + 4</w:t>
            </w:r>
            <w:r w:rsidRPr="00BC3A0C">
              <w:rPr>
                <w:sz w:val="20"/>
                <w:szCs w:val="20"/>
              </w:rPr>
              <w:br/>
              <w:t>252</w:t>
            </w:r>
          </w:p>
        </w:tc>
        <w:tc>
          <w:tcPr>
            <w:tcW w:w="1131" w:type="dxa"/>
          </w:tcPr>
          <w:p w14:paraId="0D7C3A8F" w14:textId="77777777" w:rsidR="00BE0DDF" w:rsidRPr="00BC3A0C" w:rsidRDefault="00BE0DDF" w:rsidP="00F12693">
            <w:pPr>
              <w:spacing w:after="0"/>
              <w:jc w:val="center"/>
              <w:rPr>
                <w:sz w:val="20"/>
                <w:szCs w:val="20"/>
              </w:rPr>
            </w:pPr>
            <w:r w:rsidRPr="00BC3A0C">
              <w:rPr>
                <w:sz w:val="20"/>
                <w:szCs w:val="20"/>
              </w:rPr>
              <w:t>252 + 2</w:t>
            </w:r>
            <w:r w:rsidRPr="00BC3A0C">
              <w:rPr>
                <w:sz w:val="20"/>
                <w:szCs w:val="20"/>
              </w:rPr>
              <w:br/>
              <w:t>254</w:t>
            </w:r>
          </w:p>
        </w:tc>
        <w:tc>
          <w:tcPr>
            <w:tcW w:w="1672" w:type="dxa"/>
          </w:tcPr>
          <w:p w14:paraId="71DF3FA3" w14:textId="77777777" w:rsidR="00BE0DDF" w:rsidRPr="00BC3A0C" w:rsidRDefault="00BE0DDF" w:rsidP="00F12693">
            <w:pPr>
              <w:spacing w:after="0"/>
              <w:jc w:val="center"/>
              <w:rPr>
                <w:sz w:val="20"/>
                <w:szCs w:val="20"/>
              </w:rPr>
            </w:pPr>
            <w:r w:rsidRPr="00BC3A0C">
              <w:rPr>
                <w:sz w:val="20"/>
                <w:szCs w:val="20"/>
              </w:rPr>
              <w:t>254 + 1</w:t>
            </w:r>
            <w:r w:rsidRPr="00BC3A0C">
              <w:rPr>
                <w:sz w:val="20"/>
                <w:szCs w:val="20"/>
              </w:rPr>
              <w:br/>
              <w:t>255</w:t>
            </w:r>
          </w:p>
        </w:tc>
      </w:tr>
      <w:tr w:rsidR="00BE0DDF" w14:paraId="7412BB9E" w14:textId="77777777" w:rsidTr="00BC3A0C">
        <w:trPr>
          <w:jc w:val="center"/>
        </w:trPr>
        <w:tc>
          <w:tcPr>
            <w:tcW w:w="3474" w:type="dxa"/>
            <w:tcBorders>
              <w:bottom w:val="single" w:sz="8" w:space="0" w:color="auto"/>
            </w:tcBorders>
          </w:tcPr>
          <w:p w14:paraId="3D33D2B6" w14:textId="77777777" w:rsidR="00BE0DDF" w:rsidRDefault="00BE0DDF" w:rsidP="00890FAE">
            <w:r>
              <w:t>Bits ID hôtes</w:t>
            </w:r>
          </w:p>
        </w:tc>
        <w:tc>
          <w:tcPr>
            <w:tcW w:w="1131" w:type="dxa"/>
            <w:tcBorders>
              <w:bottom w:val="single" w:sz="8" w:space="0" w:color="auto"/>
            </w:tcBorders>
          </w:tcPr>
          <w:p w14:paraId="082755A8" w14:textId="77777777" w:rsidR="00BE0DDF" w:rsidRPr="00BC3A0C" w:rsidRDefault="00BE0DDF" w:rsidP="00F12693">
            <w:pPr>
              <w:spacing w:after="0"/>
              <w:jc w:val="center"/>
              <w:rPr>
                <w:sz w:val="20"/>
                <w:szCs w:val="20"/>
              </w:rPr>
            </w:pPr>
            <w:r w:rsidRPr="00BC3A0C">
              <w:rPr>
                <w:sz w:val="20"/>
                <w:szCs w:val="20"/>
              </w:rPr>
              <w:t>6 + 8</w:t>
            </w:r>
            <w:r w:rsidRPr="00BC3A0C">
              <w:rPr>
                <w:sz w:val="20"/>
                <w:szCs w:val="20"/>
              </w:rPr>
              <w:br/>
              <w:t>14</w:t>
            </w:r>
          </w:p>
        </w:tc>
        <w:tc>
          <w:tcPr>
            <w:tcW w:w="1131" w:type="dxa"/>
            <w:tcBorders>
              <w:bottom w:val="single" w:sz="8" w:space="0" w:color="auto"/>
            </w:tcBorders>
          </w:tcPr>
          <w:p w14:paraId="680DB0B9" w14:textId="77777777" w:rsidR="00BE0DDF" w:rsidRPr="00BC3A0C" w:rsidRDefault="00BE0DDF" w:rsidP="00F12693">
            <w:pPr>
              <w:spacing w:after="0"/>
              <w:jc w:val="center"/>
              <w:rPr>
                <w:sz w:val="20"/>
                <w:szCs w:val="20"/>
              </w:rPr>
            </w:pPr>
            <w:r w:rsidRPr="00BC3A0C">
              <w:rPr>
                <w:sz w:val="20"/>
                <w:szCs w:val="20"/>
              </w:rPr>
              <w:t>5 + 8</w:t>
            </w:r>
            <w:r w:rsidRPr="00BC3A0C">
              <w:rPr>
                <w:sz w:val="20"/>
                <w:szCs w:val="20"/>
              </w:rPr>
              <w:br/>
              <w:t>13</w:t>
            </w:r>
          </w:p>
        </w:tc>
        <w:tc>
          <w:tcPr>
            <w:tcW w:w="1132" w:type="dxa"/>
            <w:tcBorders>
              <w:bottom w:val="single" w:sz="8" w:space="0" w:color="auto"/>
            </w:tcBorders>
          </w:tcPr>
          <w:p w14:paraId="704186DD" w14:textId="77777777" w:rsidR="00BE0DDF" w:rsidRPr="00BC3A0C" w:rsidRDefault="00BE0DDF" w:rsidP="00F12693">
            <w:pPr>
              <w:spacing w:after="0"/>
              <w:jc w:val="center"/>
              <w:rPr>
                <w:sz w:val="20"/>
                <w:szCs w:val="20"/>
              </w:rPr>
            </w:pPr>
            <w:r w:rsidRPr="00BC3A0C">
              <w:rPr>
                <w:sz w:val="20"/>
                <w:szCs w:val="20"/>
              </w:rPr>
              <w:t>4 + 8</w:t>
            </w:r>
            <w:r w:rsidRPr="00BC3A0C">
              <w:rPr>
                <w:sz w:val="20"/>
                <w:szCs w:val="20"/>
              </w:rPr>
              <w:br/>
              <w:t>12</w:t>
            </w:r>
          </w:p>
        </w:tc>
        <w:tc>
          <w:tcPr>
            <w:tcW w:w="1131" w:type="dxa"/>
            <w:tcBorders>
              <w:bottom w:val="single" w:sz="8" w:space="0" w:color="auto"/>
            </w:tcBorders>
          </w:tcPr>
          <w:p w14:paraId="1CDFCE70" w14:textId="77777777" w:rsidR="00BE0DDF" w:rsidRPr="00BC3A0C" w:rsidRDefault="00BE0DDF" w:rsidP="00F12693">
            <w:pPr>
              <w:spacing w:after="0"/>
              <w:jc w:val="center"/>
              <w:rPr>
                <w:sz w:val="20"/>
                <w:szCs w:val="20"/>
              </w:rPr>
            </w:pPr>
            <w:r w:rsidRPr="00BC3A0C">
              <w:rPr>
                <w:sz w:val="20"/>
                <w:szCs w:val="20"/>
              </w:rPr>
              <w:t>3 + 8</w:t>
            </w:r>
            <w:r w:rsidRPr="00BC3A0C">
              <w:rPr>
                <w:sz w:val="20"/>
                <w:szCs w:val="20"/>
              </w:rPr>
              <w:br/>
              <w:t>11</w:t>
            </w:r>
          </w:p>
        </w:tc>
        <w:tc>
          <w:tcPr>
            <w:tcW w:w="1132" w:type="dxa"/>
            <w:tcBorders>
              <w:bottom w:val="single" w:sz="8" w:space="0" w:color="auto"/>
            </w:tcBorders>
          </w:tcPr>
          <w:p w14:paraId="50FF65CB" w14:textId="77777777" w:rsidR="00BE0DDF" w:rsidRPr="00BC3A0C" w:rsidRDefault="00BE0DDF" w:rsidP="00F12693">
            <w:pPr>
              <w:spacing w:after="0"/>
              <w:jc w:val="center"/>
              <w:rPr>
                <w:sz w:val="20"/>
                <w:szCs w:val="20"/>
              </w:rPr>
            </w:pPr>
            <w:r w:rsidRPr="00BC3A0C">
              <w:rPr>
                <w:sz w:val="20"/>
                <w:szCs w:val="20"/>
              </w:rPr>
              <w:t>2 + 8</w:t>
            </w:r>
            <w:r w:rsidRPr="00BC3A0C">
              <w:rPr>
                <w:sz w:val="20"/>
                <w:szCs w:val="20"/>
              </w:rPr>
              <w:br/>
              <w:t>10</w:t>
            </w:r>
          </w:p>
        </w:tc>
        <w:tc>
          <w:tcPr>
            <w:tcW w:w="1131" w:type="dxa"/>
            <w:tcBorders>
              <w:bottom w:val="single" w:sz="8" w:space="0" w:color="auto"/>
            </w:tcBorders>
          </w:tcPr>
          <w:p w14:paraId="70F1050B" w14:textId="77777777" w:rsidR="00BE0DDF" w:rsidRPr="00BC3A0C" w:rsidRDefault="00BE0DDF" w:rsidP="00F12693">
            <w:pPr>
              <w:spacing w:after="0"/>
              <w:jc w:val="center"/>
              <w:rPr>
                <w:sz w:val="20"/>
                <w:szCs w:val="20"/>
              </w:rPr>
            </w:pPr>
            <w:r w:rsidRPr="00BC3A0C">
              <w:rPr>
                <w:sz w:val="20"/>
                <w:szCs w:val="20"/>
              </w:rPr>
              <w:t>1 + 8</w:t>
            </w:r>
            <w:r w:rsidRPr="00BC3A0C">
              <w:rPr>
                <w:sz w:val="20"/>
                <w:szCs w:val="20"/>
              </w:rPr>
              <w:br/>
              <w:t>9</w:t>
            </w:r>
          </w:p>
        </w:tc>
        <w:tc>
          <w:tcPr>
            <w:tcW w:w="1672" w:type="dxa"/>
            <w:tcBorders>
              <w:bottom w:val="single" w:sz="8" w:space="0" w:color="auto"/>
            </w:tcBorders>
          </w:tcPr>
          <w:p w14:paraId="695B7134" w14:textId="77777777" w:rsidR="00BE0DDF" w:rsidRPr="00BC3A0C" w:rsidRDefault="00BE0DDF" w:rsidP="00F12693">
            <w:pPr>
              <w:spacing w:after="0"/>
              <w:jc w:val="center"/>
              <w:rPr>
                <w:sz w:val="20"/>
                <w:szCs w:val="20"/>
              </w:rPr>
            </w:pPr>
            <w:r w:rsidRPr="00BC3A0C">
              <w:rPr>
                <w:sz w:val="20"/>
                <w:szCs w:val="20"/>
              </w:rPr>
              <w:t>0 + 8</w:t>
            </w:r>
            <w:r w:rsidRPr="00BC3A0C">
              <w:rPr>
                <w:sz w:val="20"/>
                <w:szCs w:val="20"/>
              </w:rPr>
              <w:br/>
              <w:t>8</w:t>
            </w:r>
          </w:p>
        </w:tc>
      </w:tr>
    </w:tbl>
    <w:p w14:paraId="0DB4938A" w14:textId="77777777" w:rsidR="00BE0DDF" w:rsidRDefault="00BE0DDF" w:rsidP="00890FAE">
      <w:pPr>
        <w:pStyle w:val="Titre2"/>
        <w:sectPr w:rsidR="00BE0DDF" w:rsidSect="002843BC">
          <w:pgSz w:w="16838" w:h="11906" w:orient="landscape" w:code="9"/>
          <w:pgMar w:top="1797" w:right="1440" w:bottom="1843" w:left="1440" w:header="709" w:footer="709" w:gutter="0"/>
          <w:cols w:space="708"/>
          <w:docGrid w:linePitch="360"/>
        </w:sectPr>
      </w:pPr>
    </w:p>
    <w:p w14:paraId="638CC16A" w14:textId="77777777" w:rsidR="00BE0DDF" w:rsidRPr="00000789" w:rsidRDefault="00BE0DDF" w:rsidP="00890FAE">
      <w:r w:rsidRPr="00F12693">
        <w:rPr>
          <w:b/>
          <w:bCs/>
        </w:rPr>
        <w:lastRenderedPageBreak/>
        <w:t>Méthode 2</w:t>
      </w:r>
      <w:r w:rsidR="00000789" w:rsidRPr="00000789">
        <w:br/>
      </w:r>
      <w:r w:rsidRPr="00F12693">
        <w:rPr>
          <w:b/>
          <w:bCs/>
        </w:rPr>
        <w:t>ID des hôtes</w:t>
      </w:r>
    </w:p>
    <w:p w14:paraId="29E4E6C3" w14:textId="73A12C4D" w:rsidR="00BE0DDF" w:rsidRDefault="00BE0DDF" w:rsidP="00890FAE">
      <w:r>
        <w:t>Les adresses pour chaque sous-réseau correspondent à toutes les combinaisons binaires possibles comprises entre l’adresse du sous-réseau et son adresse de diffusion.</w:t>
      </w:r>
    </w:p>
    <w:p w14:paraId="4D7585DB" w14:textId="77777777" w:rsidR="00BE0DDF" w:rsidRDefault="00BE0DDF" w:rsidP="00890FAE">
      <w:pPr>
        <w:rPr>
          <w:b/>
          <w:bCs/>
        </w:rPr>
      </w:pPr>
      <w:r>
        <w:t>Ex.</w:t>
      </w:r>
      <w:r>
        <w:tab/>
        <w:t>Classe B</w:t>
      </w:r>
      <w:r>
        <w:br/>
      </w:r>
      <w:r>
        <w:tab/>
        <w:t>160.16.32.0 (numéro de réseau)</w:t>
      </w:r>
      <w:r>
        <w:br/>
      </w:r>
      <w:r>
        <w:tab/>
        <w:t>255.255.240.0 (masque de SR)</w:t>
      </w:r>
      <w:r>
        <w:br/>
      </w:r>
      <w:r>
        <w:tab/>
      </w:r>
      <w:r>
        <w:rPr>
          <w:b/>
          <w:bCs/>
        </w:rPr>
        <w:t>160.16.32.1</w:t>
      </w:r>
      <w:r>
        <w:t xml:space="preserve"> à </w:t>
      </w:r>
      <w:r>
        <w:rPr>
          <w:b/>
          <w:bCs/>
        </w:rPr>
        <w:t>160.16.47.254</w:t>
      </w:r>
    </w:p>
    <w:p w14:paraId="309CF32F" w14:textId="6FA6997B" w:rsidR="00BE0DDF" w:rsidRDefault="00BE0DDF" w:rsidP="00890FAE">
      <w:r>
        <w:t>Étapes </w:t>
      </w:r>
      <w:r w:rsidR="00F12693">
        <w:t>…</w:t>
      </w:r>
    </w:p>
    <w:p w14:paraId="102A16A3" w14:textId="77777777" w:rsidR="00BE0DDF" w:rsidRDefault="00BE0DDF" w:rsidP="00890FAE">
      <w:r>
        <w:t>1.</w:t>
      </w:r>
      <w:r>
        <w:tab/>
        <w:t>Trouver l’ID du sous-réseau suivant :</w:t>
      </w:r>
      <w:r>
        <w:br/>
      </w:r>
      <w:r>
        <w:tab/>
        <w:t xml:space="preserve">ex. </w:t>
      </w:r>
      <w:r>
        <w:tab/>
        <w:t xml:space="preserve">255.255.240.0 (4 bits sont utilisés donc 16 comme valeur </w:t>
      </w:r>
      <w:r>
        <w:tab/>
        <w:t>incrémentée)</w:t>
      </w:r>
      <w:r>
        <w:br/>
      </w:r>
      <w:r>
        <w:tab/>
        <w:t>160.16.32.0 + 16 = 160.16.48.0</w:t>
      </w:r>
    </w:p>
    <w:p w14:paraId="39B32669" w14:textId="77777777" w:rsidR="00BE0DDF" w:rsidRDefault="00BE0DDF" w:rsidP="00890FAE">
      <w:r>
        <w:t>2.</w:t>
      </w:r>
      <w:r>
        <w:tab/>
        <w:t>Déterminer l’adresse du premier hôte :</w:t>
      </w:r>
      <w:r>
        <w:br/>
      </w:r>
      <w:r>
        <w:tab/>
        <w:t>160.16.32.1</w:t>
      </w:r>
    </w:p>
    <w:p w14:paraId="28D550A7" w14:textId="77777777" w:rsidR="00BE0DDF" w:rsidRDefault="00BE0DDF" w:rsidP="00890FAE">
      <w:r>
        <w:t>3.</w:t>
      </w:r>
      <w:r>
        <w:tab/>
        <w:t>Déterminer l’adresse de diffusion :</w:t>
      </w:r>
      <w:r>
        <w:br/>
      </w:r>
      <w:r>
        <w:tab/>
        <w:t>160.16.47.255</w:t>
      </w:r>
    </w:p>
    <w:p w14:paraId="1A83ED96" w14:textId="77777777" w:rsidR="00BE0DDF" w:rsidRDefault="00BE0DDF" w:rsidP="00890FAE">
      <w:r>
        <w:t>3.</w:t>
      </w:r>
      <w:r>
        <w:tab/>
        <w:t>Déterminer l’adresse du dernier hôte :</w:t>
      </w:r>
      <w:r>
        <w:br/>
      </w:r>
      <w:r>
        <w:tab/>
        <w:t>160.16.47.254</w:t>
      </w:r>
    </w:p>
    <w:p w14:paraId="6E4C7D3F" w14:textId="77777777" w:rsidR="00F12693" w:rsidRDefault="00F12693" w:rsidP="00890FAE"/>
    <w:p w14:paraId="523E61F1" w14:textId="655AFA98" w:rsidR="00BE0DDF" w:rsidRPr="00F12693" w:rsidRDefault="00BE0DDF" w:rsidP="00890FAE">
      <w:pPr>
        <w:rPr>
          <w:b/>
          <w:bCs/>
        </w:rPr>
      </w:pPr>
      <w:r w:rsidRPr="00F12693">
        <w:rPr>
          <w:b/>
          <w:bCs/>
        </w:rPr>
        <w:t>Étude de cas</w:t>
      </w:r>
    </w:p>
    <w:p w14:paraId="3E403B35" w14:textId="4F500015" w:rsidR="00BE0DDF" w:rsidRDefault="5A1DC818" w:rsidP="00890FAE">
      <w:r>
        <w:t>On</w:t>
      </w:r>
      <w:r w:rsidR="00BE0DDF">
        <w:t xml:space="preserve"> dispose d’une classe B.</w:t>
      </w:r>
      <w:r w:rsidR="00BE0DDF">
        <w:br/>
      </w:r>
      <w:r w:rsidR="3525EDAC">
        <w:t>On</w:t>
      </w:r>
      <w:r w:rsidR="00BE0DDF">
        <w:t xml:space="preserve"> d</w:t>
      </w:r>
      <w:r w:rsidR="25EB8AD9">
        <w:t>oit</w:t>
      </w:r>
      <w:r w:rsidR="00BE0DDF">
        <w:t xml:space="preserve"> établir un schéma d’implantation pour 28 sous-réseaux avec un maximum de 300 hôtes chacun.</w:t>
      </w:r>
    </w:p>
    <w:p w14:paraId="412C463B" w14:textId="77777777" w:rsidR="00BE0DDF" w:rsidRDefault="00BE0DDF" w:rsidP="00890FAE">
      <w:r w:rsidRPr="00000789">
        <w:rPr>
          <w:b/>
        </w:rPr>
        <w:t>Solution 1</w:t>
      </w:r>
      <w:r w:rsidR="00000789">
        <w:rPr>
          <w:b/>
        </w:rPr>
        <w:br/>
      </w:r>
      <w:r>
        <w:t xml:space="preserve">Prendre 5 bits pour le sous-réseau </w:t>
      </w:r>
      <w:r>
        <w:br/>
        <w:t>donc 30 sous réseaux possibles (2</w:t>
      </w:r>
      <w:r>
        <w:rPr>
          <w:vertAlign w:val="superscript"/>
        </w:rPr>
        <w:t>5</w:t>
      </w:r>
      <w:r>
        <w:t xml:space="preserve"> – 2)</w:t>
      </w:r>
      <w:r w:rsidR="00000789">
        <w:br/>
      </w:r>
      <w:r>
        <w:t>Reste 11 bits pour l’hôte</w:t>
      </w:r>
      <w:r>
        <w:br/>
        <w:t>donc 2 046 hôtes (2</w:t>
      </w:r>
      <w:r>
        <w:rPr>
          <w:vertAlign w:val="superscript"/>
        </w:rPr>
        <w:t>11</w:t>
      </w:r>
      <w:r>
        <w:t xml:space="preserve"> – 2)</w:t>
      </w:r>
    </w:p>
    <w:p w14:paraId="5A8F2770" w14:textId="77777777" w:rsidR="00BE0DDF" w:rsidRDefault="00BE0DDF" w:rsidP="00890FAE">
      <w:r w:rsidRPr="00000789">
        <w:rPr>
          <w:b/>
        </w:rPr>
        <w:t>Solution 2</w:t>
      </w:r>
      <w:r w:rsidR="00000789">
        <w:rPr>
          <w:b/>
        </w:rPr>
        <w:br/>
      </w:r>
      <w:r>
        <w:t xml:space="preserve">Prendre 9 bits pour les hôtes </w:t>
      </w:r>
      <w:r>
        <w:br/>
        <w:t>donc 510 hôtes possibles (2</w:t>
      </w:r>
      <w:r>
        <w:rPr>
          <w:vertAlign w:val="superscript"/>
        </w:rPr>
        <w:t>9</w:t>
      </w:r>
      <w:r>
        <w:t xml:space="preserve"> – 2)</w:t>
      </w:r>
      <w:r w:rsidR="00000789">
        <w:br/>
      </w:r>
      <w:r>
        <w:t>Reste 7 bits pour le sous-réseau</w:t>
      </w:r>
      <w:r>
        <w:br/>
        <w:t>donc 126 sous-réseaux (2</w:t>
      </w:r>
      <w:r>
        <w:rPr>
          <w:vertAlign w:val="superscript"/>
        </w:rPr>
        <w:t>7</w:t>
      </w:r>
      <w:r>
        <w:t xml:space="preserve"> – 2)</w:t>
      </w:r>
    </w:p>
    <w:p w14:paraId="40E8E401" w14:textId="77777777" w:rsidR="00BE0DDF" w:rsidRDefault="00BE0DDF" w:rsidP="00890FAE">
      <w:r>
        <w:br w:type="page"/>
      </w:r>
    </w:p>
    <w:p w14:paraId="417FDEEB" w14:textId="77777777" w:rsidR="00000789" w:rsidRDefault="00BE0DDF" w:rsidP="00890FAE">
      <w:r w:rsidRPr="00F12693">
        <w:rPr>
          <w:b/>
          <w:bCs/>
        </w:rPr>
        <w:lastRenderedPageBreak/>
        <w:t>Affectation optimisée des numéros de sous-réseaux</w:t>
      </w:r>
      <w:r w:rsidRPr="00F12693">
        <w:rPr>
          <w:b/>
          <w:bCs/>
        </w:rPr>
        <w:br/>
      </w:r>
      <w:r w:rsidRPr="003A7FA4">
        <w:rPr>
          <w:b/>
          <w:bCs/>
        </w:rPr>
        <w:t>Comptage en miroir</w:t>
      </w:r>
    </w:p>
    <w:p w14:paraId="6197AE11" w14:textId="7E1240BD" w:rsidR="00BE0DDF" w:rsidRDefault="00BE0DDF" w:rsidP="00890FAE">
      <w:r>
        <w:t xml:space="preserve">Afin de permettre une souplesse pour la modification des sous-réseaux (dimensionnement) une technique d’attribution des adresses pour les hôtes est suggérée. </w:t>
      </w:r>
      <w:r>
        <w:br/>
        <w:t>La frontière du masque de sous-réseau délimite la partie appartenant au réseau et celle de l’hôte. À gauche de cette frontière le masque est composé uniquement de 1 et à droite de 0.</w:t>
      </w:r>
      <w:r w:rsidR="294E7EF1">
        <w:t xml:space="preserve"> </w:t>
      </w:r>
      <w:r>
        <w:br/>
        <w:t>Déplacer la frontière (vers la gauche ou vers la droite) affectera le masque de sous-réseau et par le fait même la numérotation des sous-réseaux et des hôtes.</w:t>
      </w:r>
    </w:p>
    <w:p w14:paraId="12FDB412" w14:textId="1A9D9268" w:rsidR="00BE0DDF" w:rsidRDefault="00BE0DDF" w:rsidP="00890FAE">
      <w:r>
        <w:t>Afin de minimiser le processus de renumérotation lors d’une telle modification il est suggéré</w:t>
      </w:r>
      <w:r w:rsidR="0844C9AA">
        <w:t xml:space="preserve"> ...</w:t>
      </w:r>
    </w:p>
    <w:p w14:paraId="29F1CD9D" w14:textId="77777777" w:rsidR="00BE0DDF" w:rsidRDefault="00BE0DDF" w:rsidP="0082248D">
      <w:pPr>
        <w:pStyle w:val="Paragraphedeliste"/>
        <w:numPr>
          <w:ilvl w:val="0"/>
          <w:numId w:val="100"/>
        </w:numPr>
      </w:pPr>
      <w:r>
        <w:t>d’affecter les numéros de sous-réseaux contenant des 1 le plus à gauche;</w:t>
      </w:r>
    </w:p>
    <w:p w14:paraId="3C69C6EB" w14:textId="77777777" w:rsidR="00BE0DDF" w:rsidRDefault="00BE0DDF" w:rsidP="0082248D">
      <w:pPr>
        <w:pStyle w:val="Paragraphedeliste"/>
        <w:numPr>
          <w:ilvl w:val="0"/>
          <w:numId w:val="100"/>
        </w:numPr>
      </w:pPr>
      <w:r>
        <w:t>d’affecter les numéros d’hôtes contenant des 0 le plus à droite.</w:t>
      </w:r>
    </w:p>
    <w:p w14:paraId="4100F8C4" w14:textId="77777777" w:rsidR="00BE0DDF" w:rsidRDefault="00BE0DDF" w:rsidP="00890FAE"/>
    <w:p w14:paraId="5D545769" w14:textId="77777777" w:rsidR="00BE0DDF" w:rsidRDefault="00000789" w:rsidP="00890FAE">
      <w:r>
        <w:object w:dxaOrig="9199" w:dyaOrig="2177" w14:anchorId="59B299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90.75pt" o:ole="">
            <v:imagedata r:id="rId32" o:title=""/>
          </v:shape>
          <o:OLEObject Type="Embed" ProgID="Visio.Drawing.11" ShapeID="_x0000_i1025" DrawAspect="Content" ObjectID="_1709883979" r:id="rId33"/>
        </w:object>
      </w:r>
    </w:p>
    <w:p w14:paraId="28737638" w14:textId="77777777" w:rsidR="00BE0DDF" w:rsidRDefault="00BE0DDF" w:rsidP="00890FAE"/>
    <w:tbl>
      <w:tblPr>
        <w:tblStyle w:val="TableauGrille1Clair-Accentuation1"/>
        <w:tblW w:w="0" w:type="auto"/>
        <w:tblLook w:val="01E0" w:firstRow="1" w:lastRow="1" w:firstColumn="1" w:lastColumn="1" w:noHBand="0" w:noVBand="0"/>
      </w:tblPr>
      <w:tblGrid>
        <w:gridCol w:w="3256"/>
        <w:gridCol w:w="6232"/>
      </w:tblGrid>
      <w:tr w:rsidR="00BE0DDF" w14:paraId="1A5D473D" w14:textId="77777777" w:rsidTr="4DD6B9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8B0A0C" w14:textId="77777777" w:rsidR="00BE0DDF" w:rsidRDefault="00BE0DDF" w:rsidP="4DD6B948">
            <w:pPr>
              <w:spacing w:after="0"/>
              <w:jc w:val="right"/>
            </w:pPr>
            <w:r>
              <w:t>Numéro de sous-réseau</w:t>
            </w:r>
          </w:p>
        </w:tc>
        <w:tc>
          <w:tcPr>
            <w:cnfStyle w:val="000100000000" w:firstRow="0" w:lastRow="0" w:firstColumn="0" w:lastColumn="1" w:oddVBand="0" w:evenVBand="0" w:oddHBand="0" w:evenHBand="0" w:firstRowFirstColumn="0" w:firstRowLastColumn="0" w:lastRowFirstColumn="0" w:lastRowLastColumn="0"/>
            <w:tcW w:w="6232" w:type="dxa"/>
          </w:tcPr>
          <w:p w14:paraId="210D680C" w14:textId="77777777" w:rsidR="00BE0DDF" w:rsidRDefault="00BE0DDF" w:rsidP="003A7FA4">
            <w:pPr>
              <w:spacing w:after="0"/>
            </w:pPr>
            <w:r>
              <w:t>Numéro d’hôte</w:t>
            </w:r>
          </w:p>
        </w:tc>
      </w:tr>
      <w:tr w:rsidR="00BE0DDF" w14:paraId="5D1E5128"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0782AF74" w14:textId="77777777" w:rsidR="00BE0DDF" w:rsidRDefault="00BE0DDF" w:rsidP="00CA4911">
            <w:pPr>
              <w:spacing w:after="0"/>
              <w:jc w:val="right"/>
            </w:pPr>
            <w:r>
              <w:t>0 (réservé – ce sous-réseau)</w:t>
            </w:r>
          </w:p>
        </w:tc>
        <w:tc>
          <w:tcPr>
            <w:cnfStyle w:val="000100000000" w:firstRow="0" w:lastRow="0" w:firstColumn="0" w:lastColumn="1" w:oddVBand="0" w:evenVBand="0" w:oddHBand="0" w:evenHBand="0" w:firstRowFirstColumn="0" w:firstRowLastColumn="0" w:lastRowFirstColumn="0" w:lastRowLastColumn="0"/>
            <w:tcW w:w="6232" w:type="dxa"/>
          </w:tcPr>
          <w:p w14:paraId="3B91A2C6" w14:textId="77777777" w:rsidR="00BE0DDF" w:rsidRPr="00CA4911" w:rsidRDefault="00BE0DDF" w:rsidP="003A7FA4">
            <w:pPr>
              <w:spacing w:after="0"/>
              <w:rPr>
                <w:b w:val="0"/>
                <w:bCs w:val="0"/>
              </w:rPr>
            </w:pPr>
            <w:r w:rsidRPr="00CA4911">
              <w:rPr>
                <w:b w:val="0"/>
                <w:bCs w:val="0"/>
              </w:rPr>
              <w:t>0 (réservé – cet hôte)</w:t>
            </w:r>
          </w:p>
        </w:tc>
      </w:tr>
      <w:tr w:rsidR="00BE0DDF" w14:paraId="0AD4EB10"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6F1C5374" w14:textId="77777777" w:rsidR="00BE0DDF" w:rsidRDefault="00BE0DDF" w:rsidP="00CA4911">
            <w:pPr>
              <w:spacing w:after="0"/>
              <w:jc w:val="right"/>
            </w:pPr>
            <w:r>
              <w:t>10</w:t>
            </w:r>
          </w:p>
        </w:tc>
        <w:tc>
          <w:tcPr>
            <w:cnfStyle w:val="000100000000" w:firstRow="0" w:lastRow="0" w:firstColumn="0" w:lastColumn="1" w:oddVBand="0" w:evenVBand="0" w:oddHBand="0" w:evenHBand="0" w:firstRowFirstColumn="0" w:firstRowLastColumn="0" w:lastRowFirstColumn="0" w:lastRowLastColumn="0"/>
            <w:tcW w:w="6232" w:type="dxa"/>
          </w:tcPr>
          <w:p w14:paraId="2CBA86DF" w14:textId="77777777" w:rsidR="00BE0DDF" w:rsidRPr="00CA4911" w:rsidRDefault="00BE0DDF" w:rsidP="003A7FA4">
            <w:pPr>
              <w:spacing w:after="0"/>
              <w:rPr>
                <w:b w:val="0"/>
                <w:bCs w:val="0"/>
              </w:rPr>
            </w:pPr>
            <w:r w:rsidRPr="00CA4911">
              <w:rPr>
                <w:b w:val="0"/>
                <w:bCs w:val="0"/>
              </w:rPr>
              <w:t>10</w:t>
            </w:r>
          </w:p>
        </w:tc>
      </w:tr>
      <w:tr w:rsidR="00BE0DDF" w14:paraId="74BDB4C4"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254A7452" w14:textId="77777777" w:rsidR="00BE0DDF" w:rsidRDefault="00BE0DDF" w:rsidP="00CA4911">
            <w:pPr>
              <w:spacing w:after="0"/>
              <w:jc w:val="right"/>
            </w:pPr>
            <w:r>
              <w:t>01</w:t>
            </w:r>
          </w:p>
        </w:tc>
        <w:tc>
          <w:tcPr>
            <w:cnfStyle w:val="000100000000" w:firstRow="0" w:lastRow="0" w:firstColumn="0" w:lastColumn="1" w:oddVBand="0" w:evenVBand="0" w:oddHBand="0" w:evenHBand="0" w:firstRowFirstColumn="0" w:firstRowLastColumn="0" w:lastRowFirstColumn="0" w:lastRowLastColumn="0"/>
            <w:tcW w:w="6232" w:type="dxa"/>
          </w:tcPr>
          <w:p w14:paraId="345D2769" w14:textId="77777777" w:rsidR="00BE0DDF" w:rsidRPr="00CA4911" w:rsidRDefault="00BE0DDF" w:rsidP="003A7FA4">
            <w:pPr>
              <w:spacing w:after="0"/>
              <w:rPr>
                <w:b w:val="0"/>
                <w:bCs w:val="0"/>
              </w:rPr>
            </w:pPr>
            <w:r w:rsidRPr="00CA4911">
              <w:rPr>
                <w:b w:val="0"/>
                <w:bCs w:val="0"/>
              </w:rPr>
              <w:t>01</w:t>
            </w:r>
          </w:p>
        </w:tc>
      </w:tr>
      <w:tr w:rsidR="00BE0DDF" w14:paraId="22C6AF58"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2CCCCA4D" w14:textId="77777777" w:rsidR="00BE0DDF" w:rsidRDefault="00BE0DDF" w:rsidP="00CA4911">
            <w:pPr>
              <w:spacing w:after="0"/>
              <w:jc w:val="right"/>
            </w:pPr>
            <w:r>
              <w:t>11</w:t>
            </w:r>
          </w:p>
        </w:tc>
        <w:tc>
          <w:tcPr>
            <w:cnfStyle w:val="000100000000" w:firstRow="0" w:lastRow="0" w:firstColumn="0" w:lastColumn="1" w:oddVBand="0" w:evenVBand="0" w:oddHBand="0" w:evenHBand="0" w:firstRowFirstColumn="0" w:firstRowLastColumn="0" w:lastRowFirstColumn="0" w:lastRowLastColumn="0"/>
            <w:tcW w:w="6232" w:type="dxa"/>
          </w:tcPr>
          <w:p w14:paraId="4779B2A1" w14:textId="77777777" w:rsidR="00BE0DDF" w:rsidRPr="00CA4911" w:rsidRDefault="00BE0DDF" w:rsidP="003A7FA4">
            <w:pPr>
              <w:spacing w:after="0"/>
              <w:rPr>
                <w:b w:val="0"/>
                <w:bCs w:val="0"/>
              </w:rPr>
            </w:pPr>
            <w:r w:rsidRPr="00CA4911">
              <w:rPr>
                <w:b w:val="0"/>
                <w:bCs w:val="0"/>
              </w:rPr>
              <w:t>11</w:t>
            </w:r>
          </w:p>
        </w:tc>
      </w:tr>
      <w:tr w:rsidR="00BE0DDF" w14:paraId="7A7E1F0B"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3B41892D" w14:textId="77777777" w:rsidR="00BE0DDF" w:rsidRDefault="00BE0DDF" w:rsidP="00CA4911">
            <w:pPr>
              <w:spacing w:after="0"/>
              <w:jc w:val="right"/>
            </w:pPr>
            <w:r>
              <w:t>100</w:t>
            </w:r>
          </w:p>
        </w:tc>
        <w:tc>
          <w:tcPr>
            <w:cnfStyle w:val="000100000000" w:firstRow="0" w:lastRow="0" w:firstColumn="0" w:lastColumn="1" w:oddVBand="0" w:evenVBand="0" w:oddHBand="0" w:evenHBand="0" w:firstRowFirstColumn="0" w:firstRowLastColumn="0" w:lastRowFirstColumn="0" w:lastRowLastColumn="0"/>
            <w:tcW w:w="6232" w:type="dxa"/>
          </w:tcPr>
          <w:p w14:paraId="5C3864C1" w14:textId="77777777" w:rsidR="00BE0DDF" w:rsidRPr="00CA4911" w:rsidRDefault="00BE0DDF" w:rsidP="003A7FA4">
            <w:pPr>
              <w:spacing w:after="0"/>
              <w:rPr>
                <w:b w:val="0"/>
                <w:bCs w:val="0"/>
              </w:rPr>
            </w:pPr>
            <w:r w:rsidRPr="00CA4911">
              <w:rPr>
                <w:b w:val="0"/>
                <w:bCs w:val="0"/>
              </w:rPr>
              <w:t>100</w:t>
            </w:r>
          </w:p>
        </w:tc>
      </w:tr>
      <w:tr w:rsidR="00BE0DDF" w14:paraId="73516AE4"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5379EE84" w14:textId="77777777" w:rsidR="00BE0DDF" w:rsidRDefault="00BE0DDF" w:rsidP="00CA4911">
            <w:pPr>
              <w:spacing w:after="0"/>
              <w:jc w:val="right"/>
            </w:pPr>
            <w:r>
              <w:t>101</w:t>
            </w:r>
          </w:p>
        </w:tc>
        <w:tc>
          <w:tcPr>
            <w:cnfStyle w:val="000100000000" w:firstRow="0" w:lastRow="0" w:firstColumn="0" w:lastColumn="1" w:oddVBand="0" w:evenVBand="0" w:oddHBand="0" w:evenHBand="0" w:firstRowFirstColumn="0" w:firstRowLastColumn="0" w:lastRowFirstColumn="0" w:lastRowLastColumn="0"/>
            <w:tcW w:w="6232" w:type="dxa"/>
          </w:tcPr>
          <w:p w14:paraId="07C0322C" w14:textId="77777777" w:rsidR="00BE0DDF" w:rsidRPr="00CA4911" w:rsidRDefault="00BE0DDF" w:rsidP="003A7FA4">
            <w:pPr>
              <w:spacing w:after="0"/>
              <w:rPr>
                <w:b w:val="0"/>
                <w:bCs w:val="0"/>
              </w:rPr>
            </w:pPr>
            <w:r w:rsidRPr="00CA4911">
              <w:rPr>
                <w:b w:val="0"/>
                <w:bCs w:val="0"/>
              </w:rPr>
              <w:t>101</w:t>
            </w:r>
          </w:p>
        </w:tc>
      </w:tr>
      <w:tr w:rsidR="00BE0DDF" w14:paraId="41C56A30"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157EB3C7" w14:textId="77777777" w:rsidR="00BE0DDF" w:rsidRDefault="00BE0DDF" w:rsidP="00CA4911">
            <w:pPr>
              <w:spacing w:after="0"/>
              <w:jc w:val="right"/>
            </w:pPr>
            <w:r>
              <w:t>:</w:t>
            </w:r>
          </w:p>
        </w:tc>
        <w:tc>
          <w:tcPr>
            <w:cnfStyle w:val="000100000000" w:firstRow="0" w:lastRow="0" w:firstColumn="0" w:lastColumn="1" w:oddVBand="0" w:evenVBand="0" w:oddHBand="0" w:evenHBand="0" w:firstRowFirstColumn="0" w:firstRowLastColumn="0" w:lastRowFirstColumn="0" w:lastRowLastColumn="0"/>
            <w:tcW w:w="6232" w:type="dxa"/>
          </w:tcPr>
          <w:p w14:paraId="38C39204" w14:textId="77777777" w:rsidR="00BE0DDF" w:rsidRPr="00CA4911" w:rsidRDefault="00BE0DDF" w:rsidP="003A7FA4">
            <w:pPr>
              <w:spacing w:after="0"/>
              <w:rPr>
                <w:b w:val="0"/>
                <w:bCs w:val="0"/>
              </w:rPr>
            </w:pPr>
            <w:r w:rsidRPr="00CA4911">
              <w:rPr>
                <w:b w:val="0"/>
                <w:bCs w:val="0"/>
              </w:rPr>
              <w:t>:</w:t>
            </w:r>
          </w:p>
        </w:tc>
      </w:tr>
      <w:tr w:rsidR="00BE0DDF" w14:paraId="68B8625B"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4D8778E5" w14:textId="77777777" w:rsidR="00BE0DDF" w:rsidRDefault="00BE0DDF" w:rsidP="00CA4911">
            <w:pPr>
              <w:spacing w:after="0"/>
              <w:jc w:val="right"/>
            </w:pPr>
            <w:r>
              <w:t>:</w:t>
            </w:r>
          </w:p>
        </w:tc>
        <w:tc>
          <w:tcPr>
            <w:cnfStyle w:val="000100000000" w:firstRow="0" w:lastRow="0" w:firstColumn="0" w:lastColumn="1" w:oddVBand="0" w:evenVBand="0" w:oddHBand="0" w:evenHBand="0" w:firstRowFirstColumn="0" w:firstRowLastColumn="0" w:lastRowFirstColumn="0" w:lastRowLastColumn="0"/>
            <w:tcW w:w="6232" w:type="dxa"/>
          </w:tcPr>
          <w:p w14:paraId="6135D1A4" w14:textId="77777777" w:rsidR="00BE0DDF" w:rsidRPr="00CA4911" w:rsidRDefault="00BE0DDF" w:rsidP="003A7FA4">
            <w:pPr>
              <w:spacing w:after="0"/>
              <w:rPr>
                <w:b w:val="0"/>
                <w:bCs w:val="0"/>
              </w:rPr>
            </w:pPr>
            <w:r w:rsidRPr="00CA4911">
              <w:rPr>
                <w:b w:val="0"/>
                <w:bCs w:val="0"/>
              </w:rPr>
              <w:t>:</w:t>
            </w:r>
          </w:p>
        </w:tc>
      </w:tr>
      <w:tr w:rsidR="00BE0DDF" w14:paraId="5034CD2F" w14:textId="77777777" w:rsidTr="4DD6B948">
        <w:tc>
          <w:tcPr>
            <w:cnfStyle w:val="001000000000" w:firstRow="0" w:lastRow="0" w:firstColumn="1" w:lastColumn="0" w:oddVBand="0" w:evenVBand="0" w:oddHBand="0" w:evenHBand="0" w:firstRowFirstColumn="0" w:firstRowLastColumn="0" w:lastRowFirstColumn="0" w:lastRowLastColumn="0"/>
            <w:tcW w:w="3256" w:type="dxa"/>
          </w:tcPr>
          <w:p w14:paraId="04A23ED7" w14:textId="77777777" w:rsidR="00BE0DDF" w:rsidRDefault="00BE0DDF" w:rsidP="00CA4911">
            <w:pPr>
              <w:spacing w:after="0"/>
              <w:jc w:val="right"/>
            </w:pPr>
            <w:r>
              <w:t>11…1110</w:t>
            </w:r>
          </w:p>
        </w:tc>
        <w:tc>
          <w:tcPr>
            <w:cnfStyle w:val="000100000000" w:firstRow="0" w:lastRow="0" w:firstColumn="0" w:lastColumn="1" w:oddVBand="0" w:evenVBand="0" w:oddHBand="0" w:evenHBand="0" w:firstRowFirstColumn="0" w:firstRowLastColumn="0" w:lastRowFirstColumn="0" w:lastRowLastColumn="0"/>
            <w:tcW w:w="6232" w:type="dxa"/>
          </w:tcPr>
          <w:p w14:paraId="5F51624B" w14:textId="77777777" w:rsidR="00BE0DDF" w:rsidRPr="00CA4911" w:rsidRDefault="00BE0DDF" w:rsidP="003A7FA4">
            <w:pPr>
              <w:spacing w:after="0"/>
              <w:rPr>
                <w:b w:val="0"/>
                <w:bCs w:val="0"/>
              </w:rPr>
            </w:pPr>
            <w:r w:rsidRPr="00CA4911">
              <w:rPr>
                <w:b w:val="0"/>
                <w:bCs w:val="0"/>
              </w:rPr>
              <w:t>11…1110</w:t>
            </w:r>
          </w:p>
        </w:tc>
      </w:tr>
      <w:tr w:rsidR="00BE0DDF" w14:paraId="63795D11" w14:textId="77777777" w:rsidTr="4DD6B94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4B05A2B" w14:textId="77777777" w:rsidR="00BE0DDF" w:rsidRDefault="00BE0DDF" w:rsidP="00CA4911">
            <w:pPr>
              <w:spacing w:after="0"/>
              <w:jc w:val="right"/>
            </w:pPr>
            <w:r>
              <w:t>11…1111 (réservé – tous les SR)</w:t>
            </w:r>
          </w:p>
        </w:tc>
        <w:tc>
          <w:tcPr>
            <w:cnfStyle w:val="000100000000" w:firstRow="0" w:lastRow="0" w:firstColumn="0" w:lastColumn="1" w:oddVBand="0" w:evenVBand="0" w:oddHBand="0" w:evenHBand="0" w:firstRowFirstColumn="0" w:firstRowLastColumn="0" w:lastRowFirstColumn="0" w:lastRowLastColumn="0"/>
            <w:tcW w:w="6232" w:type="dxa"/>
          </w:tcPr>
          <w:p w14:paraId="4C7FF225" w14:textId="77777777" w:rsidR="00BE0DDF" w:rsidRPr="00CA4911" w:rsidRDefault="00BE0DDF" w:rsidP="003A7FA4">
            <w:pPr>
              <w:spacing w:after="0"/>
              <w:rPr>
                <w:b w:val="0"/>
                <w:bCs w:val="0"/>
              </w:rPr>
            </w:pPr>
            <w:r w:rsidRPr="00CA4911">
              <w:rPr>
                <w:b w:val="0"/>
                <w:bCs w:val="0"/>
              </w:rPr>
              <w:t>11…1111 (réservé – tous les hôtes)</w:t>
            </w:r>
          </w:p>
        </w:tc>
      </w:tr>
    </w:tbl>
    <w:p w14:paraId="41F43708" w14:textId="77777777" w:rsidR="00BE0DDF" w:rsidRDefault="00BE0DDF" w:rsidP="00890FAE"/>
    <w:p w14:paraId="24ADAD51" w14:textId="77777777" w:rsidR="00BE0DDF" w:rsidRDefault="00BE0DDF" w:rsidP="00890FAE">
      <w:r>
        <w:t>Cette technique est présentée dans la RFC 1219.</w:t>
      </w:r>
    </w:p>
    <w:p w14:paraId="35DECC60" w14:textId="77777777" w:rsidR="00BE0DDF" w:rsidRDefault="00BE0DDF" w:rsidP="00890FAE"/>
    <w:p w14:paraId="3EDEF99D" w14:textId="77777777" w:rsidR="00A66BB9" w:rsidRDefault="00A66BB9">
      <w:pPr>
        <w:spacing w:after="200"/>
        <w:rPr>
          <w:rFonts w:ascii="Arial Black" w:eastAsia="Calibri" w:hAnsi="Arial Black" w:cstheme="majorBidi"/>
          <w:b/>
          <w:bCs/>
          <w:color w:val="76923C" w:themeColor="accent3" w:themeShade="BF"/>
          <w:sz w:val="20"/>
          <w:szCs w:val="20"/>
        </w:rPr>
      </w:pPr>
      <w:r>
        <w:br w:type="page"/>
      </w:r>
    </w:p>
    <w:p w14:paraId="3F535172" w14:textId="5EE629D0" w:rsidR="006B43CA" w:rsidRPr="00224BC7" w:rsidRDefault="006B43CA" w:rsidP="00A66BB9">
      <w:pPr>
        <w:pStyle w:val="Titre3"/>
      </w:pPr>
      <w:bookmarkStart w:id="36" w:name="_Toc46151400"/>
      <w:r w:rsidRPr="00224BC7">
        <w:lastRenderedPageBreak/>
        <w:t>Internet Protocol version 6 (IPv6)</w:t>
      </w:r>
      <w:bookmarkEnd w:id="36"/>
    </w:p>
    <w:p w14:paraId="119F302B" w14:textId="77777777" w:rsidR="006B43CA" w:rsidRDefault="006B43CA" w:rsidP="00890FAE">
      <w:r>
        <w:t xml:space="preserve">Au début des années 90, l’évolution du réseau Internet semblait compromise à court terme car le protocole IP (Internet Protocol) limitait le nombre d’équipements qui pouvaient s’y connecter. </w:t>
      </w:r>
    </w:p>
    <w:p w14:paraId="23078B82" w14:textId="77777777" w:rsidR="006B43CA" w:rsidRDefault="006B43CA" w:rsidP="00890FAE">
      <w:r>
        <w:t xml:space="preserve">À sa création, ce réseau ne devait servir qu’à relier une centaine de machines mais de nombreuses catégories d’utilisateur sont très vite venues s’y joindre. On y trouvait les scientifiques, les universitaires, puis en 1992, le réseau fut ouvert aux activités commerciales ainsi qu’aux particuliers.  Depuis, le nombre d’équipements connectés ne cesse d’augmenter et on approche de la saturation du réseau. </w:t>
      </w:r>
    </w:p>
    <w:p w14:paraId="737FC24E" w14:textId="77777777" w:rsidR="006B43CA" w:rsidRDefault="006B43CA" w:rsidP="00890FAE">
      <w:r>
        <w:t xml:space="preserve">Les chercheurs ont repoussé cette saturation afin de développer une nouvelle version du protocole IP qui sera nommé IPv6. IPv6 prend en compte les avancées issues des recherches sur les réseaux menées depuis 25 ans. </w:t>
      </w:r>
    </w:p>
    <w:p w14:paraId="074E2080" w14:textId="77777777" w:rsidR="006B43CA" w:rsidRDefault="006B43CA" w:rsidP="00890FAE">
      <w:r>
        <w:t>Elle porte notamment sur …</w:t>
      </w:r>
    </w:p>
    <w:p w14:paraId="5B419335" w14:textId="6302FBA8" w:rsidR="006B43CA" w:rsidRDefault="006B43CA" w:rsidP="0082248D">
      <w:pPr>
        <w:pStyle w:val="Paragraphedeliste"/>
        <w:numPr>
          <w:ilvl w:val="0"/>
          <w:numId w:val="64"/>
        </w:numPr>
      </w:pPr>
      <w:r>
        <w:t>l’</w:t>
      </w:r>
      <w:r w:rsidRPr="00A66BB9">
        <w:rPr>
          <w:b/>
          <w:bCs/>
          <w:color w:val="0070C0"/>
        </w:rPr>
        <w:t>auto configuration</w:t>
      </w:r>
      <w:r w:rsidR="00A66BB9">
        <w:t xml:space="preserve"> ;</w:t>
      </w:r>
    </w:p>
    <w:p w14:paraId="7DB947BE" w14:textId="7A1C1579" w:rsidR="006B43CA" w:rsidRDefault="006B43CA" w:rsidP="0082248D">
      <w:pPr>
        <w:pStyle w:val="Paragraphedeliste"/>
        <w:numPr>
          <w:ilvl w:val="0"/>
          <w:numId w:val="64"/>
        </w:numPr>
      </w:pPr>
      <w:r>
        <w:t xml:space="preserve">la </w:t>
      </w:r>
      <w:r w:rsidRPr="00A66BB9">
        <w:rPr>
          <w:b/>
          <w:bCs/>
          <w:color w:val="0070C0"/>
        </w:rPr>
        <w:t>mobilité</w:t>
      </w:r>
      <w:r w:rsidR="00A66BB9">
        <w:t xml:space="preserve"> ;</w:t>
      </w:r>
    </w:p>
    <w:p w14:paraId="48024F04" w14:textId="77777777" w:rsidR="006B43CA" w:rsidRDefault="006B43CA" w:rsidP="0082248D">
      <w:pPr>
        <w:pStyle w:val="Paragraphedeliste"/>
        <w:numPr>
          <w:ilvl w:val="0"/>
          <w:numId w:val="64"/>
        </w:numPr>
      </w:pPr>
      <w:r>
        <w:t xml:space="preserve">la </w:t>
      </w:r>
      <w:r w:rsidRPr="00A66BB9">
        <w:rPr>
          <w:b/>
          <w:bCs/>
          <w:color w:val="0070C0"/>
        </w:rPr>
        <w:t>diffusion multipoints</w:t>
      </w:r>
      <w:r>
        <w:br/>
        <w:t xml:space="preserve">et </w:t>
      </w:r>
    </w:p>
    <w:p w14:paraId="1B9E2432" w14:textId="77777777" w:rsidR="006B43CA" w:rsidRDefault="006B43CA" w:rsidP="0082248D">
      <w:pPr>
        <w:pStyle w:val="Paragraphedeliste"/>
        <w:numPr>
          <w:ilvl w:val="0"/>
          <w:numId w:val="64"/>
        </w:numPr>
      </w:pPr>
      <w:r>
        <w:t xml:space="preserve">la </w:t>
      </w:r>
      <w:r w:rsidRPr="00A66BB9">
        <w:rPr>
          <w:b/>
          <w:bCs/>
          <w:color w:val="0070C0"/>
        </w:rPr>
        <w:t>sécurité</w:t>
      </w:r>
      <w:r>
        <w:t xml:space="preserve">. </w:t>
      </w:r>
    </w:p>
    <w:p w14:paraId="1CDF608B" w14:textId="401CA13B" w:rsidR="006B43CA" w:rsidRDefault="006B43CA" w:rsidP="00890FAE">
      <w:r>
        <w:t xml:space="preserve">IPv6 est le protocole de la prochaine génération d'Internet et c'est pour cela qu'on l'appelle aussi </w:t>
      </w:r>
      <w:proofErr w:type="spellStart"/>
      <w:r>
        <w:t>IPng</w:t>
      </w:r>
      <w:proofErr w:type="spellEnd"/>
      <w:r>
        <w:t xml:space="preserve">, initiales de </w:t>
      </w:r>
      <w:r w:rsidRPr="4DD6B948">
        <w:rPr>
          <w:b/>
          <w:bCs/>
          <w:i/>
          <w:iCs/>
        </w:rPr>
        <w:t xml:space="preserve">Internet Protocol Next </w:t>
      </w:r>
      <w:proofErr w:type="spellStart"/>
      <w:r w:rsidRPr="4DD6B948">
        <w:rPr>
          <w:b/>
          <w:bCs/>
          <w:i/>
          <w:iCs/>
        </w:rPr>
        <w:t>Generation</w:t>
      </w:r>
      <w:proofErr w:type="spellEnd"/>
      <w:r>
        <w:t>.</w:t>
      </w:r>
      <w:r>
        <w:br/>
        <w:t xml:space="preserve">On s'attend à ce que IPv6 remplace graduellement IPv4, avec une période de transition de plusieurs années de coexistence. </w:t>
      </w:r>
    </w:p>
    <w:p w14:paraId="2180C682" w14:textId="77777777" w:rsidR="00A66BB9" w:rsidRDefault="00A66BB9" w:rsidP="00890FAE"/>
    <w:p w14:paraId="408767D3" w14:textId="2331A8D7" w:rsidR="006B43CA" w:rsidRPr="0079375A" w:rsidRDefault="006B43CA" w:rsidP="00890FAE">
      <w:pPr>
        <w:rPr>
          <w:b/>
          <w:bCs/>
        </w:rPr>
      </w:pPr>
      <w:r w:rsidRPr="0079375A">
        <w:rPr>
          <w:b/>
          <w:bCs/>
        </w:rPr>
        <w:t>IPv6 et non IPv5</w:t>
      </w:r>
    </w:p>
    <w:p w14:paraId="25A6CD64" w14:textId="00FD772F" w:rsidR="006B43CA" w:rsidRDefault="006B43CA" w:rsidP="00890FAE">
      <w:r>
        <w:t xml:space="preserve">L'information qui circule par un réseau IP comme Internet est divisée en paquets. Chaque paquet comprend non seulement les données à transmettre mais aussi un emballage qui, entre autres, </w:t>
      </w:r>
      <w:r w:rsidR="533B0425">
        <w:t>possède</w:t>
      </w:r>
      <w:r>
        <w:t xml:space="preserve"> le numéro de version du protocole IP qui est en train de s'utiliser. </w:t>
      </w:r>
    </w:p>
    <w:p w14:paraId="0B22309A" w14:textId="4B7E17F5" w:rsidR="006B43CA" w:rsidRDefault="006B43CA" w:rsidP="00890FAE">
      <w:r>
        <w:t xml:space="preserve">IANA a décidé d'assigner le numéro de version 5 pour un protocole expérimental qui, dans la pratique, ne s'est jamais utilisé, le ST-II </w:t>
      </w:r>
      <w:r w:rsidRPr="4DD6B948">
        <w:rPr>
          <w:b/>
          <w:bCs/>
          <w:i/>
          <w:iCs/>
        </w:rPr>
        <w:t>Stream Protocol version 2</w:t>
      </w:r>
      <w:r>
        <w:t xml:space="preserve">. </w:t>
      </w:r>
    </w:p>
    <w:p w14:paraId="39AF2B0F" w14:textId="77777777" w:rsidR="006B43CA" w:rsidRDefault="006B43CA" w:rsidP="00890FAE">
      <w:r>
        <w:t>Au départ, l'idée était d'identifier les paquets de ST en regardant le numéro de version du protocole IP …</w:t>
      </w:r>
    </w:p>
    <w:p w14:paraId="1013B140" w14:textId="77777777" w:rsidR="006B43CA" w:rsidRDefault="006B43CA" w:rsidP="0082248D">
      <w:pPr>
        <w:pStyle w:val="Paragraphedeliste"/>
        <w:numPr>
          <w:ilvl w:val="0"/>
          <w:numId w:val="65"/>
        </w:numPr>
      </w:pPr>
      <w:r>
        <w:t xml:space="preserve">si c'était le numéro 4, il s'agissait alors d'un paquet normal, </w:t>
      </w:r>
    </w:p>
    <w:p w14:paraId="5E838CB6" w14:textId="77777777" w:rsidR="006B43CA" w:rsidRDefault="006B43CA" w:rsidP="0082248D">
      <w:pPr>
        <w:pStyle w:val="Paragraphedeliste"/>
        <w:numPr>
          <w:ilvl w:val="0"/>
          <w:numId w:val="65"/>
        </w:numPr>
      </w:pPr>
      <w:r>
        <w:t xml:space="preserve">si c'était le 5, il s'agissait d'un paquet </w:t>
      </w:r>
      <w:r w:rsidRPr="006B43CA">
        <w:rPr>
          <w:i/>
        </w:rPr>
        <w:t>Stream Protocol</w:t>
      </w:r>
      <w:r>
        <w:t>.</w:t>
      </w:r>
    </w:p>
    <w:p w14:paraId="77B9FF40" w14:textId="77777777" w:rsidR="006B43CA" w:rsidRDefault="006B43CA" w:rsidP="00890FAE">
      <w:r>
        <w:t>C'est pour cette raison que le numéro 5 ne peut s'utiliser pour désigner la version du protocole IP qui suit la version 4. Il ne s'agit donc pas de brûler une étape en ne désignant pas la version 5 mais simplement, la version 6 est celle qui suit la 4 puisque le numéro 5 s'est réservé pour un autre protocole.</w:t>
      </w:r>
    </w:p>
    <w:p w14:paraId="358231FD" w14:textId="77777777" w:rsidR="006B43CA" w:rsidRDefault="006B43CA" w:rsidP="00890FAE">
      <w:r>
        <w:br w:type="page"/>
      </w:r>
    </w:p>
    <w:p w14:paraId="5EC47493" w14:textId="4D8DD3B0" w:rsidR="006B43CA" w:rsidRPr="0079375A" w:rsidRDefault="0079375A" w:rsidP="00890FAE">
      <w:pPr>
        <w:rPr>
          <w:b/>
          <w:bCs/>
        </w:rPr>
      </w:pPr>
      <w:r w:rsidRPr="0079375A">
        <w:rPr>
          <w:b/>
          <w:bCs/>
        </w:rPr>
        <w:lastRenderedPageBreak/>
        <w:t>A</w:t>
      </w:r>
      <w:r w:rsidR="006B43CA" w:rsidRPr="0079375A">
        <w:rPr>
          <w:b/>
          <w:bCs/>
        </w:rPr>
        <w:t>vantages d</w:t>
      </w:r>
      <w:r w:rsidR="00530239">
        <w:rPr>
          <w:b/>
          <w:bCs/>
        </w:rPr>
        <w:t>’</w:t>
      </w:r>
      <w:r w:rsidR="006B43CA" w:rsidRPr="0079375A">
        <w:rPr>
          <w:b/>
          <w:bCs/>
        </w:rPr>
        <w:t>IPv6</w:t>
      </w:r>
    </w:p>
    <w:p w14:paraId="31B9180D" w14:textId="77777777" w:rsidR="006B43CA" w:rsidRDefault="006B43CA" w:rsidP="0082248D">
      <w:pPr>
        <w:pStyle w:val="Paragraphedeliste"/>
        <w:numPr>
          <w:ilvl w:val="0"/>
          <w:numId w:val="66"/>
        </w:numPr>
      </w:pPr>
      <w:r w:rsidRPr="00530239">
        <w:rPr>
          <w:b/>
          <w:bCs/>
          <w:color w:val="0070C0"/>
        </w:rPr>
        <w:t>Échelonnement</w:t>
      </w:r>
      <w:r>
        <w:br/>
        <w:t xml:space="preserve">IPv6 possède des adresses de 128 bits face aux adresses de 32 bits de Ipv4. Par conséquent, le nombre d'adresses IP disponibles est multiplié par </w:t>
      </w:r>
      <w:r>
        <w:br/>
        <w:t>7,9 * 1028</w:t>
      </w:r>
    </w:p>
    <w:p w14:paraId="24DC6CBD" w14:textId="77777777" w:rsidR="006B43CA" w:rsidRDefault="006B43CA" w:rsidP="0082248D">
      <w:pPr>
        <w:pStyle w:val="Paragraphedeliste"/>
        <w:numPr>
          <w:ilvl w:val="0"/>
          <w:numId w:val="66"/>
        </w:numPr>
      </w:pPr>
      <w:r w:rsidRPr="00530239">
        <w:rPr>
          <w:b/>
          <w:bCs/>
          <w:color w:val="0070C0"/>
        </w:rPr>
        <w:t>Sécurité</w:t>
      </w:r>
      <w:r>
        <w:br/>
        <w:t>IPv6 assure la sécurité dans ses spécifications en utilisant le cryptage de l'information et l'authentification de l'expéditeur de ladite information.</w:t>
      </w:r>
    </w:p>
    <w:p w14:paraId="3744431C" w14:textId="77777777" w:rsidR="006B43CA" w:rsidRDefault="006B43CA" w:rsidP="0082248D">
      <w:pPr>
        <w:pStyle w:val="Paragraphedeliste"/>
        <w:numPr>
          <w:ilvl w:val="0"/>
          <w:numId w:val="66"/>
        </w:numPr>
      </w:pPr>
      <w:r w:rsidRPr="00530239">
        <w:rPr>
          <w:b/>
          <w:bCs/>
          <w:color w:val="0070C0"/>
        </w:rPr>
        <w:t>Applications en temps réel</w:t>
      </w:r>
      <w:r w:rsidRPr="00530239">
        <w:rPr>
          <w:b/>
          <w:bCs/>
          <w:color w:val="0070C0"/>
        </w:rPr>
        <w:br/>
      </w:r>
      <w:r>
        <w:t>Afin d'offrir un meilleur support pour le trafic en temps réel (par exemple, vidéoconférence), IPv6 comprend l'étiquetage de flux dans ses spécifications. Avec ce système, les aiguilleurs peuvent reconnaître à quel flux d'un extrême à l'autre appartiennent les paquets qui se transmettent.</w:t>
      </w:r>
    </w:p>
    <w:p w14:paraId="50CF68B4" w14:textId="0D19F4EA" w:rsidR="006B43CA" w:rsidRDefault="006B43CA" w:rsidP="0082248D">
      <w:pPr>
        <w:pStyle w:val="Paragraphedeliste"/>
        <w:numPr>
          <w:ilvl w:val="0"/>
          <w:numId w:val="66"/>
        </w:numPr>
      </w:pPr>
      <w:r w:rsidRPr="4DD6B948">
        <w:rPr>
          <w:b/>
          <w:bCs/>
          <w:color w:val="0070C0"/>
        </w:rPr>
        <w:t>Plug and Play</w:t>
      </w:r>
      <w:r>
        <w:br/>
        <w:t xml:space="preserve">IPv6 comprend dans sa forme standard </w:t>
      </w:r>
      <w:r w:rsidR="1AB167B9">
        <w:t>un</w:t>
      </w:r>
      <w:r>
        <w:t xml:space="preserve"> mécanisme plug and </w:t>
      </w:r>
      <w:proofErr w:type="spellStart"/>
      <w:r>
        <w:t>play</w:t>
      </w:r>
      <w:proofErr w:type="spellEnd"/>
      <w:r>
        <w:t xml:space="preserve">, ce qui facilite aux utilisateurs la connexion de leurs équipements au réseau. </w:t>
      </w:r>
      <w:r>
        <w:br/>
        <w:t>La configuration se réalisera automatiquement.</w:t>
      </w:r>
    </w:p>
    <w:p w14:paraId="3FF0B1EF" w14:textId="77777777" w:rsidR="006B43CA" w:rsidRDefault="006B43CA" w:rsidP="0082248D">
      <w:pPr>
        <w:pStyle w:val="Paragraphedeliste"/>
        <w:numPr>
          <w:ilvl w:val="0"/>
          <w:numId w:val="66"/>
        </w:numPr>
      </w:pPr>
      <w:r w:rsidRPr="00530239">
        <w:rPr>
          <w:b/>
          <w:bCs/>
          <w:color w:val="0070C0"/>
        </w:rPr>
        <w:t xml:space="preserve">Spécifications plus claires et optimisées </w:t>
      </w:r>
      <w:r w:rsidRPr="00530239">
        <w:rPr>
          <w:b/>
          <w:bCs/>
          <w:color w:val="0070C0"/>
        </w:rPr>
        <w:br/>
      </w:r>
      <w:r>
        <w:t xml:space="preserve">IPv6 suivra les bonnes pratiques de IPv4 et éliminera les caractéristiques non utilisées ou obsolètes de IPv4, ce qui permettra d'optimiser le protocole d'Internet. </w:t>
      </w:r>
      <w:r>
        <w:br/>
        <w:t>L'idée est de conserver l'aspect positif et d'éliminer les inconvénients du protocole actuel.</w:t>
      </w:r>
    </w:p>
    <w:p w14:paraId="0FE6F0EC" w14:textId="77777777" w:rsidR="006B43CA" w:rsidRDefault="006B43CA" w:rsidP="00890FAE">
      <w:r>
        <w:t>Les travaux de recherche sont à ce jour terminés et de nombreuses implantations sont disponibles aussi bien pour les équipements d’interconnections que les ordinateurs.</w:t>
      </w:r>
    </w:p>
    <w:p w14:paraId="3ECE4F4F" w14:textId="77777777" w:rsidR="00530239" w:rsidRDefault="00530239" w:rsidP="00890FAE"/>
    <w:p w14:paraId="29B55212" w14:textId="1F870F7C" w:rsidR="006B43CA" w:rsidRPr="00530239" w:rsidRDefault="00530239" w:rsidP="00890FAE">
      <w:pPr>
        <w:rPr>
          <w:b/>
          <w:bCs/>
        </w:rPr>
      </w:pPr>
      <w:r w:rsidRPr="00530239">
        <w:rPr>
          <w:b/>
          <w:bCs/>
        </w:rPr>
        <w:t>Nombre</w:t>
      </w:r>
      <w:r w:rsidR="006B43CA" w:rsidRPr="00530239">
        <w:rPr>
          <w:b/>
          <w:bCs/>
        </w:rPr>
        <w:t xml:space="preserve"> d'adresses </w:t>
      </w:r>
      <w:r w:rsidRPr="00530239">
        <w:rPr>
          <w:b/>
          <w:bCs/>
        </w:rPr>
        <w:t>IPv6</w:t>
      </w:r>
      <w:r w:rsidR="006B43CA" w:rsidRPr="00530239">
        <w:rPr>
          <w:b/>
          <w:bCs/>
        </w:rPr>
        <w:t xml:space="preserve"> disponibles</w:t>
      </w:r>
    </w:p>
    <w:p w14:paraId="2C1A4931" w14:textId="77777777" w:rsidR="006B43CA" w:rsidRDefault="006B43CA" w:rsidP="00890FAE">
      <w:r>
        <w:t>Le nombre d'adresses IP disponibles en IPv6 est égal au plus grand numéro qui puisse être représenté avec 128 bits, c'est-à-dire …</w:t>
      </w:r>
      <w:r>
        <w:br/>
        <w:t>2</w:t>
      </w:r>
      <w:r w:rsidRPr="00273400">
        <w:rPr>
          <w:vertAlign w:val="superscript"/>
        </w:rPr>
        <w:t xml:space="preserve">128 </w:t>
      </w:r>
      <w:r>
        <w:t>= 3.4 * 1038</w:t>
      </w:r>
    </w:p>
    <w:p w14:paraId="0776AFAD" w14:textId="77777777" w:rsidR="006B43CA" w:rsidRDefault="006B43CA" w:rsidP="00890FAE">
      <w:r>
        <w:t xml:space="preserve">Le numéro qui représente cette quantité est si incroyablement grand qu'il est difficile de l'imaginer. Nous pourrions le comparer au nombre d'étoiles de le Voie Lactée, qui s'élève à cent mille millions. </w:t>
      </w:r>
      <w:r>
        <w:br/>
        <w:t xml:space="preserve">Il faudrait 100 mille billions de galaxies pareilles à notre Voie Lactée pour réunir autant d'étoiles que d'adresses IP il y </w:t>
      </w:r>
      <w:proofErr w:type="spellStart"/>
      <w:r>
        <w:t>ura</w:t>
      </w:r>
      <w:proofErr w:type="spellEnd"/>
      <w:r>
        <w:t xml:space="preserve"> dans le nouvel univers d'Internet. </w:t>
      </w:r>
      <w:r>
        <w:br/>
        <w:t xml:space="preserve">Bien que l'on sache qu'il existe des milliers de millions de galaxies, il n'est pas imprudent d'affirmer que le nouvel Internet aura plus d'adresses IP disponibles que d'étoiles dans l'univers. </w:t>
      </w:r>
    </w:p>
    <w:p w14:paraId="6F3E2F46" w14:textId="77777777" w:rsidR="006B43CA" w:rsidRDefault="006B43CA" w:rsidP="00890FAE">
      <w:r>
        <w:t xml:space="preserve">Nous pourrions également comparer le nombre d'adresses IPv6 avec la quantité d'atomes qu'il y a dans la matière. Il faudrait 67 000 tonnes de fer pour réunir autant d'atomes dudit métal qu'il existe d'adresses IPv6. Si au lieu de fer nous prenons l'exemple de l'atmosphère, il faudrait un cube d'au moins 23 Km de côté pour que l'air compris à l'intérieur ait autant de molécules qu'il y a d'adresses IP dans l'Internet de la nouvelle génération. </w:t>
      </w:r>
    </w:p>
    <w:p w14:paraId="19EB10FA" w14:textId="77777777" w:rsidR="00C803C9" w:rsidRDefault="00C803C9">
      <w:pPr>
        <w:spacing w:after="200"/>
        <w:rPr>
          <w:b/>
        </w:rPr>
      </w:pPr>
      <w:r>
        <w:rPr>
          <w:b/>
        </w:rPr>
        <w:br w:type="page"/>
      </w:r>
    </w:p>
    <w:p w14:paraId="49696FD9" w14:textId="77777777" w:rsidR="00C803C9" w:rsidRDefault="00C803C9" w:rsidP="00890FAE">
      <w:pPr>
        <w:rPr>
          <w:b/>
        </w:rPr>
      </w:pPr>
      <w:r>
        <w:rPr>
          <w:b/>
        </w:rPr>
        <w:lastRenderedPageBreak/>
        <w:t>Assignation des adresses</w:t>
      </w:r>
      <w:r w:rsidR="006B43CA" w:rsidRPr="006B43CA">
        <w:rPr>
          <w:b/>
        </w:rPr>
        <w:t xml:space="preserve"> Ipv6</w:t>
      </w:r>
    </w:p>
    <w:p w14:paraId="3FA88FCF" w14:textId="1B6694DC" w:rsidR="006B43CA" w:rsidRDefault="006B43CA" w:rsidP="00890FAE">
      <w:r>
        <w:t>Les fournisseurs et ISP qui contribuent au processus d'implantation de la nouvelle version du protocole IP suivent les instructions du RIPE relatives à la distribution de l'énorme espace d'adressage IP version 6 entre les clients.</w:t>
      </w:r>
    </w:p>
    <w:p w14:paraId="40A1C9F2" w14:textId="77777777" w:rsidR="006B43CA" w:rsidRDefault="006B43CA" w:rsidP="00890FAE">
      <w:r>
        <w:t>Il existe une grande différence entre les recommandations quant à l'assignation des adresses IP version 4 qui cherche avant tout à économiser les adresses puisqu'il reste peu de temps avant qu'elles ne s'épuisent, et la version 6 qui cherche surtout à être flexible.</w:t>
      </w:r>
    </w:p>
    <w:p w14:paraId="19CD2946" w14:textId="77777777" w:rsidR="006B43CA" w:rsidRDefault="006B43CA" w:rsidP="00890FAE">
      <w:r>
        <w:t>Le RIPE recommande aux ISP et aux opérateurs d'assigner à chaque client de IPv6 un sous réseau du type /48 pour que le client puisse gérer ses propres sous réseaux sans avoir à utiliser NAT (avec IPv6, le NAT disparaît).</w:t>
      </w:r>
    </w:p>
    <w:p w14:paraId="5EE18FDA" w14:textId="77777777" w:rsidR="00521969" w:rsidRDefault="006B43CA" w:rsidP="00890FAE">
      <w:pPr>
        <w:rPr>
          <w:b/>
          <w:bCs/>
        </w:rPr>
      </w:pPr>
      <w:r>
        <w:t>Avec IPv6, le client recevra une sous classe comme la suivante</w:t>
      </w:r>
      <w:r w:rsidR="00521969">
        <w:t xml:space="preserve"> …</w:t>
      </w:r>
      <w:r>
        <w:br/>
      </w:r>
      <w:r w:rsidRPr="00521969">
        <w:rPr>
          <w:b/>
          <w:bCs/>
        </w:rPr>
        <w:t>2001:0ba0:1c01::/48</w:t>
      </w:r>
    </w:p>
    <w:p w14:paraId="6EB52C88" w14:textId="1FCD18E9" w:rsidR="006B43CA" w:rsidRDefault="006B43CA" w:rsidP="00890FAE">
      <w:r>
        <w:t xml:space="preserve">Ce même client pourra également concevoir dans ses installations 65 535 sous réseaux différents, résultant des combinaisons créées en utilisant </w:t>
      </w:r>
      <w:proofErr w:type="spellStart"/>
      <w:r>
        <w:t>w,x,y,z</w:t>
      </w:r>
      <w:proofErr w:type="spellEnd"/>
      <w:r>
        <w:t xml:space="preserve"> dans le groupe</w:t>
      </w:r>
      <w:r w:rsidR="500EEEFE">
        <w:t xml:space="preserve"> ...</w:t>
      </w:r>
      <w:r>
        <w:br/>
      </w:r>
      <w:r w:rsidRPr="4DD6B948">
        <w:rPr>
          <w:b/>
          <w:bCs/>
        </w:rPr>
        <w:t>2001:0ba0:01b0:wxyz::/64</w:t>
      </w:r>
    </w:p>
    <w:p w14:paraId="377A4FE6" w14:textId="23B9AD47" w:rsidR="006B43CA" w:rsidRDefault="006B43CA" w:rsidP="00890FAE">
      <w:r>
        <w:t xml:space="preserve">Chacun de ces 65 535 sous réseaux que notre client pourra créer, aura à son tour plus de 18 trillions d'adresses IP distinctes qui peuvent être d'assignation automatique (plug and </w:t>
      </w:r>
      <w:proofErr w:type="spellStart"/>
      <w:r>
        <w:t>play</w:t>
      </w:r>
      <w:proofErr w:type="spellEnd"/>
      <w:r>
        <w:t xml:space="preserve">) ou manuelle de la part du client. </w:t>
      </w:r>
      <w:r>
        <w:br/>
        <w:t>À l’heure actuelle,</w:t>
      </w:r>
      <w:r w:rsidR="15F1B027">
        <w:t xml:space="preserve"> IP</w:t>
      </w:r>
      <w:r>
        <w:t xml:space="preserve">v6 n’est pas utilisé dans la majorité des réseaux informatiques. Les entreprises boudent </w:t>
      </w:r>
      <w:r w:rsidR="702E7549">
        <w:t>IP</w:t>
      </w:r>
      <w:r>
        <w:t xml:space="preserve">v6 car le déploiement de ce protocole engendre des frais de mise en place non justifiés à leurs yeux. </w:t>
      </w:r>
    </w:p>
    <w:p w14:paraId="019BCD4F" w14:textId="77777777" w:rsidR="00C803C9" w:rsidRDefault="00C803C9" w:rsidP="00890FAE"/>
    <w:p w14:paraId="6A57F302" w14:textId="230AF907" w:rsidR="006B43CA" w:rsidRPr="00C803C9" w:rsidRDefault="006B43CA" w:rsidP="00890FAE">
      <w:pPr>
        <w:rPr>
          <w:b/>
          <w:bCs/>
        </w:rPr>
      </w:pPr>
      <w:r w:rsidRPr="00C803C9">
        <w:rPr>
          <w:b/>
          <w:bCs/>
        </w:rPr>
        <w:t>Adressage</w:t>
      </w:r>
      <w:r w:rsidR="00C803C9" w:rsidRPr="00C803C9">
        <w:rPr>
          <w:b/>
          <w:bCs/>
        </w:rPr>
        <w:t xml:space="preserve"> IPv6</w:t>
      </w:r>
    </w:p>
    <w:p w14:paraId="4B12865E" w14:textId="77777777" w:rsidR="006B43CA" w:rsidRDefault="006B43CA" w:rsidP="00890FAE">
      <w:r>
        <w:t>La taille d'une adresse IPv6 est de 16 octets (128 bits). Cette taille, suffisamment importante, permet d'établir un plan d'adressage hiérarchisé en trois niveaux.</w:t>
      </w:r>
    </w:p>
    <w:p w14:paraId="20B99A8B" w14:textId="732BA854" w:rsidR="006B43CA" w:rsidRDefault="00521969" w:rsidP="0082248D">
      <w:pPr>
        <w:pStyle w:val="Paragraphedeliste"/>
        <w:numPr>
          <w:ilvl w:val="0"/>
          <w:numId w:val="67"/>
        </w:numPr>
      </w:pPr>
      <w:r w:rsidRPr="00521969">
        <w:rPr>
          <w:b/>
          <w:bCs/>
          <w:color w:val="0070C0"/>
        </w:rPr>
        <w:t>T</w:t>
      </w:r>
      <w:r w:rsidR="006B43CA" w:rsidRPr="00521969">
        <w:rPr>
          <w:b/>
          <w:bCs/>
          <w:color w:val="0070C0"/>
        </w:rPr>
        <w:t>opologie publique utilisant 48 bits</w:t>
      </w:r>
      <w:r w:rsidRPr="00521969">
        <w:rPr>
          <w:color w:val="0070C0"/>
        </w:rPr>
        <w:t xml:space="preserve"> </w:t>
      </w:r>
      <w:r>
        <w:t>;</w:t>
      </w:r>
    </w:p>
    <w:p w14:paraId="0B6A8A89" w14:textId="3E99BAF1" w:rsidR="006B43CA" w:rsidRDefault="00521969" w:rsidP="0082248D">
      <w:pPr>
        <w:pStyle w:val="Paragraphedeliste"/>
        <w:numPr>
          <w:ilvl w:val="0"/>
          <w:numId w:val="67"/>
        </w:numPr>
      </w:pPr>
      <w:r w:rsidRPr="00521969">
        <w:rPr>
          <w:b/>
          <w:bCs/>
          <w:color w:val="0070C0"/>
        </w:rPr>
        <w:t>T</w:t>
      </w:r>
      <w:r w:rsidR="006B43CA" w:rsidRPr="00521969">
        <w:rPr>
          <w:b/>
          <w:bCs/>
          <w:color w:val="0070C0"/>
        </w:rPr>
        <w:t>opologie de site sur 16 bits</w:t>
      </w:r>
      <w:r w:rsidRPr="00521969">
        <w:rPr>
          <w:color w:val="0070C0"/>
        </w:rPr>
        <w:t xml:space="preserve"> </w:t>
      </w:r>
      <w:r>
        <w:t>;</w:t>
      </w:r>
    </w:p>
    <w:p w14:paraId="11515A8D" w14:textId="29782B51" w:rsidR="006B43CA" w:rsidRDefault="00521969" w:rsidP="0082248D">
      <w:pPr>
        <w:pStyle w:val="Paragraphedeliste"/>
        <w:numPr>
          <w:ilvl w:val="0"/>
          <w:numId w:val="67"/>
        </w:numPr>
      </w:pPr>
      <w:r w:rsidRPr="00521969">
        <w:rPr>
          <w:b/>
          <w:bCs/>
          <w:color w:val="0070C0"/>
        </w:rPr>
        <w:t>T</w:t>
      </w:r>
      <w:r w:rsidR="006B43CA" w:rsidRPr="00521969">
        <w:rPr>
          <w:b/>
          <w:bCs/>
          <w:color w:val="0070C0"/>
        </w:rPr>
        <w:t>opologie d'interface sur 64 bits</w:t>
      </w:r>
      <w:r w:rsidR="006B43CA">
        <w:t>.</w:t>
      </w:r>
    </w:p>
    <w:p w14:paraId="790B9036" w14:textId="1FBBA514" w:rsidR="006B43CA" w:rsidRPr="00521969" w:rsidRDefault="006B43CA" w:rsidP="00890FAE">
      <w:pPr>
        <w:rPr>
          <w:b/>
          <w:bCs/>
          <w:color w:val="FF0000"/>
        </w:rPr>
      </w:pPr>
      <w:r>
        <w:t xml:space="preserve">Une adresse IPv6 est donc longue de 128 bits, soit 16 octets, contre 32 bits pour IPv4. </w:t>
      </w:r>
      <w:r>
        <w:br/>
        <w:t xml:space="preserve">La notation décimale pointée employée pour les adresses IPv4 (par exemple 172.31.128.1) est abandonnée au profit d'une </w:t>
      </w:r>
      <w:r w:rsidRPr="0075341B">
        <w:rPr>
          <w:b/>
        </w:rPr>
        <w:t>écriture hexadécimale</w:t>
      </w:r>
      <w:r>
        <w:t xml:space="preserve">, où les </w:t>
      </w:r>
      <w:r w:rsidRPr="0075341B">
        <w:rPr>
          <w:b/>
        </w:rPr>
        <w:t>8 groupes de 2 octets (16 bits par groupe)</w:t>
      </w:r>
      <w:r>
        <w:t xml:space="preserve"> sont séparés par un signe deux-points</w:t>
      </w:r>
      <w:r w:rsidR="0001200A">
        <w:t> …</w:t>
      </w:r>
      <w:r>
        <w:br/>
      </w:r>
      <w:r w:rsidRPr="00521969">
        <w:rPr>
          <w:b/>
          <w:bCs/>
          <w:color w:val="FF0000"/>
        </w:rPr>
        <w:t>2001:0db8:0000:85a3:0000:0000:ac1f:8001</w:t>
      </w:r>
      <w:r w:rsidRPr="00521969">
        <w:rPr>
          <w:b/>
          <w:bCs/>
          <w:color w:val="FF0000"/>
        </w:rPr>
        <w:br/>
        <w:t>2A01:E35:2421:4BE0:CDBC:C04E:A7AB:ECF3</w:t>
      </w:r>
    </w:p>
    <w:p w14:paraId="4BA86246" w14:textId="77777777" w:rsidR="006B43CA" w:rsidRPr="00CC2993" w:rsidRDefault="006B43CA" w:rsidP="00890FAE">
      <w:pPr>
        <w:rPr>
          <w:rFonts w:ascii="Courier New" w:hAnsi="Courier New" w:cs="Courier New"/>
        </w:rPr>
      </w:pPr>
      <w:r>
        <w:t xml:space="preserve">Il est permis </w:t>
      </w:r>
      <w:r w:rsidRPr="005E2B42">
        <w:t>d'</w:t>
      </w:r>
      <w:r w:rsidRPr="005E2B42">
        <w:rPr>
          <w:b/>
        </w:rPr>
        <w:t>omettre de 1 à 3 chiffres zéros non significatifs dans chaque groupe</w:t>
      </w:r>
      <w:r>
        <w:t xml:space="preserve"> de 4 chiffres hexadécimaux. Ainsi, l'adresse IPv6 ci-dessus est équivalente à:</w:t>
      </w:r>
      <w:r>
        <w:br/>
      </w:r>
      <w:r w:rsidRPr="00CC2993">
        <w:rPr>
          <w:rFonts w:ascii="Courier New" w:hAnsi="Courier New" w:cs="Courier New"/>
        </w:rPr>
        <w:t>2001:db8:0:85a3:0:0:ac1f:8001</w:t>
      </w:r>
    </w:p>
    <w:p w14:paraId="15CEFE9C" w14:textId="77777777" w:rsidR="006B43CA" w:rsidRDefault="006B43CA" w:rsidP="00890FAE">
      <w:pPr>
        <w:rPr>
          <w:rFonts w:ascii="Courier New" w:hAnsi="Courier New" w:cs="Courier New"/>
        </w:rPr>
      </w:pPr>
      <w:r>
        <w:t xml:space="preserve">De plus, une unique suite de un ou plusieurs groupes consécutifs de 16 bits tous nuls peut être omise, en conservant toutefois les signes deux-points de chaque côté de la suite de chiffres omise, c'est-à-dire une paire de </w:t>
      </w:r>
      <w:proofErr w:type="spellStart"/>
      <w:r>
        <w:t>deux-points</w:t>
      </w:r>
      <w:proofErr w:type="spellEnd"/>
      <w:r>
        <w:t xml:space="preserve"> (::)19. Ainsi, l'adresse IPv6 ci-dessus peut être abrégée en:</w:t>
      </w:r>
      <w:r>
        <w:br/>
      </w:r>
      <w:r w:rsidRPr="00CC2993">
        <w:rPr>
          <w:rFonts w:ascii="Courier New" w:hAnsi="Courier New" w:cs="Courier New"/>
        </w:rPr>
        <w:t>2001:db8:0:85a3::ac1f:8001</w:t>
      </w:r>
    </w:p>
    <w:p w14:paraId="410A5EB8" w14:textId="77777777" w:rsidR="006B43CA" w:rsidRDefault="006B43CA" w:rsidP="00890FAE"/>
    <w:tbl>
      <w:tblPr>
        <w:tblStyle w:val="TableauGrille1Clair-Accentuation1"/>
        <w:tblW w:w="0" w:type="auto"/>
        <w:tblLook w:val="04A0" w:firstRow="1" w:lastRow="0" w:firstColumn="1" w:lastColumn="0" w:noHBand="0" w:noVBand="1"/>
      </w:tblPr>
      <w:tblGrid>
        <w:gridCol w:w="2197"/>
        <w:gridCol w:w="5245"/>
      </w:tblGrid>
      <w:tr w:rsidR="00C830F7" w:rsidRPr="00C830F7" w14:paraId="294F43FF" w14:textId="77777777" w:rsidTr="00C83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285652F" w14:textId="77777777" w:rsidR="00C830F7" w:rsidRPr="00C830F7" w:rsidRDefault="00C830F7" w:rsidP="00C830F7">
            <w:pPr>
              <w:jc w:val="right"/>
            </w:pPr>
            <w:r w:rsidRPr="00C830F7">
              <w:t>Préfixe</w:t>
            </w:r>
          </w:p>
        </w:tc>
        <w:tc>
          <w:tcPr>
            <w:tcW w:w="5245" w:type="dxa"/>
          </w:tcPr>
          <w:p w14:paraId="0287A846" w14:textId="77777777" w:rsidR="00C830F7" w:rsidRPr="00C830F7" w:rsidRDefault="00C830F7" w:rsidP="000F7C7B">
            <w:pPr>
              <w:cnfStyle w:val="100000000000" w:firstRow="1" w:lastRow="0" w:firstColumn="0" w:lastColumn="0" w:oddVBand="0" w:evenVBand="0" w:oddHBand="0" w:evenHBand="0" w:firstRowFirstColumn="0" w:firstRowLastColumn="0" w:lastRowFirstColumn="0" w:lastRowLastColumn="0"/>
            </w:pPr>
            <w:r w:rsidRPr="00C830F7">
              <w:t>Description</w:t>
            </w:r>
          </w:p>
        </w:tc>
      </w:tr>
      <w:tr w:rsidR="00C830F7" w:rsidRPr="00C830F7" w14:paraId="3BF76E70"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60F05AD0" w14:textId="77777777" w:rsidR="00C830F7" w:rsidRPr="00C830F7" w:rsidRDefault="00C830F7" w:rsidP="000B0A61">
            <w:pPr>
              <w:spacing w:after="0"/>
              <w:jc w:val="right"/>
              <w:rPr>
                <w:rFonts w:ascii="Courier New" w:hAnsi="Courier New" w:cs="Courier New"/>
              </w:rPr>
            </w:pPr>
            <w:r w:rsidRPr="00C830F7">
              <w:rPr>
                <w:rFonts w:ascii="Courier New" w:hAnsi="Courier New" w:cs="Courier New"/>
              </w:rPr>
              <w:t>::/8</w:t>
            </w:r>
          </w:p>
        </w:tc>
        <w:tc>
          <w:tcPr>
            <w:tcW w:w="5245" w:type="dxa"/>
          </w:tcPr>
          <w:p w14:paraId="7FD8D1D9"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30F7">
              <w:t>Adresses réservées</w:t>
            </w:r>
          </w:p>
        </w:tc>
      </w:tr>
      <w:tr w:rsidR="00C830F7" w:rsidRPr="00C830F7" w14:paraId="0C7BDDF0"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1E549B3A" w14:textId="77777777" w:rsidR="00C830F7" w:rsidRPr="00C830F7" w:rsidRDefault="00C830F7" w:rsidP="000B0A61">
            <w:pPr>
              <w:spacing w:after="0"/>
              <w:jc w:val="right"/>
              <w:rPr>
                <w:rFonts w:ascii="Courier New" w:hAnsi="Courier New" w:cs="Courier New"/>
                <w:b w:val="0"/>
              </w:rPr>
            </w:pPr>
            <w:r w:rsidRPr="00C830F7">
              <w:rPr>
                <w:rFonts w:ascii="Courier New" w:hAnsi="Courier New" w:cs="Courier New"/>
              </w:rPr>
              <w:t>2000::/3</w:t>
            </w:r>
          </w:p>
        </w:tc>
        <w:tc>
          <w:tcPr>
            <w:tcW w:w="5245" w:type="dxa"/>
          </w:tcPr>
          <w:p w14:paraId="2ED3C00F"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30F7">
              <w:t>Adresses unicast routables sur Internet</w:t>
            </w:r>
          </w:p>
        </w:tc>
      </w:tr>
      <w:tr w:rsidR="00C830F7" w:rsidRPr="00C830F7" w14:paraId="32D3B69E"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06FDF58A" w14:textId="77777777" w:rsidR="00C830F7" w:rsidRPr="00C830F7" w:rsidRDefault="00C830F7" w:rsidP="000B0A61">
            <w:pPr>
              <w:spacing w:after="0"/>
              <w:jc w:val="right"/>
              <w:rPr>
                <w:rFonts w:ascii="Courier New" w:hAnsi="Courier New" w:cs="Courier New"/>
                <w:b w:val="0"/>
              </w:rPr>
            </w:pPr>
            <w:r w:rsidRPr="00C830F7">
              <w:rPr>
                <w:rFonts w:ascii="Courier New" w:hAnsi="Courier New" w:cs="Courier New"/>
              </w:rPr>
              <w:lastRenderedPageBreak/>
              <w:t>fc00::/7</w:t>
            </w:r>
          </w:p>
        </w:tc>
        <w:tc>
          <w:tcPr>
            <w:tcW w:w="5245" w:type="dxa"/>
          </w:tcPr>
          <w:p w14:paraId="57C16F32"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30F7">
              <w:t>Adresses locales uniques</w:t>
            </w:r>
          </w:p>
        </w:tc>
      </w:tr>
      <w:tr w:rsidR="00C830F7" w:rsidRPr="00C830F7" w14:paraId="2EEFEA0D"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7F11A2FC" w14:textId="77777777" w:rsidR="00C830F7" w:rsidRPr="00C830F7" w:rsidRDefault="00C830F7" w:rsidP="000B0A61">
            <w:pPr>
              <w:spacing w:after="0"/>
              <w:jc w:val="right"/>
              <w:rPr>
                <w:rFonts w:ascii="Courier New" w:hAnsi="Courier New" w:cs="Courier New"/>
                <w:b w:val="0"/>
              </w:rPr>
            </w:pPr>
            <w:r w:rsidRPr="00C830F7">
              <w:rPr>
                <w:rFonts w:ascii="Courier New" w:hAnsi="Courier New" w:cs="Courier New"/>
              </w:rPr>
              <w:t>fe80::/10</w:t>
            </w:r>
          </w:p>
        </w:tc>
        <w:tc>
          <w:tcPr>
            <w:tcW w:w="5245" w:type="dxa"/>
          </w:tcPr>
          <w:p w14:paraId="62A6AAB6"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C830F7">
              <w:t>Adresses locales lien (auto-configuration)</w:t>
            </w:r>
          </w:p>
        </w:tc>
      </w:tr>
      <w:tr w:rsidR="00C830F7" w:rsidRPr="00C830F7" w14:paraId="4684E349"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44F2B7B5" w14:textId="77777777" w:rsidR="00C830F7" w:rsidRPr="00C830F7" w:rsidRDefault="00C830F7" w:rsidP="000B0A61">
            <w:pPr>
              <w:spacing w:after="0"/>
              <w:jc w:val="right"/>
              <w:rPr>
                <w:rFonts w:ascii="Courier New" w:hAnsi="Courier New" w:cs="Courier New"/>
                <w:b w:val="0"/>
              </w:rPr>
            </w:pPr>
            <w:r w:rsidRPr="00C830F7">
              <w:rPr>
                <w:rFonts w:ascii="Courier New" w:hAnsi="Courier New" w:cs="Courier New"/>
              </w:rPr>
              <w:t>ff00::/8</w:t>
            </w:r>
          </w:p>
        </w:tc>
        <w:tc>
          <w:tcPr>
            <w:tcW w:w="5245" w:type="dxa"/>
          </w:tcPr>
          <w:p w14:paraId="2E7E836E"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pPr>
            <w:r w:rsidRPr="00C830F7">
              <w:t>Adresses multicast</w:t>
            </w:r>
          </w:p>
        </w:tc>
      </w:tr>
      <w:tr w:rsidR="00C830F7" w:rsidRPr="00C830F7" w14:paraId="35E13A01"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73103691" w14:textId="77777777" w:rsidR="00C830F7" w:rsidRPr="00C830F7" w:rsidRDefault="00C830F7" w:rsidP="000B0A61">
            <w:pPr>
              <w:spacing w:after="0"/>
              <w:jc w:val="right"/>
              <w:rPr>
                <w:rFonts w:ascii="Courier New" w:hAnsi="Courier New" w:cs="Courier New"/>
                <w:b w:val="0"/>
              </w:rPr>
            </w:pPr>
            <w:r w:rsidRPr="00C830F7">
              <w:rPr>
                <w:rFonts w:ascii="Courier New" w:hAnsi="Courier New" w:cs="Courier New"/>
              </w:rPr>
              <w:t>::1/128</w:t>
            </w:r>
          </w:p>
        </w:tc>
        <w:tc>
          <w:tcPr>
            <w:tcW w:w="5245" w:type="dxa"/>
          </w:tcPr>
          <w:p w14:paraId="500A4AB7" w14:textId="77777777" w:rsidR="00C830F7" w:rsidRPr="00C830F7" w:rsidRDefault="00C830F7" w:rsidP="000B0A61">
            <w:pPr>
              <w:spacing w:after="0"/>
              <w:cnfStyle w:val="000000000000" w:firstRow="0" w:lastRow="0" w:firstColumn="0" w:lastColumn="0" w:oddVBand="0" w:evenVBand="0" w:oddHBand="0" w:evenHBand="0" w:firstRowFirstColumn="0" w:firstRowLastColumn="0" w:lastRowFirstColumn="0" w:lastRowLastColumn="0"/>
            </w:pPr>
            <w:r w:rsidRPr="00C830F7">
              <w:rPr>
                <w:rFonts w:ascii="Courier New" w:hAnsi="Courier New" w:cs="Courier New"/>
                <w:b/>
              </w:rPr>
              <w:t>A</w:t>
            </w:r>
            <w:r w:rsidRPr="00C830F7">
              <w:t>dresse de bouclage (semblable à 127.0.0.1 en IPv4)</w:t>
            </w:r>
          </w:p>
        </w:tc>
      </w:tr>
      <w:tr w:rsidR="00C830F7" w:rsidRPr="00984607" w14:paraId="6903050D" w14:textId="77777777" w:rsidTr="00C830F7">
        <w:tc>
          <w:tcPr>
            <w:cnfStyle w:val="001000000000" w:firstRow="0" w:lastRow="0" w:firstColumn="1" w:lastColumn="0" w:oddVBand="0" w:evenVBand="0" w:oddHBand="0" w:evenHBand="0" w:firstRowFirstColumn="0" w:firstRowLastColumn="0" w:lastRowFirstColumn="0" w:lastRowLastColumn="0"/>
            <w:tcW w:w="1696" w:type="dxa"/>
          </w:tcPr>
          <w:p w14:paraId="1C7B04F1" w14:textId="36882228" w:rsidR="00C830F7" w:rsidRPr="00984607" w:rsidRDefault="000B0A61" w:rsidP="000B0A61">
            <w:pPr>
              <w:spacing w:after="0"/>
              <w:jc w:val="right"/>
            </w:pPr>
            <w:r w:rsidRPr="00734CE4">
              <w:rPr>
                <w:rFonts w:ascii="Courier New" w:hAnsi="Courier New" w:cs="Courier New"/>
              </w:rPr>
              <w:t>0:0:0:0:0:0:0:0</w:t>
            </w:r>
            <w:r w:rsidRPr="00734CE4">
              <w:t xml:space="preserve"> </w:t>
            </w:r>
            <w:r w:rsidRPr="000B0A61">
              <w:rPr>
                <w:b w:val="0"/>
                <w:bCs w:val="0"/>
              </w:rPr>
              <w:t>ou encore notée ::</w:t>
            </w:r>
          </w:p>
        </w:tc>
        <w:tc>
          <w:tcPr>
            <w:tcW w:w="5245" w:type="dxa"/>
          </w:tcPr>
          <w:p w14:paraId="36795D74" w14:textId="43742EF4" w:rsidR="00C830F7" w:rsidRPr="00984607" w:rsidRDefault="000B0A61" w:rsidP="000B0A61">
            <w:pPr>
              <w:spacing w:after="0"/>
              <w:cnfStyle w:val="000000000000" w:firstRow="0" w:lastRow="0" w:firstColumn="0" w:lastColumn="0" w:oddVBand="0" w:evenVBand="0" w:oddHBand="0" w:evenHBand="0" w:firstRowFirstColumn="0" w:firstRowLastColumn="0" w:lastRowFirstColumn="0" w:lastRowLastColumn="0"/>
            </w:pPr>
            <w:r>
              <w:t xml:space="preserve">Adresse </w:t>
            </w:r>
            <w:r w:rsidRPr="00734CE4">
              <w:t>utilisée pendant l'initialisation de l'adresse IPv6 d'une machine. C</w:t>
            </w:r>
            <w:r>
              <w:t xml:space="preserve">ela est </w:t>
            </w:r>
            <w:r w:rsidRPr="00734CE4">
              <w:t>une phase transitoire</w:t>
            </w:r>
          </w:p>
        </w:tc>
      </w:tr>
    </w:tbl>
    <w:p w14:paraId="4C8AFBAA" w14:textId="77DB5E8D" w:rsidR="00C803C9" w:rsidRDefault="006B43CA" w:rsidP="00890FAE">
      <w:r>
        <w:br/>
      </w:r>
    </w:p>
    <w:p w14:paraId="60C47F60" w14:textId="1ADDDD99" w:rsidR="006B43CA" w:rsidRPr="00C803C9" w:rsidRDefault="006B43CA" w:rsidP="00890FAE">
      <w:pPr>
        <w:rPr>
          <w:b/>
          <w:bCs/>
        </w:rPr>
      </w:pPr>
      <w:r w:rsidRPr="00C803C9">
        <w:rPr>
          <w:b/>
          <w:bCs/>
        </w:rPr>
        <w:t>Attribution des adresses IP</w:t>
      </w:r>
    </w:p>
    <w:p w14:paraId="6D5780D4" w14:textId="77777777" w:rsidR="006B43CA" w:rsidRDefault="006B43CA" w:rsidP="00890FAE">
      <w:r w:rsidRPr="0045277D">
        <w:t>L'utilisation de préfixes séparés pour les adresses affectées à un fournisseur et les adresses affectées à une zone géographique constitue un compromis entre deux différentes visions du futur réseau Internet. Chacun de ces fournisseurs dispose d'une fraction réservée de l'espace d'adressage (adresses unicast = 1/8 de cet espace). Les 5 premiers bits qui suivent le préfixe 0010 (2000::/3) sont utilisés pour indiquer dans quel " registre " se trouve le fournisseur d'accès. Actuellement, trois registres sont opérationnels, pour l'Amérique du nord, l'Europe et l'Asie. Jusqu'à 29 nouveaux registres pourront être ajoutés ultérieurement.</w:t>
      </w:r>
    </w:p>
    <w:p w14:paraId="50F647FD" w14:textId="35C751D7" w:rsidR="006B43CA" w:rsidRDefault="006B43CA" w:rsidP="00890FAE">
      <w:r w:rsidRPr="00406F29">
        <w:t>Chaque registre est libre de diviser les 15 octets restants comme il l'entend. Une autre possibilité est d'utiliser un octet pour indiquer la nationalité du fournisseur et de laisser toute liberté aux octets suivant pour définir une structure d'adresses spécifique.</w:t>
      </w:r>
    </w:p>
    <w:p w14:paraId="3A9B8072" w14:textId="77777777" w:rsidR="00BC797E" w:rsidRDefault="00BC797E" w:rsidP="00890FAE"/>
    <w:p w14:paraId="1334A23C" w14:textId="77777777" w:rsidR="006B43CA" w:rsidRDefault="006B43CA" w:rsidP="00890FAE">
      <w:r>
        <w:rPr>
          <w:noProof/>
        </w:rPr>
        <w:drawing>
          <wp:inline distT="0" distB="0" distL="0" distR="0" wp14:anchorId="33AC870F" wp14:editId="5DE27BEB">
            <wp:extent cx="2571750" cy="1000125"/>
            <wp:effectExtent l="0" t="0" r="0" b="9525"/>
            <wp:docPr id="1386083672" name="Image 11" descr="http://docs.oracle.com/cd/E19957-01/820-2982/images/IPv6-global-unic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4">
                      <a:extLst>
                        <a:ext uri="{28A0092B-C50C-407E-A947-70E740481C1C}">
                          <a14:useLocalDpi xmlns:a14="http://schemas.microsoft.com/office/drawing/2010/main" val="0"/>
                        </a:ext>
                      </a:extLst>
                    </a:blip>
                    <a:stretch>
                      <a:fillRect/>
                    </a:stretch>
                  </pic:blipFill>
                  <pic:spPr>
                    <a:xfrm>
                      <a:off x="0" y="0"/>
                      <a:ext cx="2571750" cy="1000125"/>
                    </a:xfrm>
                    <a:prstGeom prst="rect">
                      <a:avLst/>
                    </a:prstGeom>
                  </pic:spPr>
                </pic:pic>
              </a:graphicData>
            </a:graphic>
          </wp:inline>
        </w:drawing>
      </w:r>
    </w:p>
    <w:p w14:paraId="65408BCC" w14:textId="7A9B58FF" w:rsidR="006B43CA" w:rsidRDefault="006B43CA" w:rsidP="00890FAE"/>
    <w:p w14:paraId="50D89873" w14:textId="07D1CDC4" w:rsidR="00E06B79" w:rsidRDefault="00BC797E" w:rsidP="00890FAE">
      <w:r>
        <w:t>Insertion d’une Adresse IPv4 dans une adresse IPv6</w:t>
      </w:r>
    </w:p>
    <w:p w14:paraId="16CF8EFB" w14:textId="3B2F760F" w:rsidR="00E06B79" w:rsidRDefault="00E06B79" w:rsidP="00890FAE">
      <w:r>
        <w:t>Il est possible d’encapsuler une adresse IPv4 dans un réseau IPv6.</w:t>
      </w:r>
      <w:r>
        <w:br/>
        <w:t>Elle prend la forme suivante …</w:t>
      </w:r>
    </w:p>
    <w:p w14:paraId="783FED31" w14:textId="77777777" w:rsidR="006B43CA" w:rsidRDefault="006B43CA" w:rsidP="00890FAE">
      <w:r>
        <w:rPr>
          <w:noProof/>
        </w:rPr>
        <w:drawing>
          <wp:inline distT="0" distB="0" distL="0" distR="0" wp14:anchorId="540CCEDD" wp14:editId="0EF3EEA8">
            <wp:extent cx="1982419" cy="672006"/>
            <wp:effectExtent l="0" t="0" r="0" b="0"/>
            <wp:docPr id="1951766834" name="Image 12" descr="http://www.logicielmac.com/captureupload/8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5">
                      <a:extLst>
                        <a:ext uri="{28A0092B-C50C-407E-A947-70E740481C1C}">
                          <a14:useLocalDpi xmlns:a14="http://schemas.microsoft.com/office/drawing/2010/main" val="0"/>
                        </a:ext>
                      </a:extLst>
                    </a:blip>
                    <a:stretch>
                      <a:fillRect/>
                    </a:stretch>
                  </pic:blipFill>
                  <pic:spPr>
                    <a:xfrm>
                      <a:off x="0" y="0"/>
                      <a:ext cx="1982419" cy="672006"/>
                    </a:xfrm>
                    <a:prstGeom prst="rect">
                      <a:avLst/>
                    </a:prstGeom>
                  </pic:spPr>
                </pic:pic>
              </a:graphicData>
            </a:graphic>
          </wp:inline>
        </w:drawing>
      </w:r>
    </w:p>
    <w:p w14:paraId="477B7A12" w14:textId="77777777" w:rsidR="0036424D" w:rsidRDefault="0036424D" w:rsidP="00890FAE">
      <w:r>
        <w:br w:type="page"/>
      </w:r>
    </w:p>
    <w:p w14:paraId="6706D562" w14:textId="77777777" w:rsidR="006B43CA" w:rsidRPr="00C803C9" w:rsidRDefault="006B43CA" w:rsidP="00890FAE">
      <w:pPr>
        <w:rPr>
          <w:b/>
          <w:bCs/>
        </w:rPr>
      </w:pPr>
      <w:r w:rsidRPr="00C803C9">
        <w:rPr>
          <w:b/>
          <w:bCs/>
        </w:rPr>
        <w:lastRenderedPageBreak/>
        <w:t>Entête IPv6</w:t>
      </w:r>
      <w:r w:rsidRPr="00C803C9">
        <w:rPr>
          <w:b/>
          <w:bCs/>
        </w:rPr>
        <w:br/>
      </w:r>
    </w:p>
    <w:p w14:paraId="0C35106F" w14:textId="61FEDC58" w:rsidR="006B43CA" w:rsidRPr="00B51CE6" w:rsidRDefault="007A0581" w:rsidP="00AB2793">
      <w:pPr>
        <w:jc w:val="center"/>
        <w:rPr>
          <w:specVanish/>
        </w:rPr>
      </w:pPr>
      <w:r>
        <w:rPr>
          <w:noProof/>
        </w:rPr>
        <w:drawing>
          <wp:inline distT="0" distB="0" distL="0" distR="0" wp14:anchorId="24DA9007" wp14:editId="27F82B4E">
            <wp:extent cx="4438236" cy="1799540"/>
            <wp:effectExtent l="0" t="0" r="635" b="0"/>
            <wp:docPr id="2001777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8236" cy="1799540"/>
                    </a:xfrm>
                    <a:prstGeom prst="rect">
                      <a:avLst/>
                    </a:prstGeom>
                  </pic:spPr>
                </pic:pic>
              </a:graphicData>
            </a:graphic>
          </wp:inline>
        </w:drawing>
      </w:r>
    </w:p>
    <w:p w14:paraId="6AC42127" w14:textId="77777777" w:rsidR="006B43CA" w:rsidRDefault="006B43CA" w:rsidP="00890FAE">
      <w:r>
        <w:t xml:space="preserve"> </w:t>
      </w:r>
    </w:p>
    <w:p w14:paraId="0138C32B" w14:textId="77777777" w:rsidR="006B43CA" w:rsidRDefault="006B43CA" w:rsidP="00890FAE">
      <w:r>
        <w:t xml:space="preserve">L'en-tête du paquet IPv6 est de </w:t>
      </w:r>
      <w:r w:rsidRPr="00D36C40">
        <w:rPr>
          <w:b/>
        </w:rPr>
        <w:t>taille fixe à 40 octets</w:t>
      </w:r>
      <w:r>
        <w:t xml:space="preserve">, tandis qu'en IPv4 la taille minimale est de 20 octets, des </w:t>
      </w:r>
      <w:r w:rsidRPr="00D36C40">
        <w:rPr>
          <w:b/>
        </w:rPr>
        <w:t>options pouvant la porter jusqu'à 60 octets</w:t>
      </w:r>
      <w:r>
        <w:t xml:space="preserve">, ces </w:t>
      </w:r>
      <w:r w:rsidRPr="00D36C40">
        <w:rPr>
          <w:b/>
        </w:rPr>
        <w:t>options demeurant rares</w:t>
      </w:r>
      <w:r>
        <w:t xml:space="preserve"> en pratique.</w:t>
      </w:r>
    </w:p>
    <w:p w14:paraId="79A3EE9B" w14:textId="77777777" w:rsidR="006B43CA" w:rsidRDefault="006B43CA" w:rsidP="00890FAE">
      <w:r>
        <w:t>La signification des champs est la suivante :</w:t>
      </w:r>
    </w:p>
    <w:p w14:paraId="2105B409" w14:textId="59588E0B" w:rsidR="006B43CA" w:rsidRDefault="006B43CA" w:rsidP="0082248D">
      <w:pPr>
        <w:pStyle w:val="Paragraphedeliste"/>
        <w:numPr>
          <w:ilvl w:val="0"/>
          <w:numId w:val="62"/>
        </w:numPr>
      </w:pPr>
      <w:r w:rsidRPr="4DD6B948">
        <w:rPr>
          <w:b/>
          <w:bCs/>
          <w:color w:val="0070C0"/>
        </w:rPr>
        <w:t>Version</w:t>
      </w:r>
      <w:r w:rsidRPr="4DD6B948">
        <w:rPr>
          <w:b/>
          <w:bCs/>
          <w:i/>
          <w:iCs/>
          <w:color w:val="0070C0"/>
        </w:rPr>
        <w:t xml:space="preserve"> (Version)</w:t>
      </w:r>
      <w:r w:rsidRPr="4DD6B948">
        <w:rPr>
          <w:b/>
          <w:bCs/>
          <w:color w:val="0070C0"/>
        </w:rPr>
        <w:t xml:space="preserve"> </w:t>
      </w:r>
      <w:r w:rsidR="0019685F" w:rsidRPr="4DD6B948">
        <w:rPr>
          <w:color w:val="8064A2" w:themeColor="accent4"/>
        </w:rPr>
        <w:t xml:space="preserve">-- </w:t>
      </w:r>
      <w:r w:rsidRPr="4DD6B948">
        <w:rPr>
          <w:color w:val="8064A2" w:themeColor="accent4"/>
        </w:rPr>
        <w:t>4 bits</w:t>
      </w:r>
      <w:r>
        <w:br/>
      </w:r>
      <w:r w:rsidR="0019685F">
        <w:t>Ce champ r</w:t>
      </w:r>
      <w:r>
        <w:t>eprésente le numéro de version du Protocole Internet et est fixé à la valeur du numéro de protocole internet (04 pour IPv4 et 06 pour IPv6)</w:t>
      </w:r>
      <w:r w:rsidR="4C1F1022">
        <w:t xml:space="preserve"> ;</w:t>
      </w:r>
    </w:p>
    <w:p w14:paraId="72D888B8" w14:textId="51FC3C34" w:rsidR="006B43CA" w:rsidRDefault="006B43CA" w:rsidP="0082248D">
      <w:pPr>
        <w:pStyle w:val="Paragraphedeliste"/>
        <w:numPr>
          <w:ilvl w:val="0"/>
          <w:numId w:val="62"/>
        </w:numPr>
      </w:pPr>
      <w:r w:rsidRPr="4DD6B948">
        <w:rPr>
          <w:b/>
          <w:bCs/>
          <w:color w:val="0070C0"/>
        </w:rPr>
        <w:t>Classe de trafic (</w:t>
      </w:r>
      <w:r w:rsidRPr="4DD6B948">
        <w:rPr>
          <w:b/>
          <w:bCs/>
          <w:i/>
          <w:iCs/>
          <w:color w:val="0070C0"/>
        </w:rPr>
        <w:t>Traffic Class</w:t>
      </w:r>
      <w:r w:rsidRPr="4DD6B948">
        <w:rPr>
          <w:b/>
          <w:bCs/>
          <w:color w:val="0070C0"/>
        </w:rPr>
        <w:t xml:space="preserve">) </w:t>
      </w:r>
      <w:r w:rsidR="0041229B" w:rsidRPr="4DD6B948">
        <w:t xml:space="preserve">-- </w:t>
      </w:r>
      <w:r w:rsidRPr="4DD6B948">
        <w:t>8 bits</w:t>
      </w:r>
      <w:r>
        <w:br/>
      </w:r>
      <w:r w:rsidR="0041229B">
        <w:t xml:space="preserve">Ce champ est </w:t>
      </w:r>
      <w:r>
        <w:t xml:space="preserve">utilisé </w:t>
      </w:r>
      <w:r w:rsidR="0041229B">
        <w:t>pour</w:t>
      </w:r>
      <w:r>
        <w:t xml:space="preserve"> la qualité de service elle définit la priorité du datagramme afin que des nœuds origines et des routeurs transmetteurs puissent identifier et distinguer la classe ou la priorité du paquets IPv6 en question</w:t>
      </w:r>
      <w:r w:rsidR="009B123E">
        <w:t xml:space="preserve"> ;</w:t>
      </w:r>
    </w:p>
    <w:p w14:paraId="7801F7AC" w14:textId="472DEDFD" w:rsidR="006B43CA" w:rsidRPr="003F4A7A" w:rsidRDefault="0041229B" w:rsidP="0082248D">
      <w:pPr>
        <w:pStyle w:val="Paragraphedeliste"/>
        <w:numPr>
          <w:ilvl w:val="0"/>
          <w:numId w:val="62"/>
        </w:numPr>
      </w:pPr>
      <w:r w:rsidRPr="4DD6B948">
        <w:rPr>
          <w:b/>
          <w:bCs/>
          <w:color w:val="0070C0"/>
        </w:rPr>
        <w:t>Étiquette de flux (</w:t>
      </w:r>
      <w:r w:rsidR="006B43CA" w:rsidRPr="4DD6B948">
        <w:rPr>
          <w:b/>
          <w:bCs/>
          <w:i/>
          <w:iCs/>
          <w:color w:val="0070C0"/>
        </w:rPr>
        <w:t>Flow Label</w:t>
      </w:r>
      <w:r w:rsidRPr="4DD6B948">
        <w:rPr>
          <w:b/>
          <w:bCs/>
          <w:color w:val="0070C0"/>
        </w:rPr>
        <w:t>)</w:t>
      </w:r>
      <w:r w:rsidR="006B43CA" w:rsidRPr="4DD6B948">
        <w:rPr>
          <w:b/>
          <w:bCs/>
          <w:color w:val="0070C0"/>
        </w:rPr>
        <w:t xml:space="preserve"> </w:t>
      </w:r>
      <w:r w:rsidRPr="4DD6B948">
        <w:t xml:space="preserve">-- </w:t>
      </w:r>
      <w:r w:rsidR="006B43CA" w:rsidRPr="4DD6B948">
        <w:t>20 bits</w:t>
      </w:r>
      <w:r>
        <w:br/>
      </w:r>
      <w:r w:rsidR="003F4A7A">
        <w:t xml:space="preserve">Ce champ est </w:t>
      </w:r>
      <w:r w:rsidR="006B43CA">
        <w:t>utilisé par une source pour nommer des séquences de paquets pour lesquels un traitement spécial de la part des routeurs IPv6 est demandé et permet le marquage d'un flux pour un traitement différencié dans le réseau</w:t>
      </w:r>
      <w:r w:rsidR="1537B75B">
        <w:t xml:space="preserve"> ;</w:t>
      </w:r>
    </w:p>
    <w:p w14:paraId="7E8772FF" w14:textId="2820D7D8" w:rsidR="006B43CA" w:rsidRDefault="0041229B" w:rsidP="0082248D">
      <w:pPr>
        <w:pStyle w:val="Paragraphedeliste"/>
        <w:numPr>
          <w:ilvl w:val="0"/>
          <w:numId w:val="62"/>
        </w:numPr>
      </w:pPr>
      <w:r w:rsidRPr="4DD6B948">
        <w:rPr>
          <w:b/>
          <w:bCs/>
          <w:color w:val="0070C0"/>
        </w:rPr>
        <w:t xml:space="preserve">Longueur de la charge </w:t>
      </w:r>
      <w:proofErr w:type="spellStart"/>
      <w:r w:rsidRPr="4DD6B948">
        <w:rPr>
          <w:b/>
          <w:bCs/>
          <w:color w:val="0070C0"/>
        </w:rPr>
        <w:t>utilse</w:t>
      </w:r>
      <w:proofErr w:type="spellEnd"/>
      <w:r w:rsidRPr="4DD6B948">
        <w:rPr>
          <w:b/>
          <w:bCs/>
          <w:color w:val="0070C0"/>
        </w:rPr>
        <w:t xml:space="preserve"> (</w:t>
      </w:r>
      <w:proofErr w:type="spellStart"/>
      <w:r w:rsidR="006B43CA" w:rsidRPr="4DD6B948">
        <w:rPr>
          <w:b/>
          <w:bCs/>
          <w:i/>
          <w:iCs/>
          <w:color w:val="0070C0"/>
        </w:rPr>
        <w:t>Payload</w:t>
      </w:r>
      <w:proofErr w:type="spellEnd"/>
      <w:r w:rsidR="006B43CA" w:rsidRPr="4DD6B948">
        <w:rPr>
          <w:b/>
          <w:bCs/>
          <w:i/>
          <w:iCs/>
          <w:color w:val="0070C0"/>
        </w:rPr>
        <w:t xml:space="preserve"> </w:t>
      </w:r>
      <w:proofErr w:type="spellStart"/>
      <w:r w:rsidR="006B43CA" w:rsidRPr="4DD6B948">
        <w:rPr>
          <w:b/>
          <w:bCs/>
          <w:i/>
          <w:iCs/>
          <w:color w:val="0070C0"/>
        </w:rPr>
        <w:t>length</w:t>
      </w:r>
      <w:proofErr w:type="spellEnd"/>
      <w:r w:rsidRPr="4DD6B948">
        <w:rPr>
          <w:b/>
          <w:bCs/>
          <w:color w:val="0070C0"/>
        </w:rPr>
        <w:t>)</w:t>
      </w:r>
      <w:r w:rsidR="006B43CA" w:rsidRPr="4DD6B948">
        <w:rPr>
          <w:b/>
          <w:bCs/>
          <w:color w:val="0070C0"/>
        </w:rPr>
        <w:t xml:space="preserve"> </w:t>
      </w:r>
      <w:r w:rsidRPr="4DD6B948">
        <w:t xml:space="preserve">-- </w:t>
      </w:r>
      <w:r w:rsidR="006B43CA" w:rsidRPr="4DD6B948">
        <w:t>16 bits</w:t>
      </w:r>
      <w:r>
        <w:br/>
      </w:r>
      <w:r w:rsidR="003F4A7A">
        <w:t>Ce champ indique la taille</w:t>
      </w:r>
      <w:r w:rsidR="007F4931">
        <w:t xml:space="preserve"> </w:t>
      </w:r>
      <w:r w:rsidR="006B43CA">
        <w:t>de la charge utile en octets</w:t>
      </w:r>
      <w:r w:rsidR="07066297">
        <w:t xml:space="preserve"> ;</w:t>
      </w:r>
    </w:p>
    <w:p w14:paraId="2D53A809" w14:textId="2BF86F97" w:rsidR="006B43CA" w:rsidRDefault="0041229B" w:rsidP="0082248D">
      <w:pPr>
        <w:pStyle w:val="Paragraphedeliste"/>
        <w:numPr>
          <w:ilvl w:val="0"/>
          <w:numId w:val="62"/>
        </w:numPr>
      </w:pPr>
      <w:r w:rsidRPr="4DD6B948">
        <w:rPr>
          <w:b/>
          <w:bCs/>
          <w:color w:val="0070C0"/>
        </w:rPr>
        <w:t>Prochain entête (</w:t>
      </w:r>
      <w:r w:rsidR="006B43CA" w:rsidRPr="4DD6B948">
        <w:rPr>
          <w:b/>
          <w:bCs/>
          <w:color w:val="0070C0"/>
        </w:rPr>
        <w:t>Next Header</w:t>
      </w:r>
      <w:r w:rsidRPr="4DD6B948">
        <w:rPr>
          <w:b/>
          <w:bCs/>
          <w:color w:val="0070C0"/>
        </w:rPr>
        <w:t>)</w:t>
      </w:r>
      <w:r w:rsidR="006B43CA" w:rsidRPr="4DD6B948">
        <w:rPr>
          <w:b/>
          <w:bCs/>
          <w:color w:val="0070C0"/>
        </w:rPr>
        <w:t xml:space="preserve"> </w:t>
      </w:r>
      <w:r w:rsidRPr="4DD6B948">
        <w:t xml:space="preserve">-- </w:t>
      </w:r>
      <w:r w:rsidR="006B43CA" w:rsidRPr="4DD6B948">
        <w:t>8 bits</w:t>
      </w:r>
      <w:r>
        <w:br/>
      </w:r>
      <w:r w:rsidR="007F4931">
        <w:t>Ce champ i</w:t>
      </w:r>
      <w:r w:rsidR="006B43CA">
        <w:t xml:space="preserve">dentifie le type de </w:t>
      </w:r>
      <w:r w:rsidR="007F4931">
        <w:t>d’entête</w:t>
      </w:r>
      <w:r w:rsidR="006B43CA">
        <w:t xml:space="preserve"> qui suit immédiatement selon la même convention qu'IPv4</w:t>
      </w:r>
      <w:r w:rsidR="2377E3C7">
        <w:t xml:space="preserve"> ;</w:t>
      </w:r>
    </w:p>
    <w:p w14:paraId="7D621D6F" w14:textId="5989D7E0" w:rsidR="006B43CA" w:rsidRDefault="0041229B" w:rsidP="0082248D">
      <w:pPr>
        <w:pStyle w:val="Paragraphedeliste"/>
        <w:numPr>
          <w:ilvl w:val="0"/>
          <w:numId w:val="62"/>
        </w:numPr>
      </w:pPr>
      <w:r w:rsidRPr="4DD6B948">
        <w:rPr>
          <w:b/>
          <w:bCs/>
          <w:color w:val="0070C0"/>
        </w:rPr>
        <w:t xml:space="preserve">Nombre de sauts </w:t>
      </w:r>
      <w:r w:rsidR="003F4A7A" w:rsidRPr="4DD6B948">
        <w:rPr>
          <w:b/>
          <w:bCs/>
          <w:color w:val="0070C0"/>
        </w:rPr>
        <w:t>(</w:t>
      </w:r>
      <w:r w:rsidR="006B43CA" w:rsidRPr="4DD6B948">
        <w:rPr>
          <w:b/>
          <w:bCs/>
          <w:color w:val="0070C0"/>
        </w:rPr>
        <w:t>Hop Limit</w:t>
      </w:r>
      <w:r w:rsidR="003F4A7A" w:rsidRPr="4DD6B948">
        <w:rPr>
          <w:b/>
          <w:bCs/>
          <w:color w:val="0070C0"/>
        </w:rPr>
        <w:t xml:space="preserve">) </w:t>
      </w:r>
      <w:r w:rsidR="003F4A7A" w:rsidRPr="4DD6B948">
        <w:t xml:space="preserve">-- </w:t>
      </w:r>
      <w:r w:rsidR="006B43CA" w:rsidRPr="4DD6B948">
        <w:t>8 bits</w:t>
      </w:r>
      <w:r>
        <w:br/>
      </w:r>
      <w:r w:rsidR="007F4931">
        <w:t>Ce c</w:t>
      </w:r>
      <w:r w:rsidR="2E08BA66">
        <w:t>h</w:t>
      </w:r>
      <w:r w:rsidR="007F4931">
        <w:t xml:space="preserve">amp est </w:t>
      </w:r>
      <w:r w:rsidR="006B43CA">
        <w:t>décrémenté de 1 par chaque aiguilleur (</w:t>
      </w:r>
      <w:r w:rsidR="006B43CA" w:rsidRPr="4DD6B948">
        <w:rPr>
          <w:i/>
          <w:iCs/>
        </w:rPr>
        <w:t>router</w:t>
      </w:r>
      <w:r w:rsidR="006B43CA">
        <w:t>), le paquet est détruit si ce champ atteint 0 en transit</w:t>
      </w:r>
      <w:r w:rsidR="010622AF">
        <w:t xml:space="preserve"> ;</w:t>
      </w:r>
    </w:p>
    <w:p w14:paraId="3810260F" w14:textId="080093E6" w:rsidR="006B43CA" w:rsidRDefault="003F4A7A" w:rsidP="0082248D">
      <w:pPr>
        <w:pStyle w:val="Paragraphedeliste"/>
        <w:numPr>
          <w:ilvl w:val="0"/>
          <w:numId w:val="62"/>
        </w:numPr>
      </w:pPr>
      <w:r w:rsidRPr="4DD6B948">
        <w:rPr>
          <w:b/>
          <w:bCs/>
          <w:color w:val="0070C0"/>
        </w:rPr>
        <w:t>Adresse source (</w:t>
      </w:r>
      <w:r w:rsidR="006B43CA" w:rsidRPr="4DD6B948">
        <w:rPr>
          <w:b/>
          <w:bCs/>
          <w:i/>
          <w:iCs/>
          <w:color w:val="0070C0"/>
        </w:rPr>
        <w:t xml:space="preserve">Source </w:t>
      </w:r>
      <w:proofErr w:type="spellStart"/>
      <w:r w:rsidR="006B43CA" w:rsidRPr="4DD6B948">
        <w:rPr>
          <w:b/>
          <w:bCs/>
          <w:i/>
          <w:iCs/>
          <w:color w:val="0070C0"/>
        </w:rPr>
        <w:t>Address</w:t>
      </w:r>
      <w:proofErr w:type="spellEnd"/>
      <w:r w:rsidRPr="4DD6B948">
        <w:rPr>
          <w:b/>
          <w:bCs/>
          <w:color w:val="0070C0"/>
        </w:rPr>
        <w:t xml:space="preserve">) </w:t>
      </w:r>
      <w:r w:rsidRPr="4DD6B948">
        <w:t xml:space="preserve">-- </w:t>
      </w:r>
      <w:r w:rsidR="006B43CA" w:rsidRPr="4DD6B948">
        <w:t>128 bits</w:t>
      </w:r>
      <w:r>
        <w:br/>
      </w:r>
      <w:r w:rsidR="00C24451">
        <w:t>Champ indiquant l’</w:t>
      </w:r>
      <w:r w:rsidR="006B43CA">
        <w:t>adresse source</w:t>
      </w:r>
      <w:r w:rsidR="77E79DD6">
        <w:t xml:space="preserve"> ;</w:t>
      </w:r>
    </w:p>
    <w:p w14:paraId="5E90D54E" w14:textId="77BDFF2F" w:rsidR="006B43CA" w:rsidRDefault="00C24451" w:rsidP="0082248D">
      <w:pPr>
        <w:pStyle w:val="Paragraphedeliste"/>
        <w:numPr>
          <w:ilvl w:val="0"/>
          <w:numId w:val="62"/>
        </w:numPr>
      </w:pPr>
      <w:r w:rsidRPr="4DD6B948">
        <w:rPr>
          <w:b/>
          <w:bCs/>
          <w:color w:val="0070C0"/>
        </w:rPr>
        <w:t>Adresse de destination (</w:t>
      </w:r>
      <w:r w:rsidR="006B43CA" w:rsidRPr="4DD6B948">
        <w:rPr>
          <w:b/>
          <w:bCs/>
          <w:i/>
          <w:iCs/>
          <w:color w:val="0070C0"/>
        </w:rPr>
        <w:t xml:space="preserve">Destination </w:t>
      </w:r>
      <w:proofErr w:type="spellStart"/>
      <w:r w:rsidR="006B43CA" w:rsidRPr="4DD6B948">
        <w:rPr>
          <w:b/>
          <w:bCs/>
          <w:i/>
          <w:iCs/>
          <w:color w:val="0070C0"/>
        </w:rPr>
        <w:t>Address</w:t>
      </w:r>
      <w:proofErr w:type="spellEnd"/>
      <w:r w:rsidRPr="4DD6B948">
        <w:rPr>
          <w:b/>
          <w:bCs/>
          <w:color w:val="0070C0"/>
        </w:rPr>
        <w:t xml:space="preserve">) </w:t>
      </w:r>
      <w:r w:rsidRPr="4DD6B948">
        <w:t xml:space="preserve">-- </w:t>
      </w:r>
      <w:r w:rsidR="006B43CA" w:rsidRPr="4DD6B948">
        <w:t>128 bits</w:t>
      </w:r>
      <w:r>
        <w:br/>
        <w:t>Champ indiquant l’</w:t>
      </w:r>
      <w:r w:rsidR="006B43CA">
        <w:t xml:space="preserve">adresse </w:t>
      </w:r>
      <w:r>
        <w:t xml:space="preserve">de </w:t>
      </w:r>
      <w:r w:rsidR="006B43CA">
        <w:t>destination.</w:t>
      </w:r>
    </w:p>
    <w:p w14:paraId="7553F297" w14:textId="36A3C66F" w:rsidR="006B43CA" w:rsidRDefault="006B43CA" w:rsidP="00890FAE">
      <w:r>
        <w:t xml:space="preserve">Il est possible qu'un ou plusieurs en-têtes d'extension suivent l'en-tête IPv6. </w:t>
      </w:r>
      <w:r w:rsidR="00DD1708">
        <w:br/>
      </w:r>
      <w:r>
        <w:t>L'en-tête de routage permet par exemple à la source de spécifier un chemin déterminé à suivre.</w:t>
      </w:r>
    </w:p>
    <w:p w14:paraId="753AB2A3" w14:textId="77777777" w:rsidR="00273400" w:rsidRDefault="00273400">
      <w:pPr>
        <w:spacing w:after="200"/>
        <w:rPr>
          <w:b/>
          <w:bCs/>
        </w:rPr>
      </w:pPr>
      <w:r>
        <w:rPr>
          <w:b/>
          <w:bCs/>
        </w:rPr>
        <w:br w:type="page"/>
      </w:r>
    </w:p>
    <w:p w14:paraId="66265F74" w14:textId="13AD2A41" w:rsidR="006B43CA" w:rsidRPr="00C803C9" w:rsidRDefault="006B43CA" w:rsidP="00890FAE">
      <w:pPr>
        <w:rPr>
          <w:b/>
          <w:bCs/>
        </w:rPr>
      </w:pPr>
      <w:r w:rsidRPr="00C803C9">
        <w:rPr>
          <w:b/>
          <w:bCs/>
        </w:rPr>
        <w:lastRenderedPageBreak/>
        <w:t xml:space="preserve">Comparaison avec IPv4 </w:t>
      </w:r>
    </w:p>
    <w:p w14:paraId="6928DF6C" w14:textId="77777777" w:rsidR="006B43CA" w:rsidRDefault="006B43CA" w:rsidP="0082248D">
      <w:pPr>
        <w:pStyle w:val="Paragraphedeliste"/>
        <w:numPr>
          <w:ilvl w:val="0"/>
          <w:numId w:val="63"/>
        </w:numPr>
      </w:pPr>
      <w:r>
        <w:t xml:space="preserve">La </w:t>
      </w:r>
      <w:r w:rsidRPr="00DD1708">
        <w:rPr>
          <w:b/>
          <w:color w:val="0070C0"/>
        </w:rPr>
        <w:t>taille de l'en-tête est fixe</w:t>
      </w:r>
      <w:r>
        <w:t>, le champ IHL (</w:t>
      </w:r>
      <w:r w:rsidRPr="00817B7F">
        <w:rPr>
          <w:i/>
        </w:rPr>
        <w:t xml:space="preserve">IP Header </w:t>
      </w:r>
      <w:proofErr w:type="spellStart"/>
      <w:r w:rsidRPr="00817B7F">
        <w:rPr>
          <w:i/>
        </w:rPr>
        <w:t>Length</w:t>
      </w:r>
      <w:proofErr w:type="spellEnd"/>
      <w:r>
        <w:t>) est donc inutile.</w:t>
      </w:r>
    </w:p>
    <w:p w14:paraId="60101CDB" w14:textId="77777777" w:rsidR="006B43CA" w:rsidRDefault="006B43CA" w:rsidP="0082248D">
      <w:pPr>
        <w:pStyle w:val="Paragraphedeliste"/>
        <w:numPr>
          <w:ilvl w:val="0"/>
          <w:numId w:val="63"/>
        </w:numPr>
      </w:pPr>
      <w:r>
        <w:t xml:space="preserve">Le </w:t>
      </w:r>
      <w:r w:rsidRPr="00DD1708">
        <w:rPr>
          <w:b/>
          <w:color w:val="0070C0"/>
        </w:rPr>
        <w:t xml:space="preserve">champ </w:t>
      </w:r>
      <w:r w:rsidRPr="00DD1708">
        <w:rPr>
          <w:b/>
          <w:i/>
          <w:color w:val="0070C0"/>
        </w:rPr>
        <w:t>Time to Live</w:t>
      </w:r>
      <w:r w:rsidRPr="00DD1708">
        <w:rPr>
          <w:color w:val="0070C0"/>
        </w:rPr>
        <w:t xml:space="preserve"> </w:t>
      </w:r>
      <w:r>
        <w:t xml:space="preserve">(TTL) est </w:t>
      </w:r>
      <w:r w:rsidRPr="00DD1708">
        <w:rPr>
          <w:b/>
          <w:color w:val="0070C0"/>
        </w:rPr>
        <w:t xml:space="preserve">renommé en </w:t>
      </w:r>
      <w:r w:rsidRPr="00DD1708">
        <w:rPr>
          <w:b/>
          <w:i/>
          <w:color w:val="0070C0"/>
        </w:rPr>
        <w:t>Hop Limit</w:t>
      </w:r>
      <w:r>
        <w:t>, reflétant la pratique (la RFC 791 prévoyait en effet que le champ TTL reflétait le temps en secondes).</w:t>
      </w:r>
    </w:p>
    <w:p w14:paraId="652FE99A" w14:textId="6972B066" w:rsidR="006B43CA" w:rsidRDefault="006B43CA" w:rsidP="0082248D">
      <w:pPr>
        <w:pStyle w:val="Paragraphedeliste"/>
        <w:numPr>
          <w:ilvl w:val="0"/>
          <w:numId w:val="63"/>
        </w:numPr>
      </w:pPr>
      <w:r>
        <w:t xml:space="preserve">Il n'y a </w:t>
      </w:r>
      <w:r w:rsidRPr="00DD1708">
        <w:rPr>
          <w:b/>
          <w:color w:val="0070C0"/>
        </w:rPr>
        <w:t>pas de somme de contrôle</w:t>
      </w:r>
      <w:r w:rsidRPr="00DD1708">
        <w:rPr>
          <w:color w:val="0070C0"/>
        </w:rPr>
        <w:t xml:space="preserve"> </w:t>
      </w:r>
      <w:r w:rsidRPr="00DD1708">
        <w:rPr>
          <w:b/>
          <w:color w:val="0070C0"/>
        </w:rPr>
        <w:t>sur l'en-tête</w:t>
      </w:r>
      <w:r>
        <w:t xml:space="preserve">. </w:t>
      </w:r>
      <w:r w:rsidR="00DD1708">
        <w:br/>
        <w:t xml:space="preserve">Avec </w:t>
      </w:r>
      <w:r>
        <w:t xml:space="preserve">IPv4, cette somme de contrôle inclut le champ TTL et oblige les routeurs à le recalculer dans la mesure où le TTL est décrémenté. </w:t>
      </w:r>
      <w:r w:rsidR="00192711">
        <w:br/>
      </w:r>
      <w:r>
        <w:t>Ceci simplifie le traitement des paquets par les routeurs.</w:t>
      </w:r>
    </w:p>
    <w:p w14:paraId="7A21B64C" w14:textId="77777777" w:rsidR="006B43CA" w:rsidRDefault="006B43CA" w:rsidP="0082248D">
      <w:pPr>
        <w:pStyle w:val="Paragraphedeliste"/>
        <w:numPr>
          <w:ilvl w:val="0"/>
          <w:numId w:val="63"/>
        </w:numPr>
      </w:pPr>
      <w:r>
        <w:t xml:space="preserve">Le </w:t>
      </w:r>
      <w:r w:rsidRPr="00DD1708">
        <w:rPr>
          <w:b/>
          <w:color w:val="0070C0"/>
        </w:rPr>
        <w:t xml:space="preserve">champ </w:t>
      </w:r>
      <w:proofErr w:type="spellStart"/>
      <w:r w:rsidRPr="00DD1708">
        <w:rPr>
          <w:b/>
          <w:i/>
          <w:color w:val="0070C0"/>
        </w:rPr>
        <w:t>Payload</w:t>
      </w:r>
      <w:proofErr w:type="spellEnd"/>
      <w:r w:rsidRPr="00DD1708">
        <w:rPr>
          <w:b/>
          <w:i/>
          <w:color w:val="0070C0"/>
        </w:rPr>
        <w:t xml:space="preserve"> </w:t>
      </w:r>
      <w:proofErr w:type="spellStart"/>
      <w:r w:rsidRPr="00DD1708">
        <w:rPr>
          <w:b/>
          <w:i/>
          <w:color w:val="0070C0"/>
        </w:rPr>
        <w:t>length</w:t>
      </w:r>
      <w:proofErr w:type="spellEnd"/>
      <w:r w:rsidRPr="00DD1708">
        <w:rPr>
          <w:b/>
          <w:color w:val="0070C0"/>
        </w:rPr>
        <w:t xml:space="preserve"> n'inclut pas la taille de l'en-tête</w:t>
      </w:r>
      <w:r w:rsidRPr="00DD1708">
        <w:rPr>
          <w:color w:val="0070C0"/>
        </w:rPr>
        <w:t xml:space="preserve"> </w:t>
      </w:r>
      <w:r>
        <w:t xml:space="preserve">standard (ni des en-têtes optionnels qui suivent), contrairement au champ </w:t>
      </w:r>
      <w:r w:rsidRPr="00817B7F">
        <w:rPr>
          <w:i/>
        </w:rPr>
        <w:t xml:space="preserve">Total </w:t>
      </w:r>
      <w:proofErr w:type="spellStart"/>
      <w:r w:rsidRPr="00817B7F">
        <w:rPr>
          <w:i/>
        </w:rPr>
        <w:t>length</w:t>
      </w:r>
      <w:proofErr w:type="spellEnd"/>
      <w:r>
        <w:t xml:space="preserve"> d'IPv4.</w:t>
      </w:r>
    </w:p>
    <w:p w14:paraId="7A5B7D63" w14:textId="77777777" w:rsidR="006B43CA" w:rsidRDefault="006B43CA" w:rsidP="0082248D">
      <w:pPr>
        <w:pStyle w:val="Paragraphedeliste"/>
        <w:numPr>
          <w:ilvl w:val="0"/>
          <w:numId w:val="63"/>
        </w:numPr>
      </w:pPr>
      <w:r>
        <w:t>Les éventuelles informations relatives à la fragmentation sont repoussées dans un en-tête qui suit.</w:t>
      </w:r>
    </w:p>
    <w:p w14:paraId="22E641DE" w14:textId="185D36FB" w:rsidR="00B7567B" w:rsidRDefault="00B7567B" w:rsidP="00890FAE"/>
    <w:p w14:paraId="67F63689" w14:textId="77777777" w:rsidR="004E603B" w:rsidRDefault="004E603B" w:rsidP="00C803C9">
      <w:pPr>
        <w:pStyle w:val="Titre3"/>
      </w:pPr>
      <w:bookmarkStart w:id="37" w:name="_Toc46151401"/>
      <w:r w:rsidRPr="327FC666">
        <w:t>CIDR (</w:t>
      </w:r>
      <w:proofErr w:type="spellStart"/>
      <w:r w:rsidRPr="327FC666">
        <w:t>Classless</w:t>
      </w:r>
      <w:proofErr w:type="spellEnd"/>
      <w:r w:rsidRPr="327FC666">
        <w:t xml:space="preserve"> Inter-Domain </w:t>
      </w:r>
      <w:proofErr w:type="spellStart"/>
      <w:r w:rsidRPr="327FC666">
        <w:t>Routing</w:t>
      </w:r>
      <w:proofErr w:type="spellEnd"/>
      <w:r w:rsidRPr="327FC666">
        <w:t>)</w:t>
      </w:r>
      <w:bookmarkEnd w:id="37"/>
    </w:p>
    <w:p w14:paraId="6B972346" w14:textId="6FE61B82" w:rsidR="004E603B" w:rsidRDefault="004E603B" w:rsidP="00890FAE">
      <w:r w:rsidRPr="327FC666">
        <w:t xml:space="preserve">Le routage inter-domaine sans classe est une méthode d'allocation d'adresses IP et de routage IP. L'Internet Engineering </w:t>
      </w:r>
      <w:proofErr w:type="spellStart"/>
      <w:r w:rsidRPr="327FC666">
        <w:t>Task</w:t>
      </w:r>
      <w:proofErr w:type="spellEnd"/>
      <w:r w:rsidRPr="327FC666">
        <w:t xml:space="preserve"> Force (IEEE) a introduit le CIDR en 1993 afin de remplacer l'ancienne architecture d'adressage réseau de classe sur Internet. Son objectif était de ralentir la croissance des tables de routage sur les routeurs sur Internet et d'aider à ralentir l'épuisement rapide des adresses IPv4.</w:t>
      </w:r>
    </w:p>
    <w:p w14:paraId="203117C9" w14:textId="77777777" w:rsidR="004E603B" w:rsidRDefault="004E603B" w:rsidP="00890FAE">
      <w:r w:rsidRPr="327FC666">
        <w:t>Les adresses IP sont décrites comme consistant en deux groupes de bits dans l'adresse: les bits les plus significatifs sont le préfixe de réseau, qui identifie un réseau ou un sous-réseau entier, et l'ensemble le moins significatif constitue l'identifiant d'hôte, qui spécifie une interface particulière d'un hôte sur ce réseau. Cette division est utilisée comme base du routage du trafic entre les réseaux IP et pour les politiques d'allocation d'adresses.</w:t>
      </w:r>
    </w:p>
    <w:p w14:paraId="166A4E77" w14:textId="77777777" w:rsidR="004E603B" w:rsidRDefault="004E603B" w:rsidP="00890FAE">
      <w:r w:rsidRPr="327FC666">
        <w:t>Alors que la conception de réseau classe pour IPv4 a dimensionné le préfixe réseau comme un ou plusieurs groupes 8 bits, ce qui entraîne les blocs d'adresses de classe A, B ou C, sous l'espace d'adressage CIDR est alloué aux fournisseurs de services Internet et aux utilisateurs finaux sur n'importe quelle adresse - limite de bits. Dans IPv6, cependant, l'identificateur d'interface a une taille fixe de 64 bits par convention, et les sous-réseaux plus petits ne sont jamais alloués aux utilisateurs finaux.</w:t>
      </w:r>
    </w:p>
    <w:p w14:paraId="0750F9E9" w14:textId="77777777" w:rsidR="004E603B" w:rsidRDefault="004E603B" w:rsidP="00890FAE">
      <w:r w:rsidRPr="327FC666">
        <w:t xml:space="preserve">Le CIDR englobe plusieurs concepts. Il est basé sur le masquage de sous-réseau de longueur variable (Variable </w:t>
      </w:r>
      <w:proofErr w:type="spellStart"/>
      <w:r w:rsidRPr="327FC666">
        <w:t>Length</w:t>
      </w:r>
      <w:proofErr w:type="spellEnd"/>
      <w:r w:rsidRPr="327FC666">
        <w:t xml:space="preserve"> </w:t>
      </w:r>
      <w:proofErr w:type="spellStart"/>
      <w:r w:rsidRPr="327FC666">
        <w:t>Subnet</w:t>
      </w:r>
      <w:proofErr w:type="spellEnd"/>
      <w:r w:rsidRPr="327FC666">
        <w:t xml:space="preserve"> Mask) qui permet de spécifier des préfixes de longueur arbitraire. Le CIDR a introduit une nouvelle méthode de représentation des adresses IP, désormais connue sous le nom de notation CIDR, dans laquelle une adresse ou un préfixe de routage est écrit avec un suffixe indiquant le nombre de bits du préfixe, comme 192.0.2.0/24 pour IPv4, et 2001:db8::/32 pour IPv6. </w:t>
      </w:r>
      <w:r>
        <w:br/>
      </w:r>
      <w:r w:rsidRPr="327FC666">
        <w:t>Le CIDR a introduit un processus administratif d'allocation de blocs d'adresses aux organisations en fonction de leurs besoins réels et projetés à court terme. L'agrégation de plusieurs préfixes contigus a abouti à des super-réseaux dans le plus grand Internet, qui, dans la mesure du possible, sont annoncés comme agrégats, réduisant ainsi le nombre d'entrées dans la table de routage globale.</w:t>
      </w:r>
    </w:p>
    <w:p w14:paraId="4890087B" w14:textId="77777777" w:rsidR="004E603B" w:rsidRDefault="004E603B" w:rsidP="00890FAE">
      <w:r w:rsidRPr="327FC666">
        <w:t>Le CIDR a été mis au point afin (principalement) de diminuer la taille de la table de routage contenue dans les routeurs, Il permet d’agréger plusieurs entrées de cette table en une seule. Cette technique a permis d'agréger des réseaux par région géographique et fournisseurs d'accès. Elle permet ainsi une agrégation maximum des sous-réseaux qui sont routés ensembles avec la même politique</w:t>
      </w:r>
    </w:p>
    <w:p w14:paraId="58A2304C" w14:textId="77777777" w:rsidR="004E603B" w:rsidRDefault="004E603B" w:rsidP="00890FAE">
      <w:r w:rsidRPr="327FC666">
        <w:t>L’adresse IP est suivie d'une barre oblique (</w:t>
      </w:r>
      <w:r w:rsidRPr="327FC666">
        <w:rPr>
          <w:i/>
          <w:iCs/>
        </w:rPr>
        <w:t>slash /</w:t>
      </w:r>
      <w:r w:rsidRPr="327FC666">
        <w:t>) indiquant le nombre de bits à 1 dans la notation binaire du masque de sous-réseau.</w:t>
      </w:r>
    </w:p>
    <w:p w14:paraId="6123B6BD" w14:textId="77777777" w:rsidR="004E603B" w:rsidRDefault="004E603B" w:rsidP="00890FAE"/>
    <w:p w14:paraId="3226566A" w14:textId="77777777" w:rsidR="004E603B" w:rsidRPr="00C803C9" w:rsidRDefault="004E603B" w:rsidP="00890FAE">
      <w:pPr>
        <w:rPr>
          <w:b/>
          <w:bCs/>
        </w:rPr>
      </w:pPr>
      <w:r w:rsidRPr="00C803C9">
        <w:rPr>
          <w:b/>
          <w:bCs/>
        </w:rPr>
        <w:lastRenderedPageBreak/>
        <w:t>Notation CIDR</w:t>
      </w:r>
    </w:p>
    <w:p w14:paraId="03CDED9D" w14:textId="77777777" w:rsidR="004E603B" w:rsidRDefault="004E603B" w:rsidP="00890FAE">
      <w:r w:rsidRPr="327FC666">
        <w:t xml:space="preserve">La notation CIDR est une représentation compacte d'une adresse IP et de son préfixe de routage associé. La notation est construite à partir d'une adresse IP, d'une barre oblique (/) et d'un nombre décimal. Le nombre final est le nombre de bits 1 dans le masque de routage, traditionnellement appelé masque de sous-réseau. </w:t>
      </w:r>
      <w:r>
        <w:br/>
      </w:r>
      <w:r w:rsidRPr="327FC666">
        <w:t>L'adresse IP dans la notation est toujours représentée selon les normes IPv4 ou IPv6.</w:t>
      </w:r>
    </w:p>
    <w:p w14:paraId="0E214FFE" w14:textId="77777777" w:rsidR="004E603B" w:rsidRDefault="004E603B" w:rsidP="00890FAE">
      <w:r w:rsidRPr="327FC666">
        <w:t>L'adresse peut désigner une adresse d'interface unique et distincte, ou elle peut être l'adresse de début d'un réseau entier. Lors de l'expression d'un réseau, sa taille est donnée par le nombre d'adresses possibles avec le nombre de bits restants les moins significatifs en dessous du préfixe, c'est-à-dire l'identifiant d'hôte.</w:t>
      </w:r>
    </w:p>
    <w:p w14:paraId="2F068057" w14:textId="552424BF" w:rsidR="004E603B" w:rsidRDefault="004E603B" w:rsidP="00890FAE">
      <w:r w:rsidRPr="327FC666">
        <w:t>Par exemple</w:t>
      </w:r>
      <w:r w:rsidR="00C803C9">
        <w:t xml:space="preserve"> …</w:t>
      </w:r>
    </w:p>
    <w:p w14:paraId="277664DF" w14:textId="77777777" w:rsidR="004E603B" w:rsidRDefault="004E603B" w:rsidP="0082248D">
      <w:pPr>
        <w:pStyle w:val="Paragraphedeliste"/>
        <w:numPr>
          <w:ilvl w:val="0"/>
          <w:numId w:val="120"/>
        </w:numPr>
        <w:rPr>
          <w:rFonts w:eastAsiaTheme="minorEastAsia"/>
        </w:rPr>
      </w:pPr>
      <w:r w:rsidRPr="327FC666">
        <w:t>192.168.100.14/24 représente l'adresse IPv4 192.168.100.14 et son préfixe de routage associé 192.168.100.0, ou de manière équivalente, son masque de sous-réseau 255.255.255.0, qui a 24 bits de début 1 ;</w:t>
      </w:r>
    </w:p>
    <w:p w14:paraId="04087BA2" w14:textId="77777777" w:rsidR="004E603B" w:rsidRDefault="004E603B" w:rsidP="0082248D">
      <w:pPr>
        <w:pStyle w:val="Paragraphedeliste"/>
        <w:numPr>
          <w:ilvl w:val="0"/>
          <w:numId w:val="120"/>
        </w:numPr>
      </w:pPr>
      <w:r w:rsidRPr="327FC666">
        <w:t>le bloc IPv4 192.168.100.0/22 représente les 1024 adresses IPv4 de 192.168.100.0 à 192.168.103.255 ;</w:t>
      </w:r>
    </w:p>
    <w:p w14:paraId="547BA74E" w14:textId="77777777" w:rsidR="004E603B" w:rsidRDefault="004E603B" w:rsidP="0082248D">
      <w:pPr>
        <w:pStyle w:val="Paragraphedeliste"/>
        <w:numPr>
          <w:ilvl w:val="0"/>
          <w:numId w:val="120"/>
        </w:numPr>
      </w:pPr>
      <w:r w:rsidRPr="327FC666">
        <w:t>le bloc IPv6 2001:db8::/48 représente le bloc d'adresses IPv6 de 2001: db8:0:0:0:0 0:0 à 2001:db8:0:ffff:ffff:ffff:ffff:ffff ;</w:t>
      </w:r>
    </w:p>
    <w:p w14:paraId="26CE30AE" w14:textId="77777777" w:rsidR="004E603B" w:rsidRDefault="004E603B" w:rsidP="0082248D">
      <w:pPr>
        <w:pStyle w:val="Paragraphedeliste"/>
        <w:numPr>
          <w:ilvl w:val="0"/>
          <w:numId w:val="120"/>
        </w:numPr>
      </w:pPr>
      <w:r w:rsidRPr="327FC666">
        <w:t xml:space="preserve">:1/128 représente l'adresse de bouclage IPv6. </w:t>
      </w:r>
      <w:proofErr w:type="spellStart"/>
      <w:r w:rsidRPr="327FC666">
        <w:t>S</w:t>
      </w:r>
      <w:r>
        <w:br/>
      </w:r>
      <w:r w:rsidRPr="327FC666">
        <w:t>a</w:t>
      </w:r>
      <w:proofErr w:type="spellEnd"/>
      <w:r w:rsidRPr="327FC666">
        <w:t xml:space="preserve"> longueur de préfixe est 128, qui est le nombre de bits dans l'adresse.</w:t>
      </w:r>
    </w:p>
    <w:p w14:paraId="4F2E58C7" w14:textId="77777777" w:rsidR="004E603B" w:rsidRDefault="004E603B" w:rsidP="00890FAE">
      <w:r w:rsidRPr="327FC666">
        <w:t xml:space="preserve">Pour IPv4, la notation CIDR est une alternative à l'ancien système de représentation des réseaux par leur adresse de départ et le masque de sous-réseau, tous deux écrits en notation décimale par points. </w:t>
      </w:r>
      <w:r>
        <w:br/>
      </w:r>
      <w:r w:rsidRPr="327FC666">
        <w:t>192.168.100.0/24 est équivalent à 192.168.100.0/255.255.255.0.</w:t>
      </w:r>
    </w:p>
    <w:p w14:paraId="777674C6" w14:textId="77777777" w:rsidR="005D4CCB" w:rsidRDefault="004E603B" w:rsidP="005D4CCB">
      <w:r w:rsidRPr="00E57581">
        <w:t xml:space="preserve">Le nombre d'adresses d'un sous-réseau peut être calculé comme </w:t>
      </w:r>
      <w:r w:rsidRPr="00E57581">
        <w:rPr>
          <w:b/>
          <w:bCs/>
          <w:color w:val="0070C0"/>
        </w:rPr>
        <w:t>2</w:t>
      </w:r>
      <w:r w:rsidRPr="00E57581">
        <w:t xml:space="preserve"> </w:t>
      </w:r>
      <w:r w:rsidRPr="00E57581">
        <w:rPr>
          <w:b/>
          <w:bCs/>
          <w:color w:val="00B050"/>
          <w:vertAlign w:val="superscript"/>
        </w:rPr>
        <w:t>longueurs d'adresse</w:t>
      </w:r>
      <w:r w:rsidRPr="00E57581">
        <w:rPr>
          <w:vertAlign w:val="superscript"/>
        </w:rPr>
        <w:t xml:space="preserve"> - longueur de préfixe</w:t>
      </w:r>
      <w:r w:rsidRPr="00E57581">
        <w:t xml:space="preserve">, où la longueur de l'adresse est de 128 pour IPv6 et de 32 pour IPv4. </w:t>
      </w:r>
      <w:r w:rsidRPr="00E57581">
        <w:br/>
      </w:r>
    </w:p>
    <w:p w14:paraId="2C80594C" w14:textId="11FB79A5" w:rsidR="004E603B" w:rsidRDefault="004E603B" w:rsidP="005D4CCB">
      <w:r w:rsidRPr="327FC666">
        <w:t xml:space="preserve"> </w:t>
      </w:r>
    </w:p>
    <w:p w14:paraId="52EE8D47" w14:textId="77777777" w:rsidR="004E603B" w:rsidRPr="00C803C9" w:rsidRDefault="004E603B" w:rsidP="00890FAE">
      <w:pPr>
        <w:rPr>
          <w:b/>
          <w:bCs/>
        </w:rPr>
      </w:pPr>
      <w:r w:rsidRPr="00C803C9">
        <w:rPr>
          <w:b/>
          <w:bCs/>
        </w:rPr>
        <w:t>Masques de sous-réseau</w:t>
      </w:r>
    </w:p>
    <w:p w14:paraId="24AEC060" w14:textId="77777777" w:rsidR="004E603B" w:rsidRDefault="004E603B" w:rsidP="00890FAE">
      <w:r w:rsidRPr="327FC666">
        <w:t xml:space="preserve">Un masque de sous-réseau est un masque de bits qui code la longueur de préfixe associée à une adresse IPv4 ou à un réseau en notation à quatre points: 32 bits, commençant par un nombre de 1 bits égal à la longueur de préfixe, se terminant par 0 bit et codé en quatre points (.) -- format décimal en pointillé : 255.255.255.0. Un masque de sous-réseau code les mêmes informations qu'une longueur de préfixe mais est antérieur à l'avènement du CIDR. </w:t>
      </w:r>
      <w:r>
        <w:br/>
      </w:r>
      <w:r w:rsidRPr="327FC666">
        <w:t>En notation CIDR, les bits de préfixe sont toujours contigus. La RFC 950 [5] autorisait les masques de sous-réseau à spécifier des bits non contigus jusqu'à la RFC 4632 [4]: la section 5.1 stipulait que le masque devait rester contigu. Compte tenu de cette contrainte, un masque de sous-réseau et une notation CIDR remplissent exactement la même fonction.</w:t>
      </w:r>
    </w:p>
    <w:p w14:paraId="4B12F81A" w14:textId="31C4CAC6" w:rsidR="00055E5F" w:rsidRDefault="00055E5F" w:rsidP="00890FAE"/>
    <w:p w14:paraId="7679A1B6" w14:textId="77777777" w:rsidR="0034605D" w:rsidRPr="005A4FEB" w:rsidRDefault="0034605D" w:rsidP="66671EC6">
      <w:pPr>
        <w:pStyle w:val="Titre2"/>
      </w:pPr>
      <w:bookmarkStart w:id="38" w:name="_Toc46151402"/>
      <w:r>
        <w:t>Protocole ARP</w:t>
      </w:r>
      <w:bookmarkEnd w:id="38"/>
    </w:p>
    <w:p w14:paraId="6F7C606E" w14:textId="5582733F" w:rsidR="0034605D" w:rsidRPr="005A4FEB" w:rsidRDefault="0034605D" w:rsidP="66671EC6">
      <w:pPr>
        <w:pStyle w:val="Titre3"/>
      </w:pPr>
      <w:bookmarkStart w:id="39" w:name="_Toc46151403"/>
      <w:r>
        <w:t>Rôle d'ARP</w:t>
      </w:r>
      <w:bookmarkEnd w:id="39"/>
    </w:p>
    <w:p w14:paraId="6E687559" w14:textId="4A4E00B7" w:rsidR="0034605D" w:rsidRPr="005A4FEB" w:rsidRDefault="0034605D" w:rsidP="481989E1">
      <w:r>
        <w:t>U</w:t>
      </w:r>
      <w:r w:rsidRPr="005A4FEB">
        <w:t xml:space="preserve">ne station ne </w:t>
      </w:r>
      <w:r>
        <w:t>lit</w:t>
      </w:r>
      <w:r w:rsidRPr="005A4FEB">
        <w:t xml:space="preserve"> le contenu d'une trame qu'à la condition qu'elle lui soit adressée. </w:t>
      </w:r>
      <w:r>
        <w:br/>
      </w:r>
      <w:r w:rsidRPr="005A4FEB">
        <w:t>Or le paquet IP est justement placé dans la trame</w:t>
      </w:r>
      <w:r w:rsidR="74BE11F7" w:rsidRPr="005A4FEB">
        <w:t>.</w:t>
      </w:r>
      <w:r w:rsidRPr="005A4FEB">
        <w:t xml:space="preserve"> Lorsqu'une couche haute transmet des données à une autre </w:t>
      </w:r>
      <w:r w:rsidR="6106BDCB" w:rsidRPr="005A4FEB">
        <w:t>hôte</w:t>
      </w:r>
      <w:r w:rsidRPr="005A4FEB">
        <w:t xml:space="preserve">, elle communique à </w:t>
      </w:r>
      <w:smartTag w:uri="urn:schemas-microsoft-com:office:smarttags" w:element="PersonName">
        <w:smartTagPr>
          <w:attr w:name="ProductID" w:val="la couche IP"/>
        </w:smartTagPr>
        <w:r w:rsidRPr="005A4FEB">
          <w:t>la couche IP</w:t>
        </w:r>
      </w:smartTag>
      <w:r w:rsidRPr="005A4FEB">
        <w:t xml:space="preserve">, l'adresse IP de destination. </w:t>
      </w:r>
    </w:p>
    <w:p w14:paraId="386AC122" w14:textId="61C2BF77" w:rsidR="0034605D" w:rsidRPr="005A4FEB" w:rsidRDefault="0034605D" w:rsidP="00890FAE">
      <w:r>
        <w:lastRenderedPageBreak/>
        <w:t xml:space="preserve">IP formate ensuite un paquet avec une entête IP. Celle-ci comportent l'adresse de destination, transmise par la couche supérieure, et l'adresse IP source de l'émetteur. </w:t>
      </w:r>
      <w:r>
        <w:br/>
        <w:t>Cette dernière est connue par IP car il a été initialisé lors de l'installation de l</w:t>
      </w:r>
      <w:r w:rsidR="2B2E1C0D">
        <w:t>’hôte</w:t>
      </w:r>
      <w:r>
        <w:t xml:space="preserve">. </w:t>
      </w:r>
    </w:p>
    <w:p w14:paraId="727FFB1B" w14:textId="1CA02D8F" w:rsidR="0034605D" w:rsidRDefault="0034605D" w:rsidP="00890FAE">
      <w:r>
        <w:t>IP communique ce paquet à la couche 2 (ici l</w:t>
      </w:r>
      <w:r w:rsidR="37BEA955">
        <w:t>a sous-couche</w:t>
      </w:r>
      <w:r>
        <w:t xml:space="preserve"> MAC) pour l'encapsuler dans une trame MAC avant émission sur le support. </w:t>
      </w:r>
      <w:r>
        <w:br/>
        <w:t>Mais il doit également communiquer l'adresse MAC de destination de la trame, pour que la couche 2 puisse formater correctement la trame</w:t>
      </w:r>
      <w:r w:rsidR="2C30D55A">
        <w:t>.</w:t>
      </w:r>
    </w:p>
    <w:p w14:paraId="206FCCCD" w14:textId="2AF1CC03" w:rsidR="0034605D" w:rsidRPr="005A4FEB" w:rsidRDefault="0034605D" w:rsidP="00890FAE">
      <w:r>
        <w:t xml:space="preserve">ARP </w:t>
      </w:r>
      <w:r w:rsidR="64067BD3">
        <w:t>(</w:t>
      </w:r>
      <w:proofErr w:type="spellStart"/>
      <w:r w:rsidRPr="481989E1">
        <w:rPr>
          <w:i/>
          <w:iCs/>
        </w:rPr>
        <w:t>Address</w:t>
      </w:r>
      <w:proofErr w:type="spellEnd"/>
      <w:r w:rsidRPr="481989E1">
        <w:rPr>
          <w:i/>
          <w:iCs/>
        </w:rPr>
        <w:t xml:space="preserve"> </w:t>
      </w:r>
      <w:proofErr w:type="spellStart"/>
      <w:r w:rsidRPr="481989E1">
        <w:rPr>
          <w:i/>
          <w:iCs/>
        </w:rPr>
        <w:t>Resolution</w:t>
      </w:r>
      <w:proofErr w:type="spellEnd"/>
      <w:r w:rsidRPr="481989E1">
        <w:rPr>
          <w:i/>
          <w:iCs/>
        </w:rPr>
        <w:t xml:space="preserve"> Protocol</w:t>
      </w:r>
      <w:r w:rsidR="6EEB825C">
        <w:t xml:space="preserve">) </w:t>
      </w:r>
      <w:r>
        <w:t>prend en charge, comme son nom l'indique, la résolution d'adresse entre le niveau 2 et le niveau 3. Il a pour rôle de trouver l'adresse MAC correspondant à une adresse IP donnée.</w:t>
      </w:r>
    </w:p>
    <w:p w14:paraId="7C1098F4" w14:textId="6F68977E" w:rsidR="0034605D" w:rsidRPr="005A4FEB" w:rsidRDefault="0034605D" w:rsidP="00890FAE">
      <w:r>
        <w:t>Lorsqu'il a découvert cette adresse, il met à jour une table ARP</w:t>
      </w:r>
      <w:r w:rsidR="7595E2E0">
        <w:t>.</w:t>
      </w:r>
    </w:p>
    <w:p w14:paraId="54BAA26D" w14:textId="76F45BB9" w:rsidR="60EA7E99" w:rsidRDefault="60EA7E99">
      <w:r w:rsidRPr="66671EC6">
        <w:rPr>
          <w:rFonts w:ascii="Calibri" w:eastAsia="Calibri" w:hAnsi="Calibri" w:cs="Calibri"/>
        </w:rPr>
        <w:t xml:space="preserve">ARP a été défini dans la RFC 8261 -- </w:t>
      </w:r>
      <w:r w:rsidRPr="66671EC6">
        <w:rPr>
          <w:rFonts w:ascii="Calibri" w:eastAsia="Calibri" w:hAnsi="Calibri" w:cs="Calibri"/>
          <w:i/>
          <w:iCs/>
        </w:rPr>
        <w:t xml:space="preserve">An Ethernet </w:t>
      </w:r>
      <w:proofErr w:type="spellStart"/>
      <w:r w:rsidRPr="66671EC6">
        <w:rPr>
          <w:rFonts w:ascii="Calibri" w:eastAsia="Calibri" w:hAnsi="Calibri" w:cs="Calibri"/>
          <w:i/>
          <w:iCs/>
        </w:rPr>
        <w:t>Address</w:t>
      </w:r>
      <w:proofErr w:type="spellEnd"/>
      <w:r w:rsidRPr="66671EC6">
        <w:rPr>
          <w:rFonts w:ascii="Calibri" w:eastAsia="Calibri" w:hAnsi="Calibri" w:cs="Calibri"/>
          <w:i/>
          <w:iCs/>
        </w:rPr>
        <w:t xml:space="preserve"> </w:t>
      </w:r>
      <w:proofErr w:type="spellStart"/>
      <w:r w:rsidRPr="66671EC6">
        <w:rPr>
          <w:rFonts w:ascii="Calibri" w:eastAsia="Calibri" w:hAnsi="Calibri" w:cs="Calibri"/>
          <w:i/>
          <w:iCs/>
        </w:rPr>
        <w:t>Resolution</w:t>
      </w:r>
      <w:proofErr w:type="spellEnd"/>
      <w:r w:rsidRPr="66671EC6">
        <w:rPr>
          <w:rFonts w:ascii="Calibri" w:eastAsia="Calibri" w:hAnsi="Calibri" w:cs="Calibri"/>
          <w:i/>
          <w:iCs/>
        </w:rPr>
        <w:t xml:space="preserve"> Protocol</w:t>
      </w:r>
      <w:r w:rsidRPr="66671EC6">
        <w:rPr>
          <w:rFonts w:ascii="Calibri" w:eastAsia="Calibri" w:hAnsi="Calibri" w:cs="Calibri"/>
        </w:rPr>
        <w:t>.</w:t>
      </w:r>
    </w:p>
    <w:p w14:paraId="34C0CE61" w14:textId="45997B8E" w:rsidR="60EA7E99" w:rsidRDefault="60EA7E99" w:rsidP="66671EC6">
      <w:r w:rsidRPr="66671EC6">
        <w:rPr>
          <w:rFonts w:ascii="Calibri" w:eastAsia="Calibri" w:hAnsi="Calibri" w:cs="Calibri"/>
        </w:rPr>
        <w:t xml:space="preserve">Le protocole ARP est nécessaire au fonctionnement d’IPv4 utilisé au-dessus d’un réseau de type Ethernet. </w:t>
      </w:r>
      <w:r>
        <w:br/>
      </w:r>
      <w:r w:rsidRPr="66671EC6">
        <w:rPr>
          <w:rFonts w:ascii="Calibri" w:eastAsia="Calibri" w:hAnsi="Calibri" w:cs="Calibri"/>
        </w:rPr>
        <w:t xml:space="preserve">En IPv6, les fonctions de ARP sont reprises par le </w:t>
      </w:r>
      <w:proofErr w:type="spellStart"/>
      <w:r w:rsidRPr="66671EC6">
        <w:rPr>
          <w:rFonts w:ascii="Calibri" w:eastAsia="Calibri" w:hAnsi="Calibri" w:cs="Calibri"/>
          <w:i/>
          <w:iCs/>
        </w:rPr>
        <w:t>Neighbor</w:t>
      </w:r>
      <w:proofErr w:type="spellEnd"/>
      <w:r w:rsidRPr="66671EC6">
        <w:rPr>
          <w:rFonts w:ascii="Calibri" w:eastAsia="Calibri" w:hAnsi="Calibri" w:cs="Calibri"/>
          <w:i/>
          <w:iCs/>
        </w:rPr>
        <w:t xml:space="preserve"> Discovery Protocol</w:t>
      </w:r>
      <w:r w:rsidRPr="66671EC6">
        <w:rPr>
          <w:rFonts w:ascii="Calibri" w:eastAsia="Calibri" w:hAnsi="Calibri" w:cs="Calibri"/>
        </w:rPr>
        <w:t xml:space="preserve"> (NDP).</w:t>
      </w:r>
    </w:p>
    <w:p w14:paraId="25ADBAB9" w14:textId="52895B6C" w:rsidR="66671EC6" w:rsidRDefault="66671EC6" w:rsidP="66671EC6">
      <w:pPr>
        <w:rPr>
          <w:rFonts w:ascii="Calibri" w:eastAsia="Calibri" w:hAnsi="Calibri" w:cs="Calibri"/>
        </w:rPr>
      </w:pPr>
    </w:p>
    <w:p w14:paraId="5AEC03B8" w14:textId="77777777" w:rsidR="0034605D" w:rsidRDefault="0034605D" w:rsidP="481989E1">
      <w:pPr>
        <w:pStyle w:val="Titre3"/>
      </w:pPr>
      <w:bookmarkStart w:id="40" w:name="_Toc46151404"/>
      <w:r w:rsidRPr="00BE3F5D">
        <w:t>Fonctionnement d'ARP</w:t>
      </w:r>
      <w:bookmarkEnd w:id="40"/>
    </w:p>
    <w:p w14:paraId="23C8C998" w14:textId="77777777" w:rsidR="0034605D" w:rsidRDefault="0034605D" w:rsidP="481989E1">
      <w:r w:rsidRPr="005A4FEB">
        <w:t xml:space="preserve">IP doit </w:t>
      </w:r>
      <w:r>
        <w:t xml:space="preserve">donc </w:t>
      </w:r>
      <w:r w:rsidRPr="005A4FEB">
        <w:t xml:space="preserve">transmettre à </w:t>
      </w:r>
      <w:smartTag w:uri="urn:schemas-microsoft-com:office:smarttags" w:element="PersonName">
        <w:smartTagPr>
          <w:attr w:name="ProductID" w:val="la couche MAC"/>
        </w:smartTagPr>
        <w:r w:rsidRPr="005A4FEB">
          <w:t>la couche MAC</w:t>
        </w:r>
      </w:smartTag>
      <w:r w:rsidRPr="005A4FEB">
        <w:t xml:space="preserve"> l'adresse de destination MAC de la trame qui véhiculera le paquet IP transmis.</w:t>
      </w:r>
    </w:p>
    <w:p w14:paraId="68EA96EC" w14:textId="5EF74F8E" w:rsidR="0034605D" w:rsidRPr="005A4FEB" w:rsidRDefault="0034605D" w:rsidP="00890FAE">
      <w:r>
        <w:t>La procédure est la suivante</w:t>
      </w:r>
      <w:r w:rsidR="2EE60B2C">
        <w:t xml:space="preserve"> ...</w:t>
      </w:r>
    </w:p>
    <w:p w14:paraId="0AACB940" w14:textId="2AA6AFF7" w:rsidR="0034605D" w:rsidRDefault="0034605D" w:rsidP="0082248D">
      <w:pPr>
        <w:pStyle w:val="Paragraphedeliste"/>
        <w:numPr>
          <w:ilvl w:val="0"/>
          <w:numId w:val="68"/>
        </w:numPr>
      </w:pPr>
      <w:r>
        <w:t>IP scrute sa table ARP pour trouver la correspondance MAC de l'adresse IP transmise par la couche supérieure</w:t>
      </w:r>
      <w:r w:rsidR="12749F31">
        <w:t xml:space="preserve"> </w:t>
      </w:r>
      <w:r>
        <w:t>:</w:t>
      </w:r>
    </w:p>
    <w:p w14:paraId="1F4B73BD" w14:textId="5B875D60" w:rsidR="0034605D" w:rsidRDefault="0034605D" w:rsidP="0082248D">
      <w:pPr>
        <w:pStyle w:val="Paragraphedeliste"/>
        <w:numPr>
          <w:ilvl w:val="0"/>
          <w:numId w:val="68"/>
        </w:numPr>
      </w:pPr>
      <w:r>
        <w:t xml:space="preserve">S'il n'a jamais communiqué avec la station ayant cette adresse depuis son démarrage (la table ARP est en </w:t>
      </w:r>
      <w:r w:rsidR="3723C13F">
        <w:t>mémoire vive</w:t>
      </w:r>
      <w:r>
        <w:t>, donc volatile), il ne connaît pas la correspondance et passe à l'étape suivante</w:t>
      </w:r>
      <w:r w:rsidR="1FE844B7">
        <w:t xml:space="preserve"> ;</w:t>
      </w:r>
    </w:p>
    <w:p w14:paraId="2CA3E8F0" w14:textId="02A00E43" w:rsidR="0034605D" w:rsidRDefault="0034605D" w:rsidP="0082248D">
      <w:pPr>
        <w:pStyle w:val="Paragraphedeliste"/>
        <w:numPr>
          <w:ilvl w:val="0"/>
          <w:numId w:val="68"/>
        </w:numPr>
      </w:pPr>
      <w:r>
        <w:t>S'il trouve la correspondance, il transmet l'adresse MAC à la couche MAC en même temps que son paquet IP et c'est fini pour lui</w:t>
      </w:r>
      <w:r w:rsidR="5003A990">
        <w:t xml:space="preserve"> ;</w:t>
      </w:r>
    </w:p>
    <w:p w14:paraId="272BF969" w14:textId="17AC80B2" w:rsidR="0034605D" w:rsidRDefault="0034605D" w:rsidP="0082248D">
      <w:pPr>
        <w:pStyle w:val="Paragraphedeliste"/>
        <w:numPr>
          <w:ilvl w:val="0"/>
          <w:numId w:val="68"/>
        </w:numPr>
      </w:pPr>
      <w:r>
        <w:t>S'il ne trouve pas de correspondance, il transmet l'adresse IP destination au protocole ARP, en lui demandant de trouver la correspondance d'adresse MAC</w:t>
      </w:r>
      <w:r w:rsidR="711C4B4A">
        <w:t xml:space="preserve"> ;</w:t>
      </w:r>
    </w:p>
    <w:p w14:paraId="2D14D083" w14:textId="0610E474" w:rsidR="0034605D" w:rsidRDefault="0034605D" w:rsidP="0082248D">
      <w:pPr>
        <w:pStyle w:val="Paragraphedeliste"/>
        <w:numPr>
          <w:ilvl w:val="0"/>
          <w:numId w:val="68"/>
        </w:numPr>
        <w:rPr>
          <w:rFonts w:eastAsiaTheme="minorEastAsia"/>
        </w:rPr>
      </w:pPr>
      <w:r>
        <w:t xml:space="preserve">ARP formate un paquet </w:t>
      </w:r>
      <w:r w:rsidRPr="481989E1">
        <w:rPr>
          <w:i/>
          <w:iCs/>
        </w:rPr>
        <w:t xml:space="preserve">ARP </w:t>
      </w:r>
      <w:proofErr w:type="spellStart"/>
      <w:r w:rsidRPr="481989E1">
        <w:rPr>
          <w:i/>
          <w:iCs/>
        </w:rPr>
        <w:t>request</w:t>
      </w:r>
      <w:proofErr w:type="spellEnd"/>
      <w:r>
        <w:t xml:space="preserve"> (son format sera détaillé plus tard), qu'il place directement dans une trame MAC de diffusion (</w:t>
      </w:r>
      <w:r w:rsidRPr="481989E1">
        <w:rPr>
          <w:i/>
          <w:iCs/>
        </w:rPr>
        <w:t>broadcast</w:t>
      </w:r>
      <w:r>
        <w:t xml:space="preserve">). </w:t>
      </w:r>
      <w:r>
        <w:br/>
        <w:t>Celle-ci, parce qu'elle est émise en</w:t>
      </w:r>
      <w:r w:rsidR="50008BFF">
        <w:t xml:space="preserve"> diffusion générale (</w:t>
      </w:r>
      <w:r w:rsidRPr="481989E1">
        <w:rPr>
          <w:i/>
          <w:iCs/>
        </w:rPr>
        <w:t>broadcast</w:t>
      </w:r>
      <w:r w:rsidR="3EBCA8A5">
        <w:t>)</w:t>
      </w:r>
      <w:r>
        <w:t xml:space="preserve">, est lue par toutes les stations du LAN. </w:t>
      </w:r>
      <w:r>
        <w:br/>
        <w:t xml:space="preserve">Le paquet ARP </w:t>
      </w:r>
      <w:proofErr w:type="spellStart"/>
      <w:r>
        <w:t>Request</w:t>
      </w:r>
      <w:proofErr w:type="spellEnd"/>
      <w:r>
        <w:t xml:space="preserve"> </w:t>
      </w:r>
      <w:r w:rsidR="39753485">
        <w:t>prend la forme ...</w:t>
      </w:r>
      <w:r>
        <w:br/>
      </w:r>
      <w:r w:rsidR="3A9D1CCC">
        <w:t>Avis à tous … J</w:t>
      </w:r>
      <w:r>
        <w:t>e suis 1</w:t>
      </w:r>
      <w:r w:rsidR="5B8BC123">
        <w:t>92.168.1.100</w:t>
      </w:r>
      <w:r>
        <w:t xml:space="preserve"> </w:t>
      </w:r>
      <w:r w:rsidR="6A0F03BC">
        <w:t>et mon adresse MAC est …</w:t>
      </w:r>
      <w:r>
        <w:t xml:space="preserve"> 00</w:t>
      </w:r>
      <w:r w:rsidR="06FFD21E">
        <w:t>:</w:t>
      </w:r>
      <w:r>
        <w:t>00</w:t>
      </w:r>
      <w:r w:rsidR="70213D6F">
        <w:t>:</w:t>
      </w:r>
      <w:r>
        <w:t>0C</w:t>
      </w:r>
      <w:r w:rsidR="558D34F4">
        <w:t>:</w:t>
      </w:r>
      <w:r>
        <w:t>1A</w:t>
      </w:r>
      <w:r w:rsidR="572180F1">
        <w:t>:</w:t>
      </w:r>
      <w:r>
        <w:t>34</w:t>
      </w:r>
      <w:r w:rsidR="2B22FEF9">
        <w:t>:</w:t>
      </w:r>
      <w:r>
        <w:t>EC</w:t>
      </w:r>
      <w:r w:rsidR="6F48D1C0">
        <w:t xml:space="preserve">. </w:t>
      </w:r>
      <w:r>
        <w:br/>
      </w:r>
      <w:r w:rsidR="6F48D1C0">
        <w:t>J</w:t>
      </w:r>
      <w:r>
        <w:t>e cherche 1</w:t>
      </w:r>
      <w:r w:rsidR="527CB3C3">
        <w:t>92.168.1</w:t>
      </w:r>
      <w:r>
        <w:t>.2</w:t>
      </w:r>
      <w:r w:rsidR="46F124CA">
        <w:t>00</w:t>
      </w:r>
      <w:r>
        <w:t>.</w:t>
      </w:r>
      <w:r>
        <w:br/>
      </w:r>
      <w:r w:rsidR="1D5D123E">
        <w:t>Quelle est l’adresse MAC qui correspond à cette adresse IP ?</w:t>
      </w:r>
      <w:r>
        <w:br/>
        <w:t xml:space="preserve">Toutes les stations actives du réseau reçoivent la trame et lisent son contenu. </w:t>
      </w:r>
      <w:r>
        <w:br/>
        <w:t xml:space="preserve">Elles détectent un paquet </w:t>
      </w:r>
      <w:r w:rsidRPr="481989E1">
        <w:rPr>
          <w:i/>
          <w:iCs/>
        </w:rPr>
        <w:t xml:space="preserve">ARP </w:t>
      </w:r>
      <w:proofErr w:type="spellStart"/>
      <w:r w:rsidRPr="481989E1">
        <w:rPr>
          <w:i/>
          <w:iCs/>
        </w:rPr>
        <w:t>Request</w:t>
      </w:r>
      <w:proofErr w:type="spellEnd"/>
      <w:r>
        <w:t xml:space="preserve"> qu'elles transmettent à leur propre sous-programme ARP</w:t>
      </w:r>
      <w:r w:rsidR="4723B6C7">
        <w:t xml:space="preserve"> ;</w:t>
      </w:r>
    </w:p>
    <w:p w14:paraId="128FFB2C" w14:textId="219BB485" w:rsidR="0034605D" w:rsidRDefault="0034605D" w:rsidP="0082248D">
      <w:pPr>
        <w:pStyle w:val="Paragraphedeliste"/>
        <w:numPr>
          <w:ilvl w:val="0"/>
          <w:numId w:val="68"/>
        </w:numPr>
        <w:spacing w:after="0"/>
        <w:rPr>
          <w:rFonts w:eastAsiaTheme="minorEastAsia"/>
        </w:rPr>
      </w:pPr>
      <w:r>
        <w:t>Seul</w:t>
      </w:r>
      <w:r w:rsidR="167F973C">
        <w:t xml:space="preserve"> l’hôte </w:t>
      </w:r>
      <w:r>
        <w:t xml:space="preserve">ayant l'adresse IP indiquée dans le paquet </w:t>
      </w:r>
      <w:r w:rsidRPr="481989E1">
        <w:rPr>
          <w:i/>
          <w:iCs/>
        </w:rPr>
        <w:t xml:space="preserve">ARP </w:t>
      </w:r>
      <w:proofErr w:type="spellStart"/>
      <w:r w:rsidRPr="481989E1">
        <w:rPr>
          <w:i/>
          <w:iCs/>
        </w:rPr>
        <w:t>Request</w:t>
      </w:r>
      <w:proofErr w:type="spellEnd"/>
      <w:r>
        <w:t xml:space="preserve"> </w:t>
      </w:r>
      <w:r w:rsidR="7F062C08">
        <w:t xml:space="preserve">va </w:t>
      </w:r>
      <w:r>
        <w:t>répondr</w:t>
      </w:r>
      <w:r w:rsidR="62BB8DB6">
        <w:t>e.</w:t>
      </w:r>
      <w:r>
        <w:br/>
        <w:t xml:space="preserve">Elle émettra un paquet </w:t>
      </w:r>
      <w:r w:rsidRPr="481989E1">
        <w:rPr>
          <w:i/>
          <w:iCs/>
        </w:rPr>
        <w:t xml:space="preserve">ARP </w:t>
      </w:r>
      <w:proofErr w:type="spellStart"/>
      <w:r w:rsidRPr="481989E1">
        <w:rPr>
          <w:i/>
          <w:iCs/>
        </w:rPr>
        <w:t>Reply</w:t>
      </w:r>
      <w:proofErr w:type="spellEnd"/>
      <w:r>
        <w:t xml:space="preserve"> annonçant</w:t>
      </w:r>
      <w:r w:rsidR="73B619A8">
        <w:t xml:space="preserve"> ...</w:t>
      </w:r>
      <w:r>
        <w:br/>
      </w:r>
      <w:r w:rsidR="6CCBEB26">
        <w:t xml:space="preserve">Je suis l’hôte qui possède l’adresse IP 192.168.1.200 et mon adresse MAC est </w:t>
      </w:r>
      <w:r>
        <w:t>00</w:t>
      </w:r>
      <w:r w:rsidR="11BCF02A">
        <w:t>:</w:t>
      </w:r>
      <w:r>
        <w:t>00</w:t>
      </w:r>
      <w:r w:rsidR="0B2A39A4">
        <w:t>:</w:t>
      </w:r>
      <w:r>
        <w:t>0C</w:t>
      </w:r>
      <w:r w:rsidR="06FB45F0">
        <w:t>:</w:t>
      </w:r>
      <w:r>
        <w:t>2A.32</w:t>
      </w:r>
      <w:r w:rsidR="0E30CD52">
        <w:t>:</w:t>
      </w:r>
      <w:r>
        <w:t>55</w:t>
      </w:r>
      <w:r w:rsidR="7B2DEC39">
        <w:t>.</w:t>
      </w:r>
      <w:r>
        <w:br/>
      </w:r>
      <w:r w:rsidR="2133383F">
        <w:t>L</w:t>
      </w:r>
      <w:r>
        <w:t xml:space="preserve">e paquet </w:t>
      </w:r>
      <w:r w:rsidRPr="481989E1">
        <w:rPr>
          <w:i/>
          <w:iCs/>
        </w:rPr>
        <w:t xml:space="preserve">ARP </w:t>
      </w:r>
      <w:proofErr w:type="spellStart"/>
      <w:r w:rsidRPr="481989E1">
        <w:rPr>
          <w:i/>
          <w:iCs/>
        </w:rPr>
        <w:t>Reply</w:t>
      </w:r>
      <w:proofErr w:type="spellEnd"/>
      <w:r>
        <w:t xml:space="preserve"> est encapsulé dans une trame émise en </w:t>
      </w:r>
      <w:r w:rsidR="40465A66">
        <w:t>monodiffusion (</w:t>
      </w:r>
      <w:r w:rsidRPr="481989E1">
        <w:rPr>
          <w:i/>
          <w:iCs/>
        </w:rPr>
        <w:t>unicast</w:t>
      </w:r>
      <w:r w:rsidR="097F4A2C">
        <w:t xml:space="preserve">) </w:t>
      </w:r>
      <w:r>
        <w:t>à l</w:t>
      </w:r>
      <w:r w:rsidR="201B061A">
        <w:t>'hôte</w:t>
      </w:r>
      <w:r>
        <w:t xml:space="preserve"> qui a recherché l'adresse (adresse MAC 00</w:t>
      </w:r>
      <w:r w:rsidR="391C5297">
        <w:t>:</w:t>
      </w:r>
      <w:r>
        <w:t>00</w:t>
      </w:r>
      <w:r w:rsidR="34044FE0">
        <w:t>:</w:t>
      </w:r>
      <w:r>
        <w:t>0C</w:t>
      </w:r>
      <w:r w:rsidR="4DDD4D56">
        <w:t>:</w:t>
      </w:r>
      <w:r>
        <w:t>1A</w:t>
      </w:r>
      <w:r w:rsidR="10E8F0A3">
        <w:t>:</w:t>
      </w:r>
      <w:r>
        <w:t xml:space="preserve">34.EC </w:t>
      </w:r>
      <w:r w:rsidR="47132153">
        <w:t>dans cet</w:t>
      </w:r>
      <w:r>
        <w:t xml:space="preserve"> exemple)</w:t>
      </w:r>
      <w:r w:rsidR="7C0549F2">
        <w:t xml:space="preserve">. Il </w:t>
      </w:r>
      <w:r>
        <w:t>est, en effet, inutile d</w:t>
      </w:r>
      <w:r w:rsidR="334B2393">
        <w:t xml:space="preserve">e faire à nouveau une diffusion générale </w:t>
      </w:r>
      <w:r>
        <w:t>avec la réponse</w:t>
      </w:r>
      <w:r w:rsidR="475BBE59">
        <w:t>.</w:t>
      </w:r>
      <w:r>
        <w:br/>
        <w:t>L</w:t>
      </w:r>
      <w:r w:rsidR="2417F216">
        <w:t>'hôte</w:t>
      </w:r>
      <w:r>
        <w:t xml:space="preserve"> en profite également pour mettre à jour sa table ARP </w:t>
      </w:r>
      <w:r w:rsidR="445C7530">
        <w:t xml:space="preserve">(192.168.1.200 </w:t>
      </w:r>
      <w:r>
        <w:t>= 00</w:t>
      </w:r>
      <w:r w:rsidR="00FAEB8B">
        <w:t>:</w:t>
      </w:r>
      <w:r>
        <w:t>00</w:t>
      </w:r>
      <w:r w:rsidR="56EB6EAC">
        <w:t>:</w:t>
      </w:r>
      <w:r>
        <w:t>0C</w:t>
      </w:r>
      <w:r w:rsidR="5CA152B2">
        <w:t>:</w:t>
      </w:r>
      <w:r>
        <w:t>1A</w:t>
      </w:r>
      <w:r w:rsidR="44EB9F5F">
        <w:t>:</w:t>
      </w:r>
      <w:r>
        <w:t>34</w:t>
      </w:r>
      <w:r w:rsidR="3E345E4D">
        <w:t>:</w:t>
      </w:r>
      <w:r>
        <w:t>EC)</w:t>
      </w:r>
      <w:r w:rsidR="4402AD06">
        <w:t xml:space="preserve"> ;</w:t>
      </w:r>
    </w:p>
    <w:p w14:paraId="74BFF9F7" w14:textId="140B136F" w:rsidR="00BE3F5D" w:rsidRDefault="0034605D" w:rsidP="0082248D">
      <w:pPr>
        <w:pStyle w:val="Paragraphedeliste"/>
        <w:numPr>
          <w:ilvl w:val="0"/>
          <w:numId w:val="68"/>
        </w:numPr>
      </w:pPr>
      <w:r>
        <w:lastRenderedPageBreak/>
        <w:t>L</w:t>
      </w:r>
      <w:r w:rsidR="1DFB0EB3">
        <w:t>'hôte</w:t>
      </w:r>
      <w:r>
        <w:t xml:space="preserve"> ayant initié la séquence ARP reçoit donc une trame MAC qui lui est adressée et contenant un paquet </w:t>
      </w:r>
      <w:r w:rsidRPr="481989E1">
        <w:rPr>
          <w:i/>
          <w:iCs/>
        </w:rPr>
        <w:t xml:space="preserve">ARP </w:t>
      </w:r>
      <w:proofErr w:type="spellStart"/>
      <w:r w:rsidRPr="481989E1">
        <w:rPr>
          <w:i/>
          <w:iCs/>
        </w:rPr>
        <w:t>Response</w:t>
      </w:r>
      <w:proofErr w:type="spellEnd"/>
      <w:r>
        <w:t xml:space="preserve"> véhiculant l'adresse MAC en correspondance avec l'adresse IP sur laquelle elle a lancé la recherche. </w:t>
      </w:r>
      <w:r w:rsidR="00BE3F5D">
        <w:br/>
      </w:r>
      <w:r>
        <w:t>Elle met à jour sa table ARP (</w:t>
      </w:r>
      <w:r w:rsidR="3921385F">
        <w:t>192.168.1.100</w:t>
      </w:r>
      <w:r>
        <w:t xml:space="preserve"> = 00</w:t>
      </w:r>
      <w:r w:rsidR="0C56AE8B">
        <w:t>:</w:t>
      </w:r>
      <w:r>
        <w:t>00</w:t>
      </w:r>
      <w:r w:rsidR="14B085B4">
        <w:t>:</w:t>
      </w:r>
      <w:r>
        <w:t>0C</w:t>
      </w:r>
      <w:r w:rsidR="6915810E">
        <w:t>:</w:t>
      </w:r>
      <w:r>
        <w:t>2A</w:t>
      </w:r>
      <w:r w:rsidR="1C6FE01E">
        <w:t>:</w:t>
      </w:r>
      <w:r>
        <w:t>32</w:t>
      </w:r>
      <w:r w:rsidR="6325BB15">
        <w:t>:</w:t>
      </w:r>
      <w:r>
        <w:t>55)</w:t>
      </w:r>
      <w:r w:rsidR="68984D85">
        <w:t xml:space="preserve"> ;</w:t>
      </w:r>
    </w:p>
    <w:p w14:paraId="03E568C1" w14:textId="7C4B8934" w:rsidR="0034605D" w:rsidRPr="005A4FEB" w:rsidRDefault="0034605D" w:rsidP="00890FAE">
      <w:r w:rsidRPr="005A4FEB">
        <w:t>La séquence de recherche est terminée</w:t>
      </w:r>
      <w:r w:rsidR="58AF71C9" w:rsidRPr="005A4FEB">
        <w:t>.</w:t>
      </w:r>
      <w:r>
        <w:br/>
      </w:r>
      <w:r w:rsidRPr="005A4FEB">
        <w:t>Maintenant</w:t>
      </w:r>
      <w:r w:rsidR="732D0746" w:rsidRPr="005A4FEB">
        <w:t>,</w:t>
      </w:r>
      <w:r w:rsidRPr="005A4FEB">
        <w:t xml:space="preserve"> IP peut envoyer son paquet à </w:t>
      </w:r>
      <w:smartTag w:uri="urn:schemas-microsoft-com:office:smarttags" w:element="PersonName">
        <w:smartTagPr>
          <w:attr w:name="ProductID" w:val="la couche MAC"/>
        </w:smartTagPr>
        <w:r w:rsidRPr="005A4FEB">
          <w:t>la couche MAC</w:t>
        </w:r>
      </w:smartTag>
      <w:r w:rsidRPr="005A4FEB">
        <w:t xml:space="preserve"> en transmettant l'adresse MAC</w:t>
      </w:r>
      <w:r w:rsidR="7EA446E6" w:rsidRPr="005A4FEB">
        <w:t>.</w:t>
      </w:r>
    </w:p>
    <w:p w14:paraId="12F05682" w14:textId="747AADB8" w:rsidR="00861DB8" w:rsidRDefault="00861DB8" w:rsidP="00890FAE"/>
    <w:p w14:paraId="5D1C8A4C" w14:textId="0B781EEE" w:rsidR="0034605D" w:rsidRDefault="0034605D" w:rsidP="481989E1">
      <w:pPr>
        <w:pStyle w:val="Titre3"/>
      </w:pPr>
      <w:bookmarkStart w:id="41" w:name="_Toc46151405"/>
      <w:r>
        <w:t>Formats des paquets ARP</w:t>
      </w:r>
      <w:bookmarkEnd w:id="41"/>
    </w:p>
    <w:p w14:paraId="29337B04" w14:textId="20F55DDE" w:rsidR="0034605D" w:rsidRDefault="0034605D" w:rsidP="481989E1">
      <w:r>
        <w:t>ARP est encapsulé directement dans IP (il n'est pas placé dans UDP o</w:t>
      </w:r>
      <w:r w:rsidR="00BE3F5D">
        <w:t>u TCP). Il propose deux paquets …</w:t>
      </w:r>
    </w:p>
    <w:p w14:paraId="2C57D2B3" w14:textId="277D550A" w:rsidR="0034605D" w:rsidRPr="005A4FEB" w:rsidRDefault="4FC0856C" w:rsidP="0082248D">
      <w:pPr>
        <w:pStyle w:val="Paragraphedeliste"/>
        <w:numPr>
          <w:ilvl w:val="0"/>
          <w:numId w:val="69"/>
        </w:numPr>
        <w:ind w:left="720"/>
        <w:rPr>
          <w:rFonts w:eastAsiaTheme="minorEastAsia"/>
          <w:i/>
          <w:iCs/>
        </w:rPr>
      </w:pPr>
      <w:r>
        <w:t xml:space="preserve">ARP </w:t>
      </w:r>
      <w:proofErr w:type="spellStart"/>
      <w:r>
        <w:t>Request</w:t>
      </w:r>
      <w:proofErr w:type="spellEnd"/>
      <w:r w:rsidR="0034605D">
        <w:br/>
        <w:t>La requête pour initier la recherche</w:t>
      </w:r>
      <w:r w:rsidR="44565D47">
        <w:t xml:space="preserve"> </w:t>
      </w:r>
      <w:r w:rsidR="7DAB5858">
        <w:t>;</w:t>
      </w:r>
    </w:p>
    <w:p w14:paraId="0B4ACB52" w14:textId="14128736" w:rsidR="0034605D" w:rsidRPr="005A4FEB" w:rsidRDefault="7DAB5858" w:rsidP="0082248D">
      <w:pPr>
        <w:pStyle w:val="Paragraphedeliste"/>
        <w:numPr>
          <w:ilvl w:val="0"/>
          <w:numId w:val="69"/>
        </w:numPr>
        <w:ind w:left="720"/>
        <w:rPr>
          <w:rFonts w:eastAsiaTheme="minorEastAsia"/>
          <w:i/>
          <w:iCs/>
        </w:rPr>
      </w:pPr>
      <w:r>
        <w:t xml:space="preserve">ARP </w:t>
      </w:r>
      <w:proofErr w:type="spellStart"/>
      <w:r>
        <w:t>Reply</w:t>
      </w:r>
      <w:proofErr w:type="spellEnd"/>
      <w:r w:rsidR="0034605D">
        <w:br/>
        <w:t>La réponse à la requête</w:t>
      </w:r>
      <w:r w:rsidR="03D086F2">
        <w:t>.</w:t>
      </w:r>
      <w:r w:rsidR="0034605D">
        <w:br/>
      </w:r>
    </w:p>
    <w:p w14:paraId="1A954350" w14:textId="613B60A7" w:rsidR="5F63A231" w:rsidRDefault="5F63A231" w:rsidP="481989E1">
      <w:pPr>
        <w:jc w:val="center"/>
      </w:pPr>
      <w:r>
        <w:rPr>
          <w:noProof/>
        </w:rPr>
        <w:drawing>
          <wp:inline distT="0" distB="0" distL="0" distR="0" wp14:anchorId="134D5F0D" wp14:editId="096B7F44">
            <wp:extent cx="2951238" cy="2324100"/>
            <wp:effectExtent l="0" t="0" r="0" b="0"/>
            <wp:docPr id="65652118" name="Image 72056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0567265"/>
                    <pic:cNvPicPr/>
                  </pic:nvPicPr>
                  <pic:blipFill>
                    <a:blip r:embed="rId37">
                      <a:extLst>
                        <a:ext uri="{28A0092B-C50C-407E-A947-70E740481C1C}">
                          <a14:useLocalDpi xmlns:a14="http://schemas.microsoft.com/office/drawing/2010/main" val="0"/>
                        </a:ext>
                      </a:extLst>
                    </a:blip>
                    <a:stretch>
                      <a:fillRect/>
                    </a:stretch>
                  </pic:blipFill>
                  <pic:spPr>
                    <a:xfrm>
                      <a:off x="0" y="0"/>
                      <a:ext cx="2951238" cy="2324100"/>
                    </a:xfrm>
                    <a:prstGeom prst="rect">
                      <a:avLst/>
                    </a:prstGeom>
                  </pic:spPr>
                </pic:pic>
              </a:graphicData>
            </a:graphic>
          </wp:inline>
        </w:drawing>
      </w:r>
    </w:p>
    <w:p w14:paraId="31C48110" w14:textId="77777777" w:rsidR="009C6DBC" w:rsidRDefault="009C6DBC">
      <w:pPr>
        <w:spacing w:after="200"/>
      </w:pPr>
      <w:r>
        <w:br w:type="page"/>
      </w:r>
    </w:p>
    <w:p w14:paraId="5E6E2B58" w14:textId="18B34E03" w:rsidR="5F63A231" w:rsidRDefault="5F63A231" w:rsidP="481989E1">
      <w:r>
        <w:lastRenderedPageBreak/>
        <w:t>Voici le détail de la trame ARP ...</w:t>
      </w:r>
    </w:p>
    <w:p w14:paraId="368D2921" w14:textId="50FBEB9B" w:rsidR="0034605D" w:rsidRPr="00647CC6" w:rsidRDefault="3EC3388F" w:rsidP="0082248D">
      <w:pPr>
        <w:pStyle w:val="Paragraphedeliste"/>
        <w:numPr>
          <w:ilvl w:val="0"/>
          <w:numId w:val="69"/>
        </w:numPr>
        <w:spacing w:after="0"/>
        <w:ind w:left="720"/>
        <w:rPr>
          <w:rFonts w:eastAsiaTheme="minorEastAsia"/>
        </w:rPr>
      </w:pPr>
      <w:r w:rsidRPr="66671EC6">
        <w:rPr>
          <w:b/>
          <w:bCs/>
          <w:color w:val="0070C0"/>
        </w:rPr>
        <w:t>Type de matériel</w:t>
      </w:r>
      <w:r w:rsidR="2993CDD1" w:rsidRPr="66671EC6">
        <w:rPr>
          <w:b/>
          <w:bCs/>
          <w:color w:val="0070C0"/>
        </w:rPr>
        <w:t xml:space="preserve"> (</w:t>
      </w:r>
      <w:r w:rsidR="2993CDD1" w:rsidRPr="66671EC6">
        <w:rPr>
          <w:b/>
          <w:bCs/>
          <w:i/>
          <w:iCs/>
          <w:color w:val="0070C0"/>
        </w:rPr>
        <w:t>Hardware type</w:t>
      </w:r>
      <w:r w:rsidR="2993CDD1" w:rsidRPr="66671EC6">
        <w:rPr>
          <w:b/>
          <w:bCs/>
          <w:color w:val="0070C0"/>
        </w:rPr>
        <w:t>)</w:t>
      </w:r>
      <w:r w:rsidR="0034605D">
        <w:br/>
      </w:r>
      <w:r w:rsidR="02803AA1">
        <w:t>Ce champ i</w:t>
      </w:r>
      <w:r w:rsidR="0034605D">
        <w:t xml:space="preserve">ndique le type de réseau support sur lequel la séquence a été activée. </w:t>
      </w:r>
      <w:r w:rsidR="0034605D">
        <w:br/>
        <w:t>Pour Ethernet le code est (0001)h</w:t>
      </w:r>
      <w:r w:rsidR="1ED08633">
        <w:t xml:space="preserve"> ;</w:t>
      </w:r>
    </w:p>
    <w:p w14:paraId="44946980" w14:textId="342DCCD1" w:rsidR="1ED08633" w:rsidRDefault="1ED08633" w:rsidP="0082248D">
      <w:pPr>
        <w:pStyle w:val="Paragraphedeliste"/>
        <w:numPr>
          <w:ilvl w:val="0"/>
          <w:numId w:val="69"/>
        </w:numPr>
        <w:spacing w:after="0"/>
        <w:ind w:left="720"/>
        <w:rPr>
          <w:rFonts w:eastAsiaTheme="minorEastAsia"/>
        </w:rPr>
      </w:pPr>
      <w:r w:rsidRPr="66671EC6">
        <w:rPr>
          <w:b/>
          <w:bCs/>
          <w:color w:val="0070C0"/>
        </w:rPr>
        <w:t>Indicateur de protocole</w:t>
      </w:r>
      <w:r w:rsidR="5FDC7A8D" w:rsidRPr="66671EC6">
        <w:rPr>
          <w:b/>
          <w:bCs/>
          <w:color w:val="0070C0"/>
        </w:rPr>
        <w:t xml:space="preserve"> (</w:t>
      </w:r>
      <w:r w:rsidR="5FDC7A8D" w:rsidRPr="66671EC6">
        <w:rPr>
          <w:b/>
          <w:bCs/>
          <w:i/>
          <w:iCs/>
          <w:color w:val="0070C0"/>
        </w:rPr>
        <w:t>Hardware type</w:t>
      </w:r>
      <w:r w:rsidR="5FDC7A8D" w:rsidRPr="66671EC6">
        <w:rPr>
          <w:b/>
          <w:bCs/>
          <w:color w:val="0070C0"/>
        </w:rPr>
        <w:t>)</w:t>
      </w:r>
      <w:r>
        <w:br/>
      </w:r>
      <w:r w:rsidR="2C68191F">
        <w:t xml:space="preserve">Ce champs inique le </w:t>
      </w:r>
      <w:r w:rsidR="1C962D13">
        <w:t>type 806 qui caractérise ces trames ARP et RARP</w:t>
      </w:r>
      <w:r w:rsidR="2C68191F">
        <w:t xml:space="preserve"> ;</w:t>
      </w:r>
    </w:p>
    <w:p w14:paraId="606FB2C6" w14:textId="65E18C49" w:rsidR="00647CC6" w:rsidRDefault="7C1DC24B" w:rsidP="0082248D">
      <w:pPr>
        <w:pStyle w:val="Paragraphedeliste"/>
        <w:numPr>
          <w:ilvl w:val="0"/>
          <w:numId w:val="69"/>
        </w:numPr>
        <w:spacing w:after="0"/>
        <w:ind w:left="720"/>
        <w:rPr>
          <w:rFonts w:eastAsiaTheme="minorEastAsia"/>
        </w:rPr>
      </w:pPr>
      <w:r w:rsidRPr="66671EC6">
        <w:rPr>
          <w:b/>
          <w:bCs/>
          <w:color w:val="0070C0"/>
        </w:rPr>
        <w:t>Longueur</w:t>
      </w:r>
      <w:r w:rsidR="64D89184" w:rsidRPr="66671EC6">
        <w:rPr>
          <w:b/>
          <w:bCs/>
          <w:color w:val="0070C0"/>
        </w:rPr>
        <w:t xml:space="preserve"> Adresse matérielle</w:t>
      </w:r>
      <w:r w:rsidR="36C15724" w:rsidRPr="66671EC6">
        <w:rPr>
          <w:b/>
          <w:bCs/>
          <w:color w:val="0070C0"/>
        </w:rPr>
        <w:t xml:space="preserve"> (</w:t>
      </w:r>
      <w:r w:rsidR="36C15724" w:rsidRPr="66671EC6">
        <w:rPr>
          <w:b/>
          <w:bCs/>
          <w:i/>
          <w:iCs/>
          <w:color w:val="0070C0"/>
        </w:rPr>
        <w:t xml:space="preserve">Hardware </w:t>
      </w:r>
      <w:proofErr w:type="spellStart"/>
      <w:r w:rsidR="36C15724" w:rsidRPr="66671EC6">
        <w:rPr>
          <w:b/>
          <w:bCs/>
          <w:i/>
          <w:iCs/>
          <w:color w:val="0070C0"/>
        </w:rPr>
        <w:t>Address</w:t>
      </w:r>
      <w:proofErr w:type="spellEnd"/>
      <w:r w:rsidR="36C15724" w:rsidRPr="66671EC6">
        <w:rPr>
          <w:b/>
          <w:bCs/>
          <w:i/>
          <w:iCs/>
          <w:color w:val="0070C0"/>
        </w:rPr>
        <w:t xml:space="preserve"> </w:t>
      </w:r>
      <w:proofErr w:type="spellStart"/>
      <w:r w:rsidR="36C15724" w:rsidRPr="66671EC6">
        <w:rPr>
          <w:b/>
          <w:bCs/>
          <w:i/>
          <w:iCs/>
          <w:color w:val="0070C0"/>
        </w:rPr>
        <w:t>Length</w:t>
      </w:r>
      <w:proofErr w:type="spellEnd"/>
      <w:r w:rsidR="36C15724" w:rsidRPr="66671EC6">
        <w:rPr>
          <w:b/>
          <w:bCs/>
          <w:color w:val="0070C0"/>
        </w:rPr>
        <w:t>)</w:t>
      </w:r>
      <w:r w:rsidR="0034605D">
        <w:br/>
      </w:r>
      <w:r w:rsidR="01FA2CAF">
        <w:t>C</w:t>
      </w:r>
      <w:r w:rsidR="0034605D">
        <w:t xml:space="preserve">e champ indique le nombre d'octets des champs d'adresse MAC des paquets ARP. </w:t>
      </w:r>
      <w:r w:rsidR="0034605D">
        <w:br/>
        <w:t>La valeur est généralement (0006)h</w:t>
      </w:r>
      <w:r w:rsidR="796D654A">
        <w:t xml:space="preserve"> ;</w:t>
      </w:r>
    </w:p>
    <w:p w14:paraId="382A4353" w14:textId="3037E8AA" w:rsidR="00647CC6" w:rsidRDefault="2027B3E6" w:rsidP="0082248D">
      <w:pPr>
        <w:pStyle w:val="Paragraphedeliste"/>
        <w:numPr>
          <w:ilvl w:val="0"/>
          <w:numId w:val="69"/>
        </w:numPr>
        <w:spacing w:after="0"/>
        <w:ind w:left="720"/>
        <w:rPr>
          <w:rFonts w:eastAsiaTheme="minorEastAsia"/>
        </w:rPr>
      </w:pPr>
      <w:r w:rsidRPr="66671EC6">
        <w:rPr>
          <w:b/>
          <w:bCs/>
          <w:color w:val="0070C0"/>
        </w:rPr>
        <w:t>Longueur adresse de protocole</w:t>
      </w:r>
      <w:r w:rsidR="37BC6A46" w:rsidRPr="66671EC6">
        <w:rPr>
          <w:b/>
          <w:bCs/>
          <w:color w:val="0070C0"/>
        </w:rPr>
        <w:t xml:space="preserve"> (</w:t>
      </w:r>
      <w:r w:rsidR="37BC6A46" w:rsidRPr="66671EC6">
        <w:rPr>
          <w:b/>
          <w:bCs/>
          <w:i/>
          <w:iCs/>
          <w:color w:val="0070C0"/>
        </w:rPr>
        <w:t xml:space="preserve">Protocol </w:t>
      </w:r>
      <w:proofErr w:type="spellStart"/>
      <w:r w:rsidR="37BC6A46" w:rsidRPr="66671EC6">
        <w:rPr>
          <w:b/>
          <w:bCs/>
          <w:i/>
          <w:iCs/>
          <w:color w:val="0070C0"/>
        </w:rPr>
        <w:t>Address</w:t>
      </w:r>
      <w:proofErr w:type="spellEnd"/>
      <w:r w:rsidR="37BC6A46" w:rsidRPr="66671EC6">
        <w:rPr>
          <w:b/>
          <w:bCs/>
          <w:i/>
          <w:iCs/>
          <w:color w:val="0070C0"/>
        </w:rPr>
        <w:t xml:space="preserve"> </w:t>
      </w:r>
      <w:proofErr w:type="spellStart"/>
      <w:r w:rsidR="37BC6A46" w:rsidRPr="66671EC6">
        <w:rPr>
          <w:b/>
          <w:bCs/>
          <w:i/>
          <w:iCs/>
          <w:color w:val="0070C0"/>
        </w:rPr>
        <w:t>Length</w:t>
      </w:r>
      <w:proofErr w:type="spellEnd"/>
      <w:r w:rsidR="37BC6A46" w:rsidRPr="66671EC6">
        <w:rPr>
          <w:b/>
          <w:bCs/>
          <w:color w:val="0070C0"/>
        </w:rPr>
        <w:t>)</w:t>
      </w:r>
      <w:r w:rsidR="0034605D">
        <w:br/>
        <w:t xml:space="preserve">Le champ Longueur d'adresse protocolaire indique la longueur en octets des champs d'adresse de niveau 3. </w:t>
      </w:r>
      <w:r w:rsidR="0034605D">
        <w:br/>
        <w:t>Pour IP la valeur est (0004)h</w:t>
      </w:r>
      <w:r w:rsidR="1C5F4214">
        <w:t xml:space="preserve"> ;</w:t>
      </w:r>
    </w:p>
    <w:p w14:paraId="4865A87C" w14:textId="10BE45AE" w:rsidR="00647CC6" w:rsidRDefault="41DBF6C1" w:rsidP="0082248D">
      <w:pPr>
        <w:pStyle w:val="Paragraphedeliste"/>
        <w:numPr>
          <w:ilvl w:val="0"/>
          <w:numId w:val="69"/>
        </w:numPr>
        <w:spacing w:after="0"/>
        <w:ind w:left="720"/>
        <w:rPr>
          <w:rFonts w:eastAsiaTheme="minorEastAsia"/>
        </w:rPr>
      </w:pPr>
      <w:r w:rsidRPr="66671EC6">
        <w:rPr>
          <w:b/>
          <w:bCs/>
          <w:color w:val="0070C0"/>
        </w:rPr>
        <w:t>Type d’opération</w:t>
      </w:r>
      <w:r>
        <w:t xml:space="preserve"> </w:t>
      </w:r>
      <w:r w:rsidR="4D2358DA" w:rsidRPr="66671EC6">
        <w:rPr>
          <w:b/>
          <w:bCs/>
          <w:color w:val="0070C0"/>
        </w:rPr>
        <w:t>(</w:t>
      </w:r>
      <w:proofErr w:type="spellStart"/>
      <w:r w:rsidR="4D2358DA" w:rsidRPr="66671EC6">
        <w:rPr>
          <w:b/>
          <w:bCs/>
          <w:i/>
          <w:iCs/>
          <w:color w:val="0070C0"/>
        </w:rPr>
        <w:t>Operation</w:t>
      </w:r>
      <w:proofErr w:type="spellEnd"/>
      <w:r w:rsidR="4D2358DA" w:rsidRPr="66671EC6">
        <w:rPr>
          <w:b/>
          <w:bCs/>
          <w:color w:val="0070C0"/>
        </w:rPr>
        <w:t xml:space="preserve"> </w:t>
      </w:r>
      <w:r w:rsidR="4D2358DA" w:rsidRPr="66671EC6">
        <w:rPr>
          <w:b/>
          <w:bCs/>
          <w:i/>
          <w:iCs/>
          <w:color w:val="0070C0"/>
        </w:rPr>
        <w:t>type</w:t>
      </w:r>
      <w:r w:rsidR="4D2358DA" w:rsidRPr="66671EC6">
        <w:rPr>
          <w:b/>
          <w:bCs/>
          <w:color w:val="0070C0"/>
        </w:rPr>
        <w:t>)</w:t>
      </w:r>
      <w:r w:rsidR="0034605D">
        <w:br/>
        <w:t xml:space="preserve">Le champ </w:t>
      </w:r>
      <w:r w:rsidR="511F8ACB">
        <w:t xml:space="preserve">Type </w:t>
      </w:r>
      <w:r w:rsidR="0034605D">
        <w:t xml:space="preserve">d'opération </w:t>
      </w:r>
      <w:r w:rsidR="6F48DD61">
        <w:t>i</w:t>
      </w:r>
      <w:r w:rsidR="0034605D">
        <w:t xml:space="preserve">ndique le type de paquet ARP. </w:t>
      </w:r>
      <w:r w:rsidR="0034605D">
        <w:br/>
        <w:t xml:space="preserve">(0001)h = </w:t>
      </w:r>
      <w:proofErr w:type="spellStart"/>
      <w:r w:rsidR="0034605D">
        <w:t>ARP_Request</w:t>
      </w:r>
      <w:proofErr w:type="spellEnd"/>
      <w:r w:rsidR="0034605D">
        <w:t xml:space="preserve"> et (0002)h = </w:t>
      </w:r>
      <w:proofErr w:type="spellStart"/>
      <w:r w:rsidR="0034605D">
        <w:t>ARP_Response</w:t>
      </w:r>
      <w:proofErr w:type="spellEnd"/>
      <w:r w:rsidR="0034605D">
        <w:t xml:space="preserve"> (appelé aussi </w:t>
      </w:r>
      <w:proofErr w:type="spellStart"/>
      <w:r w:rsidR="0034605D">
        <w:t>ARP_Reply</w:t>
      </w:r>
      <w:proofErr w:type="spellEnd"/>
      <w:r w:rsidR="0034605D">
        <w:t>)</w:t>
      </w:r>
      <w:r w:rsidR="418FACC3">
        <w:t xml:space="preserve"> ;</w:t>
      </w:r>
    </w:p>
    <w:p w14:paraId="7EFD7502" w14:textId="295A3A7D" w:rsidR="00647CC6" w:rsidRDefault="418FACC3" w:rsidP="0082248D">
      <w:pPr>
        <w:pStyle w:val="Paragraphedeliste"/>
        <w:numPr>
          <w:ilvl w:val="0"/>
          <w:numId w:val="69"/>
        </w:numPr>
        <w:spacing w:after="0"/>
        <w:ind w:left="720"/>
        <w:rPr>
          <w:rFonts w:eastAsiaTheme="minorEastAsia"/>
          <w:b/>
          <w:bCs/>
          <w:color w:val="0070C0"/>
        </w:rPr>
      </w:pPr>
      <w:r w:rsidRPr="66671EC6">
        <w:rPr>
          <w:b/>
          <w:bCs/>
          <w:color w:val="0070C0"/>
        </w:rPr>
        <w:t xml:space="preserve">Adresse MAC </w:t>
      </w:r>
      <w:r w:rsidR="274CB7D7" w:rsidRPr="66671EC6">
        <w:rPr>
          <w:b/>
          <w:bCs/>
          <w:color w:val="0070C0"/>
        </w:rPr>
        <w:t>S</w:t>
      </w:r>
      <w:r w:rsidRPr="66671EC6">
        <w:rPr>
          <w:b/>
          <w:bCs/>
          <w:color w:val="0070C0"/>
        </w:rPr>
        <w:t>ource</w:t>
      </w:r>
      <w:r w:rsidR="1472832D" w:rsidRPr="66671EC6">
        <w:rPr>
          <w:b/>
          <w:bCs/>
          <w:color w:val="0070C0"/>
        </w:rPr>
        <w:t xml:space="preserve"> (</w:t>
      </w:r>
      <w:r w:rsidR="1472832D" w:rsidRPr="66671EC6">
        <w:rPr>
          <w:b/>
          <w:bCs/>
          <w:i/>
          <w:iCs/>
          <w:color w:val="0070C0"/>
        </w:rPr>
        <w:t xml:space="preserve">Sender Hardware </w:t>
      </w:r>
      <w:proofErr w:type="spellStart"/>
      <w:r w:rsidR="1472832D" w:rsidRPr="66671EC6">
        <w:rPr>
          <w:b/>
          <w:bCs/>
          <w:i/>
          <w:iCs/>
          <w:color w:val="0070C0"/>
        </w:rPr>
        <w:t>Address</w:t>
      </w:r>
      <w:proofErr w:type="spellEnd"/>
      <w:r w:rsidR="1472832D" w:rsidRPr="66671EC6">
        <w:rPr>
          <w:b/>
          <w:bCs/>
          <w:color w:val="0070C0"/>
        </w:rPr>
        <w:t>)</w:t>
      </w:r>
      <w:r w:rsidR="0034605D">
        <w:br/>
      </w:r>
      <w:r w:rsidR="6CC9DB97" w:rsidRPr="66671EC6">
        <w:rPr>
          <w:b/>
          <w:bCs/>
          <w:color w:val="0070C0"/>
        </w:rPr>
        <w:t xml:space="preserve"> Adresse réseau de l’émetteur (Sender </w:t>
      </w:r>
      <w:proofErr w:type="spellStart"/>
      <w:r w:rsidR="6CC9DB97" w:rsidRPr="66671EC6">
        <w:rPr>
          <w:b/>
          <w:bCs/>
          <w:color w:val="0070C0"/>
        </w:rPr>
        <w:t>Prococol</w:t>
      </w:r>
      <w:proofErr w:type="spellEnd"/>
      <w:r w:rsidR="6CC9DB97" w:rsidRPr="66671EC6">
        <w:rPr>
          <w:b/>
          <w:bCs/>
          <w:color w:val="0070C0"/>
        </w:rPr>
        <w:t xml:space="preserve"> </w:t>
      </w:r>
      <w:proofErr w:type="spellStart"/>
      <w:r w:rsidR="6CC9DB97" w:rsidRPr="66671EC6">
        <w:rPr>
          <w:b/>
          <w:bCs/>
          <w:color w:val="0070C0"/>
        </w:rPr>
        <w:t>Address</w:t>
      </w:r>
      <w:proofErr w:type="spellEnd"/>
      <w:r w:rsidR="6CC9DB97" w:rsidRPr="66671EC6">
        <w:rPr>
          <w:b/>
          <w:bCs/>
          <w:color w:val="0070C0"/>
        </w:rPr>
        <w:t>)</w:t>
      </w:r>
      <w:r w:rsidR="0034605D">
        <w:br/>
        <w:t xml:space="preserve">Les champs adresse MAC source et adresse protocolaire source supportent les adresses MAC et protocolaire (IP) de l'émetteur du paquet. </w:t>
      </w:r>
      <w:r w:rsidR="0034605D">
        <w:br/>
        <w:t xml:space="preserve">Dans le cas d'un paquet </w:t>
      </w:r>
      <w:proofErr w:type="spellStart"/>
      <w:r w:rsidR="0034605D">
        <w:t>ARP_Request</w:t>
      </w:r>
      <w:proofErr w:type="spellEnd"/>
      <w:r w:rsidR="0034605D">
        <w:t xml:space="preserve"> ce sont donc les adresses niveau 2 et 3 de l'initiateur de la séquence ARP. Dans le cas du paquet </w:t>
      </w:r>
      <w:proofErr w:type="spellStart"/>
      <w:r w:rsidR="0034605D">
        <w:t>ARP_Reply</w:t>
      </w:r>
      <w:proofErr w:type="spellEnd"/>
      <w:r w:rsidR="0034605D">
        <w:t>, l</w:t>
      </w:r>
      <w:r w:rsidR="066B5033">
        <w:t>’hôte</w:t>
      </w:r>
      <w:r w:rsidR="0D64493C">
        <w:t xml:space="preserve"> </w:t>
      </w:r>
      <w:r w:rsidR="0034605D">
        <w:t xml:space="preserve">répondant à la requête ARP y place ses propres adresses niveau 2 et 3. </w:t>
      </w:r>
    </w:p>
    <w:p w14:paraId="5C7ED75E" w14:textId="4DBFBC3F" w:rsidR="0034605D" w:rsidRPr="00647CC6" w:rsidRDefault="4F6239F5" w:rsidP="0082248D">
      <w:pPr>
        <w:pStyle w:val="Paragraphedeliste"/>
        <w:numPr>
          <w:ilvl w:val="0"/>
          <w:numId w:val="69"/>
        </w:numPr>
        <w:spacing w:after="0"/>
        <w:ind w:left="720"/>
        <w:rPr>
          <w:rFonts w:eastAsiaTheme="minorEastAsia"/>
          <w:b/>
          <w:bCs/>
          <w:color w:val="0070C0"/>
        </w:rPr>
      </w:pPr>
      <w:r w:rsidRPr="66671EC6">
        <w:rPr>
          <w:b/>
          <w:bCs/>
          <w:color w:val="0070C0"/>
        </w:rPr>
        <w:t>Adresse MAC du destinataire (</w:t>
      </w:r>
      <w:r w:rsidRPr="66671EC6">
        <w:rPr>
          <w:b/>
          <w:bCs/>
          <w:i/>
          <w:iCs/>
          <w:color w:val="0070C0"/>
        </w:rPr>
        <w:t xml:space="preserve">Target Hardware </w:t>
      </w:r>
      <w:proofErr w:type="spellStart"/>
      <w:r w:rsidRPr="66671EC6">
        <w:rPr>
          <w:b/>
          <w:bCs/>
          <w:i/>
          <w:iCs/>
          <w:color w:val="0070C0"/>
        </w:rPr>
        <w:t>Address</w:t>
      </w:r>
      <w:proofErr w:type="spellEnd"/>
      <w:r w:rsidRPr="66671EC6">
        <w:rPr>
          <w:b/>
          <w:bCs/>
          <w:color w:val="0070C0"/>
        </w:rPr>
        <w:t>)</w:t>
      </w:r>
      <w:r w:rsidR="0034605D">
        <w:br/>
      </w:r>
      <w:r w:rsidR="7F5C7A7A" w:rsidRPr="66671EC6">
        <w:rPr>
          <w:b/>
          <w:bCs/>
          <w:color w:val="0070C0"/>
        </w:rPr>
        <w:t>Adresse réseau du destinataire (</w:t>
      </w:r>
      <w:r w:rsidR="7F5C7A7A" w:rsidRPr="66671EC6">
        <w:rPr>
          <w:b/>
          <w:bCs/>
          <w:i/>
          <w:iCs/>
          <w:color w:val="0070C0"/>
        </w:rPr>
        <w:t xml:space="preserve">Target Protocol </w:t>
      </w:r>
      <w:proofErr w:type="spellStart"/>
      <w:r w:rsidR="7F5C7A7A" w:rsidRPr="66671EC6">
        <w:rPr>
          <w:b/>
          <w:bCs/>
          <w:i/>
          <w:iCs/>
          <w:color w:val="0070C0"/>
        </w:rPr>
        <w:t>Address</w:t>
      </w:r>
      <w:proofErr w:type="spellEnd"/>
      <w:r w:rsidR="7F5C7A7A" w:rsidRPr="66671EC6">
        <w:rPr>
          <w:b/>
          <w:bCs/>
          <w:color w:val="0070C0"/>
        </w:rPr>
        <w:t>)</w:t>
      </w:r>
      <w:r w:rsidR="0034605D">
        <w:br/>
        <w:t>Les champs adresse MAC destination et adresse protocolaire destination supportent les adresses MAC et protocolaire (IP) de l</w:t>
      </w:r>
      <w:r w:rsidR="0F425E5B">
        <w:t xml:space="preserve">’hôte </w:t>
      </w:r>
      <w:r w:rsidR="0034605D">
        <w:t xml:space="preserve">à atteindre. </w:t>
      </w:r>
      <w:r w:rsidR="0034605D">
        <w:br/>
        <w:t xml:space="preserve">Dans le cas d'un paquet </w:t>
      </w:r>
      <w:proofErr w:type="spellStart"/>
      <w:r w:rsidR="0034605D">
        <w:t>ARP_Request</w:t>
      </w:r>
      <w:proofErr w:type="spellEnd"/>
      <w:r w:rsidR="0034605D">
        <w:t xml:space="preserve"> ce sont donc les adresses niveau 2 et 3 de l</w:t>
      </w:r>
      <w:r w:rsidR="6E340334">
        <w:t>'hôte</w:t>
      </w:r>
      <w:r w:rsidR="0034605D">
        <w:t xml:space="preserve"> pour l</w:t>
      </w:r>
      <w:r w:rsidR="7E63C861">
        <w:t>e</w:t>
      </w:r>
      <w:r w:rsidR="0034605D">
        <w:t>quel l'initiateur de la séquence ARP a lancé la recherche. Comme l'émetteur du paquet ne connait pas l'adresse niveau 2 de l</w:t>
      </w:r>
      <w:r w:rsidR="63FDE00D">
        <w:t xml:space="preserve">’hôte </w:t>
      </w:r>
      <w:r w:rsidR="0034605D">
        <w:t xml:space="preserve">qu'il cherche à atteindre, le champ adresse MAC destination est placé à 0. Dans un paquet </w:t>
      </w:r>
      <w:proofErr w:type="spellStart"/>
      <w:r w:rsidR="0034605D">
        <w:t>ARP_Request</w:t>
      </w:r>
      <w:proofErr w:type="spellEnd"/>
      <w:r w:rsidR="0034605D">
        <w:t xml:space="preserve"> le champ adresse MAC destination est donc toujours à 0</w:t>
      </w:r>
      <w:r w:rsidR="6BD99D43">
        <w:t>. P</w:t>
      </w:r>
      <w:r w:rsidR="0034605D">
        <w:t>ar contre le champ adresse protocolaire destination contient toujours l'adresse niveau 3 de l</w:t>
      </w:r>
      <w:r w:rsidR="72CBBF6C">
        <w:t xml:space="preserve">’hôte </w:t>
      </w:r>
      <w:r w:rsidR="0034605D">
        <w:t xml:space="preserve">dont on veut faire la résolution d'adresse. </w:t>
      </w:r>
      <w:r w:rsidR="0034605D">
        <w:br/>
        <w:t xml:space="preserve">Dans le cas du paquet </w:t>
      </w:r>
      <w:proofErr w:type="spellStart"/>
      <w:r w:rsidR="0034605D">
        <w:t>ARP_Reply</w:t>
      </w:r>
      <w:proofErr w:type="spellEnd"/>
      <w:r w:rsidR="0034605D">
        <w:t>, l</w:t>
      </w:r>
      <w:r w:rsidR="154F73B3">
        <w:t xml:space="preserve">’hôte </w:t>
      </w:r>
      <w:r w:rsidR="0034605D">
        <w:t xml:space="preserve">répondant à la requête ARP remplace les valeurs de ces champs par les valeurs d'adresse de l'émetteur du paquet </w:t>
      </w:r>
      <w:proofErr w:type="spellStart"/>
      <w:r w:rsidR="0034605D">
        <w:t>ARP_Request</w:t>
      </w:r>
      <w:proofErr w:type="spellEnd"/>
      <w:r w:rsidR="0034605D">
        <w:t xml:space="preserve">. Elle recopie en fait les champs adresse MAC source et adresse protocolaire source du paquet </w:t>
      </w:r>
      <w:proofErr w:type="spellStart"/>
      <w:r w:rsidR="0034605D">
        <w:t>ARP_Request</w:t>
      </w:r>
      <w:proofErr w:type="spellEnd"/>
      <w:r w:rsidR="0034605D">
        <w:t xml:space="preserve"> reçu dans les champs destination correspondants du paquet </w:t>
      </w:r>
      <w:proofErr w:type="spellStart"/>
      <w:r w:rsidR="0034605D">
        <w:t>ARP_Reply</w:t>
      </w:r>
      <w:proofErr w:type="spellEnd"/>
      <w:r w:rsidR="0034605D">
        <w:t xml:space="preserve"> émis en réponse.</w:t>
      </w:r>
    </w:p>
    <w:p w14:paraId="7B42BDFB" w14:textId="521EEB07" w:rsidR="66671EC6" w:rsidRDefault="66671EC6"/>
    <w:p w14:paraId="0B1478A5" w14:textId="77777777" w:rsidR="00B94575" w:rsidRDefault="00B94575">
      <w:pPr>
        <w:spacing w:after="200"/>
        <w:rPr>
          <w:rFonts w:ascii="Arial Black" w:eastAsia="Calibri" w:hAnsi="Arial Black" w:cstheme="majorBidi"/>
          <w:b/>
          <w:bCs/>
          <w:color w:val="76923C" w:themeColor="accent3" w:themeShade="BF"/>
          <w:sz w:val="20"/>
          <w:szCs w:val="20"/>
        </w:rPr>
      </w:pPr>
      <w:r>
        <w:br w:type="page"/>
      </w:r>
    </w:p>
    <w:p w14:paraId="61433ABF" w14:textId="52BF2C54" w:rsidR="09EA1B62" w:rsidRDefault="09EA1B62" w:rsidP="66671EC6">
      <w:pPr>
        <w:pStyle w:val="Titre3"/>
      </w:pPr>
      <w:bookmarkStart w:id="42" w:name="_Toc46151406"/>
      <w:r w:rsidRPr="66671EC6">
        <w:lastRenderedPageBreak/>
        <w:t>Cache ARP</w:t>
      </w:r>
      <w:bookmarkEnd w:id="42"/>
    </w:p>
    <w:p w14:paraId="485D0FE9" w14:textId="4B02DB4D" w:rsidR="09EA1B62" w:rsidRDefault="09EA1B62">
      <w:r w:rsidRPr="66671EC6">
        <w:rPr>
          <w:rFonts w:ascii="Calibri" w:eastAsia="Calibri" w:hAnsi="Calibri" w:cs="Calibri"/>
        </w:rPr>
        <w:t>Le cache ARP ou table ARP est une table de couples adresse IPv4 -- adresse MAC contenue dans la mémoire d'un hôte qui utilise le protocole ARP, ce qui est le cas des hôtes qui sont connectés à un réseau IP sur un segment Ethernet.</w:t>
      </w:r>
    </w:p>
    <w:p w14:paraId="2D67EBBC" w14:textId="239CFBE3" w:rsidR="09EA1B62" w:rsidRDefault="09EA1B62" w:rsidP="66671EC6">
      <w:pPr>
        <w:rPr>
          <w:rFonts w:ascii="Calibri" w:eastAsia="Calibri" w:hAnsi="Calibri" w:cs="Calibri"/>
          <w:b/>
          <w:bCs/>
        </w:rPr>
      </w:pPr>
      <w:r w:rsidRPr="66671EC6">
        <w:rPr>
          <w:rFonts w:ascii="Calibri" w:eastAsia="Calibri" w:hAnsi="Calibri" w:cs="Calibri"/>
          <w:b/>
          <w:bCs/>
        </w:rPr>
        <w:t>Utilisation</w:t>
      </w:r>
      <w:r>
        <w:br/>
      </w:r>
      <w:r w:rsidRPr="66671EC6">
        <w:rPr>
          <w:rFonts w:ascii="Calibri" w:eastAsia="Calibri" w:hAnsi="Calibri" w:cs="Calibri"/>
        </w:rPr>
        <w:t xml:space="preserve">Cette table est utilisée par les hôtes afin de déterminer l'adresse MAC d'un autre </w:t>
      </w:r>
      <w:r w:rsidR="68B2E8DB" w:rsidRPr="66671EC6">
        <w:rPr>
          <w:rFonts w:ascii="Calibri" w:eastAsia="Calibri" w:hAnsi="Calibri" w:cs="Calibri"/>
        </w:rPr>
        <w:t xml:space="preserve">hôte </w:t>
      </w:r>
      <w:r w:rsidRPr="66671EC6">
        <w:rPr>
          <w:rFonts w:ascii="Calibri" w:eastAsia="Calibri" w:hAnsi="Calibri" w:cs="Calibri"/>
        </w:rPr>
        <w:t xml:space="preserve">sur le même segment. </w:t>
      </w:r>
    </w:p>
    <w:p w14:paraId="15BB8B7D" w14:textId="2B3D6A63" w:rsidR="09EA1B62" w:rsidRDefault="09EA1B62">
      <w:r w:rsidRPr="66671EC6">
        <w:rPr>
          <w:rFonts w:ascii="Calibri" w:eastAsia="Calibri" w:hAnsi="Calibri" w:cs="Calibri"/>
        </w:rPr>
        <w:t xml:space="preserve">Les entrées dans cette table ont une durée de vie limitée, quand une entrée vient à expiration, une nouvelle requête ARP devra être initiée si besoin est. </w:t>
      </w:r>
    </w:p>
    <w:p w14:paraId="4F430E71" w14:textId="493D8506" w:rsidR="09EA1B62" w:rsidRDefault="09EA1B62">
      <w:r w:rsidRPr="66671EC6">
        <w:rPr>
          <w:rFonts w:ascii="Calibri" w:eastAsia="Calibri" w:hAnsi="Calibri" w:cs="Calibri"/>
        </w:rPr>
        <w:t>Certains systèmes d'exploitation permettent de fixer une association dans le cache ARP de façon permanente.</w:t>
      </w:r>
    </w:p>
    <w:p w14:paraId="525B12A3" w14:textId="745A7E3A" w:rsidR="4902D800" w:rsidRDefault="4902D800" w:rsidP="66671EC6">
      <w:pPr>
        <w:rPr>
          <w:rFonts w:ascii="Calibri" w:eastAsia="Calibri" w:hAnsi="Calibri" w:cs="Calibri"/>
          <w:b/>
          <w:bCs/>
        </w:rPr>
      </w:pPr>
      <w:r w:rsidRPr="66671EC6">
        <w:rPr>
          <w:rFonts w:ascii="Calibri" w:eastAsia="Calibri" w:hAnsi="Calibri" w:cs="Calibri"/>
          <w:b/>
          <w:bCs/>
        </w:rPr>
        <w:t>Requêtes ARP gratuites</w:t>
      </w:r>
    </w:p>
    <w:p w14:paraId="15D690F8" w14:textId="0719CE12" w:rsidR="4902D800" w:rsidRDefault="4902D800" w:rsidP="66671EC6">
      <w:r w:rsidRPr="66671EC6">
        <w:rPr>
          <w:rFonts w:ascii="Calibri" w:eastAsia="Calibri" w:hAnsi="Calibri" w:cs="Calibri"/>
        </w:rPr>
        <w:t>Des requêtes ARP gratuites (</w:t>
      </w:r>
      <w:proofErr w:type="spellStart"/>
      <w:r w:rsidRPr="66671EC6">
        <w:rPr>
          <w:rFonts w:ascii="Calibri" w:eastAsia="Calibri" w:hAnsi="Calibri" w:cs="Calibri"/>
          <w:i/>
          <w:iCs/>
        </w:rPr>
        <w:t>gratuitous</w:t>
      </w:r>
      <w:proofErr w:type="spellEnd"/>
      <w:r w:rsidRPr="66671EC6">
        <w:rPr>
          <w:rFonts w:ascii="Calibri" w:eastAsia="Calibri" w:hAnsi="Calibri" w:cs="Calibri"/>
          <w:i/>
          <w:iCs/>
        </w:rPr>
        <w:t xml:space="preserve"> ARP</w:t>
      </w:r>
      <w:r w:rsidRPr="66671EC6">
        <w:rPr>
          <w:rFonts w:ascii="Calibri" w:eastAsia="Calibri" w:hAnsi="Calibri" w:cs="Calibri"/>
        </w:rPr>
        <w:t xml:space="preserve">) sont envoyées au démarrage de certains systèmes d'exploitation. </w:t>
      </w:r>
      <w:r>
        <w:br/>
      </w:r>
      <w:r w:rsidRPr="66671EC6">
        <w:rPr>
          <w:rFonts w:ascii="Calibri" w:eastAsia="Calibri" w:hAnsi="Calibri" w:cs="Calibri"/>
        </w:rPr>
        <w:t xml:space="preserve">Par exemple, certains modems-routeurs envoient ce type de requêtes au démarrage. Elles permettent à cet équipement, nouvel arrivant sur le réseau, de vérifier que son adresse IP n'existe pas déjà, ce qui évite des conflits par doublon d'adresse IP. </w:t>
      </w:r>
    </w:p>
    <w:p w14:paraId="5A67E7CE" w14:textId="5949AC2C" w:rsidR="4902D800" w:rsidRDefault="4902D800" w:rsidP="66671EC6">
      <w:r w:rsidRPr="66671EC6">
        <w:rPr>
          <w:rFonts w:ascii="Calibri" w:eastAsia="Calibri" w:hAnsi="Calibri" w:cs="Calibri"/>
        </w:rPr>
        <w:t>L'interface expéditrice de la requête n'attend aucune réponse. La mise à jour de la mémoire tampon des systèmes connectés au réseau est alors assurée. Les commutateurs sont informés de l'existence de l'adresse MAC de la machine en question.</w:t>
      </w:r>
    </w:p>
    <w:p w14:paraId="43A7B5C2" w14:textId="1A9929B8" w:rsidR="4902D800" w:rsidRDefault="4902D800" w:rsidP="66671EC6">
      <w:r w:rsidRPr="66671EC6">
        <w:rPr>
          <w:rFonts w:ascii="Calibri" w:eastAsia="Calibri" w:hAnsi="Calibri" w:cs="Calibri"/>
        </w:rPr>
        <w:t xml:space="preserve">L'ensemble de ces actions assure une plus grande rapidité ultérieure de connexion au réseau. Une multitude d'émission de ces types de requêtes peut être un indicateur de câble défectueux entraînant des reconnexions fréquentes. </w:t>
      </w:r>
      <w:r>
        <w:br/>
      </w:r>
      <w:r w:rsidR="6590DD3E" w:rsidRPr="66671EC6">
        <w:rPr>
          <w:rFonts w:ascii="Calibri" w:eastAsia="Calibri" w:hAnsi="Calibri" w:cs="Calibri"/>
        </w:rPr>
        <w:t>Lorsqu’</w:t>
      </w:r>
      <w:r w:rsidR="09EA1B62" w:rsidRPr="66671EC6">
        <w:rPr>
          <w:rFonts w:ascii="Calibri" w:eastAsia="Calibri" w:hAnsi="Calibri" w:cs="Calibri"/>
        </w:rPr>
        <w:t xml:space="preserve">une adresse IP change d'interface physique sur le même réseau, il est possible que les caches ARP empêchent la communication avec cette nouvelle interface jusqu'à l'expiration du cache ARP. </w:t>
      </w:r>
      <w:r>
        <w:br/>
      </w:r>
      <w:r w:rsidR="09EA1B62" w:rsidRPr="66671EC6">
        <w:rPr>
          <w:rFonts w:ascii="Calibri" w:eastAsia="Calibri" w:hAnsi="Calibri" w:cs="Calibri"/>
        </w:rPr>
        <w:t xml:space="preserve">Pour limiter cet inconvénient, les hôtes envoient un </w:t>
      </w:r>
      <w:proofErr w:type="spellStart"/>
      <w:r w:rsidR="09EA1B62" w:rsidRPr="66671EC6">
        <w:rPr>
          <w:rFonts w:ascii="Calibri" w:eastAsia="Calibri" w:hAnsi="Calibri" w:cs="Calibri"/>
          <w:i/>
          <w:iCs/>
        </w:rPr>
        <w:t>gratuitous</w:t>
      </w:r>
      <w:proofErr w:type="spellEnd"/>
      <w:r w:rsidR="09EA1B62" w:rsidRPr="66671EC6">
        <w:rPr>
          <w:rFonts w:ascii="Calibri" w:eastAsia="Calibri" w:hAnsi="Calibri" w:cs="Calibri"/>
        </w:rPr>
        <w:t xml:space="preserve"> ARP (ARP non sollicité) pour avertir les hôtes de la nouvelle association.</w:t>
      </w:r>
    </w:p>
    <w:p w14:paraId="02D424E3" w14:textId="296C562A" w:rsidR="09EA1B62" w:rsidRDefault="09EA1B62" w:rsidP="66671EC6">
      <w:pPr>
        <w:rPr>
          <w:rFonts w:ascii="Calibri" w:eastAsia="Calibri" w:hAnsi="Calibri" w:cs="Calibri"/>
        </w:rPr>
      </w:pPr>
      <w:r w:rsidRPr="66671EC6">
        <w:rPr>
          <w:rFonts w:ascii="Calibri" w:eastAsia="Calibri" w:hAnsi="Calibri" w:cs="Calibri"/>
          <w:b/>
          <w:bCs/>
        </w:rPr>
        <w:t>Exemple de cache ARP</w:t>
      </w:r>
      <w:r>
        <w:br/>
      </w:r>
      <w:r w:rsidRPr="66671EC6">
        <w:rPr>
          <w:rFonts w:ascii="Calibri" w:eastAsia="Calibri" w:hAnsi="Calibri" w:cs="Calibri"/>
        </w:rPr>
        <w:t xml:space="preserve">Voici un exemple de sortie de la commande </w:t>
      </w:r>
      <w:proofErr w:type="spellStart"/>
      <w:r w:rsidRPr="66671EC6">
        <w:rPr>
          <w:rFonts w:ascii="Calibri" w:eastAsia="Calibri" w:hAnsi="Calibri" w:cs="Calibri"/>
        </w:rPr>
        <w:t>arp</w:t>
      </w:r>
      <w:proofErr w:type="spellEnd"/>
      <w:r w:rsidRPr="66671EC6">
        <w:rPr>
          <w:rFonts w:ascii="Calibri" w:eastAsia="Calibri" w:hAnsi="Calibri" w:cs="Calibri"/>
        </w:rPr>
        <w:t xml:space="preserve"> sur une machine Linux, l'option -n permet de ne pas résoudre les adresses IP en noms d</w:t>
      </w:r>
      <w:r w:rsidR="6FF0DF3A" w:rsidRPr="66671EC6">
        <w:rPr>
          <w:rFonts w:ascii="Calibri" w:eastAsia="Calibri" w:hAnsi="Calibri" w:cs="Calibri"/>
        </w:rPr>
        <w:t>’hôtes</w:t>
      </w:r>
      <w:r w:rsidRPr="66671EC6">
        <w:rPr>
          <w:rFonts w:ascii="Calibri" w:eastAsia="Calibri" w:hAnsi="Calibri" w:cs="Calibri"/>
        </w:rPr>
        <w:t>.</w:t>
      </w:r>
    </w:p>
    <w:p w14:paraId="6431361C" w14:textId="66DB2406" w:rsidR="09EA1B62" w:rsidRDefault="09EA1B62">
      <w:r w:rsidRPr="66671EC6">
        <w:rPr>
          <w:rFonts w:ascii="Calibri" w:eastAsia="Calibri" w:hAnsi="Calibri" w:cs="Calibri"/>
          <w:b/>
          <w:bCs/>
        </w:rPr>
        <w:t xml:space="preserve"> </w:t>
      </w:r>
      <w:r w:rsidR="3395F331" w:rsidRPr="66671EC6">
        <w:rPr>
          <w:rFonts w:ascii="Calibri" w:eastAsia="Calibri" w:hAnsi="Calibri" w:cs="Calibri"/>
          <w:b/>
          <w:bCs/>
        </w:rPr>
        <w:t>-&gt;</w:t>
      </w:r>
      <w:r w:rsidRPr="66671EC6">
        <w:rPr>
          <w:rFonts w:ascii="Calibri" w:eastAsia="Calibri" w:hAnsi="Calibri" w:cs="Calibri"/>
          <w:b/>
          <w:bCs/>
        </w:rPr>
        <w:t xml:space="preserve"> </w:t>
      </w:r>
      <w:proofErr w:type="spellStart"/>
      <w:r w:rsidRPr="66671EC6">
        <w:rPr>
          <w:rFonts w:ascii="Calibri" w:eastAsia="Calibri" w:hAnsi="Calibri" w:cs="Calibri"/>
          <w:b/>
          <w:bCs/>
          <w:color w:val="FF0000"/>
        </w:rPr>
        <w:t>arp</w:t>
      </w:r>
      <w:proofErr w:type="spellEnd"/>
      <w:r w:rsidR="338187CB" w:rsidRPr="66671EC6">
        <w:rPr>
          <w:rFonts w:ascii="Calibri" w:eastAsia="Calibri" w:hAnsi="Calibri" w:cs="Calibri"/>
          <w:b/>
          <w:bCs/>
          <w:color w:val="FF0000"/>
        </w:rPr>
        <w:t xml:space="preserve"> –</w:t>
      </w:r>
      <w:r w:rsidRPr="66671EC6">
        <w:rPr>
          <w:rFonts w:ascii="Calibri" w:eastAsia="Calibri" w:hAnsi="Calibri" w:cs="Calibri"/>
          <w:b/>
          <w:bCs/>
          <w:color w:val="FF0000"/>
        </w:rPr>
        <w:t>an</w:t>
      </w:r>
      <w:r>
        <w:br/>
      </w:r>
      <w:r w:rsidRPr="66671EC6">
        <w:rPr>
          <w:rFonts w:ascii="Calibri" w:eastAsia="Calibri" w:hAnsi="Calibri" w:cs="Calibri"/>
          <w:b/>
          <w:bCs/>
          <w:color w:val="00B050"/>
        </w:rPr>
        <w:t>? (192.168.2.109) à 00:23:69:15:28:51 [</w:t>
      </w:r>
      <w:proofErr w:type="spellStart"/>
      <w:r w:rsidRPr="66671EC6">
        <w:rPr>
          <w:rFonts w:ascii="Calibri" w:eastAsia="Calibri" w:hAnsi="Calibri" w:cs="Calibri"/>
          <w:b/>
          <w:bCs/>
          <w:color w:val="00B050"/>
        </w:rPr>
        <w:t>ether</w:t>
      </w:r>
      <w:proofErr w:type="spellEnd"/>
      <w:r w:rsidRPr="66671EC6">
        <w:rPr>
          <w:rFonts w:ascii="Calibri" w:eastAsia="Calibri" w:hAnsi="Calibri" w:cs="Calibri"/>
          <w:b/>
          <w:bCs/>
          <w:color w:val="00B050"/>
        </w:rPr>
        <w:t>] sur wlan1</w:t>
      </w:r>
      <w:r>
        <w:br/>
      </w:r>
      <w:r w:rsidRPr="66671EC6">
        <w:rPr>
          <w:rFonts w:ascii="Calibri" w:eastAsia="Calibri" w:hAnsi="Calibri" w:cs="Calibri"/>
          <w:b/>
          <w:bCs/>
          <w:color w:val="00B050"/>
        </w:rPr>
        <w:t>? (10.20.30.100) à 00:22:19:dd:0b:65 [</w:t>
      </w:r>
      <w:proofErr w:type="spellStart"/>
      <w:r w:rsidRPr="66671EC6">
        <w:rPr>
          <w:rFonts w:ascii="Calibri" w:eastAsia="Calibri" w:hAnsi="Calibri" w:cs="Calibri"/>
          <w:b/>
          <w:bCs/>
          <w:color w:val="00B050"/>
        </w:rPr>
        <w:t>ether</w:t>
      </w:r>
      <w:proofErr w:type="spellEnd"/>
      <w:r w:rsidRPr="66671EC6">
        <w:rPr>
          <w:rFonts w:ascii="Calibri" w:eastAsia="Calibri" w:hAnsi="Calibri" w:cs="Calibri"/>
          <w:b/>
          <w:bCs/>
          <w:color w:val="00B050"/>
        </w:rPr>
        <w:t>] sur eth0</w:t>
      </w:r>
    </w:p>
    <w:p w14:paraId="63298B50" w14:textId="3DC1778C" w:rsidR="66671EC6" w:rsidRDefault="66671EC6" w:rsidP="66671EC6">
      <w:pPr>
        <w:rPr>
          <w:b/>
          <w:bCs/>
        </w:rPr>
      </w:pPr>
    </w:p>
    <w:p w14:paraId="2006B3C0" w14:textId="4FC4E367" w:rsidR="0034605D" w:rsidRPr="005A4FEB" w:rsidRDefault="0034605D" w:rsidP="66671EC6">
      <w:pPr>
        <w:pStyle w:val="Titre3"/>
      </w:pPr>
      <w:bookmarkStart w:id="43" w:name="_Toc46151407"/>
      <w:r>
        <w:t>ARP et la passerelle par défaut</w:t>
      </w:r>
      <w:bookmarkEnd w:id="43"/>
    </w:p>
    <w:p w14:paraId="13B24045" w14:textId="5CAE6903" w:rsidR="0034605D" w:rsidRPr="005A4FEB" w:rsidRDefault="61C6BC9F" w:rsidP="66671EC6">
      <w:r>
        <w:t>U</w:t>
      </w:r>
      <w:r w:rsidR="0034605D">
        <w:t>ne station envoie son paquet à une passerelle par défaut lorsque le paquet est à destination d'un autre réseau IP.</w:t>
      </w:r>
    </w:p>
    <w:p w14:paraId="38584872" w14:textId="0FAC1A37" w:rsidR="0034605D" w:rsidRPr="005A4FEB" w:rsidRDefault="35239567" w:rsidP="00890FAE">
      <w:r>
        <w:t xml:space="preserve">Le protocole ARP jour un rôle important </w:t>
      </w:r>
      <w:r w:rsidR="0034605D">
        <w:t>dans ce mécanisme.</w:t>
      </w:r>
      <w:r w:rsidR="0034605D">
        <w:br/>
        <w:t xml:space="preserve">En effet, comment envoyer un paquet IP à destination de </w:t>
      </w:r>
      <w:r w:rsidR="557AD801">
        <w:t>206.167.46.100</w:t>
      </w:r>
      <w:r w:rsidR="0034605D">
        <w:t xml:space="preserve"> en voulant le </w:t>
      </w:r>
      <w:r w:rsidR="3DE9042E">
        <w:t>transférer</w:t>
      </w:r>
      <w:r w:rsidR="0034605D">
        <w:t xml:space="preserve"> à 1</w:t>
      </w:r>
      <w:r w:rsidR="28E262B6">
        <w:t xml:space="preserve">92.168.1.1 (la passerelle par défaut) </w:t>
      </w:r>
      <w:r w:rsidR="0034605D">
        <w:t xml:space="preserve">sans </w:t>
      </w:r>
      <w:r w:rsidR="6016A0B9">
        <w:t xml:space="preserve">modifier </w:t>
      </w:r>
      <w:r w:rsidR="0034605D">
        <w:t xml:space="preserve">l'adresse IP du paquet ? </w:t>
      </w:r>
      <w:r w:rsidR="0034605D">
        <w:br/>
        <w:t>On l'envoie dans une trame ayant pour adresse destination, l'adresse MAC du routeur (passerelle).</w:t>
      </w:r>
    </w:p>
    <w:p w14:paraId="2D367A80" w14:textId="77777777" w:rsidR="00EC17ED" w:rsidRDefault="00EC17ED">
      <w:pPr>
        <w:spacing w:after="200"/>
      </w:pPr>
      <w:r>
        <w:br w:type="page"/>
      </w:r>
    </w:p>
    <w:p w14:paraId="1184F780" w14:textId="130E78A1" w:rsidR="0034605D" w:rsidRPr="005A4FEB" w:rsidRDefault="0034605D" w:rsidP="00890FAE">
      <w:r w:rsidRPr="005A4FEB">
        <w:lastRenderedPageBreak/>
        <w:t>Lorsque l</w:t>
      </w:r>
      <w:r w:rsidR="45DA2D1D" w:rsidRPr="005A4FEB">
        <w:t>’</w:t>
      </w:r>
      <w:r w:rsidR="086B306B" w:rsidRPr="005A4FEB">
        <w:t>h</w:t>
      </w:r>
      <w:r w:rsidR="45DA2D1D" w:rsidRPr="005A4FEB">
        <w:t xml:space="preserve">ôte </w:t>
      </w:r>
      <w:r w:rsidRPr="005A4FEB">
        <w:t xml:space="preserve">doit envoyer un paquet en dehors de son réseau IP, </w:t>
      </w:r>
      <w:r w:rsidR="5015B21D" w:rsidRPr="005A4FEB">
        <w:t xml:space="preserve">il </w:t>
      </w:r>
      <w:r w:rsidRPr="005A4FEB">
        <w:t>scrute sa configuration</w:t>
      </w:r>
      <w:r w:rsidR="603ED64F" w:rsidRPr="005A4FEB">
        <w:t xml:space="preserve"> IP</w:t>
      </w:r>
      <w:r w:rsidRPr="005A4FEB">
        <w:t xml:space="preserve"> </w:t>
      </w:r>
      <w:r w:rsidR="2950188C" w:rsidRPr="005A4FEB">
        <w:t xml:space="preserve">afin de </w:t>
      </w:r>
      <w:r w:rsidRPr="005A4FEB">
        <w:t xml:space="preserve">trouver l'adresse de </w:t>
      </w:r>
      <w:r w:rsidR="32BEBF4F" w:rsidRPr="005A4FEB">
        <w:t>la passerelle par défaut (</w:t>
      </w:r>
      <w:r w:rsidR="581C2BCF" w:rsidRPr="66671EC6">
        <w:rPr>
          <w:i/>
          <w:iCs/>
        </w:rPr>
        <w:t>D</w:t>
      </w:r>
      <w:r w:rsidR="32BEBF4F" w:rsidRPr="66671EC6">
        <w:rPr>
          <w:i/>
          <w:iCs/>
        </w:rPr>
        <w:t>efault</w:t>
      </w:r>
      <w:r w:rsidR="32BEBF4F" w:rsidRPr="005A4FEB">
        <w:t xml:space="preserve"> </w:t>
      </w:r>
      <w:r w:rsidRPr="66671EC6">
        <w:rPr>
          <w:i/>
          <w:iCs/>
        </w:rPr>
        <w:t>Gateway</w:t>
      </w:r>
      <w:r w:rsidR="150EDE40" w:rsidRPr="005A4FEB">
        <w:t>)</w:t>
      </w:r>
      <w:r w:rsidRPr="005A4FEB">
        <w:t xml:space="preserve"> que lui a</w:t>
      </w:r>
      <w:r w:rsidR="4C0729D9" w:rsidRPr="005A4FEB">
        <w:t xml:space="preserve"> été attribué</w:t>
      </w:r>
      <w:r w:rsidRPr="005A4FEB">
        <w:t>. P</w:t>
      </w:r>
      <w:r w:rsidR="4C837B79" w:rsidRPr="005A4FEB">
        <w:t>ar la suite, il</w:t>
      </w:r>
      <w:r w:rsidRPr="005A4FEB">
        <w:t xml:space="preserve"> regarde dans sa table ARP, l'adresse MAC correspondante à l'adresse IP de </w:t>
      </w:r>
      <w:r w:rsidR="09904D34" w:rsidRPr="005A4FEB">
        <w:t>sa passerelle par défaut</w:t>
      </w:r>
      <w:r w:rsidR="578C8865" w:rsidRPr="005A4FEB">
        <w:t xml:space="preserve"> …</w:t>
      </w:r>
    </w:p>
    <w:p w14:paraId="209FEDD6" w14:textId="00F98F10" w:rsidR="0034605D" w:rsidRPr="005A4FEB" w:rsidRDefault="0034605D" w:rsidP="0082248D">
      <w:pPr>
        <w:pStyle w:val="Paragraphedeliste"/>
        <w:numPr>
          <w:ilvl w:val="0"/>
          <w:numId w:val="37"/>
        </w:numPr>
        <w:rPr>
          <w:rFonts w:eastAsiaTheme="minorEastAsia"/>
        </w:rPr>
      </w:pPr>
      <w:smartTag w:uri="urn:schemas-microsoft-com:office:smarttags" w:element="PersonName">
        <w:r w:rsidRPr="005A4FEB">
          <w:t>Si</w:t>
        </w:r>
      </w:smartTag>
      <w:r w:rsidRPr="005A4FEB">
        <w:t xml:space="preserve"> celle-ci existe dans </w:t>
      </w:r>
      <w:smartTag w:uri="urn:schemas-microsoft-com:office:smarttags" w:element="PersonName">
        <w:smartTagPr>
          <w:attr w:name="ProductID" w:val="la table ARP"/>
        </w:smartTagPr>
        <w:r w:rsidRPr="005A4FEB">
          <w:t>la table ARP</w:t>
        </w:r>
      </w:smartTag>
      <w:r w:rsidRPr="005A4FEB">
        <w:t>, l</w:t>
      </w:r>
      <w:r w:rsidR="3F91DBDC" w:rsidRPr="005A4FEB">
        <w:t xml:space="preserve">’hôte </w:t>
      </w:r>
      <w:r w:rsidRPr="005A4FEB">
        <w:t>encapsule son paquet IP dans une trame à destination de l'adresse MAC de la passerelle</w:t>
      </w:r>
      <w:r w:rsidR="395724BB" w:rsidRPr="005A4FEB">
        <w:t xml:space="preserve"> ;</w:t>
      </w:r>
    </w:p>
    <w:p w14:paraId="2DE00BCA" w14:textId="6EE7ACBF" w:rsidR="0034605D" w:rsidRPr="005A4FEB" w:rsidRDefault="0034605D" w:rsidP="0082248D">
      <w:pPr>
        <w:pStyle w:val="Paragraphedeliste"/>
        <w:numPr>
          <w:ilvl w:val="0"/>
          <w:numId w:val="37"/>
        </w:numPr>
      </w:pPr>
      <w:r w:rsidRPr="005A4FEB">
        <w:t xml:space="preserve">Si celle-ci n'existe pas, </w:t>
      </w:r>
      <w:r w:rsidR="22C8A1DC" w:rsidRPr="005A4FEB">
        <w:t>il</w:t>
      </w:r>
      <w:r w:rsidRPr="005A4FEB">
        <w:t xml:space="preserve"> lance une procédure de résolution d'adresse ARP</w:t>
      </w:r>
      <w:r w:rsidR="4B835F31" w:rsidRPr="005A4FEB">
        <w:t>.</w:t>
      </w:r>
    </w:p>
    <w:p w14:paraId="52E5415D" w14:textId="2674BB70" w:rsidR="0034605D" w:rsidRDefault="0034605D">
      <w:r>
        <w:t xml:space="preserve"> </w:t>
      </w:r>
    </w:p>
    <w:p w14:paraId="0FD5EB18" w14:textId="254CDE79" w:rsidR="00861DB8" w:rsidRPr="00861DB8" w:rsidRDefault="00861DB8" w:rsidP="66671EC6">
      <w:pPr>
        <w:pStyle w:val="Titre3"/>
      </w:pPr>
      <w:bookmarkStart w:id="44" w:name="_Toc46151408"/>
      <w:r>
        <w:t>A</w:t>
      </w:r>
      <w:r w:rsidR="007519BE">
        <w:t>RP</w:t>
      </w:r>
      <w:r>
        <w:t xml:space="preserve"> en pratique</w:t>
      </w:r>
      <w:bookmarkEnd w:id="44"/>
    </w:p>
    <w:p w14:paraId="74DD88E0" w14:textId="0B766097" w:rsidR="00861DB8" w:rsidRPr="00861DB8" w:rsidRDefault="00861DB8" w:rsidP="66671EC6">
      <w:r>
        <w:t xml:space="preserve">Dans cet exemple, deux réseaux privés de la RFC 1918 </w:t>
      </w:r>
      <w:r w:rsidR="4450F161">
        <w:t>...</w:t>
      </w:r>
      <w:r>
        <w:t xml:space="preserve"> 192.168.10.0 et 192.168.20.0 et l'hypothèse </w:t>
      </w:r>
      <w:r w:rsidR="1F025189">
        <w:t xml:space="preserve">est </w:t>
      </w:r>
      <w:r>
        <w:t xml:space="preserve">que la passerelle fonctionne comme une machine </w:t>
      </w:r>
      <w:r w:rsidR="3A0D268D">
        <w:t xml:space="preserve">Linux </w:t>
      </w:r>
      <w:r>
        <w:t>qui ferait du routage entre deux de ses interfaces.</w:t>
      </w:r>
    </w:p>
    <w:p w14:paraId="0DBE3641" w14:textId="4268B1B6" w:rsidR="66671EC6" w:rsidRDefault="66671EC6" w:rsidP="66671EC6">
      <w:pPr>
        <w:jc w:val="center"/>
      </w:pPr>
    </w:p>
    <w:p w14:paraId="01474F3E" w14:textId="54DCF9F8" w:rsidR="00861DB8" w:rsidRPr="00861DB8" w:rsidRDefault="004110F7" w:rsidP="66671EC6">
      <w:pPr>
        <w:jc w:val="center"/>
      </w:pPr>
      <w:r>
        <w:rPr>
          <w:noProof/>
        </w:rPr>
        <w:drawing>
          <wp:inline distT="0" distB="0" distL="0" distR="0" wp14:anchorId="55CACC2A" wp14:editId="603BC8C1">
            <wp:extent cx="3192472" cy="1468381"/>
            <wp:effectExtent l="0" t="0" r="8255" b="0"/>
            <wp:docPr id="353429638" name="Image 34" descr="\includegraphics{fig.ipv4.23.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38">
                      <a:extLst>
                        <a:ext uri="{28A0092B-C50C-407E-A947-70E740481C1C}">
                          <a14:useLocalDpi xmlns:a14="http://schemas.microsoft.com/office/drawing/2010/main" val="0"/>
                        </a:ext>
                      </a:extLst>
                    </a:blip>
                    <a:stretch>
                      <a:fillRect/>
                    </a:stretch>
                  </pic:blipFill>
                  <pic:spPr>
                    <a:xfrm>
                      <a:off x="0" y="0"/>
                      <a:ext cx="3192472" cy="1468381"/>
                    </a:xfrm>
                    <a:prstGeom prst="rect">
                      <a:avLst/>
                    </a:prstGeom>
                  </pic:spPr>
                </pic:pic>
              </a:graphicData>
            </a:graphic>
          </wp:inline>
        </w:drawing>
      </w:r>
    </w:p>
    <w:p w14:paraId="102587E2" w14:textId="3428859F" w:rsidR="00861DB8" w:rsidRPr="00861DB8" w:rsidRDefault="00861DB8" w:rsidP="66671EC6">
      <w:pPr>
        <w:jc w:val="center"/>
      </w:pPr>
    </w:p>
    <w:p w14:paraId="2C083338" w14:textId="4BD4C2CA" w:rsidR="00861DB8" w:rsidRDefault="00861DB8" w:rsidP="66671EC6">
      <w:r w:rsidRPr="00905725">
        <w:t xml:space="preserve">Ce tableau résume l'adressage physique et logique de la situation </w:t>
      </w:r>
      <w:r w:rsidR="0FCF92A0" w:rsidRPr="00905725">
        <w:t>...</w:t>
      </w:r>
    </w:p>
    <w:p w14:paraId="1023E354" w14:textId="77777777" w:rsidR="00905725" w:rsidRPr="00905725" w:rsidRDefault="00905725" w:rsidP="66671EC6"/>
    <w:tbl>
      <w:tblPr>
        <w:tblStyle w:val="TableauGrille1Clair-Accentuation1"/>
        <w:tblW w:w="0" w:type="auto"/>
        <w:tblLayout w:type="fixed"/>
        <w:tblLook w:val="06A0" w:firstRow="1" w:lastRow="0" w:firstColumn="1" w:lastColumn="0" w:noHBand="1" w:noVBand="1"/>
      </w:tblPr>
      <w:tblGrid>
        <w:gridCol w:w="1440"/>
        <w:gridCol w:w="2220"/>
        <w:gridCol w:w="2175"/>
      </w:tblGrid>
      <w:tr w:rsidR="66671EC6" w14:paraId="024DFE16" w14:textId="77777777" w:rsidTr="00905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A6C34C6" w14:textId="76C3E3B6" w:rsidR="0FCF92A0" w:rsidRDefault="0FCF92A0" w:rsidP="66671EC6">
            <w:pPr>
              <w:jc w:val="right"/>
            </w:pPr>
            <w:r>
              <w:t>Interface</w:t>
            </w:r>
          </w:p>
        </w:tc>
        <w:tc>
          <w:tcPr>
            <w:tcW w:w="2220" w:type="dxa"/>
          </w:tcPr>
          <w:p w14:paraId="547F5CBC" w14:textId="121AEC5E" w:rsidR="0FCF92A0" w:rsidRDefault="0FCF92A0" w:rsidP="66671EC6">
            <w:pPr>
              <w:jc w:val="center"/>
              <w:cnfStyle w:val="100000000000" w:firstRow="1" w:lastRow="0" w:firstColumn="0" w:lastColumn="0" w:oddVBand="0" w:evenVBand="0" w:oddHBand="0" w:evenHBand="0" w:firstRowFirstColumn="0" w:firstRowLastColumn="0" w:lastRowFirstColumn="0" w:lastRowLastColumn="0"/>
            </w:pPr>
            <w:r>
              <w:t>Adresse MAC</w:t>
            </w:r>
          </w:p>
        </w:tc>
        <w:tc>
          <w:tcPr>
            <w:tcW w:w="2175" w:type="dxa"/>
          </w:tcPr>
          <w:p w14:paraId="386B79A0" w14:textId="45102836" w:rsidR="0FCF92A0" w:rsidRDefault="0FCF92A0" w:rsidP="66671EC6">
            <w:pPr>
              <w:jc w:val="center"/>
              <w:cnfStyle w:val="100000000000" w:firstRow="1" w:lastRow="0" w:firstColumn="0" w:lastColumn="0" w:oddVBand="0" w:evenVBand="0" w:oddHBand="0" w:evenHBand="0" w:firstRowFirstColumn="0" w:firstRowLastColumn="0" w:lastRowFirstColumn="0" w:lastRowLastColumn="0"/>
            </w:pPr>
            <w:r>
              <w:t>Adresse IP</w:t>
            </w:r>
          </w:p>
        </w:tc>
      </w:tr>
      <w:tr w:rsidR="66671EC6" w14:paraId="437F47EB" w14:textId="77777777" w:rsidTr="00905725">
        <w:tc>
          <w:tcPr>
            <w:cnfStyle w:val="001000000000" w:firstRow="0" w:lastRow="0" w:firstColumn="1" w:lastColumn="0" w:oddVBand="0" w:evenVBand="0" w:oddHBand="0" w:evenHBand="0" w:firstRowFirstColumn="0" w:firstRowLastColumn="0" w:lastRowFirstColumn="0" w:lastRowLastColumn="0"/>
            <w:tcW w:w="1440" w:type="dxa"/>
          </w:tcPr>
          <w:p w14:paraId="2CD5F824" w14:textId="059367D2" w:rsidR="0FCF92A0" w:rsidRDefault="0FCF92A0" w:rsidP="00D37516">
            <w:pPr>
              <w:spacing w:after="0"/>
              <w:jc w:val="right"/>
              <w:rPr>
                <w:lang w:val="en-CA"/>
              </w:rPr>
            </w:pPr>
            <w:proofErr w:type="spellStart"/>
            <w:r w:rsidRPr="66671EC6">
              <w:rPr>
                <w:lang w:val="en-CA"/>
              </w:rPr>
              <w:t>ifA</w:t>
            </w:r>
            <w:proofErr w:type="spellEnd"/>
          </w:p>
        </w:tc>
        <w:tc>
          <w:tcPr>
            <w:tcW w:w="2220" w:type="dxa"/>
          </w:tcPr>
          <w:p w14:paraId="4A7BC7BD" w14:textId="019874C3"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rPr>
                <w:lang w:val="en-CA"/>
              </w:rPr>
            </w:pPr>
            <w:r w:rsidRPr="66671EC6">
              <w:rPr>
                <w:lang w:val="en-CA"/>
              </w:rPr>
              <w:t>08:00:20:20:</w:t>
            </w:r>
            <w:r w:rsidR="627C21FC" w:rsidRPr="66671EC6">
              <w:rPr>
                <w:lang w:val="en-CA"/>
              </w:rPr>
              <w:t>CF</w:t>
            </w:r>
            <w:r w:rsidRPr="66671EC6">
              <w:rPr>
                <w:lang w:val="en-CA"/>
              </w:rPr>
              <w:t>:</w:t>
            </w:r>
            <w:r w:rsidR="6CEADFCB" w:rsidRPr="66671EC6">
              <w:rPr>
                <w:lang w:val="en-CA"/>
              </w:rPr>
              <w:t>AF</w:t>
            </w:r>
          </w:p>
        </w:tc>
        <w:tc>
          <w:tcPr>
            <w:tcW w:w="2175" w:type="dxa"/>
          </w:tcPr>
          <w:p w14:paraId="0B82C3DB" w14:textId="7359BF0A"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rPr>
                <w:lang w:val="en-CA"/>
              </w:rPr>
            </w:pPr>
            <w:r w:rsidRPr="66671EC6">
              <w:rPr>
                <w:lang w:val="en-CA"/>
              </w:rPr>
              <w:t>192.168.10.109</w:t>
            </w:r>
          </w:p>
        </w:tc>
      </w:tr>
      <w:tr w:rsidR="66671EC6" w14:paraId="519A1721" w14:textId="77777777" w:rsidTr="00905725">
        <w:tc>
          <w:tcPr>
            <w:cnfStyle w:val="001000000000" w:firstRow="0" w:lastRow="0" w:firstColumn="1" w:lastColumn="0" w:oddVBand="0" w:evenVBand="0" w:oddHBand="0" w:evenHBand="0" w:firstRowFirstColumn="0" w:firstRowLastColumn="0" w:lastRowFirstColumn="0" w:lastRowLastColumn="0"/>
            <w:tcW w:w="1440" w:type="dxa"/>
          </w:tcPr>
          <w:p w14:paraId="314BF9E2" w14:textId="539E9403" w:rsidR="0FCF92A0" w:rsidRDefault="0FCF92A0" w:rsidP="00D37516">
            <w:pPr>
              <w:spacing w:after="0"/>
              <w:jc w:val="right"/>
              <w:rPr>
                <w:lang w:val="en-CA"/>
              </w:rPr>
            </w:pPr>
            <w:proofErr w:type="spellStart"/>
            <w:r w:rsidRPr="66671EC6">
              <w:rPr>
                <w:lang w:val="en-CA"/>
              </w:rPr>
              <w:t>ifB</w:t>
            </w:r>
            <w:proofErr w:type="spellEnd"/>
          </w:p>
        </w:tc>
        <w:tc>
          <w:tcPr>
            <w:tcW w:w="2220" w:type="dxa"/>
          </w:tcPr>
          <w:p w14:paraId="4DCF9EEE" w14:textId="74FA71AB"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rPr>
                <w:lang w:val="en-CA"/>
              </w:rPr>
            </w:pPr>
            <w:r w:rsidRPr="66671EC6">
              <w:rPr>
                <w:lang w:val="en-CA"/>
              </w:rPr>
              <w:t>00:01:</w:t>
            </w:r>
            <w:r w:rsidR="2E729636" w:rsidRPr="66671EC6">
              <w:rPr>
                <w:lang w:val="en-CA"/>
              </w:rPr>
              <w:t>E</w:t>
            </w:r>
            <w:r w:rsidRPr="66671EC6">
              <w:rPr>
                <w:lang w:val="en-CA"/>
              </w:rPr>
              <w:t>6:</w:t>
            </w:r>
            <w:r w:rsidR="4515F846" w:rsidRPr="66671EC6">
              <w:rPr>
                <w:lang w:val="en-CA"/>
              </w:rPr>
              <w:t>A</w:t>
            </w:r>
            <w:r w:rsidRPr="66671EC6">
              <w:rPr>
                <w:lang w:val="en-CA"/>
              </w:rPr>
              <w:t>1:07:64</w:t>
            </w:r>
          </w:p>
        </w:tc>
        <w:tc>
          <w:tcPr>
            <w:tcW w:w="2175" w:type="dxa"/>
          </w:tcPr>
          <w:p w14:paraId="191559CB" w14:textId="07178889"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rPr>
                <w:lang w:val="en-CA"/>
              </w:rPr>
            </w:pPr>
            <w:r w:rsidRPr="66671EC6">
              <w:rPr>
                <w:lang w:val="en-CA"/>
              </w:rPr>
              <w:t>92.168.20.69</w:t>
            </w:r>
          </w:p>
        </w:tc>
      </w:tr>
      <w:tr w:rsidR="66671EC6" w14:paraId="4897C6B5" w14:textId="77777777" w:rsidTr="00905725">
        <w:tc>
          <w:tcPr>
            <w:cnfStyle w:val="001000000000" w:firstRow="0" w:lastRow="0" w:firstColumn="1" w:lastColumn="0" w:oddVBand="0" w:evenVBand="0" w:oddHBand="0" w:evenHBand="0" w:firstRowFirstColumn="0" w:firstRowLastColumn="0" w:lastRowFirstColumn="0" w:lastRowLastColumn="0"/>
            <w:tcW w:w="1440" w:type="dxa"/>
          </w:tcPr>
          <w:p w14:paraId="38842CD9" w14:textId="2AF4D615" w:rsidR="0FCF92A0" w:rsidRDefault="0FCF92A0" w:rsidP="00D37516">
            <w:pPr>
              <w:spacing w:after="0"/>
              <w:jc w:val="right"/>
            </w:pPr>
            <w:r w:rsidRPr="66671EC6">
              <w:rPr>
                <w:lang w:val="en-CA"/>
              </w:rPr>
              <w:t>1</w:t>
            </w:r>
            <w:r>
              <w:t>ifR1</w:t>
            </w:r>
          </w:p>
        </w:tc>
        <w:tc>
          <w:tcPr>
            <w:tcW w:w="2220" w:type="dxa"/>
          </w:tcPr>
          <w:p w14:paraId="26CAB40F" w14:textId="6967500F"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pPr>
            <w:r>
              <w:t>00:06:5</w:t>
            </w:r>
            <w:r w:rsidR="796B4A6D">
              <w:t>B</w:t>
            </w:r>
            <w:r>
              <w:t>:0</w:t>
            </w:r>
            <w:r w:rsidR="497497FA">
              <w:t>F</w:t>
            </w:r>
            <w:r>
              <w:t>:5</w:t>
            </w:r>
            <w:r w:rsidR="564D41FA">
              <w:t>A</w:t>
            </w:r>
            <w:r>
              <w:t>:1</w:t>
            </w:r>
            <w:r w:rsidR="2640FD0A">
              <w:t>F</w:t>
            </w:r>
          </w:p>
        </w:tc>
        <w:tc>
          <w:tcPr>
            <w:tcW w:w="2175" w:type="dxa"/>
          </w:tcPr>
          <w:p w14:paraId="1A3F0F09" w14:textId="353CC3BC"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rPr>
                <w:lang w:val="en-CA"/>
              </w:rPr>
            </w:pPr>
            <w:r>
              <w:t>192.168.10.249</w:t>
            </w:r>
          </w:p>
        </w:tc>
      </w:tr>
      <w:tr w:rsidR="66671EC6" w14:paraId="5641E767" w14:textId="77777777" w:rsidTr="00905725">
        <w:tc>
          <w:tcPr>
            <w:cnfStyle w:val="001000000000" w:firstRow="0" w:lastRow="0" w:firstColumn="1" w:lastColumn="0" w:oddVBand="0" w:evenVBand="0" w:oddHBand="0" w:evenHBand="0" w:firstRowFirstColumn="0" w:firstRowLastColumn="0" w:lastRowFirstColumn="0" w:lastRowLastColumn="0"/>
            <w:tcW w:w="1440" w:type="dxa"/>
          </w:tcPr>
          <w:p w14:paraId="457A3B93" w14:textId="6DF783CE" w:rsidR="0FCF92A0" w:rsidRDefault="0FCF92A0" w:rsidP="00D37516">
            <w:pPr>
              <w:spacing w:after="0"/>
              <w:jc w:val="right"/>
            </w:pPr>
            <w:r>
              <w:t>ifR2</w:t>
            </w:r>
          </w:p>
        </w:tc>
        <w:tc>
          <w:tcPr>
            <w:tcW w:w="2220" w:type="dxa"/>
          </w:tcPr>
          <w:p w14:paraId="5C16DC99" w14:textId="68620F71"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pPr>
            <w:r>
              <w:t>00:06:5</w:t>
            </w:r>
            <w:r w:rsidR="255AD6F6">
              <w:t>B</w:t>
            </w:r>
            <w:r>
              <w:t>:0</w:t>
            </w:r>
            <w:r w:rsidR="0DC8ADA5">
              <w:t>F</w:t>
            </w:r>
            <w:r>
              <w:t>:5</w:t>
            </w:r>
            <w:r w:rsidR="60B745BF">
              <w:t>A</w:t>
            </w:r>
            <w:r>
              <w:t>:20</w:t>
            </w:r>
          </w:p>
        </w:tc>
        <w:tc>
          <w:tcPr>
            <w:tcW w:w="2175" w:type="dxa"/>
          </w:tcPr>
          <w:p w14:paraId="48E66B14" w14:textId="3E77DCB7" w:rsidR="0FCF92A0" w:rsidRDefault="0FCF92A0" w:rsidP="00D37516">
            <w:pPr>
              <w:spacing w:after="0"/>
              <w:jc w:val="center"/>
              <w:cnfStyle w:val="000000000000" w:firstRow="0" w:lastRow="0" w:firstColumn="0" w:lastColumn="0" w:oddVBand="0" w:evenVBand="0" w:oddHBand="0" w:evenHBand="0" w:firstRowFirstColumn="0" w:firstRowLastColumn="0" w:lastRowFirstColumn="0" w:lastRowLastColumn="0"/>
            </w:pPr>
            <w:r>
              <w:t>192.168.20.249</w:t>
            </w:r>
          </w:p>
        </w:tc>
      </w:tr>
    </w:tbl>
    <w:p w14:paraId="1DA1E2BA" w14:textId="77777777" w:rsidR="00861DB8" w:rsidRPr="004110F7" w:rsidRDefault="00861DB8" w:rsidP="66671EC6">
      <w:pPr>
        <w:rPr>
          <w:lang w:val="en-CA"/>
        </w:rPr>
      </w:pPr>
      <w:r w:rsidRPr="004110F7">
        <w:t xml:space="preserve"> </w:t>
      </w:r>
      <w:r w:rsidRPr="004110F7">
        <w:tab/>
        <w:t xml:space="preserve"> </w:t>
      </w:r>
      <w:r w:rsidRPr="004110F7">
        <w:tab/>
      </w:r>
      <w:r w:rsidRPr="000B0A61">
        <w:rPr>
          <w:lang w:val="en-CA"/>
        </w:rPr>
        <w:t xml:space="preserve"> </w:t>
      </w:r>
      <w:r w:rsidRPr="000B0A61">
        <w:rPr>
          <w:lang w:val="en-CA"/>
        </w:rPr>
        <w:tab/>
      </w:r>
      <w:r w:rsidR="004110F7" w:rsidRPr="000B0A61">
        <w:rPr>
          <w:lang w:val="en-CA"/>
        </w:rPr>
        <w:tab/>
      </w:r>
      <w:r w:rsidRPr="000B0A61">
        <w:rPr>
          <w:lang w:val="en-CA"/>
        </w:rPr>
        <w:t xml:space="preserve"> </w:t>
      </w:r>
    </w:p>
    <w:p w14:paraId="463741D2" w14:textId="5A12F2BA" w:rsidR="00861DB8" w:rsidRPr="004110F7" w:rsidRDefault="0EBBCF3F" w:rsidP="66671EC6">
      <w:r w:rsidRPr="00E94CF9">
        <w:t xml:space="preserve">On </w:t>
      </w:r>
      <w:r w:rsidR="0D957B82" w:rsidRPr="00E94CF9">
        <w:t>tient compte d</w:t>
      </w:r>
      <w:r w:rsidR="00861DB8">
        <w:t xml:space="preserve">es hypothèses suivantes </w:t>
      </w:r>
      <w:r w:rsidR="6357D25F">
        <w:t>...</w:t>
      </w:r>
      <w:r w:rsidR="00861DB8" w:rsidRPr="00E94CF9">
        <w:tab/>
      </w:r>
      <w:r w:rsidR="00861DB8" w:rsidRPr="00E94CF9">
        <w:tab/>
      </w:r>
      <w:r w:rsidR="004110F7" w:rsidRPr="00E94CF9">
        <w:tab/>
      </w:r>
      <w:r w:rsidR="00861DB8" w:rsidRPr="00E94CF9">
        <w:tab/>
      </w:r>
      <w:r w:rsidR="00861DB8" w:rsidRPr="000B0A61">
        <w:tab/>
      </w:r>
      <w:r w:rsidR="004110F7" w:rsidRPr="000B0A61">
        <w:tab/>
      </w:r>
      <w:r w:rsidR="00861DB8" w:rsidRPr="000B0A61">
        <w:tab/>
      </w:r>
      <w:r w:rsidR="00861DB8" w:rsidRPr="00861DB8">
        <w:tab/>
      </w:r>
      <w:r w:rsidR="004110F7">
        <w:tab/>
      </w:r>
      <w:r w:rsidR="00861DB8" w:rsidRPr="00861DB8">
        <w:tab/>
      </w:r>
    </w:p>
    <w:p w14:paraId="50E4FF9D" w14:textId="21FEEE9C" w:rsidR="004110F7" w:rsidRDefault="1C77A00E" w:rsidP="0082248D">
      <w:pPr>
        <w:pStyle w:val="Paragraphedeliste"/>
        <w:numPr>
          <w:ilvl w:val="0"/>
          <w:numId w:val="36"/>
        </w:numPr>
        <w:rPr>
          <w:rFonts w:eastAsiaTheme="minorEastAsia"/>
        </w:rPr>
      </w:pPr>
      <w:r>
        <w:t xml:space="preserve">H1 -- </w:t>
      </w:r>
      <w:r w:rsidR="00861DB8">
        <w:t xml:space="preserve">Les caches </w:t>
      </w:r>
      <w:r w:rsidR="004110F7">
        <w:t>ARP</w:t>
      </w:r>
      <w:r w:rsidR="00861DB8">
        <w:t xml:space="preserve"> des machines A, B et R sont vides</w:t>
      </w:r>
      <w:r w:rsidR="506FE134">
        <w:t xml:space="preserve"> ;</w:t>
      </w:r>
    </w:p>
    <w:p w14:paraId="7C2EFA35" w14:textId="72EE0B92" w:rsidR="004110F7" w:rsidRDefault="7E79B7CD" w:rsidP="0082248D">
      <w:pPr>
        <w:pStyle w:val="Paragraphedeliste"/>
        <w:numPr>
          <w:ilvl w:val="0"/>
          <w:numId w:val="36"/>
        </w:numPr>
        <w:rPr>
          <w:rFonts w:eastAsiaTheme="minorEastAsia"/>
        </w:rPr>
      </w:pPr>
      <w:r>
        <w:t xml:space="preserve">H2 -- </w:t>
      </w:r>
      <w:r w:rsidR="00861DB8">
        <w:t>L</w:t>
      </w:r>
      <w:r w:rsidR="0696A3C2">
        <w:t xml:space="preserve">’hôte </w:t>
      </w:r>
      <w:r w:rsidR="00861DB8">
        <w:t xml:space="preserve">A </w:t>
      </w:r>
      <w:proofErr w:type="spellStart"/>
      <w:r w:rsidR="00861DB8">
        <w:t>a</w:t>
      </w:r>
      <w:proofErr w:type="spellEnd"/>
      <w:r w:rsidR="00861DB8">
        <w:t xml:space="preserve"> connaissance d'une route vers le réseau 192.168.20 passant par 192.168.10.249 et réciproquement la machine B voit le réseau 192.168.10.0 via le 192.168.20.249</w:t>
      </w:r>
      <w:r w:rsidR="5C78579B">
        <w:t xml:space="preserve"> ;</w:t>
      </w:r>
    </w:p>
    <w:p w14:paraId="3141AABB" w14:textId="36AE2087" w:rsidR="00861DB8" w:rsidRPr="004110F7" w:rsidRDefault="1371066E" w:rsidP="0082248D">
      <w:pPr>
        <w:pStyle w:val="Paragraphedeliste"/>
        <w:numPr>
          <w:ilvl w:val="0"/>
          <w:numId w:val="36"/>
        </w:numPr>
        <w:rPr>
          <w:rFonts w:eastAsiaTheme="minorEastAsia"/>
        </w:rPr>
      </w:pPr>
      <w:r>
        <w:t xml:space="preserve">H3 -- </w:t>
      </w:r>
      <w:r w:rsidR="00861DB8">
        <w:t>L</w:t>
      </w:r>
      <w:r w:rsidR="54B7480A">
        <w:t xml:space="preserve">’hôte </w:t>
      </w:r>
      <w:r w:rsidR="00861DB8">
        <w:t>A</w:t>
      </w:r>
      <w:r w:rsidR="2AC10B51">
        <w:t xml:space="preserve"> </w:t>
      </w:r>
      <w:proofErr w:type="spellStart"/>
      <w:r w:rsidR="2AC10B51">
        <w:t>a</w:t>
      </w:r>
      <w:proofErr w:type="spellEnd"/>
      <w:r w:rsidR="00861DB8">
        <w:t xml:space="preserve"> connaissance de l'adresse IP de l</w:t>
      </w:r>
      <w:r w:rsidR="512BE628">
        <w:t xml:space="preserve">’hôte </w:t>
      </w:r>
      <w:r w:rsidR="00861DB8">
        <w:t>B</w:t>
      </w:r>
      <w:r w:rsidR="00CEAD2F">
        <w:t>.</w:t>
      </w:r>
    </w:p>
    <w:p w14:paraId="73E5E632" w14:textId="77777777" w:rsidR="007519BE" w:rsidRDefault="007519BE">
      <w:pPr>
        <w:spacing w:after="200"/>
      </w:pPr>
      <w:r>
        <w:br w:type="page"/>
      </w:r>
    </w:p>
    <w:p w14:paraId="39298E90" w14:textId="0091C958" w:rsidR="00861DB8" w:rsidRDefault="00861DB8" w:rsidP="66671EC6">
      <w:r>
        <w:lastRenderedPageBreak/>
        <w:t>L</w:t>
      </w:r>
      <w:r w:rsidR="45E49E18">
        <w:t xml:space="preserve">’hôte </w:t>
      </w:r>
      <w:r>
        <w:t>A envoie un datagramme à l</w:t>
      </w:r>
      <w:r w:rsidR="3BF9DB48">
        <w:t xml:space="preserve">’hôte </w:t>
      </w:r>
      <w:r>
        <w:t>B</w:t>
      </w:r>
      <w:r w:rsidR="05B862F6">
        <w:t xml:space="preserve"> ...</w:t>
      </w:r>
    </w:p>
    <w:p w14:paraId="707F7BDC" w14:textId="6D0FB16C" w:rsidR="00861DB8" w:rsidRPr="00861DB8" w:rsidRDefault="004110F7" w:rsidP="0082248D">
      <w:pPr>
        <w:pStyle w:val="Paragraphedeliste"/>
        <w:numPr>
          <w:ilvl w:val="0"/>
          <w:numId w:val="35"/>
        </w:numPr>
        <w:rPr>
          <w:rFonts w:eastAsiaTheme="minorEastAsia"/>
          <w:b/>
          <w:bCs/>
        </w:rPr>
      </w:pPr>
      <w:r w:rsidRPr="007519BE">
        <w:rPr>
          <w:b/>
          <w:bCs/>
          <w:color w:val="0070C0"/>
        </w:rPr>
        <w:t>Étape 1</w:t>
      </w:r>
      <w:r w:rsidR="00861DB8">
        <w:br/>
        <w:t xml:space="preserve"> A applique l'algorithme de routage et </w:t>
      </w:r>
      <w:r w:rsidR="10CB3A7F">
        <w:t>comprend</w:t>
      </w:r>
      <w:r w:rsidR="00861DB8">
        <w:t xml:space="preserve"> que la partie réseau de l'adresse de </w:t>
      </w:r>
      <w:r w:rsidR="1EA23F9E">
        <w:t xml:space="preserve">l’hôte </w:t>
      </w:r>
      <w:r w:rsidR="00861DB8">
        <w:t xml:space="preserve">B n'est pas dans le même </w:t>
      </w:r>
      <w:r w:rsidR="04B09DC6">
        <w:t xml:space="preserve">réseau local </w:t>
      </w:r>
      <w:r w:rsidR="00861DB8">
        <w:t>(192.168.10/24 et 192.168.20/20 diffèrent).</w:t>
      </w:r>
      <w:r w:rsidR="00861DB8">
        <w:br/>
      </w:r>
      <w:r w:rsidR="4A600638">
        <w:t>H</w:t>
      </w:r>
      <w:r w:rsidR="00861DB8">
        <w:t>2 e</w:t>
      </w:r>
      <w:r w:rsidR="1CA07E31">
        <w:t xml:space="preserve">xplicite </w:t>
      </w:r>
      <w:r w:rsidR="00861DB8">
        <w:t xml:space="preserve">qu'une route existe pour atteindre ce réseau, passant par R. </w:t>
      </w:r>
      <w:r w:rsidR="00861DB8">
        <w:br/>
        <w:t xml:space="preserve">L'adresse IP de R est dans le même </w:t>
      </w:r>
      <w:r w:rsidR="0320D70A">
        <w:t>réseau</w:t>
      </w:r>
      <w:r w:rsidR="00861DB8">
        <w:t xml:space="preserve">, A peut donc atteindre R par un routage direct. </w:t>
      </w:r>
      <w:r w:rsidR="00861DB8">
        <w:br/>
        <w:t xml:space="preserve">La conséquence de </w:t>
      </w:r>
      <w:r w:rsidR="5B205EDA">
        <w:t>H</w:t>
      </w:r>
      <w:r w:rsidR="00861DB8">
        <w:t>1 implique que pour atteindre R directement</w:t>
      </w:r>
      <w:r w:rsidR="561B8BDC">
        <w:t>,</w:t>
      </w:r>
      <w:r w:rsidR="00861DB8">
        <w:t xml:space="preserve"> il nous faut d'abord déterminer son adresse physique. </w:t>
      </w:r>
      <w:r w:rsidR="00861DB8">
        <w:br/>
        <w:t>Le protocole ARP</w:t>
      </w:r>
      <w:r w:rsidR="00C830F4">
        <w:t xml:space="preserve"> </w:t>
      </w:r>
      <w:r w:rsidR="00861DB8">
        <w:t>doit être utilisé.</w:t>
      </w:r>
      <w:r w:rsidR="00861DB8">
        <w:br/>
      </w:r>
      <w:r w:rsidR="00861DB8" w:rsidRPr="00861DB8">
        <w:t>A envoie en conséquence une trame ARP co</w:t>
      </w:r>
      <w:r w:rsidR="00C830F4">
        <w:t>mportant les éléments suivants …</w:t>
      </w:r>
      <w:r w:rsidR="00C830F4">
        <w:br/>
      </w:r>
      <w:r w:rsidR="31C1C512" w:rsidRPr="66671EC6">
        <w:rPr>
          <w:b/>
          <w:bCs/>
        </w:rPr>
        <w:t>Adresse MAC de l’e</w:t>
      </w:r>
      <w:r w:rsidR="46ED9057" w:rsidRPr="66671EC6">
        <w:rPr>
          <w:b/>
          <w:bCs/>
        </w:rPr>
        <w:t>nvoyeur</w:t>
      </w:r>
      <w:r w:rsidR="6DB4DE1E" w:rsidRPr="00C830F4">
        <w:t xml:space="preserve"> --</w:t>
      </w:r>
      <w:r w:rsidR="00861DB8" w:rsidRPr="00C830F4">
        <w:t xml:space="preserve"> </w:t>
      </w:r>
      <w:r w:rsidR="00861DB8" w:rsidRPr="00C830F4">
        <w:tab/>
        <w:t>08:00:20:20:</w:t>
      </w:r>
      <w:r w:rsidR="4F72901A" w:rsidRPr="00C830F4">
        <w:t>CF</w:t>
      </w:r>
      <w:r w:rsidR="00861DB8" w:rsidRPr="00C830F4">
        <w:t>:</w:t>
      </w:r>
      <w:r w:rsidR="2F80CC1C" w:rsidRPr="00C830F4">
        <w:t>AF</w:t>
      </w:r>
      <w:r w:rsidR="00C830F4" w:rsidRPr="00C830F4">
        <w:br/>
      </w:r>
      <w:r w:rsidR="63F0307A" w:rsidRPr="66671EC6">
        <w:rPr>
          <w:b/>
          <w:bCs/>
        </w:rPr>
        <w:t xml:space="preserve">Adresse </w:t>
      </w:r>
      <w:r w:rsidR="761AA6B5" w:rsidRPr="66671EC6">
        <w:rPr>
          <w:b/>
          <w:bCs/>
        </w:rPr>
        <w:t xml:space="preserve">IP </w:t>
      </w:r>
      <w:r w:rsidR="63F0307A" w:rsidRPr="66671EC6">
        <w:rPr>
          <w:b/>
          <w:bCs/>
        </w:rPr>
        <w:t>de l’envoyeur</w:t>
      </w:r>
      <w:r w:rsidR="63F0307A" w:rsidRPr="00C830F4">
        <w:t xml:space="preserve"> -- </w:t>
      </w:r>
      <w:r w:rsidR="00861DB8" w:rsidRPr="00C830F4">
        <w:tab/>
        <w:t>192.168.10.109</w:t>
      </w:r>
      <w:r w:rsidR="00C830F4" w:rsidRPr="00C830F4">
        <w:br/>
      </w:r>
      <w:r w:rsidR="3ABAF80D" w:rsidRPr="66671EC6">
        <w:rPr>
          <w:b/>
          <w:bCs/>
        </w:rPr>
        <w:t>Adresse MAC du d</w:t>
      </w:r>
      <w:r w:rsidR="75C5C568" w:rsidRPr="66671EC6">
        <w:rPr>
          <w:b/>
          <w:bCs/>
        </w:rPr>
        <w:t>estinataire</w:t>
      </w:r>
      <w:r w:rsidR="75C5C568" w:rsidRPr="00C830F4">
        <w:t xml:space="preserve"> --</w:t>
      </w:r>
      <w:r w:rsidR="00861DB8" w:rsidRPr="00C830F4">
        <w:t xml:space="preserve"> </w:t>
      </w:r>
      <w:r w:rsidR="00861DB8" w:rsidRPr="00C830F4">
        <w:tab/>
      </w:r>
      <w:r w:rsidR="55B5096B" w:rsidRPr="00C830F4">
        <w:t>FF</w:t>
      </w:r>
      <w:r w:rsidR="00861DB8" w:rsidRPr="00C830F4">
        <w:t>:</w:t>
      </w:r>
      <w:r w:rsidR="65ECBD10" w:rsidRPr="00C830F4">
        <w:t>FF</w:t>
      </w:r>
      <w:r w:rsidR="00861DB8" w:rsidRPr="00C830F4">
        <w:t>:</w:t>
      </w:r>
      <w:r w:rsidR="1796C907" w:rsidRPr="00C830F4">
        <w:t>FF</w:t>
      </w:r>
      <w:r w:rsidR="00861DB8" w:rsidRPr="00C830F4">
        <w:t>:</w:t>
      </w:r>
      <w:r w:rsidR="0A2947A2" w:rsidRPr="00C830F4">
        <w:t>FF</w:t>
      </w:r>
      <w:r w:rsidR="00861DB8" w:rsidRPr="00C830F4">
        <w:t>:</w:t>
      </w:r>
      <w:r w:rsidR="5A796961" w:rsidRPr="00C830F4">
        <w:t>FF</w:t>
      </w:r>
      <w:r w:rsidR="00861DB8" w:rsidRPr="00C830F4">
        <w:t>:</w:t>
      </w:r>
      <w:r w:rsidR="245D6D16" w:rsidRPr="00C830F4">
        <w:t>FF</w:t>
      </w:r>
      <w:r w:rsidR="00C830F4" w:rsidRPr="00C830F4">
        <w:br/>
      </w:r>
      <w:r w:rsidR="73454927" w:rsidRPr="66671EC6">
        <w:rPr>
          <w:b/>
          <w:bCs/>
        </w:rPr>
        <w:t xml:space="preserve">Adresse </w:t>
      </w:r>
      <w:r w:rsidR="522A2BE2" w:rsidRPr="66671EC6">
        <w:rPr>
          <w:b/>
          <w:bCs/>
        </w:rPr>
        <w:t xml:space="preserve">IP </w:t>
      </w:r>
      <w:r w:rsidR="73454927" w:rsidRPr="66671EC6">
        <w:rPr>
          <w:b/>
          <w:bCs/>
        </w:rPr>
        <w:t>du destinat</w:t>
      </w:r>
      <w:r w:rsidR="52A015BD" w:rsidRPr="66671EC6">
        <w:rPr>
          <w:b/>
          <w:bCs/>
        </w:rPr>
        <w:t>aire</w:t>
      </w:r>
      <w:r w:rsidR="73454927" w:rsidRPr="66671EC6">
        <w:rPr>
          <w:b/>
          <w:bCs/>
        </w:rPr>
        <w:t xml:space="preserve"> </w:t>
      </w:r>
      <w:r w:rsidR="73454927" w:rsidRPr="00C830F4">
        <w:t>--</w:t>
      </w:r>
      <w:r w:rsidR="00861DB8" w:rsidRPr="00C830F4">
        <w:t xml:space="preserve"> </w:t>
      </w:r>
      <w:r w:rsidR="00861DB8" w:rsidRPr="00C830F4">
        <w:tab/>
        <w:t>192.168.10.249</w:t>
      </w:r>
      <w:r w:rsidR="00C830F4" w:rsidRPr="00C830F4">
        <w:br/>
      </w:r>
      <w:r w:rsidR="00861DB8" w:rsidRPr="00861DB8">
        <w:t>Avec un champ OPERATION qui contient la valeur 1, comme question ARP.</w:t>
      </w:r>
      <w:r w:rsidR="00C830F4">
        <w:br/>
      </w:r>
      <w:r w:rsidR="00861DB8" w:rsidRPr="00861DB8">
        <w:t>Remarque</w:t>
      </w:r>
      <w:r w:rsidR="665B0317" w:rsidRPr="00861DB8">
        <w:t xml:space="preserve"> ... L</w:t>
      </w:r>
      <w:r w:rsidR="00861DB8" w:rsidRPr="00861DB8">
        <w:t>'adresse IP destination est celle de R</w:t>
      </w:r>
      <w:r w:rsidR="2EBA0EB0" w:rsidRPr="00861DB8">
        <w:t>.</w:t>
      </w:r>
    </w:p>
    <w:p w14:paraId="65BFA4A6" w14:textId="08291A74" w:rsidR="00861DB8" w:rsidRPr="00E94CF9" w:rsidRDefault="00861DB8" w:rsidP="0082248D">
      <w:pPr>
        <w:pStyle w:val="Paragraphedeliste"/>
        <w:numPr>
          <w:ilvl w:val="0"/>
          <w:numId w:val="35"/>
        </w:numPr>
        <w:rPr>
          <w:rFonts w:eastAsiaTheme="minorEastAsia"/>
        </w:rPr>
      </w:pPr>
      <w:r w:rsidRPr="66671EC6">
        <w:rPr>
          <w:b/>
          <w:bCs/>
          <w:color w:val="0070C0"/>
        </w:rPr>
        <w:t>Étape 2</w:t>
      </w:r>
      <w:r w:rsidR="00334060">
        <w:br/>
        <w:t xml:space="preserve">R répond à la </w:t>
      </w:r>
      <w:r w:rsidRPr="00861DB8">
        <w:t>question ARP par une réponse ARP (OPERATION co</w:t>
      </w:r>
      <w:r w:rsidR="00334060">
        <w:t xml:space="preserve">ntient 2) et un champ </w:t>
      </w:r>
      <w:r w:rsidR="06D56617">
        <w:t>complété</w:t>
      </w:r>
      <w:r w:rsidR="00334060">
        <w:t xml:space="preserve"> …</w:t>
      </w:r>
      <w:r w:rsidR="00334060">
        <w:br/>
      </w:r>
      <w:r w:rsidR="2A5A8D67" w:rsidRPr="66671EC6">
        <w:rPr>
          <w:b/>
          <w:bCs/>
        </w:rPr>
        <w:t>Adresse M</w:t>
      </w:r>
      <w:r w:rsidR="49B6C114" w:rsidRPr="66671EC6">
        <w:rPr>
          <w:b/>
          <w:bCs/>
        </w:rPr>
        <w:t>A</w:t>
      </w:r>
      <w:r w:rsidR="2A5A8D67" w:rsidRPr="66671EC6">
        <w:rPr>
          <w:b/>
          <w:bCs/>
        </w:rPr>
        <w:t>C de l’e</w:t>
      </w:r>
      <w:r w:rsidR="4D252554" w:rsidRPr="66671EC6">
        <w:rPr>
          <w:b/>
          <w:bCs/>
        </w:rPr>
        <w:t xml:space="preserve">nvoyeur </w:t>
      </w:r>
      <w:r w:rsidR="45E106F6">
        <w:t xml:space="preserve">-- </w:t>
      </w:r>
      <w:r w:rsidRPr="00E94CF9">
        <w:tab/>
        <w:t>00:06:5</w:t>
      </w:r>
      <w:r w:rsidR="1BB6479E" w:rsidRPr="00E94CF9">
        <w:t>B</w:t>
      </w:r>
      <w:r w:rsidRPr="00E94CF9">
        <w:t>:0f:5</w:t>
      </w:r>
      <w:r w:rsidR="4E87D884" w:rsidRPr="00E94CF9">
        <w:t>A</w:t>
      </w:r>
      <w:r w:rsidRPr="00E94CF9">
        <w:t>:1</w:t>
      </w:r>
      <w:r w:rsidR="40FEE1D4" w:rsidRPr="00E94CF9">
        <w:t>F</w:t>
      </w:r>
      <w:r w:rsidR="00334060" w:rsidRPr="00E94CF9">
        <w:br/>
      </w:r>
      <w:r w:rsidR="55A30313" w:rsidRPr="66671EC6">
        <w:rPr>
          <w:b/>
          <w:bCs/>
        </w:rPr>
        <w:t xml:space="preserve">Adresse </w:t>
      </w:r>
      <w:r w:rsidR="22D41EC6" w:rsidRPr="66671EC6">
        <w:rPr>
          <w:b/>
          <w:bCs/>
        </w:rPr>
        <w:t xml:space="preserve">IP </w:t>
      </w:r>
      <w:r w:rsidR="55A30313" w:rsidRPr="66671EC6">
        <w:rPr>
          <w:b/>
          <w:bCs/>
        </w:rPr>
        <w:t>de l’envoyeur</w:t>
      </w:r>
      <w:r w:rsidRPr="00E94CF9">
        <w:t xml:space="preserve"> </w:t>
      </w:r>
      <w:r w:rsidR="14894F67" w:rsidRPr="00E94CF9">
        <w:t xml:space="preserve">-- </w:t>
      </w:r>
      <w:r w:rsidRPr="00E94CF9">
        <w:tab/>
        <w:t>192.168.10.249</w:t>
      </w:r>
      <w:r w:rsidR="00334060" w:rsidRPr="00E94CF9">
        <w:br/>
      </w:r>
      <w:r w:rsidR="727A002C" w:rsidRPr="00E94CF9">
        <w:rPr>
          <w:b/>
          <w:bCs/>
        </w:rPr>
        <w:t>Adresse MAC du d</w:t>
      </w:r>
      <w:r w:rsidR="117D5434" w:rsidRPr="00E94CF9">
        <w:rPr>
          <w:b/>
          <w:bCs/>
        </w:rPr>
        <w:t xml:space="preserve">estinataire </w:t>
      </w:r>
      <w:r w:rsidR="117D5434" w:rsidRPr="00E94CF9">
        <w:t xml:space="preserve">-- </w:t>
      </w:r>
      <w:r w:rsidRPr="00E94CF9">
        <w:t xml:space="preserve">HA </w:t>
      </w:r>
      <w:r w:rsidRPr="00E94CF9">
        <w:tab/>
        <w:t>08:00:20:20:cf:af</w:t>
      </w:r>
      <w:r w:rsidR="00334060" w:rsidRPr="00E94CF9">
        <w:br/>
      </w:r>
      <w:r w:rsidR="34ED9919" w:rsidRPr="00E94CF9">
        <w:rPr>
          <w:b/>
          <w:bCs/>
        </w:rPr>
        <w:t>Adresse IP du destinataire</w:t>
      </w:r>
      <w:r w:rsidR="34ED9919" w:rsidRPr="00E94CF9">
        <w:t xml:space="preserve"> -- </w:t>
      </w:r>
      <w:r w:rsidRPr="00E94CF9">
        <w:tab/>
        <w:t>192.168.10.109</w:t>
      </w:r>
    </w:p>
    <w:p w14:paraId="51837E59" w14:textId="3C7787AE" w:rsidR="00861DB8" w:rsidRPr="00861DB8" w:rsidRDefault="00861DB8" w:rsidP="0082248D">
      <w:pPr>
        <w:pStyle w:val="Paragraphedeliste"/>
        <w:numPr>
          <w:ilvl w:val="0"/>
          <w:numId w:val="35"/>
        </w:numPr>
        <w:rPr>
          <w:rFonts w:eastAsiaTheme="minorEastAsia"/>
        </w:rPr>
      </w:pPr>
      <w:r w:rsidRPr="66671EC6">
        <w:rPr>
          <w:b/>
          <w:bCs/>
          <w:color w:val="0070C0"/>
        </w:rPr>
        <w:t>Étape 3</w:t>
      </w:r>
      <w:r w:rsidR="004C1B6B">
        <w:br/>
      </w:r>
      <w:r w:rsidRPr="00861DB8">
        <w:t xml:space="preserve">A est en mesure d'envoyer son datagramme à B en passant par R. Il s'agit de routage indirect puisque l'adresse de B n'est pas sur le même </w:t>
      </w:r>
      <w:r w:rsidR="00823353" w:rsidRPr="00861DB8">
        <w:t>réseau</w:t>
      </w:r>
      <w:r w:rsidRPr="00861DB8">
        <w:t>.</w:t>
      </w:r>
      <w:r>
        <w:br/>
      </w:r>
      <w:r w:rsidRPr="00861DB8">
        <w:t xml:space="preserve">Les adresses </w:t>
      </w:r>
      <w:r w:rsidR="7F6BBB42" w:rsidRPr="00861DB8">
        <w:t>MAC</w:t>
      </w:r>
      <w:r w:rsidRPr="00861DB8">
        <w:t xml:space="preserve"> et </w:t>
      </w:r>
      <w:r w:rsidR="006CB715" w:rsidRPr="00861DB8">
        <w:t>IP</w:t>
      </w:r>
      <w:r w:rsidRPr="00861DB8">
        <w:t xml:space="preserve"> se répa</w:t>
      </w:r>
      <w:r w:rsidR="004C1B6B">
        <w:t>rtissent maintenant comme ceci …</w:t>
      </w:r>
      <w:r w:rsidR="004C1B6B">
        <w:br/>
      </w:r>
      <w:r w:rsidR="176566EE" w:rsidRPr="66671EC6">
        <w:rPr>
          <w:b/>
          <w:bCs/>
        </w:rPr>
        <w:t>Adresse IP source</w:t>
      </w:r>
      <w:r w:rsidR="02397FAB" w:rsidRPr="004C1B6B">
        <w:t xml:space="preserve"> </w:t>
      </w:r>
      <w:r w:rsidR="176566EE" w:rsidRPr="004C1B6B">
        <w:t>--</w:t>
      </w:r>
      <w:r w:rsidRPr="004C1B6B">
        <w:t xml:space="preserve"> </w:t>
      </w:r>
      <w:r w:rsidRPr="004C1B6B">
        <w:tab/>
        <w:t>192.168.10.109</w:t>
      </w:r>
      <w:r w:rsidR="004C1B6B" w:rsidRPr="004C1B6B">
        <w:br/>
      </w:r>
      <w:r w:rsidR="62F57CCF" w:rsidRPr="66671EC6">
        <w:rPr>
          <w:b/>
          <w:bCs/>
        </w:rPr>
        <w:t>Adresse IP de destination</w:t>
      </w:r>
      <w:r w:rsidR="62F57CCF" w:rsidRPr="004C1B6B">
        <w:t xml:space="preserve"> --</w:t>
      </w:r>
      <w:r w:rsidRPr="004C1B6B">
        <w:t xml:space="preserve"> </w:t>
      </w:r>
      <w:r w:rsidRPr="004C1B6B">
        <w:tab/>
        <w:t>192.168.20.69</w:t>
      </w:r>
      <w:r w:rsidR="004C1B6B" w:rsidRPr="004C1B6B">
        <w:br/>
      </w:r>
      <w:r w:rsidR="54C6E725" w:rsidRPr="66671EC6">
        <w:rPr>
          <w:b/>
          <w:bCs/>
        </w:rPr>
        <w:t>Adresse MAC source</w:t>
      </w:r>
      <w:r w:rsidR="54C6E725" w:rsidRPr="004C1B6B">
        <w:t xml:space="preserve"> --</w:t>
      </w:r>
      <w:r w:rsidRPr="004C1B6B">
        <w:t xml:space="preserve"> </w:t>
      </w:r>
      <w:r w:rsidRPr="004C1B6B">
        <w:tab/>
        <w:t>08:00:20:20:</w:t>
      </w:r>
      <w:r w:rsidR="23D3FCFB" w:rsidRPr="004C1B6B">
        <w:t>CF</w:t>
      </w:r>
      <w:r w:rsidRPr="004C1B6B">
        <w:t>:</w:t>
      </w:r>
      <w:r w:rsidR="0DE3C609" w:rsidRPr="004C1B6B">
        <w:t>AF</w:t>
      </w:r>
      <w:r w:rsidR="004C1B6B" w:rsidRPr="004C1B6B">
        <w:br/>
      </w:r>
      <w:r w:rsidR="3E330352" w:rsidRPr="66671EC6">
        <w:rPr>
          <w:b/>
          <w:bCs/>
        </w:rPr>
        <w:t>Adresse MAC de desti</w:t>
      </w:r>
      <w:r w:rsidR="327371C8" w:rsidRPr="66671EC6">
        <w:rPr>
          <w:b/>
          <w:bCs/>
        </w:rPr>
        <w:t>n</w:t>
      </w:r>
      <w:r w:rsidR="3E330352" w:rsidRPr="66671EC6">
        <w:rPr>
          <w:b/>
          <w:bCs/>
        </w:rPr>
        <w:t>ation</w:t>
      </w:r>
      <w:r w:rsidR="3E330352" w:rsidRPr="004C1B6B">
        <w:t xml:space="preserve"> --</w:t>
      </w:r>
      <w:r w:rsidRPr="004C1B6B">
        <w:t xml:space="preserve"> </w:t>
      </w:r>
      <w:r w:rsidRPr="004C1B6B">
        <w:tab/>
        <w:t>00:06:5</w:t>
      </w:r>
      <w:r w:rsidR="765E8A04" w:rsidRPr="004C1B6B">
        <w:t>B</w:t>
      </w:r>
      <w:r w:rsidRPr="004C1B6B">
        <w:t>:0</w:t>
      </w:r>
      <w:r w:rsidR="5352B834" w:rsidRPr="004C1B6B">
        <w:t>F</w:t>
      </w:r>
      <w:r w:rsidRPr="004C1B6B">
        <w:t>:5</w:t>
      </w:r>
      <w:r w:rsidR="458F959B" w:rsidRPr="004C1B6B">
        <w:t>A</w:t>
      </w:r>
      <w:r w:rsidRPr="004C1B6B">
        <w:t>:1</w:t>
      </w:r>
      <w:r w:rsidR="60F41273" w:rsidRPr="004C1B6B">
        <w:t>F</w:t>
      </w:r>
      <w:r w:rsidR="004C1B6B" w:rsidRPr="004C1B6B">
        <w:br/>
      </w:r>
      <w:r w:rsidRPr="00861DB8">
        <w:t>Remarque</w:t>
      </w:r>
      <w:r w:rsidR="60B68755" w:rsidRPr="00861DB8">
        <w:t xml:space="preserve"> ...</w:t>
      </w:r>
      <w:r w:rsidRPr="00861DB8">
        <w:t xml:space="preserve"> </w:t>
      </w:r>
      <w:r w:rsidR="395890CF" w:rsidRPr="00861DB8">
        <w:t>L</w:t>
      </w:r>
      <w:r w:rsidRPr="00861DB8">
        <w:t>'adresse IP destination est celle de B</w:t>
      </w:r>
      <w:r w:rsidR="1C021BE2" w:rsidRPr="00861DB8">
        <w:t>.</w:t>
      </w:r>
    </w:p>
    <w:p w14:paraId="3C92FC51" w14:textId="56EE6365" w:rsidR="00861DB8" w:rsidRPr="00EA11DE" w:rsidRDefault="004C1B6B" w:rsidP="0082248D">
      <w:pPr>
        <w:pStyle w:val="Paragraphedeliste"/>
        <w:numPr>
          <w:ilvl w:val="0"/>
          <w:numId w:val="35"/>
        </w:numPr>
        <w:rPr>
          <w:rFonts w:eastAsiaTheme="minorEastAsia"/>
        </w:rPr>
      </w:pPr>
      <w:r w:rsidRPr="66671EC6">
        <w:rPr>
          <w:b/>
          <w:bCs/>
          <w:color w:val="0070C0"/>
        </w:rPr>
        <w:t>Étape 4</w:t>
      </w:r>
      <w:r>
        <w:br/>
      </w:r>
      <w:r w:rsidR="00861DB8" w:rsidRPr="00861DB8">
        <w:t xml:space="preserve">R a reçu le datagramme depuis A et à destination de B. </w:t>
      </w:r>
      <w:r>
        <w:br/>
      </w:r>
      <w:r w:rsidR="00861DB8" w:rsidRPr="00861DB8">
        <w:t>Cel</w:t>
      </w:r>
      <w:r w:rsidR="31BA61B8" w:rsidRPr="00861DB8">
        <w:t>ui</w:t>
      </w:r>
      <w:r w:rsidR="00861DB8" w:rsidRPr="00861DB8">
        <w:t xml:space="preserve">-ci est sur un </w:t>
      </w:r>
      <w:r w:rsidR="001DA6CF" w:rsidRPr="00861DB8">
        <w:t xml:space="preserve">réseau </w:t>
      </w:r>
      <w:r w:rsidR="00861DB8" w:rsidRPr="00861DB8">
        <w:t xml:space="preserve">dans lequel R se trouve également, un routage direct est donc le moyen de </w:t>
      </w:r>
      <w:r w:rsidR="19FACE37" w:rsidRPr="00861DB8">
        <w:t>transférer</w:t>
      </w:r>
      <w:r w:rsidR="00861DB8" w:rsidRPr="00861DB8">
        <w:t xml:space="preserve"> le datagramme. Pour la même raison qu'à l'étape 1 R n'a pas l'adresse MAC de B et doit utiliser ARP pour obtenir cette adresse</w:t>
      </w:r>
      <w:r w:rsidR="5D11FA85" w:rsidRPr="00861DB8">
        <w:t xml:space="preserve"> ...</w:t>
      </w:r>
      <w:r>
        <w:br/>
      </w:r>
      <w:r w:rsidR="2E353D47" w:rsidRPr="66671EC6">
        <w:rPr>
          <w:b/>
          <w:bCs/>
        </w:rPr>
        <w:t>Adresse MAC de l’envoyeur</w:t>
      </w:r>
      <w:r w:rsidR="2E353D47">
        <w:t xml:space="preserve"> </w:t>
      </w:r>
      <w:r w:rsidR="58F656D3">
        <w:t>--</w:t>
      </w:r>
      <w:r w:rsidR="00861DB8" w:rsidRPr="00EA11DE">
        <w:t xml:space="preserve"> </w:t>
      </w:r>
      <w:r w:rsidR="00861DB8" w:rsidRPr="00EA11DE">
        <w:tab/>
        <w:t>00:06:5</w:t>
      </w:r>
      <w:r w:rsidR="38F99DE6" w:rsidRPr="00EA11DE">
        <w:t>B</w:t>
      </w:r>
      <w:r w:rsidR="00861DB8" w:rsidRPr="00EA11DE">
        <w:t>:0</w:t>
      </w:r>
      <w:r w:rsidR="720EF076" w:rsidRPr="00EA11DE">
        <w:t>F</w:t>
      </w:r>
      <w:r w:rsidR="00861DB8" w:rsidRPr="00EA11DE">
        <w:t>:5</w:t>
      </w:r>
      <w:r w:rsidR="62FDA0DF" w:rsidRPr="00EA11DE">
        <w:t>A</w:t>
      </w:r>
      <w:r w:rsidR="00861DB8" w:rsidRPr="00EA11DE">
        <w:t>:20</w:t>
      </w:r>
      <w:r w:rsidRPr="00EA11DE">
        <w:br/>
      </w:r>
      <w:r w:rsidR="4F5447D5" w:rsidRPr="66671EC6">
        <w:rPr>
          <w:b/>
          <w:bCs/>
        </w:rPr>
        <w:t>Adresse IP de l’envoyeur</w:t>
      </w:r>
      <w:r w:rsidR="00861DB8" w:rsidRPr="00EA11DE">
        <w:t xml:space="preserve"> </w:t>
      </w:r>
      <w:r w:rsidR="76E32415" w:rsidRPr="00EA11DE">
        <w:t xml:space="preserve">-- </w:t>
      </w:r>
      <w:r w:rsidR="00861DB8" w:rsidRPr="00EA11DE">
        <w:tab/>
        <w:t>192.168.20.249</w:t>
      </w:r>
      <w:r w:rsidRPr="00EA11DE">
        <w:br/>
      </w:r>
      <w:r w:rsidR="3789BF4B" w:rsidRPr="66671EC6">
        <w:rPr>
          <w:b/>
          <w:bCs/>
        </w:rPr>
        <w:t xml:space="preserve">Adresse MAC du destinataire </w:t>
      </w:r>
      <w:r w:rsidR="25078489">
        <w:t>--</w:t>
      </w:r>
      <w:r w:rsidR="00861DB8" w:rsidRPr="00EA11DE">
        <w:t xml:space="preserve"> </w:t>
      </w:r>
      <w:r w:rsidR="00861DB8" w:rsidRPr="00EA11DE">
        <w:tab/>
      </w:r>
      <w:r w:rsidR="606A694B" w:rsidRPr="00EA11DE">
        <w:t>FF</w:t>
      </w:r>
      <w:r w:rsidR="00861DB8" w:rsidRPr="00EA11DE">
        <w:t>:</w:t>
      </w:r>
      <w:r w:rsidR="18558638" w:rsidRPr="00EA11DE">
        <w:t>FF</w:t>
      </w:r>
      <w:r w:rsidR="00861DB8" w:rsidRPr="00EA11DE">
        <w:t>:</w:t>
      </w:r>
      <w:r w:rsidR="335D68C4" w:rsidRPr="00EA11DE">
        <w:t>FF</w:t>
      </w:r>
      <w:r w:rsidR="00861DB8" w:rsidRPr="00EA11DE">
        <w:t>:</w:t>
      </w:r>
      <w:r w:rsidR="335D68C4" w:rsidRPr="00EA11DE">
        <w:t>FF</w:t>
      </w:r>
      <w:r w:rsidR="00861DB8" w:rsidRPr="00EA11DE">
        <w:t>:</w:t>
      </w:r>
      <w:r w:rsidR="3C0CD1CC" w:rsidRPr="00EA11DE">
        <w:t>FF</w:t>
      </w:r>
      <w:r w:rsidR="00861DB8" w:rsidRPr="00EA11DE">
        <w:t>:</w:t>
      </w:r>
      <w:r w:rsidR="59DF20FA" w:rsidRPr="00EA11DE">
        <w:t>FF</w:t>
      </w:r>
      <w:r w:rsidRPr="00EA11DE">
        <w:br/>
      </w:r>
      <w:r w:rsidR="76E53015" w:rsidRPr="66671EC6">
        <w:rPr>
          <w:b/>
          <w:bCs/>
        </w:rPr>
        <w:t>Adresse IP du destinataire</w:t>
      </w:r>
      <w:r w:rsidR="00861DB8" w:rsidRPr="00EA11DE">
        <w:t xml:space="preserve"> </w:t>
      </w:r>
      <w:r w:rsidR="6AB61091" w:rsidRPr="00EA11DE">
        <w:t>--</w:t>
      </w:r>
      <w:r w:rsidR="00861DB8" w:rsidRPr="00EA11DE">
        <w:tab/>
        <w:t>192.168.20.69</w:t>
      </w:r>
    </w:p>
    <w:p w14:paraId="6F504693" w14:textId="77777777" w:rsidR="007519BE" w:rsidRDefault="007519BE">
      <w:pPr>
        <w:spacing w:after="200"/>
        <w:rPr>
          <w:b/>
          <w:bCs/>
          <w:color w:val="0070C0"/>
        </w:rPr>
      </w:pPr>
      <w:r>
        <w:rPr>
          <w:b/>
          <w:bCs/>
          <w:color w:val="0070C0"/>
        </w:rPr>
        <w:br w:type="page"/>
      </w:r>
    </w:p>
    <w:p w14:paraId="37326C85" w14:textId="464F67DC" w:rsidR="00861DB8" w:rsidRPr="00E94CF9" w:rsidRDefault="00861DB8" w:rsidP="0082248D">
      <w:pPr>
        <w:pStyle w:val="Paragraphedeliste"/>
        <w:numPr>
          <w:ilvl w:val="0"/>
          <w:numId w:val="35"/>
        </w:numPr>
        <w:rPr>
          <w:rFonts w:eastAsiaTheme="minorEastAsia"/>
          <w:b/>
          <w:bCs/>
        </w:rPr>
      </w:pPr>
      <w:r w:rsidRPr="66671EC6">
        <w:rPr>
          <w:b/>
          <w:bCs/>
          <w:color w:val="0070C0"/>
        </w:rPr>
        <w:lastRenderedPageBreak/>
        <w:t>Étape 5</w:t>
      </w:r>
      <w:r w:rsidR="004C1B6B">
        <w:br/>
        <w:t>Et la réponse ARP  …</w:t>
      </w:r>
      <w:r>
        <w:br/>
      </w:r>
      <w:r w:rsidR="14E94E9E" w:rsidRPr="66671EC6">
        <w:rPr>
          <w:b/>
          <w:bCs/>
        </w:rPr>
        <w:t>Adresse MAC de l’envoyeur</w:t>
      </w:r>
      <w:r w:rsidR="14E94E9E">
        <w:t xml:space="preserve"> --</w:t>
      </w:r>
      <w:r w:rsidR="14E94E9E" w:rsidRPr="00E94CF9">
        <w:t xml:space="preserve"> 00:01:E6:A1:07:64</w:t>
      </w:r>
      <w:r>
        <w:br/>
      </w:r>
      <w:r w:rsidR="14E94E9E" w:rsidRPr="66671EC6">
        <w:rPr>
          <w:b/>
          <w:bCs/>
        </w:rPr>
        <w:t>Adresse IP de l’envoyeur</w:t>
      </w:r>
      <w:r w:rsidR="14E94E9E">
        <w:t xml:space="preserve"> -- 192.168.20.69</w:t>
      </w:r>
      <w:r>
        <w:br/>
      </w:r>
      <w:r w:rsidR="14E94E9E" w:rsidRPr="66671EC6">
        <w:rPr>
          <w:b/>
          <w:bCs/>
        </w:rPr>
        <w:t xml:space="preserve">Adresse MAC du destinataire </w:t>
      </w:r>
      <w:r w:rsidR="14E94E9E">
        <w:t>-- 00:06:5B:0F:5A:20</w:t>
      </w:r>
      <w:r>
        <w:br/>
      </w:r>
      <w:r w:rsidR="14E94E9E" w:rsidRPr="66671EC6">
        <w:rPr>
          <w:b/>
          <w:bCs/>
        </w:rPr>
        <w:t>Adresse IP du destinataire</w:t>
      </w:r>
      <w:r w:rsidR="14E94E9E">
        <w:t xml:space="preserve">  --192.168.20.249</w:t>
      </w:r>
      <w:r w:rsidRPr="00E94CF9">
        <w:tab/>
      </w:r>
      <w:r w:rsidRPr="00E94CF9">
        <w:tab/>
      </w:r>
      <w:r w:rsidRPr="00E94CF9">
        <w:tab/>
      </w:r>
      <w:r w:rsidRPr="00E94CF9">
        <w:tab/>
      </w:r>
    </w:p>
    <w:p w14:paraId="3F13C2B1" w14:textId="4BF4A711" w:rsidR="00861DB8" w:rsidRPr="00E94CF9" w:rsidRDefault="00861DB8" w:rsidP="0082248D">
      <w:pPr>
        <w:pStyle w:val="Paragraphedeliste"/>
        <w:numPr>
          <w:ilvl w:val="0"/>
          <w:numId w:val="35"/>
        </w:numPr>
        <w:rPr>
          <w:rFonts w:eastAsiaTheme="minorEastAsia"/>
          <w:b/>
          <w:bCs/>
        </w:rPr>
      </w:pPr>
      <w:r w:rsidRPr="66671EC6">
        <w:rPr>
          <w:b/>
          <w:bCs/>
          <w:color w:val="0070C0"/>
        </w:rPr>
        <w:t>Étape 6</w:t>
      </w:r>
      <w:r w:rsidR="004C1B6B">
        <w:br/>
      </w:r>
      <w:r w:rsidRPr="00861DB8">
        <w:t>Enfin, dans cette dernière étape, R envoie le data</w:t>
      </w:r>
      <w:r w:rsidR="004C1B6B">
        <w:t>gramme en provenance de A, à B …</w:t>
      </w:r>
      <w:r>
        <w:br/>
      </w:r>
      <w:r w:rsidR="5E89417A" w:rsidRPr="66671EC6">
        <w:rPr>
          <w:b/>
          <w:bCs/>
        </w:rPr>
        <w:t>Adresse IP source</w:t>
      </w:r>
      <w:r w:rsidR="5E89417A">
        <w:t xml:space="preserve"> -- 192.168.10.109</w:t>
      </w:r>
      <w:r>
        <w:br/>
      </w:r>
      <w:r w:rsidR="5E89417A" w:rsidRPr="66671EC6">
        <w:rPr>
          <w:b/>
          <w:bCs/>
        </w:rPr>
        <w:t>Adresse IP de destination</w:t>
      </w:r>
      <w:r w:rsidR="5E89417A">
        <w:t xml:space="preserve"> -- 192.168.20.69</w:t>
      </w:r>
      <w:r>
        <w:br/>
      </w:r>
      <w:r w:rsidR="5E89417A" w:rsidRPr="66671EC6">
        <w:rPr>
          <w:b/>
          <w:bCs/>
        </w:rPr>
        <w:t>Adresse MAC source</w:t>
      </w:r>
      <w:r w:rsidR="5E89417A">
        <w:t xml:space="preserve"> -- </w:t>
      </w:r>
      <w:r w:rsidR="3A719E76" w:rsidRPr="00E94CF9">
        <w:t>00:06:5b:0f:5a:20</w:t>
      </w:r>
      <w:r>
        <w:br/>
      </w:r>
      <w:r w:rsidR="5E89417A" w:rsidRPr="66671EC6">
        <w:rPr>
          <w:b/>
          <w:bCs/>
        </w:rPr>
        <w:t>Adresse MAC de destination</w:t>
      </w:r>
      <w:r w:rsidR="5E89417A">
        <w:t xml:space="preserve"> -- </w:t>
      </w:r>
      <w:r w:rsidR="6FF265BA" w:rsidRPr="00E94CF9">
        <w:t>00:01:E6:A1:07:64</w:t>
      </w:r>
    </w:p>
    <w:p w14:paraId="5F134CF7" w14:textId="77777777" w:rsidR="002D1CBD" w:rsidRDefault="00861DB8" w:rsidP="66671EC6">
      <w:r w:rsidRPr="66671EC6">
        <w:rPr>
          <w:b/>
          <w:bCs/>
        </w:rPr>
        <w:t>Remarque</w:t>
      </w:r>
      <w:r w:rsidR="596C4FDB" w:rsidRPr="66671EC6">
        <w:rPr>
          <w:b/>
          <w:bCs/>
        </w:rPr>
        <w:t>s</w:t>
      </w:r>
      <w:r w:rsidR="004C1B6B">
        <w:t xml:space="preserve"> …</w:t>
      </w:r>
      <w:r>
        <w:t xml:space="preserve"> </w:t>
      </w:r>
      <w:r>
        <w:br/>
      </w:r>
      <w:r w:rsidR="5C1462AE">
        <w:t xml:space="preserve">En comparaison avec le </w:t>
      </w:r>
      <w:r>
        <w:t>datagramme de l'étape 3</w:t>
      </w:r>
      <w:r w:rsidR="77AA605C">
        <w:t xml:space="preserve">, </w:t>
      </w:r>
      <w:r>
        <w:t>les adresses IP n'ont pas changé</w:t>
      </w:r>
      <w:r w:rsidR="78C361B1">
        <w:t xml:space="preserve"> mais </w:t>
      </w:r>
      <w:r>
        <w:t>les adress</w:t>
      </w:r>
      <w:r w:rsidR="00A56BFB">
        <w:t>es MAC diffèrent complètement.</w:t>
      </w:r>
      <w:r>
        <w:br/>
        <w:t>Si A envoie un deuxième datagramme, les caches ARP ont les adresses MAC utiles et donc les étape 1, 2, 4 et 5 deviennent inutiles</w:t>
      </w:r>
      <w:r w:rsidR="6E6656D2">
        <w:t>.</w:t>
      </w:r>
      <w:r w:rsidRPr="00E94CF9">
        <w:tab/>
      </w:r>
      <w:r w:rsidRPr="00E94CF9">
        <w:tab/>
      </w:r>
    </w:p>
    <w:p w14:paraId="7B2203F4" w14:textId="418D26B9" w:rsidR="00861DB8" w:rsidRPr="00E94CF9" w:rsidRDefault="00861DB8" w:rsidP="66671EC6">
      <w:r w:rsidRPr="00E94CF9">
        <w:tab/>
      </w:r>
      <w:r w:rsidRPr="00E94CF9">
        <w:tab/>
      </w:r>
    </w:p>
    <w:p w14:paraId="5F9C2E14" w14:textId="0B3568BC" w:rsidR="00947746" w:rsidRDefault="00947746" w:rsidP="66671EC6">
      <w:pPr>
        <w:pStyle w:val="Titre2"/>
      </w:pPr>
      <w:bookmarkStart w:id="45" w:name="_Toc46151409"/>
      <w:r>
        <w:t>Protocole ICMP</w:t>
      </w:r>
      <w:bookmarkEnd w:id="45"/>
      <w:r>
        <w:t xml:space="preserve"> </w:t>
      </w:r>
    </w:p>
    <w:p w14:paraId="05A0946E" w14:textId="260CD22B" w:rsidR="00947746" w:rsidRDefault="00947746" w:rsidP="66671EC6">
      <w:r>
        <w:t xml:space="preserve">ICMP </w:t>
      </w:r>
      <w:r w:rsidR="0777485A">
        <w:t>(</w:t>
      </w:r>
      <w:r w:rsidR="0777485A" w:rsidRPr="66671EC6">
        <w:rPr>
          <w:i/>
          <w:iCs/>
        </w:rPr>
        <w:t>Internet Control Messaging Protocol</w:t>
      </w:r>
      <w:r w:rsidR="0777485A">
        <w:t xml:space="preserve">) </w:t>
      </w:r>
      <w:r>
        <w:t xml:space="preserve">est le protocole de gestion de la suite TCP/IP, qui est requis dans chaque mise en </w:t>
      </w:r>
      <w:r w:rsidR="3E04360E">
        <w:t>œuvre</w:t>
      </w:r>
      <w:r>
        <w:t xml:space="preserve"> TCP/IP et autorise deux nœuds d'un réseau IP à partager des informations d'erreur ainsi que l'état IP. </w:t>
      </w:r>
      <w:r>
        <w:br/>
        <w:t xml:space="preserve">ICMP est utilisé par l'utilitaire </w:t>
      </w:r>
      <w:r w:rsidRPr="66671EC6">
        <w:rPr>
          <w:i/>
          <w:iCs/>
        </w:rPr>
        <w:t>ping</w:t>
      </w:r>
      <w:r>
        <w:t xml:space="preserve"> pour déterminer l'accessibilité d'un système distant</w:t>
      </w:r>
    </w:p>
    <w:p w14:paraId="7C6AE74C" w14:textId="5C59A2C3" w:rsidR="00947746" w:rsidRDefault="00947746" w:rsidP="00890FAE">
      <w:r>
        <w:t xml:space="preserve">Avec ICMP, les hôtes et les </w:t>
      </w:r>
      <w:r w:rsidR="594DAD1F">
        <w:t>a</w:t>
      </w:r>
      <w:r>
        <w:t xml:space="preserve">iguilleurs </w:t>
      </w:r>
      <w:r w:rsidR="6F1E4E01">
        <w:t>(</w:t>
      </w:r>
      <w:proofErr w:type="spellStart"/>
      <w:r w:rsidR="6F1E4E01" w:rsidRPr="66671EC6">
        <w:rPr>
          <w:i/>
          <w:iCs/>
        </w:rPr>
        <w:t>routers</w:t>
      </w:r>
      <w:proofErr w:type="spellEnd"/>
      <w:r w:rsidR="6F1E4E01">
        <w:t xml:space="preserve">) </w:t>
      </w:r>
      <w:r>
        <w:t>qui utilisent la communication IP peuvent faire état des erreurs et échanger des informations sur le contrôle limité et sur l'état.</w:t>
      </w:r>
    </w:p>
    <w:p w14:paraId="2C383650" w14:textId="5D6C19F3" w:rsidR="00947746" w:rsidRDefault="00947746" w:rsidP="00890FAE">
      <w:r>
        <w:t xml:space="preserve">Les messages ICMP sont généralement envoyés automatiquement dans l'un des cas suivants </w:t>
      </w:r>
      <w:r w:rsidR="31708EF7">
        <w:t>...</w:t>
      </w:r>
    </w:p>
    <w:p w14:paraId="03885D87" w14:textId="6CDCD6DD" w:rsidR="00947746" w:rsidRDefault="00947746" w:rsidP="0082248D">
      <w:pPr>
        <w:pStyle w:val="Paragraphedeliste"/>
        <w:numPr>
          <w:ilvl w:val="0"/>
          <w:numId w:val="74"/>
        </w:numPr>
      </w:pPr>
      <w:r>
        <w:t>Un p</w:t>
      </w:r>
      <w:r w:rsidRPr="66671EC6">
        <w:rPr>
          <w:b/>
          <w:bCs/>
          <w:color w:val="0070C0"/>
        </w:rPr>
        <w:t>aquet (datagramme) IP ne peut pas atteindre sa destination</w:t>
      </w:r>
      <w:r>
        <w:t xml:space="preserve"> </w:t>
      </w:r>
      <w:r w:rsidR="34638783">
        <w:t>;</w:t>
      </w:r>
    </w:p>
    <w:p w14:paraId="2178BBF1" w14:textId="5A7D038F" w:rsidR="00947746" w:rsidRDefault="00947746" w:rsidP="0082248D">
      <w:pPr>
        <w:pStyle w:val="Paragraphedeliste"/>
        <w:numPr>
          <w:ilvl w:val="0"/>
          <w:numId w:val="74"/>
        </w:numPr>
      </w:pPr>
      <w:r>
        <w:t xml:space="preserve">Un </w:t>
      </w:r>
      <w:r w:rsidRPr="66671EC6">
        <w:rPr>
          <w:b/>
          <w:bCs/>
          <w:color w:val="0070C0"/>
        </w:rPr>
        <w:t>aiguilleur IP (passerelle) ne peut pas transmettre les paquet</w:t>
      </w:r>
      <w:r w:rsidRPr="66671EC6">
        <w:rPr>
          <w:color w:val="0070C0"/>
        </w:rPr>
        <w:t>s</w:t>
      </w:r>
      <w:r>
        <w:t xml:space="preserve"> </w:t>
      </w:r>
      <w:r w:rsidR="4B06281D">
        <w:t xml:space="preserve">et donne des informations </w:t>
      </w:r>
      <w:r>
        <w:t>sur l'état de la transmission</w:t>
      </w:r>
      <w:r w:rsidR="28E79C7F">
        <w:t xml:space="preserve"> ;</w:t>
      </w:r>
    </w:p>
    <w:p w14:paraId="2FCED35C" w14:textId="77777777" w:rsidR="00947746" w:rsidRDefault="00947746" w:rsidP="0082248D">
      <w:pPr>
        <w:pStyle w:val="Paragraphedeliste"/>
        <w:numPr>
          <w:ilvl w:val="0"/>
          <w:numId w:val="74"/>
        </w:numPr>
      </w:pPr>
      <w:r>
        <w:t xml:space="preserve">Un </w:t>
      </w:r>
      <w:r w:rsidRPr="66671EC6">
        <w:rPr>
          <w:b/>
          <w:bCs/>
          <w:color w:val="0070C0"/>
        </w:rPr>
        <w:t>aiguilleur IP redirige l'hôte d'envoi pour utiliser un meilleur itinéraire</w:t>
      </w:r>
      <w:r>
        <w:t xml:space="preserve"> vers la destination. </w:t>
      </w:r>
    </w:p>
    <w:p w14:paraId="1A3844C4" w14:textId="323237F0" w:rsidR="00947746" w:rsidRDefault="00947746" w:rsidP="66671EC6">
      <w:r>
        <w:t>Les messages ICMP sont encapsulés et envoyés dans les paquets IP</w:t>
      </w:r>
      <w:r w:rsidR="720B3916">
        <w:t xml:space="preserve"> ...</w:t>
      </w:r>
    </w:p>
    <w:p w14:paraId="0E1E352A" w14:textId="77777777" w:rsidR="00947746" w:rsidRDefault="00947746" w:rsidP="00890FAE"/>
    <w:p w14:paraId="37EA480D" w14:textId="77777777" w:rsidR="00947746" w:rsidRDefault="00947746" w:rsidP="66671EC6">
      <w:pPr>
        <w:jc w:val="center"/>
      </w:pPr>
      <w:r>
        <w:rPr>
          <w:noProof/>
        </w:rPr>
        <w:drawing>
          <wp:inline distT="0" distB="0" distL="0" distR="0" wp14:anchorId="1441AC43" wp14:editId="622B698A">
            <wp:extent cx="2705604" cy="1179262"/>
            <wp:effectExtent l="0" t="0" r="0" b="0"/>
            <wp:docPr id="192218554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39">
                      <a:extLst>
                        <a:ext uri="{28A0092B-C50C-407E-A947-70E740481C1C}">
                          <a14:useLocalDpi xmlns:a14="http://schemas.microsoft.com/office/drawing/2010/main" val="0"/>
                        </a:ext>
                      </a:extLst>
                    </a:blip>
                    <a:stretch>
                      <a:fillRect/>
                    </a:stretch>
                  </pic:blipFill>
                  <pic:spPr>
                    <a:xfrm>
                      <a:off x="0" y="0"/>
                      <a:ext cx="2705604" cy="1179262"/>
                    </a:xfrm>
                    <a:prstGeom prst="rect">
                      <a:avLst/>
                    </a:prstGeom>
                  </pic:spPr>
                </pic:pic>
              </a:graphicData>
            </a:graphic>
          </wp:inline>
        </w:drawing>
      </w:r>
    </w:p>
    <w:p w14:paraId="15C00F4A" w14:textId="2D643B8B" w:rsidR="66671EC6" w:rsidRDefault="66671EC6" w:rsidP="66671EC6">
      <w:pPr>
        <w:rPr>
          <w:color w:val="0000FF"/>
          <w:u w:val="single"/>
        </w:rPr>
      </w:pPr>
    </w:p>
    <w:p w14:paraId="31DAF29D" w14:textId="6A8E6EF6" w:rsidR="00947746" w:rsidRPr="00F3646D" w:rsidRDefault="00947746" w:rsidP="66671EC6">
      <w:pPr>
        <w:pStyle w:val="Titre3"/>
      </w:pPr>
      <w:bookmarkStart w:id="46" w:name="_Toc46151410"/>
      <w:r>
        <w:t>Messages ICMP</w:t>
      </w:r>
      <w:bookmarkEnd w:id="46"/>
    </w:p>
    <w:p w14:paraId="379A4D59" w14:textId="49E58AEC" w:rsidR="00947746" w:rsidRDefault="00947746" w:rsidP="00890FAE">
      <w:r>
        <w:t xml:space="preserve">Différents types de messages ICMP sont identifiés dans l'en-tête ICMP. </w:t>
      </w:r>
      <w:r>
        <w:br/>
        <w:t>Les messages ICMP étant traités dans des paquets IP, ils ne sont pas fiables.</w:t>
      </w:r>
    </w:p>
    <w:p w14:paraId="312C5F21" w14:textId="16DD6BA6" w:rsidR="66671EC6" w:rsidRDefault="66671EC6" w:rsidP="66671EC6"/>
    <w:tbl>
      <w:tblPr>
        <w:tblStyle w:val="TableauGrille1Clair-Accentuation1"/>
        <w:tblW w:w="0" w:type="auto"/>
        <w:tblLayout w:type="fixed"/>
        <w:tblLook w:val="0000" w:firstRow="0" w:lastRow="0" w:firstColumn="0" w:lastColumn="0" w:noHBand="0" w:noVBand="0"/>
      </w:tblPr>
      <w:tblGrid>
        <w:gridCol w:w="2830"/>
        <w:gridCol w:w="709"/>
        <w:gridCol w:w="5820"/>
      </w:tblGrid>
      <w:tr w:rsidR="00947746" w14:paraId="1A2608AB" w14:textId="77777777" w:rsidTr="00A32653">
        <w:tc>
          <w:tcPr>
            <w:tcW w:w="2830" w:type="dxa"/>
          </w:tcPr>
          <w:p w14:paraId="359620C8" w14:textId="54761577" w:rsidR="00947746" w:rsidRPr="00A32653" w:rsidRDefault="00947746" w:rsidP="00890FAE">
            <w:pPr>
              <w:rPr>
                <w:b/>
                <w:bCs/>
              </w:rPr>
            </w:pPr>
            <w:r w:rsidRPr="00A32653">
              <w:rPr>
                <w:b/>
                <w:bCs/>
              </w:rPr>
              <w:t>Message ICMP</w:t>
            </w:r>
            <w:r w:rsidR="00A32653" w:rsidRPr="00A32653">
              <w:rPr>
                <w:b/>
                <w:bCs/>
              </w:rPr>
              <w:t xml:space="preserve"> </w:t>
            </w:r>
          </w:p>
        </w:tc>
        <w:tc>
          <w:tcPr>
            <w:tcW w:w="6529" w:type="dxa"/>
            <w:gridSpan w:val="2"/>
          </w:tcPr>
          <w:p w14:paraId="5B745D24" w14:textId="77777777" w:rsidR="00947746" w:rsidRPr="00A32653" w:rsidRDefault="00947746" w:rsidP="00890FAE">
            <w:pPr>
              <w:rPr>
                <w:b/>
                <w:bCs/>
              </w:rPr>
            </w:pPr>
            <w:r w:rsidRPr="00A32653">
              <w:rPr>
                <w:b/>
                <w:bCs/>
              </w:rPr>
              <w:t>Description</w:t>
            </w:r>
          </w:p>
        </w:tc>
      </w:tr>
      <w:tr w:rsidR="00947746" w14:paraId="611A7AA0" w14:textId="77777777" w:rsidTr="00D37516">
        <w:tc>
          <w:tcPr>
            <w:tcW w:w="3539" w:type="dxa"/>
            <w:gridSpan w:val="2"/>
          </w:tcPr>
          <w:p w14:paraId="3F9E664B" w14:textId="40E4D4A3" w:rsidR="00947746" w:rsidRDefault="00947746" w:rsidP="00D37516">
            <w:pPr>
              <w:spacing w:after="0"/>
            </w:pPr>
            <w:r>
              <w:t xml:space="preserve"> </w:t>
            </w:r>
            <w:r w:rsidR="2C9CDE5F" w:rsidRPr="66671EC6">
              <w:rPr>
                <w:b/>
                <w:bCs/>
                <w:color w:val="0070C0"/>
              </w:rPr>
              <w:t>Requête d'écho</w:t>
            </w:r>
            <w:r>
              <w:br/>
              <w:t>(</w:t>
            </w:r>
            <w:proofErr w:type="spellStart"/>
            <w:r w:rsidR="649E1957" w:rsidRPr="66671EC6">
              <w:rPr>
                <w:i/>
                <w:iCs/>
              </w:rPr>
              <w:t>Echo</w:t>
            </w:r>
            <w:proofErr w:type="spellEnd"/>
            <w:r w:rsidR="649E1957" w:rsidRPr="66671EC6">
              <w:rPr>
                <w:i/>
                <w:iCs/>
              </w:rPr>
              <w:t xml:space="preserve"> </w:t>
            </w:r>
            <w:proofErr w:type="spellStart"/>
            <w:r w:rsidR="649E1957" w:rsidRPr="66671EC6">
              <w:rPr>
                <w:i/>
                <w:iCs/>
              </w:rPr>
              <w:t>request</w:t>
            </w:r>
            <w:proofErr w:type="spellEnd"/>
            <w:r>
              <w:t>)</w:t>
            </w:r>
          </w:p>
        </w:tc>
        <w:tc>
          <w:tcPr>
            <w:tcW w:w="5820" w:type="dxa"/>
            <w:vAlign w:val="center"/>
          </w:tcPr>
          <w:p w14:paraId="03B8BC3F" w14:textId="77777777" w:rsidR="00947746" w:rsidRDefault="00947746" w:rsidP="00D37516">
            <w:pPr>
              <w:spacing w:after="0"/>
            </w:pPr>
            <w:r>
              <w:t>Détermine si un nœud IP (un hôte ou un aiguilleur) est disponible sur le réseau.</w:t>
            </w:r>
          </w:p>
        </w:tc>
      </w:tr>
      <w:tr w:rsidR="00947746" w14:paraId="1FF80133" w14:textId="77777777" w:rsidTr="00D37516">
        <w:tc>
          <w:tcPr>
            <w:tcW w:w="3539" w:type="dxa"/>
            <w:gridSpan w:val="2"/>
          </w:tcPr>
          <w:p w14:paraId="4FDF3FBD" w14:textId="64A839D3" w:rsidR="00947746" w:rsidRDefault="00947746" w:rsidP="00D37516">
            <w:pPr>
              <w:spacing w:after="0"/>
            </w:pPr>
            <w:r>
              <w:t xml:space="preserve"> </w:t>
            </w:r>
            <w:r w:rsidR="16EB722A" w:rsidRPr="66671EC6">
              <w:rPr>
                <w:b/>
                <w:bCs/>
                <w:color w:val="0070C0"/>
              </w:rPr>
              <w:t>Réponse d'éch</w:t>
            </w:r>
            <w:r w:rsidR="16EB722A">
              <w:t>o</w:t>
            </w:r>
            <w:r>
              <w:br/>
              <w:t>(</w:t>
            </w:r>
            <w:proofErr w:type="spellStart"/>
            <w:r w:rsidR="0D7BFF75" w:rsidRPr="66671EC6">
              <w:rPr>
                <w:i/>
                <w:iCs/>
              </w:rPr>
              <w:t>Echo</w:t>
            </w:r>
            <w:proofErr w:type="spellEnd"/>
            <w:r w:rsidR="0D7BFF75" w:rsidRPr="66671EC6">
              <w:rPr>
                <w:i/>
                <w:iCs/>
              </w:rPr>
              <w:t xml:space="preserve"> </w:t>
            </w:r>
            <w:proofErr w:type="spellStart"/>
            <w:r w:rsidR="0D7BFF75" w:rsidRPr="66671EC6">
              <w:rPr>
                <w:i/>
                <w:iCs/>
              </w:rPr>
              <w:t>reply</w:t>
            </w:r>
            <w:proofErr w:type="spellEnd"/>
            <w:r>
              <w:t>)</w:t>
            </w:r>
          </w:p>
        </w:tc>
        <w:tc>
          <w:tcPr>
            <w:tcW w:w="5820" w:type="dxa"/>
            <w:vAlign w:val="center"/>
          </w:tcPr>
          <w:p w14:paraId="429D19EA" w14:textId="77777777" w:rsidR="00947746" w:rsidRDefault="00947746" w:rsidP="00D37516">
            <w:pPr>
              <w:spacing w:after="0"/>
            </w:pPr>
            <w:r>
              <w:t>Répond à une requête d'écho ICMP.</w:t>
            </w:r>
          </w:p>
        </w:tc>
      </w:tr>
      <w:tr w:rsidR="00947746" w14:paraId="7D1F667C" w14:textId="77777777" w:rsidTr="00D37516">
        <w:tc>
          <w:tcPr>
            <w:tcW w:w="3539" w:type="dxa"/>
            <w:gridSpan w:val="2"/>
          </w:tcPr>
          <w:p w14:paraId="0852B72E" w14:textId="64A6316B" w:rsidR="00947746" w:rsidRDefault="3ADB8A95" w:rsidP="00D37516">
            <w:pPr>
              <w:spacing w:after="0"/>
            </w:pPr>
            <w:r w:rsidRPr="66671EC6">
              <w:rPr>
                <w:b/>
                <w:bCs/>
                <w:color w:val="0070C0"/>
              </w:rPr>
              <w:t>Destination inaccessible</w:t>
            </w:r>
            <w:r w:rsidR="00947746">
              <w:br/>
            </w:r>
            <w:r w:rsidR="7D157E79">
              <w:t>(</w:t>
            </w:r>
            <w:r w:rsidR="7D157E79" w:rsidRPr="66671EC6">
              <w:rPr>
                <w:i/>
                <w:iCs/>
              </w:rPr>
              <w:t xml:space="preserve">Destination </w:t>
            </w:r>
            <w:proofErr w:type="spellStart"/>
            <w:r w:rsidR="7D157E79" w:rsidRPr="66671EC6">
              <w:rPr>
                <w:i/>
                <w:iCs/>
              </w:rPr>
              <w:t>unreachable</w:t>
            </w:r>
            <w:proofErr w:type="spellEnd"/>
            <w:r w:rsidR="00947746">
              <w:t>)</w:t>
            </w:r>
          </w:p>
        </w:tc>
        <w:tc>
          <w:tcPr>
            <w:tcW w:w="5820" w:type="dxa"/>
            <w:vAlign w:val="center"/>
          </w:tcPr>
          <w:p w14:paraId="684A1548" w14:textId="77777777" w:rsidR="00947746" w:rsidRDefault="00947746" w:rsidP="00D37516">
            <w:pPr>
              <w:spacing w:after="0"/>
            </w:pPr>
            <w:r>
              <w:t>Informe l'hôte qu'un paquet ne peut pas être livré.</w:t>
            </w:r>
          </w:p>
        </w:tc>
      </w:tr>
      <w:tr w:rsidR="00947746" w14:paraId="4A20B716" w14:textId="77777777" w:rsidTr="00D37516">
        <w:tc>
          <w:tcPr>
            <w:tcW w:w="3539" w:type="dxa"/>
            <w:gridSpan w:val="2"/>
          </w:tcPr>
          <w:p w14:paraId="38ABA280" w14:textId="33B59186" w:rsidR="00947746" w:rsidRDefault="26D6933B" w:rsidP="00D37516">
            <w:pPr>
              <w:spacing w:after="0"/>
            </w:pPr>
            <w:r w:rsidRPr="66671EC6">
              <w:rPr>
                <w:b/>
                <w:bCs/>
                <w:color w:val="0070C0"/>
              </w:rPr>
              <w:t>E</w:t>
            </w:r>
            <w:r w:rsidR="35AC720D" w:rsidRPr="66671EC6">
              <w:rPr>
                <w:b/>
                <w:bCs/>
                <w:color w:val="0070C0"/>
              </w:rPr>
              <w:t>xtension de source</w:t>
            </w:r>
            <w:r w:rsidR="00947746">
              <w:br/>
              <w:t>(</w:t>
            </w:r>
            <w:r w:rsidR="3C4D4CCD" w:rsidRPr="66671EC6">
              <w:rPr>
                <w:i/>
                <w:iCs/>
              </w:rPr>
              <w:t xml:space="preserve">Source </w:t>
            </w:r>
            <w:proofErr w:type="spellStart"/>
            <w:r w:rsidR="3C4D4CCD" w:rsidRPr="66671EC6">
              <w:rPr>
                <w:i/>
                <w:iCs/>
              </w:rPr>
              <w:t>quench</w:t>
            </w:r>
            <w:proofErr w:type="spellEnd"/>
            <w:r w:rsidR="00947746">
              <w:t>)</w:t>
            </w:r>
          </w:p>
        </w:tc>
        <w:tc>
          <w:tcPr>
            <w:tcW w:w="5820" w:type="dxa"/>
            <w:vAlign w:val="center"/>
          </w:tcPr>
          <w:p w14:paraId="2B85E14B" w14:textId="77777777" w:rsidR="00947746" w:rsidRDefault="00947746" w:rsidP="00D37516">
            <w:pPr>
              <w:spacing w:after="0"/>
            </w:pPr>
            <w:r>
              <w:t>Informe l'hôte pour réduire la vitesse à laquelle il envoie les paquets à cause de la congestion.</w:t>
            </w:r>
          </w:p>
        </w:tc>
      </w:tr>
      <w:tr w:rsidR="00947746" w14:paraId="4847518F" w14:textId="77777777" w:rsidTr="00D37516">
        <w:tc>
          <w:tcPr>
            <w:tcW w:w="3539" w:type="dxa"/>
            <w:gridSpan w:val="2"/>
          </w:tcPr>
          <w:p w14:paraId="641CB3B6" w14:textId="055ADEFF" w:rsidR="00947746" w:rsidRDefault="5A5BA70F" w:rsidP="00D37516">
            <w:pPr>
              <w:spacing w:after="0"/>
            </w:pPr>
            <w:r w:rsidRPr="66671EC6">
              <w:rPr>
                <w:color w:val="0070C0"/>
              </w:rPr>
              <w:t>R</w:t>
            </w:r>
            <w:r w:rsidR="7D1C0645" w:rsidRPr="66671EC6">
              <w:rPr>
                <w:color w:val="0070C0"/>
              </w:rPr>
              <w:t>edirection</w:t>
            </w:r>
            <w:r w:rsidR="00947746">
              <w:br/>
              <w:t>(</w:t>
            </w:r>
            <w:proofErr w:type="spellStart"/>
            <w:r w:rsidR="4BBAA061" w:rsidRPr="66671EC6">
              <w:rPr>
                <w:i/>
                <w:iCs/>
              </w:rPr>
              <w:t>Redirect</w:t>
            </w:r>
            <w:proofErr w:type="spellEnd"/>
            <w:r w:rsidR="00947746">
              <w:t>)</w:t>
            </w:r>
          </w:p>
        </w:tc>
        <w:tc>
          <w:tcPr>
            <w:tcW w:w="5820" w:type="dxa"/>
            <w:vAlign w:val="center"/>
          </w:tcPr>
          <w:p w14:paraId="3C273C76" w14:textId="77777777" w:rsidR="00947746" w:rsidRDefault="00947746" w:rsidP="00D37516">
            <w:pPr>
              <w:spacing w:after="0"/>
            </w:pPr>
            <w:r>
              <w:t>Informe l'hôte d'un itinéraire préféré.</w:t>
            </w:r>
          </w:p>
        </w:tc>
      </w:tr>
      <w:tr w:rsidR="00947746" w14:paraId="3C6922B2" w14:textId="77777777" w:rsidTr="00D37516">
        <w:tc>
          <w:tcPr>
            <w:tcW w:w="3539" w:type="dxa"/>
            <w:gridSpan w:val="2"/>
          </w:tcPr>
          <w:p w14:paraId="7310BADB" w14:textId="545011E4" w:rsidR="00947746" w:rsidRDefault="3C0E860E" w:rsidP="00D37516">
            <w:pPr>
              <w:spacing w:after="0"/>
            </w:pPr>
            <w:r w:rsidRPr="66671EC6">
              <w:rPr>
                <w:b/>
                <w:bCs/>
                <w:color w:val="0070C0"/>
              </w:rPr>
              <w:t>Dépassement de la temporisation</w:t>
            </w:r>
            <w:r w:rsidR="00947746">
              <w:br/>
              <w:t>(</w:t>
            </w:r>
            <w:r w:rsidR="1034FA55" w:rsidRPr="66671EC6">
              <w:rPr>
                <w:i/>
                <w:iCs/>
              </w:rPr>
              <w:t>Time</w:t>
            </w:r>
            <w:r w:rsidR="1034FA55">
              <w:t xml:space="preserve"> </w:t>
            </w:r>
            <w:proofErr w:type="spellStart"/>
            <w:r w:rsidR="1034FA55" w:rsidRPr="66671EC6">
              <w:rPr>
                <w:i/>
                <w:iCs/>
              </w:rPr>
              <w:t>exceeded</w:t>
            </w:r>
            <w:proofErr w:type="spellEnd"/>
            <w:r w:rsidR="00947746">
              <w:t>)</w:t>
            </w:r>
          </w:p>
        </w:tc>
        <w:tc>
          <w:tcPr>
            <w:tcW w:w="5820" w:type="dxa"/>
            <w:vAlign w:val="center"/>
          </w:tcPr>
          <w:p w14:paraId="63DD5094" w14:textId="77777777" w:rsidR="00947746" w:rsidRDefault="00947746" w:rsidP="00D37516">
            <w:pPr>
              <w:spacing w:after="0"/>
            </w:pPr>
            <w:r>
              <w:t>Indique que la durée de vie TTL (Time-to-Live) d'un paquet IP a été dépassée.</w:t>
            </w:r>
          </w:p>
        </w:tc>
      </w:tr>
    </w:tbl>
    <w:p w14:paraId="2A6CCE55" w14:textId="18A42914" w:rsidR="00D37516" w:rsidRDefault="00D37516" w:rsidP="00890FAE"/>
    <w:p w14:paraId="2864D3D8" w14:textId="423446C5" w:rsidR="00947746" w:rsidRDefault="00947746" w:rsidP="00890FAE">
      <w:r>
        <w:t xml:space="preserve">Il est possible d’utiliser la commande </w:t>
      </w:r>
      <w:r w:rsidRPr="66671EC6">
        <w:rPr>
          <w:i/>
          <w:iCs/>
        </w:rPr>
        <w:t>ping</w:t>
      </w:r>
      <w:r>
        <w:t xml:space="preserve"> pour envoyer des messages de requête d'écho ICMP et enregistrer la réception des messages des réponses d'écho ICMP. </w:t>
      </w:r>
      <w:r>
        <w:br/>
        <w:t xml:space="preserve">Avec ces messages, </w:t>
      </w:r>
      <w:r w:rsidR="228B461D">
        <w:t xml:space="preserve">il est possible de </w:t>
      </w:r>
      <w:r>
        <w:t>détecter les problèmes de communication de réseau ou d'hôte et résoudre les problèmes courants de connectivité TCP/IP.</w:t>
      </w:r>
    </w:p>
    <w:p w14:paraId="6A8BD1AD" w14:textId="77777777" w:rsidR="00857C76" w:rsidRDefault="00857C76" w:rsidP="00890FAE"/>
    <w:tbl>
      <w:tblPr>
        <w:tblStyle w:val="TableauGrille1Clair-Accentuation1"/>
        <w:tblW w:w="0" w:type="auto"/>
        <w:tblLook w:val="01E0" w:firstRow="1" w:lastRow="1" w:firstColumn="1" w:lastColumn="1" w:noHBand="0" w:noVBand="0"/>
      </w:tblPr>
      <w:tblGrid>
        <w:gridCol w:w="1308"/>
        <w:gridCol w:w="3360"/>
      </w:tblGrid>
      <w:tr w:rsidR="00947746" w14:paraId="587C73DA" w14:textId="77777777" w:rsidTr="00857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tcPr>
          <w:p w14:paraId="3F1FBC64" w14:textId="77777777" w:rsidR="00947746" w:rsidRDefault="00947746" w:rsidP="00890FAE">
            <w:pPr>
              <w:rPr>
                <w:lang w:val="en-US"/>
              </w:rPr>
            </w:pPr>
            <w:r>
              <w:rPr>
                <w:lang w:val="en-US"/>
              </w:rPr>
              <w:t>Type</w:t>
            </w:r>
          </w:p>
        </w:tc>
        <w:tc>
          <w:tcPr>
            <w:cnfStyle w:val="000100000000" w:firstRow="0" w:lastRow="0" w:firstColumn="0" w:lastColumn="1" w:oddVBand="0" w:evenVBand="0" w:oddHBand="0" w:evenHBand="0" w:firstRowFirstColumn="0" w:firstRowLastColumn="0" w:lastRowFirstColumn="0" w:lastRowLastColumn="0"/>
            <w:tcW w:w="3360" w:type="dxa"/>
          </w:tcPr>
          <w:p w14:paraId="3F8B27A3" w14:textId="77777777" w:rsidR="00947746" w:rsidRDefault="00947746" w:rsidP="00890FAE">
            <w:r>
              <w:t>Message ICMP</w:t>
            </w:r>
          </w:p>
        </w:tc>
      </w:tr>
      <w:tr w:rsidR="00947746" w14:paraId="096E19B9"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64CA5D3D" w14:textId="77777777" w:rsidR="00947746" w:rsidRDefault="00947746" w:rsidP="00857C76">
            <w:pPr>
              <w:spacing w:after="0"/>
              <w:rPr>
                <w:lang w:val="en-US"/>
              </w:rPr>
            </w:pPr>
            <w:r>
              <w:rPr>
                <w:lang w:val="en-US"/>
              </w:rPr>
              <w:t>0</w:t>
            </w:r>
          </w:p>
        </w:tc>
        <w:tc>
          <w:tcPr>
            <w:cnfStyle w:val="000100000000" w:firstRow="0" w:lastRow="0" w:firstColumn="0" w:lastColumn="1" w:oddVBand="0" w:evenVBand="0" w:oddHBand="0" w:evenHBand="0" w:firstRowFirstColumn="0" w:firstRowLastColumn="0" w:lastRowFirstColumn="0" w:lastRowLastColumn="0"/>
            <w:tcW w:w="3360" w:type="dxa"/>
          </w:tcPr>
          <w:p w14:paraId="27A53EFC" w14:textId="77777777" w:rsidR="00947746" w:rsidRDefault="00947746" w:rsidP="00857C76">
            <w:pPr>
              <w:spacing w:after="0"/>
              <w:rPr>
                <w:i/>
                <w:iCs/>
                <w:lang w:val="en-US"/>
              </w:rPr>
            </w:pPr>
            <w:r w:rsidRPr="66671EC6">
              <w:rPr>
                <w:i/>
                <w:iCs/>
                <w:lang w:val="en-US"/>
              </w:rPr>
              <w:t>Echo reply</w:t>
            </w:r>
          </w:p>
        </w:tc>
      </w:tr>
      <w:tr w:rsidR="00947746" w14:paraId="361DDA61"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5FDD8F51" w14:textId="77777777" w:rsidR="00947746" w:rsidRDefault="00947746" w:rsidP="00857C76">
            <w:pPr>
              <w:spacing w:after="0"/>
              <w:rPr>
                <w:lang w:val="fr-FR"/>
              </w:rPr>
            </w:pPr>
            <w:r>
              <w:rPr>
                <w:lang w:val="fr-FR"/>
              </w:rPr>
              <w:t>3</w:t>
            </w:r>
          </w:p>
        </w:tc>
        <w:tc>
          <w:tcPr>
            <w:cnfStyle w:val="000100000000" w:firstRow="0" w:lastRow="0" w:firstColumn="0" w:lastColumn="1" w:oddVBand="0" w:evenVBand="0" w:oddHBand="0" w:evenHBand="0" w:firstRowFirstColumn="0" w:firstRowLastColumn="0" w:lastRowFirstColumn="0" w:lastRowLastColumn="0"/>
            <w:tcW w:w="3360" w:type="dxa"/>
          </w:tcPr>
          <w:p w14:paraId="51D010B5" w14:textId="77777777" w:rsidR="00947746" w:rsidRDefault="00947746" w:rsidP="00857C76">
            <w:pPr>
              <w:spacing w:after="0"/>
              <w:rPr>
                <w:i/>
                <w:iCs/>
                <w:lang w:val="fr-FR"/>
              </w:rPr>
            </w:pPr>
            <w:r w:rsidRPr="66671EC6">
              <w:rPr>
                <w:i/>
                <w:iCs/>
                <w:lang w:val="fr-FR"/>
              </w:rPr>
              <w:t xml:space="preserve">Destination </w:t>
            </w:r>
            <w:proofErr w:type="spellStart"/>
            <w:r w:rsidRPr="66671EC6">
              <w:rPr>
                <w:i/>
                <w:iCs/>
                <w:lang w:val="fr-FR"/>
              </w:rPr>
              <w:t>unreachable</w:t>
            </w:r>
            <w:proofErr w:type="spellEnd"/>
          </w:p>
        </w:tc>
      </w:tr>
      <w:tr w:rsidR="00947746" w14:paraId="554F18FD"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324F80EC" w14:textId="77777777" w:rsidR="00947746" w:rsidRDefault="00947746" w:rsidP="00857C76">
            <w:pPr>
              <w:spacing w:after="0"/>
              <w:rPr>
                <w:lang w:val="fr-FR"/>
              </w:rPr>
            </w:pPr>
            <w:r>
              <w:rPr>
                <w:lang w:val="fr-FR"/>
              </w:rPr>
              <w:t>4</w:t>
            </w:r>
          </w:p>
        </w:tc>
        <w:tc>
          <w:tcPr>
            <w:cnfStyle w:val="000100000000" w:firstRow="0" w:lastRow="0" w:firstColumn="0" w:lastColumn="1" w:oddVBand="0" w:evenVBand="0" w:oddHBand="0" w:evenHBand="0" w:firstRowFirstColumn="0" w:firstRowLastColumn="0" w:lastRowFirstColumn="0" w:lastRowLastColumn="0"/>
            <w:tcW w:w="3360" w:type="dxa"/>
          </w:tcPr>
          <w:p w14:paraId="2F11B4BA" w14:textId="77777777" w:rsidR="00947746" w:rsidRDefault="00947746" w:rsidP="00857C76">
            <w:pPr>
              <w:spacing w:after="0"/>
              <w:rPr>
                <w:i/>
                <w:iCs/>
                <w:lang w:val="fr-FR"/>
              </w:rPr>
            </w:pPr>
            <w:r w:rsidRPr="66671EC6">
              <w:rPr>
                <w:i/>
                <w:iCs/>
                <w:lang w:val="fr-FR"/>
              </w:rPr>
              <w:t xml:space="preserve">Source </w:t>
            </w:r>
            <w:proofErr w:type="spellStart"/>
            <w:r w:rsidRPr="66671EC6">
              <w:rPr>
                <w:i/>
                <w:iCs/>
                <w:lang w:val="fr-FR"/>
              </w:rPr>
              <w:t>quench</w:t>
            </w:r>
            <w:proofErr w:type="spellEnd"/>
          </w:p>
        </w:tc>
      </w:tr>
      <w:tr w:rsidR="00947746" w14:paraId="36A75AB0"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567E7E72" w14:textId="77777777" w:rsidR="00947746" w:rsidRDefault="00947746" w:rsidP="00857C76">
            <w:pPr>
              <w:spacing w:after="0"/>
              <w:rPr>
                <w:lang w:val="es-ES"/>
              </w:rPr>
            </w:pPr>
            <w:r>
              <w:rPr>
                <w:lang w:val="es-ES"/>
              </w:rPr>
              <w:t>5</w:t>
            </w:r>
          </w:p>
        </w:tc>
        <w:tc>
          <w:tcPr>
            <w:cnfStyle w:val="000100000000" w:firstRow="0" w:lastRow="0" w:firstColumn="0" w:lastColumn="1" w:oddVBand="0" w:evenVBand="0" w:oddHBand="0" w:evenHBand="0" w:firstRowFirstColumn="0" w:firstRowLastColumn="0" w:lastRowFirstColumn="0" w:lastRowLastColumn="0"/>
            <w:tcW w:w="3360" w:type="dxa"/>
          </w:tcPr>
          <w:p w14:paraId="4DC5C1C4" w14:textId="77777777" w:rsidR="00947746" w:rsidRDefault="00947746" w:rsidP="00857C76">
            <w:pPr>
              <w:spacing w:after="0"/>
              <w:rPr>
                <w:i/>
                <w:iCs/>
                <w:lang w:val="es-ES"/>
              </w:rPr>
            </w:pPr>
            <w:proofErr w:type="spellStart"/>
            <w:r w:rsidRPr="66671EC6">
              <w:rPr>
                <w:i/>
                <w:iCs/>
                <w:lang w:val="es-ES"/>
              </w:rPr>
              <w:t>Redirect</w:t>
            </w:r>
            <w:proofErr w:type="spellEnd"/>
          </w:p>
        </w:tc>
      </w:tr>
      <w:tr w:rsidR="00947746" w14:paraId="5E36EE63"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4D4EEDA6" w14:textId="77777777" w:rsidR="00947746" w:rsidRDefault="00947746" w:rsidP="00857C76">
            <w:pPr>
              <w:spacing w:after="0"/>
              <w:rPr>
                <w:lang w:val="es-ES"/>
              </w:rPr>
            </w:pPr>
            <w:r>
              <w:rPr>
                <w:lang w:val="es-ES"/>
              </w:rPr>
              <w:t>8</w:t>
            </w:r>
          </w:p>
        </w:tc>
        <w:tc>
          <w:tcPr>
            <w:cnfStyle w:val="000100000000" w:firstRow="0" w:lastRow="0" w:firstColumn="0" w:lastColumn="1" w:oddVBand="0" w:evenVBand="0" w:oddHBand="0" w:evenHBand="0" w:firstRowFirstColumn="0" w:firstRowLastColumn="0" w:lastRowFirstColumn="0" w:lastRowLastColumn="0"/>
            <w:tcW w:w="3360" w:type="dxa"/>
          </w:tcPr>
          <w:p w14:paraId="67FFDFBB" w14:textId="77777777" w:rsidR="00947746" w:rsidRDefault="00947746" w:rsidP="00857C76">
            <w:pPr>
              <w:spacing w:after="0"/>
              <w:rPr>
                <w:i/>
                <w:iCs/>
                <w:lang w:val="es-ES"/>
              </w:rPr>
            </w:pPr>
            <w:r w:rsidRPr="66671EC6">
              <w:rPr>
                <w:i/>
                <w:iCs/>
                <w:lang w:val="es-ES"/>
              </w:rPr>
              <w:t xml:space="preserve">Echo </w:t>
            </w:r>
            <w:proofErr w:type="spellStart"/>
            <w:r w:rsidRPr="66671EC6">
              <w:rPr>
                <w:i/>
                <w:iCs/>
                <w:lang w:val="es-ES"/>
              </w:rPr>
              <w:t>request</w:t>
            </w:r>
            <w:proofErr w:type="spellEnd"/>
          </w:p>
        </w:tc>
      </w:tr>
      <w:tr w:rsidR="00947746" w14:paraId="3ED0E8E6"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7C64238D" w14:textId="77777777" w:rsidR="00947746" w:rsidRDefault="00947746" w:rsidP="00857C76">
            <w:pPr>
              <w:spacing w:after="0"/>
              <w:rPr>
                <w:lang w:val="en-US"/>
              </w:rPr>
            </w:pPr>
            <w:r>
              <w:rPr>
                <w:lang w:val="en-US"/>
              </w:rPr>
              <w:t>11</w:t>
            </w:r>
          </w:p>
        </w:tc>
        <w:tc>
          <w:tcPr>
            <w:cnfStyle w:val="000100000000" w:firstRow="0" w:lastRow="0" w:firstColumn="0" w:lastColumn="1" w:oddVBand="0" w:evenVBand="0" w:oddHBand="0" w:evenHBand="0" w:firstRowFirstColumn="0" w:firstRowLastColumn="0" w:lastRowFirstColumn="0" w:lastRowLastColumn="0"/>
            <w:tcW w:w="3360" w:type="dxa"/>
          </w:tcPr>
          <w:p w14:paraId="28B4E564" w14:textId="77777777" w:rsidR="00947746" w:rsidRDefault="00947746" w:rsidP="00857C76">
            <w:pPr>
              <w:spacing w:after="0"/>
              <w:rPr>
                <w:i/>
                <w:iCs/>
                <w:lang w:val="en-US"/>
              </w:rPr>
            </w:pPr>
            <w:r w:rsidRPr="66671EC6">
              <w:rPr>
                <w:i/>
                <w:iCs/>
                <w:lang w:val="en-US"/>
              </w:rPr>
              <w:t>Time exceeded</w:t>
            </w:r>
          </w:p>
        </w:tc>
      </w:tr>
      <w:tr w:rsidR="00947746" w14:paraId="15DE659A"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6F83828A" w14:textId="77777777" w:rsidR="00947746" w:rsidRDefault="00947746" w:rsidP="00857C76">
            <w:pPr>
              <w:spacing w:after="0"/>
              <w:rPr>
                <w:lang w:val="en-US"/>
              </w:rPr>
            </w:pPr>
            <w:r>
              <w:rPr>
                <w:lang w:val="en-US"/>
              </w:rPr>
              <w:t>12</w:t>
            </w:r>
          </w:p>
        </w:tc>
        <w:tc>
          <w:tcPr>
            <w:cnfStyle w:val="000100000000" w:firstRow="0" w:lastRow="0" w:firstColumn="0" w:lastColumn="1" w:oddVBand="0" w:evenVBand="0" w:oddHBand="0" w:evenHBand="0" w:firstRowFirstColumn="0" w:firstRowLastColumn="0" w:lastRowFirstColumn="0" w:lastRowLastColumn="0"/>
            <w:tcW w:w="3360" w:type="dxa"/>
          </w:tcPr>
          <w:p w14:paraId="2333D0CF" w14:textId="77777777" w:rsidR="00947746" w:rsidRDefault="00947746" w:rsidP="00857C76">
            <w:pPr>
              <w:spacing w:after="0"/>
              <w:rPr>
                <w:i/>
                <w:iCs/>
                <w:lang w:val="en-US"/>
              </w:rPr>
            </w:pPr>
            <w:r w:rsidRPr="66671EC6">
              <w:rPr>
                <w:i/>
                <w:iCs/>
                <w:lang w:val="en-US"/>
              </w:rPr>
              <w:t>Parameter (IP) unintelligible</w:t>
            </w:r>
          </w:p>
        </w:tc>
      </w:tr>
      <w:tr w:rsidR="00947746" w14:paraId="67F3BD3F"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0FEC749A" w14:textId="77777777" w:rsidR="00947746" w:rsidRDefault="00947746" w:rsidP="00857C76">
            <w:pPr>
              <w:spacing w:after="0"/>
              <w:rPr>
                <w:lang w:val="en-US"/>
              </w:rPr>
            </w:pPr>
            <w:r>
              <w:rPr>
                <w:lang w:val="en-US"/>
              </w:rPr>
              <w:t>13</w:t>
            </w:r>
          </w:p>
        </w:tc>
        <w:tc>
          <w:tcPr>
            <w:cnfStyle w:val="000100000000" w:firstRow="0" w:lastRow="0" w:firstColumn="0" w:lastColumn="1" w:oddVBand="0" w:evenVBand="0" w:oddHBand="0" w:evenHBand="0" w:firstRowFirstColumn="0" w:firstRowLastColumn="0" w:lastRowFirstColumn="0" w:lastRowLastColumn="0"/>
            <w:tcW w:w="3360" w:type="dxa"/>
          </w:tcPr>
          <w:p w14:paraId="7D41FF80" w14:textId="77777777" w:rsidR="00947746" w:rsidRDefault="00947746" w:rsidP="00857C76">
            <w:pPr>
              <w:spacing w:after="0"/>
              <w:rPr>
                <w:i/>
                <w:iCs/>
                <w:lang w:val="en-US"/>
              </w:rPr>
            </w:pPr>
            <w:proofErr w:type="spellStart"/>
            <w:r w:rsidRPr="66671EC6">
              <w:rPr>
                <w:i/>
                <w:iCs/>
                <w:lang w:val="en-US"/>
              </w:rPr>
              <w:t>TimeStamp</w:t>
            </w:r>
            <w:proofErr w:type="spellEnd"/>
            <w:r w:rsidRPr="66671EC6">
              <w:rPr>
                <w:i/>
                <w:iCs/>
                <w:lang w:val="en-US"/>
              </w:rPr>
              <w:t xml:space="preserve"> request</w:t>
            </w:r>
          </w:p>
        </w:tc>
      </w:tr>
      <w:tr w:rsidR="00947746" w14:paraId="794C408A"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0CAFFB86" w14:textId="77777777" w:rsidR="00947746" w:rsidRDefault="00947746" w:rsidP="00857C76">
            <w:pPr>
              <w:spacing w:after="0"/>
              <w:rPr>
                <w:lang w:val="en-US"/>
              </w:rPr>
            </w:pPr>
            <w:r>
              <w:rPr>
                <w:lang w:val="en-US"/>
              </w:rPr>
              <w:t>14</w:t>
            </w:r>
          </w:p>
        </w:tc>
        <w:tc>
          <w:tcPr>
            <w:cnfStyle w:val="000100000000" w:firstRow="0" w:lastRow="0" w:firstColumn="0" w:lastColumn="1" w:oddVBand="0" w:evenVBand="0" w:oddHBand="0" w:evenHBand="0" w:firstRowFirstColumn="0" w:firstRowLastColumn="0" w:lastRowFirstColumn="0" w:lastRowLastColumn="0"/>
            <w:tcW w:w="3360" w:type="dxa"/>
          </w:tcPr>
          <w:p w14:paraId="5650EACB" w14:textId="77777777" w:rsidR="00947746" w:rsidRDefault="00947746" w:rsidP="00857C76">
            <w:pPr>
              <w:spacing w:after="0"/>
              <w:rPr>
                <w:i/>
                <w:iCs/>
                <w:lang w:val="en-US"/>
              </w:rPr>
            </w:pPr>
            <w:proofErr w:type="spellStart"/>
            <w:r w:rsidRPr="66671EC6">
              <w:rPr>
                <w:i/>
                <w:iCs/>
                <w:lang w:val="en-US"/>
              </w:rPr>
              <w:t>TimeStamp</w:t>
            </w:r>
            <w:proofErr w:type="spellEnd"/>
            <w:r w:rsidRPr="66671EC6">
              <w:rPr>
                <w:i/>
                <w:iCs/>
                <w:lang w:val="en-US"/>
              </w:rPr>
              <w:t xml:space="preserve"> reply</w:t>
            </w:r>
          </w:p>
        </w:tc>
      </w:tr>
      <w:tr w:rsidR="00947746" w14:paraId="1F345E8C"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7D54E351" w14:textId="77777777" w:rsidR="00947746" w:rsidRDefault="00947746" w:rsidP="00857C76">
            <w:pPr>
              <w:spacing w:after="0"/>
              <w:rPr>
                <w:lang w:val="fr-FR"/>
              </w:rPr>
            </w:pPr>
            <w:r>
              <w:rPr>
                <w:lang w:val="fr-FR"/>
              </w:rPr>
              <w:t>15</w:t>
            </w:r>
          </w:p>
        </w:tc>
        <w:tc>
          <w:tcPr>
            <w:cnfStyle w:val="000100000000" w:firstRow="0" w:lastRow="0" w:firstColumn="0" w:lastColumn="1" w:oddVBand="0" w:evenVBand="0" w:oddHBand="0" w:evenHBand="0" w:firstRowFirstColumn="0" w:firstRowLastColumn="0" w:lastRowFirstColumn="0" w:lastRowLastColumn="0"/>
            <w:tcW w:w="3360" w:type="dxa"/>
          </w:tcPr>
          <w:p w14:paraId="3CA19DED" w14:textId="77777777" w:rsidR="00947746" w:rsidRDefault="00947746" w:rsidP="00857C76">
            <w:pPr>
              <w:spacing w:after="0"/>
              <w:rPr>
                <w:i/>
                <w:iCs/>
                <w:lang w:val="fr-FR"/>
              </w:rPr>
            </w:pPr>
            <w:r w:rsidRPr="66671EC6">
              <w:rPr>
                <w:i/>
                <w:iCs/>
                <w:lang w:val="fr-FR"/>
              </w:rPr>
              <w:t xml:space="preserve">Information </w:t>
            </w:r>
            <w:proofErr w:type="spellStart"/>
            <w:r w:rsidRPr="66671EC6">
              <w:rPr>
                <w:i/>
                <w:iCs/>
                <w:lang w:val="fr-FR"/>
              </w:rPr>
              <w:t>request</w:t>
            </w:r>
            <w:proofErr w:type="spellEnd"/>
          </w:p>
        </w:tc>
      </w:tr>
      <w:tr w:rsidR="00947746" w14:paraId="090BA795"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371BE558" w14:textId="77777777" w:rsidR="00947746" w:rsidRDefault="00947746" w:rsidP="00857C76">
            <w:pPr>
              <w:spacing w:after="0"/>
              <w:rPr>
                <w:lang w:val="fr-FR"/>
              </w:rPr>
            </w:pPr>
            <w:r>
              <w:rPr>
                <w:lang w:val="fr-FR"/>
              </w:rPr>
              <w:t>16</w:t>
            </w:r>
          </w:p>
        </w:tc>
        <w:tc>
          <w:tcPr>
            <w:cnfStyle w:val="000100000000" w:firstRow="0" w:lastRow="0" w:firstColumn="0" w:lastColumn="1" w:oddVBand="0" w:evenVBand="0" w:oddHBand="0" w:evenHBand="0" w:firstRowFirstColumn="0" w:firstRowLastColumn="0" w:lastRowFirstColumn="0" w:lastRowLastColumn="0"/>
            <w:tcW w:w="3360" w:type="dxa"/>
          </w:tcPr>
          <w:p w14:paraId="443A3B8F" w14:textId="77777777" w:rsidR="00947746" w:rsidRDefault="00947746" w:rsidP="00857C76">
            <w:pPr>
              <w:spacing w:after="0"/>
              <w:rPr>
                <w:i/>
                <w:iCs/>
                <w:lang w:val="fr-FR"/>
              </w:rPr>
            </w:pPr>
            <w:r w:rsidRPr="66671EC6">
              <w:rPr>
                <w:i/>
                <w:iCs/>
                <w:lang w:val="fr-FR"/>
              </w:rPr>
              <w:t xml:space="preserve">Information </w:t>
            </w:r>
            <w:proofErr w:type="spellStart"/>
            <w:r w:rsidRPr="66671EC6">
              <w:rPr>
                <w:i/>
                <w:iCs/>
                <w:lang w:val="fr-FR"/>
              </w:rPr>
              <w:t>reply</w:t>
            </w:r>
            <w:proofErr w:type="spellEnd"/>
          </w:p>
        </w:tc>
      </w:tr>
      <w:tr w:rsidR="00947746" w14:paraId="2D300463" w14:textId="77777777" w:rsidTr="00857C76">
        <w:tc>
          <w:tcPr>
            <w:cnfStyle w:val="001000000000" w:firstRow="0" w:lastRow="0" w:firstColumn="1" w:lastColumn="0" w:oddVBand="0" w:evenVBand="0" w:oddHBand="0" w:evenHBand="0" w:firstRowFirstColumn="0" w:firstRowLastColumn="0" w:lastRowFirstColumn="0" w:lastRowLastColumn="0"/>
            <w:tcW w:w="1308" w:type="dxa"/>
          </w:tcPr>
          <w:p w14:paraId="1F28AF4F" w14:textId="77777777" w:rsidR="00947746" w:rsidRDefault="00947746" w:rsidP="00857C76">
            <w:pPr>
              <w:spacing w:after="0"/>
              <w:rPr>
                <w:lang w:val="en-US"/>
              </w:rPr>
            </w:pPr>
            <w:r>
              <w:rPr>
                <w:lang w:val="en-US"/>
              </w:rPr>
              <w:t>17</w:t>
            </w:r>
          </w:p>
        </w:tc>
        <w:tc>
          <w:tcPr>
            <w:cnfStyle w:val="000100000000" w:firstRow="0" w:lastRow="0" w:firstColumn="0" w:lastColumn="1" w:oddVBand="0" w:evenVBand="0" w:oddHBand="0" w:evenHBand="0" w:firstRowFirstColumn="0" w:firstRowLastColumn="0" w:lastRowFirstColumn="0" w:lastRowLastColumn="0"/>
            <w:tcW w:w="3360" w:type="dxa"/>
          </w:tcPr>
          <w:p w14:paraId="76DA3BAB" w14:textId="77777777" w:rsidR="00947746" w:rsidRDefault="00947746" w:rsidP="00857C76">
            <w:pPr>
              <w:spacing w:after="0"/>
              <w:rPr>
                <w:i/>
                <w:iCs/>
                <w:lang w:val="en-US"/>
              </w:rPr>
            </w:pPr>
            <w:r w:rsidRPr="66671EC6">
              <w:rPr>
                <w:i/>
                <w:iCs/>
                <w:lang w:val="en-US"/>
              </w:rPr>
              <w:t>Address mask request</w:t>
            </w:r>
          </w:p>
        </w:tc>
      </w:tr>
      <w:tr w:rsidR="00947746" w14:paraId="56400C82" w14:textId="77777777" w:rsidTr="00857C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dxa"/>
          </w:tcPr>
          <w:p w14:paraId="262507C8" w14:textId="77777777" w:rsidR="00947746" w:rsidRDefault="00947746" w:rsidP="00857C76">
            <w:pPr>
              <w:spacing w:after="0"/>
              <w:rPr>
                <w:lang w:val="en-US"/>
              </w:rPr>
            </w:pPr>
            <w:r>
              <w:rPr>
                <w:lang w:val="en-US"/>
              </w:rPr>
              <w:t>18</w:t>
            </w:r>
          </w:p>
        </w:tc>
        <w:tc>
          <w:tcPr>
            <w:cnfStyle w:val="000100000000" w:firstRow="0" w:lastRow="0" w:firstColumn="0" w:lastColumn="1" w:oddVBand="0" w:evenVBand="0" w:oddHBand="0" w:evenHBand="0" w:firstRowFirstColumn="0" w:firstRowLastColumn="0" w:lastRowFirstColumn="0" w:lastRowLastColumn="0"/>
            <w:tcW w:w="3360" w:type="dxa"/>
          </w:tcPr>
          <w:p w14:paraId="75A857DF" w14:textId="77777777" w:rsidR="00947746" w:rsidRDefault="00947746" w:rsidP="00857C76">
            <w:pPr>
              <w:spacing w:after="0"/>
              <w:rPr>
                <w:i/>
                <w:iCs/>
                <w:lang w:val="en-US"/>
              </w:rPr>
            </w:pPr>
            <w:r w:rsidRPr="66671EC6">
              <w:rPr>
                <w:i/>
                <w:iCs/>
                <w:lang w:val="en-US"/>
              </w:rPr>
              <w:t>Address mask reply</w:t>
            </w:r>
          </w:p>
        </w:tc>
      </w:tr>
    </w:tbl>
    <w:p w14:paraId="722CB2DC" w14:textId="77777777" w:rsidR="00F3646D" w:rsidRDefault="00F3646D" w:rsidP="00890FAE"/>
    <w:p w14:paraId="37D6A7BF" w14:textId="77777777" w:rsidR="00947746" w:rsidRDefault="00947746" w:rsidP="00890FAE">
      <w:pPr>
        <w:rPr>
          <w:kern w:val="36"/>
        </w:rPr>
      </w:pPr>
      <w:r>
        <w:t>Le protocole ICMP est une norme TCP/IP obligatoire définie dans la RFC 792.</w:t>
      </w:r>
    </w:p>
    <w:p w14:paraId="40EE0DBF" w14:textId="77777777" w:rsidR="0034605D" w:rsidRDefault="0034605D" w:rsidP="00890FAE"/>
    <w:p w14:paraId="07923D8B" w14:textId="77777777" w:rsidR="0034605D" w:rsidRDefault="0034605D" w:rsidP="00890FAE"/>
    <w:p w14:paraId="4316D55A" w14:textId="6E5F8A7E" w:rsidR="00173CB0" w:rsidRPr="00173CB0" w:rsidRDefault="00173CB0" w:rsidP="66671EC6">
      <w:pPr>
        <w:pStyle w:val="Titre2"/>
      </w:pPr>
      <w:r>
        <w:br w:type="page"/>
      </w:r>
      <w:bookmarkStart w:id="47" w:name="_Toc46151411"/>
      <w:r>
        <w:lastRenderedPageBreak/>
        <w:t>Multi</w:t>
      </w:r>
      <w:r w:rsidR="12593848">
        <w:t>diffusion</w:t>
      </w:r>
      <w:bookmarkEnd w:id="47"/>
    </w:p>
    <w:p w14:paraId="5E03AEC4" w14:textId="4CE96FF5" w:rsidR="00173CB0" w:rsidRPr="00173CB0" w:rsidRDefault="00173CB0" w:rsidP="00890FAE">
      <w:r>
        <w:t xml:space="preserve">En informatique, le terme </w:t>
      </w:r>
      <w:proofErr w:type="spellStart"/>
      <w:r w:rsidR="5BF7EB63">
        <w:t>multi-diffusion</w:t>
      </w:r>
      <w:proofErr w:type="spellEnd"/>
      <w:r w:rsidR="5BF7EB63">
        <w:t xml:space="preserve"> (</w:t>
      </w:r>
      <w:r w:rsidRPr="66671EC6">
        <w:rPr>
          <w:i/>
          <w:iCs/>
        </w:rPr>
        <w:t>multicast</w:t>
      </w:r>
      <w:r w:rsidR="5DDAED52">
        <w:t>)</w:t>
      </w:r>
      <w:r>
        <w:t xml:space="preserve"> définit une connexion réseau multipoint.</w:t>
      </w:r>
    </w:p>
    <w:p w14:paraId="273D8C0E" w14:textId="3F9DA3C6" w:rsidR="00173CB0" w:rsidRPr="00173CB0" w:rsidRDefault="00173CB0" w:rsidP="66671EC6">
      <w:pPr>
        <w:pStyle w:val="Titre3"/>
      </w:pPr>
      <w:bookmarkStart w:id="48" w:name="_Toc46151412"/>
      <w:r>
        <w:t>Définition</w:t>
      </w:r>
      <w:bookmarkEnd w:id="48"/>
    </w:p>
    <w:p w14:paraId="4E548392" w14:textId="40A29235" w:rsidR="00173CB0" w:rsidRPr="00173CB0" w:rsidRDefault="00173CB0" w:rsidP="66671EC6">
      <w:r>
        <w:t xml:space="preserve">On entend par </w:t>
      </w:r>
      <w:proofErr w:type="spellStart"/>
      <w:r>
        <w:t>multi</w:t>
      </w:r>
      <w:r w:rsidR="0CC11833">
        <w:t>-diffusion</w:t>
      </w:r>
      <w:proofErr w:type="spellEnd"/>
      <w:r>
        <w:t xml:space="preserve"> le fait de communiquer simultanément avec un groupe d'ordinateurs identifiés par une adresse spécifique (adresse de groupe).</w:t>
      </w:r>
    </w:p>
    <w:p w14:paraId="07E49F61" w14:textId="2ACB578C" w:rsidR="00173CB0" w:rsidRPr="00173CB0" w:rsidRDefault="00173CB0" w:rsidP="66671EC6">
      <w:pPr>
        <w:pStyle w:val="Titre3"/>
      </w:pPr>
      <w:bookmarkStart w:id="49" w:name="_Toc46151413"/>
      <w:r>
        <w:t>Avantages</w:t>
      </w:r>
      <w:bookmarkEnd w:id="49"/>
    </w:p>
    <w:p w14:paraId="1B48673C" w14:textId="6C9C5041" w:rsidR="00173CB0" w:rsidRPr="00173CB0" w:rsidRDefault="00173CB0" w:rsidP="00890FAE">
      <w:r>
        <w:t xml:space="preserve">L'avantage de ce système par rapport </w:t>
      </w:r>
      <w:r w:rsidR="383FF3CB">
        <w:t>à la</w:t>
      </w:r>
      <w:r>
        <w:t xml:space="preserve"> classique</w:t>
      </w:r>
      <w:r w:rsidR="703C7EED">
        <w:t xml:space="preserve"> mono</w:t>
      </w:r>
      <w:r w:rsidR="0F41B733">
        <w:t>diffusion (</w:t>
      </w:r>
      <w:r w:rsidRPr="66671EC6">
        <w:rPr>
          <w:i/>
          <w:iCs/>
        </w:rPr>
        <w:t>unicast</w:t>
      </w:r>
      <w:r w:rsidR="258DD857">
        <w:t>)</w:t>
      </w:r>
      <w:r>
        <w:t xml:space="preserve"> devient évident quand on veut diffuser de la vidéo. En streaming on envoie une image autant de fois que l'on a de connexions simultanées. Comme résultat</w:t>
      </w:r>
      <w:r w:rsidR="6DA11D23">
        <w:t xml:space="preserve"> ...</w:t>
      </w:r>
      <w:r>
        <w:t xml:space="preserve"> moins de perte de temps, de ressources du serveur et surtout de bande passante. </w:t>
      </w:r>
    </w:p>
    <w:p w14:paraId="43AD318D" w14:textId="65C8E2E0" w:rsidR="00173CB0" w:rsidRPr="00173CB0" w:rsidRDefault="00173CB0" w:rsidP="00890FAE">
      <w:r>
        <w:t>En multi</w:t>
      </w:r>
      <w:r w:rsidR="3EC82186">
        <w:t>diffusion</w:t>
      </w:r>
      <w:r>
        <w:t xml:space="preserve"> le paquet n'est émis qu'une seule fois et sera aiguillé </w:t>
      </w:r>
      <w:r w:rsidR="6FF887D2">
        <w:t xml:space="preserve">(routé) </w:t>
      </w:r>
      <w:r>
        <w:t>vers tous les hôtes du groupe de diffusion.</w:t>
      </w:r>
    </w:p>
    <w:p w14:paraId="37887802" w14:textId="4FBB1C0D" w:rsidR="00173CB0" w:rsidRPr="00173CB0" w:rsidRDefault="00173CB0" w:rsidP="66671EC6">
      <w:pPr>
        <w:pStyle w:val="Titre3"/>
      </w:pPr>
      <w:bookmarkStart w:id="50" w:name="_Toc46151414"/>
      <w:r>
        <w:t>Protocoles</w:t>
      </w:r>
      <w:bookmarkEnd w:id="50"/>
    </w:p>
    <w:p w14:paraId="30C02C42" w14:textId="3658CBF2" w:rsidR="00173CB0" w:rsidRPr="00173CB0" w:rsidRDefault="00173CB0" w:rsidP="00890FAE">
      <w:r>
        <w:t>En multi</w:t>
      </w:r>
      <w:r w:rsidR="65D93092">
        <w:t>diffusion</w:t>
      </w:r>
      <w:r>
        <w:t xml:space="preserve">, le protocole IP utilise les adresses de la classe d'adresses D (224.0.0.1 à 239.255.255.254). </w:t>
      </w:r>
      <w:r>
        <w:br/>
        <w:t>Les adresses IP</w:t>
      </w:r>
      <w:r w:rsidR="785058F6">
        <w:t xml:space="preserve"> de</w:t>
      </w:r>
      <w:r>
        <w:t xml:space="preserve"> multi</w:t>
      </w:r>
      <w:r w:rsidR="227BFA8F">
        <w:t>diffusion</w:t>
      </w:r>
      <w:r>
        <w:t xml:space="preserve"> 224.0.0.1 à 224.0.0.255 ont un rôle spécifique à utilisation locale. </w:t>
      </w:r>
    </w:p>
    <w:p w14:paraId="12F6E6C9" w14:textId="7E5F675D" w:rsidR="00173CB0" w:rsidRPr="00173CB0" w:rsidRDefault="00173CB0" w:rsidP="00890FAE">
      <w:r>
        <w:t>Les paquets de données sont aiguillés sur le réseau selon l'adresse des destinataires encapsulée dans la trame transmise. Normalement, seuls les destinataires interceptent et décodent les paquets qui leurs sont adressés.</w:t>
      </w:r>
    </w:p>
    <w:p w14:paraId="2500728E" w14:textId="4F3698F8" w:rsidR="00173CB0" w:rsidRPr="00173CB0" w:rsidRDefault="00173CB0" w:rsidP="00890FAE">
      <w:r>
        <w:t xml:space="preserve">Exemple d'une adresse IP locale pouvant servir à une communication </w:t>
      </w:r>
      <w:r w:rsidR="38A3865B">
        <w:t xml:space="preserve">de </w:t>
      </w:r>
      <w:r>
        <w:t>multi</w:t>
      </w:r>
      <w:r w:rsidR="682862AC">
        <w:t>diffusion</w:t>
      </w:r>
      <w:r>
        <w:t xml:space="preserve"> …</w:t>
      </w:r>
      <w:r>
        <w:br/>
        <w:t xml:space="preserve">224.0.0.1 ; </w:t>
      </w:r>
      <w:r>
        <w:br/>
        <w:t xml:space="preserve">Exemple d'une adresse IP Internet pouvant servir à une communication </w:t>
      </w:r>
      <w:r w:rsidR="4FE47810">
        <w:t xml:space="preserve">de </w:t>
      </w:r>
      <w:r>
        <w:t>multi</w:t>
      </w:r>
      <w:r w:rsidR="06FA141B">
        <w:t>diffusion</w:t>
      </w:r>
      <w:r>
        <w:t xml:space="preserve"> …</w:t>
      </w:r>
      <w:r>
        <w:br/>
        <w:t xml:space="preserve">239.254.254.254. </w:t>
      </w:r>
    </w:p>
    <w:p w14:paraId="55B998F5" w14:textId="4F634E6A" w:rsidR="00173CB0" w:rsidRPr="00173CB0" w:rsidRDefault="00173CB0" w:rsidP="00890FAE">
      <w:r>
        <w:t xml:space="preserve">Un groupe </w:t>
      </w:r>
      <w:r w:rsidR="0FC90DF2">
        <w:t xml:space="preserve">de </w:t>
      </w:r>
      <w:r>
        <w:t>multi</w:t>
      </w:r>
      <w:r w:rsidR="35617DB9">
        <w:t>diffusion</w:t>
      </w:r>
      <w:r>
        <w:t xml:space="preserve"> se compose d'un ensemble d’hôtes. Il est entièrement dynamique (un hôte peut rejoindre ou quitter le groupe à tout moment) et ouvert (une station peut émettre un paquet dans un groupe sans en faire partie).</w:t>
      </w:r>
    </w:p>
    <w:p w14:paraId="1D377AA5" w14:textId="49CB5379" w:rsidR="00173CB0" w:rsidRPr="00173CB0" w:rsidRDefault="00173CB0" w:rsidP="00890FAE">
      <w:r>
        <w:t xml:space="preserve">Un groupe </w:t>
      </w:r>
      <w:r w:rsidR="6357D6EF">
        <w:t xml:space="preserve">de </w:t>
      </w:r>
      <w:r>
        <w:t>mult</w:t>
      </w:r>
      <w:r w:rsidR="4A26B645">
        <w:t>idiffusion</w:t>
      </w:r>
      <w:r>
        <w:t xml:space="preserve"> est désigné par une adresse IP (de 224.0.0.1 à 239.255.255.255). </w:t>
      </w:r>
      <w:r>
        <w:br/>
        <w:t>Lorsqu'un hôte veut envoyer un paquet à un groupe multi</w:t>
      </w:r>
      <w:r w:rsidR="648F3A6E">
        <w:t>diffusion</w:t>
      </w:r>
      <w:r>
        <w:t>, il envoie ce paquet à l'adresse IP identifiant ce groupe (par ex : 224.1.2.3). La réception est réalisée par un aiguilleur abonné au groupe et le paquet est alors dupliqué et renvoyé grâce à une trame de niveau 2 Multicast.</w:t>
      </w:r>
    </w:p>
    <w:p w14:paraId="7468C33C" w14:textId="3BFA15BF" w:rsidR="00173CB0" w:rsidRPr="00173CB0" w:rsidRDefault="00173CB0" w:rsidP="00890FAE">
      <w:r>
        <w:t>Le protocole IGMP est utilisé par le protocole IP pour l'adhésion aux groupes</w:t>
      </w:r>
      <w:r w:rsidR="739225F0">
        <w:t xml:space="preserve"> de </w:t>
      </w:r>
      <w:r>
        <w:t>multi</w:t>
      </w:r>
      <w:r w:rsidR="64960791">
        <w:t>diffusion</w:t>
      </w:r>
      <w:r>
        <w:t>.</w:t>
      </w:r>
    </w:p>
    <w:p w14:paraId="727E5387" w14:textId="76FC8BF3" w:rsidR="00173CB0" w:rsidRPr="00173CB0" w:rsidRDefault="00173CB0" w:rsidP="66671EC6">
      <w:pPr>
        <w:pStyle w:val="Titre3"/>
      </w:pPr>
      <w:bookmarkStart w:id="51" w:name="_Toc46151415"/>
      <w:r>
        <w:t>Utilisation</w:t>
      </w:r>
      <w:bookmarkEnd w:id="51"/>
    </w:p>
    <w:p w14:paraId="7216D6F2" w14:textId="5197E48F" w:rsidR="00173CB0" w:rsidRPr="00173CB0" w:rsidRDefault="00173CB0" w:rsidP="00890FAE">
      <w:r>
        <w:t>L'usage d</w:t>
      </w:r>
      <w:r w:rsidR="01465191">
        <w:t>e la</w:t>
      </w:r>
      <w:r>
        <w:t xml:space="preserve"> multi</w:t>
      </w:r>
      <w:r w:rsidR="7B9839BA">
        <w:t>diffusion</w:t>
      </w:r>
      <w:r>
        <w:t xml:space="preserve"> sur Internet est encore limité aux universités ou utilisé en interne par les fournisseurs d'accès Internet (diffusion des chaînes de télévision pour certains).</w:t>
      </w:r>
      <w:r>
        <w:br/>
        <w:t xml:space="preserve">Certaines radio </w:t>
      </w:r>
      <w:r w:rsidR="42E74AF7">
        <w:t xml:space="preserve">web </w:t>
      </w:r>
      <w:r>
        <w:t>expérimentent un flux</w:t>
      </w:r>
      <w:r w:rsidR="718AD022">
        <w:t xml:space="preserve"> de</w:t>
      </w:r>
      <w:r>
        <w:t xml:space="preserve"> multi</w:t>
      </w:r>
      <w:r w:rsidR="0E86F756">
        <w:t>diffusion</w:t>
      </w:r>
      <w:r>
        <w:t xml:space="preserve"> pour la diffusion de leurs programmes.</w:t>
      </w:r>
    </w:p>
    <w:p w14:paraId="35BF20E3" w14:textId="5F122BB2" w:rsidR="66671EC6" w:rsidRDefault="66671EC6"/>
    <w:p w14:paraId="5820EA6E" w14:textId="77777777" w:rsidR="002D1CBD" w:rsidRDefault="002D1CBD">
      <w:pPr>
        <w:spacing w:after="200"/>
        <w:rPr>
          <w:rFonts w:eastAsia="Calibri" w:cstheme="minorHAnsi"/>
          <w:b/>
          <w:bCs/>
          <w:color w:val="7030A0"/>
          <w:sz w:val="26"/>
          <w:szCs w:val="26"/>
        </w:rPr>
      </w:pPr>
      <w:r>
        <w:br w:type="page"/>
      </w:r>
    </w:p>
    <w:p w14:paraId="7140EF62" w14:textId="6250FDAE" w:rsidR="00173CB0" w:rsidRPr="00173CB0" w:rsidRDefault="00173CB0" w:rsidP="66671EC6">
      <w:pPr>
        <w:pStyle w:val="Titre2"/>
      </w:pPr>
      <w:bookmarkStart w:id="52" w:name="_Toc46151416"/>
      <w:r>
        <w:lastRenderedPageBreak/>
        <w:t>Protocole IGMP</w:t>
      </w:r>
      <w:bookmarkEnd w:id="52"/>
      <w:r>
        <w:t xml:space="preserve"> </w:t>
      </w:r>
    </w:p>
    <w:p w14:paraId="632C6AFA" w14:textId="59B232A7" w:rsidR="00173CB0" w:rsidRPr="00173CB0" w:rsidRDefault="00173CB0" w:rsidP="00890FAE">
      <w:r>
        <w:t>IGMP</w:t>
      </w:r>
      <w:r w:rsidR="743E23EF">
        <w:t xml:space="preserve"> (</w:t>
      </w:r>
      <w:r w:rsidRPr="66671EC6">
        <w:rPr>
          <w:i/>
          <w:iCs/>
        </w:rPr>
        <w:t>Internet Group Management Protocol</w:t>
      </w:r>
      <w:r w:rsidR="1E81DFD2">
        <w:t>)</w:t>
      </w:r>
      <w:r>
        <w:t xml:space="preserve"> est historiquement défini dans l'Annexe I de la RFC 1112. </w:t>
      </w:r>
      <w:r>
        <w:br/>
        <w:t xml:space="preserve">Sa raison d'être est que les datagrammes ayant une adresse </w:t>
      </w:r>
      <w:r w:rsidR="776533D4">
        <w:t xml:space="preserve">de </w:t>
      </w:r>
      <w:r>
        <w:t>multi</w:t>
      </w:r>
      <w:r w:rsidR="10E2D734">
        <w:t>diffusion</w:t>
      </w:r>
      <w:r>
        <w:t xml:space="preserve"> sont à destination d'un groupe d'utilisateurs dont l'émetteur ne connait ni le nombre ni l'emplacement. L'usage d</w:t>
      </w:r>
      <w:r w:rsidR="208C4929">
        <w:t>e la</w:t>
      </w:r>
      <w:r>
        <w:t xml:space="preserve"> multi</w:t>
      </w:r>
      <w:r w:rsidR="53A29B25">
        <w:t>diffusion</w:t>
      </w:r>
      <w:r>
        <w:t xml:space="preserve"> étant par </w:t>
      </w:r>
      <w:r w:rsidR="4E11B56A">
        <w:t xml:space="preserve">définition </w:t>
      </w:r>
      <w:r>
        <w:t>dédié aux applications comme la radio ou la vidéo sur le réseau</w:t>
      </w:r>
      <w:r w:rsidR="5EF5C8AD">
        <w:t xml:space="preserve"> Internet</w:t>
      </w:r>
      <w:r>
        <w:t>, donc consommatrices de bande passante, il est primordial que les aiguilleurs</w:t>
      </w:r>
      <w:r w:rsidR="7EE7B989">
        <w:t xml:space="preserve"> (</w:t>
      </w:r>
      <w:proofErr w:type="spellStart"/>
      <w:r w:rsidR="7EE7B989" w:rsidRPr="66671EC6">
        <w:rPr>
          <w:i/>
          <w:iCs/>
        </w:rPr>
        <w:t>routers</w:t>
      </w:r>
      <w:proofErr w:type="spellEnd"/>
      <w:r w:rsidR="7EE7B989">
        <w:t>)</w:t>
      </w:r>
      <w:r>
        <w:t xml:space="preserve"> </w:t>
      </w:r>
      <w:r w:rsidR="76ED2B86">
        <w:t>poss&lt;</w:t>
      </w:r>
      <w:proofErr w:type="spellStart"/>
      <w:r w:rsidR="76ED2B86">
        <w:t>ede</w:t>
      </w:r>
      <w:r>
        <w:t>nt</w:t>
      </w:r>
      <w:proofErr w:type="spellEnd"/>
      <w:r>
        <w:t xml:space="preserve"> un moyen de savoir s'il y a des utilisateurs de tel ou tel groupe sur les </w:t>
      </w:r>
      <w:r w:rsidR="0928B19F">
        <w:t>réseaux locaux</w:t>
      </w:r>
      <w:r>
        <w:t xml:space="preserve"> directement accessibles pour ne pas encombrer l</w:t>
      </w:r>
      <w:r w:rsidR="28B182F9">
        <w:t>a</w:t>
      </w:r>
      <w:r>
        <w:t xml:space="preserve"> bande passante associée avec des flux d'octets que personne n'utilise plus. </w:t>
      </w:r>
    </w:p>
    <w:p w14:paraId="123AEF84" w14:textId="25E31E52" w:rsidR="66671EC6" w:rsidRDefault="66671EC6"/>
    <w:p w14:paraId="3A10D3B6" w14:textId="77777777" w:rsidR="00173CB0" w:rsidRPr="00173CB0" w:rsidRDefault="00173CB0" w:rsidP="66671EC6">
      <w:pPr>
        <w:pStyle w:val="Titre3"/>
      </w:pPr>
      <w:bookmarkStart w:id="53" w:name="_Toc46151417"/>
      <w:r>
        <w:t>Description de l'en-tête</w:t>
      </w:r>
      <w:bookmarkEnd w:id="53"/>
      <w:r>
        <w:t xml:space="preserve"> </w:t>
      </w:r>
    </w:p>
    <w:p w14:paraId="3296AD42" w14:textId="77030AC8" w:rsidR="00173CB0" w:rsidRPr="00173CB0" w:rsidRDefault="00173CB0" w:rsidP="00890FAE">
      <w:r>
        <w:t xml:space="preserve">IGMP est un protocole de communication entre les aiguilleurs susceptibles de transmettre des datagrammes </w:t>
      </w:r>
      <w:r w:rsidR="0682613A">
        <w:t xml:space="preserve">de </w:t>
      </w:r>
      <w:proofErr w:type="spellStart"/>
      <w:r>
        <w:t>multi</w:t>
      </w:r>
      <w:r w:rsidR="7078DA37">
        <w:t>diffusion</w:t>
      </w:r>
      <w:r>
        <w:t>t</w:t>
      </w:r>
      <w:proofErr w:type="spellEnd"/>
      <w:r>
        <w:t xml:space="preserve"> et des hôtes qui veulent s'enregistrer dans tel ou tel groupe. </w:t>
      </w:r>
      <w:r>
        <w:br/>
        <w:t xml:space="preserve">IGMP est encapsulé dans IP avec le protocole numéro 2. </w:t>
      </w:r>
    </w:p>
    <w:p w14:paraId="59818309" w14:textId="2BE11957" w:rsidR="00173CB0" w:rsidRPr="00173CB0" w:rsidRDefault="208171FD" w:rsidP="00890FAE">
      <w:r>
        <w:t xml:space="preserve">LA taille d’un datagramme IGMP </w:t>
      </w:r>
      <w:r w:rsidR="00173CB0">
        <w:t>est fixe (contrairement</w:t>
      </w:r>
      <w:r w:rsidR="00D549BD">
        <w:t xml:space="preserve"> à ICMP) …</w:t>
      </w:r>
      <w:r w:rsidR="292CE0C7">
        <w:t xml:space="preserve"> </w:t>
      </w:r>
      <w:r w:rsidR="00173CB0">
        <w:t xml:space="preserve">seulement 2 mots de 4 octets. </w:t>
      </w:r>
    </w:p>
    <w:p w14:paraId="128042AF" w14:textId="1ADA8D48" w:rsidR="66671EC6" w:rsidRDefault="66671EC6" w:rsidP="66671EC6"/>
    <w:p w14:paraId="588CC3BD" w14:textId="77777777" w:rsidR="00D549BD" w:rsidRDefault="00D549BD" w:rsidP="66671EC6">
      <w:pPr>
        <w:jc w:val="center"/>
      </w:pPr>
      <w:r>
        <w:rPr>
          <w:noProof/>
        </w:rPr>
        <w:drawing>
          <wp:inline distT="0" distB="0" distL="0" distR="0" wp14:anchorId="0AFD2D9C" wp14:editId="169F4003">
            <wp:extent cx="3333553" cy="948130"/>
            <wp:effectExtent l="0" t="0" r="635" b="4445"/>
            <wp:docPr id="13374814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40">
                      <a:extLst>
                        <a:ext uri="{28A0092B-C50C-407E-A947-70E740481C1C}">
                          <a14:useLocalDpi xmlns:a14="http://schemas.microsoft.com/office/drawing/2010/main" val="0"/>
                        </a:ext>
                      </a:extLst>
                    </a:blip>
                    <a:stretch>
                      <a:fillRect/>
                    </a:stretch>
                  </pic:blipFill>
                  <pic:spPr>
                    <a:xfrm>
                      <a:off x="0" y="0"/>
                      <a:ext cx="3333553" cy="948130"/>
                    </a:xfrm>
                    <a:prstGeom prst="rect">
                      <a:avLst/>
                    </a:prstGeom>
                  </pic:spPr>
                </pic:pic>
              </a:graphicData>
            </a:graphic>
          </wp:inline>
        </w:drawing>
      </w:r>
      <w:r>
        <w:br/>
      </w:r>
    </w:p>
    <w:tbl>
      <w:tblPr>
        <w:tblStyle w:val="Grilledutableau"/>
        <w:tblW w:w="0" w:type="auto"/>
        <w:tblLayout w:type="fixed"/>
        <w:tblLook w:val="06A0" w:firstRow="1" w:lastRow="0" w:firstColumn="1" w:lastColumn="0" w:noHBand="1" w:noVBand="1"/>
      </w:tblPr>
      <w:tblGrid>
        <w:gridCol w:w="1620"/>
        <w:gridCol w:w="1500"/>
        <w:gridCol w:w="7244"/>
        <w:gridCol w:w="441"/>
      </w:tblGrid>
      <w:tr w:rsidR="66671EC6" w14:paraId="6CB05020" w14:textId="77777777" w:rsidTr="66671EC6">
        <w:tc>
          <w:tcPr>
            <w:tcW w:w="3120" w:type="dxa"/>
            <w:gridSpan w:val="2"/>
          </w:tcPr>
          <w:p w14:paraId="52B3A2B0" w14:textId="65C8B246" w:rsidR="39BA30FB" w:rsidRDefault="39BA30FB" w:rsidP="66671EC6">
            <w:pPr>
              <w:rPr>
                <w:b/>
                <w:bCs/>
              </w:rPr>
            </w:pPr>
            <w:r w:rsidRPr="66671EC6">
              <w:rPr>
                <w:rStyle w:val="lev"/>
                <w:b w:val="0"/>
                <w:bCs w:val="0"/>
              </w:rPr>
              <w:t>Champ</w:t>
            </w:r>
          </w:p>
        </w:tc>
        <w:tc>
          <w:tcPr>
            <w:tcW w:w="7680" w:type="dxa"/>
            <w:gridSpan w:val="2"/>
          </w:tcPr>
          <w:p w14:paraId="485A95F4" w14:textId="35384255" w:rsidR="39BA30FB" w:rsidRDefault="39BA30FB" w:rsidP="66671EC6">
            <w:pPr>
              <w:rPr>
                <w:rStyle w:val="lev"/>
                <w:b w:val="0"/>
                <w:bCs w:val="0"/>
              </w:rPr>
            </w:pPr>
            <w:r>
              <w:t>Description</w:t>
            </w:r>
          </w:p>
        </w:tc>
      </w:tr>
      <w:tr w:rsidR="66671EC6" w14:paraId="715A2A16" w14:textId="77777777" w:rsidTr="66671EC6">
        <w:tc>
          <w:tcPr>
            <w:tcW w:w="3120" w:type="dxa"/>
            <w:gridSpan w:val="2"/>
          </w:tcPr>
          <w:p w14:paraId="4C1576ED" w14:textId="59A0043C" w:rsidR="39BA30FB" w:rsidRDefault="39BA30FB" w:rsidP="66671EC6">
            <w:pPr>
              <w:rPr>
                <w:b/>
                <w:bCs/>
              </w:rPr>
            </w:pPr>
            <w:r w:rsidRPr="66671EC6">
              <w:rPr>
                <w:rStyle w:val="lev"/>
                <w:b w:val="0"/>
                <w:bCs w:val="0"/>
              </w:rPr>
              <w:t>Type</w:t>
            </w:r>
          </w:p>
        </w:tc>
        <w:tc>
          <w:tcPr>
            <w:tcW w:w="7680" w:type="dxa"/>
            <w:gridSpan w:val="2"/>
          </w:tcPr>
          <w:p w14:paraId="47476E9E" w14:textId="192839CF" w:rsidR="39BA30FB" w:rsidRDefault="39BA30FB">
            <w:r>
              <w:t>Ce champ prend deux valeurs ...</w:t>
            </w:r>
            <w:r>
              <w:br/>
              <w:t xml:space="preserve">  </w:t>
            </w:r>
            <w:r w:rsidRPr="66671EC6">
              <w:rPr>
                <w:b/>
                <w:bCs/>
              </w:rPr>
              <w:t>1</w:t>
            </w:r>
            <w:r>
              <w:t xml:space="preserve"> pour indiquer qu'il s'agit d'une question (</w:t>
            </w:r>
            <w:proofErr w:type="spellStart"/>
            <w:r w:rsidRPr="66671EC6">
              <w:rPr>
                <w:i/>
                <w:iCs/>
              </w:rPr>
              <w:t>query</w:t>
            </w:r>
            <w:proofErr w:type="spellEnd"/>
            <w:r>
              <w:t xml:space="preserve"> d'un aiguilleur)</w:t>
            </w:r>
            <w:r>
              <w:br/>
            </w:r>
            <w:r w:rsidRPr="66671EC6">
              <w:rPr>
                <w:b/>
                <w:bCs/>
              </w:rPr>
              <w:t xml:space="preserve">  2</w:t>
            </w:r>
            <w:r>
              <w:t xml:space="preserve"> pour indiquer qu'il s'agit de la réponse d'un hôte</w:t>
            </w:r>
          </w:p>
        </w:tc>
      </w:tr>
      <w:tr w:rsidR="66671EC6" w14:paraId="1FA76705" w14:textId="77777777" w:rsidTr="66671EC6">
        <w:tc>
          <w:tcPr>
            <w:tcW w:w="3120" w:type="dxa"/>
            <w:gridSpan w:val="2"/>
          </w:tcPr>
          <w:p w14:paraId="097A9305" w14:textId="7561E82C" w:rsidR="39BA30FB" w:rsidRDefault="39BA30FB" w:rsidP="66671EC6">
            <w:r>
              <w:t>Inutilisé</w:t>
            </w:r>
          </w:p>
        </w:tc>
        <w:tc>
          <w:tcPr>
            <w:tcW w:w="7680" w:type="dxa"/>
            <w:gridSpan w:val="2"/>
          </w:tcPr>
          <w:p w14:paraId="5592C337" w14:textId="1BDD1D70" w:rsidR="39BA30FB" w:rsidRDefault="39BA30FB" w:rsidP="66671EC6">
            <w:pPr>
              <w:rPr>
                <w:b/>
                <w:bCs/>
              </w:rPr>
            </w:pPr>
            <w:r w:rsidRPr="66671EC6">
              <w:rPr>
                <w:rStyle w:val="lev"/>
                <w:b w:val="0"/>
                <w:bCs w:val="0"/>
              </w:rPr>
              <w:t>Inutilisé</w:t>
            </w:r>
          </w:p>
        </w:tc>
      </w:tr>
      <w:tr w:rsidR="66671EC6" w14:paraId="4F05BD44" w14:textId="77777777" w:rsidTr="66671EC6">
        <w:tc>
          <w:tcPr>
            <w:tcW w:w="3120" w:type="dxa"/>
            <w:gridSpan w:val="2"/>
          </w:tcPr>
          <w:p w14:paraId="04EC21CF" w14:textId="67694C65" w:rsidR="39BA30FB" w:rsidRDefault="39BA30FB" w:rsidP="66671EC6">
            <w:r>
              <w:t>Somme de contrôle</w:t>
            </w:r>
            <w:r w:rsidR="06BC5F2A">
              <w:t xml:space="preserve"> (</w:t>
            </w:r>
            <w:r w:rsidR="06BC5F2A" w:rsidRPr="66671EC6">
              <w:rPr>
                <w:i/>
                <w:iCs/>
              </w:rPr>
              <w:t>Checksum</w:t>
            </w:r>
            <w:r w:rsidR="06BC5F2A">
              <w:t>)</w:t>
            </w:r>
          </w:p>
        </w:tc>
        <w:tc>
          <w:tcPr>
            <w:tcW w:w="7680" w:type="dxa"/>
            <w:gridSpan w:val="2"/>
          </w:tcPr>
          <w:p w14:paraId="5346600E" w14:textId="102F9B6D" w:rsidR="06BC5F2A" w:rsidRDefault="06BC5F2A" w:rsidP="66671EC6">
            <w:r>
              <w:t>Somme de contrôle afin de valider l’intégralité du datagramme</w:t>
            </w:r>
          </w:p>
        </w:tc>
      </w:tr>
      <w:tr w:rsidR="66671EC6" w14:paraId="45F8702B" w14:textId="77777777" w:rsidTr="66671EC6">
        <w:tc>
          <w:tcPr>
            <w:tcW w:w="3120" w:type="dxa"/>
            <w:gridSpan w:val="2"/>
          </w:tcPr>
          <w:p w14:paraId="6D727775" w14:textId="4DA7A07F" w:rsidR="06BC5F2A" w:rsidRDefault="06BC5F2A" w:rsidP="66671EC6">
            <w:r>
              <w:t>Adresse</w:t>
            </w:r>
          </w:p>
        </w:tc>
        <w:tc>
          <w:tcPr>
            <w:tcW w:w="7680" w:type="dxa"/>
            <w:gridSpan w:val="2"/>
          </w:tcPr>
          <w:p w14:paraId="6A1E98A8" w14:textId="66258F94" w:rsidR="06BC5F2A" w:rsidRDefault="06BC5F2A" w:rsidP="66671EC6">
            <w:r>
              <w:t>Adresse de multidiffusion (classe D) à laquelle appartient l'hôte</w:t>
            </w:r>
          </w:p>
        </w:tc>
      </w:tr>
      <w:tr w:rsidR="00D549BD" w14:paraId="5B906CE9" w14:textId="77777777" w:rsidTr="66671EC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Ex>
        <w:trPr>
          <w:gridAfter w:val="1"/>
          <w:wAfter w:w="441" w:type="dxa"/>
        </w:trPr>
        <w:tc>
          <w:tcPr>
            <w:tcW w:w="1620" w:type="dxa"/>
          </w:tcPr>
          <w:p w14:paraId="2B3E10D7" w14:textId="4B0F1AEF" w:rsidR="00D549BD" w:rsidRPr="00990C9E" w:rsidRDefault="00D549BD" w:rsidP="66671EC6">
            <w:pPr>
              <w:rPr>
                <w:b/>
                <w:bCs/>
              </w:rPr>
            </w:pPr>
          </w:p>
        </w:tc>
        <w:tc>
          <w:tcPr>
            <w:tcW w:w="8744" w:type="dxa"/>
            <w:gridSpan w:val="2"/>
          </w:tcPr>
          <w:p w14:paraId="0718C028" w14:textId="6BA293D1" w:rsidR="00D549BD" w:rsidRPr="0037610A" w:rsidRDefault="00D549BD" w:rsidP="66671EC6"/>
        </w:tc>
      </w:tr>
    </w:tbl>
    <w:p w14:paraId="2EDF3E29" w14:textId="2C2FC744" w:rsidR="00383584" w:rsidRPr="00383584" w:rsidRDefault="06BC5F2A" w:rsidP="66671EC6">
      <w:pPr>
        <w:pStyle w:val="Titre3"/>
      </w:pPr>
      <w:bookmarkStart w:id="54" w:name="_Toc46151418"/>
      <w:r>
        <w:t>F</w:t>
      </w:r>
      <w:r w:rsidR="00383584">
        <w:t>onctionnement du protocole</w:t>
      </w:r>
      <w:bookmarkEnd w:id="54"/>
      <w:r w:rsidR="00383584">
        <w:t xml:space="preserve"> </w:t>
      </w:r>
    </w:p>
    <w:p w14:paraId="45607CF1" w14:textId="229F430C" w:rsidR="00383584" w:rsidRPr="00383584" w:rsidRDefault="00383584" w:rsidP="66671EC6">
      <w:r>
        <w:t xml:space="preserve">La RFC 1112 précise que les aiguilleurs </w:t>
      </w:r>
      <w:r w:rsidR="439239F6">
        <w:t xml:space="preserve">de </w:t>
      </w:r>
      <w:r>
        <w:t>multi</w:t>
      </w:r>
      <w:r w:rsidR="502A7A0D">
        <w:t>diffusion</w:t>
      </w:r>
      <w:r>
        <w:t xml:space="preserve"> envoient des messages de questionnement (Type = </w:t>
      </w:r>
      <w:proofErr w:type="spellStart"/>
      <w:r>
        <w:t>Queries</w:t>
      </w:r>
      <w:proofErr w:type="spellEnd"/>
      <w:r>
        <w:t xml:space="preserve">) </w:t>
      </w:r>
      <w:r w:rsidR="05EDD96A">
        <w:t xml:space="preserve">afin de </w:t>
      </w:r>
      <w:r>
        <w:t xml:space="preserve">connaître quels sont les éventuels hôtes appartenant à quel groupe. Ces questions sont envoyées à tous les hôtes des </w:t>
      </w:r>
      <w:r w:rsidR="1E3B1EF7">
        <w:t>r</w:t>
      </w:r>
      <w:r>
        <w:t>éseaux locaux (</w:t>
      </w:r>
      <w:proofErr w:type="spellStart"/>
      <w:r>
        <w:t>LANs</w:t>
      </w:r>
      <w:proofErr w:type="spellEnd"/>
      <w:r>
        <w:t xml:space="preserve">) directement raccordés à l'aide de l'adresse multicast du groupe 224.0.0.1 encapsulé dans un datagramme IP ayant un champ TTL = 1. </w:t>
      </w:r>
      <w:r>
        <w:br/>
        <w:t>Tous les hôtes</w:t>
      </w:r>
      <w:r w:rsidR="21EF80AB">
        <w:t>, par hypothèse,</w:t>
      </w:r>
      <w:r>
        <w:t xml:space="preserve"> susceptibles de joindre un groupe multicast écoutent ce groupe. </w:t>
      </w:r>
    </w:p>
    <w:p w14:paraId="36C4F141" w14:textId="77777777" w:rsidR="00EE2110" w:rsidRDefault="00EE2110">
      <w:pPr>
        <w:spacing w:after="200"/>
      </w:pPr>
      <w:r>
        <w:br w:type="page"/>
      </w:r>
    </w:p>
    <w:p w14:paraId="21A5FF6C" w14:textId="0F97347A" w:rsidR="00383584" w:rsidRPr="00383584" w:rsidRDefault="00383584" w:rsidP="00890FAE">
      <w:r>
        <w:lastRenderedPageBreak/>
        <w:t xml:space="preserve">Les hôtes, dont les interfaces ont été correctement configurées, répondent à une question par autant de réponses que de groupes auxquels ils appartiennent sur l'interface réseau qui a reçu la question. Afin d'éviter une tempête de réponses chaque hôte met en </w:t>
      </w:r>
      <w:r w:rsidR="7CFBE980">
        <w:t>œuvre</w:t>
      </w:r>
      <w:r>
        <w:t xml:space="preserve"> la stratégie suivante …</w:t>
      </w:r>
    </w:p>
    <w:p w14:paraId="78448BDA" w14:textId="456930F3" w:rsidR="00383584" w:rsidRPr="00383584" w:rsidRDefault="00383584" w:rsidP="0082248D">
      <w:pPr>
        <w:pStyle w:val="Paragraphedeliste"/>
        <w:numPr>
          <w:ilvl w:val="0"/>
          <w:numId w:val="75"/>
        </w:numPr>
      </w:pPr>
      <w:r>
        <w:t xml:space="preserve">Un hôte ne répond pas immédiatement à la question reçue. </w:t>
      </w:r>
      <w:r>
        <w:br/>
        <w:t xml:space="preserve">Pour chaque groupe auquel il appartient, il attend un délai compris entre 0 et 10 secondes, calculé aléatoirement à partir de l'adresse IP </w:t>
      </w:r>
      <w:r w:rsidR="512C7B35">
        <w:t>de monodiffusion (</w:t>
      </w:r>
      <w:r w:rsidRPr="66671EC6">
        <w:rPr>
          <w:i/>
          <w:iCs/>
        </w:rPr>
        <w:t>unicast</w:t>
      </w:r>
      <w:r w:rsidR="50534D66">
        <w:t>)</w:t>
      </w:r>
      <w:r>
        <w:t xml:space="preserve"> de l'interface qui a reçu la question, avant de renvoyer sa réponse</w:t>
      </w:r>
      <w:r w:rsidR="6612A585">
        <w:t xml:space="preserve"> ;</w:t>
      </w:r>
    </w:p>
    <w:p w14:paraId="78B61E2E" w14:textId="7052A500" w:rsidR="00173CB0" w:rsidRPr="00383584" w:rsidRDefault="00383584" w:rsidP="0082248D">
      <w:pPr>
        <w:pStyle w:val="Paragraphedeliste"/>
        <w:numPr>
          <w:ilvl w:val="0"/>
          <w:numId w:val="75"/>
        </w:numPr>
      </w:pPr>
      <w:r>
        <w:t xml:space="preserve">La réponse envoyée est écoutée par tous les membres du groupe appartenant au même réseau local. </w:t>
      </w:r>
      <w:r>
        <w:br/>
        <w:t>Tou</w:t>
      </w:r>
      <w:r w:rsidR="347B59C0">
        <w:t>s</w:t>
      </w:r>
      <w:r>
        <w:t xml:space="preserve"> ceux qui s'apprêtaient à envoyer une telle réponse au serveur en interrompent le processus pour éviter une redite. </w:t>
      </w:r>
      <w:r>
        <w:br/>
        <w:t>L’aiguilleur ne reçoit ainsi qu'une seule réponse pour chaque groupe, et pour chaque réseau local, ce qui lui suffit pour justifier le routage demandé.</w:t>
      </w:r>
    </w:p>
    <w:p w14:paraId="7DB0D1CE" w14:textId="77777777" w:rsidR="0034605D" w:rsidRDefault="0034605D" w:rsidP="00890FAE"/>
    <w:p w14:paraId="036DB8DC" w14:textId="77777777" w:rsidR="0034605D" w:rsidRDefault="008169C8" w:rsidP="66671EC6">
      <w:pPr>
        <w:jc w:val="center"/>
      </w:pPr>
      <w:r>
        <w:rPr>
          <w:noProof/>
        </w:rPr>
        <w:drawing>
          <wp:inline distT="0" distB="0" distL="0" distR="0" wp14:anchorId="6F5545EA" wp14:editId="273B6995">
            <wp:extent cx="4470996" cy="1282544"/>
            <wp:effectExtent l="0" t="0" r="6350" b="0"/>
            <wp:docPr id="199249240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41">
                      <a:extLst>
                        <a:ext uri="{28A0092B-C50C-407E-A947-70E740481C1C}">
                          <a14:useLocalDpi xmlns:a14="http://schemas.microsoft.com/office/drawing/2010/main" val="0"/>
                        </a:ext>
                      </a:extLst>
                    </a:blip>
                    <a:stretch>
                      <a:fillRect/>
                    </a:stretch>
                  </pic:blipFill>
                  <pic:spPr>
                    <a:xfrm>
                      <a:off x="0" y="0"/>
                      <a:ext cx="4470996" cy="1282544"/>
                    </a:xfrm>
                    <a:prstGeom prst="rect">
                      <a:avLst/>
                    </a:prstGeom>
                  </pic:spPr>
                </pic:pic>
              </a:graphicData>
            </a:graphic>
          </wp:inline>
        </w:drawing>
      </w:r>
    </w:p>
    <w:p w14:paraId="79919D8D" w14:textId="38BFABAC" w:rsidR="66671EC6" w:rsidRDefault="66671EC6"/>
    <w:p w14:paraId="23598E7D" w14:textId="7E5E41FC" w:rsidR="009F1189" w:rsidRPr="009F1189" w:rsidRDefault="009F1189" w:rsidP="00890FAE">
      <w:r>
        <w:t>Il y a deux exceptions à la stratégie ci-dessus</w:t>
      </w:r>
      <w:r w:rsidR="6E583AA0">
        <w:t xml:space="preserve"> ...</w:t>
      </w:r>
    </w:p>
    <w:p w14:paraId="3DBC1E96" w14:textId="77777777" w:rsidR="009F1189" w:rsidRPr="009F1189" w:rsidRDefault="009F1189" w:rsidP="0082248D">
      <w:pPr>
        <w:pStyle w:val="Paragraphedeliste"/>
        <w:numPr>
          <w:ilvl w:val="0"/>
          <w:numId w:val="76"/>
        </w:numPr>
      </w:pPr>
      <w:r w:rsidRPr="009F1189">
        <w:t xml:space="preserve">La première est que si une question est reçue alors que le compte à rebours pour répondre à une réponse est en cours, il n'est pas interrompu. </w:t>
      </w:r>
    </w:p>
    <w:p w14:paraId="74EE3DC6" w14:textId="77777777" w:rsidR="009F1189" w:rsidRPr="009F1189" w:rsidRDefault="009F1189" w:rsidP="0082248D">
      <w:pPr>
        <w:pStyle w:val="Paragraphedeliste"/>
        <w:numPr>
          <w:ilvl w:val="0"/>
          <w:numId w:val="76"/>
        </w:numPr>
      </w:pPr>
      <w:r w:rsidRPr="009F1189">
        <w:t xml:space="preserve">La deuxième est qu'il n'y a jamais de délai appliqué pour l'envoi de datagramme portant l'adresse du groupe de base 224.0.0.1. </w:t>
      </w:r>
    </w:p>
    <w:p w14:paraId="72C4DA99" w14:textId="14FF3340" w:rsidR="009F1189" w:rsidRPr="009F1189" w:rsidRDefault="009F1189" w:rsidP="00890FAE">
      <w:r>
        <w:t>Pour rafraîchir leur connaissance des besoins d’aiguillage</w:t>
      </w:r>
      <w:r w:rsidR="5205DB9B">
        <w:t>,</w:t>
      </w:r>
      <w:r>
        <w:t xml:space="preserve"> les aiguilleurs envoient leurs questions avec une fréquence très faible</w:t>
      </w:r>
      <w:r w:rsidR="34A3C96C">
        <w:t xml:space="preserve"> --</w:t>
      </w:r>
      <w:r>
        <w:t xml:space="preserve"> de l'ordre de la minute </w:t>
      </w:r>
      <w:r w:rsidR="6CBB682D">
        <w:t xml:space="preserve">-- </w:t>
      </w:r>
      <w:r>
        <w:t xml:space="preserve">afin de préserver au maximum la bande passante du réseau. </w:t>
      </w:r>
      <w:r>
        <w:br/>
        <w:t xml:space="preserve">Si aucune réponse ne leur parvient pour tel ou tel groupe demandé précédemment, l’aiguillage s'interrompt. </w:t>
      </w:r>
      <w:r>
        <w:br/>
        <w:t xml:space="preserve">Quand un hôte rejoint un groupe, il envoie immédiatement une réponse (type = </w:t>
      </w:r>
      <w:r w:rsidR="6D6F9350">
        <w:t>R</w:t>
      </w:r>
      <w:r>
        <w:t>eport) pour le</w:t>
      </w:r>
      <w:r w:rsidR="3EA0DE21">
        <w:t>(s)</w:t>
      </w:r>
      <w:r>
        <w:t xml:space="preserve"> groupe</w:t>
      </w:r>
      <w:r w:rsidR="4B3BA813">
        <w:t>(s)</w:t>
      </w:r>
      <w:r>
        <w:t xml:space="preserve"> qui l'intéresse plutôt que d'attendre une question de l’aiguilleur. </w:t>
      </w:r>
      <w:r>
        <w:br/>
        <w:t>Au cas où cette réponse se perdrait</w:t>
      </w:r>
      <w:r w:rsidR="1CC27D38">
        <w:t>,</w:t>
      </w:r>
      <w:r>
        <w:t xml:space="preserve"> il est recommandé d'effectuer une réémission dans un court délai. </w:t>
      </w:r>
    </w:p>
    <w:p w14:paraId="05032196" w14:textId="77777777" w:rsidR="009F1189" w:rsidRPr="009F1189" w:rsidRDefault="009F1189" w:rsidP="00890FAE">
      <w:r w:rsidRPr="66671EC6">
        <w:rPr>
          <w:b/>
          <w:bCs/>
        </w:rPr>
        <w:t xml:space="preserve">Remarques </w:t>
      </w:r>
      <w:r>
        <w:t>…</w:t>
      </w:r>
    </w:p>
    <w:p w14:paraId="642C30A9" w14:textId="4EF9701A" w:rsidR="009F1189" w:rsidRPr="003D72CD" w:rsidRDefault="009F1189" w:rsidP="0082248D">
      <w:pPr>
        <w:pStyle w:val="Paragraphedeliste"/>
        <w:numPr>
          <w:ilvl w:val="0"/>
          <w:numId w:val="77"/>
        </w:numPr>
      </w:pPr>
      <w:r>
        <w:t xml:space="preserve">Sur un réseau local sans aiguilleur pour </w:t>
      </w:r>
      <w:proofErr w:type="spellStart"/>
      <w:r>
        <w:t>l</w:t>
      </w:r>
      <w:r w:rsidR="27AA9C4E">
        <w:t>a</w:t>
      </w:r>
      <w:r>
        <w:t>e</w:t>
      </w:r>
      <w:proofErr w:type="spellEnd"/>
      <w:r>
        <w:t xml:space="preserve"> multi</w:t>
      </w:r>
      <w:r w:rsidR="14653485">
        <w:t>diffusion</w:t>
      </w:r>
      <w:r>
        <w:t>, le seul trafic IGMP est celui des hôtes demandant à rejoindre tel ou tel groupe</w:t>
      </w:r>
      <w:r w:rsidR="3F118661">
        <w:t xml:space="preserve"> ;</w:t>
      </w:r>
    </w:p>
    <w:p w14:paraId="0E53B3F1" w14:textId="5185A48D" w:rsidR="009F1189" w:rsidRPr="003D72CD" w:rsidRDefault="009F1189" w:rsidP="0082248D">
      <w:pPr>
        <w:pStyle w:val="Paragraphedeliste"/>
        <w:numPr>
          <w:ilvl w:val="0"/>
          <w:numId w:val="77"/>
        </w:numPr>
      </w:pPr>
      <w:r>
        <w:t>Il n'y a pas de report pour quitter un groupe</w:t>
      </w:r>
      <w:r w:rsidR="2A01E665">
        <w:t xml:space="preserve"> ;</w:t>
      </w:r>
    </w:p>
    <w:p w14:paraId="3C2AD149" w14:textId="3D789F30" w:rsidR="009F1189" w:rsidRPr="003D72CD" w:rsidRDefault="009F1189" w:rsidP="0082248D">
      <w:pPr>
        <w:pStyle w:val="Paragraphedeliste"/>
        <w:numPr>
          <w:ilvl w:val="0"/>
          <w:numId w:val="77"/>
        </w:numPr>
      </w:pPr>
      <w:r>
        <w:t xml:space="preserve">L’étendue d'adresses multicast entre 224.0.0.0 et 224.0.0.225 est </w:t>
      </w:r>
      <w:r w:rsidR="19071492">
        <w:t xml:space="preserve">réservée </w:t>
      </w:r>
      <w:r>
        <w:t>aux applications utilisant une valeur de 1 pour le champ TTL (administration et services au niveau du réseau local)</w:t>
      </w:r>
      <w:r w:rsidR="5A50F301">
        <w:t xml:space="preserve"> ;</w:t>
      </w:r>
    </w:p>
    <w:p w14:paraId="51ABA1DA" w14:textId="06FD6EF0" w:rsidR="009F1189" w:rsidRPr="003D72CD" w:rsidRDefault="009F1189" w:rsidP="0082248D">
      <w:pPr>
        <w:pStyle w:val="Paragraphedeliste"/>
        <w:numPr>
          <w:ilvl w:val="0"/>
          <w:numId w:val="77"/>
        </w:numPr>
      </w:pPr>
      <w:r>
        <w:t>Les aiguilleurs ne doivent pas transmettre de tels datagrammes</w:t>
      </w:r>
      <w:r w:rsidR="3FD52C35">
        <w:t xml:space="preserve"> ;</w:t>
      </w:r>
    </w:p>
    <w:p w14:paraId="406D1B36" w14:textId="49806F31" w:rsidR="009F1189" w:rsidRPr="003D72CD" w:rsidRDefault="009F1189" w:rsidP="0082248D">
      <w:pPr>
        <w:pStyle w:val="Paragraphedeliste"/>
        <w:numPr>
          <w:ilvl w:val="0"/>
          <w:numId w:val="77"/>
        </w:numPr>
      </w:pPr>
      <w:r>
        <w:t xml:space="preserve">Il n'y a pas de message ICMP sur les datagrammes ayant une adresse de destination du type </w:t>
      </w:r>
      <w:r w:rsidR="6F6E7D40">
        <w:t xml:space="preserve">de </w:t>
      </w:r>
      <w:r>
        <w:t>multi</w:t>
      </w:r>
      <w:r w:rsidR="6271CD93">
        <w:t>diffusion</w:t>
      </w:r>
      <w:r>
        <w:t xml:space="preserve">. </w:t>
      </w:r>
    </w:p>
    <w:p w14:paraId="34B9B97D" w14:textId="5241D75E" w:rsidR="009F1189" w:rsidRPr="009F1189" w:rsidRDefault="009F1189" w:rsidP="00890FAE">
      <w:r>
        <w:lastRenderedPageBreak/>
        <w:t>En conséquence</w:t>
      </w:r>
      <w:r w:rsidR="01FFC0AE">
        <w:t>,</w:t>
      </w:r>
      <w:r>
        <w:t xml:space="preserve"> les applications qui utilisent l</w:t>
      </w:r>
      <w:r w:rsidR="6A3017A3">
        <w:t>a</w:t>
      </w:r>
      <w:r>
        <w:t xml:space="preserve"> multi</w:t>
      </w:r>
      <w:r w:rsidR="49156D98">
        <w:t>diffusion</w:t>
      </w:r>
      <w:r>
        <w:t xml:space="preserve"> (avec une adresse supérieure à 224.0.0.225</w:t>
      </w:r>
      <w:r w:rsidR="524C4DE9">
        <w:t>,</w:t>
      </w:r>
      <w:r>
        <w:t>) pour découvrir des services</w:t>
      </w:r>
      <w:r w:rsidR="0AB9E56A">
        <w:t>,</w:t>
      </w:r>
      <w:r>
        <w:t xml:space="preserve"> doivent avoir une stratégie </w:t>
      </w:r>
      <w:r w:rsidR="2AA82287">
        <w:t>afin d’</w:t>
      </w:r>
      <w:r>
        <w:t>augmenter la valeur du champ TTL en cas d</w:t>
      </w:r>
      <w:r w:rsidR="5E2866FD">
        <w:t xml:space="preserve">’absence de </w:t>
      </w:r>
      <w:r>
        <w:t xml:space="preserve">réponse. </w:t>
      </w:r>
    </w:p>
    <w:p w14:paraId="540DC634" w14:textId="77777777" w:rsidR="00E205E4" w:rsidRDefault="00E205E4" w:rsidP="00890FAE"/>
    <w:p w14:paraId="2F7991E8" w14:textId="00731A00" w:rsidR="00E205E4" w:rsidRPr="00E205E4" w:rsidRDefault="00E205E4" w:rsidP="66671EC6">
      <w:pPr>
        <w:pStyle w:val="Titre3"/>
      </w:pPr>
      <w:bookmarkStart w:id="55" w:name="_Toc46151419"/>
      <w:r>
        <w:t>Adressage multi</w:t>
      </w:r>
      <w:r w:rsidR="00EE2110">
        <w:t>diffusion</w:t>
      </w:r>
      <w:bookmarkEnd w:id="55"/>
      <w:r>
        <w:t xml:space="preserve"> </w:t>
      </w:r>
    </w:p>
    <w:p w14:paraId="65DF4307" w14:textId="61F20426" w:rsidR="00E205E4" w:rsidRPr="00E205E4" w:rsidRDefault="00E205E4" w:rsidP="00890FAE">
      <w:r>
        <w:t xml:space="preserve">En règle générale l'adressage </w:t>
      </w:r>
      <w:r w:rsidR="7D7746D8">
        <w:t xml:space="preserve">de </w:t>
      </w:r>
      <w:r>
        <w:t>multi</w:t>
      </w:r>
      <w:r w:rsidR="10545E14">
        <w:t>diffusion</w:t>
      </w:r>
      <w:r>
        <w:t xml:space="preserve"> est employé pour s'adresser en une seule fois à un groupe d’hôtes. </w:t>
      </w:r>
      <w:r>
        <w:br/>
        <w:t xml:space="preserve">Dans le cas d'un serveur vidéo/audio, cette approche induit une économie de moyen et de bande passante évidente quand on la compare à une démarche </w:t>
      </w:r>
      <w:r w:rsidR="73EA6D03">
        <w:t xml:space="preserve">de monodiffusion -- </w:t>
      </w:r>
      <w:r>
        <w:t xml:space="preserve">un seul datagramme est aiguillé vers tous les clients intéressés au lieu d'un envoi massif d'autant de datagrammes qu'il y a de clients. </w:t>
      </w:r>
    </w:p>
    <w:p w14:paraId="411B43E7" w14:textId="5D09CF96" w:rsidR="00E205E4" w:rsidRPr="00E205E4" w:rsidRDefault="00E205E4" w:rsidP="00890FAE">
      <w:r>
        <w:t>Les adresses de type multicast ont donc la faculté d'identifier un groupe d</w:t>
      </w:r>
      <w:r w:rsidR="3D59E0C4">
        <w:t>'hôt</w:t>
      </w:r>
      <w:r>
        <w:t>es qui partagent un protocole commun par opposition à un groupe d</w:t>
      </w:r>
      <w:r w:rsidR="345C267D">
        <w:t>’hôt</w:t>
      </w:r>
      <w:r>
        <w:t xml:space="preserve">es qui partagent un réseau commun. </w:t>
      </w:r>
      <w:r>
        <w:br/>
        <w:t xml:space="preserve">La plupart des adresses </w:t>
      </w:r>
      <w:r w:rsidR="35571D84">
        <w:t xml:space="preserve">de </w:t>
      </w:r>
      <w:r>
        <w:t>multi</w:t>
      </w:r>
      <w:r w:rsidR="62E937EB">
        <w:t>diffusion</w:t>
      </w:r>
      <w:r>
        <w:t xml:space="preserve"> allouées le sont pour des applications particulières comme par exemple la découverte de aiguilleurs ou encore la radio ou le téléphone/vidéo sur Internet. </w:t>
      </w:r>
    </w:p>
    <w:p w14:paraId="4E08BF06" w14:textId="29D7F334" w:rsidR="00E205E4" w:rsidRPr="00E205E4" w:rsidRDefault="00E205E4" w:rsidP="00890FAE">
      <w:proofErr w:type="spellStart"/>
      <w:r>
        <w:t>Les</w:t>
      </w:r>
      <w:r w:rsidR="2F35E80E">
        <w:t>adresse</w:t>
      </w:r>
      <w:proofErr w:type="spellEnd"/>
      <w:r w:rsidR="2F35E80E">
        <w:t xml:space="preserve"> de multidiffusion les </w:t>
      </w:r>
      <w:r>
        <w:t>plus couramment utilisées sur un réseau local sont</w:t>
      </w:r>
      <w:r w:rsidR="47F98086">
        <w:t xml:space="preserve"> ...</w:t>
      </w:r>
    </w:p>
    <w:p w14:paraId="7E4ED5B5" w14:textId="5AB91331" w:rsidR="00E205E4" w:rsidRPr="00E205E4" w:rsidRDefault="00E205E4" w:rsidP="0082248D">
      <w:pPr>
        <w:pStyle w:val="Paragraphedeliste"/>
        <w:numPr>
          <w:ilvl w:val="0"/>
          <w:numId w:val="34"/>
        </w:numPr>
        <w:rPr>
          <w:rFonts w:eastAsiaTheme="minorEastAsia"/>
        </w:rPr>
      </w:pPr>
      <w:r w:rsidRPr="66671EC6">
        <w:rPr>
          <w:b/>
          <w:bCs/>
          <w:color w:val="0070C0"/>
        </w:rPr>
        <w:t>224.0.0.1</w:t>
      </w:r>
      <w:r>
        <w:br/>
      </w:r>
      <w:r w:rsidRPr="00E205E4">
        <w:t>Tous les hôtes sur ce sous-résea</w:t>
      </w:r>
      <w:r w:rsidR="6714CF7C" w:rsidRPr="00E205E4">
        <w:t>u ;</w:t>
      </w:r>
    </w:p>
    <w:p w14:paraId="4095154F" w14:textId="09222A8D" w:rsidR="00E205E4" w:rsidRPr="00E205E4" w:rsidRDefault="00E205E4" w:rsidP="0082248D">
      <w:pPr>
        <w:pStyle w:val="Paragraphedeliste"/>
        <w:numPr>
          <w:ilvl w:val="0"/>
          <w:numId w:val="34"/>
        </w:numPr>
      </w:pPr>
      <w:r w:rsidRPr="66671EC6">
        <w:rPr>
          <w:b/>
          <w:bCs/>
          <w:color w:val="0070C0"/>
        </w:rPr>
        <w:t>224.0.0.2</w:t>
      </w:r>
      <w:r>
        <w:br/>
      </w:r>
      <w:r w:rsidRPr="00E205E4">
        <w:t>Tous les aiguilleurs sur ce sous-réseau</w:t>
      </w:r>
      <w:r w:rsidR="6B6473E8" w:rsidRPr="00E205E4">
        <w:t>.</w:t>
      </w:r>
    </w:p>
    <w:p w14:paraId="58B78A13" w14:textId="4F2D458E" w:rsidR="66671EC6" w:rsidRDefault="66671EC6" w:rsidP="66671EC6">
      <w:pPr>
        <w:rPr>
          <w:b/>
          <w:bCs/>
        </w:rPr>
      </w:pPr>
    </w:p>
    <w:p w14:paraId="6B26C9B5" w14:textId="22D41C57" w:rsidR="009F1189" w:rsidRPr="009F1189" w:rsidRDefault="00E205E4" w:rsidP="66671EC6">
      <w:pPr>
        <w:pStyle w:val="Titre3"/>
      </w:pPr>
      <w:bookmarkStart w:id="56" w:name="_Toc46151420"/>
      <w:r>
        <w:t xml:space="preserve">Adresse de groupe </w:t>
      </w:r>
      <w:r w:rsidR="0CAC45A8">
        <w:t xml:space="preserve">de </w:t>
      </w:r>
      <w:r>
        <w:t>mult</w:t>
      </w:r>
      <w:r w:rsidR="2E9C9CEE">
        <w:t>i</w:t>
      </w:r>
      <w:r w:rsidR="41C937D6">
        <w:t>diffusion</w:t>
      </w:r>
      <w:bookmarkEnd w:id="56"/>
      <w:r>
        <w:t xml:space="preserve"> </w:t>
      </w:r>
    </w:p>
    <w:p w14:paraId="325F4028" w14:textId="168BF779" w:rsidR="009F1189" w:rsidRPr="009F1189" w:rsidRDefault="00E205E4" w:rsidP="00890FAE">
      <w:r>
        <w:t>Si une adresse multicast démarre avec les bits 1110, les 28 bits suivants diffèrent de celle des classes A, B et C.</w:t>
      </w:r>
    </w:p>
    <w:p w14:paraId="2A98C628" w14:textId="49EFCD96" w:rsidR="66671EC6" w:rsidRDefault="66671EC6" w:rsidP="66671EC6"/>
    <w:p w14:paraId="0B2D0AD0" w14:textId="77777777" w:rsidR="0034605D" w:rsidRDefault="003E3340" w:rsidP="66671EC6">
      <w:pPr>
        <w:jc w:val="center"/>
      </w:pPr>
      <w:r>
        <w:rPr>
          <w:noProof/>
        </w:rPr>
        <w:drawing>
          <wp:inline distT="0" distB="0" distL="0" distR="0" wp14:anchorId="75FB2E8A" wp14:editId="24F52C80">
            <wp:extent cx="3960530" cy="1115732"/>
            <wp:effectExtent l="0" t="0" r="1905" b="8255"/>
            <wp:docPr id="200060182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42">
                      <a:extLst>
                        <a:ext uri="{28A0092B-C50C-407E-A947-70E740481C1C}">
                          <a14:useLocalDpi xmlns:a14="http://schemas.microsoft.com/office/drawing/2010/main" val="0"/>
                        </a:ext>
                      </a:extLst>
                    </a:blip>
                    <a:stretch>
                      <a:fillRect/>
                    </a:stretch>
                  </pic:blipFill>
                  <pic:spPr>
                    <a:xfrm>
                      <a:off x="0" y="0"/>
                      <a:ext cx="3960530" cy="1115732"/>
                    </a:xfrm>
                    <a:prstGeom prst="rect">
                      <a:avLst/>
                    </a:prstGeom>
                  </pic:spPr>
                </pic:pic>
              </a:graphicData>
            </a:graphic>
          </wp:inline>
        </w:drawing>
      </w:r>
    </w:p>
    <w:p w14:paraId="6EF01683" w14:textId="14A9AA17" w:rsidR="66671EC6" w:rsidRDefault="66671EC6" w:rsidP="66671EC6"/>
    <w:p w14:paraId="5A047D97" w14:textId="0CE0334D" w:rsidR="00B0130F" w:rsidRDefault="00B0130F" w:rsidP="0082248D">
      <w:pPr>
        <w:pStyle w:val="Paragraphedeliste"/>
        <w:numPr>
          <w:ilvl w:val="0"/>
          <w:numId w:val="78"/>
        </w:numPr>
      </w:pPr>
      <w:r>
        <w:t xml:space="preserve">Les 28 bits n'ont pas de structure particulière. </w:t>
      </w:r>
      <w:r>
        <w:br/>
        <w:t>On continue par contre à utiliser la notation décimale pointée</w:t>
      </w:r>
      <w:r w:rsidR="7685A646">
        <w:t xml:space="preserve"> ...</w:t>
      </w:r>
      <w:r>
        <w:br/>
        <w:t>224.0.0.0 à 239.255.255.255</w:t>
      </w:r>
      <w:r w:rsidR="2420E53A">
        <w:t xml:space="preserve"> ;</w:t>
      </w:r>
    </w:p>
    <w:p w14:paraId="7952F440" w14:textId="341C05A9" w:rsidR="00B0130F" w:rsidRDefault="00B0130F" w:rsidP="0082248D">
      <w:pPr>
        <w:pStyle w:val="Paragraphedeliste"/>
        <w:numPr>
          <w:ilvl w:val="0"/>
          <w:numId w:val="78"/>
        </w:numPr>
      </w:pPr>
      <w:r>
        <w:t xml:space="preserve">Un groupe d'hôtes qui partagent un protocole commun utilisant une adresse </w:t>
      </w:r>
      <w:r w:rsidR="521773F8">
        <w:t xml:space="preserve">de </w:t>
      </w:r>
      <w:r>
        <w:t>multi</w:t>
      </w:r>
      <w:r w:rsidR="1D99771D">
        <w:t>diffusion</w:t>
      </w:r>
      <w:r>
        <w:t xml:space="preserve"> commune peuvent être répartis n'importe où sur le réseau</w:t>
      </w:r>
      <w:r w:rsidR="30906C44">
        <w:t xml:space="preserve"> ;</w:t>
      </w:r>
    </w:p>
    <w:p w14:paraId="7E7138C0" w14:textId="39CF28F2" w:rsidR="00B0130F" w:rsidRDefault="00B0130F" w:rsidP="0082248D">
      <w:pPr>
        <w:pStyle w:val="Paragraphedeliste"/>
        <w:numPr>
          <w:ilvl w:val="0"/>
          <w:numId w:val="78"/>
        </w:numPr>
      </w:pPr>
      <w:r>
        <w:t>L'appartenance à un groupe est dynamique, les hôtes qui le désirent joignent et quittent le groupe comme ils veulent</w:t>
      </w:r>
      <w:r w:rsidR="2D48D007">
        <w:t xml:space="preserve"> ;</w:t>
      </w:r>
    </w:p>
    <w:p w14:paraId="589B278B" w14:textId="2301F2D7" w:rsidR="00B0130F" w:rsidRPr="00B0130F" w:rsidRDefault="00B0130F" w:rsidP="0082248D">
      <w:pPr>
        <w:pStyle w:val="Paragraphedeliste"/>
        <w:numPr>
          <w:ilvl w:val="0"/>
          <w:numId w:val="78"/>
        </w:numPr>
      </w:pPr>
      <w:r>
        <w:t>Il n'y a pas de restriction sur le nombre d'hôtes dans un groupe et un hôte n'a pas besoin d'appartenir à un groupe pour lui envoyer un message</w:t>
      </w:r>
      <w:r w:rsidR="67DA3450">
        <w:t>.</w:t>
      </w:r>
    </w:p>
    <w:p w14:paraId="35610A59" w14:textId="5A18E88B" w:rsidR="009F1189" w:rsidRDefault="00B0130F" w:rsidP="66671EC6">
      <w:pPr>
        <w:pStyle w:val="Titre3"/>
      </w:pPr>
      <w:bookmarkStart w:id="57" w:name="_Toc46151421"/>
      <w:r>
        <w:t>Adresse multicast et adresse MAC</w:t>
      </w:r>
      <w:bookmarkEnd w:id="57"/>
      <w:r>
        <w:t xml:space="preserve"> </w:t>
      </w:r>
    </w:p>
    <w:p w14:paraId="5348DAD5" w14:textId="15C4DE09" w:rsidR="009F1189" w:rsidRDefault="00B0130F" w:rsidP="00890FAE">
      <w:r>
        <w:t xml:space="preserve">Un hôte Ethernet quelconque doit être configuré </w:t>
      </w:r>
      <w:r w:rsidR="6304E7F2">
        <w:t>afin</w:t>
      </w:r>
      <w:r>
        <w:t xml:space="preserve"> </w:t>
      </w:r>
      <w:r w:rsidR="6304E7F2">
        <w:t>d’</w:t>
      </w:r>
      <w:r>
        <w:t>accepter l</w:t>
      </w:r>
      <w:r w:rsidR="417D4140">
        <w:t>a</w:t>
      </w:r>
      <w:r>
        <w:t xml:space="preserve"> multi</w:t>
      </w:r>
      <w:r w:rsidR="38ABB3EC">
        <w:t>diffusion</w:t>
      </w:r>
      <w:r>
        <w:t xml:space="preserve">, c'est à dire pour accepter les trames contenant un datagramme munis d'une adresse IP de destination qui est une adresse </w:t>
      </w:r>
      <w:r w:rsidR="413F98CA">
        <w:t xml:space="preserve">de </w:t>
      </w:r>
      <w:r>
        <w:t>multi</w:t>
      </w:r>
      <w:r w:rsidR="6C138F5A">
        <w:t>diffusion</w:t>
      </w:r>
      <w:r>
        <w:t xml:space="preserve">. </w:t>
      </w:r>
      <w:r>
        <w:br/>
      </w:r>
      <w:r>
        <w:lastRenderedPageBreak/>
        <w:t>Cette opération sous</w:t>
      </w:r>
      <w:r w:rsidR="5CECD678">
        <w:t>-</w:t>
      </w:r>
      <w:r>
        <w:t xml:space="preserve">entend que l’interface réseau sait faire le tri entre les trames. </w:t>
      </w:r>
      <w:r>
        <w:br/>
        <w:t>En effet</w:t>
      </w:r>
      <w:r w:rsidR="4A210953">
        <w:t>,</w:t>
      </w:r>
      <w:r>
        <w:t xml:space="preserve"> les trames </w:t>
      </w:r>
      <w:r w:rsidR="4A2E8E84">
        <w:t xml:space="preserve">de </w:t>
      </w:r>
      <w:proofErr w:type="spellStart"/>
      <w:r>
        <w:t>multi</w:t>
      </w:r>
      <w:r w:rsidR="5405B7AF">
        <w:t>d</w:t>
      </w:r>
      <w:r w:rsidR="3009D18C">
        <w:t>ffusion</w:t>
      </w:r>
      <w:proofErr w:type="spellEnd"/>
      <w:r>
        <w:t xml:space="preserve"> ont une adresse MAC particulière</w:t>
      </w:r>
      <w:r w:rsidR="657AB477">
        <w:t xml:space="preserve"> --</w:t>
      </w:r>
      <w:r>
        <w:t xml:space="preserve"> elles commencent forcément par les trois octets 01:00:5E. </w:t>
      </w:r>
      <w:r>
        <w:br/>
        <w:t xml:space="preserve">Ceux-ci ne désignent pas un constructeur en particulier mais sont </w:t>
      </w:r>
      <w:r w:rsidR="382C6B29">
        <w:t xml:space="preserve">la propriété de </w:t>
      </w:r>
      <w:r w:rsidR="00570BE5">
        <w:t xml:space="preserve">l'ICANN (ex IANA). </w:t>
      </w:r>
      <w:r>
        <w:br/>
      </w:r>
      <w:r w:rsidR="04C0E1E3">
        <w:t>Il r</w:t>
      </w:r>
      <w:r>
        <w:t>este</w:t>
      </w:r>
      <w:r w:rsidR="353CBB50">
        <w:t xml:space="preserve"> donc </w:t>
      </w:r>
      <w:r>
        <w:t>trois octets dont le bit de poids fort est forcément à 0 pour désigner les adresses de multi</w:t>
      </w:r>
      <w:r w:rsidR="11B7C40C">
        <w:t xml:space="preserve">diffusion </w:t>
      </w:r>
      <w:r>
        <w:t>(contrainte de la RFC 1700), ce</w:t>
      </w:r>
      <w:r w:rsidR="00DA099B">
        <w:t xml:space="preserve"> qui conduit au schéma suivant …</w:t>
      </w:r>
      <w:r>
        <w:br/>
      </w:r>
    </w:p>
    <w:p w14:paraId="2D000754" w14:textId="77777777" w:rsidR="009F1189" w:rsidRDefault="00DA099B" w:rsidP="66671EC6">
      <w:pPr>
        <w:jc w:val="center"/>
      </w:pPr>
      <w:r>
        <w:rPr>
          <w:noProof/>
        </w:rPr>
        <w:drawing>
          <wp:inline distT="0" distB="0" distL="0" distR="0" wp14:anchorId="5782D52A" wp14:editId="1C7C74D2">
            <wp:extent cx="4028184" cy="1615103"/>
            <wp:effectExtent l="0" t="0" r="1270" b="1270"/>
            <wp:docPr id="3743873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43">
                      <a:extLst>
                        <a:ext uri="{28A0092B-C50C-407E-A947-70E740481C1C}">
                          <a14:useLocalDpi xmlns:a14="http://schemas.microsoft.com/office/drawing/2010/main" val="0"/>
                        </a:ext>
                      </a:extLst>
                    </a:blip>
                    <a:stretch>
                      <a:fillRect/>
                    </a:stretch>
                  </pic:blipFill>
                  <pic:spPr>
                    <a:xfrm>
                      <a:off x="0" y="0"/>
                      <a:ext cx="4028184" cy="1615103"/>
                    </a:xfrm>
                    <a:prstGeom prst="rect">
                      <a:avLst/>
                    </a:prstGeom>
                  </pic:spPr>
                </pic:pic>
              </a:graphicData>
            </a:graphic>
          </wp:inline>
        </w:drawing>
      </w:r>
    </w:p>
    <w:p w14:paraId="446EA9F6" w14:textId="303869CE" w:rsidR="66671EC6" w:rsidRDefault="66671EC6" w:rsidP="66671EC6">
      <w:pPr>
        <w:jc w:val="center"/>
      </w:pPr>
    </w:p>
    <w:p w14:paraId="50A6E4C9" w14:textId="6450A6FA" w:rsidR="00C53F77" w:rsidRPr="00C53F77" w:rsidRDefault="0079289A" w:rsidP="00890FAE">
      <w:r>
        <w:t xml:space="preserve"> </w:t>
      </w:r>
    </w:p>
    <w:p w14:paraId="7673C81D" w14:textId="52F41469" w:rsidR="00C53F77" w:rsidRPr="00C53F77" w:rsidRDefault="00C53F77" w:rsidP="66671EC6">
      <w:pPr>
        <w:pStyle w:val="Titre3"/>
        <w:rPr>
          <w:lang w:eastAsia="fr-CA"/>
        </w:rPr>
      </w:pPr>
      <w:bookmarkStart w:id="58" w:name="_Toc46151422"/>
      <w:r>
        <w:t xml:space="preserve">Adresses IP </w:t>
      </w:r>
      <w:r w:rsidR="49D246F6">
        <w:t xml:space="preserve">de </w:t>
      </w:r>
      <w:r>
        <w:t>multi</w:t>
      </w:r>
      <w:r w:rsidR="596465CC">
        <w:t>diffusion</w:t>
      </w:r>
      <w:r>
        <w:t xml:space="preserve"> réservées</w:t>
      </w:r>
      <w:bookmarkEnd w:id="58"/>
    </w:p>
    <w:p w14:paraId="4C3CEE56" w14:textId="1A24AF2B" w:rsidR="00C53F77" w:rsidRPr="00C53F77" w:rsidRDefault="00C53F77" w:rsidP="00890FAE">
      <w:pPr>
        <w:rPr>
          <w:lang w:eastAsia="fr-CA"/>
        </w:rPr>
      </w:pPr>
      <w:r w:rsidRPr="66671EC6">
        <w:rPr>
          <w:lang w:eastAsia="fr-CA"/>
        </w:rPr>
        <w:t>L'IANA (</w:t>
      </w:r>
      <w:r w:rsidRPr="66671EC6">
        <w:rPr>
          <w:i/>
          <w:iCs/>
          <w:lang w:eastAsia="fr-CA"/>
        </w:rPr>
        <w:t xml:space="preserve">Internet </w:t>
      </w:r>
      <w:proofErr w:type="spellStart"/>
      <w:r w:rsidRPr="66671EC6">
        <w:rPr>
          <w:i/>
          <w:iCs/>
          <w:lang w:eastAsia="fr-CA"/>
        </w:rPr>
        <w:t>Assigned</w:t>
      </w:r>
      <w:proofErr w:type="spellEnd"/>
      <w:r w:rsidRPr="66671EC6">
        <w:rPr>
          <w:i/>
          <w:iCs/>
          <w:lang w:eastAsia="fr-CA"/>
        </w:rPr>
        <w:t xml:space="preserve"> Numbers </w:t>
      </w:r>
      <w:proofErr w:type="spellStart"/>
      <w:r w:rsidRPr="66671EC6">
        <w:rPr>
          <w:i/>
          <w:iCs/>
          <w:lang w:eastAsia="fr-CA"/>
        </w:rPr>
        <w:t>Authority</w:t>
      </w:r>
      <w:proofErr w:type="spellEnd"/>
      <w:r w:rsidRPr="66671EC6">
        <w:rPr>
          <w:lang w:eastAsia="fr-CA"/>
        </w:rPr>
        <w:t>) est l'organisation chargée de gérer les noms de domaine de niveau supérieur et l'adressage IP.</w:t>
      </w:r>
      <w:r>
        <w:br/>
      </w:r>
      <w:r w:rsidRPr="66671EC6">
        <w:rPr>
          <w:lang w:eastAsia="fr-CA"/>
        </w:rPr>
        <w:t xml:space="preserve">Cette dernière a assigné pour l'adressage </w:t>
      </w:r>
      <w:r w:rsidR="1783B335" w:rsidRPr="66671EC6">
        <w:rPr>
          <w:lang w:eastAsia="fr-CA"/>
        </w:rPr>
        <w:t xml:space="preserve">de </w:t>
      </w:r>
      <w:r w:rsidRPr="66671EC6">
        <w:rPr>
          <w:lang w:eastAsia="fr-CA"/>
        </w:rPr>
        <w:t>multi</w:t>
      </w:r>
      <w:r w:rsidR="74190EE9" w:rsidRPr="66671EC6">
        <w:rPr>
          <w:lang w:eastAsia="fr-CA"/>
        </w:rPr>
        <w:t xml:space="preserve">diffusion </w:t>
      </w:r>
      <w:r w:rsidRPr="66671EC6">
        <w:rPr>
          <w:lang w:eastAsia="fr-CA"/>
        </w:rPr>
        <w:t>l</w:t>
      </w:r>
      <w:r w:rsidR="6AFE47EF" w:rsidRPr="66671EC6">
        <w:rPr>
          <w:lang w:eastAsia="fr-CA"/>
        </w:rPr>
        <w:t>'étendue</w:t>
      </w:r>
      <w:r w:rsidRPr="66671EC6">
        <w:rPr>
          <w:lang w:eastAsia="fr-CA"/>
        </w:rPr>
        <w:t xml:space="preserve"> d'adresse de classe D allant de 224.0.0.0 </w:t>
      </w:r>
      <w:r w:rsidR="7FF16E3C" w:rsidRPr="66671EC6">
        <w:rPr>
          <w:lang w:eastAsia="fr-CA"/>
        </w:rPr>
        <w:t>à</w:t>
      </w:r>
      <w:r w:rsidRPr="66671EC6">
        <w:rPr>
          <w:lang w:eastAsia="fr-CA"/>
        </w:rPr>
        <w:t xml:space="preserve"> 239.255.255.255. Les paquets qui ont ce type d'adresse ne doivent jamais être transmis par un aiguilleur, ils doivent restés sur le sous réseau en question</w:t>
      </w:r>
      <w:r w:rsidR="02C4BEA6" w:rsidRPr="66671EC6">
        <w:rPr>
          <w:lang w:eastAsia="fr-CA"/>
        </w:rPr>
        <w:t>. I</w:t>
      </w:r>
      <w:r w:rsidRPr="66671EC6">
        <w:rPr>
          <w:lang w:eastAsia="fr-CA"/>
        </w:rPr>
        <w:t>ls sont toujours transmis avec un</w:t>
      </w:r>
      <w:r w:rsidR="636C3178" w:rsidRPr="66671EC6">
        <w:rPr>
          <w:lang w:eastAsia="fr-CA"/>
        </w:rPr>
        <w:t xml:space="preserve"> temporisateur (</w:t>
      </w:r>
      <w:r w:rsidRPr="66671EC6">
        <w:rPr>
          <w:i/>
          <w:iCs/>
          <w:lang w:eastAsia="fr-CA"/>
        </w:rPr>
        <w:t>Time To Live</w:t>
      </w:r>
      <w:r w:rsidRPr="66671EC6">
        <w:rPr>
          <w:lang w:eastAsia="fr-CA"/>
        </w:rPr>
        <w:t xml:space="preserve"> </w:t>
      </w:r>
      <w:r w:rsidR="1E1C17DB" w:rsidRPr="66671EC6">
        <w:rPr>
          <w:lang w:eastAsia="fr-CA"/>
        </w:rPr>
        <w:t xml:space="preserve">ou </w:t>
      </w:r>
      <w:r w:rsidRPr="66671EC6">
        <w:rPr>
          <w:lang w:eastAsia="fr-CA"/>
        </w:rPr>
        <w:t>TTL) égal à 1.</w:t>
      </w:r>
    </w:p>
    <w:p w14:paraId="58902B4A" w14:textId="16AD8FC2" w:rsidR="00C53F77" w:rsidRPr="00857C76" w:rsidRDefault="00C53F77" w:rsidP="66671EC6">
      <w:pPr>
        <w:rPr>
          <w:lang w:eastAsia="fr-CA"/>
        </w:rPr>
      </w:pPr>
      <w:r w:rsidRPr="00857C76">
        <w:rPr>
          <w:lang w:eastAsia="fr-CA"/>
        </w:rPr>
        <w:t>Le tableau suivant présente une liste non exhaustive d'adresses de Classe D réservées pour la multidiffusion</w:t>
      </w:r>
      <w:r w:rsidR="65C14F7B" w:rsidRPr="00857C76">
        <w:rPr>
          <w:lang w:eastAsia="fr-CA"/>
        </w:rPr>
        <w:t>.</w:t>
      </w:r>
    </w:p>
    <w:p w14:paraId="2DD98BC1" w14:textId="77777777" w:rsidR="00C53F77" w:rsidRPr="00C53F77" w:rsidRDefault="00C53F77" w:rsidP="00890FAE">
      <w:pPr>
        <w:rPr>
          <w:lang w:eastAsia="fr-CA"/>
        </w:rPr>
      </w:pPr>
    </w:p>
    <w:tbl>
      <w:tblPr>
        <w:tblStyle w:val="TableauGrille1Clair-Accentuation1"/>
        <w:tblW w:w="0" w:type="auto"/>
        <w:tblLook w:val="01E0" w:firstRow="1" w:lastRow="1" w:firstColumn="1" w:lastColumn="1" w:noHBand="0" w:noVBand="0"/>
      </w:tblPr>
      <w:tblGrid>
        <w:gridCol w:w="1908"/>
        <w:gridCol w:w="8456"/>
      </w:tblGrid>
      <w:tr w:rsidR="00C53F77" w:rsidRPr="00C53F77" w14:paraId="2663F778" w14:textId="77777777" w:rsidTr="00857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DD324BD" w14:textId="77777777" w:rsidR="00C53F77" w:rsidRPr="00C53F77" w:rsidRDefault="00C53F77" w:rsidP="00890FAE">
            <w:r w:rsidRPr="00C53F77">
              <w:t xml:space="preserve">Adresse IP </w:t>
            </w:r>
            <w:r w:rsidRPr="00C53F77">
              <w:br/>
              <w:t>multidestinataire</w:t>
            </w:r>
          </w:p>
        </w:tc>
        <w:tc>
          <w:tcPr>
            <w:cnfStyle w:val="000100000000" w:firstRow="0" w:lastRow="0" w:firstColumn="0" w:lastColumn="1" w:oddVBand="0" w:evenVBand="0" w:oddHBand="0" w:evenHBand="0" w:firstRowFirstColumn="0" w:firstRowLastColumn="0" w:lastRowFirstColumn="0" w:lastRowLastColumn="0"/>
            <w:tcW w:w="8456" w:type="dxa"/>
          </w:tcPr>
          <w:p w14:paraId="78350DEB" w14:textId="77777777" w:rsidR="00C53F77" w:rsidRPr="00C53F77" w:rsidRDefault="00C53F77" w:rsidP="00890FAE">
            <w:r w:rsidRPr="00C53F77">
              <w:t xml:space="preserve">Description </w:t>
            </w:r>
          </w:p>
        </w:tc>
      </w:tr>
      <w:tr w:rsidR="00C53F77" w:rsidRPr="00C53F77" w14:paraId="2ED883DB"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40E6E51B" w14:textId="77777777" w:rsidR="00C53F77" w:rsidRPr="00C53F77" w:rsidRDefault="00C53F77" w:rsidP="00857C76">
            <w:pPr>
              <w:spacing w:after="0"/>
            </w:pPr>
            <w:r w:rsidRPr="66671EC6">
              <w:rPr>
                <w:lang w:eastAsia="fr-CA"/>
              </w:rPr>
              <w:t>224.0.0.0</w:t>
            </w:r>
          </w:p>
        </w:tc>
        <w:tc>
          <w:tcPr>
            <w:cnfStyle w:val="000100000000" w:firstRow="0" w:lastRow="0" w:firstColumn="0" w:lastColumn="1" w:oddVBand="0" w:evenVBand="0" w:oddHBand="0" w:evenHBand="0" w:firstRowFirstColumn="0" w:firstRowLastColumn="0" w:lastRowFirstColumn="0" w:lastRowLastColumn="0"/>
            <w:tcW w:w="8456" w:type="dxa"/>
          </w:tcPr>
          <w:p w14:paraId="36B091DC" w14:textId="77777777" w:rsidR="00C53F77" w:rsidRPr="00857C76" w:rsidRDefault="00C53F77" w:rsidP="00857C76">
            <w:pPr>
              <w:spacing w:after="0"/>
              <w:rPr>
                <w:b w:val="0"/>
                <w:bCs w:val="0"/>
              </w:rPr>
            </w:pPr>
            <w:r w:rsidRPr="00857C76">
              <w:rPr>
                <w:b w:val="0"/>
                <w:bCs w:val="0"/>
                <w:lang w:eastAsia="fr-CA"/>
              </w:rPr>
              <w:t>Adresse de base réservée</w:t>
            </w:r>
          </w:p>
        </w:tc>
      </w:tr>
      <w:tr w:rsidR="00C53F77" w:rsidRPr="00C53F77" w14:paraId="626E5B32"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434747B8" w14:textId="77777777" w:rsidR="00C53F77" w:rsidRPr="00C53F77" w:rsidRDefault="00C53F77" w:rsidP="00857C76">
            <w:pPr>
              <w:spacing w:after="0"/>
            </w:pPr>
            <w:r w:rsidRPr="66671EC6">
              <w:rPr>
                <w:lang w:eastAsia="fr-CA"/>
              </w:rPr>
              <w:t>224.0.0.1</w:t>
            </w:r>
          </w:p>
        </w:tc>
        <w:tc>
          <w:tcPr>
            <w:cnfStyle w:val="000100000000" w:firstRow="0" w:lastRow="0" w:firstColumn="0" w:lastColumn="1" w:oddVBand="0" w:evenVBand="0" w:oddHBand="0" w:evenHBand="0" w:firstRowFirstColumn="0" w:firstRowLastColumn="0" w:lastRowFirstColumn="0" w:lastRowLastColumn="0"/>
            <w:tcW w:w="8456" w:type="dxa"/>
          </w:tcPr>
          <w:p w14:paraId="20972B8C" w14:textId="77777777" w:rsidR="00C53F77" w:rsidRPr="00857C76" w:rsidRDefault="00C53F77" w:rsidP="00857C76">
            <w:pPr>
              <w:spacing w:after="0"/>
              <w:rPr>
                <w:b w:val="0"/>
                <w:bCs w:val="0"/>
              </w:rPr>
            </w:pPr>
            <w:r w:rsidRPr="00857C76">
              <w:rPr>
                <w:b w:val="0"/>
                <w:bCs w:val="0"/>
                <w:lang w:eastAsia="fr-CA"/>
              </w:rPr>
              <w:t xml:space="preserve">Groupe multidestinataire de tous les hôtes </w:t>
            </w:r>
            <w:r w:rsidRPr="00857C76">
              <w:rPr>
                <w:b w:val="0"/>
                <w:bCs w:val="0"/>
              </w:rPr>
              <w:br/>
            </w:r>
            <w:r w:rsidRPr="00857C76">
              <w:rPr>
                <w:b w:val="0"/>
                <w:bCs w:val="0"/>
                <w:lang w:eastAsia="fr-CA"/>
              </w:rPr>
              <w:t>(contient tous les systèmes du sous réseau)</w:t>
            </w:r>
          </w:p>
        </w:tc>
      </w:tr>
      <w:tr w:rsidR="00C53F77" w:rsidRPr="00C53F77" w14:paraId="16C7E3CB"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3EAD75FD" w14:textId="77777777" w:rsidR="00C53F77" w:rsidRPr="00C53F77" w:rsidRDefault="00C53F77" w:rsidP="00857C76">
            <w:pPr>
              <w:spacing w:after="0"/>
            </w:pPr>
            <w:r w:rsidRPr="66671EC6">
              <w:rPr>
                <w:lang w:eastAsia="fr-CA"/>
              </w:rPr>
              <w:t>224.0.0.2</w:t>
            </w:r>
          </w:p>
        </w:tc>
        <w:tc>
          <w:tcPr>
            <w:cnfStyle w:val="000100000000" w:firstRow="0" w:lastRow="0" w:firstColumn="0" w:lastColumn="1" w:oddVBand="0" w:evenVBand="0" w:oddHBand="0" w:evenHBand="0" w:firstRowFirstColumn="0" w:firstRowLastColumn="0" w:lastRowFirstColumn="0" w:lastRowLastColumn="0"/>
            <w:tcW w:w="8456" w:type="dxa"/>
          </w:tcPr>
          <w:p w14:paraId="1F94492C" w14:textId="77777777" w:rsidR="00C53F77" w:rsidRPr="00857C76" w:rsidRDefault="00C53F77" w:rsidP="00857C76">
            <w:pPr>
              <w:spacing w:after="0"/>
              <w:rPr>
                <w:b w:val="0"/>
                <w:bCs w:val="0"/>
              </w:rPr>
            </w:pPr>
            <w:r w:rsidRPr="00857C76">
              <w:rPr>
                <w:b w:val="0"/>
                <w:bCs w:val="0"/>
                <w:lang w:eastAsia="fr-CA"/>
              </w:rPr>
              <w:t>Groupe multidestinataire de tous les aiguilleurs</w:t>
            </w:r>
            <w:r w:rsidRPr="00857C76">
              <w:rPr>
                <w:b w:val="0"/>
                <w:bCs w:val="0"/>
              </w:rPr>
              <w:br/>
            </w:r>
            <w:r w:rsidRPr="00857C76">
              <w:rPr>
                <w:b w:val="0"/>
                <w:bCs w:val="0"/>
                <w:lang w:eastAsia="fr-CA"/>
              </w:rPr>
              <w:t xml:space="preserve">(contient tous les routeurs du sous réseau) </w:t>
            </w:r>
          </w:p>
        </w:tc>
      </w:tr>
      <w:tr w:rsidR="00C53F77" w:rsidRPr="00BC0AF0" w14:paraId="0F1B5239"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0D7AAF2D" w14:textId="77777777" w:rsidR="00C53F77" w:rsidRPr="00C53F77" w:rsidRDefault="00C53F77" w:rsidP="00857C76">
            <w:pPr>
              <w:spacing w:after="0"/>
            </w:pPr>
            <w:r w:rsidRPr="66671EC6">
              <w:rPr>
                <w:lang w:eastAsia="fr-CA"/>
              </w:rPr>
              <w:t>224.0.0.5</w:t>
            </w:r>
          </w:p>
        </w:tc>
        <w:tc>
          <w:tcPr>
            <w:cnfStyle w:val="000100000000" w:firstRow="0" w:lastRow="0" w:firstColumn="0" w:lastColumn="1" w:oddVBand="0" w:evenVBand="0" w:oddHBand="0" w:evenHBand="0" w:firstRowFirstColumn="0" w:firstRowLastColumn="0" w:lastRowFirstColumn="0" w:lastRowLastColumn="0"/>
            <w:tcW w:w="8456" w:type="dxa"/>
          </w:tcPr>
          <w:p w14:paraId="369F0F50" w14:textId="77777777" w:rsidR="00C53F77" w:rsidRPr="00857C76" w:rsidRDefault="00C53F77" w:rsidP="00857C76">
            <w:pPr>
              <w:spacing w:after="0"/>
              <w:rPr>
                <w:b w:val="0"/>
                <w:bCs w:val="0"/>
                <w:lang w:val="en-CA"/>
              </w:rPr>
            </w:pPr>
            <w:proofErr w:type="spellStart"/>
            <w:r w:rsidRPr="00857C76">
              <w:rPr>
                <w:b w:val="0"/>
                <w:bCs w:val="0"/>
                <w:lang w:val="en-CA" w:eastAsia="fr-CA"/>
              </w:rPr>
              <w:t>Aiguilleurs</w:t>
            </w:r>
            <w:proofErr w:type="spellEnd"/>
            <w:r w:rsidRPr="00857C76">
              <w:rPr>
                <w:b w:val="0"/>
                <w:bCs w:val="0"/>
                <w:lang w:val="en-CA" w:eastAsia="fr-CA"/>
              </w:rPr>
              <w:t xml:space="preserve"> OSPF (open shortest path first) </w:t>
            </w:r>
          </w:p>
        </w:tc>
      </w:tr>
      <w:tr w:rsidR="00C53F77" w:rsidRPr="00C53F77" w14:paraId="1EEDEB9F"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262E063D" w14:textId="77777777" w:rsidR="00C53F77" w:rsidRPr="00C53F77" w:rsidRDefault="00C53F77" w:rsidP="00857C76">
            <w:pPr>
              <w:spacing w:after="0"/>
            </w:pPr>
            <w:r w:rsidRPr="66671EC6">
              <w:rPr>
                <w:lang w:eastAsia="fr-CA"/>
              </w:rPr>
              <w:t>224.0.0.6</w:t>
            </w:r>
          </w:p>
        </w:tc>
        <w:tc>
          <w:tcPr>
            <w:cnfStyle w:val="000100000000" w:firstRow="0" w:lastRow="0" w:firstColumn="0" w:lastColumn="1" w:oddVBand="0" w:evenVBand="0" w:oddHBand="0" w:evenHBand="0" w:firstRowFirstColumn="0" w:firstRowLastColumn="0" w:lastRowFirstColumn="0" w:lastRowLastColumn="0"/>
            <w:tcW w:w="8456" w:type="dxa"/>
          </w:tcPr>
          <w:p w14:paraId="4EB2081C" w14:textId="77777777" w:rsidR="00C53F77" w:rsidRPr="00857C76" w:rsidRDefault="00C53F77" w:rsidP="00857C76">
            <w:pPr>
              <w:spacing w:after="0"/>
              <w:rPr>
                <w:b w:val="0"/>
                <w:bCs w:val="0"/>
              </w:rPr>
            </w:pPr>
            <w:r w:rsidRPr="00857C76">
              <w:rPr>
                <w:b w:val="0"/>
                <w:bCs w:val="0"/>
                <w:lang w:eastAsia="fr-CA"/>
              </w:rPr>
              <w:t xml:space="preserve">Aiguilleurs OSPF désignés </w:t>
            </w:r>
          </w:p>
        </w:tc>
      </w:tr>
      <w:tr w:rsidR="00C53F77" w:rsidRPr="00C53F77" w14:paraId="288B40F3"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2874F73F" w14:textId="77777777" w:rsidR="00C53F77" w:rsidRPr="00C53F77" w:rsidRDefault="00C53F77" w:rsidP="00857C76">
            <w:pPr>
              <w:spacing w:after="0"/>
            </w:pPr>
            <w:r w:rsidRPr="66671EC6">
              <w:rPr>
                <w:lang w:eastAsia="fr-CA"/>
              </w:rPr>
              <w:t>224.0.0.9</w:t>
            </w:r>
          </w:p>
        </w:tc>
        <w:tc>
          <w:tcPr>
            <w:cnfStyle w:val="000100000000" w:firstRow="0" w:lastRow="0" w:firstColumn="0" w:lastColumn="1" w:oddVBand="0" w:evenVBand="0" w:oddHBand="0" w:evenHBand="0" w:firstRowFirstColumn="0" w:firstRowLastColumn="0" w:lastRowFirstColumn="0" w:lastRowLastColumn="0"/>
            <w:tcW w:w="8456" w:type="dxa"/>
          </w:tcPr>
          <w:p w14:paraId="2A3E067A" w14:textId="77777777" w:rsidR="00C53F77" w:rsidRPr="00857C76" w:rsidRDefault="00C53F77" w:rsidP="00857C76">
            <w:pPr>
              <w:spacing w:after="0"/>
              <w:rPr>
                <w:b w:val="0"/>
                <w:bCs w:val="0"/>
              </w:rPr>
            </w:pPr>
            <w:r w:rsidRPr="00857C76">
              <w:rPr>
                <w:b w:val="0"/>
                <w:bCs w:val="0"/>
                <w:lang w:eastAsia="fr-CA"/>
              </w:rPr>
              <w:t xml:space="preserve">Groupe RIP v2 </w:t>
            </w:r>
          </w:p>
        </w:tc>
      </w:tr>
      <w:tr w:rsidR="00C53F77" w:rsidRPr="00C53F77" w14:paraId="57CD3B3D" w14:textId="77777777" w:rsidTr="00857C76">
        <w:tc>
          <w:tcPr>
            <w:cnfStyle w:val="001000000000" w:firstRow="0" w:lastRow="0" w:firstColumn="1" w:lastColumn="0" w:oddVBand="0" w:evenVBand="0" w:oddHBand="0" w:evenHBand="0" w:firstRowFirstColumn="0" w:firstRowLastColumn="0" w:lastRowFirstColumn="0" w:lastRowLastColumn="0"/>
            <w:tcW w:w="1908" w:type="dxa"/>
          </w:tcPr>
          <w:p w14:paraId="014780D3" w14:textId="77777777" w:rsidR="00C53F77" w:rsidRPr="00C53F77" w:rsidRDefault="00C53F77" w:rsidP="00857C76">
            <w:pPr>
              <w:spacing w:after="0"/>
            </w:pPr>
            <w:r w:rsidRPr="66671EC6">
              <w:rPr>
                <w:lang w:eastAsia="fr-CA"/>
              </w:rPr>
              <w:t>224.0.0.12</w:t>
            </w:r>
          </w:p>
        </w:tc>
        <w:tc>
          <w:tcPr>
            <w:cnfStyle w:val="000100000000" w:firstRow="0" w:lastRow="0" w:firstColumn="0" w:lastColumn="1" w:oddVBand="0" w:evenVBand="0" w:oddHBand="0" w:evenHBand="0" w:firstRowFirstColumn="0" w:firstRowLastColumn="0" w:lastRowFirstColumn="0" w:lastRowLastColumn="0"/>
            <w:tcW w:w="8456" w:type="dxa"/>
          </w:tcPr>
          <w:p w14:paraId="2F25CA43" w14:textId="77777777" w:rsidR="00C53F77" w:rsidRPr="00857C76" w:rsidRDefault="00C53F77" w:rsidP="00857C76">
            <w:pPr>
              <w:spacing w:after="0"/>
              <w:rPr>
                <w:b w:val="0"/>
                <w:bCs w:val="0"/>
              </w:rPr>
            </w:pPr>
            <w:r w:rsidRPr="00857C76">
              <w:rPr>
                <w:b w:val="0"/>
                <w:bCs w:val="0"/>
                <w:lang w:eastAsia="fr-CA"/>
              </w:rPr>
              <w:t xml:space="preserve">Serveurs ou agent de relais DHCP </w:t>
            </w:r>
          </w:p>
        </w:tc>
      </w:tr>
      <w:tr w:rsidR="00C53F77" w:rsidRPr="00C53F77" w14:paraId="299EDB54" w14:textId="77777777" w:rsidTr="00857C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76682C3" w14:textId="77777777" w:rsidR="00C53F77" w:rsidRPr="00C53F77" w:rsidRDefault="00C53F77" w:rsidP="00857C76">
            <w:pPr>
              <w:spacing w:after="0"/>
            </w:pPr>
            <w:r w:rsidRPr="66671EC6">
              <w:rPr>
                <w:lang w:eastAsia="fr-CA"/>
              </w:rPr>
              <w:t>224.0.0.24</w:t>
            </w:r>
          </w:p>
        </w:tc>
        <w:tc>
          <w:tcPr>
            <w:cnfStyle w:val="000100000000" w:firstRow="0" w:lastRow="0" w:firstColumn="0" w:lastColumn="1" w:oddVBand="0" w:evenVBand="0" w:oddHBand="0" w:evenHBand="0" w:firstRowFirstColumn="0" w:firstRowLastColumn="0" w:lastRowFirstColumn="0" w:lastRowLastColumn="0"/>
            <w:tcW w:w="8456" w:type="dxa"/>
          </w:tcPr>
          <w:p w14:paraId="32B37511" w14:textId="77777777" w:rsidR="00C53F77" w:rsidRPr="00857C76" w:rsidRDefault="00C53F77" w:rsidP="00857C76">
            <w:pPr>
              <w:spacing w:after="0"/>
              <w:rPr>
                <w:b w:val="0"/>
                <w:bCs w:val="0"/>
              </w:rPr>
            </w:pPr>
            <w:r w:rsidRPr="00857C76">
              <w:rPr>
                <w:b w:val="0"/>
                <w:bCs w:val="0"/>
                <w:lang w:eastAsia="fr-CA"/>
              </w:rPr>
              <w:t xml:space="preserve">Adresse du groupe de serveurs WINS </w:t>
            </w:r>
          </w:p>
        </w:tc>
      </w:tr>
    </w:tbl>
    <w:p w14:paraId="7B679D06" w14:textId="2A72DFD8" w:rsidR="00D156C2" w:rsidRPr="00C53F77" w:rsidRDefault="00C53F77" w:rsidP="0082248D">
      <w:pPr>
        <w:pStyle w:val="Paragraphedeliste"/>
        <w:numPr>
          <w:ilvl w:val="0"/>
          <w:numId w:val="33"/>
        </w:numPr>
        <w:rPr>
          <w:rFonts w:eastAsiaTheme="minorEastAsia"/>
          <w:b/>
          <w:bCs/>
          <w:i/>
          <w:iCs/>
          <w:lang w:eastAsia="fr-CA"/>
        </w:rPr>
      </w:pPr>
      <w:proofErr w:type="spellStart"/>
      <w:r w:rsidRPr="66671EC6">
        <w:rPr>
          <w:b/>
          <w:bCs/>
          <w:i/>
          <w:iCs/>
          <w:lang w:eastAsia="fr-CA"/>
        </w:rPr>
        <w:t>Globally</w:t>
      </w:r>
      <w:proofErr w:type="spellEnd"/>
      <w:r w:rsidRPr="66671EC6">
        <w:rPr>
          <w:b/>
          <w:bCs/>
          <w:i/>
          <w:iCs/>
          <w:lang w:eastAsia="fr-CA"/>
        </w:rPr>
        <w:t xml:space="preserve"> </w:t>
      </w:r>
      <w:proofErr w:type="spellStart"/>
      <w:r w:rsidRPr="66671EC6">
        <w:rPr>
          <w:b/>
          <w:bCs/>
          <w:i/>
          <w:iCs/>
          <w:lang w:eastAsia="fr-CA"/>
        </w:rPr>
        <w:t>scoped</w:t>
      </w:r>
      <w:proofErr w:type="spellEnd"/>
      <w:r w:rsidRPr="66671EC6">
        <w:rPr>
          <w:b/>
          <w:bCs/>
          <w:i/>
          <w:iCs/>
          <w:lang w:eastAsia="fr-CA"/>
        </w:rPr>
        <w:t xml:space="preserve"> </w:t>
      </w:r>
      <w:proofErr w:type="spellStart"/>
      <w:r w:rsidRPr="66671EC6">
        <w:rPr>
          <w:b/>
          <w:bCs/>
          <w:i/>
          <w:iCs/>
          <w:lang w:eastAsia="fr-CA"/>
        </w:rPr>
        <w:t>Address</w:t>
      </w:r>
      <w:proofErr w:type="spellEnd"/>
      <w:r w:rsidR="00D156C2">
        <w:br/>
      </w:r>
      <w:r w:rsidRPr="66671EC6">
        <w:rPr>
          <w:lang w:eastAsia="fr-CA"/>
        </w:rPr>
        <w:t xml:space="preserve">Ce terme désigne les adresses de 224.0.1.0 à 238.255.255.255. </w:t>
      </w:r>
      <w:r w:rsidR="00D156C2">
        <w:br/>
      </w:r>
      <w:r w:rsidRPr="66671EC6">
        <w:rPr>
          <w:lang w:eastAsia="fr-CA"/>
        </w:rPr>
        <w:t xml:space="preserve">Ces dernières peuvent être utilisées pour des données </w:t>
      </w:r>
      <w:r w:rsidR="397A15BE" w:rsidRPr="66671EC6">
        <w:rPr>
          <w:lang w:eastAsia="fr-CA"/>
        </w:rPr>
        <w:t xml:space="preserve">de </w:t>
      </w:r>
      <w:r w:rsidRPr="66671EC6">
        <w:rPr>
          <w:lang w:eastAsia="fr-CA"/>
        </w:rPr>
        <w:t>multi</w:t>
      </w:r>
      <w:r w:rsidR="2802AB61" w:rsidRPr="66671EC6">
        <w:rPr>
          <w:lang w:eastAsia="fr-CA"/>
        </w:rPr>
        <w:t>diffusion</w:t>
      </w:r>
      <w:r w:rsidRPr="66671EC6">
        <w:rPr>
          <w:lang w:eastAsia="fr-CA"/>
        </w:rPr>
        <w:t xml:space="preserve"> entre des organisations et ce à travers Internet. Par exemple l'adresse 224.0.1.1 est réservée pour le protocole NTP (</w:t>
      </w:r>
      <w:r w:rsidRPr="66671EC6">
        <w:rPr>
          <w:i/>
          <w:iCs/>
          <w:lang w:eastAsia="fr-CA"/>
        </w:rPr>
        <w:t>Network Time Protocol</w:t>
      </w:r>
      <w:r w:rsidRPr="66671EC6">
        <w:rPr>
          <w:lang w:eastAsia="fr-CA"/>
        </w:rPr>
        <w:t>)</w:t>
      </w:r>
      <w:r w:rsidR="55F16FF5" w:rsidRPr="66671EC6">
        <w:rPr>
          <w:lang w:eastAsia="fr-CA"/>
        </w:rPr>
        <w:t xml:space="preserve"> ;</w:t>
      </w:r>
    </w:p>
    <w:p w14:paraId="60E88B47" w14:textId="065ED4AA" w:rsidR="00D156C2" w:rsidRPr="00C53F77" w:rsidRDefault="00C53F77" w:rsidP="0082248D">
      <w:pPr>
        <w:pStyle w:val="Paragraphedeliste"/>
        <w:numPr>
          <w:ilvl w:val="0"/>
          <w:numId w:val="33"/>
        </w:numPr>
        <w:rPr>
          <w:b/>
          <w:bCs/>
          <w:i/>
          <w:iCs/>
          <w:lang w:eastAsia="fr-CA"/>
        </w:rPr>
      </w:pPr>
      <w:r w:rsidRPr="66671EC6">
        <w:rPr>
          <w:b/>
          <w:bCs/>
          <w:i/>
          <w:iCs/>
          <w:lang w:eastAsia="fr-CA"/>
        </w:rPr>
        <w:t xml:space="preserve">Limited scope </w:t>
      </w:r>
      <w:proofErr w:type="spellStart"/>
      <w:r w:rsidRPr="66671EC6">
        <w:rPr>
          <w:b/>
          <w:bCs/>
          <w:i/>
          <w:iCs/>
          <w:lang w:eastAsia="fr-CA"/>
        </w:rPr>
        <w:t>Addresses</w:t>
      </w:r>
      <w:proofErr w:type="spellEnd"/>
      <w:r w:rsidR="00D156C2">
        <w:br/>
      </w:r>
      <w:r w:rsidRPr="66671EC6">
        <w:rPr>
          <w:lang w:eastAsia="fr-CA"/>
        </w:rPr>
        <w:t xml:space="preserve">Ce terme désigne les adresses de 239.0.0.0 à 239.255.255.255. </w:t>
      </w:r>
      <w:r w:rsidR="00D156C2">
        <w:br/>
      </w:r>
      <w:r w:rsidRPr="66671EC6">
        <w:rPr>
          <w:lang w:eastAsia="fr-CA"/>
        </w:rPr>
        <w:t xml:space="preserve">D'après la RFC 2365 </w:t>
      </w:r>
      <w:r w:rsidR="5B79BDFC" w:rsidRPr="66671EC6">
        <w:rPr>
          <w:lang w:eastAsia="fr-CA"/>
        </w:rPr>
        <w:t>,</w:t>
      </w:r>
      <w:r w:rsidRPr="66671EC6">
        <w:rPr>
          <w:lang w:eastAsia="fr-CA"/>
        </w:rPr>
        <w:t xml:space="preserve">ces dernières sont réservées à un groupe local ou à une organisation. </w:t>
      </w:r>
      <w:r w:rsidR="00D156C2">
        <w:br/>
      </w:r>
      <w:r w:rsidRPr="66671EC6">
        <w:rPr>
          <w:lang w:eastAsia="fr-CA"/>
        </w:rPr>
        <w:lastRenderedPageBreak/>
        <w:t xml:space="preserve">La plupart du temps, les aiguilleurs sont configurés avec des filtres interdisant le trafic </w:t>
      </w:r>
      <w:r w:rsidR="4E30F2BE" w:rsidRPr="66671EC6">
        <w:rPr>
          <w:lang w:eastAsia="fr-CA"/>
        </w:rPr>
        <w:t xml:space="preserve">de </w:t>
      </w:r>
      <w:r w:rsidRPr="66671EC6">
        <w:rPr>
          <w:lang w:eastAsia="fr-CA"/>
        </w:rPr>
        <w:t>multi</w:t>
      </w:r>
      <w:r w:rsidR="336F39EB" w:rsidRPr="66671EC6">
        <w:rPr>
          <w:lang w:eastAsia="fr-CA"/>
        </w:rPr>
        <w:t>diffusion</w:t>
      </w:r>
      <w:r w:rsidRPr="66671EC6">
        <w:rPr>
          <w:lang w:eastAsia="fr-CA"/>
        </w:rPr>
        <w:t xml:space="preserve"> sur cette étendue d'adresse. </w:t>
      </w:r>
      <w:r w:rsidR="00D156C2">
        <w:br/>
      </w:r>
      <w:r w:rsidRPr="66671EC6">
        <w:rPr>
          <w:lang w:eastAsia="fr-CA"/>
        </w:rPr>
        <w:t>Dans un système autonome ou un domaine, cette étendue peut être subdivisée de façon à ce que ces limites locales</w:t>
      </w:r>
      <w:r w:rsidR="7A7E9B72" w:rsidRPr="66671EC6">
        <w:rPr>
          <w:lang w:eastAsia="fr-CA"/>
        </w:rPr>
        <w:t xml:space="preserve"> de</w:t>
      </w:r>
      <w:r w:rsidRPr="66671EC6">
        <w:rPr>
          <w:lang w:eastAsia="fr-CA"/>
        </w:rPr>
        <w:t xml:space="preserve"> multi</w:t>
      </w:r>
      <w:r w:rsidR="653075DB" w:rsidRPr="66671EC6">
        <w:rPr>
          <w:lang w:eastAsia="fr-CA"/>
        </w:rPr>
        <w:t>diffusion</w:t>
      </w:r>
      <w:r w:rsidRPr="66671EC6">
        <w:rPr>
          <w:lang w:eastAsia="fr-CA"/>
        </w:rPr>
        <w:t xml:space="preserve"> puissent être définies</w:t>
      </w:r>
      <w:r w:rsidR="307E37B7" w:rsidRPr="66671EC6">
        <w:rPr>
          <w:lang w:eastAsia="fr-CA"/>
        </w:rPr>
        <w:t xml:space="preserve"> ;</w:t>
      </w:r>
    </w:p>
    <w:p w14:paraId="0C79BF8B" w14:textId="20A10347" w:rsidR="00D156C2" w:rsidRPr="00C53F77" w:rsidRDefault="00C53F77" w:rsidP="0082248D">
      <w:pPr>
        <w:pStyle w:val="Paragraphedeliste"/>
        <w:numPr>
          <w:ilvl w:val="0"/>
          <w:numId w:val="33"/>
        </w:numPr>
        <w:rPr>
          <w:rFonts w:eastAsiaTheme="minorEastAsia"/>
          <w:b/>
          <w:bCs/>
          <w:i/>
          <w:iCs/>
          <w:lang w:eastAsia="fr-CA"/>
        </w:rPr>
      </w:pPr>
      <w:r w:rsidRPr="66671EC6">
        <w:rPr>
          <w:b/>
          <w:bCs/>
          <w:i/>
          <w:iCs/>
          <w:lang w:eastAsia="fr-CA"/>
        </w:rPr>
        <w:t xml:space="preserve">Global </w:t>
      </w:r>
      <w:proofErr w:type="spellStart"/>
      <w:r w:rsidRPr="66671EC6">
        <w:rPr>
          <w:b/>
          <w:bCs/>
          <w:i/>
          <w:iCs/>
          <w:lang w:eastAsia="fr-CA"/>
        </w:rPr>
        <w:t>Addressing</w:t>
      </w:r>
      <w:proofErr w:type="spellEnd"/>
      <w:r w:rsidR="00D156C2">
        <w:br/>
      </w:r>
      <w:r w:rsidRPr="66671EC6">
        <w:rPr>
          <w:lang w:eastAsia="fr-CA"/>
        </w:rPr>
        <w:t>D'après la RFC 2770, l’étendue d'adresse 233.0.0.0 /8 est réservée aux</w:t>
      </w:r>
      <w:r w:rsidR="4DED13ED" w:rsidRPr="66671EC6">
        <w:rPr>
          <w:lang w:eastAsia="fr-CA"/>
        </w:rPr>
        <w:t xml:space="preserve"> adresses </w:t>
      </w:r>
      <w:r w:rsidRPr="66671EC6">
        <w:rPr>
          <w:lang w:eastAsia="fr-CA"/>
        </w:rPr>
        <w:t>IP statiques des organisations qui possèdent un numéro d'AS réservé (</w:t>
      </w:r>
      <w:proofErr w:type="spellStart"/>
      <w:r w:rsidRPr="66671EC6">
        <w:rPr>
          <w:i/>
          <w:iCs/>
          <w:lang w:eastAsia="fr-CA"/>
        </w:rPr>
        <w:t>Autonomous</w:t>
      </w:r>
      <w:proofErr w:type="spellEnd"/>
      <w:r w:rsidRPr="66671EC6">
        <w:rPr>
          <w:i/>
          <w:iCs/>
          <w:lang w:eastAsia="fr-CA"/>
        </w:rPr>
        <w:t xml:space="preserve"> System</w:t>
      </w:r>
      <w:r w:rsidRPr="66671EC6">
        <w:rPr>
          <w:lang w:eastAsia="fr-CA"/>
        </w:rPr>
        <w:t>).</w:t>
      </w:r>
      <w:r w:rsidR="00D156C2">
        <w:br/>
      </w:r>
      <w:r w:rsidRPr="66671EC6">
        <w:rPr>
          <w:lang w:eastAsia="fr-CA"/>
        </w:rPr>
        <w:t xml:space="preserve"> Ainsi le numéro d'AS du domaine est incorporé au second et au troisième octet de la plage 233.0.0.0 /8. </w:t>
      </w:r>
      <w:r w:rsidR="00D156C2">
        <w:br/>
      </w:r>
      <w:r w:rsidR="37EE18A8" w:rsidRPr="66671EC6">
        <w:rPr>
          <w:lang w:eastAsia="fr-CA"/>
        </w:rPr>
        <w:t>Comme exemple … L</w:t>
      </w:r>
      <w:r w:rsidR="00D156C2" w:rsidRPr="66671EC6">
        <w:rPr>
          <w:lang w:eastAsia="fr-CA"/>
        </w:rPr>
        <w:t xml:space="preserve">'AS 62010 s'écrit en hexadécimal F23A, en séparant nos deux octets F2 et 3A on obtient en décimal 242 et 58 ce qui nous conduit à un sous réseau 233.242.58.0 qui sera réservé pour l'utilisation de l'AS 62010.  </w:t>
      </w:r>
    </w:p>
    <w:p w14:paraId="21AD70FB" w14:textId="74B1BD67" w:rsidR="00E81908" w:rsidRDefault="00E81908" w:rsidP="66671EC6">
      <w:pPr>
        <w:pStyle w:val="Titre1"/>
      </w:pPr>
      <w:r>
        <w:br w:type="page"/>
      </w:r>
      <w:bookmarkStart w:id="59" w:name="_Toc46151423"/>
      <w:r>
        <w:lastRenderedPageBreak/>
        <w:t xml:space="preserve">Couche </w:t>
      </w:r>
      <w:r w:rsidR="77DD88C8">
        <w:t>T</w:t>
      </w:r>
      <w:r>
        <w:t>ran</w:t>
      </w:r>
      <w:r w:rsidR="20048AE2">
        <w:t>s</w:t>
      </w:r>
      <w:r>
        <w:t>port</w:t>
      </w:r>
      <w:bookmarkEnd w:id="59"/>
    </w:p>
    <w:p w14:paraId="15D423A7" w14:textId="77777777" w:rsidR="006600E6" w:rsidRDefault="006600E6" w:rsidP="00890FAE">
      <w:r>
        <w:t>La couche transport remplit également d’autres fonctions …</w:t>
      </w:r>
    </w:p>
    <w:p w14:paraId="066888AD" w14:textId="14F33D7A" w:rsidR="006600E6" w:rsidRDefault="264DCAD7" w:rsidP="0082248D">
      <w:pPr>
        <w:pStyle w:val="Paragraphedeliste"/>
        <w:numPr>
          <w:ilvl w:val="0"/>
          <w:numId w:val="86"/>
        </w:numPr>
      </w:pPr>
      <w:r>
        <w:t>E</w:t>
      </w:r>
      <w:r w:rsidR="006600E6">
        <w:t xml:space="preserve">lle permet à de </w:t>
      </w:r>
      <w:r w:rsidR="006600E6" w:rsidRPr="5F6604DB">
        <w:rPr>
          <w:b/>
          <w:bCs/>
          <w:color w:val="0070C0"/>
        </w:rPr>
        <w:t>nombreuses applications de communiquer sur le réseau au même moment</w:t>
      </w:r>
      <w:r w:rsidR="006600E6">
        <w:t xml:space="preserve">, sur un même périphérique ;  </w:t>
      </w:r>
    </w:p>
    <w:p w14:paraId="73500181" w14:textId="77777777" w:rsidR="006600E6" w:rsidRDefault="006600E6" w:rsidP="0082248D">
      <w:pPr>
        <w:pStyle w:val="Paragraphedeliste"/>
        <w:numPr>
          <w:ilvl w:val="0"/>
          <w:numId w:val="86"/>
        </w:numPr>
      </w:pPr>
      <w:r>
        <w:t xml:space="preserve">elle </w:t>
      </w:r>
      <w:r w:rsidRPr="5F6604DB">
        <w:rPr>
          <w:b/>
          <w:bCs/>
          <w:color w:val="0070C0"/>
        </w:rPr>
        <w:t>vérifie</w:t>
      </w:r>
      <w:r>
        <w:t xml:space="preserve">, si cela est nécessaire, </w:t>
      </w:r>
      <w:r w:rsidRPr="5F6604DB">
        <w:rPr>
          <w:b/>
          <w:bCs/>
          <w:color w:val="0070C0"/>
        </w:rPr>
        <w:t xml:space="preserve">que toutes les données sont reçues de façon fiable et dans l’ordre </w:t>
      </w:r>
      <w:r>
        <w:t xml:space="preserve">par l’application voulue ; </w:t>
      </w:r>
    </w:p>
    <w:p w14:paraId="5F569597" w14:textId="77777777" w:rsidR="006600E6" w:rsidRDefault="006600E6" w:rsidP="0082248D">
      <w:pPr>
        <w:pStyle w:val="Paragraphedeliste"/>
        <w:numPr>
          <w:ilvl w:val="0"/>
          <w:numId w:val="86"/>
        </w:numPr>
      </w:pPr>
      <w:r>
        <w:t xml:space="preserve">elle </w:t>
      </w:r>
      <w:r w:rsidRPr="5F6604DB">
        <w:rPr>
          <w:b/>
          <w:bCs/>
          <w:color w:val="0070C0"/>
        </w:rPr>
        <w:t>utilise des mécanismes de gestion des erreurs</w:t>
      </w:r>
      <w:r>
        <w:t>.</w:t>
      </w:r>
    </w:p>
    <w:p w14:paraId="6E8BD507" w14:textId="18901294" w:rsidR="5F6604DB" w:rsidRDefault="5F6604DB"/>
    <w:p w14:paraId="17B5B912" w14:textId="40160795" w:rsidR="00A818E7" w:rsidRDefault="00A818E7" w:rsidP="5F6604DB">
      <w:pPr>
        <w:pStyle w:val="Titre2"/>
      </w:pPr>
      <w:bookmarkStart w:id="60" w:name="_Toc46151424"/>
      <w:r>
        <w:t xml:space="preserve">Rôle </w:t>
      </w:r>
      <w:r w:rsidR="70B7B099">
        <w:t xml:space="preserve">et fonction </w:t>
      </w:r>
      <w:r>
        <w:t>de la couche transport</w:t>
      </w:r>
      <w:bookmarkEnd w:id="60"/>
    </w:p>
    <w:p w14:paraId="3E4D2FEF" w14:textId="780DAC0B" w:rsidR="4476798D" w:rsidRDefault="4476798D" w:rsidP="5F6604DB">
      <w:pPr>
        <w:pStyle w:val="Titre3"/>
      </w:pPr>
      <w:bookmarkStart w:id="61" w:name="_Toc46151425"/>
      <w:r>
        <w:t>Rôles de la couche transport</w:t>
      </w:r>
      <w:bookmarkEnd w:id="61"/>
    </w:p>
    <w:p w14:paraId="31899AA4" w14:textId="77777777" w:rsidR="00A818E7" w:rsidRDefault="00A818E7" w:rsidP="00890FAE">
      <w:r>
        <w:t xml:space="preserve">La couche transport segmente les données et se charge du contrôle nécessaire au réassemblage de ces blocs de données ans les divers flux de </w:t>
      </w:r>
      <w:proofErr w:type="spellStart"/>
      <w:r>
        <w:t>comunication</w:t>
      </w:r>
      <w:proofErr w:type="spellEnd"/>
      <w:r>
        <w:t xml:space="preserve">. Pour ce faire, il doit … </w:t>
      </w:r>
    </w:p>
    <w:p w14:paraId="06FE5AC7" w14:textId="77777777" w:rsidR="00A818E7" w:rsidRDefault="00A818E7" w:rsidP="0082248D">
      <w:pPr>
        <w:pStyle w:val="Paragraphedeliste"/>
        <w:numPr>
          <w:ilvl w:val="0"/>
          <w:numId w:val="87"/>
        </w:numPr>
      </w:pPr>
      <w:r>
        <w:t>effect</w:t>
      </w:r>
      <w:r w:rsidRPr="5F6604DB">
        <w:rPr>
          <w:b/>
          <w:bCs/>
          <w:color w:val="0070C0"/>
        </w:rPr>
        <w:t xml:space="preserve">uer un suivi des communications individuelles entre les applications </w:t>
      </w:r>
      <w:r>
        <w:t xml:space="preserve">résidant sur les hôtes source et de destination ; </w:t>
      </w:r>
    </w:p>
    <w:p w14:paraId="66ED258F" w14:textId="77777777" w:rsidR="00A818E7" w:rsidRDefault="00A818E7" w:rsidP="0082248D">
      <w:pPr>
        <w:pStyle w:val="Paragraphedeliste"/>
        <w:numPr>
          <w:ilvl w:val="0"/>
          <w:numId w:val="87"/>
        </w:numPr>
      </w:pPr>
      <w:r w:rsidRPr="5F6604DB">
        <w:rPr>
          <w:b/>
          <w:bCs/>
          <w:color w:val="0070C0"/>
        </w:rPr>
        <w:t>segmenter les données et gérer chaque bloc individuel</w:t>
      </w:r>
      <w:r>
        <w:t xml:space="preserve"> ; </w:t>
      </w:r>
    </w:p>
    <w:p w14:paraId="32C6D1AA" w14:textId="77777777" w:rsidR="00A818E7" w:rsidRDefault="00A818E7" w:rsidP="0082248D">
      <w:pPr>
        <w:pStyle w:val="Paragraphedeliste"/>
        <w:numPr>
          <w:ilvl w:val="0"/>
          <w:numId w:val="87"/>
        </w:numPr>
      </w:pPr>
      <w:r w:rsidRPr="5F6604DB">
        <w:rPr>
          <w:b/>
          <w:bCs/>
          <w:color w:val="0070C0"/>
        </w:rPr>
        <w:t>réassembler les segments en flux de données d’application</w:t>
      </w:r>
      <w:r>
        <w:t xml:space="preserve"> ; </w:t>
      </w:r>
    </w:p>
    <w:p w14:paraId="1066441F" w14:textId="77777777" w:rsidR="006600E6" w:rsidRDefault="00A818E7" w:rsidP="0082248D">
      <w:pPr>
        <w:pStyle w:val="Paragraphedeliste"/>
        <w:numPr>
          <w:ilvl w:val="0"/>
          <w:numId w:val="87"/>
        </w:numPr>
      </w:pPr>
      <w:r w:rsidRPr="5F6604DB">
        <w:rPr>
          <w:b/>
          <w:bCs/>
          <w:color w:val="0070C0"/>
        </w:rPr>
        <w:t>identifier les différentes applications</w:t>
      </w:r>
      <w:r>
        <w:t>.</w:t>
      </w:r>
    </w:p>
    <w:p w14:paraId="0F6AF591" w14:textId="60906610" w:rsidR="5F6604DB" w:rsidRDefault="5F6604DB" w:rsidP="5F6604DB">
      <w:pPr>
        <w:rPr>
          <w:b/>
          <w:bCs/>
        </w:rPr>
      </w:pPr>
    </w:p>
    <w:p w14:paraId="3E50192D" w14:textId="4591BB2B" w:rsidR="00323378" w:rsidRDefault="00323378" w:rsidP="00890FAE">
      <w:r w:rsidRPr="5F6604DB">
        <w:rPr>
          <w:b/>
          <w:bCs/>
        </w:rPr>
        <w:t xml:space="preserve">Suivi des conversations individuelles </w:t>
      </w:r>
      <w:r>
        <w:br/>
        <w:t xml:space="preserve">Tout hôte peut héberger plusieurs applications qui communiquent sur le réseau. Chacune de ces applications communique avec une ou plusieurs applications hébergées sur des hôtes distants. </w:t>
      </w:r>
      <w:r>
        <w:br/>
        <w:t xml:space="preserve">Il incombe à la couche </w:t>
      </w:r>
      <w:r w:rsidR="667D5EBE">
        <w:t>T</w:t>
      </w:r>
      <w:r>
        <w:t xml:space="preserve">ransport de gérer les nombreux flux de communication entre ces applications. </w:t>
      </w:r>
    </w:p>
    <w:p w14:paraId="21E2AADE" w14:textId="5E4C78BA" w:rsidR="00323378" w:rsidRDefault="00323378" w:rsidP="00890FAE">
      <w:r w:rsidRPr="5F6604DB">
        <w:rPr>
          <w:b/>
          <w:bCs/>
        </w:rPr>
        <w:t xml:space="preserve">Segmentation des données </w:t>
      </w:r>
      <w:r>
        <w:br/>
        <w:t>Chaque application crée un flux de données à envoyer vers une application distante</w:t>
      </w:r>
      <w:r w:rsidR="2B91538A">
        <w:t>. C</w:t>
      </w:r>
      <w:r>
        <w:t xml:space="preserve">es données doivent donc être préparées pour être expédiées sur le support sous forme de blocs faciles à gérer. </w:t>
      </w:r>
      <w:r>
        <w:br/>
        <w:t xml:space="preserve">Les protocoles de la couche transport décrivent les services qui segmentent les données provenant de la couche application. Il s’agit notamment de l’encapsulation devant s’appliquer à chaque bloc de données. </w:t>
      </w:r>
      <w:r>
        <w:br/>
        <w:t xml:space="preserve">Des en-têtes doivent être ajoutés à chaque bloc de données d’application au niveau de la couche </w:t>
      </w:r>
      <w:r w:rsidR="4C3667BB">
        <w:t>T</w:t>
      </w:r>
      <w:r>
        <w:t xml:space="preserve">ransport pour indiquer à quelle communication il est associé.  </w:t>
      </w:r>
    </w:p>
    <w:p w14:paraId="0FC1C01F" w14:textId="44CB099A" w:rsidR="00323378" w:rsidRDefault="00323378" w:rsidP="00890FAE">
      <w:r w:rsidRPr="5F6604DB">
        <w:rPr>
          <w:b/>
          <w:bCs/>
        </w:rPr>
        <w:t xml:space="preserve">Reconstitution des segments </w:t>
      </w:r>
      <w:r>
        <w:br/>
        <w:t xml:space="preserve">L’hôte recevant les blocs de données peut les diriger vers l’application appropriée. </w:t>
      </w:r>
      <w:r>
        <w:br/>
        <w:t xml:space="preserve">Il faut en outre que ces blocs de données individuels puissent être réassemblés dans un flux de données complet utile à la couche </w:t>
      </w:r>
      <w:r w:rsidR="72251942">
        <w:t>A</w:t>
      </w:r>
      <w:r>
        <w:t xml:space="preserve">pplication. </w:t>
      </w:r>
      <w:r>
        <w:br/>
        <w:t xml:space="preserve">Les protocoles intervenant au niveau de la couche </w:t>
      </w:r>
      <w:r w:rsidR="31F83827">
        <w:t>T</w:t>
      </w:r>
      <w:r>
        <w:t xml:space="preserve">ransport gèrent la façon dont les informations d’entête de la couche </w:t>
      </w:r>
      <w:r w:rsidR="2268DCD5">
        <w:t>T</w:t>
      </w:r>
      <w:r>
        <w:t xml:space="preserve">ransport servent à réassembler les blocs de données en flux qui seront transmis à la couche </w:t>
      </w:r>
      <w:r w:rsidR="12509B2A">
        <w:t>A</w:t>
      </w:r>
      <w:r>
        <w:t>pplication.</w:t>
      </w:r>
    </w:p>
    <w:p w14:paraId="16F424F4" w14:textId="0EC495D1" w:rsidR="00A818E7" w:rsidRDefault="00323378" w:rsidP="00890FAE">
      <w:r w:rsidRPr="5F6604DB">
        <w:rPr>
          <w:b/>
          <w:bCs/>
        </w:rPr>
        <w:t xml:space="preserve">Identification des applications </w:t>
      </w:r>
      <w:r>
        <w:br/>
        <w:t xml:space="preserve">Pour que les flux de données atteignent les applications auxquelles ils sont destinés, la couche </w:t>
      </w:r>
      <w:r w:rsidR="6979C1A9">
        <w:t>T</w:t>
      </w:r>
      <w:r>
        <w:t xml:space="preserve">ransport doit identifier l’application cible. Pour cela, la couche </w:t>
      </w:r>
      <w:r w:rsidR="33159BF0">
        <w:t>T</w:t>
      </w:r>
      <w:r>
        <w:t xml:space="preserve">ransport affecte un identificateur à chaque application. </w:t>
      </w:r>
      <w:r>
        <w:br/>
        <w:t xml:space="preserve">Les protocoles TCP/IP appellent cet identificateur un numéro de port. Chaque processus logiciel ayant besoin d’accéder au réseau se voit affecter un numéro de port unique sur son hôte. Ce numéro de port est inclus dans l’entête de la couche </w:t>
      </w:r>
      <w:r w:rsidR="49F41770">
        <w:t>T</w:t>
      </w:r>
      <w:r>
        <w:t>ransport afin de préciser à quelle</w:t>
      </w:r>
      <w:r w:rsidR="18E88994">
        <w:t xml:space="preserve"> </w:t>
      </w:r>
      <w:r>
        <w:t>application ce bloc de données est associé.</w:t>
      </w:r>
    </w:p>
    <w:p w14:paraId="597C145D" w14:textId="5C62C7D7" w:rsidR="001E622F" w:rsidRDefault="00D525A7" w:rsidP="00890FAE">
      <w:r>
        <w:lastRenderedPageBreak/>
        <w:t xml:space="preserve">La couche </w:t>
      </w:r>
      <w:r w:rsidR="5BD3D67B">
        <w:t>T</w:t>
      </w:r>
      <w:r>
        <w:t xml:space="preserve">ransport fait le lien entre la couche </w:t>
      </w:r>
      <w:r w:rsidR="7A3A252E">
        <w:t>A</w:t>
      </w:r>
      <w:r>
        <w:t xml:space="preserve">pplication et la couche inférieure responsable de la transmission réseau. Cette couche accepte les données provenant de plusieurs conversations et les fait descendre vers les couches inférieures sous forme de blocs faciles à gérer pouvant au final faire l’objet d’un multiplexage sur le support. </w:t>
      </w:r>
      <w:r>
        <w:br/>
        <w:t>Les applications n’ont pas besoin de connaître les détails du fonctionnement du réseau utilisé. Les applications génèrent des données qui sont envoyées d’une application à une autre sans se soucier du type de l’hôte de destination, du type de support que les données doivent emprunter, du chemin suivi par ces données, de l'encombrement d’une liai</w:t>
      </w:r>
      <w:r w:rsidR="001E622F">
        <w:t xml:space="preserve">son ni de la taille du réseau. </w:t>
      </w:r>
    </w:p>
    <w:p w14:paraId="2F3A6741" w14:textId="30DED40C" w:rsidR="001E622F" w:rsidRDefault="001E622F" w:rsidP="00890FAE">
      <w:r>
        <w:t xml:space="preserve">En outre, les couches inférieures ignorent </w:t>
      </w:r>
      <w:r w:rsidR="16BF40ED">
        <w:t xml:space="preserve">ce </w:t>
      </w:r>
      <w:r>
        <w:t xml:space="preserve">que </w:t>
      </w:r>
      <w:r w:rsidR="00328216">
        <w:t>les</w:t>
      </w:r>
      <w:r>
        <w:t xml:space="preserve"> applications envoient </w:t>
      </w:r>
      <w:r w:rsidR="3F7D20A9">
        <w:t xml:space="preserve">comme </w:t>
      </w:r>
      <w:r>
        <w:t xml:space="preserve">données sur le réseau. Leur responsabilité se limite à livrer les données au périphérique approprié. </w:t>
      </w:r>
      <w:r w:rsidR="00D525A7">
        <w:br/>
      </w:r>
      <w:r>
        <w:t xml:space="preserve">La couche transport trie ensuite ces blocs avant de les acheminer vers l’application voulue. </w:t>
      </w:r>
    </w:p>
    <w:p w14:paraId="6E97EE72" w14:textId="1764EA0B" w:rsidR="001E622F" w:rsidRDefault="001E622F" w:rsidP="00890FAE">
      <w:r w:rsidRPr="5F6604DB">
        <w:rPr>
          <w:b/>
          <w:bCs/>
        </w:rPr>
        <w:t>Variabilité des besoins en données</w:t>
      </w:r>
      <w:r>
        <w:br/>
        <w:t xml:space="preserve">Parce que des applications différentes ont des besoins différents, il existe plusieurs protocoles pour la couche </w:t>
      </w:r>
      <w:r w:rsidR="00478356">
        <w:t>T</w:t>
      </w:r>
      <w:r>
        <w:t xml:space="preserve">ransport. Dans le cas de certaines applications, les segments doivent arriver dans un ordre bien précis pour être </w:t>
      </w:r>
      <w:r w:rsidR="354842EA">
        <w:t>traités correctement</w:t>
      </w:r>
      <w:r>
        <w:t xml:space="preserve">. Pour d’autres applications, il faut que toutes les données soient arrivées pour qu’il soit possible de </w:t>
      </w:r>
      <w:r w:rsidR="6AB3A24E">
        <w:t>traiter n’importe</w:t>
      </w:r>
      <w:r>
        <w:t xml:space="preserve"> laquelle d’entre elles. D’autres applications, enfin, tolèrent la perte d’une certaine quantité de données lors de la transmission sur le réseau.  </w:t>
      </w:r>
    </w:p>
    <w:p w14:paraId="55A37057" w14:textId="1CF0AC8B" w:rsidR="007F47A3" w:rsidRDefault="007F47A3" w:rsidP="00890FAE">
      <w:r w:rsidRPr="5F6604DB">
        <w:rPr>
          <w:b/>
          <w:bCs/>
        </w:rPr>
        <w:t>Séparation de communications multiples</w:t>
      </w:r>
      <w:r>
        <w:br/>
      </w:r>
      <w:r w:rsidR="041DFFCB">
        <w:t xml:space="preserve">Un hôte </w:t>
      </w:r>
      <w:r>
        <w:t xml:space="preserve">connecté à un réseau </w:t>
      </w:r>
      <w:r w:rsidR="04508C9F">
        <w:t xml:space="preserve">peut envoyer et recevoir </w:t>
      </w:r>
      <w:r>
        <w:t>simultanément des courriels et messages instantanés, affiche</w:t>
      </w:r>
      <w:r w:rsidR="0C75D48B">
        <w:t>r</w:t>
      </w:r>
      <w:r>
        <w:t xml:space="preserve"> des sites Web et passe</w:t>
      </w:r>
      <w:r w:rsidR="2446E793">
        <w:t>r</w:t>
      </w:r>
      <w:r>
        <w:t xml:space="preserve"> un appel téléphonique par voix sur IP. Chacune de ces applications envoie des données sur le réseau et en reçoit simultanément. </w:t>
      </w:r>
      <w:r>
        <w:br/>
        <w:t xml:space="preserve">Pourtant, les données de l’appel téléphonique ne sont pas orientées vers le </w:t>
      </w:r>
      <w:r w:rsidR="70060AD6">
        <w:t xml:space="preserve">fureteur </w:t>
      </w:r>
      <w:r>
        <w:t>Web et le texte des messages instantanés ne finit pas dans un courriel.</w:t>
      </w:r>
      <w:r>
        <w:br/>
      </w:r>
      <w:r w:rsidR="003A5C62">
        <w:t xml:space="preserve">De plus, les informations contenues dans un courriel ou une page Web doivent avoir été intégralement reçues et affichées pour présenter un intérêt pour l’utilisateur. </w:t>
      </w:r>
      <w:r>
        <w:br/>
      </w:r>
      <w:r w:rsidR="003A5C62">
        <w:t>On considère certains retards comme acceptables pour veiller à ce que l’ensemble des informations soit reçu et présenté.</w:t>
      </w:r>
    </w:p>
    <w:p w14:paraId="2B1354F3" w14:textId="7A402612" w:rsidR="5F6604DB" w:rsidRDefault="5F6604DB" w:rsidP="5F6604DB"/>
    <w:p w14:paraId="65E5CF18" w14:textId="0CB7E7F1" w:rsidR="576431A6" w:rsidRDefault="576431A6" w:rsidP="5F6604DB">
      <w:pPr>
        <w:pStyle w:val="Titre3"/>
      </w:pPr>
      <w:bookmarkStart w:id="62" w:name="_Toc46151426"/>
      <w:r>
        <w:t>Fonctions de la couche Transport</w:t>
      </w:r>
      <w:bookmarkEnd w:id="62"/>
    </w:p>
    <w:p w14:paraId="7A19AD37" w14:textId="36B7E0E0" w:rsidR="00F42340" w:rsidRDefault="00F42340" w:rsidP="00890FAE">
      <w:r>
        <w:t xml:space="preserve">Tous les protocoles de la couche </w:t>
      </w:r>
      <w:r w:rsidR="155D2020">
        <w:t>T</w:t>
      </w:r>
      <w:r>
        <w:t>ransport ont des fonctions essentielles communes …</w:t>
      </w:r>
    </w:p>
    <w:p w14:paraId="46172199" w14:textId="7DC1C192" w:rsidR="00F42340" w:rsidRDefault="00F42340" w:rsidP="00890FAE">
      <w:r w:rsidRPr="5F6604DB">
        <w:rPr>
          <w:b/>
          <w:bCs/>
        </w:rPr>
        <w:t>Segmentation et reconstitution</w:t>
      </w:r>
      <w:r>
        <w:br/>
        <w:t xml:space="preserve">La plupart des réseaux limitent la quantité de données pouvant être incluses dans une même unité de données de protocole. La couche </w:t>
      </w:r>
      <w:r w:rsidR="7C4175C8">
        <w:t>T</w:t>
      </w:r>
      <w:r>
        <w:t xml:space="preserve">ransport divise les données d’application en blocs de données d’une taille adéquate. </w:t>
      </w:r>
      <w:r>
        <w:br/>
        <w:t xml:space="preserve">Une fois ces blocs parvenus à destination, la couche </w:t>
      </w:r>
      <w:r w:rsidR="18C3C182">
        <w:t>T</w:t>
      </w:r>
      <w:r>
        <w:t xml:space="preserve">ransport réassemble les données avant de les envoyer vers l’application ou le service de destination. </w:t>
      </w:r>
    </w:p>
    <w:p w14:paraId="41C9C976" w14:textId="77777777" w:rsidR="00EE2110" w:rsidRDefault="00EE2110">
      <w:pPr>
        <w:spacing w:after="200"/>
        <w:rPr>
          <w:b/>
        </w:rPr>
      </w:pPr>
      <w:r>
        <w:rPr>
          <w:b/>
        </w:rPr>
        <w:br w:type="page"/>
      </w:r>
    </w:p>
    <w:p w14:paraId="0070C5EC" w14:textId="5F00EE7B" w:rsidR="00F42340" w:rsidRDefault="00F42340" w:rsidP="00890FAE">
      <w:r w:rsidRPr="00DF75B5">
        <w:rPr>
          <w:b/>
        </w:rPr>
        <w:lastRenderedPageBreak/>
        <w:t>Multiplexage de conversations</w:t>
      </w:r>
      <w:r w:rsidRPr="00DF75B5">
        <w:rPr>
          <w:b/>
        </w:rPr>
        <w:br/>
      </w:r>
      <w:r>
        <w:t>De nombreux services ou applications peuvent s’exécuter sur chaque hôte sur le réseau. Une adresse, appelée port, est affectée à chacun de ces services ou applications afin que la couche transport puisse déterminer à quel service ou application les données se rapportent.</w:t>
      </w:r>
    </w:p>
    <w:p w14:paraId="0165B253" w14:textId="36CFE6ED" w:rsidR="00CA692F" w:rsidRDefault="00CA692F" w:rsidP="00890FAE">
      <w:r w:rsidRPr="5F6604DB">
        <w:rPr>
          <w:b/>
          <w:bCs/>
        </w:rPr>
        <w:t xml:space="preserve">Établissement d’une session </w:t>
      </w:r>
      <w:r>
        <w:br/>
        <w:t xml:space="preserve">La couche </w:t>
      </w:r>
      <w:r w:rsidR="48E4C8B4">
        <w:t>T</w:t>
      </w:r>
      <w:r>
        <w:t xml:space="preserve">ransport est en mesure d’orienter la connexion en créant des sessions entre les applications. Ces connexions préparent les applications à communiquer entre elles avant le transfert des données. Dans ces sessions, il est possible de gérer avec précision les données d’une communication entre deux applications.  </w:t>
      </w:r>
    </w:p>
    <w:p w14:paraId="3576C77C" w14:textId="77777777" w:rsidR="00CA692F" w:rsidRDefault="00CA692F" w:rsidP="00890FAE">
      <w:r w:rsidRPr="00CA692F">
        <w:rPr>
          <w:b/>
        </w:rPr>
        <w:t xml:space="preserve">Acheminement fiable </w:t>
      </w:r>
      <w:r>
        <w:rPr>
          <w:b/>
        </w:rPr>
        <w:br/>
      </w:r>
      <w:r>
        <w:t xml:space="preserve">Bien des circonstances peuvent entraîner la corruption ou la perte d’un bloc de données lors de son transfert sur le réseau. La couche transport veille à ce que tous les blocs atteignent leur destination en demandant au périphérique source de retransmettre les données qui ont pu se perdre. </w:t>
      </w:r>
    </w:p>
    <w:p w14:paraId="28CFC144" w14:textId="45820FE2" w:rsidR="00885A50" w:rsidRPr="00885A50" w:rsidRDefault="00CA692F" w:rsidP="00890FAE">
      <w:r w:rsidRPr="5F6604DB">
        <w:rPr>
          <w:b/>
          <w:bCs/>
        </w:rPr>
        <w:t>Livraison dans un ordre défini</w:t>
      </w:r>
      <w:r>
        <w:br/>
      </w:r>
      <w:r w:rsidR="00885A50">
        <w:t xml:space="preserve">Étant donné que les réseaux fournissent une multitude de routes dont les délais de transmission varient, il se peut que les données arrivent dans le désordre. </w:t>
      </w:r>
      <w:r>
        <w:br/>
      </w:r>
      <w:r w:rsidR="00885A50">
        <w:t xml:space="preserve">En numérotant et en ordonnant les segments, la couche transport s’assure que ces segments sont réassemblés dans le bon ordre.  </w:t>
      </w:r>
    </w:p>
    <w:p w14:paraId="4536176F" w14:textId="55217655" w:rsidR="00DF75B5" w:rsidRPr="00966574" w:rsidRDefault="00966574" w:rsidP="00890FAE">
      <w:r w:rsidRPr="5F6604DB">
        <w:rPr>
          <w:b/>
          <w:bCs/>
        </w:rPr>
        <w:t>Contrôle du flux</w:t>
      </w:r>
      <w:r>
        <w:br/>
      </w:r>
      <w:r w:rsidR="00885A50">
        <w:t xml:space="preserve">Les hôtes du réseau disposent de ressources limitées, par exemple en ce qui concerne la mémoire ou la bande passante. Quand la couche </w:t>
      </w:r>
      <w:r w:rsidR="491C89B4">
        <w:t>T</w:t>
      </w:r>
      <w:r w:rsidR="00885A50">
        <w:t xml:space="preserve">ransport détermine que ces ressources sont surexploitées, certains protocoles peuvent demander à l’application qui envoie les données d’en réduire le flux. </w:t>
      </w:r>
      <w:r>
        <w:br/>
      </w:r>
      <w:r w:rsidR="00885A50">
        <w:t xml:space="preserve">Ceci s’effectue au niveau de la couche </w:t>
      </w:r>
      <w:r w:rsidR="59D35F01">
        <w:t>T</w:t>
      </w:r>
      <w:r w:rsidR="00885A50">
        <w:t xml:space="preserve">ransport en régulant la quantité de données que la source transmet sous forme de groupe. Le contrôle du flux contribue à </w:t>
      </w:r>
      <w:r w:rsidR="603E0548">
        <w:t>p</w:t>
      </w:r>
      <w:r w:rsidR="00885A50">
        <w:t>révenir la perte de segments sur le réseau et à rendre inutiles les retransmissions.</w:t>
      </w:r>
    </w:p>
    <w:p w14:paraId="1485E35B" w14:textId="3013C580" w:rsidR="5F6604DB" w:rsidRDefault="5F6604DB"/>
    <w:p w14:paraId="472DCCF9" w14:textId="77777777" w:rsidR="004062D1" w:rsidRPr="00BF6413" w:rsidRDefault="004062D1" w:rsidP="5F6604DB">
      <w:pPr>
        <w:pStyle w:val="Titre2"/>
      </w:pPr>
      <w:bookmarkStart w:id="63" w:name="_Toc46151427"/>
      <w:r>
        <w:t>Protocole TCP</w:t>
      </w:r>
      <w:bookmarkEnd w:id="63"/>
    </w:p>
    <w:p w14:paraId="431D4985" w14:textId="25047178" w:rsidR="004062D1" w:rsidRPr="004062D1" w:rsidRDefault="004062D1" w:rsidP="00890FAE">
      <w:r>
        <w:t xml:space="preserve">TCP (qui signifie </w:t>
      </w:r>
      <w:r w:rsidRPr="5F6604DB">
        <w:rPr>
          <w:i/>
          <w:iCs/>
        </w:rPr>
        <w:t>Transmission Control Protocol</w:t>
      </w:r>
      <w:r>
        <w:t xml:space="preserve">, soit en français: Protocole de Contrôle de Transmission) est un des principaux protocoles de la couche </w:t>
      </w:r>
      <w:r w:rsidR="0A6C1EB8">
        <w:t>T</w:t>
      </w:r>
      <w:r>
        <w:t xml:space="preserve">ransport du modèle TCP-IP. Il permet, au niveau des applications, de gérer les données en provenance (ou à destination) de la couche inférieure du modèle (c'est-à-dire le protocole IP). </w:t>
      </w:r>
    </w:p>
    <w:p w14:paraId="559A3DB8" w14:textId="10B17CCD" w:rsidR="004062D1" w:rsidRPr="004062D1" w:rsidRDefault="004062D1" w:rsidP="00890FAE">
      <w:r>
        <w:t xml:space="preserve">Lorsque les données sont fournies au protocole IP, celui-ci les encapsule dans des datagrammes IP, en fixant le champ protocole à 6 (pour savoir que le protocole en amont est TCP). </w:t>
      </w:r>
    </w:p>
    <w:p w14:paraId="193EA3D9" w14:textId="77777777" w:rsidR="004062D1" w:rsidRPr="004062D1" w:rsidRDefault="004062D1" w:rsidP="00890FAE">
      <w:r w:rsidRPr="004062D1">
        <w:t xml:space="preserve">TCP est un protocole orienté connexion, c'est-à-dire qu'il permet à deux hôtes qui communiquent de contrôler l'état de la transmission. </w:t>
      </w:r>
    </w:p>
    <w:p w14:paraId="17067620" w14:textId="77777777" w:rsidR="00EE2110" w:rsidRDefault="00EE2110">
      <w:pPr>
        <w:spacing w:after="200"/>
      </w:pPr>
      <w:r>
        <w:br w:type="page"/>
      </w:r>
    </w:p>
    <w:p w14:paraId="132073CE" w14:textId="75429978" w:rsidR="004062D1" w:rsidRPr="004062D1" w:rsidRDefault="004062D1" w:rsidP="00890FAE">
      <w:r w:rsidRPr="004062D1">
        <w:lastRenderedPageBreak/>
        <w:t xml:space="preserve">Les caractéristiques principales du protocole TCP sont les suivantes : </w:t>
      </w:r>
    </w:p>
    <w:p w14:paraId="5F07739C" w14:textId="77777777" w:rsidR="004062D1" w:rsidRPr="004062D1" w:rsidRDefault="004062D1" w:rsidP="0082248D">
      <w:pPr>
        <w:pStyle w:val="Paragraphedeliste"/>
        <w:numPr>
          <w:ilvl w:val="0"/>
          <w:numId w:val="81"/>
        </w:numPr>
      </w:pPr>
      <w:r>
        <w:t xml:space="preserve">TCP permet de </w:t>
      </w:r>
      <w:r w:rsidRPr="5F6604DB">
        <w:rPr>
          <w:b/>
          <w:bCs/>
          <w:color w:val="0070C0"/>
        </w:rPr>
        <w:t>remettre en ordre les datagrammes en provenance du protocole IP</w:t>
      </w:r>
      <w:r>
        <w:t xml:space="preserve">; </w:t>
      </w:r>
    </w:p>
    <w:p w14:paraId="3BEB1657" w14:textId="63D01657" w:rsidR="004062D1" w:rsidRPr="004062D1" w:rsidRDefault="004062D1" w:rsidP="0082248D">
      <w:pPr>
        <w:pStyle w:val="Paragraphedeliste"/>
        <w:numPr>
          <w:ilvl w:val="0"/>
          <w:numId w:val="81"/>
        </w:numPr>
      </w:pPr>
      <w:r>
        <w:t xml:space="preserve">TCP permet de </w:t>
      </w:r>
      <w:r w:rsidRPr="5F6604DB">
        <w:rPr>
          <w:b/>
          <w:bCs/>
          <w:color w:val="0070C0"/>
        </w:rPr>
        <w:t>vérifier le flot de données afin d'éviter une saturation du réseau</w:t>
      </w:r>
      <w:r w:rsidR="72BF5276">
        <w:t xml:space="preserve"> </w:t>
      </w:r>
      <w:r>
        <w:t xml:space="preserve">; </w:t>
      </w:r>
    </w:p>
    <w:p w14:paraId="44C4EC4F" w14:textId="77777777" w:rsidR="004062D1" w:rsidRPr="004062D1" w:rsidRDefault="004062D1" w:rsidP="0082248D">
      <w:pPr>
        <w:pStyle w:val="Paragraphedeliste"/>
        <w:numPr>
          <w:ilvl w:val="0"/>
          <w:numId w:val="81"/>
        </w:numPr>
      </w:pPr>
      <w:r>
        <w:t xml:space="preserve">TCP permet de </w:t>
      </w:r>
      <w:r w:rsidRPr="5F6604DB">
        <w:rPr>
          <w:b/>
          <w:bCs/>
          <w:color w:val="0070C0"/>
        </w:rPr>
        <w:t>formater les données en segments de longueur variable</w:t>
      </w:r>
      <w:r>
        <w:t xml:space="preserve"> afin de les remettre au protocole IP; </w:t>
      </w:r>
    </w:p>
    <w:p w14:paraId="51AA7155" w14:textId="77777777" w:rsidR="004062D1" w:rsidRPr="004062D1" w:rsidRDefault="004062D1" w:rsidP="0082248D">
      <w:pPr>
        <w:pStyle w:val="Paragraphedeliste"/>
        <w:numPr>
          <w:ilvl w:val="0"/>
          <w:numId w:val="81"/>
        </w:numPr>
      </w:pPr>
      <w:r>
        <w:t xml:space="preserve">TCP permet de </w:t>
      </w:r>
      <w:r w:rsidRPr="5F6604DB">
        <w:rPr>
          <w:b/>
          <w:bCs/>
          <w:color w:val="0070C0"/>
        </w:rPr>
        <w:t>multiplexer les données</w:t>
      </w:r>
      <w:r>
        <w:t xml:space="preserve">, c'est-à-dire de faire circuler simultanément des informations provenant de sources (applications par exemple) distinctes sur une même ligne; </w:t>
      </w:r>
    </w:p>
    <w:p w14:paraId="12CAB388" w14:textId="77777777" w:rsidR="004062D1" w:rsidRPr="004062D1" w:rsidRDefault="004062D1" w:rsidP="0082248D">
      <w:pPr>
        <w:pStyle w:val="Paragraphedeliste"/>
        <w:numPr>
          <w:ilvl w:val="0"/>
          <w:numId w:val="81"/>
        </w:numPr>
      </w:pPr>
      <w:r>
        <w:t>TCP permet enfin l'</w:t>
      </w:r>
      <w:r w:rsidRPr="5F6604DB">
        <w:rPr>
          <w:b/>
          <w:bCs/>
          <w:color w:val="0070C0"/>
        </w:rPr>
        <w:t>initialisation et la fin d'une communication de manière courtoise</w:t>
      </w:r>
      <w:r>
        <w:t xml:space="preserve">. </w:t>
      </w:r>
    </w:p>
    <w:p w14:paraId="484C113E" w14:textId="3A70C832" w:rsidR="5F6604DB" w:rsidRDefault="5F6604DB"/>
    <w:p w14:paraId="0556203B" w14:textId="7C993762" w:rsidR="004062D1" w:rsidRPr="004062D1" w:rsidRDefault="038D66DE" w:rsidP="5F6604DB">
      <w:pPr>
        <w:pStyle w:val="Titre3"/>
      </w:pPr>
      <w:bookmarkStart w:id="64" w:name="_Toc46151428"/>
      <w:r>
        <w:t>Objectif de</w:t>
      </w:r>
      <w:r w:rsidR="004062D1">
        <w:t xml:space="preserve"> TCP</w:t>
      </w:r>
      <w:bookmarkEnd w:id="64"/>
    </w:p>
    <w:p w14:paraId="541F3746" w14:textId="30F570D8" w:rsidR="004062D1" w:rsidRPr="004062D1" w:rsidRDefault="004062D1" w:rsidP="00890FAE">
      <w:r>
        <w:t xml:space="preserve">Grâce au protocole TCP, les applications peuvent communiquer de façon sûre (grâce au système d'accusés de réception du protocole TCP), indépendamment des couches inférieures. Cela signifie que les aiguilleurs (qui travaillent </w:t>
      </w:r>
      <w:r w:rsidR="0FB09DC1">
        <w:t xml:space="preserve">sur </w:t>
      </w:r>
      <w:r>
        <w:t xml:space="preserve">la couche </w:t>
      </w:r>
      <w:r w:rsidR="482C160E">
        <w:t>Réseau</w:t>
      </w:r>
      <w:r>
        <w:t xml:space="preserve">) ont pour seul rôle l'acheminement des données sous forme de datagrammes, sans se préoccuper du contrôle des données, car celui-ci est réalisé par la couche </w:t>
      </w:r>
      <w:r w:rsidR="5188E535">
        <w:t>T</w:t>
      </w:r>
      <w:r>
        <w:t xml:space="preserve">ransport (plus particulièrement par le protocole TCP). </w:t>
      </w:r>
    </w:p>
    <w:p w14:paraId="4C9848FA" w14:textId="6CD5F433" w:rsidR="004062D1" w:rsidRPr="004062D1" w:rsidRDefault="004062D1" w:rsidP="00890FAE">
      <w:r>
        <w:t xml:space="preserve">Lors d'une communication à travers le protocole TCP, les deux hôtes doivent établir une connexion. </w:t>
      </w:r>
      <w:r>
        <w:br/>
        <w:t xml:space="preserve">L’hôte émetteur (celui qui demande la connexion) est appelé client, tandis que l’hôte récepteur est appelé serveur. </w:t>
      </w:r>
      <w:r>
        <w:br/>
        <w:t xml:space="preserve">On dit qu'on est alors dans un environnement client-serveur. </w:t>
      </w:r>
    </w:p>
    <w:p w14:paraId="093482C7" w14:textId="77777777" w:rsidR="004062D1" w:rsidRPr="004062D1" w:rsidRDefault="004062D1" w:rsidP="00890FAE">
      <w:r w:rsidRPr="004062D1">
        <w:t xml:space="preserve">Les </w:t>
      </w:r>
      <w:r>
        <w:t>hôtes</w:t>
      </w:r>
      <w:r w:rsidRPr="004062D1">
        <w:t xml:space="preserve"> dans un tel environnement communiquent en mode connecté, c'est-à-dire que la communication se fait dans les deux sens. </w:t>
      </w:r>
      <w:r w:rsidR="00E97F5D">
        <w:t xml:space="preserve"> </w:t>
      </w:r>
      <w:r w:rsidR="00E97F5D">
        <w:br/>
      </w:r>
      <w:r w:rsidRPr="004062D1">
        <w:t xml:space="preserve">Pour permettre le bon déroulement de la communication et de tous les contrôles qui l'accompagnent, les données sont encapsulées, c'est-à-dire qu'on ajoute aux paquets de données un en-tête qui va permettre de synchroniser les transmissions et d'assurer leur réception. </w:t>
      </w:r>
    </w:p>
    <w:p w14:paraId="3E89CB9C" w14:textId="77777777" w:rsidR="004062D1" w:rsidRPr="004062D1" w:rsidRDefault="004062D1" w:rsidP="00890FAE">
      <w:r>
        <w:t xml:space="preserve">Une autre particularité de TCP est de pouvoir réguler le débit des données grâce à sa capacité à émettre des messages de taille variable, ces messages sont appelés segments. </w:t>
      </w:r>
    </w:p>
    <w:p w14:paraId="34A152D6" w14:textId="2EE2061F" w:rsidR="5F6604DB" w:rsidRDefault="5F6604DB" w:rsidP="5F6604DB">
      <w:pPr>
        <w:rPr>
          <w:b/>
          <w:bCs/>
        </w:rPr>
      </w:pPr>
    </w:p>
    <w:p w14:paraId="4754E5CE" w14:textId="5804EE27" w:rsidR="004062D1" w:rsidRPr="004062D1" w:rsidRDefault="36E84AAB" w:rsidP="00890FAE">
      <w:r w:rsidRPr="5F6604DB">
        <w:rPr>
          <w:b/>
          <w:bCs/>
        </w:rPr>
        <w:t>F</w:t>
      </w:r>
      <w:r w:rsidR="004062D1" w:rsidRPr="5F6604DB">
        <w:rPr>
          <w:b/>
          <w:bCs/>
        </w:rPr>
        <w:t>onction de multiplexage</w:t>
      </w:r>
      <w:r w:rsidR="004062D1">
        <w:br/>
        <w:t>TCP permet d'effectuer une tâche importante: le multiplexage/démultiplexage, c'est-à-dire faire transiter sur une même ligne des données provenant d'applications diverses ou en d'autres mots mettre en série des informations arrivant en parallèle.</w:t>
      </w:r>
    </w:p>
    <w:p w14:paraId="0128627D" w14:textId="77777777" w:rsidR="004062D1" w:rsidRDefault="004062D1" w:rsidP="00890FAE">
      <w:r>
        <w:t xml:space="preserve">Ces opérations sont réalisées grâce au concept de ports (ou sockets), c'est-à-dire un numéro associé à un type d'application, qui, combiné à une adresse IP, permet de déterminer de façon unique une application qui tourne sur une machine donnée. </w:t>
      </w:r>
    </w:p>
    <w:p w14:paraId="45C19E62" w14:textId="760E383D" w:rsidR="5F6604DB" w:rsidRDefault="5F6604DB" w:rsidP="5F6604DB"/>
    <w:p w14:paraId="05570DD6" w14:textId="77777777" w:rsidR="00E97F5D" w:rsidRPr="004062D1" w:rsidRDefault="00E97F5D" w:rsidP="00890FAE">
      <w:pPr>
        <w:rPr>
          <w:color w:val="000000"/>
        </w:rPr>
      </w:pPr>
      <w:r>
        <w:rPr>
          <w:noProof/>
        </w:rPr>
        <w:drawing>
          <wp:inline distT="0" distB="0" distL="0" distR="0" wp14:anchorId="00635FEC" wp14:editId="2F50E539">
            <wp:extent cx="2194560" cy="1226185"/>
            <wp:effectExtent l="0" t="0" r="0" b="0"/>
            <wp:docPr id="311602373" name="Image 23" descr="http://www.commentcamarche.net/internet/images/m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44">
                      <a:extLst>
                        <a:ext uri="{28A0092B-C50C-407E-A947-70E740481C1C}">
                          <a14:useLocalDpi xmlns:a14="http://schemas.microsoft.com/office/drawing/2010/main" val="0"/>
                        </a:ext>
                      </a:extLst>
                    </a:blip>
                    <a:stretch>
                      <a:fillRect/>
                    </a:stretch>
                  </pic:blipFill>
                  <pic:spPr>
                    <a:xfrm>
                      <a:off x="0" y="0"/>
                      <a:ext cx="2194560" cy="1226185"/>
                    </a:xfrm>
                    <a:prstGeom prst="rect">
                      <a:avLst/>
                    </a:prstGeom>
                  </pic:spPr>
                </pic:pic>
              </a:graphicData>
            </a:graphic>
          </wp:inline>
        </w:drawing>
      </w:r>
    </w:p>
    <w:p w14:paraId="07599D01" w14:textId="2B85B19E" w:rsidR="004062D1" w:rsidRPr="004062D1" w:rsidRDefault="323DC7D0" w:rsidP="5F6604DB">
      <w:pPr>
        <w:pStyle w:val="Titre3"/>
      </w:pPr>
      <w:bookmarkStart w:id="65" w:name="_Toc46151429"/>
      <w:r>
        <w:t>F</w:t>
      </w:r>
      <w:r w:rsidR="004062D1">
        <w:t>ormat des données</w:t>
      </w:r>
      <w:bookmarkEnd w:id="65"/>
      <w:r w:rsidR="004062D1">
        <w:t xml:space="preserve"> </w:t>
      </w:r>
    </w:p>
    <w:p w14:paraId="473E7663" w14:textId="622B21EA" w:rsidR="004062D1" w:rsidRPr="004062D1" w:rsidRDefault="004062D1" w:rsidP="00890FAE">
      <w:r>
        <w:t>Un segmen</w:t>
      </w:r>
      <w:r w:rsidR="008036E4">
        <w:t>t TCP est constitué comme suit …</w:t>
      </w:r>
    </w:p>
    <w:p w14:paraId="42507BAC" w14:textId="77777777" w:rsidR="004062D1" w:rsidRPr="004062D1" w:rsidRDefault="008036E4" w:rsidP="00890FAE">
      <w:pPr>
        <w:rPr>
          <w:color w:val="000000"/>
        </w:rPr>
      </w:pPr>
      <w:r>
        <w:rPr>
          <w:noProof/>
        </w:rPr>
        <w:lastRenderedPageBreak/>
        <w:drawing>
          <wp:inline distT="0" distB="0" distL="0" distR="0" wp14:anchorId="29F79044" wp14:editId="159909E3">
            <wp:extent cx="4124458" cy="2508091"/>
            <wp:effectExtent l="0" t="0" r="0" b="6985"/>
            <wp:docPr id="2043482639"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45">
                      <a:extLst>
                        <a:ext uri="{28A0092B-C50C-407E-A947-70E740481C1C}">
                          <a14:useLocalDpi xmlns:a14="http://schemas.microsoft.com/office/drawing/2010/main" val="0"/>
                        </a:ext>
                      </a:extLst>
                    </a:blip>
                    <a:stretch>
                      <a:fillRect/>
                    </a:stretch>
                  </pic:blipFill>
                  <pic:spPr>
                    <a:xfrm>
                      <a:off x="0" y="0"/>
                      <a:ext cx="4124458" cy="2508091"/>
                    </a:xfrm>
                    <a:prstGeom prst="rect">
                      <a:avLst/>
                    </a:prstGeom>
                  </pic:spPr>
                </pic:pic>
              </a:graphicData>
            </a:graphic>
          </wp:inline>
        </w:drawing>
      </w:r>
    </w:p>
    <w:p w14:paraId="7C1929E6" w14:textId="77777777" w:rsidR="00EE2110" w:rsidRDefault="00EE2110" w:rsidP="00890FAE"/>
    <w:p w14:paraId="24A548CE" w14:textId="2AB85171" w:rsidR="004062D1" w:rsidRPr="004062D1" w:rsidRDefault="004062D1" w:rsidP="00890FAE">
      <w:r w:rsidRPr="004062D1">
        <w:t>Signi</w:t>
      </w:r>
      <w:r w:rsidR="008036E4">
        <w:t>fication des différents champs …</w:t>
      </w:r>
    </w:p>
    <w:p w14:paraId="73E6E013" w14:textId="2034A716" w:rsidR="004062D1" w:rsidRPr="008036E4" w:rsidRDefault="004062D1" w:rsidP="0082248D">
      <w:pPr>
        <w:pStyle w:val="Paragraphedeliste"/>
        <w:numPr>
          <w:ilvl w:val="0"/>
          <w:numId w:val="82"/>
        </w:numPr>
      </w:pPr>
      <w:r w:rsidRPr="5F6604DB">
        <w:rPr>
          <w:b/>
          <w:bCs/>
          <w:color w:val="0070C0"/>
        </w:rPr>
        <w:t>Port Source</w:t>
      </w:r>
      <w:r w:rsidR="76E2B514" w:rsidRPr="5F6604DB">
        <w:rPr>
          <w:b/>
          <w:bCs/>
          <w:color w:val="0070C0"/>
        </w:rPr>
        <w:t xml:space="preserve"> (</w:t>
      </w:r>
      <w:r w:rsidR="76E2B514" w:rsidRPr="5F6604DB">
        <w:rPr>
          <w:b/>
          <w:bCs/>
          <w:i/>
          <w:iCs/>
          <w:color w:val="0070C0"/>
        </w:rPr>
        <w:t>Source port</w:t>
      </w:r>
      <w:r w:rsidR="76E2B514" w:rsidRPr="5F6604DB">
        <w:rPr>
          <w:b/>
          <w:bCs/>
          <w:color w:val="0070C0"/>
        </w:rPr>
        <w:t>)</w:t>
      </w:r>
      <w:r w:rsidR="76E2B514">
        <w:t xml:space="preserve"> -- </w:t>
      </w:r>
      <w:r>
        <w:t>16 bits)</w:t>
      </w:r>
      <w:r>
        <w:br/>
        <w:t>Port relatif à l'application en cours sur l</w:t>
      </w:r>
      <w:r w:rsidR="41EA2826">
        <w:t xml:space="preserve">’hôte </w:t>
      </w:r>
      <w:r>
        <w:t>source</w:t>
      </w:r>
      <w:r w:rsidR="657C55A6">
        <w:t xml:space="preserve"> ;</w:t>
      </w:r>
    </w:p>
    <w:p w14:paraId="7B2F1F8D" w14:textId="42E0FEB3" w:rsidR="004062D1" w:rsidRPr="008036E4" w:rsidRDefault="004062D1" w:rsidP="0082248D">
      <w:pPr>
        <w:pStyle w:val="Paragraphedeliste"/>
        <w:numPr>
          <w:ilvl w:val="0"/>
          <w:numId w:val="82"/>
        </w:numPr>
      </w:pPr>
      <w:r w:rsidRPr="5F6604DB">
        <w:rPr>
          <w:b/>
          <w:bCs/>
          <w:color w:val="0070C0"/>
        </w:rPr>
        <w:t>Port Destination (</w:t>
      </w:r>
      <w:r w:rsidR="6D96D2EE" w:rsidRPr="5F6604DB">
        <w:rPr>
          <w:b/>
          <w:bCs/>
          <w:color w:val="0070C0"/>
        </w:rPr>
        <w:t xml:space="preserve">Destination port) </w:t>
      </w:r>
      <w:r w:rsidR="6D96D2EE">
        <w:t xml:space="preserve">-- </w:t>
      </w:r>
      <w:r>
        <w:t>16 bits</w:t>
      </w:r>
      <w:r>
        <w:br/>
        <w:t>Port relatif à l'application en cours sur l</w:t>
      </w:r>
      <w:r w:rsidR="17D858FE">
        <w:t>'hôte</w:t>
      </w:r>
      <w:r>
        <w:t xml:space="preserve"> de destination </w:t>
      </w:r>
      <w:r w:rsidR="1BF9AB21">
        <w:t>;</w:t>
      </w:r>
    </w:p>
    <w:p w14:paraId="2971052D" w14:textId="02BAF738" w:rsidR="004062D1" w:rsidRPr="008036E4" w:rsidRDefault="004062D1" w:rsidP="0082248D">
      <w:pPr>
        <w:pStyle w:val="Paragraphedeliste"/>
        <w:numPr>
          <w:ilvl w:val="0"/>
          <w:numId w:val="82"/>
        </w:numPr>
        <w:rPr>
          <w:rFonts w:eastAsiaTheme="minorEastAsia"/>
        </w:rPr>
      </w:pPr>
      <w:r w:rsidRPr="5F6604DB">
        <w:rPr>
          <w:b/>
          <w:bCs/>
          <w:color w:val="0070C0"/>
        </w:rPr>
        <w:t>Numéro d'ordre</w:t>
      </w:r>
      <w:r w:rsidR="7B510046" w:rsidRPr="5F6604DB">
        <w:rPr>
          <w:b/>
          <w:bCs/>
          <w:color w:val="0070C0"/>
        </w:rPr>
        <w:t xml:space="preserve"> (</w:t>
      </w:r>
      <w:proofErr w:type="spellStart"/>
      <w:r w:rsidR="7B510046" w:rsidRPr="5F6604DB">
        <w:rPr>
          <w:b/>
          <w:bCs/>
          <w:i/>
          <w:iCs/>
          <w:color w:val="0070C0"/>
        </w:rPr>
        <w:t>Sequence</w:t>
      </w:r>
      <w:proofErr w:type="spellEnd"/>
      <w:r w:rsidR="7B510046" w:rsidRPr="5F6604DB">
        <w:rPr>
          <w:b/>
          <w:bCs/>
          <w:i/>
          <w:iCs/>
          <w:color w:val="0070C0"/>
        </w:rPr>
        <w:t xml:space="preserve"> </w:t>
      </w:r>
      <w:proofErr w:type="spellStart"/>
      <w:r w:rsidR="7B510046" w:rsidRPr="5F6604DB">
        <w:rPr>
          <w:b/>
          <w:bCs/>
          <w:i/>
          <w:iCs/>
          <w:color w:val="0070C0"/>
        </w:rPr>
        <w:t>number</w:t>
      </w:r>
      <w:proofErr w:type="spellEnd"/>
      <w:r w:rsidR="7B510046" w:rsidRPr="5F6604DB">
        <w:rPr>
          <w:b/>
          <w:bCs/>
          <w:color w:val="0070C0"/>
        </w:rPr>
        <w:t>)</w:t>
      </w:r>
      <w:r w:rsidR="7B510046">
        <w:t xml:space="preserve"> -- </w:t>
      </w:r>
      <w:r>
        <w:t>32 bits</w:t>
      </w:r>
      <w:r>
        <w:br/>
        <w:t>Lorsque le drapeau SYN est à 0, le numéro d'ordre est celui du premier mot du segment en cours</w:t>
      </w:r>
      <w:r w:rsidR="2D603315">
        <w:t>.</w:t>
      </w:r>
      <w:r>
        <w:br/>
        <w:t xml:space="preserve">Lorsque SYN est à 1, le numéro d'ordre est égal au numéro d'ordre initial utilisé pour synchroniser les numéros de séquence (ISN) </w:t>
      </w:r>
      <w:r w:rsidR="01BB8D9B">
        <w:t>;</w:t>
      </w:r>
    </w:p>
    <w:p w14:paraId="6FE04FA2" w14:textId="2BC24DCC" w:rsidR="004062D1" w:rsidRPr="008036E4" w:rsidRDefault="004062D1" w:rsidP="0082248D">
      <w:pPr>
        <w:pStyle w:val="Paragraphedeliste"/>
        <w:numPr>
          <w:ilvl w:val="0"/>
          <w:numId w:val="82"/>
        </w:numPr>
      </w:pPr>
      <w:r w:rsidRPr="5F6604DB">
        <w:rPr>
          <w:b/>
          <w:bCs/>
          <w:color w:val="0070C0"/>
        </w:rPr>
        <w:t>Numéro d'accusé de réception (</w:t>
      </w:r>
      <w:proofErr w:type="spellStart"/>
      <w:r w:rsidR="7DE32152" w:rsidRPr="5F6604DB">
        <w:rPr>
          <w:b/>
          <w:bCs/>
          <w:i/>
          <w:iCs/>
          <w:color w:val="0070C0"/>
        </w:rPr>
        <w:t>Acknowlegment</w:t>
      </w:r>
      <w:proofErr w:type="spellEnd"/>
      <w:r w:rsidR="7DE32152" w:rsidRPr="5F6604DB">
        <w:rPr>
          <w:b/>
          <w:bCs/>
          <w:color w:val="0070C0"/>
        </w:rPr>
        <w:t xml:space="preserve"> </w:t>
      </w:r>
      <w:proofErr w:type="spellStart"/>
      <w:r w:rsidR="7DE32152" w:rsidRPr="5F6604DB">
        <w:rPr>
          <w:b/>
          <w:bCs/>
          <w:i/>
          <w:iCs/>
          <w:color w:val="0070C0"/>
        </w:rPr>
        <w:t>number</w:t>
      </w:r>
      <w:proofErr w:type="spellEnd"/>
      <w:r w:rsidR="7DE32152" w:rsidRPr="5F6604DB">
        <w:rPr>
          <w:b/>
          <w:bCs/>
          <w:color w:val="0070C0"/>
        </w:rPr>
        <w:t>)</w:t>
      </w:r>
      <w:r w:rsidR="7DE32152">
        <w:t xml:space="preserve"> -- </w:t>
      </w:r>
      <w:r>
        <w:t>32 bits)</w:t>
      </w:r>
      <w:r>
        <w:br/>
        <w:t>Le numéro d'accusé de réception également appelé numéro d'acquittement correspond au numéro (d'ordre) du prochain segment attendu et non le numéro du dernier segment reçu</w:t>
      </w:r>
      <w:r w:rsidR="53764F73">
        <w:t xml:space="preserve"> ;</w:t>
      </w:r>
    </w:p>
    <w:p w14:paraId="0B5BF437" w14:textId="43B89F8B" w:rsidR="004062D1" w:rsidRPr="008036E4" w:rsidRDefault="004062D1" w:rsidP="0082248D">
      <w:pPr>
        <w:pStyle w:val="Paragraphedeliste"/>
        <w:numPr>
          <w:ilvl w:val="0"/>
          <w:numId w:val="82"/>
        </w:numPr>
      </w:pPr>
      <w:r w:rsidRPr="5F6604DB">
        <w:rPr>
          <w:b/>
          <w:bCs/>
          <w:color w:val="0070C0"/>
        </w:rPr>
        <w:t>Décalage des données (</w:t>
      </w:r>
      <w:r w:rsidR="20F20775" w:rsidRPr="5F6604DB">
        <w:rPr>
          <w:b/>
          <w:bCs/>
          <w:i/>
          <w:iCs/>
          <w:color w:val="0070C0"/>
        </w:rPr>
        <w:t>Data</w:t>
      </w:r>
      <w:r w:rsidR="20F20775" w:rsidRPr="5F6604DB">
        <w:rPr>
          <w:b/>
          <w:bCs/>
          <w:color w:val="0070C0"/>
        </w:rPr>
        <w:t xml:space="preserve"> </w:t>
      </w:r>
      <w:r w:rsidR="20F20775" w:rsidRPr="5F6604DB">
        <w:rPr>
          <w:b/>
          <w:bCs/>
          <w:i/>
          <w:iCs/>
          <w:color w:val="0070C0"/>
        </w:rPr>
        <w:t>offset</w:t>
      </w:r>
      <w:r w:rsidR="20F20775" w:rsidRPr="5F6604DB">
        <w:rPr>
          <w:b/>
          <w:bCs/>
          <w:color w:val="0070C0"/>
        </w:rPr>
        <w:t>)</w:t>
      </w:r>
      <w:r w:rsidR="20F20775">
        <w:t xml:space="preserve"> -- </w:t>
      </w:r>
      <w:r>
        <w:t>4 bits</w:t>
      </w:r>
      <w:r>
        <w:br/>
        <w:t>Le contenu de ce champ permet de repérer le début des données dans le paquet.</w:t>
      </w:r>
      <w:r>
        <w:br/>
        <w:t>Le décalage est ici essentiel car le champ d'options est de taille variable</w:t>
      </w:r>
      <w:r w:rsidR="008036E4">
        <w:t>.</w:t>
      </w:r>
      <w:r>
        <w:t xml:space="preserve"> </w:t>
      </w:r>
    </w:p>
    <w:p w14:paraId="61B486EB" w14:textId="04452AE8" w:rsidR="004062D1" w:rsidRPr="008036E4" w:rsidRDefault="004062D1" w:rsidP="0082248D">
      <w:pPr>
        <w:pStyle w:val="Paragraphedeliste"/>
        <w:numPr>
          <w:ilvl w:val="0"/>
          <w:numId w:val="82"/>
        </w:numPr>
      </w:pPr>
      <w:r w:rsidRPr="5F6604DB">
        <w:rPr>
          <w:b/>
          <w:bCs/>
          <w:color w:val="0070C0"/>
        </w:rPr>
        <w:t>Réservé</w:t>
      </w:r>
      <w:r w:rsidR="582A8E62" w:rsidRPr="5F6604DB">
        <w:rPr>
          <w:b/>
          <w:bCs/>
          <w:color w:val="0070C0"/>
        </w:rPr>
        <w:t xml:space="preserve"> </w:t>
      </w:r>
      <w:r w:rsidR="660214E2" w:rsidRPr="5F6604DB">
        <w:rPr>
          <w:b/>
          <w:bCs/>
          <w:color w:val="0070C0"/>
        </w:rPr>
        <w:t>(</w:t>
      </w:r>
      <w:proofErr w:type="spellStart"/>
      <w:r w:rsidR="582A8E62" w:rsidRPr="5F6604DB">
        <w:rPr>
          <w:b/>
          <w:bCs/>
          <w:i/>
          <w:iCs/>
          <w:color w:val="0070C0"/>
        </w:rPr>
        <w:t>Reserved</w:t>
      </w:r>
      <w:proofErr w:type="spellEnd"/>
      <w:r w:rsidR="582A8E62" w:rsidRPr="5F6604DB">
        <w:rPr>
          <w:b/>
          <w:bCs/>
          <w:color w:val="0070C0"/>
        </w:rPr>
        <w:t>)</w:t>
      </w:r>
      <w:r>
        <w:t xml:space="preserve"> </w:t>
      </w:r>
      <w:r w:rsidR="06D7D59E">
        <w:t xml:space="preserve">-- </w:t>
      </w:r>
      <w:r>
        <w:t>6 bits</w:t>
      </w:r>
      <w:r>
        <w:br/>
        <w:t>C</w:t>
      </w:r>
      <w:r w:rsidR="4B99C5E1">
        <w:t>e c</w:t>
      </w:r>
      <w:r>
        <w:t xml:space="preserve">hamp </w:t>
      </w:r>
      <w:r w:rsidR="0D3A8EC6">
        <w:t>(</w:t>
      </w:r>
      <w:r>
        <w:t>inutilisé actuellement</w:t>
      </w:r>
      <w:r w:rsidR="295383AA">
        <w:t>) est</w:t>
      </w:r>
      <w:r>
        <w:t xml:space="preserve"> prévu pour </w:t>
      </w:r>
      <w:r w:rsidR="4E942CD5">
        <w:t>faire éventuellement évoluer le protocole ;</w:t>
      </w:r>
    </w:p>
    <w:p w14:paraId="65A8D443" w14:textId="77777777" w:rsidR="008036E4" w:rsidRDefault="004062D1" w:rsidP="0082248D">
      <w:pPr>
        <w:pStyle w:val="Paragraphedeliste"/>
        <w:numPr>
          <w:ilvl w:val="0"/>
          <w:numId w:val="82"/>
        </w:numPr>
      </w:pPr>
      <w:r w:rsidRPr="5F6604DB">
        <w:rPr>
          <w:b/>
          <w:bCs/>
          <w:color w:val="0070C0"/>
        </w:rPr>
        <w:t>Drapeaux (</w:t>
      </w:r>
      <w:r w:rsidRPr="5F6604DB">
        <w:rPr>
          <w:b/>
          <w:bCs/>
          <w:i/>
          <w:iCs/>
          <w:color w:val="0070C0"/>
        </w:rPr>
        <w:t>flags</w:t>
      </w:r>
      <w:r w:rsidRPr="5F6604DB">
        <w:rPr>
          <w:b/>
          <w:bCs/>
          <w:color w:val="0070C0"/>
        </w:rPr>
        <w:t>)</w:t>
      </w:r>
      <w:r>
        <w:t xml:space="preserve"> (6x1 bit)</w:t>
      </w:r>
      <w:r>
        <w:br/>
        <w:t>Les drapeaux représentent de</w:t>
      </w:r>
      <w:r w:rsidR="008036E4">
        <w:t>s informations supplémentaires …</w:t>
      </w:r>
    </w:p>
    <w:p w14:paraId="18E407F3" w14:textId="716B57F2" w:rsidR="008036E4" w:rsidRDefault="004062D1" w:rsidP="0082248D">
      <w:pPr>
        <w:pStyle w:val="Paragraphedeliste"/>
        <w:numPr>
          <w:ilvl w:val="1"/>
          <w:numId w:val="82"/>
        </w:numPr>
        <w:rPr>
          <w:rFonts w:eastAsiaTheme="minorEastAsia"/>
        </w:rPr>
      </w:pPr>
      <w:r w:rsidRPr="00EE2110">
        <w:rPr>
          <w:b/>
          <w:bCs/>
        </w:rPr>
        <w:t>URG</w:t>
      </w:r>
      <w:r w:rsidRPr="5F6604DB">
        <w:rPr>
          <w:b/>
          <w:bCs/>
        </w:rPr>
        <w:t xml:space="preserve"> </w:t>
      </w:r>
      <w:r w:rsidRPr="008036E4">
        <w:tab/>
      </w:r>
      <w:r w:rsidR="008036E4" w:rsidRPr="008036E4">
        <w:br/>
      </w:r>
      <w:r w:rsidR="15DA9B7B">
        <w:t>Cet indicateur est utilisé pour informer une station de réception que certaines données d'un segment sont urgentes et doivent être classées par ordre de priorité</w:t>
      </w:r>
      <w:r w:rsidR="24EAFC1B" w:rsidRPr="008036E4">
        <w:t xml:space="preserve"> ;</w:t>
      </w:r>
    </w:p>
    <w:p w14:paraId="7F11C78C" w14:textId="084A5E0E" w:rsidR="008036E4" w:rsidRDefault="004062D1" w:rsidP="0082248D">
      <w:pPr>
        <w:pStyle w:val="Paragraphedeliste"/>
        <w:numPr>
          <w:ilvl w:val="1"/>
          <w:numId w:val="82"/>
        </w:numPr>
      </w:pPr>
      <w:r w:rsidRPr="00EE2110">
        <w:rPr>
          <w:b/>
          <w:bCs/>
        </w:rPr>
        <w:t>ACK</w:t>
      </w:r>
      <w:r>
        <w:br/>
      </w:r>
      <w:r w:rsidR="37EB6EFE">
        <w:t>S</w:t>
      </w:r>
      <w:r>
        <w:t>i ce</w:t>
      </w:r>
      <w:r w:rsidR="671F1965">
        <w:t xml:space="preserve">t indicateur </w:t>
      </w:r>
      <w:r>
        <w:t xml:space="preserve">est </w:t>
      </w:r>
      <w:r w:rsidR="17C608A1">
        <w:t xml:space="preserve">positionné </w:t>
      </w:r>
      <w:r>
        <w:t>à 1</w:t>
      </w:r>
      <w:r w:rsidR="49843535">
        <w:t>,</w:t>
      </w:r>
      <w:r>
        <w:t xml:space="preserve"> le paquet est un accusé de réception</w:t>
      </w:r>
      <w:r w:rsidR="672D047B">
        <w:t xml:space="preserve"> ;</w:t>
      </w:r>
    </w:p>
    <w:p w14:paraId="682130A1" w14:textId="360B6961" w:rsidR="008036E4" w:rsidRDefault="008036E4" w:rsidP="0082248D">
      <w:pPr>
        <w:pStyle w:val="Paragraphedeliste"/>
        <w:numPr>
          <w:ilvl w:val="1"/>
          <w:numId w:val="82"/>
        </w:numPr>
        <w:rPr>
          <w:rFonts w:eastAsiaTheme="minorEastAsia"/>
          <w:b/>
          <w:bCs/>
        </w:rPr>
      </w:pPr>
      <w:r w:rsidRPr="5F6604DB">
        <w:rPr>
          <w:b/>
          <w:bCs/>
        </w:rPr>
        <w:t>P</w:t>
      </w:r>
      <w:r w:rsidR="004062D1" w:rsidRPr="5F6604DB">
        <w:rPr>
          <w:b/>
          <w:bCs/>
        </w:rPr>
        <w:t>SH (</w:t>
      </w:r>
      <w:r w:rsidR="004062D1" w:rsidRPr="5F6604DB">
        <w:rPr>
          <w:b/>
          <w:bCs/>
          <w:i/>
          <w:iCs/>
        </w:rPr>
        <w:t>PUSH</w:t>
      </w:r>
      <w:r w:rsidR="004062D1" w:rsidRPr="5F6604DB">
        <w:rPr>
          <w:b/>
          <w:bCs/>
        </w:rPr>
        <w:t>)</w:t>
      </w:r>
      <w:r>
        <w:br/>
      </w:r>
      <w:r w:rsidR="0D7DEDAD">
        <w:t>Cet indicateur informe l'hôte de réception que les données doivent être transmises immédiatement à l'application de réception ;</w:t>
      </w:r>
    </w:p>
    <w:p w14:paraId="799571CC" w14:textId="1F830289" w:rsidR="008036E4" w:rsidRDefault="004062D1" w:rsidP="0082248D">
      <w:pPr>
        <w:pStyle w:val="Paragraphedeliste"/>
        <w:numPr>
          <w:ilvl w:val="1"/>
          <w:numId w:val="82"/>
        </w:numPr>
        <w:rPr>
          <w:rFonts w:eastAsiaTheme="minorEastAsia"/>
        </w:rPr>
      </w:pPr>
      <w:r w:rsidRPr="5F6604DB">
        <w:rPr>
          <w:b/>
          <w:bCs/>
        </w:rPr>
        <w:t>RST</w:t>
      </w:r>
      <w:r w:rsidR="3245201C" w:rsidRPr="5F6604DB">
        <w:rPr>
          <w:b/>
          <w:bCs/>
        </w:rPr>
        <w:t xml:space="preserve"> (</w:t>
      </w:r>
      <w:r w:rsidR="3245201C" w:rsidRPr="5F6604DB">
        <w:rPr>
          <w:b/>
          <w:bCs/>
          <w:i/>
          <w:iCs/>
        </w:rPr>
        <w:t>RESET</w:t>
      </w:r>
      <w:r w:rsidR="3245201C" w:rsidRPr="5F6604DB">
        <w:rPr>
          <w:b/>
          <w:bCs/>
        </w:rPr>
        <w:t>)</w:t>
      </w:r>
      <w:r>
        <w:br/>
      </w:r>
      <w:r w:rsidR="14F332C7">
        <w:t xml:space="preserve">La réception d’un </w:t>
      </w:r>
      <w:r w:rsidR="2F9C724B">
        <w:t>paquet dont l’</w:t>
      </w:r>
      <w:r w:rsidR="14F332C7">
        <w:t xml:space="preserve">indicateur </w:t>
      </w:r>
      <w:r w:rsidR="3AD803C4">
        <w:t xml:space="preserve">est </w:t>
      </w:r>
      <w:r w:rsidR="14F332C7">
        <w:t>positionné à 1 demande la réinitialisation de la connexion</w:t>
      </w:r>
      <w:r w:rsidR="00EE2110">
        <w:t> </w:t>
      </w:r>
      <w:r w:rsidR="0611F8DF">
        <w:t>;</w:t>
      </w:r>
    </w:p>
    <w:p w14:paraId="0BF6F295" w14:textId="5BD870A9" w:rsidR="008036E4" w:rsidRDefault="004062D1" w:rsidP="0082248D">
      <w:pPr>
        <w:pStyle w:val="Paragraphedeliste"/>
        <w:numPr>
          <w:ilvl w:val="1"/>
          <w:numId w:val="82"/>
        </w:numPr>
      </w:pPr>
      <w:r w:rsidRPr="5F6604DB">
        <w:rPr>
          <w:b/>
          <w:bCs/>
        </w:rPr>
        <w:lastRenderedPageBreak/>
        <w:t>SYN</w:t>
      </w:r>
      <w:r>
        <w:br/>
      </w:r>
      <w:r w:rsidR="23EB25B9">
        <w:t xml:space="preserve">Cet </w:t>
      </w:r>
      <w:r w:rsidR="1ED15066">
        <w:t>indicateur</w:t>
      </w:r>
      <w:r w:rsidR="23EB25B9">
        <w:t xml:space="preserve"> </w:t>
      </w:r>
      <w:r w:rsidR="36FAA511">
        <w:t>signifie une</w:t>
      </w:r>
      <w:r>
        <w:t xml:space="preserve"> demande d'établissement de connexion</w:t>
      </w:r>
      <w:r w:rsidR="57898773">
        <w:t xml:space="preserve"> ;</w:t>
      </w:r>
    </w:p>
    <w:p w14:paraId="1BC4E9D1" w14:textId="2F8D5C69" w:rsidR="008036E4" w:rsidRDefault="004062D1" w:rsidP="0082248D">
      <w:pPr>
        <w:pStyle w:val="Paragraphedeliste"/>
        <w:numPr>
          <w:ilvl w:val="1"/>
          <w:numId w:val="82"/>
        </w:numPr>
      </w:pPr>
      <w:r w:rsidRPr="5F6604DB">
        <w:rPr>
          <w:b/>
          <w:bCs/>
        </w:rPr>
        <w:t>FIN</w:t>
      </w:r>
      <w:r>
        <w:br/>
      </w:r>
      <w:r w:rsidR="3CDA5A8B">
        <w:t>S</w:t>
      </w:r>
      <w:r>
        <w:t>i ce</w:t>
      </w:r>
      <w:r w:rsidR="67132C45">
        <w:t>t indicate</w:t>
      </w:r>
      <w:r>
        <w:t>u</w:t>
      </w:r>
      <w:r w:rsidR="01469D1A">
        <w:t xml:space="preserve">r est positionné </w:t>
      </w:r>
      <w:r>
        <w:t>à 1</w:t>
      </w:r>
      <w:r w:rsidR="5AC70EDB">
        <w:t>,</w:t>
      </w:r>
      <w:r>
        <w:t xml:space="preserve"> la connexion s'interrompt</w:t>
      </w:r>
      <w:r w:rsidR="169AA0CE">
        <w:t xml:space="preserve"> immédiatement ;</w:t>
      </w:r>
    </w:p>
    <w:p w14:paraId="6C4AA66E" w14:textId="4D079205" w:rsidR="008036E4" w:rsidRDefault="004062D1" w:rsidP="0082248D">
      <w:pPr>
        <w:pStyle w:val="Paragraphedeliste"/>
        <w:numPr>
          <w:ilvl w:val="0"/>
          <w:numId w:val="82"/>
        </w:numPr>
      </w:pPr>
      <w:r w:rsidRPr="5F6604DB">
        <w:rPr>
          <w:b/>
          <w:bCs/>
          <w:color w:val="0070C0"/>
        </w:rPr>
        <w:t>Fenêtre</w:t>
      </w:r>
      <w:r w:rsidR="057F2360" w:rsidRPr="5F6604DB">
        <w:rPr>
          <w:b/>
          <w:bCs/>
          <w:color w:val="0070C0"/>
        </w:rPr>
        <w:t xml:space="preserve"> (</w:t>
      </w:r>
      <w:proofErr w:type="spellStart"/>
      <w:r w:rsidR="057F2360" w:rsidRPr="5F6604DB">
        <w:rPr>
          <w:b/>
          <w:bCs/>
          <w:i/>
          <w:iCs/>
          <w:color w:val="0070C0"/>
        </w:rPr>
        <w:t>Window</w:t>
      </w:r>
      <w:proofErr w:type="spellEnd"/>
      <w:r w:rsidR="057F2360" w:rsidRPr="5F6604DB">
        <w:rPr>
          <w:b/>
          <w:bCs/>
          <w:color w:val="0070C0"/>
        </w:rPr>
        <w:t>)</w:t>
      </w:r>
      <w:r w:rsidR="057F2360">
        <w:t xml:space="preserve"> -- </w:t>
      </w:r>
      <w:r>
        <w:t>16 bits</w:t>
      </w:r>
      <w:r>
        <w:br/>
        <w:t>Champ permettant de connaître le nombre d'octets que le récepteur souhaite recevoir sans accusé de réception</w:t>
      </w:r>
      <w:r w:rsidR="00EE2110">
        <w:t> </w:t>
      </w:r>
      <w:r w:rsidR="3E730BA5">
        <w:t>;</w:t>
      </w:r>
    </w:p>
    <w:p w14:paraId="35E77B5C" w14:textId="0DAAD2BB" w:rsidR="004062D1" w:rsidRDefault="004062D1" w:rsidP="0082248D">
      <w:pPr>
        <w:pStyle w:val="Paragraphedeliste"/>
        <w:numPr>
          <w:ilvl w:val="0"/>
          <w:numId w:val="82"/>
        </w:numPr>
        <w:spacing w:after="0"/>
        <w:rPr>
          <w:rFonts w:eastAsiaTheme="minorEastAsia"/>
        </w:rPr>
      </w:pPr>
      <w:r w:rsidRPr="5F6604DB">
        <w:rPr>
          <w:b/>
          <w:bCs/>
          <w:color w:val="0070C0"/>
        </w:rPr>
        <w:t>Somme de contrôle (</w:t>
      </w:r>
      <w:r w:rsidRPr="5F6604DB">
        <w:rPr>
          <w:b/>
          <w:bCs/>
          <w:i/>
          <w:iCs/>
          <w:color w:val="0070C0"/>
        </w:rPr>
        <w:t>checksum</w:t>
      </w:r>
      <w:r w:rsidRPr="5F6604DB">
        <w:rPr>
          <w:b/>
          <w:bCs/>
          <w:color w:val="0070C0"/>
        </w:rPr>
        <w:t xml:space="preserve"> ou CRC)</w:t>
      </w:r>
      <w:r w:rsidR="448BBE97">
        <w:t xml:space="preserve"> -- 16 bits</w:t>
      </w:r>
      <w:r>
        <w:br/>
      </w:r>
      <w:r w:rsidR="071E6005">
        <w:t xml:space="preserve">Ce champ vise la validation de l’intégrité d’un segment. </w:t>
      </w:r>
      <w:r>
        <w:br/>
        <w:t xml:space="preserve">La somme de contrôle est </w:t>
      </w:r>
      <w:r w:rsidR="6B1EA24A">
        <w:t>calculée</w:t>
      </w:r>
      <w:r w:rsidR="249A4CEB">
        <w:t xml:space="preserve"> </w:t>
      </w:r>
      <w:r>
        <w:t xml:space="preserve">en </w:t>
      </w:r>
      <w:r w:rsidR="19C5EE7C">
        <w:t xml:space="preserve">effectuant </w:t>
      </w:r>
      <w:r>
        <w:t>la somme des champs de données de l'entête</w:t>
      </w:r>
      <w:r w:rsidR="6D546105">
        <w:t xml:space="preserve"> ;</w:t>
      </w:r>
    </w:p>
    <w:p w14:paraId="4D87769D" w14:textId="1EEF96F3" w:rsidR="008036E4" w:rsidRPr="008036E4" w:rsidRDefault="004062D1" w:rsidP="0082248D">
      <w:pPr>
        <w:pStyle w:val="Paragraphedeliste"/>
        <w:numPr>
          <w:ilvl w:val="0"/>
          <w:numId w:val="82"/>
        </w:numPr>
        <w:rPr>
          <w:rFonts w:eastAsiaTheme="minorEastAsia"/>
        </w:rPr>
      </w:pPr>
      <w:r w:rsidRPr="5F6604DB">
        <w:rPr>
          <w:b/>
          <w:bCs/>
          <w:color w:val="0070C0"/>
        </w:rPr>
        <w:t>Pointeur d'urgence (</w:t>
      </w:r>
      <w:r w:rsidR="56EC0DE3" w:rsidRPr="5F6604DB">
        <w:rPr>
          <w:b/>
          <w:bCs/>
          <w:i/>
          <w:iCs/>
          <w:color w:val="0070C0"/>
        </w:rPr>
        <w:t>Urgent</w:t>
      </w:r>
      <w:r w:rsidR="56EC0DE3" w:rsidRPr="5F6604DB">
        <w:rPr>
          <w:b/>
          <w:bCs/>
          <w:color w:val="0070C0"/>
        </w:rPr>
        <w:t xml:space="preserve"> </w:t>
      </w:r>
      <w:r w:rsidR="56EC0DE3" w:rsidRPr="5F6604DB">
        <w:rPr>
          <w:b/>
          <w:bCs/>
          <w:i/>
          <w:iCs/>
          <w:color w:val="0070C0"/>
        </w:rPr>
        <w:t>pointer</w:t>
      </w:r>
      <w:r w:rsidR="56EC0DE3" w:rsidRPr="5F6604DB">
        <w:rPr>
          <w:b/>
          <w:bCs/>
          <w:color w:val="0070C0"/>
        </w:rPr>
        <w:t>)</w:t>
      </w:r>
      <w:r w:rsidR="56EC0DE3">
        <w:t xml:space="preserve"> -- </w:t>
      </w:r>
      <w:r>
        <w:t>16 bits</w:t>
      </w:r>
      <w:r>
        <w:br/>
      </w:r>
      <w:r w:rsidR="0AB7C203">
        <w:t xml:space="preserve">Ce champ a comme fonction d’indiquer </w:t>
      </w:r>
      <w:r>
        <w:t xml:space="preserve">le numéro d'ordre à partir duquel l'information devient urgente </w:t>
      </w:r>
    </w:p>
    <w:p w14:paraId="60DE4CBC" w14:textId="32113DC7" w:rsidR="008036E4" w:rsidRDefault="004062D1" w:rsidP="0082248D">
      <w:pPr>
        <w:pStyle w:val="Paragraphedeliste"/>
        <w:numPr>
          <w:ilvl w:val="0"/>
          <w:numId w:val="82"/>
        </w:numPr>
      </w:pPr>
      <w:r w:rsidRPr="5F6604DB">
        <w:rPr>
          <w:b/>
          <w:bCs/>
          <w:color w:val="0070C0"/>
        </w:rPr>
        <w:t>Options</w:t>
      </w:r>
      <w:r>
        <w:t xml:space="preserve"> </w:t>
      </w:r>
      <w:r w:rsidR="3194C262">
        <w:t xml:space="preserve">-- </w:t>
      </w:r>
      <w:r>
        <w:t>Taille variable</w:t>
      </w:r>
      <w:r>
        <w:br/>
        <w:t xml:space="preserve">Des options diverses </w:t>
      </w:r>
    </w:p>
    <w:p w14:paraId="4B32B11F" w14:textId="66FF6A1A" w:rsidR="008036E4" w:rsidRDefault="55FB00B0" w:rsidP="0082248D">
      <w:pPr>
        <w:pStyle w:val="Paragraphedeliste"/>
        <w:numPr>
          <w:ilvl w:val="1"/>
          <w:numId w:val="82"/>
        </w:numPr>
        <w:spacing w:after="0"/>
        <w:rPr>
          <w:rFonts w:eastAsiaTheme="minorEastAsia"/>
        </w:rPr>
      </w:pPr>
      <w:r w:rsidRPr="5F6604DB">
        <w:rPr>
          <w:b/>
          <w:bCs/>
        </w:rPr>
        <w:t>Bourrage (</w:t>
      </w:r>
      <w:proofErr w:type="spellStart"/>
      <w:r w:rsidRPr="5F6604DB">
        <w:rPr>
          <w:b/>
          <w:bCs/>
          <w:i/>
          <w:iCs/>
        </w:rPr>
        <w:t>Paddind</w:t>
      </w:r>
      <w:proofErr w:type="spellEnd"/>
      <w:r w:rsidRPr="5F6604DB">
        <w:rPr>
          <w:b/>
          <w:bCs/>
        </w:rPr>
        <w:t>)</w:t>
      </w:r>
      <w:r w:rsidR="004062D1">
        <w:br/>
        <w:t>On remplit l'espace restant après les options avec des zéros pour avoir u</w:t>
      </w:r>
      <w:r w:rsidR="008036E4">
        <w:t>ne longueur multiple de 32 bits</w:t>
      </w:r>
    </w:p>
    <w:p w14:paraId="72C1D085" w14:textId="77777777" w:rsidR="004062D1" w:rsidRPr="008036E4" w:rsidRDefault="004062D1" w:rsidP="0082248D">
      <w:pPr>
        <w:pStyle w:val="Paragraphedeliste"/>
        <w:numPr>
          <w:ilvl w:val="1"/>
          <w:numId w:val="82"/>
        </w:numPr>
      </w:pPr>
      <w:r w:rsidRPr="00EE2110">
        <w:rPr>
          <w:b/>
          <w:bCs/>
        </w:rPr>
        <w:t>Fiabilité</w:t>
      </w:r>
      <w:r w:rsidRPr="5F6604DB">
        <w:rPr>
          <w:b/>
          <w:bCs/>
        </w:rPr>
        <w:t xml:space="preserve"> des transferts</w:t>
      </w:r>
      <w:r>
        <w:br/>
        <w:t xml:space="preserve">Le protocole TCP permet d'assurer le transfert des données de façon fiable bien qu'il utilise le protocole IP qui n'intègre aucun contrôle de livraison de datagramme. </w:t>
      </w:r>
    </w:p>
    <w:p w14:paraId="10696B7D" w14:textId="77777777" w:rsidR="004062D1" w:rsidRPr="004062D1" w:rsidRDefault="004062D1" w:rsidP="00890FAE">
      <w:r w:rsidRPr="004062D1">
        <w:t xml:space="preserve">En réalité, le protocole TCP possède un système d'accusé de réception permettant au client et au serveur de s'assurer de la bonne réception mutuelle des données. </w:t>
      </w:r>
    </w:p>
    <w:p w14:paraId="374D66EA" w14:textId="5C7A3F10" w:rsidR="004062D1" w:rsidRPr="004062D1" w:rsidRDefault="004062D1" w:rsidP="00890FAE">
      <w:r>
        <w:t>Lors de l'émission d'un segment, un numéro d'ordre (appelé aussi numéro de séquence) est associé. À</w:t>
      </w:r>
      <w:r w:rsidR="0CED78BE">
        <w:t xml:space="preserve"> la</w:t>
      </w:r>
      <w:r>
        <w:t xml:space="preserve"> réception d'un segment de donnée, l’hôte récepteur va retourner un segment de donnée dont l</w:t>
      </w:r>
      <w:r w:rsidR="553F5D8F">
        <w:t xml:space="preserve">’indicateur </w:t>
      </w:r>
      <w:r>
        <w:t xml:space="preserve">ACK est à 1 (afin de signaler qu'il s'agit d'un accusé de réception) accompagné d'un numéro d'accusé de réception égal au numéro d'ordre précédent. </w:t>
      </w:r>
    </w:p>
    <w:p w14:paraId="2F71E3F1" w14:textId="27AB723C" w:rsidR="004062D1" w:rsidRPr="004062D1" w:rsidRDefault="004062D1" w:rsidP="00890FAE">
      <w:r>
        <w:t>De plus, grâce à une minuterie déclenchée dès réception d'un segment au niveau de l</w:t>
      </w:r>
      <w:r w:rsidR="458183D5">
        <w:t xml:space="preserve">’hôte </w:t>
      </w:r>
      <w:r>
        <w:t>émett</w:t>
      </w:r>
      <w:r w:rsidR="00161B48">
        <w:t>eur</w:t>
      </w:r>
      <w:r>
        <w:t>, le segment est réexpédié dès que le temps imparti est écoulé, car dans ce cas l</w:t>
      </w:r>
      <w:r w:rsidR="5EFCDF80">
        <w:t xml:space="preserve">’hôte </w:t>
      </w:r>
      <w:proofErr w:type="spellStart"/>
      <w:r>
        <w:t>émettr</w:t>
      </w:r>
      <w:r w:rsidR="2AED869B">
        <w:t>eur</w:t>
      </w:r>
      <w:proofErr w:type="spellEnd"/>
      <w:r>
        <w:t xml:space="preserve"> considère que le segment est perdu.</w:t>
      </w:r>
    </w:p>
    <w:p w14:paraId="3F427296" w14:textId="04A9C87F" w:rsidR="004062D1" w:rsidRDefault="004062D1" w:rsidP="00890FAE">
      <w:r>
        <w:t>Toutefois, si le segment n'est pas perdu et qu'il arrive tout de même à destination, l</w:t>
      </w:r>
      <w:r w:rsidR="36B43154">
        <w:t xml:space="preserve">’hôte </w:t>
      </w:r>
      <w:r>
        <w:t>récept</w:t>
      </w:r>
      <w:r w:rsidR="5516E5C4">
        <w:t>eur</w:t>
      </w:r>
      <w:r>
        <w:t xml:space="preserve"> saura</w:t>
      </w:r>
      <w:r w:rsidR="4F9C54B4">
        <w:t>,</w:t>
      </w:r>
      <w:r>
        <w:t xml:space="preserve"> grâce au numéro d'ordre</w:t>
      </w:r>
      <w:r w:rsidR="5CAFA71F">
        <w:t>,</w:t>
      </w:r>
      <w:r>
        <w:t xml:space="preserve"> qu'il s'agit d'un doublon et ne conservera que le dernier segment arrivé à destination... </w:t>
      </w:r>
    </w:p>
    <w:p w14:paraId="5BEF7A53" w14:textId="27D5D18F" w:rsidR="00707644" w:rsidRPr="00707644" w:rsidRDefault="00707644" w:rsidP="5F6604DB">
      <w:pPr>
        <w:pStyle w:val="Titre3"/>
      </w:pPr>
      <w:bookmarkStart w:id="66" w:name="_Toc46151430"/>
      <w:r>
        <w:t>Fiabilité des transferts</w:t>
      </w:r>
      <w:bookmarkEnd w:id="66"/>
    </w:p>
    <w:p w14:paraId="7332BCC1" w14:textId="3BA96FAD" w:rsidR="00707644" w:rsidRPr="00707644" w:rsidRDefault="00707644" w:rsidP="00890FAE">
      <w:r>
        <w:t xml:space="preserve">Le protocole TCP permet d'assurer le transfert des données de façon fiable bien qu'il utilise le protocole IP qui n'intègre aucun contrôle de livraison de datagramme. </w:t>
      </w:r>
    </w:p>
    <w:p w14:paraId="7C803743" w14:textId="1BAB45BA" w:rsidR="00707644" w:rsidRDefault="00707644" w:rsidP="00890FAE">
      <w:r>
        <w:t xml:space="preserve">En réalité, le protocole TCP possède un système d'accusé de réception permettant au client et au serveur de s'assurer de la bonne réception mutuelle des données. </w:t>
      </w:r>
      <w:r>
        <w:br/>
        <w:t xml:space="preserve">Lors de l'émission d'un segment, un numéro d'ordre (appelé aussi numéro de séquence) est associé. </w:t>
      </w:r>
      <w:r>
        <w:br/>
        <w:t xml:space="preserve">À </w:t>
      </w:r>
      <w:r w:rsidR="080164C4">
        <w:t xml:space="preserve">la </w:t>
      </w:r>
      <w:r>
        <w:t>réception d'un segment de donnée, l’hôte récepteur va retourner un segment de donnée dont l</w:t>
      </w:r>
      <w:r w:rsidR="4419D0A5">
        <w:t xml:space="preserve">’indicateur </w:t>
      </w:r>
      <w:r>
        <w:t>ACK est à 1 (afin de signaler qu'il s'agit d'un accusé de réception) accompagné d'un numéro d'accusé de réception égal au numéro d'ordre précédent.</w:t>
      </w:r>
    </w:p>
    <w:p w14:paraId="7AAD377D" w14:textId="3D7B2D74" w:rsidR="5F6604DB" w:rsidRDefault="5F6604DB" w:rsidP="5F6604DB"/>
    <w:p w14:paraId="5DD50EFB" w14:textId="77777777" w:rsidR="00707644" w:rsidRDefault="00707644" w:rsidP="00890FAE">
      <w:pPr>
        <w:rPr>
          <w:color w:val="000000"/>
        </w:rPr>
      </w:pPr>
      <w:r>
        <w:rPr>
          <w:noProof/>
        </w:rPr>
        <w:lastRenderedPageBreak/>
        <w:drawing>
          <wp:inline distT="0" distB="0" distL="0" distR="0" wp14:anchorId="05BAE309" wp14:editId="0B54302D">
            <wp:extent cx="2426970" cy="1597660"/>
            <wp:effectExtent l="0" t="0" r="0" b="2540"/>
            <wp:docPr id="1667265680" name="Image 25" descr="http://www.commentcamarche.net/internet/images/AC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46">
                      <a:extLst>
                        <a:ext uri="{28A0092B-C50C-407E-A947-70E740481C1C}">
                          <a14:useLocalDpi xmlns:a14="http://schemas.microsoft.com/office/drawing/2010/main" val="0"/>
                        </a:ext>
                      </a:extLst>
                    </a:blip>
                    <a:stretch>
                      <a:fillRect/>
                    </a:stretch>
                  </pic:blipFill>
                  <pic:spPr>
                    <a:xfrm>
                      <a:off x="0" y="0"/>
                      <a:ext cx="2426970" cy="1597660"/>
                    </a:xfrm>
                    <a:prstGeom prst="rect">
                      <a:avLst/>
                    </a:prstGeom>
                  </pic:spPr>
                </pic:pic>
              </a:graphicData>
            </a:graphic>
          </wp:inline>
        </w:drawing>
      </w:r>
    </w:p>
    <w:p w14:paraId="1CD76B0C" w14:textId="15053729" w:rsidR="5F6604DB" w:rsidRDefault="5F6604DB"/>
    <w:p w14:paraId="51ACA6F2" w14:textId="302A64BB" w:rsidR="00707644" w:rsidRDefault="00707644" w:rsidP="00890FAE">
      <w:r>
        <w:t>De plus, grâce à une minuterie déclenchée dès réception d'un segment au niveau de l</w:t>
      </w:r>
      <w:r w:rsidR="2B9BFAA0">
        <w:t xml:space="preserve">’hôte </w:t>
      </w:r>
      <w:r>
        <w:t>émett</w:t>
      </w:r>
      <w:r w:rsidR="3856CC3E">
        <w:t>eur</w:t>
      </w:r>
      <w:r>
        <w:t>, le segment est réexpédié dès que le temps imparti est écoulé, car dans ce cas l</w:t>
      </w:r>
      <w:r w:rsidR="3773AA6C">
        <w:t>'hôte</w:t>
      </w:r>
      <w:r>
        <w:t xml:space="preserve"> émett</w:t>
      </w:r>
      <w:r w:rsidR="6BF76E30">
        <w:t>eur</w:t>
      </w:r>
      <w:r>
        <w:t xml:space="preserve"> consi</w:t>
      </w:r>
      <w:r w:rsidR="00EF3D29">
        <w:t>dère que le segment est perdu.</w:t>
      </w:r>
    </w:p>
    <w:p w14:paraId="40AEF7A9" w14:textId="3C6D1BBA" w:rsidR="5F6604DB" w:rsidRDefault="5F6604DB" w:rsidP="5F6604DB"/>
    <w:p w14:paraId="678D841A" w14:textId="77777777" w:rsidR="00707644" w:rsidRDefault="008E6B9A" w:rsidP="00890FAE">
      <w:pPr>
        <w:rPr>
          <w:color w:val="000000"/>
        </w:rPr>
      </w:pPr>
      <w:r>
        <w:rPr>
          <w:noProof/>
        </w:rPr>
        <w:drawing>
          <wp:inline distT="0" distB="0" distL="0" distR="0" wp14:anchorId="5B704748" wp14:editId="49106FA6">
            <wp:extent cx="2425065" cy="1598295"/>
            <wp:effectExtent l="0" t="0" r="0" b="1905"/>
            <wp:docPr id="1660819573" name="Image 26" descr="http://www.commentcamarche.net/internet/images/ACK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7">
                      <a:extLst>
                        <a:ext uri="{28A0092B-C50C-407E-A947-70E740481C1C}">
                          <a14:useLocalDpi xmlns:a14="http://schemas.microsoft.com/office/drawing/2010/main" val="0"/>
                        </a:ext>
                      </a:extLst>
                    </a:blip>
                    <a:stretch>
                      <a:fillRect/>
                    </a:stretch>
                  </pic:blipFill>
                  <pic:spPr>
                    <a:xfrm>
                      <a:off x="0" y="0"/>
                      <a:ext cx="2425065" cy="1598295"/>
                    </a:xfrm>
                    <a:prstGeom prst="rect">
                      <a:avLst/>
                    </a:prstGeom>
                  </pic:spPr>
                </pic:pic>
              </a:graphicData>
            </a:graphic>
          </wp:inline>
        </w:drawing>
      </w:r>
    </w:p>
    <w:p w14:paraId="6901B3D8" w14:textId="18032A35" w:rsidR="5F6604DB" w:rsidRDefault="5F6604DB"/>
    <w:p w14:paraId="3B11D2C1" w14:textId="77777777" w:rsidR="00707644" w:rsidRPr="004062D1" w:rsidRDefault="00EF3D29" w:rsidP="00890FAE">
      <w:r>
        <w:t>Toutefois, si le segment n'est pas perdu et qu'il arrive tout de même à destination, la machine réceptrice saura grâce au numéro d'ordre qu'il s'agit d'un doublon et ne conservera que le dernier segment arrivé à destination.</w:t>
      </w:r>
    </w:p>
    <w:p w14:paraId="339BAB5E" w14:textId="6EB2CE27" w:rsidR="5F6604DB" w:rsidRDefault="5F6604DB" w:rsidP="5F6604DB"/>
    <w:p w14:paraId="563B34CF" w14:textId="77777777" w:rsidR="00EE2110" w:rsidRDefault="004062D1" w:rsidP="00EE2110">
      <w:pPr>
        <w:pStyle w:val="Titre3"/>
      </w:pPr>
      <w:bookmarkStart w:id="67" w:name="_Toc46151431"/>
      <w:r w:rsidRPr="5F6604DB">
        <w:t>Établissement d'une connexion</w:t>
      </w:r>
      <w:bookmarkEnd w:id="67"/>
    </w:p>
    <w:p w14:paraId="35CF12E0" w14:textId="3C16EAD1" w:rsidR="004062D1" w:rsidRPr="004062D1" w:rsidRDefault="004062D1" w:rsidP="00EE2110">
      <w:r>
        <w:t xml:space="preserve">Étant donné que ce processus de communication, qui se fait grâce à une émission de données et d'un accusé de réception, est basé sur un numéro d'ordre, il faut que les hôtes émetteurs et récepteurs (client et serveur) </w:t>
      </w:r>
      <w:r w:rsidR="5DC493F8">
        <w:t>connaissent</w:t>
      </w:r>
      <w:r>
        <w:t xml:space="preserve"> le numéro d'ordre initial de l'autre hôte. </w:t>
      </w:r>
    </w:p>
    <w:p w14:paraId="322C117D" w14:textId="77777777" w:rsidR="00EE2110" w:rsidRDefault="00EE2110">
      <w:pPr>
        <w:spacing w:after="200"/>
      </w:pPr>
      <w:r>
        <w:br w:type="page"/>
      </w:r>
    </w:p>
    <w:p w14:paraId="6413F044" w14:textId="3865BDB8" w:rsidR="004062D1" w:rsidRPr="004062D1" w:rsidRDefault="004062D1" w:rsidP="00890FAE">
      <w:r>
        <w:lastRenderedPageBreak/>
        <w:t>L'établissement de la connexion entre deux applications se fait souvent selon le schéma suivant</w:t>
      </w:r>
      <w:r w:rsidR="0AB9B864">
        <w:t xml:space="preserve"> ...</w:t>
      </w:r>
    </w:p>
    <w:p w14:paraId="6BF5592F" w14:textId="7E4EC695" w:rsidR="004062D1" w:rsidRPr="000E7741" w:rsidRDefault="004062D1" w:rsidP="0082248D">
      <w:pPr>
        <w:pStyle w:val="Paragraphedeliste"/>
        <w:numPr>
          <w:ilvl w:val="0"/>
          <w:numId w:val="83"/>
        </w:numPr>
      </w:pPr>
      <w:r>
        <w:t>Les ports TCP doivent être ouverts</w:t>
      </w:r>
      <w:r w:rsidR="74A2D545">
        <w:t xml:space="preserve"> </w:t>
      </w:r>
      <w:r>
        <w:t xml:space="preserve">; </w:t>
      </w:r>
    </w:p>
    <w:p w14:paraId="3E6B6346" w14:textId="497F0265" w:rsidR="004062D1" w:rsidRPr="000E7741" w:rsidRDefault="004062D1" w:rsidP="0082248D">
      <w:pPr>
        <w:pStyle w:val="Paragraphedeliste"/>
        <w:numPr>
          <w:ilvl w:val="0"/>
          <w:numId w:val="83"/>
        </w:numPr>
      </w:pPr>
      <w:r>
        <w:t>L'application sur le serveur est passive, c'est-à-dire que l'application est à l'écoute, en attente d'une connexion</w:t>
      </w:r>
      <w:r w:rsidR="451420E9">
        <w:t xml:space="preserve"> </w:t>
      </w:r>
      <w:r>
        <w:t xml:space="preserve">; </w:t>
      </w:r>
    </w:p>
    <w:p w14:paraId="38CC505E" w14:textId="3DEFA131" w:rsidR="004062D1" w:rsidRPr="000E7741" w:rsidRDefault="004062D1" w:rsidP="0082248D">
      <w:pPr>
        <w:pStyle w:val="Paragraphedeliste"/>
        <w:numPr>
          <w:ilvl w:val="0"/>
          <w:numId w:val="83"/>
        </w:numPr>
      </w:pPr>
      <w:r>
        <w:t xml:space="preserve">L'application sur le client fait une requête de connexion sur le serveur dont l'application est en ouverture passive. </w:t>
      </w:r>
      <w:r>
        <w:br/>
        <w:t>L'application du client est dite en ouverture active</w:t>
      </w:r>
      <w:r w:rsidR="34E604FE">
        <w:t>.</w:t>
      </w:r>
      <w:r>
        <w:t xml:space="preserve"> </w:t>
      </w:r>
    </w:p>
    <w:p w14:paraId="1133FB1F" w14:textId="77777777" w:rsidR="004062D1" w:rsidRPr="004062D1" w:rsidRDefault="004062D1" w:rsidP="00890FAE">
      <w:r>
        <w:t xml:space="preserve">Les deux hôtes doivent donc synchroniser leurs séquences grâce à un mécanisme communément appelé </w:t>
      </w:r>
      <w:r w:rsidRPr="5F6604DB">
        <w:rPr>
          <w:b/>
          <w:bCs/>
        </w:rPr>
        <w:t>poignée de main en trois temps</w:t>
      </w:r>
      <w:r>
        <w:t xml:space="preserve"> (</w:t>
      </w:r>
      <w:proofErr w:type="spellStart"/>
      <w:r w:rsidRPr="5F6604DB">
        <w:rPr>
          <w:i/>
          <w:iCs/>
        </w:rPr>
        <w:t>three</w:t>
      </w:r>
      <w:proofErr w:type="spellEnd"/>
      <w:r w:rsidRPr="5F6604DB">
        <w:rPr>
          <w:i/>
          <w:iCs/>
        </w:rPr>
        <w:t xml:space="preserve"> </w:t>
      </w:r>
      <w:proofErr w:type="spellStart"/>
      <w:r w:rsidRPr="5F6604DB">
        <w:rPr>
          <w:i/>
          <w:iCs/>
        </w:rPr>
        <w:t>ways</w:t>
      </w:r>
      <w:proofErr w:type="spellEnd"/>
      <w:r w:rsidRPr="5F6604DB">
        <w:rPr>
          <w:i/>
          <w:iCs/>
        </w:rPr>
        <w:t xml:space="preserve"> handshake</w:t>
      </w:r>
      <w:r>
        <w:t xml:space="preserve">) que l'on retrouve aussi lors de la clôture de session. </w:t>
      </w:r>
    </w:p>
    <w:p w14:paraId="123586FE" w14:textId="3ED02B31" w:rsidR="004062D1" w:rsidRPr="004062D1" w:rsidRDefault="004062D1" w:rsidP="00890FAE">
      <w:r>
        <w:t>Ce dialogue permet d'initier la communication</w:t>
      </w:r>
      <w:r w:rsidR="07136EF4">
        <w:t xml:space="preserve"> et </w:t>
      </w:r>
      <w:r>
        <w:t xml:space="preserve">se déroule en trois temps, comme sa dénomination l'indique : </w:t>
      </w:r>
    </w:p>
    <w:p w14:paraId="2A8870A0" w14:textId="05823205" w:rsidR="004062D1" w:rsidRPr="00C862B3" w:rsidRDefault="004062D1" w:rsidP="0082248D">
      <w:pPr>
        <w:pStyle w:val="Paragraphedeliste"/>
        <w:numPr>
          <w:ilvl w:val="0"/>
          <w:numId w:val="84"/>
        </w:numPr>
      </w:pPr>
      <w:r>
        <w:t>Dans un premier temps l’hôte émetteur (le client) transmet un segment dont l</w:t>
      </w:r>
      <w:r w:rsidR="78BAB6CC">
        <w:t xml:space="preserve">’indicateur </w:t>
      </w:r>
      <w:r>
        <w:t xml:space="preserve">SYN est à 1 (pour signaler qu'il s'agit d'un segment de synchronisation), avec un numéro d'ordre </w:t>
      </w:r>
      <w:r w:rsidRPr="5F6604DB">
        <w:rPr>
          <w:i/>
          <w:iCs/>
        </w:rPr>
        <w:t>N</w:t>
      </w:r>
      <w:r>
        <w:t>, que l'on appelle numéro d'ordre initial du client</w:t>
      </w:r>
      <w:r w:rsidR="0AC37884">
        <w:t xml:space="preserve"> ;</w:t>
      </w:r>
    </w:p>
    <w:p w14:paraId="4F55865C" w14:textId="20780971" w:rsidR="004062D1" w:rsidRPr="00C862B3" w:rsidRDefault="004062D1" w:rsidP="0082248D">
      <w:pPr>
        <w:pStyle w:val="Paragraphedeliste"/>
        <w:numPr>
          <w:ilvl w:val="0"/>
          <w:numId w:val="84"/>
        </w:numPr>
      </w:pPr>
      <w:r>
        <w:t>Dans un second temps l’hôte récepteur (le serveur) reçoit le segment initial provenant du client, puis lui envoie un accusé de réception, c'est-à-dire un segment dont l</w:t>
      </w:r>
      <w:r w:rsidR="5F699DC7">
        <w:t xml:space="preserve">’indicateur </w:t>
      </w:r>
      <w:r>
        <w:t>ACK est à 1 et l</w:t>
      </w:r>
      <w:r w:rsidR="69FA00BC">
        <w:t xml:space="preserve">’indicateur </w:t>
      </w:r>
      <w:r>
        <w:t>SYN est à 1 (car il s'agit là encore d'une synchronisation)</w:t>
      </w:r>
      <w:r w:rsidR="2E2015D1">
        <w:t>.</w:t>
      </w:r>
      <w:r>
        <w:br/>
        <w:t>Ce segment contient le numéro d'ordre de cet</w:t>
      </w:r>
      <w:r w:rsidR="1A5BEBBA">
        <w:t xml:space="preserve"> hôte</w:t>
      </w:r>
      <w:r>
        <w:t xml:space="preserve"> (du serveur) qui est le numéro d'ordre initial du client. </w:t>
      </w:r>
      <w:r>
        <w:br/>
        <w:t xml:space="preserve">Le champ le plus important de ce segment est le champ accusé de réception qui contient le numéro d'ordre initial du client, incrémenté de 1. </w:t>
      </w:r>
    </w:p>
    <w:p w14:paraId="1F106844" w14:textId="13B109AB" w:rsidR="004062D1" w:rsidRPr="00C862B3" w:rsidRDefault="004062D1" w:rsidP="0082248D">
      <w:pPr>
        <w:pStyle w:val="Paragraphedeliste"/>
        <w:numPr>
          <w:ilvl w:val="0"/>
          <w:numId w:val="84"/>
        </w:numPr>
      </w:pPr>
      <w:r>
        <w:t>Enfin, le client transmet au serveur un accusé de réception, c'est-à-dire un segment dont l</w:t>
      </w:r>
      <w:r w:rsidR="69BCF684">
        <w:t xml:space="preserve">’indicateur </w:t>
      </w:r>
      <w:r>
        <w:t>ACK est à 1, dont l</w:t>
      </w:r>
      <w:r w:rsidR="0C414A7B">
        <w:t xml:space="preserve">’indicateur </w:t>
      </w:r>
      <w:r>
        <w:t xml:space="preserve">SYN est à </w:t>
      </w:r>
      <w:r w:rsidR="4CB9FB77">
        <w:t xml:space="preserve">0 </w:t>
      </w:r>
      <w:r>
        <w:t xml:space="preserve">(il ne s'agit plus d'un segment de synchronisation). </w:t>
      </w:r>
      <w:r>
        <w:br/>
        <w:t>Son numéro d'ordre est incrémenté et le numéro d'accusé de réception représente le numéro d'ordre initial du serveur incrémenté de 1.</w:t>
      </w:r>
      <w:r>
        <w:br/>
      </w:r>
    </w:p>
    <w:p w14:paraId="537CC14F" w14:textId="77777777" w:rsidR="004062D1" w:rsidRPr="004062D1" w:rsidRDefault="00C862B3" w:rsidP="00890FAE">
      <w:pPr>
        <w:rPr>
          <w:color w:val="000000"/>
        </w:rPr>
      </w:pPr>
      <w:r>
        <w:rPr>
          <w:noProof/>
        </w:rPr>
        <w:drawing>
          <wp:inline distT="0" distB="0" distL="0" distR="0" wp14:anchorId="1F87E78D" wp14:editId="0CC20567">
            <wp:extent cx="2426970" cy="1597660"/>
            <wp:effectExtent l="0" t="0" r="0" b="2540"/>
            <wp:docPr id="1378523765" name="Image 27" descr="three ways handshake - poignée de mains en trois te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48">
                      <a:extLst>
                        <a:ext uri="{28A0092B-C50C-407E-A947-70E740481C1C}">
                          <a14:useLocalDpi xmlns:a14="http://schemas.microsoft.com/office/drawing/2010/main" val="0"/>
                        </a:ext>
                      </a:extLst>
                    </a:blip>
                    <a:stretch>
                      <a:fillRect/>
                    </a:stretch>
                  </pic:blipFill>
                  <pic:spPr>
                    <a:xfrm>
                      <a:off x="0" y="0"/>
                      <a:ext cx="2426970" cy="1597660"/>
                    </a:xfrm>
                    <a:prstGeom prst="rect">
                      <a:avLst/>
                    </a:prstGeom>
                  </pic:spPr>
                </pic:pic>
              </a:graphicData>
            </a:graphic>
          </wp:inline>
        </w:drawing>
      </w:r>
    </w:p>
    <w:p w14:paraId="16C56D00" w14:textId="59EC1616" w:rsidR="004062D1" w:rsidRPr="004062D1" w:rsidRDefault="004062D1" w:rsidP="00890FAE">
      <w:r>
        <w:t xml:space="preserve">Suite à cette séquence comportant trois échanges les deux </w:t>
      </w:r>
      <w:r w:rsidR="70CB5614">
        <w:t xml:space="preserve">hôtes </w:t>
      </w:r>
      <w:r>
        <w:t xml:space="preserve">sont synchronisés et la communication peut commencer. </w:t>
      </w:r>
      <w:r>
        <w:br/>
      </w:r>
    </w:p>
    <w:p w14:paraId="43B85828" w14:textId="30832918" w:rsidR="004062D1" w:rsidRPr="004062D1" w:rsidRDefault="004062D1" w:rsidP="00890FAE">
      <w:r w:rsidRPr="5F6604DB">
        <w:rPr>
          <w:b/>
          <w:bCs/>
        </w:rPr>
        <w:t>Méthode de la fenêtre glissante</w:t>
      </w:r>
      <w:r>
        <w:br/>
        <w:t xml:space="preserve">Dans de nombreux cas, il est possible de limiter le nombre d'accusés de réception, afin de désengorger le réseau, en fixant un nombre de séquence au bout duquel un accusé de réception est nécessaire. Ce nombre est en fait stocké dans le champ fenêtre de l'en-tête TCP/IP. </w:t>
      </w:r>
      <w:r>
        <w:br/>
        <w:t xml:space="preserve">On appelle effectivement cette méthode </w:t>
      </w:r>
      <w:proofErr w:type="spellStart"/>
      <w:r w:rsidRPr="5F6604DB">
        <w:rPr>
          <w:b/>
          <w:bCs/>
        </w:rPr>
        <w:t>méthode</w:t>
      </w:r>
      <w:proofErr w:type="spellEnd"/>
      <w:r w:rsidRPr="5F6604DB">
        <w:rPr>
          <w:b/>
          <w:bCs/>
        </w:rPr>
        <w:t xml:space="preserve"> de la fenêtre glissante</w:t>
      </w:r>
      <w:r>
        <w:t xml:space="preserve"> car on définit en quelque sorte une fourchette de séquences n'ayant pas besoin d'accusé de réception, et celle-ci se déplace au fur et à mesure que les accusés de réception sont reçus. </w:t>
      </w:r>
    </w:p>
    <w:p w14:paraId="4A5E02E7" w14:textId="6C28DE4C" w:rsidR="5F6604DB" w:rsidRDefault="5F6604DB" w:rsidP="5F6604DB"/>
    <w:p w14:paraId="121AE1C2" w14:textId="77777777" w:rsidR="004062D1" w:rsidRPr="004062D1" w:rsidRDefault="00052AB9" w:rsidP="00890FAE">
      <w:pPr>
        <w:rPr>
          <w:color w:val="000000"/>
        </w:rPr>
      </w:pPr>
      <w:r>
        <w:rPr>
          <w:noProof/>
        </w:rPr>
        <w:lastRenderedPageBreak/>
        <w:drawing>
          <wp:inline distT="0" distB="0" distL="0" distR="0" wp14:anchorId="6CA78202" wp14:editId="394AA570">
            <wp:extent cx="2391410" cy="1507490"/>
            <wp:effectExtent l="0" t="0" r="8890" b="0"/>
            <wp:docPr id="523493677" name="Image 28" descr="http://www.commentcamarche.net/internet/images/fenet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49">
                      <a:extLst>
                        <a:ext uri="{28A0092B-C50C-407E-A947-70E740481C1C}">
                          <a14:useLocalDpi xmlns:a14="http://schemas.microsoft.com/office/drawing/2010/main" val="0"/>
                        </a:ext>
                      </a:extLst>
                    </a:blip>
                    <a:stretch>
                      <a:fillRect/>
                    </a:stretch>
                  </pic:blipFill>
                  <pic:spPr>
                    <a:xfrm>
                      <a:off x="0" y="0"/>
                      <a:ext cx="2391410" cy="1507490"/>
                    </a:xfrm>
                    <a:prstGeom prst="rect">
                      <a:avLst/>
                    </a:prstGeom>
                  </pic:spPr>
                </pic:pic>
              </a:graphicData>
            </a:graphic>
          </wp:inline>
        </w:drawing>
      </w:r>
    </w:p>
    <w:p w14:paraId="2C53802E" w14:textId="77777777" w:rsidR="004062D1" w:rsidRPr="004062D1" w:rsidRDefault="004062D1" w:rsidP="00890FAE">
      <w:r w:rsidRPr="004062D1">
        <w:t xml:space="preserve"> </w:t>
      </w:r>
    </w:p>
    <w:p w14:paraId="1A69411A" w14:textId="16F527C4" w:rsidR="004062D1" w:rsidRPr="004062D1" w:rsidRDefault="004062D1" w:rsidP="00890FAE">
      <w:r>
        <w:t xml:space="preserve">De plus, la taille de cette fenêtre n'est pas fixe. En effet, le serveur peut inclure dans ses accusés de réception en stockant dans le champ fenêtre la taille de la fenêtre qui lui semble la plus adaptée. </w:t>
      </w:r>
      <w:r>
        <w:br/>
        <w:t xml:space="preserve">Ainsi, lorsque l'accusé de réception indique une demande d'augmentation de la fenêtre, le client va déplacer le bord droit de la fenêtre. </w:t>
      </w:r>
    </w:p>
    <w:p w14:paraId="52F3347F" w14:textId="77777777" w:rsidR="004062D1" w:rsidRPr="004062D1" w:rsidRDefault="001802A1" w:rsidP="00890FAE">
      <w:pPr>
        <w:rPr>
          <w:color w:val="000000"/>
        </w:rPr>
      </w:pPr>
      <w:r>
        <w:rPr>
          <w:noProof/>
        </w:rPr>
        <w:drawing>
          <wp:inline distT="0" distB="0" distL="0" distR="0" wp14:anchorId="5C8D9B17" wp14:editId="7A253B39">
            <wp:extent cx="1435735" cy="379095"/>
            <wp:effectExtent l="0" t="0" r="0" b="1905"/>
            <wp:docPr id="333118062" name="Image 29" descr="http://www.commentcamarche.net/internet/images/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50">
                      <a:extLst>
                        <a:ext uri="{28A0092B-C50C-407E-A947-70E740481C1C}">
                          <a14:useLocalDpi xmlns:a14="http://schemas.microsoft.com/office/drawing/2010/main" val="0"/>
                        </a:ext>
                      </a:extLst>
                    </a:blip>
                    <a:stretch>
                      <a:fillRect/>
                    </a:stretch>
                  </pic:blipFill>
                  <pic:spPr>
                    <a:xfrm>
                      <a:off x="0" y="0"/>
                      <a:ext cx="1435735" cy="379095"/>
                    </a:xfrm>
                    <a:prstGeom prst="rect">
                      <a:avLst/>
                    </a:prstGeom>
                  </pic:spPr>
                </pic:pic>
              </a:graphicData>
            </a:graphic>
          </wp:inline>
        </w:drawing>
      </w:r>
    </w:p>
    <w:p w14:paraId="5731D2DD" w14:textId="77777777" w:rsidR="004062D1" w:rsidRPr="004062D1" w:rsidRDefault="004062D1" w:rsidP="00890FAE">
      <w:r>
        <w:t xml:space="preserve">Par contre, dans le cas d'une diminution, le client ne va pas déplacer le bord droit de la fenêtre vers la gauche mais attendre que le bord gauche avance (avec l'arrivée des accusés de réception).  </w:t>
      </w:r>
    </w:p>
    <w:p w14:paraId="3F92D12E" w14:textId="0FDE483F" w:rsidR="5F6604DB" w:rsidRDefault="5F6604DB" w:rsidP="5F6604DB"/>
    <w:p w14:paraId="2D734340" w14:textId="6B371135" w:rsidR="004062D1" w:rsidRPr="004062D1" w:rsidRDefault="004062D1" w:rsidP="00890FAE">
      <w:r w:rsidRPr="5F6604DB">
        <w:rPr>
          <w:b/>
          <w:bCs/>
        </w:rPr>
        <w:t>Fin d'une connexion</w:t>
      </w:r>
      <w:r>
        <w:br/>
        <w:t xml:space="preserve">Le client peut demander à mettre fin à une connexion au même titre que le serveur. </w:t>
      </w:r>
      <w:r>
        <w:br/>
        <w:t xml:space="preserve">La fin de la connexion se fait de la manière suivante </w:t>
      </w:r>
      <w:r w:rsidR="4DA2F79D">
        <w:t>...</w:t>
      </w:r>
    </w:p>
    <w:p w14:paraId="39E7B55C" w14:textId="7F9CE21D" w:rsidR="004062D1" w:rsidRPr="001802A1" w:rsidRDefault="004062D1" w:rsidP="0082248D">
      <w:pPr>
        <w:pStyle w:val="Paragraphedeliste"/>
        <w:numPr>
          <w:ilvl w:val="0"/>
          <w:numId w:val="85"/>
        </w:numPr>
      </w:pPr>
      <w:r>
        <w:t>Une des hôtes envoie un segment avec l</w:t>
      </w:r>
      <w:r w:rsidR="76DF3242">
        <w:t xml:space="preserve">’indicateur </w:t>
      </w:r>
      <w:r>
        <w:t>FIN à 1 et l'application se met en état d'attente de f</w:t>
      </w:r>
      <w:r w:rsidR="00E22379">
        <w:t>ermeture de session</w:t>
      </w:r>
      <w:r>
        <w:t xml:space="preserve">, c'est-à-dire qu'elle finit de recevoir le segment en cours et ignore les suivants </w:t>
      </w:r>
    </w:p>
    <w:p w14:paraId="09254C5D" w14:textId="656161BA" w:rsidR="004062D1" w:rsidRPr="001802A1" w:rsidRDefault="004062D1" w:rsidP="0082248D">
      <w:pPr>
        <w:pStyle w:val="Paragraphedeliste"/>
        <w:numPr>
          <w:ilvl w:val="0"/>
          <w:numId w:val="85"/>
        </w:numPr>
      </w:pPr>
      <w:r>
        <w:t>Après réception de ce segment, l'autre hôte envoie un accusé de réception avec l</w:t>
      </w:r>
      <w:r w:rsidR="00B36F9C">
        <w:t xml:space="preserve">’indicateur </w:t>
      </w:r>
      <w:r>
        <w:t>FIN à 1 et continue d'expédier les segments en cours.</w:t>
      </w:r>
      <w:r>
        <w:br/>
        <w:t xml:space="preserve"> Suite à cela la machine informe l'application qu'un segment FIN a été reçu, puis envoie un segment FIN à l'autre machine, ce qui clôture la connexion... </w:t>
      </w:r>
    </w:p>
    <w:p w14:paraId="1ECB99BF" w14:textId="113C0664" w:rsidR="5F6604DB" w:rsidRDefault="5F6604DB" w:rsidP="5F6604DB">
      <w:pPr>
        <w:rPr>
          <w:b/>
          <w:bCs/>
        </w:rPr>
      </w:pPr>
    </w:p>
    <w:p w14:paraId="2D2448A3" w14:textId="4BFCD3D5" w:rsidR="004B0881" w:rsidRPr="004B0881" w:rsidRDefault="69C34246" w:rsidP="5F6604DB">
      <w:pPr>
        <w:pStyle w:val="Titre3"/>
      </w:pPr>
      <w:bookmarkStart w:id="68" w:name="_Toc46151432"/>
      <w:r>
        <w:t>Protocole UDP</w:t>
      </w:r>
      <w:bookmarkEnd w:id="68"/>
      <w:r>
        <w:t xml:space="preserve"> </w:t>
      </w:r>
    </w:p>
    <w:p w14:paraId="76EF3943" w14:textId="631EB5B9" w:rsidR="004B0881" w:rsidRPr="004B0881" w:rsidRDefault="004B0881" w:rsidP="5F6604DB">
      <w:pPr>
        <w:rPr>
          <w:b/>
          <w:bCs/>
        </w:rPr>
      </w:pPr>
      <w:r>
        <w:t>Le</w:t>
      </w:r>
      <w:r w:rsidR="08A6C6DB">
        <w:t xml:space="preserve"> protocole UDP ou</w:t>
      </w:r>
      <w:r>
        <w:t xml:space="preserve"> </w:t>
      </w:r>
      <w:r w:rsidRPr="5F6604DB">
        <w:rPr>
          <w:i/>
          <w:iCs/>
        </w:rPr>
        <w:t xml:space="preserve">User </w:t>
      </w:r>
      <w:proofErr w:type="spellStart"/>
      <w:r w:rsidRPr="5F6604DB">
        <w:rPr>
          <w:i/>
          <w:iCs/>
        </w:rPr>
        <w:t>Datagram</w:t>
      </w:r>
      <w:proofErr w:type="spellEnd"/>
      <w:r w:rsidRPr="5F6604DB">
        <w:rPr>
          <w:i/>
          <w:iCs/>
        </w:rPr>
        <w:t xml:space="preserve"> Protocol</w:t>
      </w:r>
      <w:r>
        <w:t xml:space="preserve"> est un des principaux protocoles de télécommunication utilisé par Internet. Il fait partie de la couche </w:t>
      </w:r>
      <w:r w:rsidR="75ECFE4F">
        <w:t>T</w:t>
      </w:r>
      <w:r>
        <w:t xml:space="preserve">ransport de la pile de protocole TCP/IP: dans l'adaptation approximative de cette dernière au modèle OSI, il appartiendrait à la couche 4, comme TCP. </w:t>
      </w:r>
      <w:r>
        <w:br/>
        <w:t>Il est détaillé dans la RFC 768.</w:t>
      </w:r>
    </w:p>
    <w:p w14:paraId="5274C95B" w14:textId="29DF8827" w:rsidR="004B0881" w:rsidRPr="004B0881" w:rsidRDefault="004B0881" w:rsidP="00890FAE">
      <w:r>
        <w:t>Le rôle de ce protocole est de permettre la transmission de paquets de manière très simple entre deux entités, chacune étant définie par une adresse IP et un numéro de port (pour différencier différents utilisateurs sur l</w:t>
      </w:r>
      <w:r w:rsidR="76ADA8CD">
        <w:t>e</w:t>
      </w:r>
      <w:r>
        <w:t xml:space="preserve"> même </w:t>
      </w:r>
      <w:r w:rsidR="49FDC54E">
        <w:t>hôte</w:t>
      </w:r>
      <w:r>
        <w:t xml:space="preserve">). Contrairement au protocole TCP, il travaille en mode non connecté: il n'y a pas de moyen de vérifier si tous les paquets envoyés sont bien arrivés à destination et dans quel ordre (le séquencement peut cependant être assuré par un protocole réseau de couche inférieure). </w:t>
      </w:r>
      <w:r>
        <w:br/>
        <w:t xml:space="preserve">Il n'est prévu aucun contrôle de flux ni contrôle de congestion. C'est pour cela qu'il est souvent décrit comme étant un protocole non fiable. </w:t>
      </w:r>
      <w:r>
        <w:br/>
        <w:t xml:space="preserve">En revanche, pour un paquet UDP donné, l'exactitude du contenu des données est </w:t>
      </w:r>
      <w:r w:rsidR="2A5D4463">
        <w:t>assurée</w:t>
      </w:r>
      <w:r>
        <w:t xml:space="preserve"> grâce à une somme de contrôle (</w:t>
      </w:r>
      <w:r w:rsidRPr="5F6604DB">
        <w:rPr>
          <w:i/>
          <w:iCs/>
        </w:rPr>
        <w:t>checksum</w:t>
      </w:r>
      <w:r>
        <w:t>).</w:t>
      </w:r>
    </w:p>
    <w:p w14:paraId="2E6C8938" w14:textId="428F6FF4" w:rsidR="5F6604DB" w:rsidRDefault="5F6604DB"/>
    <w:p w14:paraId="655D9860" w14:textId="77777777" w:rsidR="004B0881" w:rsidRPr="004B0881" w:rsidRDefault="004B0881" w:rsidP="5F6604DB">
      <w:pPr>
        <w:rPr>
          <w:b/>
          <w:bCs/>
        </w:rPr>
      </w:pPr>
      <w:r w:rsidRPr="5F6604DB">
        <w:rPr>
          <w:b/>
          <w:bCs/>
        </w:rPr>
        <w:t>Structure d'un segment UDP</w:t>
      </w:r>
    </w:p>
    <w:p w14:paraId="52AB7F6E" w14:textId="77777777" w:rsidR="004062D1" w:rsidRPr="004062D1" w:rsidRDefault="004B0881" w:rsidP="00890FAE">
      <w:r>
        <w:t xml:space="preserve">Le paquet UDP est encapsulé dans un datagramme IP. </w:t>
      </w:r>
      <w:r>
        <w:br/>
        <w:t>Il comporte un en-tête suivi des données proprement dites à transporter.</w:t>
      </w:r>
    </w:p>
    <w:p w14:paraId="0920DBA8" w14:textId="1EE1D175" w:rsidR="5F6604DB" w:rsidRDefault="5F6604DB" w:rsidP="5F6604DB"/>
    <w:tbl>
      <w:tblPr>
        <w:tblW w:w="1890" w:type="pct"/>
        <w:jc w:val="center"/>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000" w:firstRow="0" w:lastRow="0" w:firstColumn="0" w:lastColumn="0" w:noHBand="0" w:noVBand="0"/>
      </w:tblPr>
      <w:tblGrid>
        <w:gridCol w:w="1360"/>
        <w:gridCol w:w="1360"/>
        <w:gridCol w:w="1359"/>
      </w:tblGrid>
      <w:tr w:rsidR="008D0789" w14:paraId="687C86DD" w14:textId="77777777" w:rsidTr="00145398">
        <w:trPr>
          <w:trHeight w:val="284"/>
          <w:jc w:val="center"/>
        </w:trPr>
        <w:tc>
          <w:tcPr>
            <w:tcW w:w="1667" w:type="pct"/>
            <w:tcBorders>
              <w:top w:val="single" w:sz="4" w:space="0" w:color="AAAAAA"/>
              <w:left w:val="single" w:sz="4" w:space="0" w:color="AAAAAA"/>
              <w:bottom w:val="single" w:sz="4" w:space="0" w:color="AAAAAA"/>
              <w:right w:val="single" w:sz="4" w:space="0" w:color="AAAAAA"/>
            </w:tcBorders>
            <w:shd w:val="clear" w:color="auto" w:fill="FFBBBB"/>
            <w:tcMar>
              <w:top w:w="72" w:type="dxa"/>
              <w:left w:w="72" w:type="dxa"/>
              <w:bottom w:w="72" w:type="dxa"/>
              <w:right w:w="72" w:type="dxa"/>
            </w:tcMar>
            <w:vAlign w:val="center"/>
          </w:tcPr>
          <w:p w14:paraId="18446FA9" w14:textId="77777777" w:rsidR="008D0789" w:rsidRDefault="008D0789" w:rsidP="00890FAE">
            <w:pPr>
              <w:rPr>
                <w:sz w:val="24"/>
              </w:rPr>
            </w:pPr>
            <w:r>
              <w:t>En-tête IP</w:t>
            </w:r>
          </w:p>
        </w:tc>
        <w:tc>
          <w:tcPr>
            <w:tcW w:w="1667" w:type="pct"/>
            <w:tcBorders>
              <w:top w:val="single" w:sz="4" w:space="0" w:color="AAAAAA"/>
              <w:left w:val="single" w:sz="4" w:space="0" w:color="AAAAAA"/>
              <w:bottom w:val="single" w:sz="4" w:space="0" w:color="AAAAAA"/>
              <w:right w:val="single" w:sz="4" w:space="0" w:color="AAAAAA"/>
            </w:tcBorders>
            <w:shd w:val="clear" w:color="auto" w:fill="FFDDDD"/>
            <w:tcMar>
              <w:top w:w="72" w:type="dxa"/>
              <w:left w:w="72" w:type="dxa"/>
              <w:bottom w:w="72" w:type="dxa"/>
              <w:right w:w="72" w:type="dxa"/>
            </w:tcMar>
            <w:vAlign w:val="center"/>
          </w:tcPr>
          <w:p w14:paraId="147C71ED" w14:textId="77777777" w:rsidR="008D0789" w:rsidRPr="008D0789" w:rsidRDefault="008D0789" w:rsidP="00890FAE">
            <w:r>
              <w:t>En-tête UDP</w:t>
            </w:r>
          </w:p>
        </w:tc>
        <w:tc>
          <w:tcPr>
            <w:tcW w:w="1667" w:type="pct"/>
            <w:tcBorders>
              <w:top w:val="single" w:sz="4" w:space="0" w:color="AAAAAA"/>
              <w:left w:val="single" w:sz="4" w:space="0" w:color="AAAAAA"/>
              <w:bottom w:val="single" w:sz="4" w:space="0" w:color="AAAAAA"/>
              <w:right w:val="single" w:sz="4" w:space="0" w:color="AAAAAA"/>
            </w:tcBorders>
            <w:shd w:val="clear" w:color="auto" w:fill="F9F9F9"/>
            <w:tcMar>
              <w:top w:w="72" w:type="dxa"/>
              <w:left w:w="72" w:type="dxa"/>
              <w:bottom w:w="72" w:type="dxa"/>
              <w:right w:w="72" w:type="dxa"/>
            </w:tcMar>
            <w:vAlign w:val="center"/>
          </w:tcPr>
          <w:p w14:paraId="052B482D" w14:textId="77777777" w:rsidR="008D0789" w:rsidRDefault="008D0789" w:rsidP="00890FAE">
            <w:pPr>
              <w:rPr>
                <w:sz w:val="24"/>
              </w:rPr>
            </w:pPr>
            <w:r>
              <w:t>Données</w:t>
            </w:r>
          </w:p>
        </w:tc>
      </w:tr>
    </w:tbl>
    <w:p w14:paraId="0C4EC60C" w14:textId="77777777" w:rsidR="00145398" w:rsidRDefault="00145398" w:rsidP="00890FAE"/>
    <w:p w14:paraId="45107434" w14:textId="77777777" w:rsidR="007F0A1D" w:rsidRDefault="00145398" w:rsidP="00890FAE">
      <w:r>
        <w:t>L'en-tête (</w:t>
      </w:r>
      <w:r w:rsidRPr="5F6604DB">
        <w:rPr>
          <w:i/>
          <w:iCs/>
        </w:rPr>
        <w:t>header</w:t>
      </w:r>
      <w:r>
        <w:t xml:space="preserve"> en anglais) d'un segment UDP est bien plus simple que celui de TCP …</w:t>
      </w:r>
    </w:p>
    <w:p w14:paraId="0AF1C16C" w14:textId="7C2BA718" w:rsidR="5F6604DB" w:rsidRDefault="5F6604DB" w:rsidP="5F6604DB"/>
    <w:tbl>
      <w:tblPr>
        <w:tblW w:w="0" w:type="auto"/>
        <w:jc w:val="center"/>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000" w:firstRow="0" w:lastRow="0" w:firstColumn="0" w:lastColumn="0" w:noHBand="0" w:noVBand="0"/>
      </w:tblPr>
      <w:tblGrid>
        <w:gridCol w:w="3828"/>
        <w:gridCol w:w="3829"/>
      </w:tblGrid>
      <w:tr w:rsidR="00145398" w14:paraId="2D073204" w14:textId="77777777" w:rsidTr="006432A4">
        <w:trPr>
          <w:jc w:val="center"/>
        </w:trPr>
        <w:tc>
          <w:tcPr>
            <w:tcW w:w="1750" w:type="pct"/>
            <w:tcBorders>
              <w:top w:val="single" w:sz="4" w:space="0" w:color="AAAAAA"/>
              <w:left w:val="single" w:sz="4" w:space="0" w:color="AAAAAA"/>
              <w:bottom w:val="single" w:sz="4" w:space="0" w:color="AAAAAA"/>
              <w:right w:val="single" w:sz="4" w:space="0" w:color="AAAAAA"/>
            </w:tcBorders>
            <w:shd w:val="clear" w:color="auto" w:fill="FFDDDD"/>
            <w:tcMar>
              <w:top w:w="72" w:type="dxa"/>
              <w:left w:w="72" w:type="dxa"/>
              <w:bottom w:w="72" w:type="dxa"/>
              <w:right w:w="72" w:type="dxa"/>
            </w:tcMar>
            <w:vAlign w:val="center"/>
          </w:tcPr>
          <w:p w14:paraId="2346D16C" w14:textId="77777777" w:rsidR="00145398" w:rsidRPr="00145398" w:rsidRDefault="00145398" w:rsidP="00890FAE">
            <w:r>
              <w:t>Port Source (16 bits)</w:t>
            </w:r>
          </w:p>
        </w:tc>
        <w:tc>
          <w:tcPr>
            <w:tcW w:w="1750" w:type="pct"/>
            <w:tcBorders>
              <w:top w:val="single" w:sz="4" w:space="0" w:color="AAAAAA"/>
              <w:left w:val="single" w:sz="4" w:space="0" w:color="AAAAAA"/>
              <w:bottom w:val="single" w:sz="4" w:space="0" w:color="AAAAAA"/>
              <w:right w:val="single" w:sz="4" w:space="0" w:color="AAAAAA"/>
            </w:tcBorders>
            <w:shd w:val="clear" w:color="auto" w:fill="FFDDDD"/>
            <w:tcMar>
              <w:top w:w="72" w:type="dxa"/>
              <w:left w:w="72" w:type="dxa"/>
              <w:bottom w:w="72" w:type="dxa"/>
              <w:right w:w="72" w:type="dxa"/>
            </w:tcMar>
            <w:vAlign w:val="center"/>
          </w:tcPr>
          <w:p w14:paraId="6EDCF09A" w14:textId="77777777" w:rsidR="00145398" w:rsidRPr="00145398" w:rsidRDefault="00145398" w:rsidP="00890FAE">
            <w:r>
              <w:t>Port Destination (16 bits)</w:t>
            </w:r>
          </w:p>
        </w:tc>
      </w:tr>
      <w:tr w:rsidR="00145398" w14:paraId="2803D92A" w14:textId="77777777" w:rsidTr="006432A4">
        <w:trPr>
          <w:jc w:val="center"/>
        </w:trPr>
        <w:tc>
          <w:tcPr>
            <w:tcW w:w="1750" w:type="pct"/>
            <w:tcBorders>
              <w:top w:val="single" w:sz="4" w:space="0" w:color="AAAAAA"/>
              <w:left w:val="single" w:sz="4" w:space="0" w:color="AAAAAA"/>
              <w:bottom w:val="single" w:sz="4" w:space="0" w:color="AAAAAA"/>
              <w:right w:val="single" w:sz="4" w:space="0" w:color="AAAAAA"/>
            </w:tcBorders>
            <w:shd w:val="clear" w:color="auto" w:fill="FFDDDD"/>
            <w:tcMar>
              <w:top w:w="72" w:type="dxa"/>
              <w:left w:w="72" w:type="dxa"/>
              <w:bottom w:w="72" w:type="dxa"/>
              <w:right w:w="72" w:type="dxa"/>
            </w:tcMar>
            <w:vAlign w:val="center"/>
          </w:tcPr>
          <w:p w14:paraId="081696DA" w14:textId="77777777" w:rsidR="00145398" w:rsidRPr="00145398" w:rsidRDefault="00145398" w:rsidP="00890FAE">
            <w:r>
              <w:t>Longueur (16 bits)</w:t>
            </w:r>
          </w:p>
        </w:tc>
        <w:tc>
          <w:tcPr>
            <w:tcW w:w="1750" w:type="pct"/>
            <w:tcBorders>
              <w:top w:val="single" w:sz="4" w:space="0" w:color="AAAAAA"/>
              <w:left w:val="single" w:sz="4" w:space="0" w:color="AAAAAA"/>
              <w:bottom w:val="single" w:sz="4" w:space="0" w:color="AAAAAA"/>
              <w:right w:val="single" w:sz="4" w:space="0" w:color="AAAAAA"/>
            </w:tcBorders>
            <w:shd w:val="clear" w:color="auto" w:fill="FFDDDD"/>
            <w:tcMar>
              <w:top w:w="72" w:type="dxa"/>
              <w:left w:w="72" w:type="dxa"/>
              <w:bottom w:w="72" w:type="dxa"/>
              <w:right w:w="72" w:type="dxa"/>
            </w:tcMar>
            <w:vAlign w:val="center"/>
          </w:tcPr>
          <w:p w14:paraId="65A5E30A" w14:textId="77777777" w:rsidR="00145398" w:rsidRPr="00145398" w:rsidRDefault="00145398" w:rsidP="00890FAE">
            <w:r>
              <w:t>Somme de contrôle (16 bits)</w:t>
            </w:r>
          </w:p>
        </w:tc>
      </w:tr>
      <w:tr w:rsidR="00145398" w14:paraId="70EB8C31" w14:textId="77777777" w:rsidTr="006432A4">
        <w:trPr>
          <w:jc w:val="center"/>
        </w:trPr>
        <w:tc>
          <w:tcPr>
            <w:tcW w:w="3500" w:type="pct"/>
            <w:gridSpan w:val="2"/>
            <w:tcBorders>
              <w:top w:val="single" w:sz="4" w:space="0" w:color="AAAAAA"/>
              <w:left w:val="single" w:sz="4" w:space="0" w:color="AAAAAA"/>
              <w:bottom w:val="single" w:sz="4" w:space="0" w:color="AAAAAA"/>
              <w:right w:val="single" w:sz="4" w:space="0" w:color="AAAAAA"/>
            </w:tcBorders>
            <w:shd w:val="clear" w:color="auto" w:fill="F9F9F9"/>
            <w:tcMar>
              <w:top w:w="72" w:type="dxa"/>
              <w:left w:w="72" w:type="dxa"/>
              <w:bottom w:w="72" w:type="dxa"/>
              <w:right w:w="72" w:type="dxa"/>
            </w:tcMar>
            <w:vAlign w:val="center"/>
          </w:tcPr>
          <w:p w14:paraId="36AEF4A1" w14:textId="77777777" w:rsidR="00145398" w:rsidRPr="00145398" w:rsidRDefault="00145398" w:rsidP="00890FAE">
            <w:r>
              <w:t>Données (longueur variable)</w:t>
            </w:r>
          </w:p>
        </w:tc>
      </w:tr>
    </w:tbl>
    <w:p w14:paraId="176E2D7D" w14:textId="77777777" w:rsidR="007F0A1D" w:rsidRDefault="007F0A1D" w:rsidP="00890FAE"/>
    <w:p w14:paraId="78D3C749" w14:textId="77777777" w:rsidR="009A1178" w:rsidRDefault="009A1178" w:rsidP="00890FAE">
      <w:r w:rsidRPr="009A1178">
        <w:t>Il</w:t>
      </w:r>
      <w:r>
        <w:t xml:space="preserve"> contient les 4 champs suivants …</w:t>
      </w:r>
    </w:p>
    <w:p w14:paraId="6F91222B" w14:textId="7CD58C01" w:rsidR="009A1178" w:rsidRPr="007D625E" w:rsidRDefault="009A1178" w:rsidP="0082248D">
      <w:pPr>
        <w:pStyle w:val="Paragraphedeliste"/>
        <w:numPr>
          <w:ilvl w:val="0"/>
          <w:numId w:val="88"/>
        </w:numPr>
      </w:pPr>
      <w:r w:rsidRPr="5F6604DB">
        <w:rPr>
          <w:b/>
          <w:bCs/>
          <w:color w:val="0070C0"/>
        </w:rPr>
        <w:t xml:space="preserve">Port Source </w:t>
      </w:r>
      <w:r w:rsidR="443A73D0" w:rsidRPr="5F6604DB">
        <w:rPr>
          <w:b/>
          <w:bCs/>
          <w:color w:val="0070C0"/>
        </w:rPr>
        <w:t>(</w:t>
      </w:r>
      <w:r w:rsidR="443A73D0" w:rsidRPr="5F6604DB">
        <w:rPr>
          <w:b/>
          <w:bCs/>
          <w:i/>
          <w:iCs/>
          <w:color w:val="0070C0"/>
        </w:rPr>
        <w:t>Source</w:t>
      </w:r>
      <w:r w:rsidR="443A73D0" w:rsidRPr="5F6604DB">
        <w:rPr>
          <w:b/>
          <w:bCs/>
          <w:color w:val="0070C0"/>
        </w:rPr>
        <w:t xml:space="preserve"> </w:t>
      </w:r>
      <w:r w:rsidR="443A73D0" w:rsidRPr="5F6604DB">
        <w:rPr>
          <w:b/>
          <w:bCs/>
          <w:i/>
          <w:iCs/>
          <w:color w:val="0070C0"/>
        </w:rPr>
        <w:t>port</w:t>
      </w:r>
      <w:r w:rsidR="443A73D0" w:rsidRPr="5F6604DB">
        <w:rPr>
          <w:b/>
          <w:bCs/>
          <w:color w:val="0070C0"/>
        </w:rPr>
        <w:t>)</w:t>
      </w:r>
      <w:r w:rsidR="443A73D0">
        <w:t xml:space="preserve"> -- 16 bits</w:t>
      </w:r>
      <w:r>
        <w:br/>
      </w:r>
      <w:r w:rsidR="798797C9">
        <w:t>Ce champ</w:t>
      </w:r>
      <w:r>
        <w:t xml:space="preserve"> indique depuis quel port le </w:t>
      </w:r>
      <w:r w:rsidR="69AEF677">
        <w:t xml:space="preserve">segment </w:t>
      </w:r>
      <w:r>
        <w:t>a été envoyé</w:t>
      </w:r>
      <w:r w:rsidR="14FDD107">
        <w:t xml:space="preserve"> ;</w:t>
      </w:r>
    </w:p>
    <w:p w14:paraId="2DD8C621" w14:textId="14592D23" w:rsidR="009A1178" w:rsidRPr="007D625E" w:rsidRDefault="009A1178" w:rsidP="0082248D">
      <w:pPr>
        <w:pStyle w:val="Paragraphedeliste"/>
        <w:numPr>
          <w:ilvl w:val="0"/>
          <w:numId w:val="88"/>
        </w:numPr>
      </w:pPr>
      <w:r w:rsidRPr="5F6604DB">
        <w:rPr>
          <w:b/>
          <w:bCs/>
          <w:color w:val="0070C0"/>
        </w:rPr>
        <w:t>Port de Destination</w:t>
      </w:r>
      <w:r w:rsidR="418D83C5" w:rsidRPr="5F6604DB">
        <w:rPr>
          <w:b/>
          <w:bCs/>
          <w:color w:val="0070C0"/>
        </w:rPr>
        <w:t xml:space="preserve"> (</w:t>
      </w:r>
      <w:r w:rsidR="418D83C5" w:rsidRPr="5F6604DB">
        <w:rPr>
          <w:b/>
          <w:bCs/>
          <w:i/>
          <w:iCs/>
          <w:color w:val="0070C0"/>
        </w:rPr>
        <w:t>Destination</w:t>
      </w:r>
      <w:r w:rsidR="418D83C5" w:rsidRPr="5F6604DB">
        <w:rPr>
          <w:b/>
          <w:bCs/>
          <w:color w:val="0070C0"/>
        </w:rPr>
        <w:t xml:space="preserve"> </w:t>
      </w:r>
      <w:r w:rsidR="418D83C5" w:rsidRPr="5F6604DB">
        <w:rPr>
          <w:b/>
          <w:bCs/>
          <w:i/>
          <w:iCs/>
          <w:color w:val="0070C0"/>
        </w:rPr>
        <w:t>port</w:t>
      </w:r>
      <w:r w:rsidR="418D83C5" w:rsidRPr="5F6604DB">
        <w:rPr>
          <w:b/>
          <w:bCs/>
          <w:color w:val="0070C0"/>
        </w:rPr>
        <w:t>)</w:t>
      </w:r>
      <w:r w:rsidR="418D83C5">
        <w:t xml:space="preserve"> -- 16 bits</w:t>
      </w:r>
      <w:r>
        <w:br/>
      </w:r>
      <w:r w:rsidR="6CDE2047">
        <w:t>Ce champ</w:t>
      </w:r>
      <w:r>
        <w:t xml:space="preserve"> indique à quel port le paquet doit être envoyé </w:t>
      </w:r>
      <w:r w:rsidR="23A56FEE">
        <w:t>;</w:t>
      </w:r>
    </w:p>
    <w:p w14:paraId="7035B93A" w14:textId="3D89D38B" w:rsidR="009A1178" w:rsidRPr="007D625E" w:rsidRDefault="009A1178" w:rsidP="0082248D">
      <w:pPr>
        <w:pStyle w:val="Paragraphedeliste"/>
        <w:numPr>
          <w:ilvl w:val="0"/>
          <w:numId w:val="88"/>
        </w:numPr>
        <w:rPr>
          <w:rFonts w:eastAsiaTheme="minorEastAsia"/>
        </w:rPr>
      </w:pPr>
      <w:r w:rsidRPr="5F6604DB">
        <w:rPr>
          <w:b/>
          <w:bCs/>
          <w:color w:val="0070C0"/>
        </w:rPr>
        <w:t>Longueur</w:t>
      </w:r>
      <w:r w:rsidR="10345DB3" w:rsidRPr="5F6604DB">
        <w:rPr>
          <w:b/>
          <w:bCs/>
          <w:color w:val="0070C0"/>
        </w:rPr>
        <w:t xml:space="preserve"> (</w:t>
      </w:r>
      <w:proofErr w:type="spellStart"/>
      <w:r w:rsidR="10345DB3" w:rsidRPr="5F6604DB">
        <w:rPr>
          <w:b/>
          <w:bCs/>
          <w:color w:val="0070C0"/>
        </w:rPr>
        <w:t>Length</w:t>
      </w:r>
      <w:proofErr w:type="spellEnd"/>
      <w:r w:rsidR="10345DB3">
        <w:t xml:space="preserve">) -- </w:t>
      </w:r>
      <w:r w:rsidR="3FEBE5E0">
        <w:t>16 bits</w:t>
      </w:r>
      <w:r>
        <w:br/>
        <w:t xml:space="preserve">il indique la longueur totale du segment UDP (en-tête et données). </w:t>
      </w:r>
      <w:r>
        <w:br/>
        <w:t xml:space="preserve">La longueur minimale est donc de 8 octets (taille de l'en-tête) </w:t>
      </w:r>
    </w:p>
    <w:p w14:paraId="580FCCB9" w14:textId="21834AED" w:rsidR="009A1178" w:rsidRPr="007D625E" w:rsidRDefault="009A1178" w:rsidP="0082248D">
      <w:pPr>
        <w:pStyle w:val="Paragraphedeliste"/>
        <w:numPr>
          <w:ilvl w:val="0"/>
          <w:numId w:val="88"/>
        </w:numPr>
      </w:pPr>
      <w:r w:rsidRPr="5F6604DB">
        <w:rPr>
          <w:b/>
          <w:bCs/>
          <w:color w:val="0070C0"/>
        </w:rPr>
        <w:t xml:space="preserve">Somme de contrôle </w:t>
      </w:r>
      <w:r w:rsidR="21B77E16" w:rsidRPr="5F6604DB">
        <w:rPr>
          <w:b/>
          <w:bCs/>
          <w:color w:val="0070C0"/>
        </w:rPr>
        <w:t>(</w:t>
      </w:r>
      <w:r w:rsidR="21B77E16" w:rsidRPr="5F6604DB">
        <w:rPr>
          <w:b/>
          <w:bCs/>
          <w:i/>
          <w:iCs/>
          <w:color w:val="0070C0"/>
        </w:rPr>
        <w:t>Checksum</w:t>
      </w:r>
      <w:r w:rsidR="21B77E16" w:rsidRPr="5F6604DB">
        <w:rPr>
          <w:b/>
          <w:bCs/>
          <w:color w:val="0070C0"/>
        </w:rPr>
        <w:t>)</w:t>
      </w:r>
      <w:r w:rsidR="21B77E16">
        <w:t xml:space="preserve"> -- 16 bits</w:t>
      </w:r>
      <w:r>
        <w:br/>
      </w:r>
      <w:r w:rsidR="65FB0317">
        <w:t xml:space="preserve">La </w:t>
      </w:r>
      <w:proofErr w:type="spellStart"/>
      <w:r w:rsidR="65FB0317">
        <w:t>csomme</w:t>
      </w:r>
      <w:proofErr w:type="spellEnd"/>
      <w:r w:rsidR="65FB0317">
        <w:t xml:space="preserve"> de contrôle </w:t>
      </w:r>
      <w:r>
        <w:t xml:space="preserve">(CRC, </w:t>
      </w:r>
      <w:proofErr w:type="spellStart"/>
      <w:r w:rsidRPr="5F6604DB">
        <w:rPr>
          <w:i/>
          <w:iCs/>
        </w:rPr>
        <w:t>Cyclic</w:t>
      </w:r>
      <w:proofErr w:type="spellEnd"/>
      <w:r w:rsidRPr="5F6604DB">
        <w:rPr>
          <w:i/>
          <w:iCs/>
        </w:rPr>
        <w:t xml:space="preserve"> </w:t>
      </w:r>
      <w:proofErr w:type="spellStart"/>
      <w:r w:rsidRPr="5F6604DB">
        <w:rPr>
          <w:i/>
          <w:iCs/>
        </w:rPr>
        <w:t>Redundancy</w:t>
      </w:r>
      <w:proofErr w:type="spellEnd"/>
      <w:r w:rsidRPr="5F6604DB">
        <w:rPr>
          <w:i/>
          <w:iCs/>
        </w:rPr>
        <w:t xml:space="preserve"> Check</w:t>
      </w:r>
      <w:r>
        <w:t xml:space="preserve">) permet de s'assurer de l'intégrité du paquet reçu. </w:t>
      </w:r>
      <w:r>
        <w:br/>
        <w:t>Elle est calculée sur l'ensemble de l'en-tête UDP et des données mais aussi sur un pseudo en-tête (extrait de l'en-tête IP)</w:t>
      </w:r>
    </w:p>
    <w:p w14:paraId="712DA959" w14:textId="1024BBBE" w:rsidR="009A1178" w:rsidRPr="009A1178" w:rsidRDefault="599B3963" w:rsidP="00890FAE">
      <w:r w:rsidRPr="5F6604DB">
        <w:rPr>
          <w:b/>
          <w:bCs/>
        </w:rPr>
        <w:t>Remarque</w:t>
      </w:r>
      <w:r>
        <w:t xml:space="preserve"> </w:t>
      </w:r>
      <w:r w:rsidR="009A1178">
        <w:t>…</w:t>
      </w:r>
      <w:r w:rsidR="009A1178">
        <w:br/>
        <w:t xml:space="preserve">La présence de ce pseudo en-tête, interaction entre les deux couches IP et UDP, est une des raisons qui font que le modèle TCP/IP ne s'applique pas parfaitement au modèle OSI. </w:t>
      </w:r>
    </w:p>
    <w:p w14:paraId="7FC6BADB" w14:textId="77777777" w:rsidR="009A1178" w:rsidRPr="007D625E" w:rsidRDefault="009A1178" w:rsidP="5F6604DB">
      <w:pPr>
        <w:pStyle w:val="Titre3"/>
      </w:pPr>
      <w:bookmarkStart w:id="69" w:name="_Toc46151433"/>
      <w:r>
        <w:t>Utilisation</w:t>
      </w:r>
      <w:bookmarkEnd w:id="69"/>
    </w:p>
    <w:p w14:paraId="05FB69C2" w14:textId="3C1A7488" w:rsidR="009A1178" w:rsidRPr="009A1178" w:rsidRDefault="24429767" w:rsidP="00890FAE">
      <w:r>
        <w:t>Le protocole UDP</w:t>
      </w:r>
      <w:r w:rsidR="009A1178">
        <w:t xml:space="preserve"> est utilisé </w:t>
      </w:r>
      <w:r w:rsidR="0839EBCB">
        <w:t>...</w:t>
      </w:r>
    </w:p>
    <w:p w14:paraId="1914F73E" w14:textId="77777777" w:rsidR="009A1178" w:rsidRPr="007D625E" w:rsidRDefault="009A1178" w:rsidP="0082248D">
      <w:pPr>
        <w:pStyle w:val="Paragraphedeliste"/>
        <w:numPr>
          <w:ilvl w:val="0"/>
          <w:numId w:val="89"/>
        </w:numPr>
      </w:pPr>
      <w:r>
        <w:t>soit de t</w:t>
      </w:r>
      <w:r w:rsidRPr="5F6604DB">
        <w:rPr>
          <w:b/>
          <w:bCs/>
          <w:color w:val="0070C0"/>
        </w:rPr>
        <w:t>ransmettre des données très rapidement</w:t>
      </w:r>
      <w:r>
        <w:t xml:space="preserve"> et où la </w:t>
      </w:r>
      <w:r w:rsidRPr="5F6604DB">
        <w:rPr>
          <w:b/>
          <w:bCs/>
          <w:color w:val="0070C0"/>
        </w:rPr>
        <w:t>perte d'une partie de ces données n'a pas grande</w:t>
      </w:r>
      <w:r>
        <w:t xml:space="preserve"> </w:t>
      </w:r>
      <w:r w:rsidRPr="5F6604DB">
        <w:rPr>
          <w:b/>
          <w:bCs/>
          <w:color w:val="0070C0"/>
        </w:rPr>
        <w:t>importance</w:t>
      </w:r>
      <w:r>
        <w:t xml:space="preserve">, </w:t>
      </w:r>
    </w:p>
    <w:p w14:paraId="545DCF1A" w14:textId="77777777" w:rsidR="009A1178" w:rsidRPr="007D625E" w:rsidRDefault="009A1178" w:rsidP="0082248D">
      <w:pPr>
        <w:pStyle w:val="Paragraphedeliste"/>
        <w:numPr>
          <w:ilvl w:val="0"/>
          <w:numId w:val="89"/>
        </w:numPr>
      </w:pPr>
      <w:r>
        <w:t xml:space="preserve">soit de </w:t>
      </w:r>
      <w:r w:rsidRPr="5F6604DB">
        <w:rPr>
          <w:b/>
          <w:bCs/>
          <w:color w:val="0070C0"/>
        </w:rPr>
        <w:t>transmettre des petites quantités de données</w:t>
      </w:r>
      <w:r>
        <w:t xml:space="preserve">, là où la connexion en trois phase de TCP serait trop lourde. </w:t>
      </w:r>
    </w:p>
    <w:p w14:paraId="2DDF0086" w14:textId="77777777" w:rsidR="009A1178" w:rsidRPr="009A1178" w:rsidRDefault="009A1178" w:rsidP="00890FAE">
      <w:r w:rsidRPr="009A1178">
        <w:t>Par exemple, dans le cas de la transmission de la voix sur IP, ce n'est pas grave si l'un ou l'autre paquet se perd (il existe des mécanismes de substitution des données manquantes), par contre la rapidité de transmission est un critère primordial pour la qualité d'écoute.</w:t>
      </w:r>
    </w:p>
    <w:p w14:paraId="5F23D39E" w14:textId="77777777" w:rsidR="009A1178" w:rsidRPr="009A1178" w:rsidRDefault="009A1178" w:rsidP="00890FAE"/>
    <w:p w14:paraId="7C7A446A" w14:textId="77777777" w:rsidR="009A1178" w:rsidRPr="009A1178" w:rsidRDefault="007D625E" w:rsidP="00890FAE">
      <w:r>
        <w:t>Exemples d'utilisation …</w:t>
      </w:r>
    </w:p>
    <w:p w14:paraId="799F858C" w14:textId="40ACA409" w:rsidR="009A1178" w:rsidRPr="007D625E" w:rsidRDefault="009A1178" w:rsidP="0082248D">
      <w:pPr>
        <w:pStyle w:val="Paragraphedeliste"/>
        <w:numPr>
          <w:ilvl w:val="0"/>
          <w:numId w:val="90"/>
        </w:numPr>
      </w:pPr>
      <w:r>
        <w:t xml:space="preserve">le programme </w:t>
      </w:r>
      <w:proofErr w:type="spellStart"/>
      <w:r w:rsidRPr="5F6604DB">
        <w:rPr>
          <w:i/>
          <w:iCs/>
        </w:rPr>
        <w:t>traceroute</w:t>
      </w:r>
      <w:proofErr w:type="spellEnd"/>
      <w:r>
        <w:t xml:space="preserve"> </w:t>
      </w:r>
      <w:r w:rsidR="4B142178">
        <w:t>;</w:t>
      </w:r>
    </w:p>
    <w:p w14:paraId="77D3538D" w14:textId="530F31F3" w:rsidR="009A1178" w:rsidRPr="007D625E" w:rsidRDefault="009A1178" w:rsidP="0082248D">
      <w:pPr>
        <w:pStyle w:val="Paragraphedeliste"/>
        <w:numPr>
          <w:ilvl w:val="0"/>
          <w:numId w:val="90"/>
        </w:numPr>
      </w:pPr>
      <w:r>
        <w:t>les protocoles DNS, TFTP</w:t>
      </w:r>
      <w:r w:rsidR="2AA3FA2E">
        <w:t>, … ;</w:t>
      </w:r>
      <w:r>
        <w:t xml:space="preserve"> </w:t>
      </w:r>
    </w:p>
    <w:p w14:paraId="013946A1" w14:textId="00D98372" w:rsidR="009A1178" w:rsidRPr="007D625E" w:rsidRDefault="009A1178" w:rsidP="0082248D">
      <w:pPr>
        <w:pStyle w:val="Paragraphedeliste"/>
        <w:numPr>
          <w:ilvl w:val="0"/>
          <w:numId w:val="90"/>
        </w:numPr>
      </w:pPr>
      <w:r>
        <w:t xml:space="preserve">les jeux en réseau </w:t>
      </w:r>
      <w:r w:rsidR="17CC6C7F">
        <w:t>;</w:t>
      </w:r>
    </w:p>
    <w:p w14:paraId="6A02D5F3" w14:textId="7984369F" w:rsidR="00364808" w:rsidRDefault="206CA13F" w:rsidP="0082248D">
      <w:pPr>
        <w:pStyle w:val="Paragraphedeliste"/>
        <w:numPr>
          <w:ilvl w:val="0"/>
          <w:numId w:val="90"/>
        </w:numPr>
      </w:pPr>
      <w:r>
        <w:t>La diffusion (</w:t>
      </w:r>
      <w:r w:rsidR="009A1178" w:rsidRPr="5F6604DB">
        <w:rPr>
          <w:i/>
          <w:iCs/>
        </w:rPr>
        <w:t>streaming</w:t>
      </w:r>
      <w:r w:rsidR="2555CDE8">
        <w:t>)</w:t>
      </w:r>
      <w:r w:rsidR="008A8E55">
        <w:t xml:space="preserve"> :</w:t>
      </w:r>
      <w:r w:rsidR="00364808">
        <w:br/>
      </w:r>
      <w:r w:rsidR="007D625E">
        <w:t>I</w:t>
      </w:r>
      <w:r w:rsidR="009A1178">
        <w:t xml:space="preserve">l est indispensable pour </w:t>
      </w:r>
      <w:r w:rsidR="0BD8ADAF">
        <w:t>l</w:t>
      </w:r>
      <w:r w:rsidR="009A1178">
        <w:t xml:space="preserve">es applications multimédias de par sa faible latence. </w:t>
      </w:r>
    </w:p>
    <w:p w14:paraId="2CAA5674" w14:textId="77777777" w:rsidR="008B5704" w:rsidRDefault="008B5704">
      <w:pPr>
        <w:spacing w:after="200"/>
        <w:rPr>
          <w:rFonts w:ascii="Arial Black" w:eastAsiaTheme="majorEastAsia" w:hAnsi="Arial Black" w:cstheme="majorBidi"/>
          <w:b/>
          <w:bCs/>
          <w:color w:val="31849B" w:themeColor="accent5" w:themeShade="BF"/>
          <w:sz w:val="28"/>
          <w:szCs w:val="28"/>
        </w:rPr>
      </w:pPr>
      <w:r>
        <w:br w:type="page"/>
      </w:r>
    </w:p>
    <w:p w14:paraId="09D6BE42" w14:textId="097D72D0" w:rsidR="00364808" w:rsidRDefault="00364808" w:rsidP="00890FAE">
      <w:pPr>
        <w:pStyle w:val="Titre1"/>
      </w:pPr>
      <w:bookmarkStart w:id="70" w:name="_Toc46151434"/>
      <w:r>
        <w:lastRenderedPageBreak/>
        <w:t>Protocoles de la couche Applications</w:t>
      </w:r>
      <w:bookmarkEnd w:id="70"/>
    </w:p>
    <w:p w14:paraId="0E4DA639" w14:textId="77777777" w:rsidR="00345DCB" w:rsidRPr="00364808" w:rsidRDefault="00345DCB" w:rsidP="5F6604DB">
      <w:pPr>
        <w:pStyle w:val="Titre2"/>
      </w:pPr>
      <w:bookmarkStart w:id="71" w:name="_Toc46151435"/>
      <w:r>
        <w:t>Fonctionnement général</w:t>
      </w:r>
      <w:bookmarkEnd w:id="71"/>
    </w:p>
    <w:p w14:paraId="53EE8DAE" w14:textId="3F6022EF" w:rsidR="00345DCB" w:rsidRPr="00345DCB" w:rsidRDefault="00345DCB" w:rsidP="00890FAE">
      <w:r>
        <w:t>Pour désigner les informations transmises et leur enveloppe, selon le niveau concerné, on parle de message</w:t>
      </w:r>
      <w:r w:rsidR="7AB0F316">
        <w:t xml:space="preserve"> </w:t>
      </w:r>
      <w:r>
        <w:t xml:space="preserve">(ou de flux) entre applications, de datagramme (ou segment) au niveau TCP, de paquet au niveau IP, et enfin, de trames au niveau de l'interface réseau (Ethernet ou </w:t>
      </w:r>
      <w:proofErr w:type="spellStart"/>
      <w:r>
        <w:t>Token</w:t>
      </w:r>
      <w:proofErr w:type="spellEnd"/>
      <w:r>
        <w:t xml:space="preserve"> Ring).</w:t>
      </w:r>
    </w:p>
    <w:p w14:paraId="01BE362A" w14:textId="6D175423" w:rsidR="00345DCB" w:rsidRPr="00345DCB" w:rsidRDefault="00345DCB" w:rsidP="00890FAE">
      <w:r>
        <w:t xml:space="preserve">Les protocoles du niveau </w:t>
      </w:r>
      <w:r w:rsidR="7A852E10">
        <w:t>A</w:t>
      </w:r>
      <w:r>
        <w:t xml:space="preserve">pplication les plus connus sont </w:t>
      </w:r>
      <w:r w:rsidR="2BE1B3D3">
        <w:t>...</w:t>
      </w:r>
    </w:p>
    <w:p w14:paraId="79309696" w14:textId="272E5FDA" w:rsidR="00212C52" w:rsidRDefault="00345DCB" w:rsidP="0082248D">
      <w:pPr>
        <w:pStyle w:val="Paragraphedeliste"/>
        <w:numPr>
          <w:ilvl w:val="0"/>
          <w:numId w:val="91"/>
        </w:numPr>
      </w:pPr>
      <w:r w:rsidRPr="5F6604DB">
        <w:rPr>
          <w:b/>
          <w:bCs/>
          <w:color w:val="0070C0"/>
        </w:rPr>
        <w:t xml:space="preserve">HTTP </w:t>
      </w:r>
      <w:r>
        <w:t>(</w:t>
      </w:r>
      <w:r w:rsidRPr="5F6604DB">
        <w:rPr>
          <w:i/>
          <w:iCs/>
        </w:rPr>
        <w:t>HyperText Transfer Protocol</w:t>
      </w:r>
      <w:r>
        <w:t>) permet l'accès aux documents HTML et le transfert de fichiers depuis un site WWW</w:t>
      </w:r>
      <w:r w:rsidR="5745FFB4">
        <w:t xml:space="preserve"> ;</w:t>
      </w:r>
    </w:p>
    <w:p w14:paraId="46235D75" w14:textId="698223CC" w:rsidR="00905C5B" w:rsidRDefault="00345DCB" w:rsidP="0082248D">
      <w:pPr>
        <w:pStyle w:val="Paragraphedeliste"/>
        <w:numPr>
          <w:ilvl w:val="0"/>
          <w:numId w:val="91"/>
        </w:numPr>
        <w:spacing w:after="0"/>
      </w:pPr>
      <w:r w:rsidRPr="5F6604DB">
        <w:rPr>
          <w:b/>
          <w:bCs/>
          <w:color w:val="0070C0"/>
        </w:rPr>
        <w:t>FTP</w:t>
      </w:r>
      <w:r>
        <w:t xml:space="preserve"> (</w:t>
      </w:r>
      <w:r w:rsidRPr="5F6604DB">
        <w:rPr>
          <w:i/>
          <w:iCs/>
        </w:rPr>
        <w:t>File Transfer Protocol</w:t>
      </w:r>
      <w:r>
        <w:t>) pour le transfert de fichiers s'appuie sur TCP et établit une connexion sur un serveur FTP</w:t>
      </w:r>
      <w:r w:rsidR="3DD23829">
        <w:t xml:space="preserve"> ;</w:t>
      </w:r>
    </w:p>
    <w:p w14:paraId="580DF493" w14:textId="49B4D5BC" w:rsidR="00905C5B" w:rsidRDefault="5C3FB028" w:rsidP="0082248D">
      <w:pPr>
        <w:pStyle w:val="Paragraphedeliste"/>
        <w:numPr>
          <w:ilvl w:val="0"/>
          <w:numId w:val="91"/>
        </w:numPr>
        <w:spacing w:after="0"/>
      </w:pPr>
      <w:r w:rsidRPr="5F6604DB">
        <w:rPr>
          <w:b/>
          <w:bCs/>
          <w:color w:val="0070C0"/>
        </w:rPr>
        <w:t>DNS</w:t>
      </w:r>
      <w:r>
        <w:t xml:space="preserve"> (</w:t>
      </w:r>
      <w:r w:rsidRPr="5F6604DB">
        <w:rPr>
          <w:i/>
          <w:iCs/>
        </w:rPr>
        <w:t xml:space="preserve">Domain </w:t>
      </w:r>
      <w:proofErr w:type="spellStart"/>
      <w:r w:rsidRPr="5F6604DB">
        <w:rPr>
          <w:i/>
          <w:iCs/>
        </w:rPr>
        <w:t>Naming</w:t>
      </w:r>
      <w:proofErr w:type="spellEnd"/>
      <w:r w:rsidRPr="5F6604DB">
        <w:rPr>
          <w:i/>
          <w:iCs/>
        </w:rPr>
        <w:t xml:space="preserve"> Service</w:t>
      </w:r>
      <w:r>
        <w:t xml:space="preserve">) et </w:t>
      </w:r>
      <w:r w:rsidRPr="5F6604DB">
        <w:rPr>
          <w:b/>
          <w:bCs/>
          <w:color w:val="0070C0"/>
        </w:rPr>
        <w:t>DHCP</w:t>
      </w:r>
      <w:r>
        <w:t xml:space="preserve"> (</w:t>
      </w:r>
      <w:r w:rsidRPr="5F6604DB">
        <w:rPr>
          <w:i/>
          <w:iCs/>
        </w:rPr>
        <w:t>Dynamic Hosts Configuration Protocol</w:t>
      </w:r>
      <w:r>
        <w:t>) pour la configuration IP des hôtes ;</w:t>
      </w:r>
    </w:p>
    <w:p w14:paraId="2A6C9487" w14:textId="66DB1848" w:rsidR="00905C5B" w:rsidRDefault="54EDB7E5" w:rsidP="0082248D">
      <w:pPr>
        <w:pStyle w:val="Paragraphedeliste"/>
        <w:numPr>
          <w:ilvl w:val="0"/>
          <w:numId w:val="91"/>
        </w:numPr>
      </w:pPr>
      <w:r w:rsidRPr="5F6604DB">
        <w:rPr>
          <w:b/>
          <w:bCs/>
          <w:color w:val="0070C0"/>
        </w:rPr>
        <w:t>SSH</w:t>
      </w:r>
      <w:r w:rsidRPr="5F6604DB">
        <w:rPr>
          <w:i/>
          <w:iCs/>
        </w:rPr>
        <w:t xml:space="preserve"> </w:t>
      </w:r>
      <w:r w:rsidR="5589095C" w:rsidRPr="5F6604DB">
        <w:t>(</w:t>
      </w:r>
      <w:r w:rsidR="5589095C" w:rsidRPr="5F6604DB">
        <w:rPr>
          <w:i/>
          <w:iCs/>
        </w:rPr>
        <w:t xml:space="preserve">Secure </w:t>
      </w:r>
      <w:proofErr w:type="spellStart"/>
      <w:r w:rsidR="5589095C" w:rsidRPr="5F6604DB">
        <w:rPr>
          <w:i/>
          <w:iCs/>
        </w:rPr>
        <w:t>shell</w:t>
      </w:r>
      <w:proofErr w:type="spellEnd"/>
      <w:r w:rsidR="5589095C" w:rsidRPr="5F6604DB">
        <w:t>)</w:t>
      </w:r>
      <w:r w:rsidR="5589095C" w:rsidRPr="5F6604DB">
        <w:rPr>
          <w:i/>
          <w:iCs/>
        </w:rPr>
        <w:t xml:space="preserve"> </w:t>
      </w:r>
      <w:r w:rsidR="00345DCB">
        <w:t>pour l</w:t>
      </w:r>
      <w:r w:rsidR="2B3C92A2">
        <w:t>es</w:t>
      </w:r>
      <w:r w:rsidR="00345DCB">
        <w:t xml:space="preserve"> connexion</w:t>
      </w:r>
      <w:r w:rsidR="0286FDEF">
        <w:t>s</w:t>
      </w:r>
      <w:r w:rsidR="00345DCB">
        <w:t xml:space="preserve"> à distance en émulation terminal à un hôte Linux</w:t>
      </w:r>
      <w:r w:rsidR="67F563D1">
        <w:t xml:space="preserve"> ;</w:t>
      </w:r>
    </w:p>
    <w:p w14:paraId="228AD2D1" w14:textId="5C034819" w:rsidR="00905C5B" w:rsidRDefault="00345DCB" w:rsidP="0082248D">
      <w:pPr>
        <w:pStyle w:val="Paragraphedeliste"/>
        <w:numPr>
          <w:ilvl w:val="0"/>
          <w:numId w:val="91"/>
        </w:numPr>
      </w:pPr>
      <w:r w:rsidRPr="5F6604DB">
        <w:rPr>
          <w:b/>
          <w:bCs/>
          <w:color w:val="0070C0"/>
        </w:rPr>
        <w:t>SMTP</w:t>
      </w:r>
      <w:r>
        <w:t xml:space="preserve"> (</w:t>
      </w:r>
      <w:r w:rsidRPr="5F6604DB">
        <w:rPr>
          <w:i/>
          <w:iCs/>
        </w:rPr>
        <w:t>Simple Mail Transfer Protocol</w:t>
      </w:r>
      <w:r>
        <w:t>) pour la messagerie électronique (UDP et TCP)</w:t>
      </w:r>
      <w:r w:rsidR="6B46DCEB">
        <w:t>.</w:t>
      </w:r>
      <w:r>
        <w:br/>
      </w:r>
      <w:r w:rsidR="00905C5B">
        <w:t xml:space="preserve">Il travaille conjointement avec </w:t>
      </w:r>
      <w:r w:rsidR="00905C5B" w:rsidRPr="5F6604DB">
        <w:rPr>
          <w:b/>
          <w:bCs/>
          <w:color w:val="0070C0"/>
        </w:rPr>
        <w:t>POP</w:t>
      </w:r>
      <w:r w:rsidR="00905C5B">
        <w:t xml:space="preserve"> et </w:t>
      </w:r>
      <w:r w:rsidR="00905C5B" w:rsidRPr="5F6604DB">
        <w:rPr>
          <w:b/>
          <w:bCs/>
          <w:color w:val="0070C0"/>
        </w:rPr>
        <w:t>IMAP</w:t>
      </w:r>
      <w:r w:rsidR="0C80699F">
        <w:t xml:space="preserve"> ;</w:t>
      </w:r>
    </w:p>
    <w:p w14:paraId="42C65240" w14:textId="4919D616" w:rsidR="00905C5B" w:rsidRDefault="00345DCB" w:rsidP="0082248D">
      <w:pPr>
        <w:pStyle w:val="Paragraphedeliste"/>
        <w:numPr>
          <w:ilvl w:val="0"/>
          <w:numId w:val="91"/>
        </w:numPr>
      </w:pPr>
      <w:r w:rsidRPr="5F6604DB">
        <w:rPr>
          <w:b/>
          <w:bCs/>
          <w:color w:val="0070C0"/>
        </w:rPr>
        <w:t>SNMP</w:t>
      </w:r>
      <w:r>
        <w:t xml:space="preserve"> (</w:t>
      </w:r>
      <w:r w:rsidRPr="5F6604DB">
        <w:rPr>
          <w:i/>
          <w:iCs/>
        </w:rPr>
        <w:t>Simple Network Management Protocol</w:t>
      </w:r>
      <w:r>
        <w:t xml:space="preserve">) </w:t>
      </w:r>
      <w:r w:rsidR="6C9FAD06">
        <w:t>et NTP (</w:t>
      </w:r>
      <w:r w:rsidR="6C9FAD06" w:rsidRPr="5F6604DB">
        <w:rPr>
          <w:i/>
          <w:iCs/>
        </w:rPr>
        <w:t>Network Time Protocol</w:t>
      </w:r>
      <w:r w:rsidR="6C9FAD06">
        <w:t xml:space="preserve">) </w:t>
      </w:r>
      <w:r>
        <w:t>pour l'administration du réseau</w:t>
      </w:r>
      <w:r w:rsidR="797B9970">
        <w:t xml:space="preserve"> ;</w:t>
      </w:r>
    </w:p>
    <w:p w14:paraId="4D4E2F2D" w14:textId="5A9CFBF5" w:rsidR="00345DCB" w:rsidRPr="00905C5B" w:rsidRDefault="00345DCB" w:rsidP="0082248D">
      <w:pPr>
        <w:pStyle w:val="Paragraphedeliste"/>
        <w:numPr>
          <w:ilvl w:val="0"/>
          <w:numId w:val="91"/>
        </w:numPr>
      </w:pPr>
      <w:r w:rsidRPr="5F6604DB">
        <w:rPr>
          <w:b/>
          <w:bCs/>
          <w:color w:val="0070C0"/>
        </w:rPr>
        <w:t>NFS</w:t>
      </w:r>
      <w:r>
        <w:t xml:space="preserve"> (</w:t>
      </w:r>
      <w:r w:rsidRPr="5F6604DB">
        <w:rPr>
          <w:i/>
          <w:iCs/>
        </w:rPr>
        <w:t>Network File System</w:t>
      </w:r>
      <w:r>
        <w:t>) pour le partage des fichiers Linux.</w:t>
      </w:r>
    </w:p>
    <w:p w14:paraId="4B74A797" w14:textId="77777777" w:rsidR="009A4EA7" w:rsidRDefault="009A4EA7" w:rsidP="00890FAE"/>
    <w:p w14:paraId="07D82C45" w14:textId="50CE9105" w:rsidR="009A4EA7" w:rsidRDefault="009A4EA7" w:rsidP="5F6604DB">
      <w:pPr>
        <w:pStyle w:val="Titre2"/>
      </w:pPr>
      <w:bookmarkStart w:id="72" w:name="_Toc46151436"/>
      <w:r>
        <w:t>Fonctions</w:t>
      </w:r>
      <w:bookmarkEnd w:id="72"/>
    </w:p>
    <w:p w14:paraId="554E2851" w14:textId="2357A7EA" w:rsidR="009A4EA7" w:rsidRDefault="009A4EA7" w:rsidP="00890FAE">
      <w:r>
        <w:t>La couche Application du modèle TCP/IP …</w:t>
      </w:r>
    </w:p>
    <w:p w14:paraId="326D8AD0" w14:textId="1CA4177D" w:rsidR="009A4EA7" w:rsidRDefault="009A4EA7" w:rsidP="0082248D">
      <w:pPr>
        <w:pStyle w:val="Paragraphedeliste"/>
        <w:numPr>
          <w:ilvl w:val="0"/>
          <w:numId w:val="92"/>
        </w:numPr>
      </w:pPr>
      <w:r>
        <w:t>i</w:t>
      </w:r>
      <w:r w:rsidRPr="5F6604DB">
        <w:rPr>
          <w:b/>
          <w:bCs/>
          <w:color w:val="0070C0"/>
        </w:rPr>
        <w:t>dentifie et détermine la disponibilité des partenaires de communication</w:t>
      </w:r>
      <w:r>
        <w:t xml:space="preserve"> voulus </w:t>
      </w:r>
      <w:r w:rsidR="43EA101C">
        <w:t>;</w:t>
      </w:r>
    </w:p>
    <w:p w14:paraId="2F7309CE" w14:textId="78F236BA" w:rsidR="009A4EA7" w:rsidRDefault="009A4EA7" w:rsidP="0082248D">
      <w:pPr>
        <w:pStyle w:val="Paragraphedeliste"/>
        <w:numPr>
          <w:ilvl w:val="0"/>
          <w:numId w:val="92"/>
        </w:numPr>
      </w:pPr>
      <w:r w:rsidRPr="5F6604DB">
        <w:rPr>
          <w:b/>
          <w:bCs/>
          <w:color w:val="0070C0"/>
        </w:rPr>
        <w:t>synchronise les applications coopératives</w:t>
      </w:r>
      <w:r w:rsidR="15B73441">
        <w:t xml:space="preserve"> ;</w:t>
      </w:r>
    </w:p>
    <w:p w14:paraId="6B4BFF2C" w14:textId="77777777" w:rsidR="009A4EA7" w:rsidRDefault="009A4EA7" w:rsidP="0082248D">
      <w:pPr>
        <w:pStyle w:val="Paragraphedeliste"/>
        <w:numPr>
          <w:ilvl w:val="0"/>
          <w:numId w:val="92"/>
        </w:numPr>
      </w:pPr>
      <w:r w:rsidRPr="5F6604DB">
        <w:rPr>
          <w:b/>
          <w:bCs/>
          <w:color w:val="0070C0"/>
        </w:rPr>
        <w:t xml:space="preserve">établit une entente sur les procédures de reprise sur incident et de contrôle de l'intégrité </w:t>
      </w:r>
      <w:r>
        <w:t>des données.</w:t>
      </w:r>
    </w:p>
    <w:p w14:paraId="5D8924EE" w14:textId="77777777" w:rsidR="009A4EA7" w:rsidRDefault="009A4EA7" w:rsidP="00890FAE"/>
    <w:p w14:paraId="715AB8AB" w14:textId="3263F260" w:rsidR="009A4EA7" w:rsidRDefault="009A4EA7" w:rsidP="00890FAE">
      <w:r>
        <w:t xml:space="preserve">La couche Application propose un ensemble complet de programmes d'interface à Internet. </w:t>
      </w:r>
      <w:r>
        <w:br/>
        <w:t>À chaque type d'application correspond un protocole d'application qui lui est propre.</w:t>
      </w:r>
    </w:p>
    <w:p w14:paraId="406B5BC7" w14:textId="77777777" w:rsidR="009A4EA7" w:rsidRDefault="009A4EA7" w:rsidP="00890FAE">
      <w:r>
        <w:t xml:space="preserve">Exemple de service de la couche Application </w:t>
      </w:r>
      <w:r w:rsidRPr="5F6604DB">
        <w:rPr>
          <w:b/>
          <w:bCs/>
        </w:rPr>
        <w:t>…</w:t>
      </w:r>
    </w:p>
    <w:p w14:paraId="71ACAB3F" w14:textId="387B6752" w:rsidR="009A4EA7" w:rsidRDefault="009A4EA7" w:rsidP="0082248D">
      <w:pPr>
        <w:pStyle w:val="Paragraphedeliste"/>
        <w:numPr>
          <w:ilvl w:val="0"/>
          <w:numId w:val="93"/>
        </w:numPr>
      </w:pPr>
      <w:r>
        <w:t xml:space="preserve">Les programmes de </w:t>
      </w:r>
      <w:r w:rsidRPr="5F6604DB">
        <w:rPr>
          <w:b/>
          <w:bCs/>
          <w:color w:val="0070C0"/>
        </w:rPr>
        <w:t>messagerie électronique</w:t>
      </w:r>
      <w:r>
        <w:t xml:space="preserve"> supportent les protocoles de couche application SMTP, POP3 et IMAP4 pour le courrier électronique</w:t>
      </w:r>
      <w:r w:rsidR="07841937">
        <w:t xml:space="preserve"> ;</w:t>
      </w:r>
    </w:p>
    <w:p w14:paraId="6808F6F7" w14:textId="3F0624A6" w:rsidR="009A4EA7" w:rsidRDefault="009A4EA7" w:rsidP="0082248D">
      <w:pPr>
        <w:pStyle w:val="Paragraphedeliste"/>
        <w:numPr>
          <w:ilvl w:val="0"/>
          <w:numId w:val="93"/>
        </w:numPr>
        <w:rPr>
          <w:rFonts w:eastAsiaTheme="minorEastAsia"/>
        </w:rPr>
      </w:pPr>
      <w:r>
        <w:t>Les programmes d'</w:t>
      </w:r>
      <w:r w:rsidRPr="5F6604DB">
        <w:rPr>
          <w:b/>
          <w:bCs/>
          <w:color w:val="0070C0"/>
        </w:rPr>
        <w:t>accès distant</w:t>
      </w:r>
      <w:r>
        <w:t xml:space="preserve"> utilisent le protocole </w:t>
      </w:r>
      <w:r w:rsidR="7DD24A14">
        <w:t xml:space="preserve">SSH afin de </w:t>
      </w:r>
      <w:r>
        <w:t xml:space="preserve">se connecter directement aux ressources distantes </w:t>
      </w:r>
      <w:r w:rsidR="1CBE54DA">
        <w:t>;</w:t>
      </w:r>
    </w:p>
    <w:p w14:paraId="12A9E3E7" w14:textId="47300B51" w:rsidR="009A4EA7" w:rsidRDefault="009A4EA7" w:rsidP="0082248D">
      <w:pPr>
        <w:pStyle w:val="Paragraphedeliste"/>
        <w:numPr>
          <w:ilvl w:val="0"/>
          <w:numId w:val="93"/>
        </w:numPr>
      </w:pPr>
      <w:r>
        <w:t xml:space="preserve">Les utilitaires de </w:t>
      </w:r>
      <w:r w:rsidRPr="5F6604DB">
        <w:rPr>
          <w:b/>
          <w:bCs/>
          <w:color w:val="0070C0"/>
        </w:rPr>
        <w:t>transfert de fichiers</w:t>
      </w:r>
      <w:r>
        <w:t xml:space="preserve"> utilisent le protocole FTP pour copier et déplacer les fichiers entre emplacements distants.</w:t>
      </w:r>
      <w:r>
        <w:br/>
        <w:t>Le protocole TFTP (</w:t>
      </w:r>
      <w:r w:rsidRPr="5F6604DB">
        <w:rPr>
          <w:i/>
          <w:iCs/>
        </w:rPr>
        <w:t>Trivial File Transfert Protocol</w:t>
      </w:r>
      <w:r>
        <w:t>) e</w:t>
      </w:r>
      <w:r w:rsidR="6E1FC5F6">
        <w:t>st</w:t>
      </w:r>
      <w:r>
        <w:t xml:space="preserve"> également </w:t>
      </w:r>
      <w:r w:rsidR="3B5EAA68">
        <w:t xml:space="preserve">un </w:t>
      </w:r>
      <w:r>
        <w:t>protocole de transferts de fichiers</w:t>
      </w:r>
      <w:r w:rsidR="097457A2">
        <w:t xml:space="preserve"> ;</w:t>
      </w:r>
    </w:p>
    <w:p w14:paraId="1A98C806" w14:textId="38A51726" w:rsidR="009A4EA7" w:rsidRDefault="009A4EA7" w:rsidP="0082248D">
      <w:pPr>
        <w:pStyle w:val="Paragraphedeliste"/>
        <w:numPr>
          <w:ilvl w:val="0"/>
          <w:numId w:val="93"/>
        </w:numPr>
      </w:pPr>
      <w:r>
        <w:t xml:space="preserve">Les outils de </w:t>
      </w:r>
      <w:r w:rsidRPr="5F6604DB">
        <w:rPr>
          <w:b/>
          <w:bCs/>
        </w:rPr>
        <w:t>s</w:t>
      </w:r>
      <w:r w:rsidRPr="5F6604DB">
        <w:rPr>
          <w:b/>
          <w:bCs/>
          <w:color w:val="0070C0"/>
        </w:rPr>
        <w:t>aisie et de contrôle des données réseau</w:t>
      </w:r>
      <w:r>
        <w:t xml:space="preserve"> utilisent le protocole SNMP</w:t>
      </w:r>
      <w:r w:rsidR="4BA1F583">
        <w:t xml:space="preserve"> et NTP ;</w:t>
      </w:r>
      <w:r>
        <w:t xml:space="preserve"> </w:t>
      </w:r>
    </w:p>
    <w:p w14:paraId="723E3D02" w14:textId="37F5CD15" w:rsidR="009A4EA7" w:rsidRDefault="009A4EA7" w:rsidP="0082248D">
      <w:pPr>
        <w:pStyle w:val="Paragraphedeliste"/>
        <w:numPr>
          <w:ilvl w:val="0"/>
          <w:numId w:val="93"/>
        </w:numPr>
      </w:pPr>
      <w:r>
        <w:t>Le protocole d’</w:t>
      </w:r>
      <w:r w:rsidRPr="5F6604DB">
        <w:rPr>
          <w:b/>
          <w:bCs/>
          <w:color w:val="0070C0"/>
        </w:rPr>
        <w:t>accès Internet</w:t>
      </w:r>
      <w:r>
        <w:t xml:space="preserve"> comme </w:t>
      </w:r>
      <w:r w:rsidR="1E5E5891">
        <w:t>HTTP  ;</w:t>
      </w:r>
    </w:p>
    <w:p w14:paraId="1A9B142A" w14:textId="3EA2056A" w:rsidR="1E5E5891" w:rsidRDefault="1E5E5891" w:rsidP="0082248D">
      <w:pPr>
        <w:pStyle w:val="Paragraphedeliste"/>
        <w:numPr>
          <w:ilvl w:val="0"/>
          <w:numId w:val="93"/>
        </w:numPr>
      </w:pPr>
      <w:r>
        <w:t xml:space="preserve">Les protocoles de </w:t>
      </w:r>
      <w:r w:rsidRPr="5F6604DB">
        <w:rPr>
          <w:b/>
          <w:bCs/>
          <w:color w:val="0070C0"/>
        </w:rPr>
        <w:t>gestion des hôtes</w:t>
      </w:r>
      <w:r>
        <w:t xml:space="preserve"> comme DHCP et DNS.</w:t>
      </w:r>
    </w:p>
    <w:p w14:paraId="38F79775" w14:textId="6207ABE9" w:rsidR="009A4EA7" w:rsidRDefault="009A4EA7" w:rsidP="5F6604DB">
      <w:pPr>
        <w:pStyle w:val="Titre2"/>
      </w:pPr>
      <w:r>
        <w:br w:type="page"/>
      </w:r>
      <w:bookmarkStart w:id="73" w:name="_Toc46151437"/>
      <w:r w:rsidR="6541EF64">
        <w:lastRenderedPageBreak/>
        <w:t>Accès Internet</w:t>
      </w:r>
      <w:bookmarkEnd w:id="73"/>
    </w:p>
    <w:p w14:paraId="47608786" w14:textId="2F6468B5" w:rsidR="009A4EA7" w:rsidRDefault="009A4EA7" w:rsidP="5F6604DB">
      <w:pPr>
        <w:rPr>
          <w:b/>
          <w:bCs/>
        </w:rPr>
      </w:pPr>
    </w:p>
    <w:p w14:paraId="06393683" w14:textId="0F60EDEC" w:rsidR="009A4EA7" w:rsidRDefault="6541EF64" w:rsidP="5F6604DB">
      <w:pPr>
        <w:rPr>
          <w:b/>
          <w:bCs/>
        </w:rPr>
      </w:pPr>
      <w:r w:rsidRPr="5F6604DB">
        <w:rPr>
          <w:b/>
          <w:bCs/>
        </w:rPr>
        <w:t>HTTP (</w:t>
      </w:r>
      <w:proofErr w:type="spellStart"/>
      <w:r w:rsidRPr="5F6604DB">
        <w:rPr>
          <w:b/>
          <w:bCs/>
          <w:i/>
          <w:iCs/>
        </w:rPr>
        <w:t>Hypertext</w:t>
      </w:r>
      <w:proofErr w:type="spellEnd"/>
      <w:r w:rsidRPr="5F6604DB">
        <w:rPr>
          <w:b/>
          <w:bCs/>
          <w:i/>
          <w:iCs/>
        </w:rPr>
        <w:t xml:space="preserve"> </w:t>
      </w:r>
      <w:proofErr w:type="spellStart"/>
      <w:r w:rsidRPr="5F6604DB">
        <w:rPr>
          <w:b/>
          <w:bCs/>
          <w:i/>
          <w:iCs/>
        </w:rPr>
        <w:t>Transfect</w:t>
      </w:r>
      <w:proofErr w:type="spellEnd"/>
      <w:r w:rsidRPr="5F6604DB">
        <w:rPr>
          <w:b/>
          <w:bCs/>
          <w:i/>
          <w:iCs/>
        </w:rPr>
        <w:t xml:space="preserve"> Protocol</w:t>
      </w:r>
      <w:r w:rsidRPr="5F6604DB">
        <w:rPr>
          <w:b/>
          <w:bCs/>
        </w:rPr>
        <w:t>)</w:t>
      </w:r>
      <w:r w:rsidR="009A4EA7">
        <w:br/>
      </w:r>
      <w:r>
        <w:t xml:space="preserve">HTTP est un protocole de communication client-serveur développé pour le World Wide Web. HTTPS (avec S pour </w:t>
      </w:r>
      <w:proofErr w:type="spellStart"/>
      <w:r w:rsidRPr="5F6604DB">
        <w:rPr>
          <w:i/>
          <w:iCs/>
        </w:rPr>
        <w:t>secured</w:t>
      </w:r>
      <w:proofErr w:type="spellEnd"/>
      <w:r>
        <w:t>) est la variante du HTTP sécurisée par l'usage des protocoles SSL ou TLS.</w:t>
      </w:r>
    </w:p>
    <w:p w14:paraId="72B6D9B5" w14:textId="408D8280" w:rsidR="009A4EA7" w:rsidRDefault="6541EF64" w:rsidP="00890FAE">
      <w:r w:rsidRPr="5F6604DB">
        <w:rPr>
          <w:rFonts w:ascii="Calibri" w:eastAsia="Calibri" w:hAnsi="Calibri" w:cs="Calibri"/>
        </w:rPr>
        <w:t>HTTP peut fonctionner sur n'importe quelle connexion fiable. Toutefois, dans les faits on utilise le protocole TCP comme couche de transport. Un serveur HTTP utilise alors par défaut le port 80 (443 pour HTTPS).</w:t>
      </w:r>
    </w:p>
    <w:p w14:paraId="570B6AB4" w14:textId="1AD8ACCD" w:rsidR="009A4EA7" w:rsidRDefault="6541EF64" w:rsidP="5F6604DB">
      <w:pPr>
        <w:rPr>
          <w:rFonts w:ascii="Calibri" w:eastAsia="Calibri" w:hAnsi="Calibri" w:cs="Calibri"/>
        </w:rPr>
      </w:pPr>
      <w:r w:rsidRPr="5F6604DB">
        <w:rPr>
          <w:rFonts w:ascii="Calibri" w:eastAsia="Calibri" w:hAnsi="Calibri" w:cs="Calibri"/>
        </w:rPr>
        <w:t>Les clients HTTP les plus connus sont les fureteurs Web permettant à un utilisateur d'accéder à un serveur contenant les données. Il existe aussi des systèmes pour récupérer automatiquement le contenu d'un site tel que les aspirateurs de site Web ou les robots d'indexation.</w:t>
      </w:r>
    </w:p>
    <w:p w14:paraId="28D440DF" w14:textId="3DEC13AF" w:rsidR="009A4EA7" w:rsidRDefault="6541EF64" w:rsidP="00890FAE">
      <w:r>
        <w:t>HTTP utilise le langage HTML</w:t>
      </w:r>
      <w:r w:rsidR="009A4EA7">
        <w:br/>
      </w:r>
      <w:r>
        <w:t>HTML (</w:t>
      </w:r>
      <w:proofErr w:type="spellStart"/>
      <w:r>
        <w:t>Hypertext</w:t>
      </w:r>
      <w:proofErr w:type="spellEnd"/>
      <w:r>
        <w:t xml:space="preserve"> Markup </w:t>
      </w:r>
      <w:proofErr w:type="spellStart"/>
      <w:r>
        <w:t>Language</w:t>
      </w:r>
      <w:proofErr w:type="spellEnd"/>
      <w:r>
        <w:t>) est le langage standard pour les documents Internet.</w:t>
      </w:r>
    </w:p>
    <w:p w14:paraId="12DB97A5" w14:textId="559385F5" w:rsidR="009A4EA7" w:rsidRDefault="009A4EA7" w:rsidP="5F6604DB"/>
    <w:p w14:paraId="78616DBB" w14:textId="52E5A139" w:rsidR="009A4EA7" w:rsidRDefault="6541EF64" w:rsidP="5F6604DB">
      <w:pPr>
        <w:rPr>
          <w:rFonts w:ascii="Calibri" w:eastAsia="Calibri" w:hAnsi="Calibri" w:cs="Calibri"/>
          <w:b/>
          <w:bCs/>
        </w:rPr>
      </w:pPr>
      <w:r w:rsidRPr="5F6604DB">
        <w:rPr>
          <w:rFonts w:ascii="Calibri" w:eastAsia="Calibri" w:hAnsi="Calibri" w:cs="Calibri"/>
          <w:b/>
          <w:bCs/>
        </w:rPr>
        <w:t>Méthodes</w:t>
      </w:r>
    </w:p>
    <w:p w14:paraId="2A2A6721" w14:textId="3E779140" w:rsidR="009A4EA7" w:rsidRDefault="6541EF64" w:rsidP="00890FAE">
      <w:r w:rsidRPr="5F6604DB">
        <w:rPr>
          <w:rFonts w:ascii="Calibri" w:eastAsia="Calibri" w:hAnsi="Calibri" w:cs="Calibri"/>
        </w:rPr>
        <w:t>Pour le protocole HTTP, une méthode est une commande spécifiant un type de requête, c'est-à-dire qu'elle demande au serveur d'effectuer une action. En général l'action concerne une ressource identifiée par l'URL qui suit le nom de la méthode.</w:t>
      </w:r>
    </w:p>
    <w:p w14:paraId="18E2D4A4" w14:textId="29FBE3A7" w:rsidR="009A4EA7" w:rsidRDefault="6541EF64" w:rsidP="00890FAE">
      <w:r w:rsidRPr="5F6604DB">
        <w:rPr>
          <w:rFonts w:ascii="Calibri" w:eastAsia="Calibri" w:hAnsi="Calibri" w:cs="Calibri"/>
          <w:b/>
          <w:bCs/>
        </w:rPr>
        <w:t>Exemple d’une méthode</w:t>
      </w:r>
      <w:r w:rsidRPr="5F6604DB">
        <w:rPr>
          <w:rFonts w:ascii="Calibri" w:eastAsia="Calibri" w:hAnsi="Calibri" w:cs="Calibri"/>
        </w:rPr>
        <w:t xml:space="preserve"> …</w:t>
      </w:r>
      <w:r w:rsidR="009A4EA7">
        <w:br/>
      </w:r>
      <w:r w:rsidRPr="5F6604DB">
        <w:rPr>
          <w:rFonts w:ascii="Calibri" w:eastAsia="Calibri" w:hAnsi="Calibri" w:cs="Calibri"/>
          <w:b/>
          <w:bCs/>
          <w:color w:val="00B050"/>
        </w:rPr>
        <w:t>GET / HTTP/1.1</w:t>
      </w:r>
      <w:r w:rsidR="009A4EA7">
        <w:br/>
      </w:r>
      <w:r w:rsidRPr="5F6604DB">
        <w:rPr>
          <w:rFonts w:ascii="Calibri" w:eastAsia="Calibri" w:hAnsi="Calibri" w:cs="Calibri"/>
          <w:b/>
          <w:bCs/>
          <w:color w:val="00B050"/>
        </w:rPr>
        <w:t>Host: www.profsavard.info</w:t>
      </w:r>
    </w:p>
    <w:p w14:paraId="1E38DC50" w14:textId="5E47564C" w:rsidR="009A4EA7" w:rsidRDefault="6541EF64" w:rsidP="00890FAE">
      <w:r w:rsidRPr="5F6604DB">
        <w:rPr>
          <w:rFonts w:ascii="Calibri" w:eastAsia="Calibri" w:hAnsi="Calibri" w:cs="Calibri"/>
        </w:rPr>
        <w:t>Il existe de nombreuses méthodes, les plus courantes étant GET, HEAD et POST ...</w:t>
      </w:r>
    </w:p>
    <w:p w14:paraId="321110D2" w14:textId="333F1E81" w:rsidR="009A4EA7" w:rsidRDefault="6541EF64" w:rsidP="0082248D">
      <w:pPr>
        <w:pStyle w:val="Paragraphedeliste"/>
        <w:numPr>
          <w:ilvl w:val="0"/>
          <w:numId w:val="30"/>
        </w:numPr>
        <w:rPr>
          <w:rFonts w:eastAsiaTheme="minorEastAsia"/>
        </w:rPr>
      </w:pPr>
      <w:r w:rsidRPr="5F6604DB">
        <w:rPr>
          <w:rFonts w:ascii="Calibri" w:eastAsia="Calibri" w:hAnsi="Calibri" w:cs="Calibri"/>
          <w:b/>
          <w:bCs/>
          <w:color w:val="0070C0"/>
        </w:rPr>
        <w:t>GET</w:t>
      </w:r>
      <w:r w:rsidR="009A4EA7">
        <w:br/>
      </w:r>
      <w:r w:rsidRPr="5F6604DB">
        <w:rPr>
          <w:rFonts w:ascii="Calibri" w:eastAsia="Calibri" w:hAnsi="Calibri" w:cs="Calibri"/>
        </w:rPr>
        <w:t xml:space="preserve">C'est la méthode la plus courante pour demander une ressource. </w:t>
      </w:r>
      <w:r w:rsidR="009A4EA7">
        <w:br/>
      </w:r>
      <w:r w:rsidRPr="5F6604DB">
        <w:rPr>
          <w:rFonts w:ascii="Calibri" w:eastAsia="Calibri" w:hAnsi="Calibri" w:cs="Calibri"/>
        </w:rPr>
        <w:t>Une requête GET est sans effet sur la ressource, il doit être possible de répéter la requête sans effet ;</w:t>
      </w:r>
    </w:p>
    <w:p w14:paraId="37BE64A6" w14:textId="4E934B5B" w:rsidR="009A4EA7" w:rsidRDefault="6541EF64" w:rsidP="0082248D">
      <w:pPr>
        <w:pStyle w:val="Paragraphedeliste"/>
        <w:numPr>
          <w:ilvl w:val="0"/>
          <w:numId w:val="30"/>
        </w:numPr>
      </w:pPr>
      <w:r w:rsidRPr="5F6604DB">
        <w:rPr>
          <w:rFonts w:ascii="Calibri" w:eastAsia="Calibri" w:hAnsi="Calibri" w:cs="Calibri"/>
          <w:b/>
          <w:bCs/>
          <w:color w:val="0070C0"/>
        </w:rPr>
        <w:t>HEAD</w:t>
      </w:r>
      <w:r w:rsidR="009A4EA7">
        <w:br/>
      </w:r>
      <w:r w:rsidRPr="5F6604DB">
        <w:rPr>
          <w:rFonts w:ascii="Calibri" w:eastAsia="Calibri" w:hAnsi="Calibri" w:cs="Calibri"/>
        </w:rPr>
        <w:t>Cette méthode ne demande que des informations sur la ressource, sans demander la ressource elle-même ;</w:t>
      </w:r>
    </w:p>
    <w:p w14:paraId="422C8D83" w14:textId="4502A5BA" w:rsidR="009A4EA7" w:rsidRDefault="6541EF64" w:rsidP="0082248D">
      <w:pPr>
        <w:pStyle w:val="Paragraphedeliste"/>
        <w:numPr>
          <w:ilvl w:val="0"/>
          <w:numId w:val="30"/>
        </w:numPr>
      </w:pPr>
      <w:r w:rsidRPr="5F6604DB">
        <w:rPr>
          <w:rFonts w:ascii="Calibri" w:eastAsia="Calibri" w:hAnsi="Calibri" w:cs="Calibri"/>
          <w:b/>
          <w:bCs/>
          <w:color w:val="0070C0"/>
        </w:rPr>
        <w:t>POST</w:t>
      </w:r>
      <w:r w:rsidR="009A4EA7">
        <w:br/>
      </w:r>
      <w:r w:rsidRPr="5F6604DB">
        <w:rPr>
          <w:rFonts w:ascii="Calibri" w:eastAsia="Calibri" w:hAnsi="Calibri" w:cs="Calibri"/>
        </w:rPr>
        <w:t xml:space="preserve">Cette méthode est utilisée pour transmettre des données en vue d'un traitement à une ressource (le plus souvent depuis un formulaire HTML). </w:t>
      </w:r>
      <w:r w:rsidR="009A4EA7">
        <w:br/>
      </w:r>
      <w:r w:rsidRPr="5F6604DB">
        <w:rPr>
          <w:rFonts w:ascii="Calibri" w:eastAsia="Calibri" w:hAnsi="Calibri" w:cs="Calibri"/>
        </w:rPr>
        <w:t xml:space="preserve">L'URI fourni est l'URI d'une ressource à laquelle s'appliqueront les données envoyées. </w:t>
      </w:r>
      <w:r w:rsidR="009A4EA7">
        <w:br/>
      </w:r>
      <w:r w:rsidRPr="5F6604DB">
        <w:rPr>
          <w:rFonts w:ascii="Calibri" w:eastAsia="Calibri" w:hAnsi="Calibri" w:cs="Calibri"/>
        </w:rPr>
        <w:t xml:space="preserve">Le résultat peut être la création de nouvelles ressources ou la modification de ressources existantes. </w:t>
      </w:r>
      <w:r w:rsidR="009A4EA7">
        <w:br/>
      </w:r>
      <w:r w:rsidRPr="5F6604DB">
        <w:rPr>
          <w:rFonts w:ascii="Calibri" w:eastAsia="Calibri" w:hAnsi="Calibri" w:cs="Calibri"/>
        </w:rPr>
        <w:t>À cause de la mauvaise implémentation des méthodes HTTP par certains fureteurs (et la norme HTML qui ne supporte que les méthodes GET et POST pour les formulaires), cette méthode est souvent utilisée en remplacement de la requête PUT, qui devrait être utilisée pour la mise à jour de ressources.</w:t>
      </w:r>
    </w:p>
    <w:p w14:paraId="6B265227" w14:textId="77777777" w:rsidR="008B5704" w:rsidRDefault="008B5704">
      <w:pPr>
        <w:spacing w:after="200"/>
        <w:rPr>
          <w:rFonts w:ascii="Calibri" w:eastAsia="Calibri" w:hAnsi="Calibri" w:cs="Calibri"/>
        </w:rPr>
      </w:pPr>
      <w:r>
        <w:rPr>
          <w:rFonts w:ascii="Calibri" w:eastAsia="Calibri" w:hAnsi="Calibri" w:cs="Calibri"/>
        </w:rPr>
        <w:br w:type="page"/>
      </w:r>
    </w:p>
    <w:p w14:paraId="203D07F9" w14:textId="1DC35F28" w:rsidR="009A4EA7" w:rsidRDefault="6541EF64" w:rsidP="5F6604DB">
      <w:pPr>
        <w:rPr>
          <w:rFonts w:ascii="Calibri" w:eastAsia="Calibri" w:hAnsi="Calibri" w:cs="Calibri"/>
        </w:rPr>
      </w:pPr>
      <w:r w:rsidRPr="008B5704">
        <w:rPr>
          <w:rFonts w:ascii="Calibri" w:eastAsia="Calibri" w:hAnsi="Calibri" w:cs="Calibri"/>
          <w:b/>
          <w:bCs/>
        </w:rPr>
        <w:lastRenderedPageBreak/>
        <w:t>Autres méthodes</w:t>
      </w:r>
      <w:r w:rsidR="009A4EA7" w:rsidRPr="008B5704">
        <w:rPr>
          <w:b/>
          <w:bCs/>
        </w:rPr>
        <w:br/>
      </w:r>
      <w:r w:rsidRPr="5F6604DB">
        <w:rPr>
          <w:rFonts w:ascii="Calibri" w:eastAsia="Calibri" w:hAnsi="Calibri" w:cs="Calibri"/>
        </w:rPr>
        <w:t xml:space="preserve">Il existe aussi d’autres méthodes qui </w:t>
      </w:r>
      <w:proofErr w:type="spellStart"/>
      <w:r w:rsidRPr="5F6604DB">
        <w:rPr>
          <w:rFonts w:ascii="Calibri" w:eastAsia="Calibri" w:hAnsi="Calibri" w:cs="Calibri"/>
        </w:rPr>
        <w:t>dsont</w:t>
      </w:r>
      <w:proofErr w:type="spellEnd"/>
      <w:r w:rsidRPr="5F6604DB">
        <w:rPr>
          <w:rFonts w:ascii="Calibri" w:eastAsia="Calibri" w:hAnsi="Calibri" w:cs="Calibri"/>
        </w:rPr>
        <w:t xml:space="preserve"> néanmoins moins utilisées ...</w:t>
      </w:r>
    </w:p>
    <w:p w14:paraId="7CB1B461" w14:textId="5964A042"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OPTIONS</w:t>
      </w:r>
      <w:r w:rsidR="009A4EA7">
        <w:br/>
      </w:r>
      <w:r w:rsidRPr="5F6604DB">
        <w:rPr>
          <w:rFonts w:ascii="Calibri" w:eastAsia="Calibri" w:hAnsi="Calibri" w:cs="Calibri"/>
        </w:rPr>
        <w:t>Cette méthode permet d'obtenir les options de communication d'une ressource ou du serveur en général ;</w:t>
      </w:r>
    </w:p>
    <w:p w14:paraId="304D7127" w14:textId="209DB926"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CONNECT</w:t>
      </w:r>
      <w:r w:rsidR="009A4EA7">
        <w:br/>
      </w:r>
      <w:r w:rsidRPr="5F6604DB">
        <w:rPr>
          <w:rFonts w:ascii="Calibri" w:eastAsia="Calibri" w:hAnsi="Calibri" w:cs="Calibri"/>
        </w:rPr>
        <w:t>Cette méthode permet d'utiliser un proxy comme un tunnel de communication ;</w:t>
      </w:r>
    </w:p>
    <w:p w14:paraId="3B786AFB" w14:textId="43B931F5"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TRACE</w:t>
      </w:r>
      <w:r w:rsidR="009A4EA7">
        <w:br/>
      </w:r>
      <w:r w:rsidRPr="5F6604DB">
        <w:rPr>
          <w:rFonts w:ascii="Calibri" w:eastAsia="Calibri" w:hAnsi="Calibri" w:cs="Calibri"/>
        </w:rPr>
        <w:t>Cette méthode demande au serveur de retourner ce qu'il a reçu, dans le but de tester et effectuer un diagnostic sur la connexion ;</w:t>
      </w:r>
    </w:p>
    <w:p w14:paraId="5D9ED953" w14:textId="4852F54E"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PUT</w:t>
      </w:r>
      <w:r w:rsidR="009A4EA7">
        <w:br/>
      </w:r>
      <w:r w:rsidRPr="5F6604DB">
        <w:rPr>
          <w:rFonts w:ascii="Calibri" w:eastAsia="Calibri" w:hAnsi="Calibri" w:cs="Calibri"/>
        </w:rPr>
        <w:t xml:space="preserve">Cette méthode permet de remplacer ou d'ajouter une ressource sur le serveur. </w:t>
      </w:r>
      <w:r w:rsidR="009A4EA7">
        <w:br/>
      </w:r>
      <w:r w:rsidRPr="5F6604DB">
        <w:rPr>
          <w:rFonts w:ascii="Calibri" w:eastAsia="Calibri" w:hAnsi="Calibri" w:cs="Calibri"/>
        </w:rPr>
        <w:t>L'URI fourni est celui de la ressource en question ;</w:t>
      </w:r>
    </w:p>
    <w:p w14:paraId="442F2376" w14:textId="101F6103"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PATCH</w:t>
      </w:r>
      <w:r w:rsidR="009A4EA7">
        <w:br/>
      </w:r>
      <w:r w:rsidRPr="5F6604DB">
        <w:rPr>
          <w:rFonts w:ascii="Calibri" w:eastAsia="Calibri" w:hAnsi="Calibri" w:cs="Calibri"/>
        </w:rPr>
        <w:t>Cette méthode permet, contrairement à PUT, de faire une modification partielle d'une ressource ;</w:t>
      </w:r>
    </w:p>
    <w:p w14:paraId="488469C0" w14:textId="3C3236CB" w:rsidR="009A4EA7" w:rsidRDefault="6541EF64" w:rsidP="0082248D">
      <w:pPr>
        <w:pStyle w:val="Paragraphedeliste"/>
        <w:numPr>
          <w:ilvl w:val="0"/>
          <w:numId w:val="29"/>
        </w:numPr>
        <w:rPr>
          <w:rFonts w:eastAsiaTheme="minorEastAsia"/>
        </w:rPr>
      </w:pPr>
      <w:r w:rsidRPr="5F6604DB">
        <w:rPr>
          <w:rFonts w:ascii="Calibri" w:eastAsia="Calibri" w:hAnsi="Calibri" w:cs="Calibri"/>
          <w:b/>
          <w:bCs/>
          <w:color w:val="0070C0"/>
        </w:rPr>
        <w:t>DELETE</w:t>
      </w:r>
      <w:r w:rsidR="009A4EA7">
        <w:br/>
      </w:r>
      <w:r w:rsidRPr="5F6604DB">
        <w:rPr>
          <w:rFonts w:ascii="Calibri" w:eastAsia="Calibri" w:hAnsi="Calibri" w:cs="Calibri"/>
        </w:rPr>
        <w:t>Cette méthode permet de supprimer une ressource du serveur.</w:t>
      </w:r>
    </w:p>
    <w:p w14:paraId="62FC0A52" w14:textId="193BC1E8" w:rsidR="009A4EA7" w:rsidRDefault="6541EF64" w:rsidP="00890FAE">
      <w:r w:rsidRPr="5F6604DB">
        <w:rPr>
          <w:rFonts w:ascii="Calibri" w:eastAsia="Calibri" w:hAnsi="Calibri" w:cs="Calibri"/>
        </w:rPr>
        <w:t>Ces 3 dernières méthodes nécessitent généralement un accès privilégié.</w:t>
      </w:r>
    </w:p>
    <w:p w14:paraId="2A862E14" w14:textId="26DF1C72" w:rsidR="009A4EA7" w:rsidRDefault="6541EF64" w:rsidP="00890FAE">
      <w:r w:rsidRPr="5F6604DB">
        <w:rPr>
          <w:rFonts w:ascii="Calibri" w:eastAsia="Calibri" w:hAnsi="Calibri" w:cs="Calibri"/>
        </w:rPr>
        <w:t xml:space="preserve">Certains serveurs autorisent d'autres méthodes de gestion de leurs ressources (par exemple </w:t>
      </w:r>
      <w:proofErr w:type="spellStart"/>
      <w:r w:rsidRPr="5F6604DB">
        <w:rPr>
          <w:rFonts w:ascii="Calibri" w:eastAsia="Calibri" w:hAnsi="Calibri" w:cs="Calibri"/>
        </w:rPr>
        <w:t>WebDAV</w:t>
      </w:r>
      <w:proofErr w:type="spellEnd"/>
      <w:r w:rsidRPr="5F6604DB">
        <w:rPr>
          <w:rFonts w:ascii="Calibri" w:eastAsia="Calibri" w:hAnsi="Calibri" w:cs="Calibri"/>
        </w:rPr>
        <w:t>).</w:t>
      </w:r>
    </w:p>
    <w:p w14:paraId="4B64DCDF" w14:textId="107FA393" w:rsidR="009A4EA7" w:rsidRDefault="6541EF64" w:rsidP="00890FAE">
      <w:r w:rsidRPr="5F6604DB">
        <w:rPr>
          <w:rFonts w:ascii="Calibri" w:eastAsia="Calibri" w:hAnsi="Calibri" w:cs="Calibri"/>
        </w:rPr>
        <w:t xml:space="preserve"> </w:t>
      </w:r>
    </w:p>
    <w:p w14:paraId="6630C2A6" w14:textId="05831045" w:rsidR="009A4EA7" w:rsidRDefault="6541EF64" w:rsidP="5F6604DB">
      <w:pPr>
        <w:rPr>
          <w:rFonts w:ascii="Calibri" w:eastAsia="Calibri" w:hAnsi="Calibri" w:cs="Calibri"/>
          <w:b/>
          <w:bCs/>
        </w:rPr>
      </w:pPr>
      <w:r w:rsidRPr="5F6604DB">
        <w:rPr>
          <w:rFonts w:ascii="Calibri" w:eastAsia="Calibri" w:hAnsi="Calibri" w:cs="Calibri"/>
          <w:b/>
          <w:bCs/>
        </w:rPr>
        <w:t>Du client au serveur</w:t>
      </w:r>
    </w:p>
    <w:p w14:paraId="53BB2AA3" w14:textId="63A10D3D" w:rsidR="009A4EA7" w:rsidRDefault="6541EF64" w:rsidP="5F6604DB">
      <w:pPr>
        <w:rPr>
          <w:rFonts w:ascii="Calibri" w:eastAsia="Calibri" w:hAnsi="Calibri" w:cs="Calibri"/>
        </w:rPr>
      </w:pPr>
      <w:r w:rsidRPr="5F6604DB">
        <w:rPr>
          <w:rFonts w:ascii="Calibri" w:eastAsia="Calibri" w:hAnsi="Calibri" w:cs="Calibri"/>
        </w:rPr>
        <w:t>La liaison entre le client et le serveur n'est pas toujours directe car il peut exister des hôtes intermédiaires servant de relais ...</w:t>
      </w:r>
    </w:p>
    <w:p w14:paraId="3A647FB5" w14:textId="548677E3" w:rsidR="009A4EA7" w:rsidRDefault="6541EF64" w:rsidP="0082248D">
      <w:pPr>
        <w:pStyle w:val="Paragraphedeliste"/>
        <w:numPr>
          <w:ilvl w:val="0"/>
          <w:numId w:val="28"/>
        </w:numPr>
        <w:rPr>
          <w:rFonts w:eastAsiaTheme="minorEastAsia"/>
        </w:rPr>
      </w:pPr>
      <w:r w:rsidRPr="5F6604DB">
        <w:rPr>
          <w:rFonts w:ascii="Calibri" w:eastAsia="Calibri" w:hAnsi="Calibri" w:cs="Calibri"/>
        </w:rPr>
        <w:t xml:space="preserve">Un </w:t>
      </w:r>
      <w:r w:rsidRPr="5F6604DB">
        <w:rPr>
          <w:rFonts w:ascii="Calibri" w:eastAsia="Calibri" w:hAnsi="Calibri" w:cs="Calibri"/>
          <w:b/>
          <w:bCs/>
          <w:color w:val="0070C0"/>
        </w:rPr>
        <w:t xml:space="preserve">proxy </w:t>
      </w:r>
      <w:r w:rsidRPr="5F6604DB">
        <w:rPr>
          <w:rFonts w:ascii="Calibri" w:eastAsia="Calibri" w:hAnsi="Calibri" w:cs="Calibri"/>
        </w:rPr>
        <w:t>(ou serveur mandataire) peut modifier les réponses et requêtes qu'il reçoit et peut gérer un cache des ressources demandées ;</w:t>
      </w:r>
    </w:p>
    <w:p w14:paraId="7D75D8A5" w14:textId="76105E29" w:rsidR="009A4EA7" w:rsidRDefault="6541EF64" w:rsidP="0082248D">
      <w:pPr>
        <w:pStyle w:val="Paragraphedeliste"/>
        <w:numPr>
          <w:ilvl w:val="0"/>
          <w:numId w:val="28"/>
        </w:numPr>
      </w:pPr>
      <w:r w:rsidRPr="5F6604DB">
        <w:rPr>
          <w:rFonts w:ascii="Calibri" w:eastAsia="Calibri" w:hAnsi="Calibri" w:cs="Calibri"/>
        </w:rPr>
        <w:t xml:space="preserve">Une </w:t>
      </w:r>
      <w:r w:rsidRPr="5F6604DB">
        <w:rPr>
          <w:rFonts w:ascii="Calibri" w:eastAsia="Calibri" w:hAnsi="Calibri" w:cs="Calibri"/>
          <w:b/>
          <w:bCs/>
          <w:color w:val="0070C0"/>
        </w:rPr>
        <w:t>passerelle</w:t>
      </w:r>
      <w:r w:rsidRPr="5F6604DB">
        <w:rPr>
          <w:rFonts w:ascii="Calibri" w:eastAsia="Calibri" w:hAnsi="Calibri" w:cs="Calibri"/>
        </w:rPr>
        <w:t xml:space="preserve"> (ou </w:t>
      </w:r>
      <w:proofErr w:type="spellStart"/>
      <w:r w:rsidRPr="5F6604DB">
        <w:rPr>
          <w:rFonts w:ascii="Calibri" w:eastAsia="Calibri" w:hAnsi="Calibri" w:cs="Calibri"/>
        </w:rPr>
        <w:t>gateway</w:t>
      </w:r>
      <w:proofErr w:type="spellEnd"/>
      <w:r w:rsidRPr="5F6604DB">
        <w:rPr>
          <w:rFonts w:ascii="Calibri" w:eastAsia="Calibri" w:hAnsi="Calibri" w:cs="Calibri"/>
        </w:rPr>
        <w:t>) est un intermédiaire modifiant le protocole utilisé ;</w:t>
      </w:r>
    </w:p>
    <w:p w14:paraId="74E2F7C1" w14:textId="3EB66C6E" w:rsidR="009A4EA7" w:rsidRDefault="6541EF64" w:rsidP="0082248D">
      <w:pPr>
        <w:pStyle w:val="Paragraphedeliste"/>
        <w:numPr>
          <w:ilvl w:val="0"/>
          <w:numId w:val="28"/>
        </w:numPr>
      </w:pPr>
      <w:r w:rsidRPr="5F6604DB">
        <w:rPr>
          <w:rFonts w:ascii="Calibri" w:eastAsia="Calibri" w:hAnsi="Calibri" w:cs="Calibri"/>
        </w:rPr>
        <w:t xml:space="preserve">Un </w:t>
      </w:r>
      <w:r w:rsidRPr="5F6604DB">
        <w:rPr>
          <w:rFonts w:ascii="Calibri" w:eastAsia="Calibri" w:hAnsi="Calibri" w:cs="Calibri"/>
          <w:b/>
          <w:bCs/>
          <w:color w:val="0070C0"/>
        </w:rPr>
        <w:t xml:space="preserve">tunnel </w:t>
      </w:r>
      <w:r w:rsidRPr="5F6604DB">
        <w:rPr>
          <w:rFonts w:ascii="Calibri" w:eastAsia="Calibri" w:hAnsi="Calibri" w:cs="Calibri"/>
        </w:rPr>
        <w:t>transmet les requêtes et les réponses sans aucune modification, ni mise en cache.</w:t>
      </w:r>
    </w:p>
    <w:p w14:paraId="37930622" w14:textId="7749AD49" w:rsidR="009A4EA7" w:rsidRDefault="009A4EA7" w:rsidP="5F6604DB">
      <w:pPr>
        <w:rPr>
          <w:rFonts w:ascii="Calibri" w:eastAsia="Calibri" w:hAnsi="Calibri" w:cs="Calibri"/>
        </w:rPr>
      </w:pPr>
    </w:p>
    <w:p w14:paraId="7307588E" w14:textId="2E6FB560" w:rsidR="009A4EA7" w:rsidRDefault="6541EF64" w:rsidP="00890FAE">
      <w:r w:rsidRPr="5F6604DB">
        <w:rPr>
          <w:rFonts w:ascii="Calibri" w:eastAsia="Calibri" w:hAnsi="Calibri" w:cs="Calibri"/>
          <w:b/>
          <w:bCs/>
        </w:rPr>
        <w:t>Identification</w:t>
      </w:r>
    </w:p>
    <w:p w14:paraId="11139ED5" w14:textId="29EFC180" w:rsidR="009A4EA7" w:rsidRDefault="6541EF64" w:rsidP="00890FAE">
      <w:r w:rsidRPr="5F6604DB">
        <w:rPr>
          <w:rFonts w:ascii="Calibri" w:eastAsia="Calibri" w:hAnsi="Calibri" w:cs="Calibri"/>
        </w:rPr>
        <w:t xml:space="preserve">HTTP permet l'identification du visiteur par transmission d'un nom et d'un mot de passe. </w:t>
      </w:r>
    </w:p>
    <w:p w14:paraId="2FBB1BE0" w14:textId="11B79DB6" w:rsidR="009A4EA7" w:rsidRDefault="6541EF64" w:rsidP="5F6604DB">
      <w:pPr>
        <w:rPr>
          <w:rFonts w:ascii="Calibri" w:eastAsia="Calibri" w:hAnsi="Calibri" w:cs="Calibri"/>
        </w:rPr>
      </w:pPr>
      <w:r w:rsidRPr="5F6604DB">
        <w:rPr>
          <w:rFonts w:ascii="Calibri" w:eastAsia="Calibri" w:hAnsi="Calibri" w:cs="Calibri"/>
        </w:rPr>
        <w:t>Il existe 2 modes d'identification ... Basic et Digest (RFC 26176) …</w:t>
      </w:r>
    </w:p>
    <w:p w14:paraId="7D9AB609" w14:textId="4884C2C9" w:rsidR="009A4EA7" w:rsidRDefault="6541EF64" w:rsidP="0082248D">
      <w:pPr>
        <w:pStyle w:val="Paragraphedeliste"/>
        <w:numPr>
          <w:ilvl w:val="0"/>
          <w:numId w:val="27"/>
        </w:numPr>
        <w:rPr>
          <w:rFonts w:eastAsiaTheme="minorEastAsia"/>
        </w:rPr>
      </w:pPr>
      <w:r w:rsidRPr="5F6604DB">
        <w:rPr>
          <w:rFonts w:ascii="Calibri" w:eastAsia="Calibri" w:hAnsi="Calibri" w:cs="Calibri"/>
        </w:rPr>
        <w:t>Le premier mode transmet le mot de passe en clair, et ne doit donc être utilisé qu'avec le protocole HTTPS ;</w:t>
      </w:r>
    </w:p>
    <w:p w14:paraId="0533A8AA" w14:textId="3BD21077" w:rsidR="009A4EA7" w:rsidRDefault="6541EF64" w:rsidP="0082248D">
      <w:pPr>
        <w:pStyle w:val="Paragraphedeliste"/>
        <w:numPr>
          <w:ilvl w:val="0"/>
          <w:numId w:val="27"/>
        </w:numPr>
      </w:pPr>
      <w:r w:rsidRPr="5F6604DB">
        <w:rPr>
          <w:rFonts w:ascii="Calibri" w:eastAsia="Calibri" w:hAnsi="Calibri" w:cs="Calibri"/>
        </w:rPr>
        <w:t xml:space="preserve">Le deuxième mode permet une identification sans transmettre le mot de passe en clair. </w:t>
      </w:r>
      <w:r w:rsidR="009A4EA7">
        <w:br/>
      </w:r>
      <w:r w:rsidRPr="5F6604DB">
        <w:rPr>
          <w:rFonts w:ascii="Calibri" w:eastAsia="Calibri" w:hAnsi="Calibri" w:cs="Calibri"/>
        </w:rPr>
        <w:t>L'identification est cependant souvent effectuée par une couche applicative supérieure à HTTP.</w:t>
      </w:r>
    </w:p>
    <w:p w14:paraId="4845AFF3" w14:textId="66DF337B" w:rsidR="00251E1F" w:rsidRDefault="00251E1F" w:rsidP="5F6604DB">
      <w:pPr>
        <w:rPr>
          <w:rFonts w:ascii="Calibri" w:eastAsia="Calibri" w:hAnsi="Calibri" w:cs="Calibri"/>
        </w:rPr>
      </w:pPr>
    </w:p>
    <w:p w14:paraId="1BC6DDD6" w14:textId="0235D659" w:rsidR="0020109F" w:rsidRPr="00421B2D" w:rsidRDefault="003C7D05" w:rsidP="5F6604DB">
      <w:pPr>
        <w:rPr>
          <w:rFonts w:ascii="Arial Black" w:eastAsia="Calibri" w:hAnsi="Arial Black" w:cs="Calibri"/>
          <w:color w:val="auto"/>
          <w:sz w:val="20"/>
          <w:szCs w:val="20"/>
        </w:rPr>
      </w:pPr>
      <w:r>
        <w:object w:dxaOrig="6499" w:dyaOrig="5204" w14:anchorId="35CC85CD">
          <v:shape id="_x0000_i1026" type="#_x0000_t75" style="width:289.5pt;height:232.15pt" o:ole="">
            <v:imagedata r:id="rId51" o:title=""/>
          </v:shape>
          <o:OLEObject Type="Embed" ProgID="Visio.Drawing.11" ShapeID="_x0000_i1026" DrawAspect="Content" ObjectID="_1709883980" r:id="rId52"/>
        </w:object>
      </w:r>
    </w:p>
    <w:p w14:paraId="77C06964" w14:textId="12838085" w:rsidR="00251E1F" w:rsidRDefault="00251E1F" w:rsidP="5F6604DB">
      <w:pPr>
        <w:rPr>
          <w:rFonts w:ascii="Calibri" w:eastAsia="Calibri" w:hAnsi="Calibri" w:cs="Calibri"/>
        </w:rPr>
      </w:pPr>
    </w:p>
    <w:p w14:paraId="53738CFC" w14:textId="6C29E03C" w:rsidR="008B5704" w:rsidRDefault="008B5704">
      <w:pPr>
        <w:spacing w:after="200"/>
        <w:rPr>
          <w:rFonts w:eastAsia="Calibri" w:cstheme="minorHAnsi"/>
          <w:b/>
          <w:bCs/>
          <w:color w:val="7030A0"/>
          <w:sz w:val="26"/>
          <w:szCs w:val="26"/>
        </w:rPr>
      </w:pPr>
    </w:p>
    <w:p w14:paraId="1B3D7065" w14:textId="382A8D17" w:rsidR="009A4EA7" w:rsidRDefault="009A4EA7" w:rsidP="5F6604DB">
      <w:pPr>
        <w:pStyle w:val="Titre2"/>
      </w:pPr>
      <w:bookmarkStart w:id="74" w:name="_Toc46151438"/>
      <w:r>
        <w:t>Messagerie électronique</w:t>
      </w:r>
      <w:bookmarkEnd w:id="74"/>
    </w:p>
    <w:p w14:paraId="0E797C90" w14:textId="59E41B17" w:rsidR="009A4EA7" w:rsidRDefault="009A4EA7" w:rsidP="5F6604DB">
      <w:r w:rsidRPr="5F6604DB">
        <w:rPr>
          <w:b/>
          <w:bCs/>
        </w:rPr>
        <w:t>SMTP, POP3 et IMAP4</w:t>
      </w:r>
      <w:r>
        <w:br/>
        <w:t>Le courrier électronique permet l'envoi de messages entre des ordinateurs sur un réseau</w:t>
      </w:r>
    </w:p>
    <w:p w14:paraId="6754E03A" w14:textId="422E9388" w:rsidR="5F6604DB" w:rsidRDefault="5F6604DB" w:rsidP="5F6604DB">
      <w:pPr>
        <w:spacing w:before="120" w:after="200"/>
        <w:rPr>
          <w:rFonts w:ascii="Calibri" w:eastAsia="Calibri" w:hAnsi="Calibri" w:cs="Calibri"/>
          <w:b/>
          <w:bCs/>
        </w:rPr>
      </w:pPr>
    </w:p>
    <w:p w14:paraId="0C98C200" w14:textId="2A3031BE" w:rsidR="4D119AE3" w:rsidRDefault="4D119AE3" w:rsidP="5F6604DB">
      <w:pPr>
        <w:spacing w:before="120" w:after="200"/>
        <w:rPr>
          <w:rFonts w:ascii="Calibri" w:eastAsia="Calibri" w:hAnsi="Calibri" w:cs="Calibri"/>
        </w:rPr>
      </w:pPr>
      <w:r w:rsidRPr="5F6604DB">
        <w:rPr>
          <w:rFonts w:ascii="Calibri" w:eastAsia="Calibri" w:hAnsi="Calibri" w:cs="Calibri"/>
          <w:b/>
          <w:bCs/>
        </w:rPr>
        <w:t>Présentation</w:t>
      </w:r>
      <w:r>
        <w:br/>
      </w:r>
      <w:r w:rsidR="62319A6C" w:rsidRPr="5F6604DB">
        <w:rPr>
          <w:rFonts w:ascii="Calibri" w:eastAsia="Calibri" w:hAnsi="Calibri" w:cs="Calibri"/>
        </w:rPr>
        <w:t xml:space="preserve">Le courrier électronique, aussi simple soit-il à utiliser, repose sur un fonctionnement plus compliqué que celui du web. </w:t>
      </w:r>
      <w:r>
        <w:br/>
      </w:r>
      <w:r w:rsidR="62319A6C" w:rsidRPr="5F6604DB">
        <w:rPr>
          <w:rFonts w:ascii="Calibri" w:eastAsia="Calibri" w:hAnsi="Calibri" w:cs="Calibri"/>
        </w:rPr>
        <w:t>Il est un des plus important service réseau. Pour la plupart des utilisateurs son fonctionnement est transparent, ce qui signifie qu'il n'est pas nécessaire de comprendre comment le courrier électronique fonctionne pour pouvoir l'utiliser.</w:t>
      </w:r>
      <w:r>
        <w:br/>
      </w:r>
      <w:r w:rsidR="62319A6C" w:rsidRPr="5F6604DB">
        <w:rPr>
          <w:rFonts w:ascii="Calibri" w:eastAsia="Calibri" w:hAnsi="Calibri" w:cs="Calibri"/>
        </w:rPr>
        <w:t>Néanmoins, il est important de comprendre le principe.</w:t>
      </w:r>
    </w:p>
    <w:p w14:paraId="3444C0BE" w14:textId="2B1B17AF" w:rsidR="62319A6C" w:rsidRDefault="62319A6C" w:rsidP="5F6604DB">
      <w:pPr>
        <w:spacing w:before="120" w:after="200"/>
        <w:rPr>
          <w:rFonts w:ascii="Calibri" w:eastAsia="Calibri" w:hAnsi="Calibri" w:cs="Calibri"/>
        </w:rPr>
      </w:pPr>
      <w:r w:rsidRPr="5F6604DB">
        <w:rPr>
          <w:rFonts w:ascii="Calibri" w:eastAsia="Calibri" w:hAnsi="Calibri" w:cs="Calibri"/>
        </w:rPr>
        <w:t xml:space="preserve">Linux propose un gestionnaire de courriels même dans un environnement totalement dépourvu de réseau: certains sous-systèmes Linux, tels que </w:t>
      </w:r>
      <w:proofErr w:type="spellStart"/>
      <w:r w:rsidRPr="5F6604DB">
        <w:rPr>
          <w:rFonts w:ascii="Calibri" w:eastAsia="Calibri" w:hAnsi="Calibri" w:cs="Calibri"/>
          <w:i/>
          <w:iCs/>
        </w:rPr>
        <w:t>cron</w:t>
      </w:r>
      <w:proofErr w:type="spellEnd"/>
      <w:r w:rsidRPr="5F6604DB">
        <w:rPr>
          <w:rFonts w:ascii="Calibri" w:eastAsia="Calibri" w:hAnsi="Calibri" w:cs="Calibri"/>
        </w:rPr>
        <w:t xml:space="preserve">, peuvent utiliser le courrier électronique pour informer de ses activités. </w:t>
      </w:r>
      <w:r>
        <w:br/>
      </w:r>
      <w:r w:rsidRPr="5F6604DB">
        <w:rPr>
          <w:rFonts w:ascii="Calibri" w:eastAsia="Calibri" w:hAnsi="Calibri" w:cs="Calibri"/>
        </w:rPr>
        <w:t>Pour cette raison, la plupart des distributions Linux sont livrées avec le logiciel de serveur de messagerie installé et configuré pour les activités de base.</w:t>
      </w:r>
    </w:p>
    <w:p w14:paraId="24901440" w14:textId="28D52ECB" w:rsidR="5F6604DB" w:rsidRDefault="5F6604DB" w:rsidP="5F6604DB">
      <w:pPr>
        <w:spacing w:before="120" w:after="200"/>
        <w:rPr>
          <w:rFonts w:ascii="Calibri" w:eastAsia="Calibri" w:hAnsi="Calibri" w:cs="Calibri"/>
        </w:rPr>
      </w:pPr>
    </w:p>
    <w:p w14:paraId="31256000" w14:textId="269A6AE8" w:rsidR="62319A6C" w:rsidRDefault="62319A6C" w:rsidP="5F6604DB">
      <w:pPr>
        <w:spacing w:before="120" w:after="200"/>
        <w:rPr>
          <w:rFonts w:ascii="Calibri" w:eastAsia="Calibri" w:hAnsi="Calibri" w:cs="Calibri"/>
        </w:rPr>
      </w:pPr>
      <w:r w:rsidRPr="5F6604DB">
        <w:rPr>
          <w:rFonts w:ascii="Calibri" w:eastAsia="Calibri" w:hAnsi="Calibri" w:cs="Calibri"/>
          <w:b/>
          <w:bCs/>
        </w:rPr>
        <w:t>Fonctionnement du courrier électronique</w:t>
      </w:r>
      <w:r>
        <w:br/>
      </w:r>
      <w:r w:rsidRPr="5F6604DB">
        <w:rPr>
          <w:rFonts w:ascii="Calibri" w:eastAsia="Calibri" w:hAnsi="Calibri" w:cs="Calibri"/>
        </w:rPr>
        <w:t xml:space="preserve">Le fonctionnement du courrier électronique est basé sur l'utilisation d'une boîte à lettres électronique. </w:t>
      </w:r>
      <w:r>
        <w:br/>
      </w:r>
      <w:r w:rsidRPr="5F6604DB">
        <w:rPr>
          <w:rFonts w:ascii="Calibri" w:eastAsia="Calibri" w:hAnsi="Calibri" w:cs="Calibri"/>
        </w:rPr>
        <w:t xml:space="preserve">Lors de l'envoi d'un email, le message est acheminé de serveur en serveur jusqu'au serveur de messagerie du destinataire. </w:t>
      </w:r>
      <w:r>
        <w:br/>
      </w:r>
      <w:r w:rsidRPr="5F6604DB">
        <w:rPr>
          <w:rFonts w:ascii="Calibri" w:eastAsia="Calibri" w:hAnsi="Calibri" w:cs="Calibri"/>
        </w:rPr>
        <w:t xml:space="preserve">Plus exactement, le message est envoyé au serveur de courrier électronique chargé du transport (nommé MTA pour </w:t>
      </w:r>
      <w:r w:rsidRPr="5F6604DB">
        <w:rPr>
          <w:rFonts w:ascii="Calibri" w:eastAsia="Calibri" w:hAnsi="Calibri" w:cs="Calibri"/>
          <w:i/>
          <w:iCs/>
        </w:rPr>
        <w:t>Mail Transport Agent</w:t>
      </w:r>
      <w:r w:rsidRPr="5F6604DB">
        <w:rPr>
          <w:rFonts w:ascii="Calibri" w:eastAsia="Calibri" w:hAnsi="Calibri" w:cs="Calibri"/>
        </w:rPr>
        <w:t xml:space="preserve">), jusqu'au MTA du destinataire. Sur internet, les MTA communiquent </w:t>
      </w:r>
      <w:proofErr w:type="spellStart"/>
      <w:r w:rsidRPr="5F6604DB">
        <w:rPr>
          <w:rFonts w:ascii="Calibri" w:eastAsia="Calibri" w:hAnsi="Calibri" w:cs="Calibri"/>
        </w:rPr>
        <w:t>entre-eux</w:t>
      </w:r>
      <w:proofErr w:type="spellEnd"/>
      <w:r w:rsidRPr="5F6604DB">
        <w:rPr>
          <w:rFonts w:ascii="Calibri" w:eastAsia="Calibri" w:hAnsi="Calibri" w:cs="Calibri"/>
        </w:rPr>
        <w:t xml:space="preserve"> grâce au protocole SMTP et sont logiquement appelés serveurs SMTP (parfois serveur de courrier sortant).</w:t>
      </w:r>
    </w:p>
    <w:p w14:paraId="30BAC07E" w14:textId="3FAEAA59" w:rsidR="62319A6C" w:rsidRDefault="62319A6C" w:rsidP="5F6604DB">
      <w:pPr>
        <w:spacing w:before="120" w:after="200"/>
        <w:rPr>
          <w:rFonts w:ascii="Calibri" w:eastAsia="Calibri" w:hAnsi="Calibri" w:cs="Calibri"/>
        </w:rPr>
      </w:pPr>
      <w:r w:rsidRPr="5F6604DB">
        <w:rPr>
          <w:rFonts w:ascii="Calibri" w:eastAsia="Calibri" w:hAnsi="Calibri" w:cs="Calibri"/>
        </w:rPr>
        <w:t xml:space="preserve">Le serveur MTA du destinataire délivre alors le courrier au serveur de courrier électronique entrant (nommé MDA pour </w:t>
      </w:r>
      <w:r w:rsidRPr="5F6604DB">
        <w:rPr>
          <w:rFonts w:ascii="Calibri" w:eastAsia="Calibri" w:hAnsi="Calibri" w:cs="Calibri"/>
          <w:i/>
          <w:iCs/>
        </w:rPr>
        <w:t>Mail Delivery Agent</w:t>
      </w:r>
      <w:r w:rsidRPr="5F6604DB">
        <w:rPr>
          <w:rFonts w:ascii="Calibri" w:eastAsia="Calibri" w:hAnsi="Calibri" w:cs="Calibri"/>
        </w:rPr>
        <w:t xml:space="preserve">), qui stocke alors le courrier en attendant que l'utilisateur vienne le relever. </w:t>
      </w:r>
    </w:p>
    <w:p w14:paraId="08A83A80" w14:textId="37A67533" w:rsidR="62319A6C" w:rsidRDefault="62319A6C" w:rsidP="5F6604DB">
      <w:pPr>
        <w:spacing w:before="120" w:after="200"/>
        <w:rPr>
          <w:rFonts w:ascii="Calibri" w:eastAsia="Calibri" w:hAnsi="Calibri" w:cs="Calibri"/>
        </w:rPr>
      </w:pPr>
      <w:r w:rsidRPr="5F6604DB">
        <w:rPr>
          <w:rFonts w:ascii="Calibri" w:eastAsia="Calibri" w:hAnsi="Calibri" w:cs="Calibri"/>
        </w:rPr>
        <w:lastRenderedPageBreak/>
        <w:t>Il existe deux principaux protocoles permettant de relever le courrier sur un MDA :</w:t>
      </w:r>
    </w:p>
    <w:p w14:paraId="1AAEABF5" w14:textId="42316E77" w:rsidR="62319A6C" w:rsidRDefault="62319A6C" w:rsidP="0082248D">
      <w:pPr>
        <w:pStyle w:val="Paragraphedeliste"/>
        <w:numPr>
          <w:ilvl w:val="0"/>
          <w:numId w:val="32"/>
        </w:numPr>
        <w:spacing w:before="120" w:after="200"/>
        <w:rPr>
          <w:rFonts w:eastAsiaTheme="minorEastAsia"/>
        </w:rPr>
      </w:pPr>
      <w:r w:rsidRPr="5F6604DB">
        <w:rPr>
          <w:rFonts w:ascii="Calibri" w:eastAsia="Calibri" w:hAnsi="Calibri" w:cs="Calibri"/>
        </w:rPr>
        <w:t>le protocole POP3 (</w:t>
      </w:r>
      <w:r w:rsidRPr="5F6604DB">
        <w:rPr>
          <w:rFonts w:ascii="Calibri" w:eastAsia="Calibri" w:hAnsi="Calibri" w:cs="Calibri"/>
          <w:i/>
          <w:iCs/>
        </w:rPr>
        <w:t>Post Office Protocol</w:t>
      </w:r>
      <w:r w:rsidRPr="5F6604DB">
        <w:rPr>
          <w:rFonts w:ascii="Calibri" w:eastAsia="Calibri" w:hAnsi="Calibri" w:cs="Calibri"/>
        </w:rPr>
        <w:t>), le plus ancien, permettant de relever son courrier et éventuellement d'en laisser une copie sur le serveur ;</w:t>
      </w:r>
    </w:p>
    <w:p w14:paraId="147547B0" w14:textId="1D552DCB" w:rsidR="62319A6C" w:rsidRDefault="62319A6C" w:rsidP="0082248D">
      <w:pPr>
        <w:pStyle w:val="Paragraphedeliste"/>
        <w:numPr>
          <w:ilvl w:val="0"/>
          <w:numId w:val="32"/>
        </w:numPr>
        <w:spacing w:before="120" w:after="200"/>
        <w:rPr>
          <w:rFonts w:eastAsiaTheme="minorEastAsia"/>
        </w:rPr>
      </w:pPr>
      <w:r w:rsidRPr="5F6604DB">
        <w:rPr>
          <w:rFonts w:ascii="Calibri" w:eastAsia="Calibri" w:hAnsi="Calibri" w:cs="Calibri"/>
        </w:rPr>
        <w:t>le protocole IMAP (</w:t>
      </w:r>
      <w:r w:rsidRPr="5F6604DB">
        <w:rPr>
          <w:rFonts w:ascii="Calibri" w:eastAsia="Calibri" w:hAnsi="Calibri" w:cs="Calibri"/>
          <w:i/>
          <w:iCs/>
        </w:rPr>
        <w:t>Internet Message Access Protocol</w:t>
      </w:r>
      <w:r w:rsidRPr="5F6604DB">
        <w:rPr>
          <w:rFonts w:ascii="Calibri" w:eastAsia="Calibri" w:hAnsi="Calibri" w:cs="Calibri"/>
        </w:rPr>
        <w:t xml:space="preserve">), permettant une synchronisation de l'état des courriers (lu, supprimé, déplacé) entre plusieurs clients de messagerie. </w:t>
      </w:r>
      <w:r>
        <w:br/>
      </w:r>
      <w:r w:rsidRPr="5F6604DB">
        <w:rPr>
          <w:rFonts w:ascii="Calibri" w:eastAsia="Calibri" w:hAnsi="Calibri" w:cs="Calibri"/>
        </w:rPr>
        <w:t>Avec le protocole IMAP une copie de tous les messages est conservée sur le serveur afin de pouvoir assurer la synchronisation.</w:t>
      </w:r>
    </w:p>
    <w:p w14:paraId="585372ED" w14:textId="1665E1C0" w:rsidR="62319A6C" w:rsidRDefault="62319A6C" w:rsidP="5F6604DB">
      <w:pPr>
        <w:spacing w:before="120" w:after="200"/>
        <w:rPr>
          <w:rFonts w:ascii="Calibri" w:eastAsia="Calibri" w:hAnsi="Calibri" w:cs="Calibri"/>
        </w:rPr>
      </w:pPr>
      <w:r w:rsidRPr="5F6604DB">
        <w:rPr>
          <w:rFonts w:ascii="Calibri" w:eastAsia="Calibri" w:hAnsi="Calibri" w:cs="Calibri"/>
        </w:rPr>
        <w:t>Ainsi, les serveurs de courrier entrant sont appelés serveurs POP ou serveurs IMAP, selon le protocole utilisé.</w:t>
      </w:r>
    </w:p>
    <w:p w14:paraId="3CD2BFD3" w14:textId="4F40A0A6" w:rsidR="5F6604DB" w:rsidRDefault="5F6604DB" w:rsidP="5F6604DB">
      <w:pPr>
        <w:spacing w:before="120" w:after="200"/>
        <w:rPr>
          <w:rFonts w:ascii="Calibri" w:eastAsia="Calibri" w:hAnsi="Calibri" w:cs="Calibri"/>
        </w:rPr>
      </w:pPr>
    </w:p>
    <w:p w14:paraId="23328DB5" w14:textId="4CF6721C" w:rsidR="62319A6C" w:rsidRDefault="62319A6C" w:rsidP="5F6604DB">
      <w:pPr>
        <w:spacing w:before="120" w:after="200"/>
        <w:jc w:val="center"/>
        <w:rPr>
          <w:rFonts w:ascii="Calibri" w:eastAsia="Calibri" w:hAnsi="Calibri" w:cs="Calibri"/>
        </w:rPr>
      </w:pPr>
      <w:r>
        <w:rPr>
          <w:noProof/>
        </w:rPr>
        <w:drawing>
          <wp:inline distT="0" distB="0" distL="0" distR="0" wp14:anchorId="0F518990" wp14:editId="5134D33C">
            <wp:extent cx="3695700" cy="2381250"/>
            <wp:effectExtent l="0" t="0" r="0" b="0"/>
            <wp:docPr id="326181931" name="Image 326181931" descr="RÃ©sultats de recherche d'images pour Â«Â mta linuxÂ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695700" cy="2381250"/>
                    </a:xfrm>
                    <a:prstGeom prst="rect">
                      <a:avLst/>
                    </a:prstGeom>
                  </pic:spPr>
                </pic:pic>
              </a:graphicData>
            </a:graphic>
          </wp:inline>
        </w:drawing>
      </w:r>
    </w:p>
    <w:p w14:paraId="7E1199F9" w14:textId="3D3C4E18" w:rsidR="5F6604DB" w:rsidRDefault="5F6604DB" w:rsidP="5F6604DB">
      <w:pPr>
        <w:spacing w:before="120" w:after="200"/>
        <w:rPr>
          <w:rFonts w:ascii="Calibri" w:eastAsia="Calibri" w:hAnsi="Calibri" w:cs="Calibri"/>
        </w:rPr>
      </w:pPr>
    </w:p>
    <w:p w14:paraId="4C8A8E41" w14:textId="782E8DA5" w:rsidR="62319A6C" w:rsidRDefault="62319A6C" w:rsidP="5F6604DB">
      <w:pPr>
        <w:spacing w:before="120" w:after="200"/>
        <w:rPr>
          <w:rFonts w:ascii="Calibri" w:eastAsia="Calibri" w:hAnsi="Calibri" w:cs="Calibri"/>
        </w:rPr>
      </w:pPr>
      <w:r w:rsidRPr="5F6604DB">
        <w:rPr>
          <w:rFonts w:ascii="Calibri" w:eastAsia="Calibri" w:hAnsi="Calibri" w:cs="Calibri"/>
        </w:rPr>
        <w:t xml:space="preserve">Par analogie avec le monde réel, les MTA font office de bureau de poste (centre de tri et facteur assurant le transport), tandis que les MDA font office de boîte à lettres, afin de stocker les messages (dans la limite de leur capacité en volume), jusqu'à ce que les destinataires relèvent leur boîte. </w:t>
      </w:r>
      <w:r>
        <w:br/>
      </w:r>
      <w:r w:rsidRPr="5F6604DB">
        <w:rPr>
          <w:rFonts w:ascii="Calibri" w:eastAsia="Calibri" w:hAnsi="Calibri" w:cs="Calibri"/>
        </w:rPr>
        <w:t>Ceci signifie notamment qu'il n'est pas nécessaire que le destinataire soit connecté pour pouvoir lui envoyer du courrier.</w:t>
      </w:r>
    </w:p>
    <w:p w14:paraId="2DF557B5" w14:textId="7E797A96" w:rsidR="62319A6C" w:rsidRDefault="62319A6C" w:rsidP="5F6604DB">
      <w:pPr>
        <w:spacing w:before="120" w:after="200"/>
        <w:rPr>
          <w:rFonts w:ascii="Calibri" w:eastAsia="Calibri" w:hAnsi="Calibri" w:cs="Calibri"/>
        </w:rPr>
      </w:pPr>
      <w:r w:rsidRPr="5F6604DB">
        <w:rPr>
          <w:rFonts w:ascii="Calibri" w:eastAsia="Calibri" w:hAnsi="Calibri" w:cs="Calibri"/>
        </w:rPr>
        <w:t>Pour éviter que chacun puisse consulter le courrier des autres utilisateurs, l'accès au MDA est protégé par un nom d'utilisateur appelé identifiant (</w:t>
      </w:r>
      <w:r w:rsidRPr="5F6604DB">
        <w:rPr>
          <w:rFonts w:ascii="Calibri" w:eastAsia="Calibri" w:hAnsi="Calibri" w:cs="Calibri"/>
          <w:i/>
          <w:iCs/>
        </w:rPr>
        <w:t>login</w:t>
      </w:r>
      <w:r w:rsidRPr="5F6604DB">
        <w:rPr>
          <w:rFonts w:ascii="Calibri" w:eastAsia="Calibri" w:hAnsi="Calibri" w:cs="Calibri"/>
        </w:rPr>
        <w:t>) et par un mot de passe.</w:t>
      </w:r>
    </w:p>
    <w:p w14:paraId="2FEB25ED" w14:textId="1AEA1827" w:rsidR="62319A6C" w:rsidRDefault="62319A6C" w:rsidP="5F6604DB">
      <w:pPr>
        <w:spacing w:before="120" w:after="200"/>
        <w:rPr>
          <w:rFonts w:ascii="Calibri" w:eastAsia="Calibri" w:hAnsi="Calibri" w:cs="Calibri"/>
        </w:rPr>
      </w:pPr>
      <w:r w:rsidRPr="5F6604DB">
        <w:rPr>
          <w:rFonts w:ascii="Calibri" w:eastAsia="Calibri" w:hAnsi="Calibri" w:cs="Calibri"/>
        </w:rPr>
        <w:t>La relève du courrier se fait grâce à un logiciel appelé MUA (</w:t>
      </w:r>
      <w:r w:rsidRPr="5F6604DB">
        <w:rPr>
          <w:rFonts w:ascii="Calibri" w:eastAsia="Calibri" w:hAnsi="Calibri" w:cs="Calibri"/>
          <w:i/>
          <w:iCs/>
        </w:rPr>
        <w:t>Mail User Agent</w:t>
      </w:r>
      <w:r w:rsidRPr="5F6604DB">
        <w:rPr>
          <w:rFonts w:ascii="Calibri" w:eastAsia="Calibri" w:hAnsi="Calibri" w:cs="Calibri"/>
        </w:rPr>
        <w:t>).</w:t>
      </w:r>
    </w:p>
    <w:p w14:paraId="54FD65DB" w14:textId="45BBF0C6" w:rsidR="62319A6C" w:rsidRDefault="62319A6C" w:rsidP="5F6604DB">
      <w:pPr>
        <w:spacing w:before="120" w:after="200"/>
        <w:rPr>
          <w:rFonts w:ascii="Calibri" w:eastAsia="Calibri" w:hAnsi="Calibri" w:cs="Calibri"/>
        </w:rPr>
      </w:pPr>
      <w:r w:rsidRPr="5F6604DB">
        <w:rPr>
          <w:rFonts w:ascii="Calibri" w:eastAsia="Calibri" w:hAnsi="Calibri" w:cs="Calibri"/>
        </w:rPr>
        <w:t>Lorsque le MUA est un logiciel installé sur le système de l'utilisateur, on parle de client de messagerie.</w:t>
      </w:r>
    </w:p>
    <w:p w14:paraId="2BF96371" w14:textId="77777777" w:rsidR="000018B2" w:rsidRDefault="5F6604DB" w:rsidP="5F6604DB">
      <w:pPr>
        <w:spacing w:before="120" w:after="200"/>
        <w:rPr>
          <w:rFonts w:ascii="Calibri" w:eastAsia="Calibri" w:hAnsi="Calibri" w:cs="Calibri"/>
          <w:b/>
          <w:bCs/>
        </w:rPr>
      </w:pPr>
      <w:r>
        <w:br/>
      </w:r>
    </w:p>
    <w:p w14:paraId="613A8F26" w14:textId="77777777" w:rsidR="000018B2" w:rsidRDefault="000018B2">
      <w:pPr>
        <w:spacing w:after="200"/>
        <w:rPr>
          <w:rFonts w:ascii="Calibri" w:eastAsia="Calibri" w:hAnsi="Calibri" w:cs="Calibri"/>
          <w:b/>
          <w:bCs/>
        </w:rPr>
      </w:pPr>
      <w:r>
        <w:rPr>
          <w:rFonts w:ascii="Calibri" w:eastAsia="Calibri" w:hAnsi="Calibri" w:cs="Calibri"/>
          <w:b/>
          <w:bCs/>
        </w:rPr>
        <w:br w:type="page"/>
      </w:r>
    </w:p>
    <w:p w14:paraId="4E477FB4" w14:textId="1968B6D3" w:rsidR="5F6604DB" w:rsidRDefault="62319A6C" w:rsidP="5F6604DB">
      <w:pPr>
        <w:spacing w:before="120" w:after="200"/>
        <w:rPr>
          <w:rFonts w:ascii="Calibri" w:eastAsia="Calibri" w:hAnsi="Calibri" w:cs="Calibri"/>
        </w:rPr>
      </w:pPr>
      <w:proofErr w:type="spellStart"/>
      <w:r w:rsidRPr="5F6604DB">
        <w:rPr>
          <w:rFonts w:ascii="Calibri" w:eastAsia="Calibri" w:hAnsi="Calibri" w:cs="Calibri"/>
          <w:b/>
          <w:bCs/>
        </w:rPr>
        <w:lastRenderedPageBreak/>
        <w:t>Terminoogie</w:t>
      </w:r>
      <w:proofErr w:type="spellEnd"/>
      <w:r w:rsidR="5F6604DB">
        <w:br/>
      </w:r>
      <w:r w:rsidRPr="5F6604DB">
        <w:rPr>
          <w:rFonts w:ascii="Calibri" w:eastAsia="Calibri" w:hAnsi="Calibri" w:cs="Calibri"/>
        </w:rPr>
        <w:t>Les termes suivants sont souvent utilisés lorsque l’on parle de services de messagerie …</w:t>
      </w:r>
    </w:p>
    <w:p w14:paraId="5C0850E9" w14:textId="3403C349" w:rsidR="62319A6C" w:rsidRDefault="62319A6C" w:rsidP="0082248D">
      <w:pPr>
        <w:pStyle w:val="Paragraphedeliste"/>
        <w:numPr>
          <w:ilvl w:val="0"/>
          <w:numId w:val="31"/>
        </w:numPr>
        <w:spacing w:before="120" w:after="200"/>
        <w:rPr>
          <w:rFonts w:eastAsiaTheme="minorEastAsia"/>
          <w:b/>
          <w:bCs/>
        </w:rPr>
      </w:pPr>
      <w:r w:rsidRPr="5F6604DB">
        <w:rPr>
          <w:rFonts w:ascii="Calibri" w:eastAsia="Calibri" w:hAnsi="Calibri" w:cs="Calibri"/>
          <w:b/>
          <w:bCs/>
          <w:color w:val="0070C0"/>
        </w:rPr>
        <w:t xml:space="preserve">Agent de transport de message </w:t>
      </w:r>
      <w:r w:rsidRPr="5F6604DB">
        <w:rPr>
          <w:rFonts w:ascii="Calibri" w:eastAsia="Calibri" w:hAnsi="Calibri" w:cs="Calibri"/>
          <w:b/>
          <w:bCs/>
        </w:rPr>
        <w:t>– MTA</w:t>
      </w:r>
      <w:r>
        <w:br/>
      </w:r>
      <w:r w:rsidRPr="5F6604DB">
        <w:rPr>
          <w:rFonts w:ascii="Calibri" w:eastAsia="Calibri" w:hAnsi="Calibri" w:cs="Calibri"/>
          <w:b/>
          <w:bCs/>
        </w:rPr>
        <w:t xml:space="preserve">MTA (abréviation de </w:t>
      </w:r>
      <w:r w:rsidRPr="5F6604DB">
        <w:rPr>
          <w:rFonts w:ascii="Calibri" w:eastAsia="Calibri" w:hAnsi="Calibri" w:cs="Calibri"/>
          <w:i/>
          <w:iCs/>
        </w:rPr>
        <w:t>Mail</w:t>
      </w:r>
      <w:r w:rsidRPr="5F6604DB">
        <w:rPr>
          <w:rFonts w:ascii="Calibri" w:eastAsia="Calibri" w:hAnsi="Calibri" w:cs="Calibri"/>
        </w:rPr>
        <w:t xml:space="preserve"> ou </w:t>
      </w:r>
      <w:r w:rsidRPr="5F6604DB">
        <w:rPr>
          <w:rFonts w:ascii="Calibri" w:eastAsia="Calibri" w:hAnsi="Calibri" w:cs="Calibri"/>
          <w:i/>
          <w:iCs/>
        </w:rPr>
        <w:t>Message Transport Agent</w:t>
      </w:r>
      <w:r w:rsidRPr="5F6604DB">
        <w:rPr>
          <w:rFonts w:ascii="Calibri" w:eastAsia="Calibri" w:hAnsi="Calibri" w:cs="Calibri"/>
        </w:rPr>
        <w:t xml:space="preserve">), également appelé relais de messagerie, est un logiciel chargé de transférer les messages électroniques d'un serveur vers un client (et inversement). </w:t>
      </w:r>
      <w:r>
        <w:br/>
      </w:r>
      <w:r w:rsidRPr="5F6604DB">
        <w:rPr>
          <w:rFonts w:ascii="Calibri" w:eastAsia="Calibri" w:hAnsi="Calibri" w:cs="Calibri"/>
        </w:rPr>
        <w:t xml:space="preserve">On retrouve dans cette catégorie </w:t>
      </w:r>
      <w:proofErr w:type="spellStart"/>
      <w:r w:rsidRPr="5F6604DB">
        <w:rPr>
          <w:rFonts w:ascii="Calibri" w:eastAsia="Calibri" w:hAnsi="Calibri" w:cs="Calibri"/>
          <w:i/>
          <w:iCs/>
        </w:rPr>
        <w:t>Postfix</w:t>
      </w:r>
      <w:proofErr w:type="spellEnd"/>
      <w:r w:rsidRPr="5F6604DB">
        <w:rPr>
          <w:rFonts w:ascii="Calibri" w:eastAsia="Calibri" w:hAnsi="Calibri" w:cs="Calibri"/>
        </w:rPr>
        <w:t xml:space="preserve">, </w:t>
      </w:r>
      <w:proofErr w:type="spellStart"/>
      <w:r w:rsidRPr="5F6604DB">
        <w:rPr>
          <w:rFonts w:ascii="Calibri" w:eastAsia="Calibri" w:hAnsi="Calibri" w:cs="Calibri"/>
          <w:i/>
          <w:iCs/>
        </w:rPr>
        <w:t>sendmail</w:t>
      </w:r>
      <w:proofErr w:type="spellEnd"/>
      <w:r w:rsidRPr="5F6604DB">
        <w:rPr>
          <w:rFonts w:ascii="Calibri" w:eastAsia="Calibri" w:hAnsi="Calibri" w:cs="Calibri"/>
        </w:rPr>
        <w:t xml:space="preserve"> ou </w:t>
      </w:r>
      <w:proofErr w:type="spellStart"/>
      <w:r w:rsidRPr="5F6604DB">
        <w:rPr>
          <w:rFonts w:ascii="Calibri" w:eastAsia="Calibri" w:hAnsi="Calibri" w:cs="Calibri"/>
          <w:i/>
          <w:iCs/>
        </w:rPr>
        <w:t>Exim</w:t>
      </w:r>
      <w:proofErr w:type="spellEnd"/>
      <w:r w:rsidRPr="5F6604DB">
        <w:rPr>
          <w:rFonts w:ascii="Calibri" w:eastAsia="Calibri" w:hAnsi="Calibri" w:cs="Calibri"/>
        </w:rPr>
        <w:t>.</w:t>
      </w:r>
    </w:p>
    <w:p w14:paraId="58D50FFD" w14:textId="6CE832A0" w:rsidR="62319A6C" w:rsidRDefault="62319A6C" w:rsidP="0082248D">
      <w:pPr>
        <w:pStyle w:val="Paragraphedeliste"/>
        <w:numPr>
          <w:ilvl w:val="0"/>
          <w:numId w:val="31"/>
        </w:numPr>
        <w:spacing w:before="120" w:after="200"/>
        <w:rPr>
          <w:rFonts w:eastAsiaTheme="minorEastAsia"/>
          <w:b/>
          <w:bCs/>
        </w:rPr>
      </w:pPr>
      <w:r w:rsidRPr="5F6604DB">
        <w:rPr>
          <w:rFonts w:ascii="Calibri" w:eastAsia="Calibri" w:hAnsi="Calibri" w:cs="Calibri"/>
          <w:b/>
          <w:bCs/>
          <w:color w:val="0070C0"/>
        </w:rPr>
        <w:t>Agent d'utilisateur de messagerie</w:t>
      </w:r>
      <w:r w:rsidRPr="5F6604DB">
        <w:rPr>
          <w:rFonts w:ascii="Calibri" w:eastAsia="Calibri" w:hAnsi="Calibri" w:cs="Calibri"/>
          <w:b/>
          <w:bCs/>
        </w:rPr>
        <w:t xml:space="preserve"> – MUA</w:t>
      </w:r>
      <w:r>
        <w:br/>
      </w:r>
      <w:r w:rsidRPr="5F6604DB">
        <w:rPr>
          <w:rFonts w:ascii="Calibri" w:eastAsia="Calibri" w:hAnsi="Calibri" w:cs="Calibri"/>
          <w:b/>
          <w:bCs/>
        </w:rPr>
        <w:t>MUA</w:t>
      </w:r>
      <w:r w:rsidRPr="5F6604DB">
        <w:rPr>
          <w:rFonts w:ascii="Calibri" w:eastAsia="Calibri" w:hAnsi="Calibri" w:cs="Calibri"/>
        </w:rPr>
        <w:t xml:space="preserve"> (abréviation de </w:t>
      </w:r>
      <w:r w:rsidRPr="5F6604DB">
        <w:rPr>
          <w:rFonts w:ascii="Calibri" w:eastAsia="Calibri" w:hAnsi="Calibri" w:cs="Calibri"/>
          <w:i/>
          <w:iCs/>
        </w:rPr>
        <w:t>Mail User Agent</w:t>
      </w:r>
      <w:r w:rsidRPr="5F6604DB">
        <w:rPr>
          <w:rFonts w:ascii="Calibri" w:eastAsia="Calibri" w:hAnsi="Calibri" w:cs="Calibri"/>
        </w:rPr>
        <w:t xml:space="preserve">) est un programme informatique utilisé pour accéder aux boîtes de réception de l’utilisateur et les gérer. </w:t>
      </w:r>
      <w:r>
        <w:br/>
      </w:r>
      <w:r w:rsidRPr="5F6604DB">
        <w:rPr>
          <w:rFonts w:ascii="Calibri" w:eastAsia="Calibri" w:hAnsi="Calibri" w:cs="Calibri"/>
        </w:rPr>
        <w:t>L'agent de messagerie  est le terme technique utilisé pour désigner un client de messagerie.</w:t>
      </w:r>
      <w:r>
        <w:br/>
      </w:r>
      <w:r w:rsidRPr="5F6604DB">
        <w:rPr>
          <w:rFonts w:ascii="Calibri" w:eastAsia="Calibri" w:hAnsi="Calibri" w:cs="Calibri"/>
        </w:rPr>
        <w:t xml:space="preserve">Les exemples de MUA comprennent, entre autres, </w:t>
      </w:r>
      <w:r w:rsidRPr="5F6604DB">
        <w:rPr>
          <w:rFonts w:ascii="Calibri" w:eastAsia="Calibri" w:hAnsi="Calibri" w:cs="Calibri"/>
          <w:i/>
          <w:iCs/>
        </w:rPr>
        <w:t>Thunderbird</w:t>
      </w:r>
      <w:r w:rsidRPr="5F6604DB">
        <w:rPr>
          <w:rFonts w:ascii="Calibri" w:eastAsia="Calibri" w:hAnsi="Calibri" w:cs="Calibri"/>
        </w:rPr>
        <w:t xml:space="preserve">, </w:t>
      </w:r>
      <w:r w:rsidRPr="5F6604DB">
        <w:rPr>
          <w:rFonts w:ascii="Calibri" w:eastAsia="Calibri" w:hAnsi="Calibri" w:cs="Calibri"/>
          <w:i/>
          <w:iCs/>
        </w:rPr>
        <w:t>Outlook</w:t>
      </w:r>
      <w:r w:rsidRPr="5F6604DB">
        <w:rPr>
          <w:rFonts w:ascii="Calibri" w:eastAsia="Calibri" w:hAnsi="Calibri" w:cs="Calibri"/>
        </w:rPr>
        <w:t xml:space="preserve"> et les interfaces de messagerie Web telles que </w:t>
      </w:r>
      <w:r w:rsidRPr="5F6604DB">
        <w:rPr>
          <w:rFonts w:ascii="Calibri" w:eastAsia="Calibri" w:hAnsi="Calibri" w:cs="Calibri"/>
          <w:i/>
          <w:iCs/>
        </w:rPr>
        <w:t>Gmail</w:t>
      </w:r>
      <w:r w:rsidRPr="5F6604DB">
        <w:rPr>
          <w:rFonts w:ascii="Calibri" w:eastAsia="Calibri" w:hAnsi="Calibri" w:cs="Calibri"/>
        </w:rPr>
        <w:t xml:space="preserve">, </w:t>
      </w:r>
      <w:r w:rsidRPr="5F6604DB">
        <w:rPr>
          <w:rFonts w:ascii="Calibri" w:eastAsia="Calibri" w:hAnsi="Calibri" w:cs="Calibri"/>
          <w:i/>
          <w:iCs/>
        </w:rPr>
        <w:t>Outlook.com</w:t>
      </w:r>
      <w:r w:rsidRPr="5F6604DB">
        <w:rPr>
          <w:rFonts w:ascii="Calibri" w:eastAsia="Calibri" w:hAnsi="Calibri" w:cs="Calibri"/>
        </w:rPr>
        <w:t>, ….</w:t>
      </w:r>
    </w:p>
    <w:p w14:paraId="5B0CB4DB" w14:textId="035C89F2" w:rsidR="62319A6C" w:rsidRDefault="62319A6C" w:rsidP="0082248D">
      <w:pPr>
        <w:pStyle w:val="Paragraphedeliste"/>
        <w:numPr>
          <w:ilvl w:val="0"/>
          <w:numId w:val="31"/>
        </w:numPr>
        <w:spacing w:before="120" w:after="200"/>
        <w:rPr>
          <w:rFonts w:eastAsiaTheme="minorEastAsia"/>
          <w:b/>
          <w:bCs/>
        </w:rPr>
      </w:pPr>
      <w:r w:rsidRPr="5F6604DB">
        <w:rPr>
          <w:rFonts w:ascii="Calibri" w:eastAsia="Calibri" w:hAnsi="Calibri" w:cs="Calibri"/>
          <w:b/>
          <w:bCs/>
          <w:color w:val="0070C0"/>
        </w:rPr>
        <w:t xml:space="preserve">Agent de distribution du courrier </w:t>
      </w:r>
      <w:r w:rsidRPr="5F6604DB">
        <w:rPr>
          <w:rFonts w:ascii="Calibri" w:eastAsia="Calibri" w:hAnsi="Calibri" w:cs="Calibri"/>
          <w:b/>
          <w:bCs/>
        </w:rPr>
        <w:t xml:space="preserve">– MDA </w:t>
      </w:r>
      <w:r>
        <w:br/>
      </w:r>
      <w:r w:rsidRPr="5F6604DB">
        <w:rPr>
          <w:rFonts w:ascii="Calibri" w:eastAsia="Calibri" w:hAnsi="Calibri" w:cs="Calibri"/>
          <w:b/>
          <w:bCs/>
        </w:rPr>
        <w:t xml:space="preserve">MDA (abréviation de </w:t>
      </w:r>
      <w:r w:rsidRPr="5F6604DB">
        <w:rPr>
          <w:rFonts w:ascii="Calibri" w:eastAsia="Calibri" w:hAnsi="Calibri" w:cs="Calibri"/>
          <w:i/>
          <w:iCs/>
        </w:rPr>
        <w:t>Message</w:t>
      </w:r>
      <w:r w:rsidRPr="5F6604DB">
        <w:rPr>
          <w:rFonts w:ascii="Calibri" w:eastAsia="Calibri" w:hAnsi="Calibri" w:cs="Calibri"/>
        </w:rPr>
        <w:t xml:space="preserve"> ou </w:t>
      </w:r>
      <w:r w:rsidRPr="5F6604DB">
        <w:rPr>
          <w:rFonts w:ascii="Calibri" w:eastAsia="Calibri" w:hAnsi="Calibri" w:cs="Calibri"/>
          <w:i/>
          <w:iCs/>
        </w:rPr>
        <w:t>Mail Delivery Agent</w:t>
      </w:r>
      <w:r w:rsidRPr="5F6604DB">
        <w:rPr>
          <w:rFonts w:ascii="Calibri" w:eastAsia="Calibri" w:hAnsi="Calibri" w:cs="Calibri"/>
        </w:rPr>
        <w:t xml:space="preserve">) est la partie logicielle qui envoie les courriers électroniques aux boîtes de réception de l’utilisateur. </w:t>
      </w:r>
      <w:r>
        <w:br/>
      </w:r>
      <w:r w:rsidRPr="5F6604DB">
        <w:rPr>
          <w:rFonts w:ascii="Calibri" w:eastAsia="Calibri" w:hAnsi="Calibri" w:cs="Calibri"/>
        </w:rPr>
        <w:t>Le MDA se charge également de l'authentification de l'utilisateur.</w:t>
      </w:r>
      <w:r>
        <w:br/>
      </w:r>
      <w:r w:rsidRPr="5F6604DB">
        <w:rPr>
          <w:rFonts w:ascii="Calibri" w:eastAsia="Calibri" w:hAnsi="Calibri" w:cs="Calibri"/>
        </w:rPr>
        <w:t>Le MDA, en tant que MTA, a également la possibilité d'effectuer des alias et des transferts. L'</w:t>
      </w:r>
      <w:r w:rsidRPr="5F6604DB">
        <w:rPr>
          <w:rFonts w:ascii="Calibri" w:eastAsia="Calibri" w:hAnsi="Calibri" w:cs="Calibri"/>
          <w:i/>
          <w:iCs/>
        </w:rPr>
        <w:t>aliasing</w:t>
      </w:r>
      <w:r w:rsidRPr="5F6604DB">
        <w:rPr>
          <w:rFonts w:ascii="Calibri" w:eastAsia="Calibri" w:hAnsi="Calibri" w:cs="Calibri"/>
        </w:rPr>
        <w:t xml:space="preserve"> se produit lorsqu'un utilisateur souhaite recevoir un courrier électronique avec un nom différent. </w:t>
      </w:r>
      <w:r>
        <w:br/>
      </w:r>
      <w:r w:rsidRPr="5F6604DB">
        <w:rPr>
          <w:rFonts w:ascii="Calibri" w:eastAsia="Calibri" w:hAnsi="Calibri" w:cs="Calibri"/>
        </w:rPr>
        <w:t xml:space="preserve">Par exemple, au lieu de créer un compte pour </w:t>
      </w:r>
      <w:hyperlink r:id="rId54">
        <w:r w:rsidRPr="5F6604DB">
          <w:rPr>
            <w:rStyle w:val="Lienhypertexte"/>
            <w:rFonts w:ascii="Calibri" w:eastAsia="Calibri" w:hAnsi="Calibri" w:cs="Calibri"/>
            <w:color w:val="002060"/>
          </w:rPr>
          <w:t>ventes@profsavard.info</w:t>
        </w:r>
      </w:hyperlink>
      <w:r w:rsidRPr="5F6604DB">
        <w:rPr>
          <w:rFonts w:ascii="Calibri" w:eastAsia="Calibri" w:hAnsi="Calibri" w:cs="Calibri"/>
        </w:rPr>
        <w:t>, on peut créer un alias pointant ventes vers un ou plusieurs comptes existants. Ainsi, on peut avoir une adresse ventes publique, mais qui envoie tout le courrier électronique vers un compte d’un utilisateur particulier. Cela vous permet de changer de destination sans avoir à rendre le changement public et signifie également que les utilisateurs n'ont besoin de vérifier qu'une seule boîte aux lettres.</w:t>
      </w:r>
      <w:r>
        <w:br/>
      </w:r>
      <w:r w:rsidRPr="5F6604DB">
        <w:rPr>
          <w:rFonts w:ascii="Calibri" w:eastAsia="Calibri" w:hAnsi="Calibri" w:cs="Calibri"/>
        </w:rPr>
        <w:t xml:space="preserve">Le transfert est similaire à l'aliasing, sauf que la redirection concerne un système de messagerie différent. </w:t>
      </w:r>
      <w:hyperlink r:id="rId55">
        <w:r w:rsidRPr="5F6604DB">
          <w:rPr>
            <w:rStyle w:val="Lienhypertexte"/>
            <w:rFonts w:ascii="Calibri" w:eastAsia="Calibri" w:hAnsi="Calibri" w:cs="Calibri"/>
            <w:color w:val="002060"/>
          </w:rPr>
          <w:t>tux@profsavard.info</w:t>
        </w:r>
      </w:hyperlink>
      <w:r w:rsidRPr="5F6604DB">
        <w:rPr>
          <w:rFonts w:ascii="Calibri" w:eastAsia="Calibri" w:hAnsi="Calibri" w:cs="Calibri"/>
        </w:rPr>
        <w:t xml:space="preserve"> pourrait vouloir envoyer tous ses courriels sur son téléphone intelligent doté de sa propre adresse électronique. </w:t>
      </w:r>
      <w:r>
        <w:br/>
      </w:r>
      <w:r w:rsidRPr="5F6604DB">
        <w:rPr>
          <w:rFonts w:ascii="Calibri" w:eastAsia="Calibri" w:hAnsi="Calibri" w:cs="Calibri"/>
        </w:rPr>
        <w:t xml:space="preserve">Certaines organisations interdisent cela pour garder le contrôle sur le courrier électronique, ou peut avoir des politiques sur l'endroit où les courriels peuvent être transférés. </w:t>
      </w:r>
      <w:r>
        <w:br/>
      </w:r>
      <w:r w:rsidRPr="5F6604DB">
        <w:rPr>
          <w:rFonts w:ascii="Calibri" w:eastAsia="Calibri" w:hAnsi="Calibri" w:cs="Calibri"/>
        </w:rPr>
        <w:t>Certains MDA permettent également aux utilisateurs de créer leurs propres règles de transfert.</w:t>
      </w:r>
      <w:r>
        <w:br/>
      </w:r>
      <w:r w:rsidRPr="5F6604DB">
        <w:rPr>
          <w:rFonts w:ascii="Calibri" w:eastAsia="Calibri" w:hAnsi="Calibri" w:cs="Calibri"/>
        </w:rPr>
        <w:t xml:space="preserve">On retrouve dans cette catégorie </w:t>
      </w:r>
      <w:proofErr w:type="spellStart"/>
      <w:r w:rsidRPr="5F6604DB">
        <w:rPr>
          <w:rFonts w:ascii="Calibri" w:eastAsia="Calibri" w:hAnsi="Calibri" w:cs="Calibri"/>
          <w:i/>
          <w:iCs/>
        </w:rPr>
        <w:t>Dovecot</w:t>
      </w:r>
      <w:proofErr w:type="spellEnd"/>
      <w:r w:rsidRPr="5F6604DB">
        <w:rPr>
          <w:rFonts w:ascii="Calibri" w:eastAsia="Calibri" w:hAnsi="Calibri" w:cs="Calibri"/>
        </w:rPr>
        <w:t>.</w:t>
      </w:r>
    </w:p>
    <w:p w14:paraId="322A6720" w14:textId="070AC1C6" w:rsidR="62319A6C" w:rsidRDefault="62319A6C" w:rsidP="0082248D">
      <w:pPr>
        <w:pStyle w:val="Paragraphedeliste"/>
        <w:numPr>
          <w:ilvl w:val="0"/>
          <w:numId w:val="31"/>
        </w:numPr>
        <w:spacing w:before="120" w:after="200"/>
        <w:rPr>
          <w:rFonts w:eastAsiaTheme="minorEastAsia"/>
          <w:b/>
          <w:bCs/>
        </w:rPr>
      </w:pPr>
      <w:r w:rsidRPr="5F6604DB">
        <w:rPr>
          <w:rFonts w:ascii="Calibri" w:eastAsia="Calibri" w:hAnsi="Calibri" w:cs="Calibri"/>
          <w:b/>
          <w:bCs/>
          <w:color w:val="0070C0"/>
        </w:rPr>
        <w:t xml:space="preserve">Protocole de transfert de courrier simple </w:t>
      </w:r>
      <w:r w:rsidRPr="5F6604DB">
        <w:rPr>
          <w:rFonts w:ascii="Calibri" w:eastAsia="Calibri" w:hAnsi="Calibri" w:cs="Calibri"/>
          <w:b/>
          <w:bCs/>
        </w:rPr>
        <w:t>– SMTP</w:t>
      </w:r>
      <w:r>
        <w:br/>
      </w:r>
      <w:r w:rsidRPr="5F6604DB">
        <w:rPr>
          <w:rFonts w:ascii="Calibri" w:eastAsia="Calibri" w:hAnsi="Calibri" w:cs="Calibri"/>
          <w:b/>
          <w:bCs/>
        </w:rPr>
        <w:t xml:space="preserve">Pour que ces composants puissent </w:t>
      </w:r>
      <w:r w:rsidRPr="5F6604DB">
        <w:rPr>
          <w:rFonts w:ascii="Calibri" w:eastAsia="Calibri" w:hAnsi="Calibri" w:cs="Calibri"/>
        </w:rPr>
        <w:t>communiquer les uns aux autres, ils doivent utiliser le même langage (ou protocole), à savoir SMTP (</w:t>
      </w:r>
      <w:r w:rsidRPr="5F6604DB">
        <w:rPr>
          <w:rFonts w:ascii="Calibri" w:eastAsia="Calibri" w:hAnsi="Calibri" w:cs="Calibri"/>
          <w:i/>
          <w:iCs/>
        </w:rPr>
        <w:t>Simple Mail Transfer Protocol</w:t>
      </w:r>
      <w:r w:rsidRPr="5F6604DB">
        <w:rPr>
          <w:rFonts w:ascii="Calibri" w:eastAsia="Calibri" w:hAnsi="Calibri" w:cs="Calibri"/>
        </w:rPr>
        <w:t xml:space="preserve">), tel que défini dans le RFC 2821. </w:t>
      </w:r>
    </w:p>
    <w:p w14:paraId="5B830049" w14:textId="143E92E0" w:rsidR="62319A6C" w:rsidRDefault="62319A6C" w:rsidP="0082248D">
      <w:pPr>
        <w:pStyle w:val="Paragraphedeliste"/>
        <w:numPr>
          <w:ilvl w:val="0"/>
          <w:numId w:val="31"/>
        </w:numPr>
        <w:spacing w:before="120" w:after="200"/>
        <w:rPr>
          <w:rFonts w:eastAsiaTheme="minorEastAsia"/>
        </w:rPr>
      </w:pPr>
      <w:r w:rsidRPr="5F6604DB">
        <w:rPr>
          <w:rFonts w:ascii="Calibri" w:eastAsia="Calibri" w:hAnsi="Calibri" w:cs="Calibri"/>
        </w:rPr>
        <w:t xml:space="preserve">Les autres protocoles à prendre en compte sont </w:t>
      </w:r>
      <w:r w:rsidRPr="5F6604DB">
        <w:rPr>
          <w:rFonts w:ascii="Calibri" w:eastAsia="Calibri" w:hAnsi="Calibri" w:cs="Calibri"/>
          <w:b/>
          <w:bCs/>
          <w:color w:val="0070C0"/>
        </w:rPr>
        <w:t>IMAP4</w:t>
      </w:r>
      <w:r w:rsidRPr="5F6604DB">
        <w:rPr>
          <w:rFonts w:ascii="Calibri" w:eastAsia="Calibri" w:hAnsi="Calibri" w:cs="Calibri"/>
          <w:b/>
          <w:bCs/>
        </w:rPr>
        <w:t xml:space="preserve"> (</w:t>
      </w:r>
      <w:r w:rsidRPr="5F6604DB">
        <w:rPr>
          <w:rFonts w:ascii="Calibri" w:eastAsia="Calibri" w:hAnsi="Calibri" w:cs="Calibri"/>
          <w:b/>
          <w:bCs/>
          <w:i/>
          <w:iCs/>
        </w:rPr>
        <w:t>Internet Message Access Protocol</w:t>
      </w:r>
      <w:r w:rsidRPr="5F6604DB">
        <w:rPr>
          <w:rFonts w:ascii="Calibri" w:eastAsia="Calibri" w:hAnsi="Calibri" w:cs="Calibri"/>
          <w:b/>
          <w:bCs/>
        </w:rPr>
        <w:t>),</w:t>
      </w:r>
      <w:r w:rsidRPr="5F6604DB">
        <w:rPr>
          <w:rFonts w:ascii="Calibri" w:eastAsia="Calibri" w:hAnsi="Calibri" w:cs="Calibri"/>
        </w:rPr>
        <w:t xml:space="preserve"> qui permet de gérer les courriers électroniques directement sur le serveur sans les télécharger sur le disque dur du client, et </w:t>
      </w:r>
      <w:r w:rsidRPr="5F6604DB">
        <w:rPr>
          <w:rFonts w:ascii="Calibri" w:eastAsia="Calibri" w:hAnsi="Calibri" w:cs="Calibri"/>
          <w:b/>
          <w:bCs/>
          <w:color w:val="0070C0"/>
        </w:rPr>
        <w:t xml:space="preserve">POP3 </w:t>
      </w:r>
      <w:r w:rsidRPr="5F6604DB">
        <w:rPr>
          <w:rFonts w:ascii="Calibri" w:eastAsia="Calibri" w:hAnsi="Calibri" w:cs="Calibri"/>
          <w:b/>
          <w:bCs/>
        </w:rPr>
        <w:t>(</w:t>
      </w:r>
      <w:r w:rsidRPr="5F6604DB">
        <w:rPr>
          <w:rFonts w:ascii="Calibri" w:eastAsia="Calibri" w:hAnsi="Calibri" w:cs="Calibri"/>
          <w:b/>
          <w:bCs/>
          <w:i/>
          <w:iCs/>
        </w:rPr>
        <w:t>Post Office Protocol</w:t>
      </w:r>
      <w:r w:rsidRPr="5F6604DB">
        <w:rPr>
          <w:rFonts w:ascii="Calibri" w:eastAsia="Calibri" w:hAnsi="Calibri" w:cs="Calibri"/>
          <w:b/>
          <w:bCs/>
        </w:rPr>
        <w:t>)</w:t>
      </w:r>
      <w:r w:rsidRPr="5F6604DB">
        <w:rPr>
          <w:rFonts w:ascii="Calibri" w:eastAsia="Calibri" w:hAnsi="Calibri" w:cs="Calibri"/>
        </w:rPr>
        <w:t>, qui permet de télécharger le courrier électronique, messages et dossiers sur l'ordinateur de l'utilisateur.</w:t>
      </w:r>
    </w:p>
    <w:p w14:paraId="6F269AD7" w14:textId="3F2564DC" w:rsidR="5F6604DB" w:rsidRDefault="5F6604DB" w:rsidP="5F6604DB"/>
    <w:p w14:paraId="189B228B" w14:textId="1288E113" w:rsidR="00B7655B" w:rsidRDefault="00B7655B">
      <w:pPr>
        <w:spacing w:after="200"/>
      </w:pPr>
      <w:r>
        <w:br w:type="page"/>
      </w:r>
    </w:p>
    <w:p w14:paraId="777AE1A5" w14:textId="77777777" w:rsidR="00B7655B" w:rsidRDefault="00B7655B" w:rsidP="00B7655B">
      <w:pPr>
        <w:pStyle w:val="Titre2"/>
      </w:pPr>
      <w:bookmarkStart w:id="75" w:name="_Toc46151439"/>
      <w:r>
        <w:lastRenderedPageBreak/>
        <w:t>Protocoles de gestion des courriels</w:t>
      </w:r>
      <w:bookmarkEnd w:id="75"/>
    </w:p>
    <w:p w14:paraId="402F67B5" w14:textId="77777777" w:rsidR="00B7655B" w:rsidRDefault="00B7655B" w:rsidP="00B7655B">
      <w:pPr>
        <w:rPr>
          <w:b/>
          <w:bCs/>
        </w:rPr>
      </w:pPr>
    </w:p>
    <w:p w14:paraId="75AA72D4" w14:textId="77777777" w:rsidR="00B7655B" w:rsidRDefault="00B7655B" w:rsidP="00B7655B">
      <w:pPr>
        <w:pStyle w:val="Titre3"/>
      </w:pPr>
      <w:bookmarkStart w:id="76" w:name="_Toc46151440"/>
      <w:r w:rsidRPr="5F6604DB">
        <w:t>SMTP (</w:t>
      </w:r>
      <w:r w:rsidRPr="5F6604DB">
        <w:rPr>
          <w:i/>
          <w:iCs/>
        </w:rPr>
        <w:t>Simple Mail Transfer Protocol</w:t>
      </w:r>
      <w:r w:rsidRPr="5F6604DB">
        <w:t>)</w:t>
      </w:r>
      <w:bookmarkEnd w:id="76"/>
    </w:p>
    <w:p w14:paraId="27041452" w14:textId="77777777" w:rsidR="00B7655B" w:rsidRDefault="00B7655B" w:rsidP="00B7655B">
      <w:r>
        <w:t>SMTP permet d’envoyer des messages texte vers des hôtes disposant de services de courriel.</w:t>
      </w:r>
      <w:r>
        <w:br/>
        <w:t>L’usager communique avec le serveur à partir d’un agent utilisateur (User agent).</w:t>
      </w:r>
      <w:r>
        <w:br/>
        <w:t>Le serveur dispose d’un d’agent d’envoi et de réception (MTA ou Message Transfert Agent).</w:t>
      </w:r>
      <w:r>
        <w:br/>
        <w:t xml:space="preserve">SMTP est un protocole de transfert simple basé sur le protocole TCP. </w:t>
      </w:r>
      <w:r>
        <w:br/>
        <w:t>Il n’offre aucune interface utilisateur.</w:t>
      </w:r>
    </w:p>
    <w:p w14:paraId="628C5771" w14:textId="77777777" w:rsidR="00B7655B" w:rsidRDefault="00B7655B" w:rsidP="00B7655B">
      <w:pPr>
        <w:rPr>
          <w:b/>
          <w:bCs/>
        </w:rPr>
      </w:pPr>
    </w:p>
    <w:p w14:paraId="3D037918" w14:textId="77777777" w:rsidR="00B7655B" w:rsidRDefault="00B7655B" w:rsidP="00B7655B">
      <w:r w:rsidRPr="5F6604DB">
        <w:rPr>
          <w:b/>
          <w:bCs/>
        </w:rPr>
        <w:t>Fonctionnement</w:t>
      </w:r>
    </w:p>
    <w:p w14:paraId="49496EE7" w14:textId="77777777" w:rsidR="00B7655B" w:rsidRDefault="00B7655B" w:rsidP="00B7655B">
      <w:r>
        <w:t>De l’agent utilisateur (client) à l’agent d’envoi et de réception (serveur) ou MTA (Message Transfert Agent)</w:t>
      </w:r>
      <w:r>
        <w:br/>
        <w:t>ou</w:t>
      </w:r>
      <w:r>
        <w:br/>
        <w:t>de l’agent d’envoi et de réception (serveur) à l’agent utilisateur (client).</w:t>
      </w:r>
    </w:p>
    <w:p w14:paraId="21305DF3" w14:textId="77777777" w:rsidR="00B7655B" w:rsidRDefault="00B7655B" w:rsidP="00B7655B">
      <w:r>
        <w:t xml:space="preserve">L’utilitaire </w:t>
      </w:r>
      <w:r w:rsidRPr="006E6D9B">
        <w:rPr>
          <w:b/>
          <w:bCs/>
        </w:rPr>
        <w:t>UUENCODE</w:t>
      </w:r>
      <w:r>
        <w:t xml:space="preserve"> permet d’encoder n’importe quel fichier en ASCII. </w:t>
      </w:r>
      <w:r>
        <w:br/>
        <w:t>Il est disponible sur la plupart des plates-formes.</w:t>
      </w:r>
    </w:p>
    <w:p w14:paraId="5790F86F" w14:textId="77777777" w:rsidR="00B7655B" w:rsidRDefault="00B7655B" w:rsidP="00B7655B">
      <w:r>
        <w:t xml:space="preserve">Cependant les </w:t>
      </w:r>
      <w:r w:rsidRPr="5F6604DB">
        <w:rPr>
          <w:b/>
          <w:bCs/>
        </w:rPr>
        <w:t>MTA</w:t>
      </w:r>
      <w:r>
        <w:t xml:space="preserve"> utilisent de plus en plus le protocole MIME (</w:t>
      </w:r>
      <w:r w:rsidRPr="5F6604DB">
        <w:rPr>
          <w:i/>
          <w:iCs/>
        </w:rPr>
        <w:t>Multipurpose Internet Mail Extensions</w:t>
      </w:r>
      <w:r>
        <w:t xml:space="preserve">) car il prend aussi en charge, en plus des images et des sons, d’autres fonctionnalités comme le texte enrichi (format RTF). </w:t>
      </w:r>
    </w:p>
    <w:p w14:paraId="6F97AD43" w14:textId="77777777" w:rsidR="00B7655B" w:rsidRDefault="00B7655B" w:rsidP="00B7655B">
      <w:r>
        <w:t>Le corps d’un message MIME permet d’imbriquer des contenus.</w:t>
      </w:r>
      <w:r>
        <w:br/>
        <w:t>Un terminal texte qui ne peut afficher des images pourra afficher un texte alternatif ou encore un message peut contenir un pointeur vers un fichier stocké sur un serveur FTP permettant ainsi d’envoyer des messages plus légers.</w:t>
      </w:r>
    </w:p>
    <w:p w14:paraId="28DED59B" w14:textId="77777777" w:rsidR="00B7655B" w:rsidRDefault="00B7655B" w:rsidP="00B7655B"/>
    <w:p w14:paraId="07B5754D" w14:textId="77777777" w:rsidR="00B7655B" w:rsidRDefault="00B7655B" w:rsidP="00B7655B">
      <w:r>
        <w:object w:dxaOrig="6499" w:dyaOrig="5204" w14:anchorId="3C9CD7B1">
          <v:shape id="_x0000_i1027" type="#_x0000_t75" style="width:277.5pt;height:222.75pt" o:ole="">
            <v:imagedata r:id="rId56" o:title=""/>
          </v:shape>
          <o:OLEObject Type="Embed" ProgID="Visio.Drawing.11" ShapeID="_x0000_i1027" DrawAspect="Content" ObjectID="_1709883981" r:id="rId57"/>
        </w:object>
      </w:r>
    </w:p>
    <w:p w14:paraId="5761C437" w14:textId="77777777" w:rsidR="00B7655B" w:rsidRDefault="00B7655B" w:rsidP="00B7655B">
      <w:r>
        <w:br w:type="page"/>
      </w:r>
      <w:r w:rsidRPr="5F6604DB">
        <w:rPr>
          <w:b/>
          <w:bCs/>
        </w:rPr>
        <w:lastRenderedPageBreak/>
        <w:t>POP3 (</w:t>
      </w:r>
      <w:r w:rsidRPr="5F6604DB">
        <w:rPr>
          <w:b/>
          <w:bCs/>
          <w:i/>
          <w:iCs/>
        </w:rPr>
        <w:t>Post Office Protocol</w:t>
      </w:r>
      <w:r w:rsidRPr="5F6604DB">
        <w:rPr>
          <w:b/>
          <w:bCs/>
        </w:rPr>
        <w:t xml:space="preserve"> version 3)</w:t>
      </w:r>
      <w:r>
        <w:br/>
        <w:t>SMTP s’attend à ce que l’hôte destinataire qui reçoit le courriel soit disponible et connecté sur le réseau Internet (sinon il est impossible d’ouvrir une session TCP). Les hôtes d’extrémités doivent être ouverts en permanence.</w:t>
      </w:r>
      <w:r>
        <w:br/>
        <w:t xml:space="preserve">Pour la majorité des environnements réseau, les courriels sont reçus par des serveurs SMTP. </w:t>
      </w:r>
      <w:r>
        <w:br/>
        <w:t xml:space="preserve">Les clients communiquent avec ces serveurs de courriels avec le protocole POP3 afin de récupérer leurs </w:t>
      </w:r>
      <w:proofErr w:type="spellStart"/>
      <w:r>
        <w:t>messsages</w:t>
      </w:r>
      <w:proofErr w:type="spellEnd"/>
      <w:r>
        <w:t xml:space="preserve">. </w:t>
      </w:r>
    </w:p>
    <w:p w14:paraId="5CB1697D" w14:textId="77777777" w:rsidR="00B7655B" w:rsidRDefault="00B7655B" w:rsidP="00B7655B">
      <w:r w:rsidRPr="5F6604DB">
        <w:rPr>
          <w:b/>
          <w:bCs/>
        </w:rPr>
        <w:t>Fonctionnement</w:t>
      </w:r>
      <w:r>
        <w:br/>
        <w:t>De l’agent utilisateur (client POP3) à l’agent d’envoi et de réception (serveur POP3)</w:t>
      </w:r>
      <w:r>
        <w:br/>
        <w:t>ou</w:t>
      </w:r>
      <w:r>
        <w:br/>
        <w:t>De l’agent d’envoi et de réception (serveur POP3) à l’agent utilisateur (client POP3).</w:t>
      </w:r>
    </w:p>
    <w:p w14:paraId="1D28D5C0" w14:textId="77777777" w:rsidR="00B7655B" w:rsidRDefault="00B7655B" w:rsidP="00B7655B"/>
    <w:p w14:paraId="429CEB76" w14:textId="77777777" w:rsidR="00B7655B" w:rsidRDefault="00B7655B" w:rsidP="00B7655B">
      <w:r>
        <w:object w:dxaOrig="6499" w:dyaOrig="5204" w14:anchorId="680B6B07">
          <v:shape id="_x0000_i1028" type="#_x0000_t75" style="width:260.25pt;height:207.75pt" o:ole="">
            <v:imagedata r:id="rId58" o:title=""/>
          </v:shape>
          <o:OLEObject Type="Embed" ProgID="Visio.Drawing.11" ShapeID="_x0000_i1028" DrawAspect="Content" ObjectID="_1709883982" r:id="rId59"/>
        </w:object>
      </w:r>
    </w:p>
    <w:p w14:paraId="1901D700" w14:textId="77777777" w:rsidR="00B7655B" w:rsidRDefault="00B7655B" w:rsidP="00B7655B"/>
    <w:p w14:paraId="76A1D943" w14:textId="77777777" w:rsidR="00B7655B" w:rsidRDefault="00B7655B" w:rsidP="00B7655B">
      <w:r w:rsidRPr="5F6604DB">
        <w:rPr>
          <w:b/>
          <w:bCs/>
        </w:rPr>
        <w:t>IMAP4 (</w:t>
      </w:r>
      <w:r w:rsidRPr="5F6604DB">
        <w:rPr>
          <w:b/>
          <w:bCs/>
          <w:i/>
          <w:iCs/>
        </w:rPr>
        <w:t>Internet Message Access Protocol</w:t>
      </w:r>
      <w:r w:rsidRPr="5F6604DB">
        <w:rPr>
          <w:b/>
          <w:bCs/>
        </w:rPr>
        <w:t xml:space="preserve"> </w:t>
      </w:r>
      <w:proofErr w:type="spellStart"/>
      <w:r w:rsidRPr="5F6604DB">
        <w:rPr>
          <w:b/>
          <w:bCs/>
        </w:rPr>
        <w:t>rev</w:t>
      </w:r>
      <w:proofErr w:type="spellEnd"/>
      <w:r w:rsidRPr="5F6604DB">
        <w:rPr>
          <w:b/>
          <w:bCs/>
        </w:rPr>
        <w:t>. 4)</w:t>
      </w:r>
      <w:r>
        <w:br/>
        <w:t xml:space="preserve">Protocole qui succède à POP3 qui possède la limite que le courriel doit être téléchargé sur la station de travail. </w:t>
      </w:r>
      <w:r>
        <w:br/>
        <w:t>En effet, POP3 ne permet pas de manipuler les courriels directement sur les serveurs.</w:t>
      </w:r>
      <w:r>
        <w:br/>
        <w:t>IMAP4 permet en plus de …</w:t>
      </w:r>
    </w:p>
    <w:p w14:paraId="3A18DD5F" w14:textId="77777777" w:rsidR="00B7655B" w:rsidRPr="00F64188" w:rsidRDefault="00B7655B" w:rsidP="00B7655B">
      <w:pPr>
        <w:pStyle w:val="Paragraphedeliste"/>
        <w:numPr>
          <w:ilvl w:val="0"/>
          <w:numId w:val="95"/>
        </w:numPr>
      </w:pPr>
      <w:r w:rsidRPr="5F6604DB">
        <w:rPr>
          <w:b/>
          <w:bCs/>
          <w:color w:val="0070C0"/>
        </w:rPr>
        <w:t>accéder et de manipuler des portions de courriels sans avoir à les télécharger</w:t>
      </w:r>
      <w:r>
        <w:t xml:space="preserve"> ;</w:t>
      </w:r>
    </w:p>
    <w:p w14:paraId="66F14D11" w14:textId="77777777" w:rsidR="00B7655B" w:rsidRPr="00F64188" w:rsidRDefault="00B7655B" w:rsidP="00B7655B">
      <w:pPr>
        <w:pStyle w:val="Paragraphedeliste"/>
        <w:numPr>
          <w:ilvl w:val="0"/>
          <w:numId w:val="95"/>
        </w:numPr>
      </w:pPr>
      <w:r w:rsidRPr="5F6604DB">
        <w:rPr>
          <w:b/>
          <w:bCs/>
          <w:color w:val="0070C0"/>
        </w:rPr>
        <w:t>voir des messages et des pièces jointes sans les télécharger</w:t>
      </w:r>
      <w:r>
        <w:t xml:space="preserve"> ;</w:t>
      </w:r>
    </w:p>
    <w:p w14:paraId="522670EC" w14:textId="77777777" w:rsidR="00B7655B" w:rsidRPr="00F64188" w:rsidRDefault="00B7655B" w:rsidP="00B7655B">
      <w:pPr>
        <w:pStyle w:val="Paragraphedeliste"/>
        <w:numPr>
          <w:ilvl w:val="0"/>
          <w:numId w:val="95"/>
        </w:numPr>
      </w:pPr>
      <w:r>
        <w:t>t</w:t>
      </w:r>
      <w:r w:rsidRPr="5F6604DB">
        <w:rPr>
          <w:b/>
          <w:bCs/>
          <w:color w:val="0070C0"/>
        </w:rPr>
        <w:t>élécharger les messages pour les consulter hors connexion</w:t>
      </w:r>
      <w:r>
        <w:t xml:space="preserve"> ;</w:t>
      </w:r>
    </w:p>
    <w:p w14:paraId="27C6EF38" w14:textId="77777777" w:rsidR="00B7655B" w:rsidRPr="00F64188" w:rsidRDefault="00B7655B" w:rsidP="00B7655B">
      <w:pPr>
        <w:pStyle w:val="Paragraphedeliste"/>
        <w:numPr>
          <w:ilvl w:val="0"/>
          <w:numId w:val="95"/>
        </w:numPr>
      </w:pPr>
      <w:r w:rsidRPr="5F6604DB">
        <w:rPr>
          <w:b/>
          <w:bCs/>
          <w:color w:val="0070C0"/>
        </w:rPr>
        <w:t>manipuler (créer, supprimer et renommer) des répertoires appelés boîte aux lettres</w:t>
      </w:r>
      <w:r>
        <w:t xml:space="preserve"> ;</w:t>
      </w:r>
    </w:p>
    <w:p w14:paraId="15D3F6E3" w14:textId="77777777" w:rsidR="00B7655B" w:rsidRPr="00F64188" w:rsidRDefault="00B7655B" w:rsidP="00B7655B">
      <w:pPr>
        <w:pStyle w:val="Paragraphedeliste"/>
        <w:numPr>
          <w:ilvl w:val="0"/>
          <w:numId w:val="95"/>
        </w:numPr>
      </w:pPr>
      <w:r w:rsidRPr="5F6604DB">
        <w:rPr>
          <w:b/>
          <w:bCs/>
          <w:color w:val="0070C0"/>
        </w:rPr>
        <w:t>synchroniser le client sur le serveur</w:t>
      </w:r>
      <w:r>
        <w:t>.</w:t>
      </w:r>
    </w:p>
    <w:p w14:paraId="7FB31723" w14:textId="77777777" w:rsidR="00B7655B" w:rsidRDefault="00B7655B" w:rsidP="00B7655B">
      <w:pPr>
        <w:pStyle w:val="Liste"/>
        <w:numPr>
          <w:ilvl w:val="0"/>
          <w:numId w:val="0"/>
        </w:numPr>
      </w:pPr>
    </w:p>
    <w:p w14:paraId="148B8E28" w14:textId="77777777" w:rsidR="00B7655B" w:rsidRDefault="00B7655B" w:rsidP="00B7655B">
      <w:r>
        <w:br w:type="page"/>
      </w:r>
      <w:r>
        <w:lastRenderedPageBreak/>
        <w:t xml:space="preserve">Tout comme POP3, IMAP4 ne spécifie pas de méthode d’envoi de courrier. </w:t>
      </w:r>
      <w:r>
        <w:br/>
        <w:t>Cette fonctionnalité est offerte pour SMTP.</w:t>
      </w:r>
    </w:p>
    <w:p w14:paraId="48D9527F" w14:textId="77777777" w:rsidR="00B7655B" w:rsidRDefault="00B7655B" w:rsidP="00B7655B"/>
    <w:p w14:paraId="543EB44B" w14:textId="77777777" w:rsidR="00B7655B" w:rsidRDefault="00B7655B" w:rsidP="00B7655B">
      <w:r>
        <w:object w:dxaOrig="6499" w:dyaOrig="5204" w14:anchorId="1915E18F">
          <v:shape id="_x0000_i1029" type="#_x0000_t75" style="width:287.25pt;height:229.15pt" o:ole="">
            <v:imagedata r:id="rId60" o:title=""/>
          </v:shape>
          <o:OLEObject Type="Embed" ProgID="Visio.Drawing.11" ShapeID="_x0000_i1029" DrawAspect="Content" ObjectID="_1709883983" r:id="rId61"/>
        </w:object>
      </w:r>
    </w:p>
    <w:p w14:paraId="04977924" w14:textId="77777777" w:rsidR="00B7655B" w:rsidRDefault="00B7655B" w:rsidP="00B7655B">
      <w:pPr>
        <w:pStyle w:val="Titre2"/>
      </w:pPr>
    </w:p>
    <w:p w14:paraId="420F1007" w14:textId="77777777" w:rsidR="00B7655B" w:rsidRDefault="00B7655B" w:rsidP="00B7655B">
      <w:pPr>
        <w:pStyle w:val="Titre2"/>
      </w:pPr>
      <w:bookmarkStart w:id="77" w:name="_Toc46151441"/>
      <w:r>
        <w:t>Accès distant</w:t>
      </w:r>
      <w:bookmarkEnd w:id="77"/>
    </w:p>
    <w:p w14:paraId="56E6ADFD" w14:textId="77777777" w:rsidR="00B7655B" w:rsidRDefault="00B7655B" w:rsidP="00B7655B">
      <w:r w:rsidRPr="5F6604DB">
        <w:t xml:space="preserve">Secure </w:t>
      </w:r>
      <w:proofErr w:type="spellStart"/>
      <w:r w:rsidRPr="5F6604DB">
        <w:t>SHell</w:t>
      </w:r>
      <w:proofErr w:type="spellEnd"/>
      <w:r w:rsidRPr="5F6604DB">
        <w:t xml:space="preserve"> (SSH) est à la fois un programme informatique et un protocole de communication sécurisé.  </w:t>
      </w:r>
    </w:p>
    <w:p w14:paraId="6AADADC1" w14:textId="77777777" w:rsidR="00B7655B" w:rsidRDefault="00B7655B" w:rsidP="00B7655B">
      <w:r w:rsidRPr="5F6604DB">
        <w:t xml:space="preserve">Le protocole de connexion impose un échange de clés de chiffrement en début de connexion. </w:t>
      </w:r>
      <w:r>
        <w:br/>
      </w:r>
      <w:r w:rsidRPr="5F6604DB">
        <w:t xml:space="preserve">Par la suite, tous les segments TCP sont authentifiés et chiffrés. </w:t>
      </w:r>
      <w:r>
        <w:br/>
      </w:r>
      <w:r w:rsidRPr="5F6604DB">
        <w:t>Il devient alors impossible (ou presque) d'utiliser un renifleur (</w:t>
      </w:r>
      <w:r w:rsidRPr="5F6604DB">
        <w:rPr>
          <w:i/>
          <w:iCs/>
        </w:rPr>
        <w:t>sniffer</w:t>
      </w:r>
      <w:r w:rsidRPr="5F6604DB">
        <w:t xml:space="preserve">) pour voir ce que fait un utilisateur. </w:t>
      </w:r>
    </w:p>
    <w:p w14:paraId="23EFC611" w14:textId="77777777" w:rsidR="00B7655B" w:rsidRDefault="00B7655B" w:rsidP="00B7655B">
      <w:r w:rsidRPr="5F6604DB">
        <w:t xml:space="preserve">Le protocole SSH a été conçu avec l'objectif de remplacer les différents protocoles non chiffrés comme </w:t>
      </w:r>
      <w:proofErr w:type="spellStart"/>
      <w:r w:rsidRPr="5F6604DB">
        <w:t>rlogin</w:t>
      </w:r>
      <w:proofErr w:type="spellEnd"/>
      <w:r w:rsidRPr="5F6604DB">
        <w:t xml:space="preserve">, telnet, </w:t>
      </w:r>
      <w:proofErr w:type="spellStart"/>
      <w:r w:rsidRPr="5F6604DB">
        <w:t>rcp</w:t>
      </w:r>
      <w:proofErr w:type="spellEnd"/>
      <w:r w:rsidRPr="5F6604DB">
        <w:t xml:space="preserve"> et </w:t>
      </w:r>
      <w:proofErr w:type="spellStart"/>
      <w:r w:rsidRPr="5F6604DB">
        <w:t>rsh</w:t>
      </w:r>
      <w:proofErr w:type="spellEnd"/>
      <w:r w:rsidRPr="5F6604DB">
        <w:t xml:space="preserve">. </w:t>
      </w:r>
    </w:p>
    <w:p w14:paraId="408E44CE" w14:textId="77777777" w:rsidR="00B7655B" w:rsidRDefault="00B7655B" w:rsidP="00B7655B">
      <w:r w:rsidRPr="5F6604DB">
        <w:t xml:space="preserve">Le protocole SSH existe en deux versions majeures : la version 1.0 et la version 2.0. </w:t>
      </w:r>
    </w:p>
    <w:p w14:paraId="2CF26961" w14:textId="77777777" w:rsidR="00B7655B" w:rsidRDefault="00B7655B" w:rsidP="00B7655B">
      <w:pPr>
        <w:pStyle w:val="Paragraphedeliste"/>
        <w:numPr>
          <w:ilvl w:val="0"/>
          <w:numId w:val="23"/>
        </w:numPr>
        <w:rPr>
          <w:rFonts w:eastAsiaTheme="minorEastAsia"/>
        </w:rPr>
      </w:pPr>
      <w:r w:rsidRPr="5F6604DB">
        <w:t xml:space="preserve">La </w:t>
      </w:r>
      <w:r w:rsidRPr="5F6604DB">
        <w:rPr>
          <w:b/>
          <w:bCs/>
          <w:color w:val="0070C0"/>
        </w:rPr>
        <w:t>première version</w:t>
      </w:r>
      <w:r w:rsidRPr="5F6604DB">
        <w:t xml:space="preserve"> permet de se connecter à distance à un ordinateur afin d'obtenir un </w:t>
      </w:r>
      <w:proofErr w:type="spellStart"/>
      <w:r w:rsidRPr="5F6604DB">
        <w:t>shell</w:t>
      </w:r>
      <w:proofErr w:type="spellEnd"/>
      <w:r w:rsidRPr="5F6604DB">
        <w:t xml:space="preserve"> ou ligne de commande.  </w:t>
      </w:r>
      <w:r>
        <w:br/>
      </w:r>
      <w:r w:rsidRPr="5F6604DB">
        <w:t xml:space="preserve">Cette version souffrait néanmoins de problèmes de sécurité dans la vérification de l'intégrité des données envoyées ou reçues, la rendant vulnérable à des attaques actives.  </w:t>
      </w:r>
      <w:r>
        <w:br/>
      </w:r>
      <w:r w:rsidRPr="5F6604DB">
        <w:t xml:space="preserve">En outre, cette version implémentait un système sommaire de transmission de fichiers, et du port tunneling. </w:t>
      </w:r>
    </w:p>
    <w:p w14:paraId="6AC18035" w14:textId="77777777" w:rsidR="00B7655B" w:rsidRDefault="00B7655B" w:rsidP="00B7655B">
      <w:pPr>
        <w:pStyle w:val="Paragraphedeliste"/>
        <w:numPr>
          <w:ilvl w:val="0"/>
          <w:numId w:val="23"/>
        </w:numPr>
      </w:pPr>
      <w:r w:rsidRPr="5F6604DB">
        <w:t xml:space="preserve">La </w:t>
      </w:r>
      <w:r w:rsidRPr="5F6604DB">
        <w:rPr>
          <w:b/>
          <w:bCs/>
          <w:color w:val="0070C0"/>
        </w:rPr>
        <w:t>version 2</w:t>
      </w:r>
      <w:r w:rsidRPr="5F6604DB">
        <w:t xml:space="preserve"> est beaucoup plus sûre au niveau cryptographique, et possède en plus un protocole de transfert de fichiers complet, le </w:t>
      </w:r>
      <w:r w:rsidRPr="5F6604DB">
        <w:rPr>
          <w:b/>
          <w:bCs/>
        </w:rPr>
        <w:t>SSH File Transfer Protocol</w:t>
      </w:r>
      <w:r w:rsidRPr="5F6604DB">
        <w:t xml:space="preserve"> (SFTP). </w:t>
      </w:r>
    </w:p>
    <w:p w14:paraId="1C606685" w14:textId="77777777" w:rsidR="00B7655B" w:rsidRDefault="00B7655B" w:rsidP="00B7655B">
      <w:r w:rsidRPr="5F6604DB">
        <w:t xml:space="preserve">Habituellement le protocole SSH utilise le port TCP 22.  </w:t>
      </w:r>
      <w:r>
        <w:br/>
      </w:r>
      <w:r w:rsidRPr="5F6604DB">
        <w:t xml:space="preserve">Il est particulièrement utilisé pour ouvrir un </w:t>
      </w:r>
      <w:proofErr w:type="spellStart"/>
      <w:r w:rsidRPr="5F6604DB">
        <w:t>shell</w:t>
      </w:r>
      <w:proofErr w:type="spellEnd"/>
      <w:r w:rsidRPr="5F6604DB">
        <w:t xml:space="preserve"> sur un hôte distant.  </w:t>
      </w:r>
    </w:p>
    <w:p w14:paraId="3949BA0F" w14:textId="77777777" w:rsidR="00B7655B" w:rsidRDefault="00B7655B" w:rsidP="00B7655B">
      <w:r w:rsidRPr="5F6604DB">
        <w:t xml:space="preserve">SSH peut également être utilisé pour transférer des ports TCP d'un hôte vers un autre, créant ainsi un tunnel. </w:t>
      </w:r>
      <w:r>
        <w:br/>
      </w:r>
      <w:r w:rsidRPr="5F6604DB">
        <w:t xml:space="preserve">Cette méthode est couramment utilisée afin de sécuriser une connexion qui ne l'est pas (par exemple le protocole de récupérations de courrier électronique POP3) en la faisant transférer par le biais du tunnel chiffré SSH. </w:t>
      </w:r>
    </w:p>
    <w:p w14:paraId="5C739EB3" w14:textId="77777777" w:rsidR="00B7655B" w:rsidRDefault="00B7655B" w:rsidP="00B7655B">
      <w:r w:rsidRPr="5F6604DB">
        <w:t xml:space="preserve">Il est également possible de faire plusieurs sauts entre consoles SSH, c'est-à-dire ouvrir une console sur un serveur, puis, de là, en ouvrir une autre sur un autre serveur. </w:t>
      </w:r>
    </w:p>
    <w:p w14:paraId="5A9C1D48" w14:textId="77777777" w:rsidR="00B7655B" w:rsidRDefault="00B7655B" w:rsidP="00B7655B">
      <w:r w:rsidRPr="5F6604DB">
        <w:lastRenderedPageBreak/>
        <w:t xml:space="preserve">Les usages de base de SSH sont ... </w:t>
      </w:r>
    </w:p>
    <w:p w14:paraId="321C2E58" w14:textId="77777777" w:rsidR="00B7655B" w:rsidRDefault="00B7655B" w:rsidP="00B7655B">
      <w:pPr>
        <w:pStyle w:val="Paragraphedeliste"/>
        <w:numPr>
          <w:ilvl w:val="0"/>
          <w:numId w:val="22"/>
        </w:numPr>
        <w:rPr>
          <w:rFonts w:eastAsiaTheme="minorEastAsia"/>
        </w:rPr>
      </w:pPr>
      <w:r w:rsidRPr="5F6604DB">
        <w:t>L'</w:t>
      </w:r>
      <w:r w:rsidRPr="5F6604DB">
        <w:rPr>
          <w:b/>
          <w:bCs/>
          <w:color w:val="0070C0"/>
        </w:rPr>
        <w:t>accès à distance à la console en ligne commande</w:t>
      </w:r>
      <w:r w:rsidRPr="5F6604DB">
        <w:t xml:space="preserve"> (</w:t>
      </w:r>
      <w:proofErr w:type="spellStart"/>
      <w:r w:rsidRPr="5F6604DB">
        <w:t>shell</w:t>
      </w:r>
      <w:proofErr w:type="spellEnd"/>
      <w:r w:rsidRPr="5F6604DB">
        <w:t xml:space="preserve">), ce qui permet, entre autres, d'effectuer la totalité des opérations courantes et/ou d'administration sur un hôte distant ; </w:t>
      </w:r>
    </w:p>
    <w:p w14:paraId="7E2AC1FA" w14:textId="77777777" w:rsidR="00B7655B" w:rsidRDefault="00B7655B" w:rsidP="00B7655B">
      <w:pPr>
        <w:pStyle w:val="Paragraphedeliste"/>
        <w:numPr>
          <w:ilvl w:val="0"/>
          <w:numId w:val="22"/>
        </w:numPr>
      </w:pPr>
      <w:r w:rsidRPr="5F6604DB">
        <w:t xml:space="preserve">Le </w:t>
      </w:r>
      <w:r w:rsidRPr="5F6604DB">
        <w:rPr>
          <w:b/>
          <w:bCs/>
          <w:color w:val="0070C0"/>
        </w:rPr>
        <w:t>déport de l'affichage graphique</w:t>
      </w:r>
      <w:r w:rsidRPr="5F6604DB">
        <w:t xml:space="preserve"> de l’hôte distant ; </w:t>
      </w:r>
    </w:p>
    <w:p w14:paraId="4960961F" w14:textId="77777777" w:rsidR="00B7655B" w:rsidRDefault="00B7655B" w:rsidP="00B7655B">
      <w:pPr>
        <w:pStyle w:val="Paragraphedeliste"/>
        <w:numPr>
          <w:ilvl w:val="0"/>
          <w:numId w:val="22"/>
        </w:numPr>
      </w:pPr>
      <w:r w:rsidRPr="5F6604DB">
        <w:t xml:space="preserve">Le </w:t>
      </w:r>
      <w:r w:rsidRPr="5F6604DB">
        <w:rPr>
          <w:b/>
          <w:bCs/>
          <w:color w:val="0070C0"/>
        </w:rPr>
        <w:t>transfert des fichiers en ligne de commande</w:t>
      </w:r>
      <w:r w:rsidRPr="5F6604DB">
        <w:t xml:space="preserve"> ; </w:t>
      </w:r>
    </w:p>
    <w:p w14:paraId="196BF84F" w14:textId="77777777" w:rsidR="00B7655B" w:rsidRDefault="00B7655B" w:rsidP="00B7655B">
      <w:pPr>
        <w:pStyle w:val="Paragraphedeliste"/>
        <w:numPr>
          <w:ilvl w:val="0"/>
          <w:numId w:val="22"/>
        </w:numPr>
      </w:pPr>
      <w:r w:rsidRPr="5F6604DB">
        <w:t xml:space="preserve">Le </w:t>
      </w:r>
      <w:r w:rsidRPr="5F6604DB">
        <w:rPr>
          <w:b/>
          <w:bCs/>
          <w:color w:val="0070C0"/>
        </w:rPr>
        <w:t>montage ponctuel et/ou automatique d’un répertoire distant</w:t>
      </w:r>
      <w:r w:rsidRPr="5F6604DB">
        <w:t xml:space="preserve">, soit en ligne de commande, soit à l’aide d’une interface graphique. </w:t>
      </w:r>
    </w:p>
    <w:p w14:paraId="5E21A864" w14:textId="77777777" w:rsidR="00B7655B" w:rsidRDefault="00B7655B" w:rsidP="00B7655B"/>
    <w:p w14:paraId="4C45FF49" w14:textId="77777777" w:rsidR="00B7655B" w:rsidRDefault="00B7655B" w:rsidP="00B7655B">
      <w:pPr>
        <w:pStyle w:val="Titre3"/>
      </w:pPr>
      <w:bookmarkStart w:id="78" w:name="_Toc46151442"/>
      <w:r w:rsidRPr="5F6604DB">
        <w:t>Tunnel SSH</w:t>
      </w:r>
      <w:bookmarkEnd w:id="78"/>
      <w:r w:rsidRPr="5F6604DB">
        <w:t xml:space="preserve"> </w:t>
      </w:r>
    </w:p>
    <w:p w14:paraId="345F7022" w14:textId="77777777" w:rsidR="00B7655B" w:rsidRDefault="00B7655B" w:rsidP="00B7655B">
      <w:r w:rsidRPr="5F6604DB">
        <w:t xml:space="preserve">Un tunnel, dans le contexte de réseaux informatiques, est une encapsulation de données d'un protocole réseau dans un autre, situé dans la même couche du modèle en couches, ou dans une couche de niveau supérieur. </w:t>
      </w:r>
    </w:p>
    <w:p w14:paraId="4C5D8F4F" w14:textId="77777777" w:rsidR="00B7655B" w:rsidRDefault="00B7655B" w:rsidP="00B7655B">
      <w:r w:rsidRPr="5F6604DB">
        <w:t xml:space="preserve">Par exemple, pour faire passer le protocole IPv6 par le réseau Internet actuel (qui est en grande partie en IPv4) on va créer un tunnel entre deux machines IPv4 ; ce tunnel, pour le protocole IPv6, semblera un simple lien point-à-point </w:t>
      </w:r>
      <w:r>
        <w:br/>
      </w:r>
      <w:r w:rsidRPr="5F6604DB">
        <w:t xml:space="preserve">(un logiciel comme </w:t>
      </w:r>
      <w:proofErr w:type="spellStart"/>
      <w:r w:rsidRPr="5F6604DB">
        <w:t>traceroute</w:t>
      </w:r>
      <w:proofErr w:type="spellEnd"/>
      <w:r w:rsidRPr="5F6604DB">
        <w:t xml:space="preserve"> ne verra donc pas le tunnel). </w:t>
      </w:r>
    </w:p>
    <w:p w14:paraId="3C4FA410" w14:textId="77777777" w:rsidR="00B7655B" w:rsidRDefault="00B7655B" w:rsidP="00B7655B">
      <w:r w:rsidRPr="5F6604DB">
        <w:t xml:space="preserve">En sécurité, on crée souvent des tunnels chiffrés, par exemple comme le fait SSH. Les données peuvent alors y circuler sans craindre d'être écoutées. Les tunnels peuvent être utilisés pour créer des réseaux privés virtuels (VPN).  </w:t>
      </w:r>
    </w:p>
    <w:p w14:paraId="5655D5E6" w14:textId="77777777" w:rsidR="00B7655B" w:rsidRDefault="00B7655B" w:rsidP="00B7655B">
      <w:r w:rsidRPr="5F6604DB">
        <w:t>Le tunnel HTTP est un cas particulier qui consiste à faire passer une connexion explicitement interdite par un pare-feu (le protocole SSH par exemple) encapsulé dans un protocole HTTP presque toujours autorisé. C'est particulièrement utile quand le pare-feu ne bloque pas simplement les ports associés (22 pour SSH par exemple), mais analyse aussi les protocoles utilisés.</w:t>
      </w:r>
    </w:p>
    <w:p w14:paraId="282F60AF" w14:textId="77777777" w:rsidR="00B7655B" w:rsidRDefault="00B7655B" w:rsidP="5F6604DB"/>
    <w:p w14:paraId="3E3236F5" w14:textId="35FBBB76" w:rsidR="004202EB" w:rsidRDefault="004202EB" w:rsidP="5F6604DB"/>
    <w:p w14:paraId="4C4A5ECC" w14:textId="5C23A02F" w:rsidR="00413F56" w:rsidRDefault="00413F56" w:rsidP="5F6604DB"/>
    <w:p w14:paraId="5DC51060" w14:textId="15536EB8" w:rsidR="00413F56" w:rsidRDefault="00413F56" w:rsidP="5F6604DB"/>
    <w:p w14:paraId="447AEEE9" w14:textId="3B2C27FA" w:rsidR="009977D5" w:rsidRDefault="009977D5" w:rsidP="5F6604DB"/>
    <w:p w14:paraId="280678AA" w14:textId="3CCB3BF2" w:rsidR="009977D5" w:rsidRDefault="009977D5" w:rsidP="5F6604DB"/>
    <w:p w14:paraId="405A10B2" w14:textId="5A3F480A" w:rsidR="00C82A19" w:rsidRDefault="00C82A19" w:rsidP="5F6604DB"/>
    <w:p w14:paraId="48BB9D7F" w14:textId="77777777" w:rsidR="00C82A19" w:rsidRDefault="00C82A19" w:rsidP="5F6604DB"/>
    <w:p w14:paraId="57747026" w14:textId="0F22A3C2" w:rsidR="1BF75B82" w:rsidRDefault="1BF75B82" w:rsidP="5F6604DB">
      <w:pPr>
        <w:pStyle w:val="Titre2"/>
      </w:pPr>
      <w:bookmarkStart w:id="79" w:name="_Toc46151443"/>
      <w:r>
        <w:t>Transfert de fichiers</w:t>
      </w:r>
      <w:bookmarkEnd w:id="79"/>
      <w:r>
        <w:br/>
      </w:r>
    </w:p>
    <w:p w14:paraId="201E6792" w14:textId="56DE98A0" w:rsidR="45F88F2A" w:rsidRDefault="45F88F2A" w:rsidP="000018B2">
      <w:pPr>
        <w:pStyle w:val="Titre3"/>
        <w:rPr>
          <w:rFonts w:ascii="Calibri" w:hAnsi="Calibri" w:cs="Calibri"/>
          <w:color w:val="002060"/>
          <w:sz w:val="22"/>
          <w:szCs w:val="22"/>
        </w:rPr>
      </w:pPr>
      <w:bookmarkStart w:id="80" w:name="_Toc46151444"/>
      <w:r w:rsidRPr="000018B2">
        <w:t>FTP</w:t>
      </w:r>
      <w:bookmarkEnd w:id="80"/>
    </w:p>
    <w:p w14:paraId="03940625" w14:textId="3934B5D7" w:rsidR="45F88F2A" w:rsidRDefault="45F88F2A" w:rsidP="5F6604DB">
      <w:pPr>
        <w:spacing w:line="240" w:lineRule="auto"/>
        <w:rPr>
          <w:rFonts w:ascii="Calibri" w:eastAsia="Calibri" w:hAnsi="Calibri" w:cs="Calibri"/>
        </w:rPr>
      </w:pPr>
      <w:r w:rsidRPr="5F6604DB">
        <w:rPr>
          <w:rFonts w:ascii="Calibri" w:eastAsia="Calibri" w:hAnsi="Calibri" w:cs="Calibri"/>
        </w:rPr>
        <w:t>En règle générale, FTP est utilisé lorsque le montage d’un partage permanent ou temporaire n’est pas souhaité ou réalisable et la vitesse de transfert est un problème. Idéal pour les situations où les fichiers sont partagés pour téléchargement uniquement, par exemple lorsqu'un instructeur sur un réseau local de laboratoire local partage des fichiers binaires avec les débutants étudiants Linux.</w:t>
      </w:r>
    </w:p>
    <w:p w14:paraId="35696D67" w14:textId="265A9EEB" w:rsidR="45F88F2A" w:rsidRDefault="45F88F2A" w:rsidP="5F6604DB">
      <w:pPr>
        <w:spacing w:line="240" w:lineRule="auto"/>
        <w:rPr>
          <w:rFonts w:ascii="Calibri" w:eastAsia="Calibri" w:hAnsi="Calibri" w:cs="Calibri"/>
        </w:rPr>
      </w:pPr>
      <w:r w:rsidRPr="5F6604DB">
        <w:rPr>
          <w:rFonts w:ascii="Calibri" w:eastAsia="Calibri" w:hAnsi="Calibri" w:cs="Calibri"/>
        </w:rPr>
        <w:t>Le protocole de transfert de fichier (FTP) existe depuis longtemps. C'est un protocole réseau simple pour le partage de fichiers entre systèmes. Il est principalement utilisé pour partager des documents publics sur un réseau.</w:t>
      </w:r>
    </w:p>
    <w:p w14:paraId="0E3B9697" w14:textId="7DE676D1" w:rsidR="45F88F2A" w:rsidRDefault="45F88F2A" w:rsidP="5F6604DB">
      <w:pPr>
        <w:spacing w:line="240" w:lineRule="auto"/>
        <w:rPr>
          <w:rFonts w:ascii="Calibri" w:eastAsia="Calibri" w:hAnsi="Calibri" w:cs="Calibri"/>
        </w:rPr>
      </w:pPr>
      <w:r w:rsidRPr="5F6604DB">
        <w:rPr>
          <w:rFonts w:ascii="Calibri" w:eastAsia="Calibri" w:hAnsi="Calibri" w:cs="Calibri"/>
        </w:rPr>
        <w:lastRenderedPageBreak/>
        <w:t>Lors d’une connexion à un service FTP, son processus d'authentification peut obliger à lui attribuer un nom d'utilisateur et un mot de passe valides. Une fois authentifié, en fonction de la configuration du service FTP, on pourra essentiellement rechercher et télécharger (ou téléverser) des fichiers.</w:t>
      </w:r>
    </w:p>
    <w:p w14:paraId="0C4F5926" w14:textId="7A1553B3" w:rsidR="45F88F2A" w:rsidRDefault="45F88F2A" w:rsidP="5F6604DB">
      <w:pPr>
        <w:rPr>
          <w:rFonts w:ascii="Calibri" w:eastAsia="Calibri" w:hAnsi="Calibri" w:cs="Calibri"/>
        </w:rPr>
      </w:pPr>
      <w:r w:rsidRPr="5F6604DB">
        <w:t>Attention …</w:t>
      </w:r>
      <w:r>
        <w:br/>
      </w:r>
      <w:r w:rsidRPr="5F6604DB">
        <w:t xml:space="preserve">En utilisant des informations de compte et des mots de passe pour se connecter à un service FTP, il est important de savoir qu’elles ne sont généralement pas chiffrées. Cela signifie que toute personne utilisant une application de détection de réseau, telle que Wireshark, verra le nom d'utilisateur et le mot de passe vers serveur FTP en clair. Il est préférable d’utiliser Secure FTP (SFTP), qui chiffre FTP via </w:t>
      </w:r>
      <w:proofErr w:type="spellStart"/>
      <w:r w:rsidRPr="5F6604DB">
        <w:t>openSSH</w:t>
      </w:r>
      <w:proofErr w:type="spellEnd"/>
      <w:r w:rsidRPr="5F6604DB">
        <w:t>.</w:t>
      </w:r>
    </w:p>
    <w:p w14:paraId="1027C6E6" w14:textId="5E2CE7D8" w:rsidR="45F88F2A" w:rsidRDefault="45F88F2A" w:rsidP="5F6604DB">
      <w:pPr>
        <w:spacing w:line="240" w:lineRule="auto"/>
        <w:rPr>
          <w:rFonts w:ascii="Calibri" w:eastAsia="Calibri" w:hAnsi="Calibri" w:cs="Calibri"/>
        </w:rPr>
      </w:pPr>
      <w:r w:rsidRPr="5F6604DB">
        <w:rPr>
          <w:rFonts w:ascii="Calibri" w:eastAsia="Calibri" w:hAnsi="Calibri" w:cs="Calibri"/>
        </w:rPr>
        <w:t xml:space="preserve">Il est plus courant de configurer un service FTP pour un accès anonyme et d’autoriser uniquement les téléchargements de fichiers. Avec un accès FTP anonyme, au lieu d’un nom d’utilisateur attribué individuellement, un nom d’utilisateur général, tel que </w:t>
      </w:r>
      <w:proofErr w:type="spellStart"/>
      <w:r w:rsidRPr="5F6604DB">
        <w:rPr>
          <w:rFonts w:ascii="Calibri" w:eastAsia="Calibri" w:hAnsi="Calibri" w:cs="Calibri"/>
          <w:b/>
          <w:bCs/>
        </w:rPr>
        <w:t>anonymous</w:t>
      </w:r>
      <w:proofErr w:type="spellEnd"/>
      <w:r w:rsidRPr="5F6604DB">
        <w:rPr>
          <w:rFonts w:ascii="Calibri" w:eastAsia="Calibri" w:hAnsi="Calibri" w:cs="Calibri"/>
        </w:rPr>
        <w:t xml:space="preserve"> ou </w:t>
      </w:r>
      <w:r w:rsidRPr="5F6604DB">
        <w:rPr>
          <w:rFonts w:ascii="Calibri" w:eastAsia="Calibri" w:hAnsi="Calibri" w:cs="Calibri"/>
          <w:b/>
          <w:bCs/>
        </w:rPr>
        <w:t>ftp</w:t>
      </w:r>
      <w:r w:rsidRPr="5F6604DB">
        <w:rPr>
          <w:rFonts w:ascii="Calibri" w:eastAsia="Calibri" w:hAnsi="Calibri" w:cs="Calibri"/>
        </w:rPr>
        <w:t>, est utilisé. Il se peut qu'aucun mot de passe ne soit requis ou qu'une demande d'adresse de courriel ne soit demandée (bien que l'adresse de courriel ne soit pas vérifiée).</w:t>
      </w:r>
    </w:p>
    <w:p w14:paraId="2FD35BF9" w14:textId="4C5DE830" w:rsidR="005F32FD" w:rsidRDefault="005F32FD">
      <w:pPr>
        <w:spacing w:after="200"/>
        <w:rPr>
          <w:rFonts w:ascii="Calibri" w:eastAsia="Calibri" w:hAnsi="Calibri" w:cs="Calibri"/>
          <w:b/>
          <w:bCs/>
          <w:color w:val="7030A0"/>
        </w:rPr>
      </w:pPr>
    </w:p>
    <w:p w14:paraId="4D5A1A25" w14:textId="34941416" w:rsidR="45F88F2A" w:rsidRDefault="45F88F2A" w:rsidP="00B7655B">
      <w:pPr>
        <w:pStyle w:val="Titre3"/>
      </w:pPr>
      <w:bookmarkStart w:id="81" w:name="_Toc46151445"/>
      <w:r w:rsidRPr="00B7655B">
        <w:t>Connexions</w:t>
      </w:r>
      <w:r w:rsidRPr="5F6604DB">
        <w:t xml:space="preserve"> passives et actives</w:t>
      </w:r>
      <w:bookmarkEnd w:id="81"/>
    </w:p>
    <w:p w14:paraId="2575C400" w14:textId="1FD8F088" w:rsidR="45F88F2A" w:rsidRDefault="45F88F2A" w:rsidP="5F6604DB">
      <w:pPr>
        <w:rPr>
          <w:rFonts w:ascii="Calibri" w:eastAsia="Calibri" w:hAnsi="Calibri" w:cs="Calibri"/>
        </w:rPr>
      </w:pPr>
      <w:r w:rsidRPr="5F6604DB">
        <w:t xml:space="preserve">FTP utilise généralement deux ports TCP: le port de données et le port de commande. </w:t>
      </w:r>
    </w:p>
    <w:p w14:paraId="1119371C" w14:textId="4A354438" w:rsidR="45F88F2A" w:rsidRDefault="45F88F2A" w:rsidP="0082248D">
      <w:pPr>
        <w:pStyle w:val="Paragraphedeliste"/>
        <w:numPr>
          <w:ilvl w:val="0"/>
          <w:numId w:val="26"/>
        </w:numPr>
        <w:spacing w:line="240" w:lineRule="auto"/>
        <w:rPr>
          <w:rFonts w:eastAsiaTheme="minorEastAsia"/>
        </w:rPr>
      </w:pPr>
      <w:r w:rsidRPr="5F6604DB">
        <w:rPr>
          <w:rFonts w:ascii="Calibri" w:eastAsia="Calibri" w:hAnsi="Calibri" w:cs="Calibri"/>
        </w:rPr>
        <w:t xml:space="preserve">Le </w:t>
      </w:r>
      <w:r w:rsidRPr="5F6604DB">
        <w:rPr>
          <w:rFonts w:ascii="Calibri" w:eastAsia="Calibri" w:hAnsi="Calibri" w:cs="Calibri"/>
          <w:b/>
          <w:bCs/>
        </w:rPr>
        <w:t>port de commande</w:t>
      </w:r>
      <w:r w:rsidRPr="5F6604DB">
        <w:rPr>
          <w:rFonts w:ascii="Calibri" w:eastAsia="Calibri" w:hAnsi="Calibri" w:cs="Calibri"/>
        </w:rPr>
        <w:t xml:space="preserve"> est utilisé pour envoyer des commandes et gérer les réponses aux commandes ;</w:t>
      </w:r>
    </w:p>
    <w:p w14:paraId="16E4B1D0" w14:textId="1ECDBD68" w:rsidR="45F88F2A" w:rsidRDefault="45F88F2A" w:rsidP="0082248D">
      <w:pPr>
        <w:pStyle w:val="Paragraphedeliste"/>
        <w:numPr>
          <w:ilvl w:val="0"/>
          <w:numId w:val="26"/>
        </w:numPr>
        <w:spacing w:line="240" w:lineRule="auto"/>
        <w:rPr>
          <w:rFonts w:eastAsiaTheme="minorEastAsia"/>
        </w:rPr>
      </w:pPr>
      <w:r w:rsidRPr="5F6604DB">
        <w:rPr>
          <w:rFonts w:ascii="Calibri" w:eastAsia="Calibri" w:hAnsi="Calibri" w:cs="Calibri"/>
        </w:rPr>
        <w:t xml:space="preserve">Le </w:t>
      </w:r>
      <w:r w:rsidRPr="5F6604DB">
        <w:rPr>
          <w:rFonts w:ascii="Calibri" w:eastAsia="Calibri" w:hAnsi="Calibri" w:cs="Calibri"/>
          <w:b/>
          <w:bCs/>
        </w:rPr>
        <w:t>port de données</w:t>
      </w:r>
      <w:r w:rsidRPr="5F6604DB">
        <w:rPr>
          <w:rFonts w:ascii="Calibri" w:eastAsia="Calibri" w:hAnsi="Calibri" w:cs="Calibri"/>
        </w:rPr>
        <w:t xml:space="preserve"> est utilisé pour le transport des données de fichier.</w:t>
      </w:r>
    </w:p>
    <w:p w14:paraId="70AA5476" w14:textId="28C93F5B" w:rsidR="45F88F2A" w:rsidRDefault="45F88F2A" w:rsidP="5F6604DB">
      <w:pPr>
        <w:rPr>
          <w:rFonts w:ascii="Calibri" w:eastAsia="Calibri" w:hAnsi="Calibri" w:cs="Calibri"/>
        </w:rPr>
      </w:pPr>
      <w:r w:rsidRPr="5F6604DB">
        <w:t xml:space="preserve">Il est important de savoir que FTP utilise deux modes de fonctionnement … passif et actif. </w:t>
      </w:r>
      <w:r>
        <w:br/>
      </w:r>
      <w:r w:rsidRPr="5F6604DB">
        <w:t xml:space="preserve">Le mode utilisé détermine comment une connexion est établie. </w:t>
      </w:r>
      <w:r>
        <w:br/>
      </w:r>
      <w:r w:rsidRPr="5F6604DB">
        <w:t>Le mode passif cause moins de problèmes (comme décrit sous peu), il est donc le plus populaire des deux.</w:t>
      </w:r>
    </w:p>
    <w:p w14:paraId="28827D60" w14:textId="5C97BF98" w:rsidR="45F88F2A" w:rsidRDefault="45F88F2A" w:rsidP="5F6604DB">
      <w:pPr>
        <w:spacing w:line="240" w:lineRule="auto"/>
        <w:rPr>
          <w:rFonts w:ascii="Calibri" w:eastAsia="Calibri" w:hAnsi="Calibri" w:cs="Calibri"/>
        </w:rPr>
      </w:pPr>
      <w:r w:rsidRPr="5F6604DB">
        <w:rPr>
          <w:rFonts w:ascii="Calibri" w:eastAsia="Calibri" w:hAnsi="Calibri" w:cs="Calibri"/>
        </w:rPr>
        <w:t>Pour comprendre la différence entre les modes actif et passif, on doit d'abord comprendre une fonctionnalité commune utilisée dans les pares-feux. Les administrateurs veulent souvent autoriser les hôtes internes à établir des connexions avec des hôtes externes, mais empêchent le contraire, sauf dans de rares cas.</w:t>
      </w:r>
    </w:p>
    <w:p w14:paraId="42B25AE4" w14:textId="6DE31B5F" w:rsidR="45F88F2A" w:rsidRDefault="45F88F2A" w:rsidP="5F6604DB">
      <w:pPr>
        <w:spacing w:line="240" w:lineRule="auto"/>
        <w:rPr>
          <w:rFonts w:ascii="Calibri" w:eastAsia="Calibri" w:hAnsi="Calibri" w:cs="Calibri"/>
        </w:rPr>
      </w:pPr>
      <w:r w:rsidRPr="5F6604DB">
        <w:rPr>
          <w:rFonts w:ascii="Calibri" w:eastAsia="Calibri" w:hAnsi="Calibri" w:cs="Calibri"/>
        </w:rPr>
        <w:t>Par exemple, le serveur Web de l’entreprise peut se trouver derrière le pare-feu de l'entreprise. Le pare-feu peut donc être configuré pour autoriser les connexions entrantes pour les ports 80 et 443. Les autres communications initiées sur tout autre port situé à l'extérieur du pare-feu sont bloquées.</w:t>
      </w:r>
    </w:p>
    <w:p w14:paraId="7001195B" w14:textId="65126E85" w:rsidR="45F88F2A" w:rsidRDefault="45F88F2A" w:rsidP="5F6604DB">
      <w:pPr>
        <w:spacing w:line="240" w:lineRule="auto"/>
        <w:rPr>
          <w:rFonts w:ascii="Calibri" w:eastAsia="Calibri" w:hAnsi="Calibri" w:cs="Calibri"/>
        </w:rPr>
      </w:pPr>
      <w:r w:rsidRPr="5F6604DB">
        <w:rPr>
          <w:rFonts w:ascii="Calibri" w:eastAsia="Calibri" w:hAnsi="Calibri" w:cs="Calibri"/>
        </w:rPr>
        <w:t>Normalement, toute communication initiée depuis le pare-feu, quel que soit le port, est autorisée. Ainsi, si on se situe sur un hôte du pare-feu et on tente de se connecter à un serveur SSH situé en dehors du pare-feu, cette connexion devrait être autorisée par le pare-feu.</w:t>
      </w:r>
    </w:p>
    <w:p w14:paraId="745417FB" w14:textId="4D73CC44" w:rsidR="45F88F2A" w:rsidRDefault="45F88F2A" w:rsidP="5F6604DB">
      <w:pPr>
        <w:spacing w:line="240" w:lineRule="auto"/>
        <w:rPr>
          <w:rFonts w:ascii="Calibri" w:eastAsia="Calibri" w:hAnsi="Calibri" w:cs="Calibri"/>
        </w:rPr>
      </w:pPr>
      <w:r w:rsidRPr="5F6604DB">
        <w:rPr>
          <w:rFonts w:ascii="Calibri" w:eastAsia="Calibri" w:hAnsi="Calibri" w:cs="Calibri"/>
        </w:rPr>
        <w:t>Cela fonctionne bien pour presque tous les serveurs, FTP étant une exception. Par défaut, les connexions FTP utilisent une fonctionnalité appelée active. Dans une connexion FTP active, le client FTP utilise un port aléatoire non privilégié (numéro de port supérieur à 1023) pour établir la connexion au port 21 (appelé port de commande) sur le serveur FTP. Le serveur FTP répond initialement au port fourni par le client, en gérant le processus de connexion de l'utilisateur.</w:t>
      </w:r>
    </w:p>
    <w:p w14:paraId="288290D7" w14:textId="6D70689D" w:rsidR="45F88F2A" w:rsidRDefault="45F88F2A" w:rsidP="5F6604DB">
      <w:pPr>
        <w:spacing w:line="240" w:lineRule="auto"/>
        <w:jc w:val="center"/>
        <w:rPr>
          <w:rFonts w:ascii="Calibri" w:eastAsia="Calibri" w:hAnsi="Calibri" w:cs="Calibri"/>
        </w:rPr>
      </w:pPr>
      <w:r>
        <w:rPr>
          <w:noProof/>
        </w:rPr>
        <w:drawing>
          <wp:inline distT="0" distB="0" distL="0" distR="0" wp14:anchorId="09747D08" wp14:editId="5BDAEFE4">
            <wp:extent cx="3505200" cy="1676400"/>
            <wp:effectExtent l="0" t="0" r="0" b="0"/>
            <wp:docPr id="1777868945" name="Image 177786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505200" cy="1676400"/>
                    </a:xfrm>
                    <a:prstGeom prst="rect">
                      <a:avLst/>
                    </a:prstGeom>
                  </pic:spPr>
                </pic:pic>
              </a:graphicData>
            </a:graphic>
          </wp:inline>
        </w:drawing>
      </w:r>
    </w:p>
    <w:p w14:paraId="5A8ED83A" w14:textId="18126EB3" w:rsidR="5F6604DB" w:rsidRDefault="5F6604DB" w:rsidP="5F6604DB">
      <w:pPr>
        <w:spacing w:line="240" w:lineRule="auto"/>
        <w:rPr>
          <w:rFonts w:ascii="Calibri" w:eastAsia="Calibri" w:hAnsi="Calibri" w:cs="Calibri"/>
        </w:rPr>
      </w:pPr>
    </w:p>
    <w:p w14:paraId="5346B39D" w14:textId="131C0F93" w:rsidR="45F88F2A" w:rsidRDefault="45F88F2A" w:rsidP="5F6604DB">
      <w:pPr>
        <w:spacing w:line="240" w:lineRule="auto"/>
        <w:rPr>
          <w:rFonts w:ascii="Calibri" w:eastAsia="Calibri" w:hAnsi="Calibri" w:cs="Calibri"/>
        </w:rPr>
      </w:pPr>
      <w:r w:rsidRPr="5F6604DB">
        <w:rPr>
          <w:rFonts w:ascii="Calibri" w:eastAsia="Calibri" w:hAnsi="Calibri" w:cs="Calibri"/>
        </w:rPr>
        <w:lastRenderedPageBreak/>
        <w:t>Une fois cette connexion initiale établie, des actions supplémentaires sont effectuées. L'utilisateur est invité à entrer un nom d'utilisateur et un mot de passe pour se connecter au serveur FTP. Une fois que l'utilisateur est connecté avec succès, tout transfert de données (téléchargement de fichiers, par exemple) a lieu sur des ports différents. Sur le serveur, le port 20 est utilisé. Sur le client, le numéro de port est supérieur au port de connexion. Ainsi, pour l'exemple de la figure suivante, il s'agit du port 1029.</w:t>
      </w:r>
    </w:p>
    <w:p w14:paraId="5D3BBB89" w14:textId="56B15C81" w:rsidR="5F6604DB" w:rsidRDefault="5F6604DB" w:rsidP="5F6604DB">
      <w:pPr>
        <w:spacing w:line="240" w:lineRule="auto"/>
        <w:rPr>
          <w:rFonts w:ascii="Calibri" w:eastAsia="Calibri" w:hAnsi="Calibri" w:cs="Calibri"/>
        </w:rPr>
      </w:pPr>
    </w:p>
    <w:p w14:paraId="182F4998" w14:textId="36DAD051" w:rsidR="45F88F2A" w:rsidRDefault="45F88F2A" w:rsidP="5F6604DB">
      <w:pPr>
        <w:spacing w:line="240" w:lineRule="auto"/>
        <w:jc w:val="center"/>
        <w:rPr>
          <w:rFonts w:ascii="Calibri" w:eastAsia="Calibri" w:hAnsi="Calibri" w:cs="Calibri"/>
        </w:rPr>
      </w:pPr>
      <w:r>
        <w:rPr>
          <w:noProof/>
        </w:rPr>
        <w:drawing>
          <wp:inline distT="0" distB="0" distL="0" distR="0" wp14:anchorId="02894833" wp14:editId="7D16D64F">
            <wp:extent cx="3752850" cy="2057400"/>
            <wp:effectExtent l="0" t="0" r="0" b="0"/>
            <wp:docPr id="1542302628" name="Image 154230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752850" cy="2057400"/>
                    </a:xfrm>
                    <a:prstGeom prst="rect">
                      <a:avLst/>
                    </a:prstGeom>
                  </pic:spPr>
                </pic:pic>
              </a:graphicData>
            </a:graphic>
          </wp:inline>
        </w:drawing>
      </w:r>
    </w:p>
    <w:p w14:paraId="7C4D6EAD" w14:textId="70D269FE" w:rsidR="5F6604DB" w:rsidRDefault="5F6604DB" w:rsidP="5F6604DB">
      <w:pPr>
        <w:spacing w:line="240" w:lineRule="auto"/>
        <w:rPr>
          <w:rFonts w:ascii="Calibri" w:eastAsia="Calibri" w:hAnsi="Calibri" w:cs="Calibri"/>
        </w:rPr>
      </w:pPr>
    </w:p>
    <w:p w14:paraId="2CEDDEA7" w14:textId="4FBB6809" w:rsidR="45F88F2A" w:rsidRDefault="45F88F2A" w:rsidP="5F6604DB">
      <w:pPr>
        <w:spacing w:line="240" w:lineRule="auto"/>
        <w:rPr>
          <w:rFonts w:ascii="Calibri" w:eastAsia="Calibri" w:hAnsi="Calibri" w:cs="Calibri"/>
        </w:rPr>
      </w:pPr>
      <w:r w:rsidRPr="5F6604DB">
        <w:rPr>
          <w:rFonts w:ascii="Calibri" w:eastAsia="Calibri" w:hAnsi="Calibri" w:cs="Calibri"/>
        </w:rPr>
        <w:t>Toutes les commandes émises par le client (et les réponses du serveur) continuent d'être envoyées via les ports d'origine. Mais le transfert de données utilise les nouveaux ports et est lancé par le serveur. Il s’agit d’un problème, car les pares-feux sont généralement conçus pour bloquer ce type de connexion. On pourrait penser que l’on pourrait simplement autoriser la connexion entrante pour ce port, mais ce port est une cible en mouvement. Le client sélectionne aléatoirement les ports côté client lorsque la connexion est établie pour la première fois.</w:t>
      </w:r>
    </w:p>
    <w:p w14:paraId="4ADF2AD4" w14:textId="60375D35" w:rsidR="45F88F2A" w:rsidRDefault="45F88F2A" w:rsidP="5F6604DB">
      <w:pPr>
        <w:spacing w:line="240" w:lineRule="auto"/>
        <w:rPr>
          <w:rFonts w:ascii="Calibri" w:eastAsia="Calibri" w:hAnsi="Calibri" w:cs="Calibri"/>
        </w:rPr>
      </w:pPr>
      <w:r w:rsidRPr="5F6604DB">
        <w:rPr>
          <w:rFonts w:ascii="Calibri" w:eastAsia="Calibri" w:hAnsi="Calibri" w:cs="Calibri"/>
        </w:rPr>
        <w:t>Le résultat est que le serveur FTP semble se bloquer lorsque le client tente de télécharger ou de téléverser un fichier. Tout le reste à ce point semble bien fonctionner.</w:t>
      </w:r>
    </w:p>
    <w:p w14:paraId="63AC6F6D" w14:textId="5E36FAC8" w:rsidR="45F88F2A" w:rsidRDefault="45F88F2A" w:rsidP="5F6604DB">
      <w:pPr>
        <w:spacing w:line="240" w:lineRule="auto"/>
        <w:rPr>
          <w:rFonts w:ascii="Calibri" w:eastAsia="Calibri" w:hAnsi="Calibri" w:cs="Calibri"/>
        </w:rPr>
      </w:pPr>
      <w:r w:rsidRPr="5F6604DB">
        <w:rPr>
          <w:rFonts w:ascii="Calibri" w:eastAsia="Calibri" w:hAnsi="Calibri" w:cs="Calibri"/>
        </w:rPr>
        <w:t>Lorsque le mode passif est utilisé, le serveur FTP est invité à ne pas initier la communication de transfert de données et à attendre que le client établisse la connexion. Cela répond aux règles du pare-feu car les données définies par le serveur FTP sont considérées comme une réponse à la demande de connexion du client FTP.</w:t>
      </w:r>
    </w:p>
    <w:p w14:paraId="7E3FB5BA" w14:textId="77777777" w:rsidR="005F32FD" w:rsidRDefault="005F32FD" w:rsidP="5F6604DB">
      <w:pPr>
        <w:spacing w:line="240" w:lineRule="auto"/>
        <w:rPr>
          <w:rFonts w:ascii="Calibri" w:eastAsia="Calibri" w:hAnsi="Calibri" w:cs="Calibri"/>
        </w:rPr>
      </w:pPr>
    </w:p>
    <w:p w14:paraId="125B59D8" w14:textId="4D1CA01B" w:rsidR="45F88F2A" w:rsidRDefault="45F88F2A" w:rsidP="00B7655B">
      <w:pPr>
        <w:pStyle w:val="Titre3"/>
      </w:pPr>
      <w:bookmarkStart w:id="82" w:name="_Toc46151446"/>
      <w:r w:rsidRPr="5F6604DB">
        <w:t>En résumé … par étapes</w:t>
      </w:r>
      <w:bookmarkEnd w:id="82"/>
    </w:p>
    <w:p w14:paraId="1B1BC34B" w14:textId="13A15B1D" w:rsidR="45F88F2A" w:rsidRDefault="45F88F2A" w:rsidP="5F6604DB">
      <w:pPr>
        <w:spacing w:line="240" w:lineRule="auto"/>
        <w:rPr>
          <w:rFonts w:ascii="Calibri" w:eastAsia="Calibri" w:hAnsi="Calibri" w:cs="Calibri"/>
        </w:rPr>
      </w:pPr>
      <w:r w:rsidRPr="5F6604DB">
        <w:rPr>
          <w:rFonts w:ascii="Calibri" w:eastAsia="Calibri" w:hAnsi="Calibri" w:cs="Calibri"/>
        </w:rPr>
        <w:t>En mode actif, le serveur FTP et le client sont actifs pour établir les connexions.</w:t>
      </w:r>
      <w:r>
        <w:br/>
      </w:r>
      <w:r w:rsidRPr="5F6604DB">
        <w:rPr>
          <w:rFonts w:ascii="Calibri" w:eastAsia="Calibri" w:hAnsi="Calibri" w:cs="Calibri"/>
        </w:rPr>
        <w:t xml:space="preserve">De plus, le serveur FTP utilise le port 20 comme port de données et le port 21 comme port de commande. </w:t>
      </w:r>
    </w:p>
    <w:p w14:paraId="71BBABDE" w14:textId="245154AA" w:rsidR="45F88F2A" w:rsidRDefault="45F88F2A" w:rsidP="5F6604DB">
      <w:pPr>
        <w:spacing w:line="240" w:lineRule="auto"/>
        <w:rPr>
          <w:rFonts w:ascii="Calibri" w:eastAsia="Calibri" w:hAnsi="Calibri" w:cs="Calibri"/>
        </w:rPr>
      </w:pPr>
      <w:r w:rsidRPr="5F6604DB">
        <w:rPr>
          <w:rFonts w:ascii="Calibri" w:eastAsia="Calibri" w:hAnsi="Calibri" w:cs="Calibri"/>
        </w:rPr>
        <w:t>Les étapes de connexion de base en mode actif sont les suivantes ...</w:t>
      </w:r>
    </w:p>
    <w:p w14:paraId="0041EBB6" w14:textId="2211A3B8" w:rsidR="45F88F2A" w:rsidRDefault="45F88F2A" w:rsidP="0082248D">
      <w:pPr>
        <w:pStyle w:val="Paragraphedeliste"/>
        <w:numPr>
          <w:ilvl w:val="0"/>
          <w:numId w:val="25"/>
        </w:numPr>
        <w:spacing w:line="240" w:lineRule="auto"/>
        <w:rPr>
          <w:rFonts w:eastAsiaTheme="minorEastAsia"/>
        </w:rPr>
      </w:pPr>
      <w:r w:rsidRPr="5F6604DB">
        <w:rPr>
          <w:rFonts w:ascii="Calibri" w:eastAsia="Calibri" w:hAnsi="Calibri" w:cs="Calibri"/>
        </w:rPr>
        <w:t xml:space="preserve">Le client FTP sélectionne et ouvre un port aléatoire non privilégié C (où </w:t>
      </w:r>
      <w:proofErr w:type="spellStart"/>
      <w:r w:rsidRPr="5F6604DB">
        <w:rPr>
          <w:rFonts w:ascii="Calibri" w:eastAsia="Calibri" w:hAnsi="Calibri" w:cs="Calibri"/>
        </w:rPr>
        <w:t>C est</w:t>
      </w:r>
      <w:proofErr w:type="spellEnd"/>
      <w:r w:rsidRPr="5F6604DB">
        <w:rPr>
          <w:rFonts w:ascii="Calibri" w:eastAsia="Calibri" w:hAnsi="Calibri" w:cs="Calibri"/>
        </w:rPr>
        <w:t xml:space="preserve"> &gt; 1024) pour lui servir de port de commande afin d’envoyer et de recevoir des commandes ;</w:t>
      </w:r>
    </w:p>
    <w:p w14:paraId="5C97353D" w14:textId="2F5C12A5" w:rsidR="45F88F2A" w:rsidRDefault="45F88F2A" w:rsidP="0082248D">
      <w:pPr>
        <w:pStyle w:val="Paragraphedeliste"/>
        <w:numPr>
          <w:ilvl w:val="0"/>
          <w:numId w:val="25"/>
        </w:numPr>
        <w:spacing w:line="240" w:lineRule="auto"/>
        <w:rPr>
          <w:rFonts w:eastAsiaTheme="minorEastAsia"/>
        </w:rPr>
      </w:pPr>
      <w:r w:rsidRPr="5F6604DB">
        <w:rPr>
          <w:rFonts w:ascii="Calibri" w:eastAsia="Calibri" w:hAnsi="Calibri" w:cs="Calibri"/>
        </w:rPr>
        <w:t>Le client FTP sélectionne et ouvre un autre port aléatoire non privilégié D (où D est C + 1) pour lui servir de port de données et commence à écouter les données du serveur FTP ;</w:t>
      </w:r>
    </w:p>
    <w:p w14:paraId="3176EA1E" w14:textId="6AD684AE" w:rsidR="45F88F2A" w:rsidRDefault="45F88F2A" w:rsidP="0082248D">
      <w:pPr>
        <w:pStyle w:val="Paragraphedeliste"/>
        <w:numPr>
          <w:ilvl w:val="0"/>
          <w:numId w:val="25"/>
        </w:numPr>
        <w:spacing w:line="240" w:lineRule="auto"/>
        <w:rPr>
          <w:rFonts w:eastAsiaTheme="minorEastAsia"/>
        </w:rPr>
      </w:pPr>
      <w:r w:rsidRPr="5F6604DB">
        <w:rPr>
          <w:rFonts w:ascii="Calibri" w:eastAsia="Calibri" w:hAnsi="Calibri" w:cs="Calibri"/>
        </w:rPr>
        <w:t>Le client FTP utilise son port de commande (port C) pour informer le serveur FTP via le port de commande du serveur (port 21) qu’il écoute des données sur son port de données (port D) ;</w:t>
      </w:r>
    </w:p>
    <w:p w14:paraId="290DDDB6" w14:textId="698A471C" w:rsidR="45F88F2A" w:rsidRDefault="45F88F2A" w:rsidP="0082248D">
      <w:pPr>
        <w:pStyle w:val="Paragraphedeliste"/>
        <w:numPr>
          <w:ilvl w:val="0"/>
          <w:numId w:val="25"/>
        </w:numPr>
        <w:spacing w:line="240" w:lineRule="auto"/>
        <w:rPr>
          <w:rFonts w:eastAsiaTheme="minorEastAsia"/>
        </w:rPr>
      </w:pPr>
      <w:r w:rsidRPr="5F6604DB">
        <w:rPr>
          <w:rFonts w:ascii="Calibri" w:eastAsia="Calibri" w:hAnsi="Calibri" w:cs="Calibri"/>
        </w:rPr>
        <w:t>Le serveur FTP utilise son port de commande (port 21) pour accuser réception de la demande, qui est envoyée au port de commande du client FTP (port C) ;</w:t>
      </w:r>
    </w:p>
    <w:p w14:paraId="051A0D47" w14:textId="60CF3BBD" w:rsidR="45F88F2A" w:rsidRDefault="45F88F2A" w:rsidP="0082248D">
      <w:pPr>
        <w:pStyle w:val="Paragraphedeliste"/>
        <w:numPr>
          <w:ilvl w:val="0"/>
          <w:numId w:val="25"/>
        </w:numPr>
        <w:spacing w:line="240" w:lineRule="auto"/>
        <w:rPr>
          <w:rFonts w:eastAsiaTheme="minorEastAsia"/>
        </w:rPr>
      </w:pPr>
      <w:r w:rsidRPr="5F6604DB">
        <w:rPr>
          <w:rFonts w:ascii="Calibri" w:eastAsia="Calibri" w:hAnsi="Calibri" w:cs="Calibri"/>
        </w:rPr>
        <w:t>Le serveur FTP utilise son port de données (port 20) pour se connecter au port de données du client FTP (port D).</w:t>
      </w:r>
    </w:p>
    <w:p w14:paraId="1980A70D" w14:textId="5B6765EF" w:rsidR="45F88F2A" w:rsidRDefault="45F88F2A" w:rsidP="5F6604DB">
      <w:pPr>
        <w:spacing w:line="240" w:lineRule="auto"/>
        <w:rPr>
          <w:rFonts w:ascii="Calibri" w:eastAsia="Calibri" w:hAnsi="Calibri" w:cs="Calibri"/>
        </w:rPr>
      </w:pPr>
      <w:r w:rsidRPr="5F6604DB">
        <w:rPr>
          <w:rFonts w:ascii="Calibri" w:eastAsia="Calibri" w:hAnsi="Calibri" w:cs="Calibri"/>
        </w:rPr>
        <w:t xml:space="preserve">Ainsi, en mode actif, le client FTP établit la connexion de commande, mais le serveur FTP établit la connexion de données. </w:t>
      </w:r>
    </w:p>
    <w:p w14:paraId="325056E2" w14:textId="4A8D6B20" w:rsidR="45F88F2A" w:rsidRDefault="45F88F2A" w:rsidP="5F6604DB">
      <w:pPr>
        <w:spacing w:line="240" w:lineRule="auto"/>
        <w:rPr>
          <w:rFonts w:ascii="Calibri" w:eastAsia="Calibri" w:hAnsi="Calibri" w:cs="Calibri"/>
        </w:rPr>
      </w:pPr>
      <w:r w:rsidRPr="5F6604DB">
        <w:rPr>
          <w:rFonts w:ascii="Calibri" w:eastAsia="Calibri" w:hAnsi="Calibri" w:cs="Calibri"/>
        </w:rPr>
        <w:t xml:space="preserve">En mode passif, le serveur FTP est passif et seul le client FTP est actif pour l'établissement des connexions. De plus, le serveur FTP utilise le port 20 comme port de données mais un port aléatoire non privilégié comme port de commande. </w:t>
      </w:r>
    </w:p>
    <w:p w14:paraId="48A2E821" w14:textId="6D2B9010" w:rsidR="45F88F2A" w:rsidRDefault="45F88F2A" w:rsidP="5F6604DB">
      <w:pPr>
        <w:spacing w:line="240" w:lineRule="auto"/>
        <w:rPr>
          <w:rFonts w:ascii="Calibri" w:eastAsia="Calibri" w:hAnsi="Calibri" w:cs="Calibri"/>
        </w:rPr>
      </w:pPr>
      <w:r w:rsidRPr="5F6604DB">
        <w:rPr>
          <w:rFonts w:ascii="Calibri" w:eastAsia="Calibri" w:hAnsi="Calibri" w:cs="Calibri"/>
        </w:rPr>
        <w:lastRenderedPageBreak/>
        <w:t>Les étapes de connexion de base en mode passif sont les suivantes …</w:t>
      </w:r>
    </w:p>
    <w:p w14:paraId="6C3C4A5E" w14:textId="65C8471F" w:rsidR="45F88F2A" w:rsidRDefault="45F88F2A" w:rsidP="0082248D">
      <w:pPr>
        <w:pStyle w:val="Paragraphedeliste"/>
        <w:numPr>
          <w:ilvl w:val="0"/>
          <w:numId w:val="24"/>
        </w:numPr>
        <w:spacing w:line="240" w:lineRule="auto"/>
        <w:rPr>
          <w:rFonts w:eastAsiaTheme="minorEastAsia"/>
        </w:rPr>
      </w:pPr>
      <w:r w:rsidRPr="5F6604DB">
        <w:rPr>
          <w:rFonts w:ascii="Calibri" w:eastAsia="Calibri" w:hAnsi="Calibri" w:cs="Calibri"/>
        </w:rPr>
        <w:t>Le client FTP sélectionne et ouvre deux ports aléatoires non privilégiés … le port C servant de port de commande et le port D servant de port de données ;</w:t>
      </w:r>
    </w:p>
    <w:p w14:paraId="33558A4F" w14:textId="5A69EB47" w:rsidR="45F88F2A" w:rsidRDefault="45F88F2A" w:rsidP="0082248D">
      <w:pPr>
        <w:pStyle w:val="Paragraphedeliste"/>
        <w:numPr>
          <w:ilvl w:val="0"/>
          <w:numId w:val="24"/>
        </w:numPr>
        <w:spacing w:line="240" w:lineRule="auto"/>
        <w:rPr>
          <w:rFonts w:eastAsiaTheme="minorEastAsia"/>
        </w:rPr>
      </w:pPr>
      <w:r w:rsidRPr="5F6604DB">
        <w:rPr>
          <w:rFonts w:ascii="Calibri" w:eastAsia="Calibri" w:hAnsi="Calibri" w:cs="Calibri"/>
        </w:rPr>
        <w:t>Le client FTP utilise son port de commande (port C) pour informer le serveur FTP à partir le port de commande du serveur (port 21) qu’il établit une connexion passive ;</w:t>
      </w:r>
    </w:p>
    <w:p w14:paraId="42372C39" w14:textId="1B10A10B" w:rsidR="45F88F2A" w:rsidRDefault="45F88F2A" w:rsidP="0082248D">
      <w:pPr>
        <w:pStyle w:val="Paragraphedeliste"/>
        <w:numPr>
          <w:ilvl w:val="0"/>
          <w:numId w:val="24"/>
        </w:numPr>
        <w:spacing w:line="240" w:lineRule="auto"/>
        <w:rPr>
          <w:rFonts w:eastAsiaTheme="minorEastAsia"/>
        </w:rPr>
      </w:pPr>
      <w:r w:rsidRPr="5F6604DB">
        <w:rPr>
          <w:rFonts w:ascii="Calibri" w:eastAsia="Calibri" w:hAnsi="Calibri" w:cs="Calibri"/>
        </w:rPr>
        <w:t>Le serveur FTP sélectionne et ouvre un port aléatoire non privilégié SD (où SD est&gt; 1024) en tant que port de données pour envoyer/recevoir les données du client FTP ;</w:t>
      </w:r>
    </w:p>
    <w:p w14:paraId="5DE2764E" w14:textId="0BDCE35D" w:rsidR="45F88F2A" w:rsidRDefault="45F88F2A" w:rsidP="0082248D">
      <w:pPr>
        <w:pStyle w:val="Paragraphedeliste"/>
        <w:numPr>
          <w:ilvl w:val="0"/>
          <w:numId w:val="24"/>
        </w:numPr>
        <w:spacing w:line="240" w:lineRule="auto"/>
        <w:rPr>
          <w:rFonts w:eastAsiaTheme="minorEastAsia"/>
        </w:rPr>
      </w:pPr>
      <w:r w:rsidRPr="5F6604DB">
        <w:rPr>
          <w:rFonts w:ascii="Calibri" w:eastAsia="Calibri" w:hAnsi="Calibri" w:cs="Calibri"/>
        </w:rPr>
        <w:t>Le serveur FTP utilise son port de commande (port 21) pour informer le client FTP via le port de commande du client (port C) qu’il écoute des données sur son port de données (port SD) ;</w:t>
      </w:r>
    </w:p>
    <w:p w14:paraId="257DD1A7" w14:textId="07E37312" w:rsidR="45F88F2A" w:rsidRDefault="45F88F2A" w:rsidP="0082248D">
      <w:pPr>
        <w:pStyle w:val="Paragraphedeliste"/>
        <w:numPr>
          <w:ilvl w:val="0"/>
          <w:numId w:val="24"/>
        </w:numPr>
        <w:spacing w:line="240" w:lineRule="auto"/>
        <w:rPr>
          <w:rFonts w:eastAsiaTheme="minorEastAsia"/>
        </w:rPr>
      </w:pPr>
      <w:r w:rsidRPr="5F6604DB">
        <w:rPr>
          <w:rFonts w:ascii="Calibri" w:eastAsia="Calibri" w:hAnsi="Calibri" w:cs="Calibri"/>
        </w:rPr>
        <w:t>Le client FTP utilise son port de données (port D) pour se connecter au port de données du serveur FTP (port SD).</w:t>
      </w:r>
    </w:p>
    <w:p w14:paraId="5727FE4E" w14:textId="7C42DE19" w:rsidR="45F88F2A" w:rsidRDefault="45F88F2A" w:rsidP="5F6604DB">
      <w:pPr>
        <w:spacing w:line="240" w:lineRule="auto"/>
        <w:rPr>
          <w:rFonts w:ascii="Calibri" w:eastAsia="Calibri" w:hAnsi="Calibri" w:cs="Calibri"/>
        </w:rPr>
      </w:pPr>
      <w:r w:rsidRPr="5F6604DB">
        <w:rPr>
          <w:rFonts w:ascii="Calibri" w:eastAsia="Calibri" w:hAnsi="Calibri" w:cs="Calibri"/>
        </w:rPr>
        <w:t>Les modes FTP passif et actif présentent des avantages et des inconvénients. Généralement, le mode passif est utilisé par les serveurs FTP qui desservent de nombreux systèmes clients FTP WAN. Toutefois, si on utilise ce mode sur un serveur FTP, il est important de configurer correctement le pare-feu du serveur et d’en faire un serveur exclusivement FTP afin d’empêcher les attaques malveillantes.</w:t>
      </w:r>
    </w:p>
    <w:p w14:paraId="67A30CFE" w14:textId="1FC97344" w:rsidR="45F88F2A" w:rsidRDefault="45F88F2A" w:rsidP="5F6604DB">
      <w:pPr>
        <w:spacing w:line="240" w:lineRule="auto"/>
        <w:rPr>
          <w:rFonts w:ascii="Calibri" w:eastAsia="Calibri" w:hAnsi="Calibri" w:cs="Calibri"/>
        </w:rPr>
      </w:pPr>
      <w:r w:rsidRPr="5F6604DB">
        <w:rPr>
          <w:rFonts w:ascii="Calibri" w:eastAsia="Calibri" w:hAnsi="Calibri" w:cs="Calibri"/>
        </w:rPr>
        <w:t>Pour établir le mode passif, on doit se connecter au serveur FTP, puis émettre la commande passive …</w:t>
      </w:r>
    </w:p>
    <w:p w14:paraId="47604A36" w14:textId="4F44A46A" w:rsidR="45F88F2A" w:rsidRPr="00EF4244" w:rsidRDefault="45F88F2A" w:rsidP="5F6604DB">
      <w:pPr>
        <w:spacing w:line="240" w:lineRule="auto"/>
        <w:rPr>
          <w:rFonts w:ascii="Calibri" w:eastAsia="Calibri" w:hAnsi="Calibri" w:cs="Calibri"/>
          <w:color w:val="00B050"/>
          <w:sz w:val="20"/>
          <w:szCs w:val="20"/>
          <w:lang w:val="en-CA"/>
        </w:rPr>
      </w:pPr>
      <w:r w:rsidRPr="5F6604DB">
        <w:rPr>
          <w:rFonts w:ascii="Calibri" w:eastAsia="Calibri" w:hAnsi="Calibri" w:cs="Calibri"/>
          <w:lang w:val="en-CA"/>
        </w:rPr>
        <w:t xml:space="preserve"># </w:t>
      </w:r>
      <w:r w:rsidRPr="5F6604DB">
        <w:rPr>
          <w:rFonts w:ascii="Calibri" w:eastAsia="Calibri" w:hAnsi="Calibri" w:cs="Calibri"/>
          <w:b/>
          <w:bCs/>
          <w:color w:val="FF0000"/>
          <w:sz w:val="20"/>
          <w:szCs w:val="20"/>
          <w:lang w:val="en-CA"/>
        </w:rPr>
        <w:t>ftp localhost</w:t>
      </w:r>
      <w:r w:rsidRPr="00EF4244">
        <w:rPr>
          <w:lang w:val="en-CA"/>
        </w:rPr>
        <w:br/>
      </w:r>
      <w:r w:rsidRPr="5F6604DB">
        <w:rPr>
          <w:rFonts w:ascii="Calibri" w:eastAsia="Calibri" w:hAnsi="Calibri" w:cs="Calibri"/>
          <w:b/>
          <w:bCs/>
          <w:color w:val="FF0000"/>
          <w:sz w:val="20"/>
          <w:szCs w:val="20"/>
          <w:lang w:val="en-CA"/>
        </w:rPr>
        <w:t>Connected to localhost.</w:t>
      </w:r>
      <w:r w:rsidRPr="00EF4244">
        <w:rPr>
          <w:lang w:val="en-CA"/>
        </w:rPr>
        <w:br/>
      </w:r>
      <w:r w:rsidRPr="5F6604DB">
        <w:rPr>
          <w:rFonts w:ascii="Calibri" w:eastAsia="Calibri" w:hAnsi="Calibri" w:cs="Calibri"/>
          <w:b/>
          <w:bCs/>
          <w:color w:val="FF0000"/>
          <w:sz w:val="20"/>
          <w:szCs w:val="20"/>
          <w:lang w:val="en-CA"/>
        </w:rPr>
        <w:t>220 (</w:t>
      </w:r>
      <w:proofErr w:type="spellStart"/>
      <w:r w:rsidRPr="5F6604DB">
        <w:rPr>
          <w:rFonts w:ascii="Calibri" w:eastAsia="Calibri" w:hAnsi="Calibri" w:cs="Calibri"/>
          <w:b/>
          <w:bCs/>
          <w:color w:val="00B050"/>
          <w:sz w:val="20"/>
          <w:szCs w:val="20"/>
          <w:lang w:val="en-CA"/>
        </w:rPr>
        <w:t>vsFTPd</w:t>
      </w:r>
      <w:proofErr w:type="spellEnd"/>
      <w:r w:rsidRPr="5F6604DB">
        <w:rPr>
          <w:rFonts w:ascii="Calibri" w:eastAsia="Calibri" w:hAnsi="Calibri" w:cs="Calibri"/>
          <w:b/>
          <w:bCs/>
          <w:color w:val="00B050"/>
          <w:sz w:val="20"/>
          <w:szCs w:val="20"/>
          <w:lang w:val="en-CA"/>
        </w:rPr>
        <w:t xml:space="preserve"> 3.0.3)</w:t>
      </w:r>
      <w:r w:rsidRPr="00EF4244">
        <w:rPr>
          <w:lang w:val="en-CA"/>
        </w:rPr>
        <w:br/>
      </w:r>
      <w:r w:rsidRPr="5F6604DB">
        <w:rPr>
          <w:rFonts w:ascii="Calibri" w:eastAsia="Calibri" w:hAnsi="Calibri" w:cs="Calibri"/>
          <w:b/>
          <w:bCs/>
          <w:color w:val="00B050"/>
          <w:sz w:val="20"/>
          <w:szCs w:val="20"/>
          <w:lang w:val="en-CA"/>
        </w:rPr>
        <w:t>Name (</w:t>
      </w:r>
      <w:proofErr w:type="spellStart"/>
      <w:r w:rsidRPr="5F6604DB">
        <w:rPr>
          <w:rFonts w:ascii="Calibri" w:eastAsia="Calibri" w:hAnsi="Calibri" w:cs="Calibri"/>
          <w:b/>
          <w:bCs/>
          <w:color w:val="00B050"/>
          <w:sz w:val="20"/>
          <w:szCs w:val="20"/>
          <w:lang w:val="en-CA"/>
        </w:rPr>
        <w:t>localhost:lsavard</w:t>
      </w:r>
      <w:proofErr w:type="spellEnd"/>
      <w:r w:rsidRPr="5F6604DB">
        <w:rPr>
          <w:rFonts w:ascii="Calibri" w:eastAsia="Calibri" w:hAnsi="Calibri" w:cs="Calibri"/>
          <w:b/>
          <w:bCs/>
          <w:color w:val="00B050"/>
          <w:sz w:val="20"/>
          <w:szCs w:val="20"/>
          <w:lang w:val="en-CA"/>
        </w:rPr>
        <w:t xml:space="preserve">): </w:t>
      </w:r>
      <w:r w:rsidRPr="5F6604DB">
        <w:rPr>
          <w:rFonts w:ascii="Calibri" w:eastAsia="Calibri" w:hAnsi="Calibri" w:cs="Calibri"/>
          <w:b/>
          <w:bCs/>
          <w:color w:val="0070C0"/>
          <w:sz w:val="20"/>
          <w:szCs w:val="20"/>
          <w:lang w:val="en-CA"/>
        </w:rPr>
        <w:t>anonymous</w:t>
      </w:r>
      <w:r w:rsidRPr="00EF4244">
        <w:rPr>
          <w:lang w:val="en-CA"/>
        </w:rPr>
        <w:br/>
      </w:r>
      <w:r w:rsidRPr="5F6604DB">
        <w:rPr>
          <w:rFonts w:ascii="Calibri" w:eastAsia="Calibri" w:hAnsi="Calibri" w:cs="Calibri"/>
          <w:b/>
          <w:bCs/>
          <w:color w:val="0070C0"/>
          <w:sz w:val="20"/>
          <w:szCs w:val="20"/>
          <w:lang w:val="en-CA"/>
        </w:rPr>
        <w:t>331 Please specify the password.</w:t>
      </w:r>
      <w:r w:rsidRPr="00EF4244">
        <w:rPr>
          <w:lang w:val="en-CA"/>
        </w:rPr>
        <w:br/>
      </w:r>
      <w:r w:rsidRPr="5F6604DB">
        <w:rPr>
          <w:rFonts w:ascii="Calibri" w:eastAsia="Calibri" w:hAnsi="Calibri" w:cs="Calibri"/>
          <w:b/>
          <w:bCs/>
          <w:color w:val="0070C0"/>
          <w:sz w:val="20"/>
          <w:szCs w:val="20"/>
          <w:lang w:val="en-CA"/>
        </w:rPr>
        <w:t>Password:</w:t>
      </w:r>
      <w:r w:rsidRPr="00EF4244">
        <w:rPr>
          <w:lang w:val="en-CA"/>
        </w:rPr>
        <w:br/>
      </w:r>
      <w:r w:rsidRPr="5F6604DB">
        <w:rPr>
          <w:rFonts w:ascii="Calibri" w:eastAsia="Calibri" w:hAnsi="Calibri" w:cs="Calibri"/>
          <w:b/>
          <w:bCs/>
          <w:color w:val="0070C0"/>
          <w:sz w:val="20"/>
          <w:szCs w:val="20"/>
          <w:lang w:val="en-CA"/>
        </w:rPr>
        <w:t>230 Login successful.</w:t>
      </w:r>
      <w:r w:rsidRPr="00EF4244">
        <w:rPr>
          <w:lang w:val="en-CA"/>
        </w:rPr>
        <w:br/>
      </w:r>
      <w:r w:rsidRPr="5F6604DB">
        <w:rPr>
          <w:rFonts w:ascii="Calibri" w:eastAsia="Calibri" w:hAnsi="Calibri" w:cs="Calibri"/>
          <w:b/>
          <w:bCs/>
          <w:color w:val="0070C0"/>
          <w:sz w:val="20"/>
          <w:szCs w:val="20"/>
          <w:lang w:val="en-CA"/>
        </w:rPr>
        <w:t>Remote system type is UNIX.</w:t>
      </w:r>
      <w:r w:rsidRPr="00EF4244">
        <w:rPr>
          <w:lang w:val="en-CA"/>
        </w:rPr>
        <w:br/>
      </w:r>
      <w:r w:rsidRPr="5F6604DB">
        <w:rPr>
          <w:rFonts w:ascii="Calibri" w:eastAsia="Calibri" w:hAnsi="Calibri" w:cs="Calibri"/>
          <w:b/>
          <w:bCs/>
          <w:color w:val="0070C0"/>
          <w:sz w:val="20"/>
          <w:szCs w:val="20"/>
          <w:lang w:val="en-CA"/>
        </w:rPr>
        <w:t>Using binary mode to transfer files.</w:t>
      </w:r>
    </w:p>
    <w:p w14:paraId="1C515B8F" w14:textId="2562A48E" w:rsidR="45F88F2A" w:rsidRDefault="45F88F2A" w:rsidP="5F6604DB">
      <w:pPr>
        <w:spacing w:line="240" w:lineRule="auto"/>
        <w:rPr>
          <w:rFonts w:ascii="Calibri" w:eastAsia="Calibri" w:hAnsi="Calibri" w:cs="Calibri"/>
          <w:color w:val="F79646" w:themeColor="accent6"/>
          <w:sz w:val="20"/>
          <w:szCs w:val="20"/>
        </w:rPr>
      </w:pPr>
      <w:r w:rsidRPr="5F6604DB">
        <w:rPr>
          <w:rFonts w:ascii="Calibri" w:eastAsia="Calibri" w:hAnsi="Calibri" w:cs="Calibri"/>
          <w:b/>
          <w:bCs/>
          <w:color w:val="F79646" w:themeColor="accent6"/>
          <w:sz w:val="20"/>
          <w:szCs w:val="20"/>
        </w:rPr>
        <w:t>ftp&gt;</w:t>
      </w:r>
      <w:r w:rsidRPr="5F6604DB">
        <w:rPr>
          <w:rFonts w:ascii="Calibri" w:eastAsia="Calibri" w:hAnsi="Calibri" w:cs="Calibri"/>
          <w:b/>
          <w:bCs/>
          <w:color w:val="00B050"/>
          <w:sz w:val="20"/>
          <w:szCs w:val="20"/>
        </w:rPr>
        <w:t xml:space="preserve"> </w:t>
      </w:r>
      <w:r w:rsidRPr="5F6604DB">
        <w:rPr>
          <w:rFonts w:ascii="Calibri" w:eastAsia="Calibri" w:hAnsi="Calibri" w:cs="Calibri"/>
          <w:b/>
          <w:bCs/>
          <w:color w:val="0070C0"/>
          <w:sz w:val="20"/>
          <w:szCs w:val="20"/>
        </w:rPr>
        <w:t>passive</w:t>
      </w:r>
      <w:r>
        <w:br/>
      </w:r>
      <w:r w:rsidRPr="5F6604DB">
        <w:rPr>
          <w:rFonts w:ascii="Calibri" w:eastAsia="Calibri" w:hAnsi="Calibri" w:cs="Calibri"/>
          <w:b/>
          <w:bCs/>
          <w:color w:val="0070C0"/>
          <w:sz w:val="20"/>
          <w:szCs w:val="20"/>
        </w:rPr>
        <w:t>Passive mode on.</w:t>
      </w:r>
      <w:r w:rsidR="00E31A08">
        <w:rPr>
          <w:rFonts w:ascii="Calibri" w:eastAsia="Calibri" w:hAnsi="Calibri" w:cs="Calibri"/>
          <w:b/>
          <w:bCs/>
          <w:color w:val="0070C0"/>
          <w:sz w:val="20"/>
          <w:szCs w:val="20"/>
        </w:rPr>
        <w:br/>
      </w:r>
      <w:r w:rsidRPr="5F6604DB">
        <w:rPr>
          <w:rFonts w:ascii="Calibri" w:eastAsia="Calibri" w:hAnsi="Calibri" w:cs="Calibri"/>
          <w:b/>
          <w:bCs/>
          <w:color w:val="F79646" w:themeColor="accent6"/>
          <w:sz w:val="20"/>
          <w:szCs w:val="20"/>
        </w:rPr>
        <w:t>ftp&gt;</w:t>
      </w:r>
    </w:p>
    <w:p w14:paraId="0014FA7D" w14:textId="60D6372E" w:rsidR="1BF75B82" w:rsidRDefault="1BF75B82" w:rsidP="5F6604DB">
      <w:pPr>
        <w:pStyle w:val="Titre3"/>
      </w:pPr>
      <w:bookmarkStart w:id="83" w:name="_Toc46151447"/>
      <w:r>
        <w:t>Commandes FTP</w:t>
      </w:r>
      <w:bookmarkEnd w:id="83"/>
    </w:p>
    <w:tbl>
      <w:tblPr>
        <w:tblStyle w:val="TableauGrille1Clair-Accentuation1"/>
        <w:tblW w:w="0" w:type="auto"/>
        <w:tblLook w:val="01E0" w:firstRow="1" w:lastRow="1" w:firstColumn="1" w:lastColumn="1" w:noHBand="0" w:noVBand="0"/>
      </w:tblPr>
      <w:tblGrid>
        <w:gridCol w:w="1842"/>
        <w:gridCol w:w="1842"/>
        <w:gridCol w:w="1842"/>
        <w:gridCol w:w="1842"/>
        <w:gridCol w:w="1842"/>
      </w:tblGrid>
      <w:tr w:rsidR="00771AC2" w14:paraId="609FBC43" w14:textId="77777777" w:rsidTr="000018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084B7757" w14:textId="77777777" w:rsidR="00771AC2" w:rsidRPr="000018B2" w:rsidRDefault="00771AC2" w:rsidP="5F6604DB"/>
        </w:tc>
        <w:tc>
          <w:tcPr>
            <w:tcW w:w="1842" w:type="dxa"/>
          </w:tcPr>
          <w:p w14:paraId="522DF143" w14:textId="77777777" w:rsidR="00771AC2" w:rsidRPr="000018B2" w:rsidRDefault="00771AC2" w:rsidP="5F6604DB">
            <w:pPr>
              <w:cnfStyle w:val="100000000000" w:firstRow="1" w:lastRow="0" w:firstColumn="0" w:lastColumn="0" w:oddVBand="0" w:evenVBand="0" w:oddHBand="0" w:evenHBand="0" w:firstRowFirstColumn="0" w:firstRowLastColumn="0" w:lastRowFirstColumn="0" w:lastRowLastColumn="0"/>
            </w:pPr>
          </w:p>
        </w:tc>
        <w:tc>
          <w:tcPr>
            <w:tcW w:w="1842" w:type="dxa"/>
          </w:tcPr>
          <w:p w14:paraId="478D7B12" w14:textId="77777777" w:rsidR="00771AC2" w:rsidRPr="000018B2" w:rsidRDefault="00771AC2" w:rsidP="5F6604DB">
            <w:pPr>
              <w:cnfStyle w:val="100000000000" w:firstRow="1" w:lastRow="0" w:firstColumn="0" w:lastColumn="0" w:oddVBand="0" w:evenVBand="0" w:oddHBand="0" w:evenHBand="0" w:firstRowFirstColumn="0" w:firstRowLastColumn="0" w:lastRowFirstColumn="0" w:lastRowLastColumn="0"/>
            </w:pPr>
          </w:p>
        </w:tc>
        <w:tc>
          <w:tcPr>
            <w:tcW w:w="1842" w:type="dxa"/>
          </w:tcPr>
          <w:p w14:paraId="19B73250" w14:textId="77777777" w:rsidR="00771AC2" w:rsidRPr="000018B2" w:rsidRDefault="00771AC2" w:rsidP="5F6604DB">
            <w:pPr>
              <w:cnfStyle w:val="100000000000" w:firstRow="1"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842" w:type="dxa"/>
          </w:tcPr>
          <w:p w14:paraId="2411F990" w14:textId="77777777" w:rsidR="00771AC2" w:rsidRPr="000018B2" w:rsidRDefault="00771AC2"/>
        </w:tc>
      </w:tr>
      <w:tr w:rsidR="5F6604DB" w14:paraId="454B2659"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4723FCCD" w14:textId="77777777" w:rsidR="5F6604DB" w:rsidRPr="001800AB" w:rsidRDefault="5F6604DB" w:rsidP="001800AB">
            <w:pPr>
              <w:spacing w:after="0"/>
              <w:rPr>
                <w:rFonts w:cstheme="minorHAnsi"/>
                <w:color w:val="0070C0"/>
              </w:rPr>
            </w:pPr>
            <w:r w:rsidRPr="001800AB">
              <w:rPr>
                <w:rFonts w:cstheme="minorHAnsi"/>
                <w:color w:val="0070C0"/>
              </w:rPr>
              <w:t>!</w:t>
            </w:r>
          </w:p>
        </w:tc>
        <w:tc>
          <w:tcPr>
            <w:tcW w:w="1842" w:type="dxa"/>
          </w:tcPr>
          <w:p w14:paraId="700A5457"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cr</w:t>
            </w:r>
            <w:proofErr w:type="spellEnd"/>
          </w:p>
        </w:tc>
        <w:tc>
          <w:tcPr>
            <w:tcW w:w="1842" w:type="dxa"/>
          </w:tcPr>
          <w:p w14:paraId="32DD3365"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macdef</w:t>
            </w:r>
            <w:proofErr w:type="spellEnd"/>
          </w:p>
        </w:tc>
        <w:tc>
          <w:tcPr>
            <w:tcW w:w="1842" w:type="dxa"/>
          </w:tcPr>
          <w:p w14:paraId="3D92B23A"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proxy</w:t>
            </w:r>
          </w:p>
        </w:tc>
        <w:tc>
          <w:tcPr>
            <w:cnfStyle w:val="000100000000" w:firstRow="0" w:lastRow="0" w:firstColumn="0" w:lastColumn="1" w:oddVBand="0" w:evenVBand="0" w:oddHBand="0" w:evenHBand="0" w:firstRowFirstColumn="0" w:firstRowLastColumn="0" w:lastRowFirstColumn="0" w:lastRowLastColumn="0"/>
            <w:tcW w:w="1842" w:type="dxa"/>
          </w:tcPr>
          <w:p w14:paraId="0D0EDF83" w14:textId="77777777" w:rsidR="5F6604DB" w:rsidRPr="001800AB" w:rsidRDefault="5F6604DB" w:rsidP="001800AB">
            <w:pPr>
              <w:spacing w:after="0"/>
              <w:rPr>
                <w:rFonts w:cstheme="minorHAnsi"/>
                <w:color w:val="0070C0"/>
              </w:rPr>
            </w:pPr>
            <w:proofErr w:type="spellStart"/>
            <w:r w:rsidRPr="001800AB">
              <w:rPr>
                <w:rFonts w:cstheme="minorHAnsi"/>
                <w:color w:val="0070C0"/>
              </w:rPr>
              <w:t>send</w:t>
            </w:r>
            <w:proofErr w:type="spellEnd"/>
          </w:p>
        </w:tc>
      </w:tr>
      <w:tr w:rsidR="5F6604DB" w14:paraId="4850D2EC"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71526566" w14:textId="77777777" w:rsidR="5F6604DB" w:rsidRPr="001800AB" w:rsidRDefault="5F6604DB" w:rsidP="001800AB">
            <w:pPr>
              <w:spacing w:after="0"/>
              <w:rPr>
                <w:rFonts w:cstheme="minorHAnsi"/>
                <w:color w:val="0070C0"/>
              </w:rPr>
            </w:pPr>
            <w:r w:rsidRPr="001800AB">
              <w:rPr>
                <w:rFonts w:cstheme="minorHAnsi"/>
                <w:color w:val="0070C0"/>
              </w:rPr>
              <w:t>$</w:t>
            </w:r>
          </w:p>
        </w:tc>
        <w:tc>
          <w:tcPr>
            <w:tcW w:w="1842" w:type="dxa"/>
          </w:tcPr>
          <w:p w14:paraId="7C86F7A6"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delete</w:t>
            </w:r>
            <w:proofErr w:type="spellEnd"/>
          </w:p>
        </w:tc>
        <w:tc>
          <w:tcPr>
            <w:tcW w:w="1842" w:type="dxa"/>
          </w:tcPr>
          <w:p w14:paraId="33D6F9D9"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mdelete</w:t>
            </w:r>
            <w:proofErr w:type="spellEnd"/>
          </w:p>
        </w:tc>
        <w:tc>
          <w:tcPr>
            <w:tcW w:w="1842" w:type="dxa"/>
          </w:tcPr>
          <w:p w14:paraId="17562132"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sendport</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4A5AD7EA" w14:textId="77777777" w:rsidR="5F6604DB" w:rsidRPr="001800AB" w:rsidRDefault="5F6604DB" w:rsidP="001800AB">
            <w:pPr>
              <w:spacing w:after="0"/>
              <w:rPr>
                <w:rFonts w:cstheme="minorHAnsi"/>
                <w:color w:val="0070C0"/>
              </w:rPr>
            </w:pPr>
            <w:proofErr w:type="spellStart"/>
            <w:r w:rsidRPr="001800AB">
              <w:rPr>
                <w:rFonts w:cstheme="minorHAnsi"/>
                <w:color w:val="0070C0"/>
              </w:rPr>
              <w:t>status</w:t>
            </w:r>
            <w:proofErr w:type="spellEnd"/>
          </w:p>
        </w:tc>
      </w:tr>
      <w:tr w:rsidR="5F6604DB" w14:paraId="3BC2E2DF"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63DFAE70" w14:textId="77777777" w:rsidR="5F6604DB" w:rsidRPr="001800AB" w:rsidRDefault="5F6604DB" w:rsidP="001800AB">
            <w:pPr>
              <w:spacing w:after="0"/>
              <w:rPr>
                <w:rFonts w:cstheme="minorHAnsi"/>
                <w:color w:val="0070C0"/>
              </w:rPr>
            </w:pPr>
            <w:proofErr w:type="spellStart"/>
            <w:r w:rsidRPr="001800AB">
              <w:rPr>
                <w:rFonts w:cstheme="minorHAnsi"/>
                <w:color w:val="0070C0"/>
              </w:rPr>
              <w:t>account</w:t>
            </w:r>
            <w:proofErr w:type="spellEnd"/>
          </w:p>
        </w:tc>
        <w:tc>
          <w:tcPr>
            <w:tcW w:w="1842" w:type="dxa"/>
          </w:tcPr>
          <w:p w14:paraId="74401040"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debug</w:t>
            </w:r>
            <w:proofErr w:type="spellEnd"/>
          </w:p>
        </w:tc>
        <w:tc>
          <w:tcPr>
            <w:tcW w:w="1842" w:type="dxa"/>
          </w:tcPr>
          <w:p w14:paraId="0CB0EE56"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mdir</w:t>
            </w:r>
            <w:proofErr w:type="spellEnd"/>
          </w:p>
        </w:tc>
        <w:tc>
          <w:tcPr>
            <w:tcW w:w="1842" w:type="dxa"/>
          </w:tcPr>
          <w:p w14:paraId="02CFC7DD"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put</w:t>
            </w:r>
          </w:p>
        </w:tc>
        <w:tc>
          <w:tcPr>
            <w:cnfStyle w:val="000100000000" w:firstRow="0" w:lastRow="0" w:firstColumn="0" w:lastColumn="1" w:oddVBand="0" w:evenVBand="0" w:oddHBand="0" w:evenHBand="0" w:firstRowFirstColumn="0" w:firstRowLastColumn="0" w:lastRowFirstColumn="0" w:lastRowLastColumn="0"/>
            <w:tcW w:w="1842" w:type="dxa"/>
          </w:tcPr>
          <w:p w14:paraId="3205DFD8" w14:textId="77777777" w:rsidR="5F6604DB" w:rsidRPr="001800AB" w:rsidRDefault="5F6604DB" w:rsidP="001800AB">
            <w:pPr>
              <w:spacing w:after="0"/>
              <w:rPr>
                <w:rFonts w:cstheme="minorHAnsi"/>
                <w:color w:val="0070C0"/>
              </w:rPr>
            </w:pPr>
            <w:proofErr w:type="spellStart"/>
            <w:r w:rsidRPr="001800AB">
              <w:rPr>
                <w:rFonts w:cstheme="minorHAnsi"/>
                <w:color w:val="0070C0"/>
              </w:rPr>
              <w:t>struct</w:t>
            </w:r>
            <w:proofErr w:type="spellEnd"/>
          </w:p>
        </w:tc>
      </w:tr>
      <w:tr w:rsidR="5F6604DB" w14:paraId="5D24B5AF"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05BB43BD" w14:textId="77777777" w:rsidR="5F6604DB" w:rsidRPr="001800AB" w:rsidRDefault="5F6604DB" w:rsidP="001800AB">
            <w:pPr>
              <w:spacing w:after="0"/>
              <w:rPr>
                <w:rFonts w:cstheme="minorHAnsi"/>
                <w:color w:val="0070C0"/>
              </w:rPr>
            </w:pPr>
            <w:r w:rsidRPr="001800AB">
              <w:rPr>
                <w:rFonts w:cstheme="minorHAnsi"/>
                <w:color w:val="0070C0"/>
              </w:rPr>
              <w:t>append</w:t>
            </w:r>
          </w:p>
        </w:tc>
        <w:tc>
          <w:tcPr>
            <w:tcW w:w="1842" w:type="dxa"/>
          </w:tcPr>
          <w:p w14:paraId="3CF7D286"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dir</w:t>
            </w:r>
            <w:proofErr w:type="spellEnd"/>
          </w:p>
        </w:tc>
        <w:tc>
          <w:tcPr>
            <w:tcW w:w="1842" w:type="dxa"/>
          </w:tcPr>
          <w:p w14:paraId="43A47946"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mget</w:t>
            </w:r>
            <w:proofErr w:type="spellEnd"/>
          </w:p>
        </w:tc>
        <w:tc>
          <w:tcPr>
            <w:tcW w:w="1842" w:type="dxa"/>
          </w:tcPr>
          <w:p w14:paraId="43C218B8"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pwd</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2B9EB64B" w14:textId="77777777" w:rsidR="5F6604DB" w:rsidRPr="001800AB" w:rsidRDefault="5F6604DB" w:rsidP="001800AB">
            <w:pPr>
              <w:spacing w:after="0"/>
              <w:rPr>
                <w:rFonts w:cstheme="minorHAnsi"/>
                <w:color w:val="0070C0"/>
              </w:rPr>
            </w:pPr>
            <w:proofErr w:type="spellStart"/>
            <w:r w:rsidRPr="001800AB">
              <w:rPr>
                <w:rFonts w:cstheme="minorHAnsi"/>
                <w:color w:val="0070C0"/>
              </w:rPr>
              <w:t>sunique</w:t>
            </w:r>
            <w:proofErr w:type="spellEnd"/>
          </w:p>
        </w:tc>
      </w:tr>
      <w:tr w:rsidR="5F6604DB" w14:paraId="1C3654F1"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7AF4BBCE" w14:textId="77777777" w:rsidR="5F6604DB" w:rsidRPr="001800AB" w:rsidRDefault="5F6604DB" w:rsidP="001800AB">
            <w:pPr>
              <w:spacing w:after="0"/>
              <w:rPr>
                <w:rFonts w:cstheme="minorHAnsi"/>
                <w:color w:val="0070C0"/>
              </w:rPr>
            </w:pPr>
            <w:r w:rsidRPr="001800AB">
              <w:rPr>
                <w:rFonts w:cstheme="minorHAnsi"/>
                <w:color w:val="0070C0"/>
              </w:rPr>
              <w:t>ascii</w:t>
            </w:r>
          </w:p>
        </w:tc>
        <w:tc>
          <w:tcPr>
            <w:tcW w:w="1842" w:type="dxa"/>
          </w:tcPr>
          <w:p w14:paraId="0A3B8B78"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disconnect</w:t>
            </w:r>
            <w:proofErr w:type="spellEnd"/>
          </w:p>
        </w:tc>
        <w:tc>
          <w:tcPr>
            <w:tcW w:w="1842" w:type="dxa"/>
          </w:tcPr>
          <w:p w14:paraId="6F1A7133"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mkdir</w:t>
            </w:r>
            <w:proofErr w:type="spellEnd"/>
          </w:p>
        </w:tc>
        <w:tc>
          <w:tcPr>
            <w:tcW w:w="1842" w:type="dxa"/>
          </w:tcPr>
          <w:p w14:paraId="7BEBD6E7"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quit</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122BD2BC" w14:textId="77777777" w:rsidR="5F6604DB" w:rsidRPr="001800AB" w:rsidRDefault="5F6604DB" w:rsidP="001800AB">
            <w:pPr>
              <w:spacing w:after="0"/>
              <w:rPr>
                <w:rFonts w:cstheme="minorHAnsi"/>
                <w:color w:val="0070C0"/>
              </w:rPr>
            </w:pPr>
            <w:proofErr w:type="spellStart"/>
            <w:r w:rsidRPr="001800AB">
              <w:rPr>
                <w:rFonts w:cstheme="minorHAnsi"/>
                <w:color w:val="0070C0"/>
              </w:rPr>
              <w:t>tenex</w:t>
            </w:r>
            <w:proofErr w:type="spellEnd"/>
          </w:p>
        </w:tc>
      </w:tr>
      <w:tr w:rsidR="5F6604DB" w14:paraId="05856E1C"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5AF1EA0D" w14:textId="77777777" w:rsidR="5F6604DB" w:rsidRPr="001800AB" w:rsidRDefault="5F6604DB" w:rsidP="001800AB">
            <w:pPr>
              <w:spacing w:after="0"/>
              <w:rPr>
                <w:rFonts w:cstheme="minorHAnsi"/>
                <w:color w:val="0070C0"/>
              </w:rPr>
            </w:pPr>
            <w:proofErr w:type="spellStart"/>
            <w:r w:rsidRPr="001800AB">
              <w:rPr>
                <w:rFonts w:cstheme="minorHAnsi"/>
                <w:color w:val="0070C0"/>
              </w:rPr>
              <w:t>bell</w:t>
            </w:r>
            <w:proofErr w:type="spellEnd"/>
          </w:p>
        </w:tc>
        <w:tc>
          <w:tcPr>
            <w:tcW w:w="1842" w:type="dxa"/>
          </w:tcPr>
          <w:p w14:paraId="11E3FE86"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form</w:t>
            </w:r>
            <w:proofErr w:type="spellEnd"/>
          </w:p>
        </w:tc>
        <w:tc>
          <w:tcPr>
            <w:tcW w:w="1842" w:type="dxa"/>
          </w:tcPr>
          <w:p w14:paraId="2BDE5061"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mls</w:t>
            </w:r>
            <w:proofErr w:type="spellEnd"/>
          </w:p>
        </w:tc>
        <w:tc>
          <w:tcPr>
            <w:tcW w:w="1842" w:type="dxa"/>
          </w:tcPr>
          <w:p w14:paraId="07BBFD74"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quote</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4332A440" w14:textId="77777777" w:rsidR="5F6604DB" w:rsidRPr="001800AB" w:rsidRDefault="5F6604DB" w:rsidP="001800AB">
            <w:pPr>
              <w:spacing w:after="0"/>
              <w:rPr>
                <w:rFonts w:cstheme="minorHAnsi"/>
                <w:color w:val="0070C0"/>
              </w:rPr>
            </w:pPr>
            <w:r w:rsidRPr="001800AB">
              <w:rPr>
                <w:rFonts w:cstheme="minorHAnsi"/>
                <w:color w:val="0070C0"/>
              </w:rPr>
              <w:t>trace</w:t>
            </w:r>
          </w:p>
        </w:tc>
      </w:tr>
      <w:tr w:rsidR="5F6604DB" w14:paraId="671513C6"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264A26A6" w14:textId="77777777" w:rsidR="5F6604DB" w:rsidRPr="001800AB" w:rsidRDefault="5F6604DB" w:rsidP="001800AB">
            <w:pPr>
              <w:spacing w:after="0"/>
              <w:rPr>
                <w:rFonts w:cstheme="minorHAnsi"/>
                <w:color w:val="0070C0"/>
              </w:rPr>
            </w:pPr>
            <w:proofErr w:type="spellStart"/>
            <w:r w:rsidRPr="001800AB">
              <w:rPr>
                <w:rFonts w:cstheme="minorHAnsi"/>
                <w:color w:val="0070C0"/>
              </w:rPr>
              <w:t>binary</w:t>
            </w:r>
            <w:proofErr w:type="spellEnd"/>
          </w:p>
        </w:tc>
        <w:tc>
          <w:tcPr>
            <w:tcW w:w="1842" w:type="dxa"/>
          </w:tcPr>
          <w:p w14:paraId="01B6F925"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get</w:t>
            </w:r>
            <w:proofErr w:type="spellEnd"/>
          </w:p>
        </w:tc>
        <w:tc>
          <w:tcPr>
            <w:tcW w:w="1842" w:type="dxa"/>
          </w:tcPr>
          <w:p w14:paraId="3A6A0AB3"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mode</w:t>
            </w:r>
          </w:p>
        </w:tc>
        <w:tc>
          <w:tcPr>
            <w:tcW w:w="1842" w:type="dxa"/>
          </w:tcPr>
          <w:p w14:paraId="15B100D5"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rcv</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0896AA35" w14:textId="77777777" w:rsidR="5F6604DB" w:rsidRPr="001800AB" w:rsidRDefault="5F6604DB" w:rsidP="001800AB">
            <w:pPr>
              <w:spacing w:after="0"/>
              <w:rPr>
                <w:rFonts w:cstheme="minorHAnsi"/>
                <w:color w:val="0070C0"/>
              </w:rPr>
            </w:pPr>
            <w:r w:rsidRPr="001800AB">
              <w:rPr>
                <w:rFonts w:cstheme="minorHAnsi"/>
                <w:color w:val="0070C0"/>
              </w:rPr>
              <w:t>type</w:t>
            </w:r>
          </w:p>
        </w:tc>
      </w:tr>
      <w:tr w:rsidR="5F6604DB" w14:paraId="0F113979"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6E74B620" w14:textId="77777777" w:rsidR="5F6604DB" w:rsidRPr="001800AB" w:rsidRDefault="5F6604DB" w:rsidP="001800AB">
            <w:pPr>
              <w:spacing w:after="0"/>
              <w:rPr>
                <w:rFonts w:cstheme="minorHAnsi"/>
                <w:color w:val="0070C0"/>
              </w:rPr>
            </w:pPr>
            <w:r w:rsidRPr="001800AB">
              <w:rPr>
                <w:rFonts w:cstheme="minorHAnsi"/>
                <w:color w:val="0070C0"/>
              </w:rPr>
              <w:t>bye</w:t>
            </w:r>
          </w:p>
        </w:tc>
        <w:tc>
          <w:tcPr>
            <w:tcW w:w="1842" w:type="dxa"/>
          </w:tcPr>
          <w:p w14:paraId="44710C21"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glob</w:t>
            </w:r>
            <w:proofErr w:type="spellEnd"/>
            <w:r w:rsidRPr="001800AB">
              <w:rPr>
                <w:rFonts w:cstheme="minorHAnsi"/>
                <w:b/>
                <w:bCs/>
                <w:color w:val="0070C0"/>
              </w:rPr>
              <w:t xml:space="preserve"> </w:t>
            </w:r>
          </w:p>
        </w:tc>
        <w:tc>
          <w:tcPr>
            <w:tcW w:w="1842" w:type="dxa"/>
          </w:tcPr>
          <w:p w14:paraId="569DD3CA"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mput</w:t>
            </w:r>
            <w:proofErr w:type="spellEnd"/>
          </w:p>
        </w:tc>
        <w:tc>
          <w:tcPr>
            <w:tcW w:w="1842" w:type="dxa"/>
          </w:tcPr>
          <w:p w14:paraId="18B0264F"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remotehelp</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63A44C32" w14:textId="77777777" w:rsidR="5F6604DB" w:rsidRPr="001800AB" w:rsidRDefault="5F6604DB" w:rsidP="001800AB">
            <w:pPr>
              <w:spacing w:after="0"/>
              <w:rPr>
                <w:rFonts w:cstheme="minorHAnsi"/>
                <w:color w:val="0070C0"/>
              </w:rPr>
            </w:pPr>
            <w:r w:rsidRPr="001800AB">
              <w:rPr>
                <w:rFonts w:cstheme="minorHAnsi"/>
                <w:color w:val="0070C0"/>
              </w:rPr>
              <w:t>user</w:t>
            </w:r>
          </w:p>
        </w:tc>
      </w:tr>
      <w:tr w:rsidR="5F6604DB" w14:paraId="47EBF47B"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1ED27AAD" w14:textId="77777777" w:rsidR="5F6604DB" w:rsidRPr="001800AB" w:rsidRDefault="5F6604DB" w:rsidP="001800AB">
            <w:pPr>
              <w:spacing w:after="0"/>
              <w:rPr>
                <w:rFonts w:cstheme="minorHAnsi"/>
                <w:color w:val="0070C0"/>
              </w:rPr>
            </w:pPr>
            <w:r w:rsidRPr="001800AB">
              <w:rPr>
                <w:rFonts w:cstheme="minorHAnsi"/>
                <w:color w:val="0070C0"/>
              </w:rPr>
              <w:t>case</w:t>
            </w:r>
          </w:p>
        </w:tc>
        <w:tc>
          <w:tcPr>
            <w:tcW w:w="1842" w:type="dxa"/>
          </w:tcPr>
          <w:p w14:paraId="5A2F5BEC"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hash</w:t>
            </w:r>
          </w:p>
        </w:tc>
        <w:tc>
          <w:tcPr>
            <w:tcW w:w="1842" w:type="dxa"/>
          </w:tcPr>
          <w:p w14:paraId="3C4E9A78"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nmap</w:t>
            </w:r>
            <w:proofErr w:type="spellEnd"/>
          </w:p>
        </w:tc>
        <w:tc>
          <w:tcPr>
            <w:tcW w:w="1842" w:type="dxa"/>
          </w:tcPr>
          <w:p w14:paraId="4073C0A7"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rename</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506F5081" w14:textId="77777777" w:rsidR="5F6604DB" w:rsidRPr="001800AB" w:rsidRDefault="5F6604DB" w:rsidP="001800AB">
            <w:pPr>
              <w:spacing w:after="0"/>
              <w:rPr>
                <w:rFonts w:cstheme="minorHAnsi"/>
                <w:color w:val="0070C0"/>
              </w:rPr>
            </w:pPr>
            <w:proofErr w:type="spellStart"/>
            <w:r w:rsidRPr="001800AB">
              <w:rPr>
                <w:rFonts w:cstheme="minorHAnsi"/>
                <w:color w:val="0070C0"/>
              </w:rPr>
              <w:t>verbose</w:t>
            </w:r>
            <w:proofErr w:type="spellEnd"/>
          </w:p>
        </w:tc>
      </w:tr>
      <w:tr w:rsidR="5F6604DB" w14:paraId="4476EBBF"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7CB92784" w14:textId="77777777" w:rsidR="5F6604DB" w:rsidRPr="001800AB" w:rsidRDefault="5F6604DB" w:rsidP="001800AB">
            <w:pPr>
              <w:spacing w:after="0"/>
              <w:rPr>
                <w:rFonts w:cstheme="minorHAnsi"/>
                <w:color w:val="0070C0"/>
              </w:rPr>
            </w:pPr>
            <w:r w:rsidRPr="001800AB">
              <w:rPr>
                <w:rFonts w:cstheme="minorHAnsi"/>
                <w:color w:val="0070C0"/>
              </w:rPr>
              <w:t>cd</w:t>
            </w:r>
          </w:p>
        </w:tc>
        <w:tc>
          <w:tcPr>
            <w:tcW w:w="1842" w:type="dxa"/>
          </w:tcPr>
          <w:p w14:paraId="7F9623C2"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help</w:t>
            </w:r>
          </w:p>
        </w:tc>
        <w:tc>
          <w:tcPr>
            <w:tcW w:w="1842" w:type="dxa"/>
          </w:tcPr>
          <w:p w14:paraId="1EDB6183"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ntrans</w:t>
            </w:r>
            <w:proofErr w:type="spellEnd"/>
          </w:p>
        </w:tc>
        <w:tc>
          <w:tcPr>
            <w:tcW w:w="1842" w:type="dxa"/>
          </w:tcPr>
          <w:p w14:paraId="4E6D8D10"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reset</w:t>
            </w:r>
          </w:p>
        </w:tc>
        <w:tc>
          <w:tcPr>
            <w:cnfStyle w:val="000100000000" w:firstRow="0" w:lastRow="0" w:firstColumn="0" w:lastColumn="1" w:oddVBand="0" w:evenVBand="0" w:oddHBand="0" w:evenHBand="0" w:firstRowFirstColumn="0" w:firstRowLastColumn="0" w:lastRowFirstColumn="0" w:lastRowLastColumn="0"/>
            <w:tcW w:w="1842" w:type="dxa"/>
          </w:tcPr>
          <w:p w14:paraId="52EC1933" w14:textId="77777777" w:rsidR="5F6604DB" w:rsidRPr="001800AB" w:rsidRDefault="5F6604DB" w:rsidP="001800AB">
            <w:pPr>
              <w:spacing w:after="0"/>
              <w:rPr>
                <w:rFonts w:cstheme="minorHAnsi"/>
                <w:color w:val="0070C0"/>
              </w:rPr>
            </w:pPr>
            <w:r w:rsidRPr="001800AB">
              <w:rPr>
                <w:rFonts w:cstheme="minorHAnsi"/>
                <w:color w:val="0070C0"/>
              </w:rPr>
              <w:t>?</w:t>
            </w:r>
          </w:p>
        </w:tc>
      </w:tr>
      <w:tr w:rsidR="5F6604DB" w14:paraId="76FD442C"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484D7DCF" w14:textId="77777777" w:rsidR="5F6604DB" w:rsidRPr="001800AB" w:rsidRDefault="5F6604DB" w:rsidP="001800AB">
            <w:pPr>
              <w:spacing w:after="0"/>
              <w:rPr>
                <w:rFonts w:cstheme="minorHAnsi"/>
                <w:color w:val="0070C0"/>
              </w:rPr>
            </w:pPr>
            <w:proofErr w:type="spellStart"/>
            <w:r w:rsidRPr="001800AB">
              <w:rPr>
                <w:rFonts w:cstheme="minorHAnsi"/>
                <w:color w:val="0070C0"/>
              </w:rPr>
              <w:t>cdup</w:t>
            </w:r>
            <w:proofErr w:type="spellEnd"/>
          </w:p>
        </w:tc>
        <w:tc>
          <w:tcPr>
            <w:tcW w:w="1842" w:type="dxa"/>
          </w:tcPr>
          <w:p w14:paraId="1349F9B5"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lcd</w:t>
            </w:r>
            <w:proofErr w:type="spellEnd"/>
          </w:p>
        </w:tc>
        <w:tc>
          <w:tcPr>
            <w:tcW w:w="1842" w:type="dxa"/>
          </w:tcPr>
          <w:p w14:paraId="0D797703"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open</w:t>
            </w:r>
          </w:p>
        </w:tc>
        <w:tc>
          <w:tcPr>
            <w:tcW w:w="1842" w:type="dxa"/>
          </w:tcPr>
          <w:p w14:paraId="02548828"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proofErr w:type="spellStart"/>
            <w:r w:rsidRPr="001800AB">
              <w:rPr>
                <w:rFonts w:cstheme="minorHAnsi"/>
                <w:b/>
                <w:bCs/>
                <w:color w:val="0070C0"/>
              </w:rPr>
              <w:t>rmdir</w:t>
            </w:r>
            <w:proofErr w:type="spellEnd"/>
          </w:p>
        </w:tc>
        <w:tc>
          <w:tcPr>
            <w:cnfStyle w:val="000100000000" w:firstRow="0" w:lastRow="0" w:firstColumn="0" w:lastColumn="1" w:oddVBand="0" w:evenVBand="0" w:oddHBand="0" w:evenHBand="0" w:firstRowFirstColumn="0" w:firstRowLastColumn="0" w:lastRowFirstColumn="0" w:lastRowLastColumn="0"/>
            <w:tcW w:w="1842" w:type="dxa"/>
          </w:tcPr>
          <w:p w14:paraId="086125B4" w14:textId="77777777" w:rsidR="5F6604DB" w:rsidRPr="001800AB" w:rsidRDefault="5F6604DB" w:rsidP="001800AB">
            <w:pPr>
              <w:spacing w:after="0"/>
              <w:rPr>
                <w:rFonts w:cstheme="minorHAnsi"/>
                <w:color w:val="0070C0"/>
              </w:rPr>
            </w:pPr>
          </w:p>
        </w:tc>
      </w:tr>
      <w:tr w:rsidR="5F6604DB" w14:paraId="432BBF15" w14:textId="77777777" w:rsidTr="000018B2">
        <w:tc>
          <w:tcPr>
            <w:cnfStyle w:val="001000000000" w:firstRow="0" w:lastRow="0" w:firstColumn="1" w:lastColumn="0" w:oddVBand="0" w:evenVBand="0" w:oddHBand="0" w:evenHBand="0" w:firstRowFirstColumn="0" w:firstRowLastColumn="0" w:lastRowFirstColumn="0" w:lastRowLastColumn="0"/>
            <w:tcW w:w="1842" w:type="dxa"/>
          </w:tcPr>
          <w:p w14:paraId="71324636" w14:textId="77777777" w:rsidR="5F6604DB" w:rsidRPr="001800AB" w:rsidRDefault="5F6604DB" w:rsidP="001800AB">
            <w:pPr>
              <w:spacing w:after="0"/>
              <w:rPr>
                <w:rFonts w:cstheme="minorHAnsi"/>
                <w:color w:val="0070C0"/>
              </w:rPr>
            </w:pPr>
            <w:r w:rsidRPr="001800AB">
              <w:rPr>
                <w:rFonts w:cstheme="minorHAnsi"/>
                <w:color w:val="0070C0"/>
              </w:rPr>
              <w:t>close</w:t>
            </w:r>
          </w:p>
        </w:tc>
        <w:tc>
          <w:tcPr>
            <w:tcW w:w="1842" w:type="dxa"/>
          </w:tcPr>
          <w:p w14:paraId="12A23B5B"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ls</w:t>
            </w:r>
          </w:p>
        </w:tc>
        <w:tc>
          <w:tcPr>
            <w:tcW w:w="1842" w:type="dxa"/>
          </w:tcPr>
          <w:p w14:paraId="44214508"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prompt</w:t>
            </w:r>
          </w:p>
        </w:tc>
        <w:tc>
          <w:tcPr>
            <w:tcW w:w="1842" w:type="dxa"/>
          </w:tcPr>
          <w:p w14:paraId="273C0F73" w14:textId="77777777" w:rsidR="5F6604DB" w:rsidRPr="001800AB" w:rsidRDefault="5F6604DB" w:rsidP="001800AB">
            <w:pPr>
              <w:spacing w:after="0"/>
              <w:cnfStyle w:val="000000000000" w:firstRow="0" w:lastRow="0" w:firstColumn="0" w:lastColumn="0" w:oddVBand="0" w:evenVBand="0" w:oddHBand="0" w:evenHBand="0" w:firstRowFirstColumn="0" w:firstRowLastColumn="0" w:lastRowFirstColumn="0" w:lastRowLastColumn="0"/>
              <w:rPr>
                <w:rFonts w:cstheme="minorHAnsi"/>
                <w:b/>
                <w:bCs/>
                <w:color w:val="0070C0"/>
              </w:rPr>
            </w:pPr>
            <w:r w:rsidRPr="001800AB">
              <w:rPr>
                <w:rFonts w:cstheme="minorHAnsi"/>
                <w:b/>
                <w:bCs/>
                <w:color w:val="0070C0"/>
              </w:rPr>
              <w:t>runique</w:t>
            </w:r>
          </w:p>
        </w:tc>
        <w:tc>
          <w:tcPr>
            <w:cnfStyle w:val="000100000000" w:firstRow="0" w:lastRow="0" w:firstColumn="0" w:lastColumn="1" w:oddVBand="0" w:evenVBand="0" w:oddHBand="0" w:evenHBand="0" w:firstRowFirstColumn="0" w:firstRowLastColumn="0" w:lastRowFirstColumn="0" w:lastRowLastColumn="0"/>
            <w:tcW w:w="1842" w:type="dxa"/>
          </w:tcPr>
          <w:p w14:paraId="7DD99674" w14:textId="77777777" w:rsidR="5F6604DB" w:rsidRPr="001800AB" w:rsidRDefault="5F6604DB" w:rsidP="001800AB">
            <w:pPr>
              <w:spacing w:after="0"/>
              <w:rPr>
                <w:rFonts w:cstheme="minorHAnsi"/>
                <w:color w:val="0070C0"/>
              </w:rPr>
            </w:pPr>
          </w:p>
        </w:tc>
      </w:tr>
      <w:tr w:rsidR="00771AC2" w14:paraId="78830275" w14:textId="77777777" w:rsidTr="000018B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14:paraId="1ACA05AD" w14:textId="77777777" w:rsidR="00771AC2" w:rsidRPr="000018B2" w:rsidRDefault="00771AC2" w:rsidP="5F6604DB"/>
        </w:tc>
        <w:tc>
          <w:tcPr>
            <w:tcW w:w="1842" w:type="dxa"/>
          </w:tcPr>
          <w:p w14:paraId="53487F72" w14:textId="77777777" w:rsidR="00771AC2" w:rsidRPr="000018B2" w:rsidRDefault="00771AC2" w:rsidP="5F6604DB">
            <w:pPr>
              <w:cnfStyle w:val="010000000000" w:firstRow="0" w:lastRow="1" w:firstColumn="0" w:lastColumn="0" w:oddVBand="0" w:evenVBand="0" w:oddHBand="0" w:evenHBand="0" w:firstRowFirstColumn="0" w:firstRowLastColumn="0" w:lastRowFirstColumn="0" w:lastRowLastColumn="0"/>
            </w:pPr>
          </w:p>
        </w:tc>
        <w:tc>
          <w:tcPr>
            <w:tcW w:w="1842" w:type="dxa"/>
          </w:tcPr>
          <w:p w14:paraId="1F4E2673" w14:textId="77777777" w:rsidR="00771AC2" w:rsidRPr="000018B2" w:rsidRDefault="00771AC2" w:rsidP="5F6604DB">
            <w:pPr>
              <w:cnfStyle w:val="010000000000" w:firstRow="0" w:lastRow="1" w:firstColumn="0" w:lastColumn="0" w:oddVBand="0" w:evenVBand="0" w:oddHBand="0" w:evenHBand="0" w:firstRowFirstColumn="0" w:firstRowLastColumn="0" w:lastRowFirstColumn="0" w:lastRowLastColumn="0"/>
            </w:pPr>
          </w:p>
        </w:tc>
        <w:tc>
          <w:tcPr>
            <w:tcW w:w="1842" w:type="dxa"/>
          </w:tcPr>
          <w:p w14:paraId="1425C679" w14:textId="77777777" w:rsidR="00771AC2" w:rsidRPr="000018B2" w:rsidRDefault="00771AC2" w:rsidP="5F6604DB">
            <w:pPr>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842" w:type="dxa"/>
          </w:tcPr>
          <w:p w14:paraId="083BC862" w14:textId="77777777" w:rsidR="00771AC2" w:rsidRPr="000018B2" w:rsidRDefault="00771AC2"/>
        </w:tc>
      </w:tr>
    </w:tbl>
    <w:p w14:paraId="39A46054" w14:textId="77777777" w:rsidR="5F6604DB" w:rsidRDefault="5F6604DB"/>
    <w:p w14:paraId="1FAA493D" w14:textId="3CE6EDBE" w:rsidR="1BF75B82" w:rsidRDefault="1BF75B82">
      <w:r w:rsidRPr="5F6604DB">
        <w:rPr>
          <w:b/>
          <w:bCs/>
        </w:rPr>
        <w:t>Attention</w:t>
      </w:r>
      <w:r>
        <w:t xml:space="preserve"> …</w:t>
      </w:r>
      <w:r>
        <w:br/>
      </w:r>
      <w:r w:rsidR="4915EF2C">
        <w:t>Avec FTP, t</w:t>
      </w:r>
      <w:r>
        <w:t>outes les données (dont les mots de passe) sont transmises en clair.</w:t>
      </w:r>
    </w:p>
    <w:p w14:paraId="020F4A0C" w14:textId="7414D00A" w:rsidR="5F6604DB" w:rsidRPr="00EF4244" w:rsidRDefault="5F6604DB" w:rsidP="5F6604DB"/>
    <w:p w14:paraId="43CEF80F" w14:textId="5A346110" w:rsidR="5F6604DB" w:rsidRDefault="00650DFD" w:rsidP="5F6604DB">
      <w:r>
        <w:object w:dxaOrig="4515" w:dyaOrig="3600" w14:anchorId="31184417">
          <v:shape id="_x0000_i1030" type="#_x0000_t75" style="width:269.25pt;height:215.25pt" o:ole="">
            <v:imagedata r:id="rId64" o:title=""/>
          </v:shape>
          <o:OLEObject Type="Embed" ProgID="Visio.Drawing.15" ShapeID="_x0000_i1030" DrawAspect="Content" ObjectID="_1709883984" r:id="rId65"/>
        </w:object>
      </w:r>
    </w:p>
    <w:p w14:paraId="267C98D4" w14:textId="77777777" w:rsidR="00650DFD" w:rsidRPr="00EF4244" w:rsidRDefault="00650DFD" w:rsidP="5F6604DB"/>
    <w:p w14:paraId="3410B62F" w14:textId="7C8C1596" w:rsidR="00650DFD" w:rsidRDefault="00650DFD">
      <w:pPr>
        <w:spacing w:after="200"/>
        <w:rPr>
          <w:rFonts w:ascii="Arial Black" w:eastAsia="Calibri" w:hAnsi="Arial Black" w:cstheme="majorBidi"/>
          <w:b/>
          <w:bCs/>
          <w:color w:val="76923C" w:themeColor="accent3" w:themeShade="BF"/>
          <w:sz w:val="20"/>
          <w:szCs w:val="20"/>
          <w:lang w:val="en-CA"/>
        </w:rPr>
      </w:pPr>
    </w:p>
    <w:p w14:paraId="2F22D9CC" w14:textId="0029EB8A" w:rsidR="1BF75B82" w:rsidRDefault="1BF75B82" w:rsidP="5F6604DB">
      <w:pPr>
        <w:pStyle w:val="Titre3"/>
        <w:rPr>
          <w:lang w:val="en-CA"/>
        </w:rPr>
      </w:pPr>
      <w:bookmarkStart w:id="84" w:name="_Toc46151448"/>
      <w:r w:rsidRPr="5F6604DB">
        <w:rPr>
          <w:lang w:val="en-CA"/>
        </w:rPr>
        <w:t>TFTP (</w:t>
      </w:r>
      <w:r w:rsidRPr="5F6604DB">
        <w:rPr>
          <w:i/>
          <w:iCs/>
          <w:lang w:val="en-CA"/>
        </w:rPr>
        <w:t xml:space="preserve">Trivial File </w:t>
      </w:r>
      <w:proofErr w:type="spellStart"/>
      <w:r w:rsidRPr="5F6604DB">
        <w:rPr>
          <w:i/>
          <w:iCs/>
          <w:lang w:val="en-CA"/>
        </w:rPr>
        <w:t>Transfert</w:t>
      </w:r>
      <w:proofErr w:type="spellEnd"/>
      <w:r w:rsidRPr="5F6604DB">
        <w:rPr>
          <w:i/>
          <w:iCs/>
          <w:lang w:val="en-CA"/>
        </w:rPr>
        <w:t xml:space="preserve"> Protocol</w:t>
      </w:r>
      <w:r w:rsidRPr="5F6604DB">
        <w:rPr>
          <w:lang w:val="en-CA"/>
        </w:rPr>
        <w:t>)</w:t>
      </w:r>
      <w:bookmarkEnd w:id="84"/>
    </w:p>
    <w:p w14:paraId="0D032248" w14:textId="21BC5085" w:rsidR="165637C3" w:rsidRDefault="165637C3">
      <w:r>
        <w:t>Le protocole T</w:t>
      </w:r>
      <w:r w:rsidR="1BF75B82">
        <w:t xml:space="preserve">FPT </w:t>
      </w:r>
      <w:r w:rsidR="6B6B8424">
        <w:t>p</w:t>
      </w:r>
      <w:r w:rsidR="1BF75B82">
        <w:t xml:space="preserve">ermet de télécharger des fichiers plus rapidement. Cependant il ne garantit pas la qualité du transfert car il </w:t>
      </w:r>
      <w:r w:rsidR="77D3B7EB">
        <w:t xml:space="preserve">utilise </w:t>
      </w:r>
      <w:r w:rsidR="1BF75B82">
        <w:t>avec UDP</w:t>
      </w:r>
      <w:r w:rsidR="509AA052">
        <w:t xml:space="preserve"> comme protocole de la couche Transport</w:t>
      </w:r>
      <w:r w:rsidR="1BF75B82">
        <w:t>.</w:t>
      </w:r>
      <w:r>
        <w:br/>
      </w:r>
      <w:r w:rsidR="1B95E427">
        <w:t>Puisque le protocole TFTP u</w:t>
      </w:r>
      <w:r w:rsidR="1BF75B82">
        <w:t>tilise le protocole UDP et possède donc sa propre correction d’erreur. TFTP propose ses propres messages d’acquittement. Si un message d’acquittement n’est pas parvenu après un certain temps, TFTP renvoie le paquet.</w:t>
      </w:r>
    </w:p>
    <w:p w14:paraId="7746D82C" w14:textId="77777777" w:rsidR="1BF75B82" w:rsidRDefault="1BF75B82">
      <w:r>
        <w:t>TFTP utilise une simple technique PAR (</w:t>
      </w:r>
      <w:r w:rsidRPr="5F6604DB">
        <w:rPr>
          <w:i/>
          <w:iCs/>
        </w:rPr>
        <w:t xml:space="preserve">Positive </w:t>
      </w:r>
      <w:proofErr w:type="spellStart"/>
      <w:r w:rsidRPr="5F6604DB">
        <w:rPr>
          <w:i/>
          <w:iCs/>
        </w:rPr>
        <w:t>Acknowledgement</w:t>
      </w:r>
      <w:proofErr w:type="spellEnd"/>
      <w:r w:rsidRPr="5F6604DB">
        <w:rPr>
          <w:i/>
          <w:iCs/>
        </w:rPr>
        <w:t xml:space="preserve"> Retransmission</w:t>
      </w:r>
      <w:r>
        <w:t>).</w:t>
      </w:r>
    </w:p>
    <w:p w14:paraId="73A692CB" w14:textId="25251B3F" w:rsidR="1BF75B82" w:rsidRDefault="1BF75B82" w:rsidP="5F6604DB">
      <w:pPr>
        <w:rPr>
          <w:rFonts w:asciiTheme="majorHAnsi" w:eastAsiaTheme="majorEastAsia" w:hAnsiTheme="majorHAnsi" w:cstheme="majorBidi"/>
          <w:color w:val="4F81BD" w:themeColor="accent1"/>
        </w:rPr>
      </w:pPr>
    </w:p>
    <w:p w14:paraId="472B9F22" w14:textId="029D8881" w:rsidR="1BF75B82" w:rsidRPr="00E31A08" w:rsidRDefault="1BF75B82" w:rsidP="5F6604DB">
      <w:pPr>
        <w:rPr>
          <w:b/>
          <w:bCs/>
        </w:rPr>
      </w:pPr>
      <w:r w:rsidRPr="00E31A08">
        <w:rPr>
          <w:b/>
          <w:bCs/>
        </w:rPr>
        <w:t>Format des messages TFTP</w:t>
      </w:r>
      <w:r w:rsidR="00E31A08">
        <w:rPr>
          <w:b/>
          <w:bCs/>
        </w:rPr>
        <w:br/>
      </w:r>
    </w:p>
    <w:tbl>
      <w:tblPr>
        <w:tblStyle w:val="TableauGrille1Clair-Accentuation1"/>
        <w:tblW w:w="0" w:type="auto"/>
        <w:tblLook w:val="01E0" w:firstRow="1" w:lastRow="1" w:firstColumn="1" w:lastColumn="1" w:noHBand="0" w:noVBand="0"/>
      </w:tblPr>
      <w:tblGrid>
        <w:gridCol w:w="3046"/>
        <w:gridCol w:w="3046"/>
      </w:tblGrid>
      <w:tr w:rsidR="5F6604DB" w14:paraId="46532C13" w14:textId="77777777" w:rsidTr="00E31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Pr>
          <w:p w14:paraId="753533B9" w14:textId="77777777" w:rsidR="5F6604DB" w:rsidRDefault="5F6604DB">
            <w:r>
              <w:t>Code d’opération</w:t>
            </w:r>
          </w:p>
        </w:tc>
        <w:tc>
          <w:tcPr>
            <w:cnfStyle w:val="000100000000" w:firstRow="0" w:lastRow="0" w:firstColumn="0" w:lastColumn="1" w:oddVBand="0" w:evenVBand="0" w:oddHBand="0" w:evenHBand="0" w:firstRowFirstColumn="0" w:firstRowLastColumn="0" w:lastRowFirstColumn="0" w:lastRowLastColumn="0"/>
            <w:tcW w:w="3046" w:type="dxa"/>
          </w:tcPr>
          <w:p w14:paraId="19A3B312" w14:textId="77777777" w:rsidR="5F6604DB" w:rsidRDefault="5F6604DB">
            <w:r>
              <w:t>Description</w:t>
            </w:r>
          </w:p>
        </w:tc>
      </w:tr>
      <w:tr w:rsidR="5F6604DB" w14:paraId="0029C16C" w14:textId="77777777" w:rsidTr="00E31A08">
        <w:tc>
          <w:tcPr>
            <w:cnfStyle w:val="001000000000" w:firstRow="0" w:lastRow="0" w:firstColumn="1" w:lastColumn="0" w:oddVBand="0" w:evenVBand="0" w:oddHBand="0" w:evenHBand="0" w:firstRowFirstColumn="0" w:firstRowLastColumn="0" w:lastRowFirstColumn="0" w:lastRowLastColumn="0"/>
            <w:tcW w:w="3046" w:type="dxa"/>
          </w:tcPr>
          <w:p w14:paraId="3AB8229A" w14:textId="77777777" w:rsidR="5F6604DB" w:rsidRDefault="5F6604DB">
            <w:r>
              <w:t>1</w:t>
            </w:r>
          </w:p>
        </w:tc>
        <w:tc>
          <w:tcPr>
            <w:cnfStyle w:val="000100000000" w:firstRow="0" w:lastRow="0" w:firstColumn="0" w:lastColumn="1" w:oddVBand="0" w:evenVBand="0" w:oddHBand="0" w:evenHBand="0" w:firstRowFirstColumn="0" w:firstRowLastColumn="0" w:lastRowFirstColumn="0" w:lastRowLastColumn="0"/>
            <w:tcW w:w="3046" w:type="dxa"/>
          </w:tcPr>
          <w:p w14:paraId="61387B1B" w14:textId="77777777" w:rsidR="5F6604DB" w:rsidRDefault="5F6604DB">
            <w:r>
              <w:t>Requête de lecture (RRQ)</w:t>
            </w:r>
          </w:p>
        </w:tc>
      </w:tr>
      <w:tr w:rsidR="5F6604DB" w14:paraId="5FDB3574" w14:textId="77777777" w:rsidTr="00E31A08">
        <w:tc>
          <w:tcPr>
            <w:cnfStyle w:val="001000000000" w:firstRow="0" w:lastRow="0" w:firstColumn="1" w:lastColumn="0" w:oddVBand="0" w:evenVBand="0" w:oddHBand="0" w:evenHBand="0" w:firstRowFirstColumn="0" w:firstRowLastColumn="0" w:lastRowFirstColumn="0" w:lastRowLastColumn="0"/>
            <w:tcW w:w="3046" w:type="dxa"/>
          </w:tcPr>
          <w:p w14:paraId="339BE99F" w14:textId="77777777" w:rsidR="5F6604DB" w:rsidRDefault="5F6604DB">
            <w:r>
              <w:t>2</w:t>
            </w:r>
          </w:p>
        </w:tc>
        <w:tc>
          <w:tcPr>
            <w:cnfStyle w:val="000100000000" w:firstRow="0" w:lastRow="0" w:firstColumn="0" w:lastColumn="1" w:oddVBand="0" w:evenVBand="0" w:oddHBand="0" w:evenHBand="0" w:firstRowFirstColumn="0" w:firstRowLastColumn="0" w:lastRowFirstColumn="0" w:lastRowLastColumn="0"/>
            <w:tcW w:w="3046" w:type="dxa"/>
          </w:tcPr>
          <w:p w14:paraId="6E6AFF87" w14:textId="77777777" w:rsidR="5F6604DB" w:rsidRDefault="5F6604DB">
            <w:r>
              <w:t>Requête d’écriture (WRQ)</w:t>
            </w:r>
          </w:p>
        </w:tc>
      </w:tr>
      <w:tr w:rsidR="5F6604DB" w14:paraId="2A061B9D" w14:textId="77777777" w:rsidTr="00E31A08">
        <w:tc>
          <w:tcPr>
            <w:cnfStyle w:val="001000000000" w:firstRow="0" w:lastRow="0" w:firstColumn="1" w:lastColumn="0" w:oddVBand="0" w:evenVBand="0" w:oddHBand="0" w:evenHBand="0" w:firstRowFirstColumn="0" w:firstRowLastColumn="0" w:lastRowFirstColumn="0" w:lastRowLastColumn="0"/>
            <w:tcW w:w="3046" w:type="dxa"/>
          </w:tcPr>
          <w:p w14:paraId="27B53829" w14:textId="77777777" w:rsidR="5F6604DB" w:rsidRDefault="5F6604DB">
            <w:r>
              <w:t>3</w:t>
            </w:r>
          </w:p>
        </w:tc>
        <w:tc>
          <w:tcPr>
            <w:cnfStyle w:val="000100000000" w:firstRow="0" w:lastRow="0" w:firstColumn="0" w:lastColumn="1" w:oddVBand="0" w:evenVBand="0" w:oddHBand="0" w:evenHBand="0" w:firstRowFirstColumn="0" w:firstRowLastColumn="0" w:lastRowFirstColumn="0" w:lastRowLastColumn="0"/>
            <w:tcW w:w="3046" w:type="dxa"/>
          </w:tcPr>
          <w:p w14:paraId="61B72BDD" w14:textId="77777777" w:rsidR="5F6604DB" w:rsidRDefault="5F6604DB">
            <w:r>
              <w:t>Données (DATA)</w:t>
            </w:r>
          </w:p>
        </w:tc>
      </w:tr>
      <w:tr w:rsidR="5F6604DB" w14:paraId="4DBD1B7B" w14:textId="77777777" w:rsidTr="00E31A08">
        <w:tc>
          <w:tcPr>
            <w:cnfStyle w:val="001000000000" w:firstRow="0" w:lastRow="0" w:firstColumn="1" w:lastColumn="0" w:oddVBand="0" w:evenVBand="0" w:oddHBand="0" w:evenHBand="0" w:firstRowFirstColumn="0" w:firstRowLastColumn="0" w:lastRowFirstColumn="0" w:lastRowLastColumn="0"/>
            <w:tcW w:w="3046" w:type="dxa"/>
          </w:tcPr>
          <w:p w14:paraId="5BF96F62" w14:textId="77777777" w:rsidR="5F6604DB" w:rsidRDefault="5F6604DB">
            <w:r>
              <w:t>4</w:t>
            </w:r>
          </w:p>
        </w:tc>
        <w:tc>
          <w:tcPr>
            <w:cnfStyle w:val="000100000000" w:firstRow="0" w:lastRow="0" w:firstColumn="0" w:lastColumn="1" w:oddVBand="0" w:evenVBand="0" w:oddHBand="0" w:evenHBand="0" w:firstRowFirstColumn="0" w:firstRowLastColumn="0" w:lastRowFirstColumn="0" w:lastRowLastColumn="0"/>
            <w:tcW w:w="3046" w:type="dxa"/>
          </w:tcPr>
          <w:p w14:paraId="020AA132" w14:textId="77777777" w:rsidR="5F6604DB" w:rsidRDefault="5F6604DB">
            <w:r>
              <w:t>Acquittement (ACK)</w:t>
            </w:r>
          </w:p>
        </w:tc>
      </w:tr>
      <w:tr w:rsidR="5F6604DB" w14:paraId="27BA33B5" w14:textId="77777777" w:rsidTr="00E31A08">
        <w:tc>
          <w:tcPr>
            <w:cnfStyle w:val="001000000000" w:firstRow="0" w:lastRow="0" w:firstColumn="1" w:lastColumn="0" w:oddVBand="0" w:evenVBand="0" w:oddHBand="0" w:evenHBand="0" w:firstRowFirstColumn="0" w:firstRowLastColumn="0" w:lastRowFirstColumn="0" w:lastRowLastColumn="0"/>
            <w:tcW w:w="3046" w:type="dxa"/>
          </w:tcPr>
          <w:p w14:paraId="749F5BD1" w14:textId="77777777" w:rsidR="5F6604DB" w:rsidRDefault="5F6604DB">
            <w:r>
              <w:t>5</w:t>
            </w:r>
          </w:p>
        </w:tc>
        <w:tc>
          <w:tcPr>
            <w:cnfStyle w:val="000100000000" w:firstRow="0" w:lastRow="0" w:firstColumn="0" w:lastColumn="1" w:oddVBand="0" w:evenVBand="0" w:oddHBand="0" w:evenHBand="0" w:firstRowFirstColumn="0" w:firstRowLastColumn="0" w:lastRowFirstColumn="0" w:lastRowLastColumn="0"/>
            <w:tcW w:w="3046" w:type="dxa"/>
          </w:tcPr>
          <w:p w14:paraId="0DF8B9F3" w14:textId="77777777" w:rsidR="5F6604DB" w:rsidRDefault="5F6604DB">
            <w:r>
              <w:t>Erreur (ERROR)</w:t>
            </w:r>
          </w:p>
        </w:tc>
      </w:tr>
      <w:tr w:rsidR="00E31A08" w14:paraId="5A477698" w14:textId="77777777" w:rsidTr="00E31A0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6" w:type="dxa"/>
          </w:tcPr>
          <w:p w14:paraId="13BC5EC1" w14:textId="77777777" w:rsidR="00E31A08" w:rsidRDefault="00E31A08"/>
        </w:tc>
        <w:tc>
          <w:tcPr>
            <w:cnfStyle w:val="000100000000" w:firstRow="0" w:lastRow="0" w:firstColumn="0" w:lastColumn="1" w:oddVBand="0" w:evenVBand="0" w:oddHBand="0" w:evenHBand="0" w:firstRowFirstColumn="0" w:firstRowLastColumn="0" w:lastRowFirstColumn="0" w:lastRowLastColumn="0"/>
            <w:tcW w:w="3046" w:type="dxa"/>
          </w:tcPr>
          <w:p w14:paraId="3C8BCD15" w14:textId="77777777" w:rsidR="00E31A08" w:rsidRDefault="00E31A08"/>
        </w:tc>
      </w:tr>
    </w:tbl>
    <w:p w14:paraId="3ABDB3EC" w14:textId="77777777" w:rsidR="5F6604DB" w:rsidRDefault="5F6604DB"/>
    <w:p w14:paraId="091254B0" w14:textId="77777777" w:rsidR="1BF75B82" w:rsidRDefault="1BF75B82">
      <w:r>
        <w:t>TFTP transmet des blocs de 512 octets.</w:t>
      </w:r>
      <w:r>
        <w:br/>
        <w:t>Si un bloc n’a pas cette valeur l’hôte distant comprend que c’est le dernier paquet (si le dernier paquet a 512 octets, l’hôte émetteur envoie un paquet vide).</w:t>
      </w:r>
    </w:p>
    <w:p w14:paraId="0E81DD86" w14:textId="7672DA37" w:rsidR="5F6604DB" w:rsidRDefault="5F6604DB" w:rsidP="5F6604DB"/>
    <w:p w14:paraId="2F2A6851" w14:textId="10988232" w:rsidR="00B40783" w:rsidRDefault="00FB7F70" w:rsidP="5F6604DB">
      <w:r>
        <w:object w:dxaOrig="6499" w:dyaOrig="5204" w14:anchorId="32A57579">
          <v:shape id="_x0000_i1031" type="#_x0000_t75" style="width:278.25pt;height:222.75pt" o:ole="">
            <v:imagedata r:id="rId66" o:title=""/>
          </v:shape>
          <o:OLEObject Type="Embed" ProgID="Visio.Drawing.11" ShapeID="_x0000_i1031" DrawAspect="Content" ObjectID="_1709883985" r:id="rId67"/>
        </w:object>
      </w:r>
    </w:p>
    <w:p w14:paraId="3DCFB1AD" w14:textId="77777777" w:rsidR="00B40783" w:rsidRDefault="00B40783" w:rsidP="5F6604DB"/>
    <w:p w14:paraId="7FA1BA24" w14:textId="2686CB09" w:rsidR="009A4EA7" w:rsidRDefault="009A4EA7" w:rsidP="5F6604DB"/>
    <w:p w14:paraId="0F9CD7B9" w14:textId="0B714416" w:rsidR="009A4EA7" w:rsidRDefault="009A4EA7" w:rsidP="5F6604DB"/>
    <w:p w14:paraId="4DAA86BA" w14:textId="4B9C1866" w:rsidR="009A4EA7" w:rsidRDefault="009A4EA7" w:rsidP="5F6604DB">
      <w:pPr>
        <w:rPr>
          <w:b/>
          <w:bCs/>
        </w:rPr>
      </w:pPr>
    </w:p>
    <w:p w14:paraId="3EC95AC0" w14:textId="77777777" w:rsidR="0007582C" w:rsidRDefault="0007582C">
      <w:pPr>
        <w:spacing w:after="200"/>
        <w:rPr>
          <w:rFonts w:eastAsia="Calibri" w:cstheme="minorHAnsi"/>
          <w:b/>
          <w:bCs/>
          <w:color w:val="7030A0"/>
          <w:sz w:val="26"/>
          <w:szCs w:val="26"/>
        </w:rPr>
      </w:pPr>
      <w:r>
        <w:br w:type="page"/>
      </w:r>
    </w:p>
    <w:p w14:paraId="46BED52A" w14:textId="52088DC2" w:rsidR="00FB7F70" w:rsidRDefault="00FB7F70" w:rsidP="00FB7F70">
      <w:pPr>
        <w:pStyle w:val="Titre2"/>
      </w:pPr>
      <w:bookmarkStart w:id="85" w:name="_Toc46151449"/>
      <w:r>
        <w:lastRenderedPageBreak/>
        <w:t xml:space="preserve">Accès </w:t>
      </w:r>
      <w:bookmarkEnd w:id="85"/>
      <w:r w:rsidR="00DF06F8">
        <w:t>distant</w:t>
      </w:r>
    </w:p>
    <w:p w14:paraId="3B4B6FA5" w14:textId="77777777" w:rsidR="0007582C" w:rsidRDefault="0007582C" w:rsidP="0007582C">
      <w:pPr>
        <w:pStyle w:val="Titre3"/>
      </w:pPr>
      <w:bookmarkStart w:id="86" w:name="_Toc46151450"/>
      <w:r>
        <w:t>SSH</w:t>
      </w:r>
      <w:bookmarkEnd w:id="86"/>
    </w:p>
    <w:p w14:paraId="670590A4" w14:textId="121E9BCB" w:rsidR="0007582C" w:rsidRDefault="0007582C" w:rsidP="0007582C">
      <w:r w:rsidRPr="5F6604DB">
        <w:t xml:space="preserve">Secure </w:t>
      </w:r>
      <w:proofErr w:type="spellStart"/>
      <w:r w:rsidRPr="5F6604DB">
        <w:t>SHell</w:t>
      </w:r>
      <w:proofErr w:type="spellEnd"/>
      <w:r w:rsidRPr="5F6604DB">
        <w:t xml:space="preserve"> (SSH) est à la fois un programme informatique et un protocole de communication sécurisé.  </w:t>
      </w:r>
    </w:p>
    <w:p w14:paraId="5B8ADD7C" w14:textId="77777777" w:rsidR="0007582C" w:rsidRDefault="0007582C" w:rsidP="0007582C">
      <w:r w:rsidRPr="5F6604DB">
        <w:t xml:space="preserve">Le protocole de connexion impose un échange de clés de chiffrement en début de connexion. </w:t>
      </w:r>
      <w:r>
        <w:br/>
      </w:r>
      <w:r w:rsidRPr="5F6604DB">
        <w:t xml:space="preserve">Par la suite, tous les segments TCP sont authentifiés et chiffrés. </w:t>
      </w:r>
      <w:r>
        <w:br/>
      </w:r>
      <w:r w:rsidRPr="5F6604DB">
        <w:t>Il devient alors impossible (ou presque) d'utiliser un renifleur (</w:t>
      </w:r>
      <w:r w:rsidRPr="5F6604DB">
        <w:rPr>
          <w:i/>
          <w:iCs/>
        </w:rPr>
        <w:t>sniffer</w:t>
      </w:r>
      <w:r w:rsidRPr="5F6604DB">
        <w:t xml:space="preserve">) pour voir ce que fait un utilisateur. </w:t>
      </w:r>
    </w:p>
    <w:p w14:paraId="795FCC30" w14:textId="77777777" w:rsidR="0007582C" w:rsidRDefault="0007582C" w:rsidP="0007582C">
      <w:r w:rsidRPr="7037E6CD">
        <w:t xml:space="preserve">Le protocole SSH a été conçu avec l'objectif de remplacer les différents protocoles non chiffrés comme </w:t>
      </w:r>
      <w:proofErr w:type="spellStart"/>
      <w:r w:rsidRPr="7037E6CD">
        <w:t>rlogin</w:t>
      </w:r>
      <w:proofErr w:type="spellEnd"/>
      <w:r w:rsidRPr="7037E6CD">
        <w:t xml:space="preserve">, telnet, </w:t>
      </w:r>
      <w:proofErr w:type="spellStart"/>
      <w:r w:rsidRPr="7037E6CD">
        <w:t>rcp</w:t>
      </w:r>
      <w:proofErr w:type="spellEnd"/>
      <w:r w:rsidRPr="7037E6CD">
        <w:t xml:space="preserve"> et </w:t>
      </w:r>
      <w:proofErr w:type="spellStart"/>
      <w:r w:rsidRPr="7037E6CD">
        <w:t>rsh</w:t>
      </w:r>
      <w:proofErr w:type="spellEnd"/>
      <w:r w:rsidRPr="7037E6CD">
        <w:t xml:space="preserve">. </w:t>
      </w:r>
    </w:p>
    <w:p w14:paraId="6B294E16" w14:textId="77777777" w:rsidR="0007582C" w:rsidRDefault="0007582C" w:rsidP="0007582C">
      <w:r w:rsidRPr="5F6604DB">
        <w:t xml:space="preserve">Habituellement le protocole SSH utilise le port TCP 22.  </w:t>
      </w:r>
      <w:r>
        <w:br/>
      </w:r>
      <w:r w:rsidRPr="5F6604DB">
        <w:t xml:space="preserve">Il est particulièrement utilisé pour ouvrir un </w:t>
      </w:r>
      <w:proofErr w:type="spellStart"/>
      <w:r w:rsidRPr="5F6604DB">
        <w:t>shell</w:t>
      </w:r>
      <w:proofErr w:type="spellEnd"/>
      <w:r w:rsidRPr="5F6604DB">
        <w:t xml:space="preserve"> sur un hôte distant.  </w:t>
      </w:r>
    </w:p>
    <w:p w14:paraId="2AA59D8D" w14:textId="77777777" w:rsidR="0007582C" w:rsidRDefault="0007582C" w:rsidP="0007582C">
      <w:r w:rsidRPr="5F6604DB">
        <w:t xml:space="preserve">SSH peut également être utilisé pour transférer des ports TCP d'un hôte vers un autre, créant ainsi un tunnel. </w:t>
      </w:r>
      <w:r>
        <w:br/>
      </w:r>
      <w:r w:rsidRPr="5F6604DB">
        <w:t xml:space="preserve">Cette méthode est couramment utilisée afin de sécuriser une connexion qui ne l'est pas (par exemple le protocole de récupérations de courrier électronique POP3) en la faisant transférer par le biais du tunnel chiffré SSH. </w:t>
      </w:r>
    </w:p>
    <w:p w14:paraId="2E99F1EE" w14:textId="77777777" w:rsidR="0007582C" w:rsidRDefault="0007582C" w:rsidP="0007582C">
      <w:r w:rsidRPr="5F6604DB">
        <w:t xml:space="preserve">Il est également possible de faire plusieurs sauts entre consoles SSH, c'est-à-dire ouvrir une console sur un serveur, puis, de là, en ouvrir une autre sur un autre serveur. </w:t>
      </w:r>
    </w:p>
    <w:p w14:paraId="62E30AC8" w14:textId="77777777" w:rsidR="0007582C" w:rsidRDefault="0007582C" w:rsidP="0007582C">
      <w:r w:rsidRPr="5F6604DB">
        <w:t xml:space="preserve">Les usages de base de SSH sont ... </w:t>
      </w:r>
    </w:p>
    <w:p w14:paraId="3B2173E5" w14:textId="77777777" w:rsidR="0007582C" w:rsidRDefault="0007582C" w:rsidP="0007582C">
      <w:pPr>
        <w:pStyle w:val="Paragraphedeliste"/>
        <w:numPr>
          <w:ilvl w:val="0"/>
          <w:numId w:val="130"/>
        </w:numPr>
        <w:rPr>
          <w:rFonts w:eastAsiaTheme="minorEastAsia"/>
        </w:rPr>
      </w:pPr>
      <w:r w:rsidRPr="5F6604DB">
        <w:t>L'</w:t>
      </w:r>
      <w:r w:rsidRPr="5F6604DB">
        <w:rPr>
          <w:b/>
          <w:bCs/>
          <w:color w:val="0070C0"/>
        </w:rPr>
        <w:t>accès à distance à la console en ligne commande</w:t>
      </w:r>
      <w:r w:rsidRPr="5F6604DB">
        <w:t xml:space="preserve"> (</w:t>
      </w:r>
      <w:proofErr w:type="spellStart"/>
      <w:r w:rsidRPr="5F6604DB">
        <w:t>shell</w:t>
      </w:r>
      <w:proofErr w:type="spellEnd"/>
      <w:r w:rsidRPr="5F6604DB">
        <w:t xml:space="preserve">), ce qui permet, entre autres, d'effectuer la totalité des opérations courantes et/ou d'administration sur un hôte distant ; </w:t>
      </w:r>
    </w:p>
    <w:p w14:paraId="0D67FED9" w14:textId="77777777" w:rsidR="0007582C" w:rsidRDefault="0007582C" w:rsidP="0007582C">
      <w:pPr>
        <w:pStyle w:val="Paragraphedeliste"/>
        <w:numPr>
          <w:ilvl w:val="0"/>
          <w:numId w:val="130"/>
        </w:numPr>
      </w:pPr>
      <w:r w:rsidRPr="5F6604DB">
        <w:t xml:space="preserve">Le </w:t>
      </w:r>
      <w:r w:rsidRPr="5F6604DB">
        <w:rPr>
          <w:b/>
          <w:bCs/>
          <w:color w:val="0070C0"/>
        </w:rPr>
        <w:t>déport de l'affichage graphique</w:t>
      </w:r>
      <w:r w:rsidRPr="5F6604DB">
        <w:t xml:space="preserve"> de l’hôte distant ; </w:t>
      </w:r>
    </w:p>
    <w:p w14:paraId="69A87876" w14:textId="77777777" w:rsidR="0007582C" w:rsidRDefault="0007582C" w:rsidP="0007582C">
      <w:pPr>
        <w:pStyle w:val="Paragraphedeliste"/>
        <w:numPr>
          <w:ilvl w:val="0"/>
          <w:numId w:val="130"/>
        </w:numPr>
      </w:pPr>
      <w:r w:rsidRPr="5F6604DB">
        <w:t xml:space="preserve">Le </w:t>
      </w:r>
      <w:r w:rsidRPr="5F6604DB">
        <w:rPr>
          <w:b/>
          <w:bCs/>
          <w:color w:val="0070C0"/>
        </w:rPr>
        <w:t>transfert des fichiers en ligne de commande</w:t>
      </w:r>
      <w:r w:rsidRPr="5F6604DB">
        <w:t xml:space="preserve"> ; </w:t>
      </w:r>
    </w:p>
    <w:p w14:paraId="7F223874" w14:textId="77777777" w:rsidR="0007582C" w:rsidRDefault="0007582C" w:rsidP="0007582C">
      <w:pPr>
        <w:pStyle w:val="Paragraphedeliste"/>
        <w:numPr>
          <w:ilvl w:val="0"/>
          <w:numId w:val="130"/>
        </w:numPr>
      </w:pPr>
      <w:r w:rsidRPr="5F6604DB">
        <w:t xml:space="preserve">Le </w:t>
      </w:r>
      <w:r w:rsidRPr="5F6604DB">
        <w:rPr>
          <w:b/>
          <w:bCs/>
          <w:color w:val="0070C0"/>
        </w:rPr>
        <w:t>montage ponctuel et/ou automatique d’un répertoire distant</w:t>
      </w:r>
      <w:r w:rsidRPr="5F6604DB">
        <w:t xml:space="preserve">, soit en ligne de commande, soit à l’aide d’une interface graphique. </w:t>
      </w:r>
    </w:p>
    <w:p w14:paraId="5EDCC86E" w14:textId="77777777" w:rsidR="0007582C" w:rsidRDefault="0007582C" w:rsidP="0007582C"/>
    <w:p w14:paraId="5701FB67" w14:textId="77777777" w:rsidR="0007582C" w:rsidRDefault="0007582C" w:rsidP="0007582C">
      <w:pPr>
        <w:pStyle w:val="Titre3"/>
      </w:pPr>
      <w:bookmarkStart w:id="87" w:name="_Toc46151451"/>
      <w:r w:rsidRPr="5F6604DB">
        <w:t>Tunnel SSH</w:t>
      </w:r>
      <w:bookmarkEnd w:id="87"/>
      <w:r w:rsidRPr="5F6604DB">
        <w:t xml:space="preserve"> </w:t>
      </w:r>
    </w:p>
    <w:p w14:paraId="02167749" w14:textId="77777777" w:rsidR="0007582C" w:rsidRDefault="0007582C" w:rsidP="0007582C">
      <w:r w:rsidRPr="5F6604DB">
        <w:t xml:space="preserve">Un tunnel, dans le contexte de réseaux informatiques, est une encapsulation de données d'un protocole réseau dans un autre, situé dans la même couche du modèle en couches, ou dans une couche de niveau supérieur. </w:t>
      </w:r>
    </w:p>
    <w:p w14:paraId="32EAEF55" w14:textId="77777777" w:rsidR="0007582C" w:rsidRDefault="0007582C" w:rsidP="0007582C">
      <w:r w:rsidRPr="5F6604DB">
        <w:t xml:space="preserve">Par exemple, pour faire passer le protocole IPv6 par le réseau Internet actuel (qui est en grande partie en IPv4) on va créer un tunnel entre deux machines IPv4 ; ce tunnel, pour le protocole IPv6, semblera un simple lien point-à-point </w:t>
      </w:r>
      <w:r>
        <w:br/>
      </w:r>
      <w:r w:rsidRPr="5F6604DB">
        <w:t xml:space="preserve">(un logiciel comme </w:t>
      </w:r>
      <w:proofErr w:type="spellStart"/>
      <w:r w:rsidRPr="5F6604DB">
        <w:t>traceroute</w:t>
      </w:r>
      <w:proofErr w:type="spellEnd"/>
      <w:r w:rsidRPr="5F6604DB">
        <w:t xml:space="preserve"> ne verra donc pas le tunnel). </w:t>
      </w:r>
    </w:p>
    <w:p w14:paraId="79EC521D" w14:textId="77777777" w:rsidR="0007582C" w:rsidRDefault="0007582C" w:rsidP="0007582C">
      <w:r w:rsidRPr="5F6604DB">
        <w:t xml:space="preserve">En sécurité, on crée souvent des tunnels chiffrés, par exemple comme le fait SSH. Les données peuvent alors y circuler sans craindre d'être écoutées. Les tunnels peuvent être utilisés pour créer des réseaux privés virtuels (VPN).  </w:t>
      </w:r>
    </w:p>
    <w:p w14:paraId="7A172941" w14:textId="622BBE61" w:rsidR="0007582C" w:rsidRDefault="0007582C" w:rsidP="0007582C">
      <w:r w:rsidRPr="5F6604DB">
        <w:t>Le tunnel HTTP est un cas particulier qui consiste à faire passer une connexion explicitement interdite par un pare-feu (le protocole SSH par exemple) encapsulé dans un protocole HTTP presque toujours autorisé. C'est particulièrement utile quand le pare-feu ne bloque pas simplement les ports associés (22 pour SSH par exemple), mais analyse aussi les protocoles utilisés.</w:t>
      </w:r>
    </w:p>
    <w:p w14:paraId="433369C0" w14:textId="77777777" w:rsidR="0007582C" w:rsidRDefault="0007582C" w:rsidP="0007582C"/>
    <w:p w14:paraId="4EFD507C" w14:textId="77777777" w:rsidR="0007582C" w:rsidRDefault="0007582C" w:rsidP="5F6604DB">
      <w:pPr>
        <w:pStyle w:val="Titre3"/>
      </w:pPr>
    </w:p>
    <w:p w14:paraId="6F9EB3B1" w14:textId="18429FE8" w:rsidR="009A4EA7" w:rsidRDefault="506FA7FE" w:rsidP="5F6604DB">
      <w:pPr>
        <w:pStyle w:val="Titre3"/>
      </w:pPr>
      <w:bookmarkStart w:id="88" w:name="_Toc46151452"/>
      <w:r>
        <w:t>Telnet</w:t>
      </w:r>
      <w:bookmarkEnd w:id="88"/>
    </w:p>
    <w:p w14:paraId="0064DE88" w14:textId="61188A83" w:rsidR="009A4EA7" w:rsidRDefault="506FA7FE" w:rsidP="5F6604DB">
      <w:r>
        <w:t>L'émulation de terminal (Telnet) permet de communiquer à distance avec un autre ordinateur. Cela permet d'ouvrir une session sur un hôte Internet et d'exécuter des commandes.</w:t>
      </w:r>
      <w:r w:rsidR="009A4EA7">
        <w:br/>
      </w:r>
      <w:r>
        <w:t xml:space="preserve">Un client Telnet est désigné comme un hôte local et un serveur Telnet, qui exécute un logiciel spécial appelé démon, est désigné comme un hôte distant. Le traitement est effectué par l’hôte serveur et les résultats sont livrés au client. </w:t>
      </w:r>
      <w:r w:rsidR="009A4EA7">
        <w:br/>
      </w:r>
      <w:r>
        <w:t>Le protocole Telnet permet d’émuler une connexion de terminal à un hôte distant (</w:t>
      </w:r>
      <w:proofErr w:type="spellStart"/>
      <w:r>
        <w:t>telnetd</w:t>
      </w:r>
      <w:proofErr w:type="spellEnd"/>
      <w:r>
        <w:t xml:space="preserve"> ou telnet daemon).</w:t>
      </w:r>
    </w:p>
    <w:p w14:paraId="7A37D96E" w14:textId="77777777" w:rsidR="009A4EA7" w:rsidRDefault="506FA7FE" w:rsidP="00890FAE">
      <w:r>
        <w:t>L’hôte client se comporte alors comme un terminal. Le protocole TCP est utilisé afin de transmettre les données saisies au clavier du client et d’afficher les informations provenant du serveur.</w:t>
      </w:r>
      <w:r w:rsidR="009A4EA7">
        <w:br/>
      </w:r>
      <w:r>
        <w:t xml:space="preserve">Les caractères saisis sont reçus directement par le serveur qui les passe instantanément à son système d’exploitation. Le serveur envoie par la suite les informations qui seront affichées sur l’écran du client. Pour l’usager, le tout lui apparaît comme s’il travaillait localement. </w:t>
      </w:r>
      <w:r w:rsidR="009A4EA7">
        <w:br/>
      </w:r>
      <w:r>
        <w:t xml:space="preserve">Telnet nécessite un nom d’usager et un mot de passe. </w:t>
      </w:r>
      <w:r w:rsidR="009A4EA7">
        <w:br/>
      </w:r>
      <w:r>
        <w:t>La session TCP est fermée seulement à la fin de session telnet.</w:t>
      </w:r>
    </w:p>
    <w:p w14:paraId="1C9ED648" w14:textId="134DB6B1" w:rsidR="009A4EA7" w:rsidRDefault="009A4EA7" w:rsidP="5F6604DB"/>
    <w:p w14:paraId="27666EB5" w14:textId="04A0F5AB" w:rsidR="00B7655B" w:rsidRDefault="00B7655B" w:rsidP="5F6604DB">
      <w:r>
        <w:object w:dxaOrig="6499" w:dyaOrig="5204" w14:anchorId="1FB1D765">
          <v:shape id="_x0000_i1032" type="#_x0000_t75" style="width:252pt;height:202.5pt" o:ole="">
            <v:imagedata r:id="rId68" o:title=""/>
          </v:shape>
          <o:OLEObject Type="Embed" ProgID="Visio.Drawing.11" ShapeID="_x0000_i1032" DrawAspect="Content" ObjectID="_1709883986" r:id="rId69"/>
        </w:object>
      </w:r>
    </w:p>
    <w:p w14:paraId="5DCA8077" w14:textId="4CDDEABE" w:rsidR="009A4EA7" w:rsidRDefault="009A4EA7" w:rsidP="5F6604DB"/>
    <w:p w14:paraId="67ACC050" w14:textId="77777777" w:rsidR="009A4EA7" w:rsidRDefault="009A4EA7" w:rsidP="00890FAE"/>
    <w:p w14:paraId="4F892611" w14:textId="1C7A3AE5" w:rsidR="009A4EA7" w:rsidRPr="00B01A16" w:rsidRDefault="009A4EA7" w:rsidP="5F6604DB">
      <w:pPr>
        <w:pStyle w:val="Titre1"/>
      </w:pPr>
      <w:r>
        <w:br w:type="page"/>
      </w:r>
      <w:bookmarkStart w:id="89" w:name="_Toc46151453"/>
      <w:r w:rsidR="6187ED68">
        <w:lastRenderedPageBreak/>
        <w:t>Protocoles de configuration des hôtes</w:t>
      </w:r>
      <w:bookmarkEnd w:id="89"/>
    </w:p>
    <w:p w14:paraId="1D79ACB0" w14:textId="7350A705" w:rsidR="009A4EA7" w:rsidRPr="00B01A16" w:rsidRDefault="6187ED68" w:rsidP="5F6604DB">
      <w:pPr>
        <w:pStyle w:val="Titre2"/>
      </w:pPr>
      <w:bookmarkStart w:id="90" w:name="_Toc46151454"/>
      <w:r>
        <w:t>Protocole DHCP</w:t>
      </w:r>
      <w:bookmarkEnd w:id="90"/>
    </w:p>
    <w:p w14:paraId="024A438E" w14:textId="30277B57" w:rsidR="009A4EA7" w:rsidRPr="00B01A16" w:rsidRDefault="2F93A80C" w:rsidP="00890FAE">
      <w:r w:rsidRPr="5F6604DB">
        <w:rPr>
          <w:rFonts w:ascii="Calibri" w:eastAsia="Calibri" w:hAnsi="Calibri" w:cs="Calibri"/>
        </w:rPr>
        <w:t>Dynamic Host Configuration Protocol (DHCP) désigne le protocole réseau dont le rôle est d'assurer la configuration automatique des paramètres TCP-IP d'un hôte, notamment en lui assignant automatiquement une adresse IP et un masque de sous-réseau. DHCP peut aussi configurer l'adresse de la passerelle par défaut, des serveurs de noms DNS et de nombreux autres paramètres.</w:t>
      </w:r>
    </w:p>
    <w:p w14:paraId="70B2F842" w14:textId="7D961B6C" w:rsidR="009A4EA7" w:rsidRPr="00B01A16" w:rsidRDefault="2F93A80C" w:rsidP="00890FAE">
      <w:r w:rsidRPr="5F6604DB">
        <w:rPr>
          <w:rFonts w:ascii="Calibri" w:eastAsia="Calibri" w:hAnsi="Calibri" w:cs="Calibri"/>
        </w:rPr>
        <w:t>La conception initiale d'IP supposait la configuration manuelle de chaque hôte connecté au réseau avec les paramètres TCP-IP adéquats : c'est l'adressage statique. Sur des réseaux de grandes dimensions ou étendues, où des modifications interviennent souvent, l'adressage statique engendre une lourde charge de maintenance et des risques d'erreurs. En outre, les adresses assignées ne peuvent être utilisées même si l’hôte qui la détient n'est pas en service : un cas typique où ceci pose problème est celui des fournisseurs d'accès à Internet (FAI ou ISP en anglais), qui ont en général plus de clients que d'adresses IP à leur disposition, mais dont tous les clients ne sont jamais connectés en même temps.</w:t>
      </w:r>
    </w:p>
    <w:p w14:paraId="3F5B9B7A" w14:textId="7F4A68B0" w:rsidR="009A4EA7" w:rsidRPr="00B01A16" w:rsidRDefault="2F93A80C" w:rsidP="00890FAE">
      <w:r w:rsidRPr="5F6604DB">
        <w:rPr>
          <w:rFonts w:ascii="Calibri" w:eastAsia="Calibri" w:hAnsi="Calibri" w:cs="Calibri"/>
        </w:rPr>
        <w:t>DHCP apporte une solution à ces deux inconvénients …</w:t>
      </w:r>
    </w:p>
    <w:p w14:paraId="6B2E4954" w14:textId="295DE42A" w:rsidR="009A4EA7" w:rsidRPr="00B01A16" w:rsidRDefault="2F93A80C" w:rsidP="5F6604DB">
      <w:pPr>
        <w:pStyle w:val="Paragraphedeliste"/>
        <w:numPr>
          <w:ilvl w:val="0"/>
          <w:numId w:val="13"/>
        </w:numPr>
        <w:rPr>
          <w:rFonts w:eastAsiaTheme="minorEastAsia"/>
        </w:rPr>
      </w:pPr>
      <w:r w:rsidRPr="5F6604DB">
        <w:rPr>
          <w:rFonts w:ascii="Calibri" w:eastAsia="Calibri" w:hAnsi="Calibri" w:cs="Calibri"/>
        </w:rPr>
        <w:t>Seuls les hôtes en service utilisent une adresse de l'espace d'adressage ;</w:t>
      </w:r>
    </w:p>
    <w:p w14:paraId="273D4399" w14:textId="38B663AF" w:rsidR="009A4EA7" w:rsidRPr="00B01A16" w:rsidRDefault="2F93A80C" w:rsidP="5F6604DB">
      <w:pPr>
        <w:pStyle w:val="Paragraphedeliste"/>
        <w:numPr>
          <w:ilvl w:val="0"/>
          <w:numId w:val="13"/>
        </w:numPr>
      </w:pPr>
      <w:r w:rsidRPr="5F6604DB">
        <w:rPr>
          <w:rFonts w:ascii="Calibri" w:eastAsia="Calibri" w:hAnsi="Calibri" w:cs="Calibri"/>
        </w:rPr>
        <w:t>Toute modification des paramètres (adresse de la passerelle, des serveurs de noms) est répercutée sur les stations lors du redémarrage.</w:t>
      </w:r>
    </w:p>
    <w:p w14:paraId="3474DC1C" w14:textId="7CA55C56" w:rsidR="009A4EA7" w:rsidRPr="00B01A16" w:rsidRDefault="2F93A80C" w:rsidP="5F6604DB">
      <w:r w:rsidRPr="5F6604DB">
        <w:rPr>
          <w:rFonts w:ascii="Calibri" w:eastAsia="Calibri" w:hAnsi="Calibri" w:cs="Calibri"/>
        </w:rPr>
        <w:t>La modification de ces paramètres est centralisée sur les serveurs DHCP.</w:t>
      </w:r>
    </w:p>
    <w:p w14:paraId="5AE29022" w14:textId="35EB6D79" w:rsidR="009A4EA7" w:rsidRPr="00B01A16" w:rsidRDefault="009A4EA7" w:rsidP="5F6604DB">
      <w:pPr>
        <w:rPr>
          <w:rFonts w:ascii="Calibri" w:eastAsia="Calibri" w:hAnsi="Calibri" w:cs="Calibri"/>
        </w:rPr>
      </w:pPr>
    </w:p>
    <w:p w14:paraId="21825DC6" w14:textId="4BC1962F" w:rsidR="009A4EA7" w:rsidRPr="00B01A16" w:rsidRDefault="7BC9CC14" w:rsidP="5F6604DB">
      <w:pPr>
        <w:pStyle w:val="Titre3"/>
      </w:pPr>
      <w:bookmarkStart w:id="91" w:name="_Toc46151455"/>
      <w:r w:rsidRPr="5F6604DB">
        <w:t>Possibilités offertes</w:t>
      </w:r>
      <w:bookmarkEnd w:id="91"/>
    </w:p>
    <w:p w14:paraId="35F05BE4" w14:textId="34E6F8D7" w:rsidR="009A4EA7" w:rsidRPr="00B01A16" w:rsidRDefault="7BC9CC14" w:rsidP="00890FAE">
      <w:r w:rsidRPr="5F6604DB">
        <w:rPr>
          <w:rFonts w:ascii="Calibri" w:eastAsia="Calibri" w:hAnsi="Calibri" w:cs="Calibri"/>
        </w:rPr>
        <w:t>On compte parmi les avantages de l’utilisation de DHCPv4 les suivants …</w:t>
      </w:r>
    </w:p>
    <w:p w14:paraId="3E993DBA" w14:textId="262FACA1"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Vérification rapide des adresses IP et autres paramètres</w:t>
      </w:r>
      <w:r w:rsidRPr="5F6604DB">
        <w:rPr>
          <w:rFonts w:ascii="Calibri" w:eastAsia="Calibri" w:hAnsi="Calibri" w:cs="Calibri"/>
        </w:rPr>
        <w:t xml:space="preserve"> de configuration TCP/IP ;</w:t>
      </w:r>
    </w:p>
    <w:p w14:paraId="2BC6F51B" w14:textId="0D806B1A"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Configuration de l’étendue d’adresses IP se fait de façon centralisée</w:t>
      </w:r>
      <w:r w:rsidRPr="5F6604DB">
        <w:rPr>
          <w:rFonts w:ascii="Calibri" w:eastAsia="Calibri" w:hAnsi="Calibri" w:cs="Calibri"/>
        </w:rPr>
        <w:t xml:space="preserve"> ;</w:t>
      </w:r>
    </w:p>
    <w:p w14:paraId="658DFA2A" w14:textId="6733B769" w:rsidR="009A4EA7" w:rsidRPr="00B01A16" w:rsidRDefault="6A3937AA" w:rsidP="5F6604DB">
      <w:pPr>
        <w:pStyle w:val="Paragraphedeliste"/>
        <w:numPr>
          <w:ilvl w:val="0"/>
          <w:numId w:val="12"/>
        </w:numPr>
        <w:rPr>
          <w:rFonts w:eastAsiaTheme="minorEastAsia"/>
        </w:rPr>
      </w:pPr>
      <w:r w:rsidRPr="5F6604DB">
        <w:rPr>
          <w:rFonts w:ascii="Calibri" w:eastAsia="Calibri" w:hAnsi="Calibri" w:cs="Calibri"/>
          <w:b/>
          <w:bCs/>
          <w:color w:val="0070C0"/>
        </w:rPr>
        <w:t>Non nécessité</w:t>
      </w:r>
      <w:r w:rsidR="7BC9CC14" w:rsidRPr="5F6604DB">
        <w:rPr>
          <w:rFonts w:ascii="Calibri" w:eastAsia="Calibri" w:hAnsi="Calibri" w:cs="Calibri"/>
          <w:b/>
          <w:bCs/>
          <w:color w:val="0070C0"/>
        </w:rPr>
        <w:t xml:space="preserve"> de modifier manuellement chaque client </w:t>
      </w:r>
      <w:r w:rsidR="7BC9CC14" w:rsidRPr="5F6604DB">
        <w:rPr>
          <w:rFonts w:ascii="Calibri" w:eastAsia="Calibri" w:hAnsi="Calibri" w:cs="Calibri"/>
        </w:rPr>
        <w:t>;</w:t>
      </w:r>
    </w:p>
    <w:p w14:paraId="52E6A0F8" w14:textId="5D33F9F2" w:rsidR="009A4EA7" w:rsidRPr="00B01A16" w:rsidRDefault="4645408C" w:rsidP="5F6604DB">
      <w:pPr>
        <w:pStyle w:val="Paragraphedeliste"/>
        <w:numPr>
          <w:ilvl w:val="0"/>
          <w:numId w:val="12"/>
        </w:numPr>
        <w:rPr>
          <w:rFonts w:eastAsiaTheme="minorEastAsia"/>
        </w:rPr>
      </w:pPr>
      <w:r w:rsidRPr="5F6604DB">
        <w:rPr>
          <w:rFonts w:ascii="Calibri" w:eastAsia="Calibri" w:hAnsi="Calibri" w:cs="Calibri"/>
          <w:b/>
          <w:bCs/>
          <w:color w:val="0070C0"/>
        </w:rPr>
        <w:t>Non attribution de la même a</w:t>
      </w:r>
      <w:r w:rsidR="7BC9CC14" w:rsidRPr="5F6604DB">
        <w:rPr>
          <w:rFonts w:ascii="Calibri" w:eastAsia="Calibri" w:hAnsi="Calibri" w:cs="Calibri"/>
          <w:b/>
          <w:bCs/>
          <w:color w:val="0070C0"/>
        </w:rPr>
        <w:t>dresse IP à deux clients</w:t>
      </w:r>
      <w:r w:rsidR="7BC9CC14" w:rsidRPr="5F6604DB">
        <w:rPr>
          <w:rFonts w:ascii="Calibri" w:eastAsia="Calibri" w:hAnsi="Calibri" w:cs="Calibri"/>
        </w:rPr>
        <w:t xml:space="preserve"> ;</w:t>
      </w:r>
    </w:p>
    <w:p w14:paraId="1552ACA8" w14:textId="4361CBE5"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 xml:space="preserve">Attribution d’adresses fixes tout en permettant l’attribution dynamique des autres paramètres IP </w:t>
      </w:r>
      <w:r w:rsidRPr="5F6604DB">
        <w:rPr>
          <w:rFonts w:ascii="Calibri" w:eastAsia="Calibri" w:hAnsi="Calibri" w:cs="Calibri"/>
        </w:rPr>
        <w:t>;</w:t>
      </w:r>
    </w:p>
    <w:p w14:paraId="1475CFC0" w14:textId="504653F1"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Risques d’erreurs d’écriture et de saisie sont diminués</w:t>
      </w:r>
      <w:r w:rsidRPr="5F6604DB">
        <w:rPr>
          <w:rFonts w:ascii="Calibri" w:eastAsia="Calibri" w:hAnsi="Calibri" w:cs="Calibri"/>
        </w:rPr>
        <w:t xml:space="preserve"> ; </w:t>
      </w:r>
    </w:p>
    <w:p w14:paraId="41A6F0F1" w14:textId="214D7F4D"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Reconfiguration d’un hôte plus facile si ce dernier est déplacé</w:t>
      </w:r>
      <w:r w:rsidRPr="5F6604DB">
        <w:rPr>
          <w:rFonts w:ascii="Calibri" w:eastAsia="Calibri" w:hAnsi="Calibri" w:cs="Calibri"/>
        </w:rPr>
        <w:t xml:space="preserve"> d’un sous-réseau à un autre ;</w:t>
      </w:r>
    </w:p>
    <w:p w14:paraId="0483E2F3" w14:textId="43697105" w:rsidR="009A4EA7" w:rsidRPr="00B01A16" w:rsidRDefault="7BC9CC14" w:rsidP="5F6604DB">
      <w:pPr>
        <w:pStyle w:val="Paragraphedeliste"/>
        <w:numPr>
          <w:ilvl w:val="0"/>
          <w:numId w:val="12"/>
        </w:numPr>
        <w:rPr>
          <w:rFonts w:eastAsiaTheme="minorEastAsia"/>
        </w:rPr>
      </w:pPr>
      <w:r w:rsidRPr="5F6604DB">
        <w:rPr>
          <w:rFonts w:ascii="Calibri" w:eastAsia="Calibri" w:hAnsi="Calibri" w:cs="Calibri"/>
          <w:b/>
          <w:bCs/>
          <w:color w:val="0070C0"/>
        </w:rPr>
        <w:t>Meilleure répartition des adresse IP</w:t>
      </w:r>
      <w:r w:rsidRPr="5F6604DB">
        <w:rPr>
          <w:rFonts w:ascii="Calibri" w:eastAsia="Calibri" w:hAnsi="Calibri" w:cs="Calibri"/>
        </w:rPr>
        <w:t xml:space="preserve"> (lorsqu’il y a plus d’hôtes que d’adresses IP disponibles).</w:t>
      </w:r>
    </w:p>
    <w:p w14:paraId="57116C51" w14:textId="13F451D8" w:rsidR="009A4EA7" w:rsidRPr="00B01A16" w:rsidRDefault="7BC9CC14" w:rsidP="00890FAE">
      <w:r w:rsidRPr="5F6604DB">
        <w:rPr>
          <w:rFonts w:ascii="Calibri" w:eastAsia="Calibri" w:hAnsi="Calibri" w:cs="Calibri"/>
        </w:rPr>
        <w:t xml:space="preserve"> </w:t>
      </w:r>
    </w:p>
    <w:p w14:paraId="5F5CA154" w14:textId="549B81ED" w:rsidR="009A4EA7" w:rsidRPr="00B01A16" w:rsidRDefault="7BC9CC14" w:rsidP="5F6604DB">
      <w:pPr>
        <w:rPr>
          <w:rFonts w:ascii="Calibri" w:eastAsia="Calibri" w:hAnsi="Calibri" w:cs="Calibri"/>
          <w:b/>
          <w:bCs/>
        </w:rPr>
      </w:pPr>
      <w:r w:rsidRPr="5F6604DB">
        <w:rPr>
          <w:rFonts w:ascii="Calibri" w:eastAsia="Calibri" w:hAnsi="Calibri" w:cs="Calibri"/>
          <w:b/>
          <w:bCs/>
        </w:rPr>
        <w:t>Limitations DHCPv4</w:t>
      </w:r>
    </w:p>
    <w:p w14:paraId="20A8CAE0" w14:textId="078D0C49" w:rsidR="009A4EA7" w:rsidRPr="00B01A16" w:rsidRDefault="7BC9CC14" w:rsidP="00890FAE">
      <w:r w:rsidRPr="5F6604DB">
        <w:rPr>
          <w:rFonts w:ascii="Calibri" w:eastAsia="Calibri" w:hAnsi="Calibri" w:cs="Calibri"/>
        </w:rPr>
        <w:t>Toutefois, le protocole possède certaines limites …</w:t>
      </w:r>
    </w:p>
    <w:p w14:paraId="00A14D9E" w14:textId="6BF11660" w:rsidR="009A4EA7" w:rsidRPr="00B01A16" w:rsidRDefault="7BC9CC14" w:rsidP="5F6604DB">
      <w:pPr>
        <w:pStyle w:val="Paragraphedeliste"/>
        <w:numPr>
          <w:ilvl w:val="0"/>
          <w:numId w:val="11"/>
        </w:numPr>
        <w:rPr>
          <w:rFonts w:eastAsiaTheme="minorEastAsia"/>
        </w:rPr>
      </w:pPr>
      <w:r w:rsidRPr="5F6604DB">
        <w:rPr>
          <w:rFonts w:ascii="Calibri" w:eastAsia="Calibri" w:hAnsi="Calibri" w:cs="Calibri"/>
        </w:rPr>
        <w:t>Un serveur DHCP ne dispose d’</w:t>
      </w:r>
      <w:r w:rsidRPr="5F6604DB">
        <w:rPr>
          <w:rFonts w:ascii="Calibri" w:eastAsia="Calibri" w:hAnsi="Calibri" w:cs="Calibri"/>
          <w:b/>
          <w:bCs/>
          <w:color w:val="0070C0"/>
        </w:rPr>
        <w:t>aucun moyen de communiquer avec un autre serveur DHCP</w:t>
      </w:r>
      <w:r w:rsidR="4810D980" w:rsidRPr="5F6604DB">
        <w:rPr>
          <w:rFonts w:ascii="Calibri" w:eastAsia="Calibri" w:hAnsi="Calibri" w:cs="Calibri"/>
        </w:rPr>
        <w:t xml:space="preserve"> ;</w:t>
      </w:r>
    </w:p>
    <w:p w14:paraId="4C50D0AD" w14:textId="3BE6F4A5" w:rsidR="009A4EA7" w:rsidRPr="00B01A16" w:rsidRDefault="7BC9CC14" w:rsidP="5F6604DB">
      <w:pPr>
        <w:pStyle w:val="Paragraphedeliste"/>
        <w:numPr>
          <w:ilvl w:val="0"/>
          <w:numId w:val="11"/>
        </w:numPr>
        <w:rPr>
          <w:rFonts w:eastAsiaTheme="minorEastAsia"/>
        </w:rPr>
      </w:pPr>
      <w:r w:rsidRPr="5F6604DB">
        <w:rPr>
          <w:rFonts w:ascii="Calibri" w:eastAsia="Calibri" w:hAnsi="Calibri" w:cs="Calibri"/>
        </w:rPr>
        <w:t xml:space="preserve">Il faut que les </w:t>
      </w:r>
      <w:r w:rsidRPr="5F6604DB">
        <w:rPr>
          <w:rFonts w:ascii="Calibri" w:eastAsia="Calibri" w:hAnsi="Calibri" w:cs="Calibri"/>
          <w:b/>
          <w:bCs/>
          <w:color w:val="0070C0"/>
        </w:rPr>
        <w:t>étendues d’adresses soient bien définies et ne se recoupent pas</w:t>
      </w:r>
      <w:r w:rsidR="3126C966" w:rsidRPr="5F6604DB">
        <w:rPr>
          <w:rFonts w:ascii="Calibri" w:eastAsia="Calibri" w:hAnsi="Calibri" w:cs="Calibri"/>
        </w:rPr>
        <w:t xml:space="preserve"> ;</w:t>
      </w:r>
    </w:p>
    <w:p w14:paraId="5BCDAFA3" w14:textId="3CF05948" w:rsidR="009A4EA7" w:rsidRPr="00B01A16" w:rsidRDefault="7BC9CC14" w:rsidP="5F6604DB">
      <w:pPr>
        <w:pStyle w:val="Paragraphedeliste"/>
        <w:numPr>
          <w:ilvl w:val="0"/>
          <w:numId w:val="11"/>
        </w:numPr>
        <w:rPr>
          <w:rFonts w:eastAsiaTheme="minorEastAsia"/>
        </w:rPr>
      </w:pPr>
      <w:r w:rsidRPr="5F6604DB">
        <w:rPr>
          <w:rFonts w:ascii="Calibri" w:eastAsia="Calibri" w:hAnsi="Calibri" w:cs="Calibri"/>
        </w:rPr>
        <w:t xml:space="preserve">Les routeurs ne laissent pas passer les </w:t>
      </w:r>
      <w:r w:rsidRPr="5F6604DB">
        <w:rPr>
          <w:rFonts w:ascii="Calibri" w:eastAsia="Calibri" w:hAnsi="Calibri" w:cs="Calibri"/>
          <w:b/>
          <w:bCs/>
          <w:color w:val="0070C0"/>
        </w:rPr>
        <w:t>messages de diffusion</w:t>
      </w:r>
      <w:r w:rsidRPr="5F6604DB">
        <w:rPr>
          <w:rFonts w:ascii="Calibri" w:eastAsia="Calibri" w:hAnsi="Calibri" w:cs="Calibri"/>
        </w:rPr>
        <w:t xml:space="preserve"> (sauf s’ils sont configurés pour laisser passer les messages BOOTP)</w:t>
      </w:r>
      <w:r w:rsidR="095247A0" w:rsidRPr="5F6604DB">
        <w:rPr>
          <w:rFonts w:ascii="Calibri" w:eastAsia="Calibri" w:hAnsi="Calibri" w:cs="Calibri"/>
        </w:rPr>
        <w:t xml:space="preserve"> ;</w:t>
      </w:r>
      <w:r w:rsidR="009A4EA7">
        <w:br/>
      </w:r>
      <w:r w:rsidRPr="5F6604DB">
        <w:rPr>
          <w:rFonts w:ascii="Calibri" w:eastAsia="Calibri" w:hAnsi="Calibri" w:cs="Calibri"/>
        </w:rPr>
        <w:t>Il faut donc installer l’</w:t>
      </w:r>
      <w:r w:rsidRPr="5F6604DB">
        <w:rPr>
          <w:rFonts w:ascii="Calibri" w:eastAsia="Calibri" w:hAnsi="Calibri" w:cs="Calibri"/>
          <w:b/>
          <w:bCs/>
          <w:color w:val="0070C0"/>
        </w:rPr>
        <w:t>agent de relais DHCP</w:t>
      </w:r>
      <w:r w:rsidR="6397EC04" w:rsidRPr="5F6604DB">
        <w:rPr>
          <w:rFonts w:ascii="Calibri" w:eastAsia="Calibri" w:hAnsi="Calibri" w:cs="Calibri"/>
        </w:rPr>
        <w:t xml:space="preserve"> ;</w:t>
      </w:r>
    </w:p>
    <w:p w14:paraId="2B4DED3C" w14:textId="5E1D94DF" w:rsidR="009A4EA7" w:rsidRPr="00B01A16" w:rsidRDefault="7BC9CC14" w:rsidP="5F6604DB">
      <w:pPr>
        <w:pStyle w:val="Paragraphedeliste"/>
        <w:numPr>
          <w:ilvl w:val="0"/>
          <w:numId w:val="11"/>
        </w:numPr>
        <w:rPr>
          <w:rFonts w:eastAsiaTheme="minorEastAsia"/>
        </w:rPr>
      </w:pPr>
      <w:r w:rsidRPr="5F6604DB">
        <w:rPr>
          <w:rFonts w:ascii="Calibri" w:eastAsia="Calibri" w:hAnsi="Calibri" w:cs="Calibri"/>
        </w:rPr>
        <w:t xml:space="preserve">Une </w:t>
      </w:r>
      <w:r w:rsidRPr="5F6604DB">
        <w:rPr>
          <w:rFonts w:ascii="Calibri" w:eastAsia="Calibri" w:hAnsi="Calibri" w:cs="Calibri"/>
          <w:b/>
          <w:bCs/>
          <w:color w:val="0070C0"/>
        </w:rPr>
        <w:t>erreur de configuration DHCP peut entraîner des résultats catastrophiques</w:t>
      </w:r>
      <w:r w:rsidRPr="5F6604DB">
        <w:rPr>
          <w:rFonts w:ascii="Calibri" w:eastAsia="Calibri" w:hAnsi="Calibri" w:cs="Calibri"/>
        </w:rPr>
        <w:t>.</w:t>
      </w:r>
    </w:p>
    <w:p w14:paraId="12FCAF86" w14:textId="63C01F14" w:rsidR="009A4EA7" w:rsidRPr="00B01A16" w:rsidRDefault="0B6EF860" w:rsidP="5F6604DB">
      <w:pPr>
        <w:pStyle w:val="Titre3"/>
      </w:pPr>
      <w:bookmarkStart w:id="92" w:name="_Toc46151456"/>
      <w:r w:rsidRPr="5F6604DB">
        <w:t>Fonctionnement</w:t>
      </w:r>
      <w:bookmarkEnd w:id="92"/>
    </w:p>
    <w:p w14:paraId="6B3DCE20" w14:textId="6F506BDB" w:rsidR="009A4EA7" w:rsidRPr="00B01A16" w:rsidRDefault="0B6EF860" w:rsidP="00890FAE">
      <w:r w:rsidRPr="5F6604DB">
        <w:rPr>
          <w:rFonts w:ascii="Calibri" w:eastAsia="Calibri" w:hAnsi="Calibri" w:cs="Calibri"/>
        </w:rPr>
        <w:t>DHCP fonctionne sur le modèle client-serveur</w:t>
      </w:r>
      <w:r w:rsidR="72CB1A4C" w:rsidRPr="5F6604DB">
        <w:rPr>
          <w:rFonts w:ascii="Calibri" w:eastAsia="Calibri" w:hAnsi="Calibri" w:cs="Calibri"/>
        </w:rPr>
        <w:t>...</w:t>
      </w:r>
    </w:p>
    <w:p w14:paraId="3236BBFE" w14:textId="4D2B37CF" w:rsidR="009A4EA7" w:rsidRPr="00B01A16" w:rsidRDefault="0B6EF860" w:rsidP="5F6604DB">
      <w:pPr>
        <w:pStyle w:val="Paragraphedeliste"/>
        <w:numPr>
          <w:ilvl w:val="0"/>
          <w:numId w:val="16"/>
        </w:numPr>
        <w:rPr>
          <w:rFonts w:eastAsiaTheme="minorEastAsia"/>
        </w:rPr>
      </w:pPr>
      <w:r w:rsidRPr="5F6604DB">
        <w:rPr>
          <w:rFonts w:ascii="Calibri" w:eastAsia="Calibri" w:hAnsi="Calibri" w:cs="Calibri"/>
        </w:rPr>
        <w:lastRenderedPageBreak/>
        <w:t>un serveur, qui détient la</w:t>
      </w:r>
      <w:r w:rsidR="76571342" w:rsidRPr="5F6604DB">
        <w:rPr>
          <w:rFonts w:ascii="Calibri" w:eastAsia="Calibri" w:hAnsi="Calibri" w:cs="Calibri"/>
        </w:rPr>
        <w:t xml:space="preserve"> </w:t>
      </w:r>
      <w:r w:rsidRPr="5F6604DB">
        <w:rPr>
          <w:rFonts w:ascii="Calibri" w:eastAsia="Calibri" w:hAnsi="Calibri" w:cs="Calibri"/>
        </w:rPr>
        <w:t>politique d'attribution des configurations IP, envoie une configuration</w:t>
      </w:r>
      <w:r w:rsidR="7F0377C0" w:rsidRPr="5F6604DB">
        <w:rPr>
          <w:rFonts w:ascii="Calibri" w:eastAsia="Calibri" w:hAnsi="Calibri" w:cs="Calibri"/>
        </w:rPr>
        <w:t xml:space="preserve"> </w:t>
      </w:r>
      <w:r w:rsidRPr="5F6604DB">
        <w:rPr>
          <w:rFonts w:ascii="Calibri" w:eastAsia="Calibri" w:hAnsi="Calibri" w:cs="Calibri"/>
        </w:rPr>
        <w:t>donnée pour une durée donnée à un client donné (typiquement, un</w:t>
      </w:r>
      <w:r w:rsidR="08B728CA" w:rsidRPr="5F6604DB">
        <w:rPr>
          <w:rFonts w:ascii="Calibri" w:eastAsia="Calibri" w:hAnsi="Calibri" w:cs="Calibri"/>
        </w:rPr>
        <w:t xml:space="preserve"> hôte </w:t>
      </w:r>
      <w:r w:rsidRPr="5F6604DB">
        <w:rPr>
          <w:rFonts w:ascii="Calibri" w:eastAsia="Calibri" w:hAnsi="Calibri" w:cs="Calibri"/>
        </w:rPr>
        <w:t>qui vient de démarrer</w:t>
      </w:r>
      <w:r w:rsidR="0495C051" w:rsidRPr="5F6604DB">
        <w:rPr>
          <w:rFonts w:ascii="Calibri" w:eastAsia="Calibri" w:hAnsi="Calibri" w:cs="Calibri"/>
        </w:rPr>
        <w:t xml:space="preserve"> ou d’</w:t>
      </w:r>
      <w:proofErr w:type="spellStart"/>
      <w:r w:rsidR="0495C051" w:rsidRPr="5F6604DB">
        <w:rPr>
          <w:rFonts w:ascii="Calibri" w:eastAsia="Calibri" w:hAnsi="Calibri" w:cs="Calibri"/>
        </w:rPr>
        <w:t>tablir</w:t>
      </w:r>
      <w:proofErr w:type="spellEnd"/>
      <w:r w:rsidR="0495C051" w:rsidRPr="5F6604DB">
        <w:rPr>
          <w:rFonts w:ascii="Calibri" w:eastAsia="Calibri" w:hAnsi="Calibri" w:cs="Calibri"/>
        </w:rPr>
        <w:t xml:space="preserve"> une connexion avec le réseau local)</w:t>
      </w:r>
      <w:r w:rsidRPr="5F6604DB">
        <w:rPr>
          <w:rFonts w:ascii="Calibri" w:eastAsia="Calibri" w:hAnsi="Calibri" w:cs="Calibri"/>
        </w:rPr>
        <w:t>.</w:t>
      </w:r>
    </w:p>
    <w:p w14:paraId="01882635" w14:textId="6FA65894" w:rsidR="009A4EA7" w:rsidRPr="00B01A16" w:rsidRDefault="0B6EF860" w:rsidP="00890FAE">
      <w:r w:rsidRPr="5F6604DB">
        <w:rPr>
          <w:rFonts w:ascii="Calibri" w:eastAsia="Calibri" w:hAnsi="Calibri" w:cs="Calibri"/>
        </w:rPr>
        <w:t>Le serveur va servir de base pour toutes les requêtes DHCP (il les reçoit et y</w:t>
      </w:r>
      <w:r w:rsidR="13BDAE2B" w:rsidRPr="5F6604DB">
        <w:rPr>
          <w:rFonts w:ascii="Calibri" w:eastAsia="Calibri" w:hAnsi="Calibri" w:cs="Calibri"/>
        </w:rPr>
        <w:t xml:space="preserve"> </w:t>
      </w:r>
      <w:r w:rsidRPr="5F6604DB">
        <w:rPr>
          <w:rFonts w:ascii="Calibri" w:eastAsia="Calibri" w:hAnsi="Calibri" w:cs="Calibri"/>
        </w:rPr>
        <w:t>répond), aussi doit-il avoir une configuration IP fixe.</w:t>
      </w:r>
      <w:r w:rsidR="0BE63AAD" w:rsidRPr="5F6604DB">
        <w:rPr>
          <w:rFonts w:ascii="Calibri" w:eastAsia="Calibri" w:hAnsi="Calibri" w:cs="Calibri"/>
        </w:rPr>
        <w:t xml:space="preserve"> </w:t>
      </w:r>
      <w:r w:rsidRPr="5F6604DB">
        <w:rPr>
          <w:rFonts w:ascii="Calibri" w:eastAsia="Calibri" w:hAnsi="Calibri" w:cs="Calibri"/>
        </w:rPr>
        <w:t>Dans un réseau, on peut donc n'avoir qu'une seule machine avec adresse IP</w:t>
      </w:r>
      <w:r w:rsidR="1E4300D3" w:rsidRPr="5F6604DB">
        <w:rPr>
          <w:rFonts w:ascii="Calibri" w:eastAsia="Calibri" w:hAnsi="Calibri" w:cs="Calibri"/>
        </w:rPr>
        <w:t xml:space="preserve"> </w:t>
      </w:r>
      <w:r w:rsidRPr="5F6604DB">
        <w:rPr>
          <w:rFonts w:ascii="Calibri" w:eastAsia="Calibri" w:hAnsi="Calibri" w:cs="Calibri"/>
        </w:rPr>
        <w:t>fixe: le serveur DHCP.</w:t>
      </w:r>
    </w:p>
    <w:p w14:paraId="4AE65D94" w14:textId="2994F419" w:rsidR="009A4EA7" w:rsidRPr="00B01A16" w:rsidRDefault="0B6EF860" w:rsidP="00890FAE">
      <w:r w:rsidRPr="5F6604DB">
        <w:rPr>
          <w:rFonts w:ascii="Calibri" w:eastAsia="Calibri" w:hAnsi="Calibri" w:cs="Calibri"/>
        </w:rPr>
        <w:t>Le protocole DHCP s'appuie entièrement sur BOOTP: il en reprend le</w:t>
      </w:r>
      <w:r w:rsidR="7C6B0475" w:rsidRPr="5F6604DB">
        <w:rPr>
          <w:rFonts w:ascii="Calibri" w:eastAsia="Calibri" w:hAnsi="Calibri" w:cs="Calibri"/>
        </w:rPr>
        <w:t xml:space="preserve"> </w:t>
      </w:r>
      <w:r w:rsidRPr="5F6604DB">
        <w:rPr>
          <w:rFonts w:ascii="Calibri" w:eastAsia="Calibri" w:hAnsi="Calibri" w:cs="Calibri"/>
        </w:rPr>
        <w:t>mécanisme de base (ordre des requêtes, mais aussi le format des messages).</w:t>
      </w:r>
      <w:r w:rsidR="65B6D74D" w:rsidRPr="5F6604DB">
        <w:rPr>
          <w:rFonts w:ascii="Calibri" w:eastAsia="Calibri" w:hAnsi="Calibri" w:cs="Calibri"/>
        </w:rPr>
        <w:t xml:space="preserve"> </w:t>
      </w:r>
      <w:r w:rsidRPr="5F6604DB">
        <w:rPr>
          <w:rFonts w:ascii="Calibri" w:eastAsia="Calibri" w:hAnsi="Calibri" w:cs="Calibri"/>
        </w:rPr>
        <w:t>DHCP est une extension de BOOTP.</w:t>
      </w:r>
    </w:p>
    <w:p w14:paraId="4804805B" w14:textId="780C95A8" w:rsidR="009A4EA7" w:rsidRPr="00B01A16" w:rsidRDefault="0B6EF860" w:rsidP="00890FAE">
      <w:r w:rsidRPr="5F6604DB">
        <w:rPr>
          <w:rFonts w:ascii="Calibri" w:eastAsia="Calibri" w:hAnsi="Calibri" w:cs="Calibri"/>
        </w:rPr>
        <w:t>Quand un</w:t>
      </w:r>
      <w:r w:rsidR="244C3025" w:rsidRPr="5F6604DB">
        <w:rPr>
          <w:rFonts w:ascii="Calibri" w:eastAsia="Calibri" w:hAnsi="Calibri" w:cs="Calibri"/>
        </w:rPr>
        <w:t xml:space="preserve"> hôte </w:t>
      </w:r>
      <w:r w:rsidRPr="5F6604DB">
        <w:rPr>
          <w:rFonts w:ascii="Calibri" w:eastAsia="Calibri" w:hAnsi="Calibri" w:cs="Calibri"/>
        </w:rPr>
        <w:t>vient de démarrer</w:t>
      </w:r>
      <w:r w:rsidR="55B8E24B" w:rsidRPr="5F6604DB">
        <w:rPr>
          <w:rFonts w:ascii="Calibri" w:eastAsia="Calibri" w:hAnsi="Calibri" w:cs="Calibri"/>
        </w:rPr>
        <w:t xml:space="preserve"> ou d’établir une connexion au réseau</w:t>
      </w:r>
      <w:r w:rsidRPr="5F6604DB">
        <w:rPr>
          <w:rFonts w:ascii="Calibri" w:eastAsia="Calibri" w:hAnsi="Calibri" w:cs="Calibri"/>
        </w:rPr>
        <w:t xml:space="preserve">, </w:t>
      </w:r>
      <w:r w:rsidR="18F58468" w:rsidRPr="5F6604DB">
        <w:rPr>
          <w:rFonts w:ascii="Calibri" w:eastAsia="Calibri" w:hAnsi="Calibri" w:cs="Calibri"/>
        </w:rPr>
        <w:t>il</w:t>
      </w:r>
      <w:r w:rsidRPr="5F6604DB">
        <w:rPr>
          <w:rFonts w:ascii="Calibri" w:eastAsia="Calibri" w:hAnsi="Calibri" w:cs="Calibri"/>
        </w:rPr>
        <w:t xml:space="preserve"> n</w:t>
      </w:r>
      <w:r w:rsidR="0B0999AB" w:rsidRPr="5F6604DB">
        <w:rPr>
          <w:rFonts w:ascii="Calibri" w:eastAsia="Calibri" w:hAnsi="Calibri" w:cs="Calibri"/>
        </w:rPr>
        <w:t>e possède</w:t>
      </w:r>
      <w:r w:rsidRPr="5F6604DB">
        <w:rPr>
          <w:rFonts w:ascii="Calibri" w:eastAsia="Calibri" w:hAnsi="Calibri" w:cs="Calibri"/>
        </w:rPr>
        <w:t xml:space="preserve"> pas de configuration réseau</w:t>
      </w:r>
      <w:r w:rsidR="4070CE0F" w:rsidRPr="5F6604DB">
        <w:rPr>
          <w:rFonts w:ascii="Calibri" w:eastAsia="Calibri" w:hAnsi="Calibri" w:cs="Calibri"/>
        </w:rPr>
        <w:t xml:space="preserve"> </w:t>
      </w:r>
      <w:r w:rsidRPr="5F6604DB">
        <w:rPr>
          <w:rFonts w:ascii="Calibri" w:eastAsia="Calibri" w:hAnsi="Calibri" w:cs="Calibri"/>
        </w:rPr>
        <w:t xml:space="preserve">(même pas de configuration par défaut), et pourtant, </w:t>
      </w:r>
      <w:r w:rsidR="608A8640" w:rsidRPr="5F6604DB">
        <w:rPr>
          <w:rFonts w:ascii="Calibri" w:eastAsia="Calibri" w:hAnsi="Calibri" w:cs="Calibri"/>
        </w:rPr>
        <w:t xml:space="preserve">il </w:t>
      </w:r>
      <w:r w:rsidRPr="5F6604DB">
        <w:rPr>
          <w:rFonts w:ascii="Calibri" w:eastAsia="Calibri" w:hAnsi="Calibri" w:cs="Calibri"/>
        </w:rPr>
        <w:t>doit arriver à émettre</w:t>
      </w:r>
      <w:r w:rsidR="2DEBFB4D" w:rsidRPr="5F6604DB">
        <w:rPr>
          <w:rFonts w:ascii="Calibri" w:eastAsia="Calibri" w:hAnsi="Calibri" w:cs="Calibri"/>
        </w:rPr>
        <w:t xml:space="preserve"> </w:t>
      </w:r>
      <w:r w:rsidRPr="5F6604DB">
        <w:rPr>
          <w:rFonts w:ascii="Calibri" w:eastAsia="Calibri" w:hAnsi="Calibri" w:cs="Calibri"/>
        </w:rPr>
        <w:t>un message sur le réseau pour qu'on lui donne une vraie configuration.</w:t>
      </w:r>
    </w:p>
    <w:p w14:paraId="3D6E3C2F" w14:textId="79B155B1" w:rsidR="009A4EA7" w:rsidRPr="00B01A16" w:rsidRDefault="0B6EF860" w:rsidP="5F6604DB">
      <w:pPr>
        <w:rPr>
          <w:rFonts w:ascii="Calibri" w:eastAsia="Calibri" w:hAnsi="Calibri" w:cs="Calibri"/>
        </w:rPr>
      </w:pPr>
      <w:r w:rsidRPr="5F6604DB">
        <w:rPr>
          <w:rFonts w:ascii="Calibri" w:eastAsia="Calibri" w:hAnsi="Calibri" w:cs="Calibri"/>
        </w:rPr>
        <w:t>La technique utilisée est le diffusion (</w:t>
      </w:r>
      <w:r w:rsidRPr="5F6604DB">
        <w:rPr>
          <w:rFonts w:ascii="Calibri" w:eastAsia="Calibri" w:hAnsi="Calibri" w:cs="Calibri"/>
          <w:i/>
          <w:iCs/>
        </w:rPr>
        <w:t>broadcast</w:t>
      </w:r>
      <w:r w:rsidRPr="5F6604DB">
        <w:rPr>
          <w:rFonts w:ascii="Calibri" w:eastAsia="Calibri" w:hAnsi="Calibri" w:cs="Calibri"/>
        </w:rPr>
        <w:t>)</w:t>
      </w:r>
      <w:r w:rsidR="085D19AA" w:rsidRPr="5F6604DB">
        <w:rPr>
          <w:rFonts w:ascii="Calibri" w:eastAsia="Calibri" w:hAnsi="Calibri" w:cs="Calibri"/>
        </w:rPr>
        <w:t xml:space="preserve"> afin de</w:t>
      </w:r>
      <w:r w:rsidRPr="5F6604DB">
        <w:rPr>
          <w:rFonts w:ascii="Calibri" w:eastAsia="Calibri" w:hAnsi="Calibri" w:cs="Calibri"/>
        </w:rPr>
        <w:t xml:space="preserve"> trouver et</w:t>
      </w:r>
      <w:r w:rsidR="322A0276" w:rsidRPr="5F6604DB">
        <w:rPr>
          <w:rFonts w:ascii="Calibri" w:eastAsia="Calibri" w:hAnsi="Calibri" w:cs="Calibri"/>
        </w:rPr>
        <w:t xml:space="preserve"> </w:t>
      </w:r>
      <w:r w:rsidRPr="5F6604DB">
        <w:rPr>
          <w:rFonts w:ascii="Calibri" w:eastAsia="Calibri" w:hAnsi="Calibri" w:cs="Calibri"/>
        </w:rPr>
        <w:t>dialoguer avec un serveur DHCP</w:t>
      </w:r>
      <w:r w:rsidR="44580E92" w:rsidRPr="5F6604DB">
        <w:rPr>
          <w:rFonts w:ascii="Calibri" w:eastAsia="Calibri" w:hAnsi="Calibri" w:cs="Calibri"/>
        </w:rPr>
        <w:t>. L’hôte</w:t>
      </w:r>
      <w:r w:rsidRPr="5F6604DB">
        <w:rPr>
          <w:rFonts w:ascii="Calibri" w:eastAsia="Calibri" w:hAnsi="Calibri" w:cs="Calibri"/>
        </w:rPr>
        <w:t xml:space="preserve"> va simplement émettre un</w:t>
      </w:r>
      <w:r w:rsidR="51156FA9" w:rsidRPr="5F6604DB">
        <w:rPr>
          <w:rFonts w:ascii="Calibri" w:eastAsia="Calibri" w:hAnsi="Calibri" w:cs="Calibri"/>
        </w:rPr>
        <w:t xml:space="preserve"> </w:t>
      </w:r>
      <w:r w:rsidRPr="5F6604DB">
        <w:rPr>
          <w:rFonts w:ascii="Calibri" w:eastAsia="Calibri" w:hAnsi="Calibri" w:cs="Calibri"/>
        </w:rPr>
        <w:t>paquet spécial, dit de diffusion, sur l'adresse IP 255.255.255.255 et sur le</w:t>
      </w:r>
      <w:r w:rsidR="1887DC32" w:rsidRPr="5F6604DB">
        <w:rPr>
          <w:rFonts w:ascii="Calibri" w:eastAsia="Calibri" w:hAnsi="Calibri" w:cs="Calibri"/>
        </w:rPr>
        <w:t xml:space="preserve"> </w:t>
      </w:r>
      <w:r w:rsidRPr="5F6604DB">
        <w:rPr>
          <w:rFonts w:ascii="Calibri" w:eastAsia="Calibri" w:hAnsi="Calibri" w:cs="Calibri"/>
        </w:rPr>
        <w:t xml:space="preserve">réseau local. Ce paquet particulier va être reçu par toutes les </w:t>
      </w:r>
      <w:r w:rsidR="593A1C99" w:rsidRPr="5F6604DB">
        <w:rPr>
          <w:rFonts w:ascii="Calibri" w:eastAsia="Calibri" w:hAnsi="Calibri" w:cs="Calibri"/>
        </w:rPr>
        <w:t xml:space="preserve">hôtes </w:t>
      </w:r>
      <w:r w:rsidRPr="5F6604DB">
        <w:rPr>
          <w:rFonts w:ascii="Calibri" w:eastAsia="Calibri" w:hAnsi="Calibri" w:cs="Calibri"/>
        </w:rPr>
        <w:t>connectées au réseau (particularité de diffusion).</w:t>
      </w:r>
    </w:p>
    <w:p w14:paraId="43434C1C" w14:textId="3A5A8CB6" w:rsidR="009A4EA7" w:rsidRPr="00B01A16" w:rsidRDefault="0B6EF860" w:rsidP="00890FAE">
      <w:r w:rsidRPr="5F6604DB">
        <w:rPr>
          <w:rFonts w:ascii="Calibri" w:eastAsia="Calibri" w:hAnsi="Calibri" w:cs="Calibri"/>
        </w:rPr>
        <w:t>Lorsqu</w:t>
      </w:r>
      <w:r w:rsidR="31168DA3" w:rsidRPr="5F6604DB">
        <w:rPr>
          <w:rFonts w:ascii="Calibri" w:eastAsia="Calibri" w:hAnsi="Calibri" w:cs="Calibri"/>
        </w:rPr>
        <w:t>'un</w:t>
      </w:r>
      <w:r w:rsidRPr="5F6604DB">
        <w:rPr>
          <w:rFonts w:ascii="Calibri" w:eastAsia="Calibri" w:hAnsi="Calibri" w:cs="Calibri"/>
        </w:rPr>
        <w:t xml:space="preserve"> serveur DHCP reçoit ce paquet, il répond par un autre paquet de</w:t>
      </w:r>
      <w:r w:rsidR="03F023F8" w:rsidRPr="5F6604DB">
        <w:rPr>
          <w:rFonts w:ascii="Calibri" w:eastAsia="Calibri" w:hAnsi="Calibri" w:cs="Calibri"/>
        </w:rPr>
        <w:t xml:space="preserve"> </w:t>
      </w:r>
      <w:r w:rsidRPr="5F6604DB">
        <w:rPr>
          <w:rFonts w:ascii="Calibri" w:eastAsia="Calibri" w:hAnsi="Calibri" w:cs="Calibri"/>
        </w:rPr>
        <w:t>diffusion contenant toutes les informations requises pour la configuration. Si</w:t>
      </w:r>
      <w:r w:rsidR="375DBE44" w:rsidRPr="5F6604DB">
        <w:rPr>
          <w:rFonts w:ascii="Calibri" w:eastAsia="Calibri" w:hAnsi="Calibri" w:cs="Calibri"/>
        </w:rPr>
        <w:t xml:space="preserve"> </w:t>
      </w:r>
      <w:r w:rsidRPr="5F6604DB">
        <w:rPr>
          <w:rFonts w:ascii="Calibri" w:eastAsia="Calibri" w:hAnsi="Calibri" w:cs="Calibri"/>
        </w:rPr>
        <w:t>le client accepte la configuration, il renvoie un paquet pour informer le</w:t>
      </w:r>
      <w:r w:rsidR="65AE8386" w:rsidRPr="5F6604DB">
        <w:rPr>
          <w:rFonts w:ascii="Calibri" w:eastAsia="Calibri" w:hAnsi="Calibri" w:cs="Calibri"/>
        </w:rPr>
        <w:t xml:space="preserve"> </w:t>
      </w:r>
      <w:r w:rsidRPr="5F6604DB">
        <w:rPr>
          <w:rFonts w:ascii="Calibri" w:eastAsia="Calibri" w:hAnsi="Calibri" w:cs="Calibri"/>
        </w:rPr>
        <w:t>serveur qu'il garde les paramètres, sinon, il fait une nouvelle demande.</w:t>
      </w:r>
    </w:p>
    <w:p w14:paraId="14D09A46" w14:textId="4903EAB3" w:rsidR="009A4EA7" w:rsidRPr="00B01A16" w:rsidRDefault="0B6EF860" w:rsidP="00890FAE">
      <w:r w:rsidRPr="5F6604DB">
        <w:rPr>
          <w:rFonts w:ascii="Calibri" w:eastAsia="Calibri" w:hAnsi="Calibri" w:cs="Calibri"/>
        </w:rPr>
        <w:t xml:space="preserve">Les choses se passent de la même façon si le client </w:t>
      </w:r>
      <w:r w:rsidR="28742CDE" w:rsidRPr="5F6604DB">
        <w:rPr>
          <w:rFonts w:ascii="Calibri" w:eastAsia="Calibri" w:hAnsi="Calibri" w:cs="Calibri"/>
        </w:rPr>
        <w:t>possède</w:t>
      </w:r>
      <w:r w:rsidRPr="5F6604DB">
        <w:rPr>
          <w:rFonts w:ascii="Calibri" w:eastAsia="Calibri" w:hAnsi="Calibri" w:cs="Calibri"/>
        </w:rPr>
        <w:t xml:space="preserve"> déjà une adresse IP</w:t>
      </w:r>
      <w:r w:rsidR="6172C57A" w:rsidRPr="5F6604DB">
        <w:rPr>
          <w:rFonts w:ascii="Calibri" w:eastAsia="Calibri" w:hAnsi="Calibri" w:cs="Calibri"/>
        </w:rPr>
        <w:t xml:space="preserve"> </w:t>
      </w:r>
      <w:r w:rsidRPr="5F6604DB">
        <w:rPr>
          <w:rFonts w:ascii="Calibri" w:eastAsia="Calibri" w:hAnsi="Calibri" w:cs="Calibri"/>
        </w:rPr>
        <w:t>(négociation et validation de la configuration), sauf que le dialogue ne s'établit</w:t>
      </w:r>
      <w:r w:rsidR="741A4EDF" w:rsidRPr="5F6604DB">
        <w:rPr>
          <w:rFonts w:ascii="Calibri" w:eastAsia="Calibri" w:hAnsi="Calibri" w:cs="Calibri"/>
        </w:rPr>
        <w:t xml:space="preserve"> </w:t>
      </w:r>
      <w:r w:rsidRPr="5F6604DB">
        <w:rPr>
          <w:rFonts w:ascii="Calibri" w:eastAsia="Calibri" w:hAnsi="Calibri" w:cs="Calibri"/>
        </w:rPr>
        <w:t>plus avec de diffusion.</w:t>
      </w:r>
      <w:r w:rsidR="43EEA52D" w:rsidRPr="5F6604DB">
        <w:rPr>
          <w:rFonts w:ascii="Calibri" w:eastAsia="Calibri" w:hAnsi="Calibri" w:cs="Calibri"/>
        </w:rPr>
        <w:t xml:space="preserve"> </w:t>
      </w:r>
    </w:p>
    <w:p w14:paraId="4C669070" w14:textId="4229D1ED" w:rsidR="009A4EA7" w:rsidRPr="00B01A16" w:rsidRDefault="009A4EA7" w:rsidP="5F6604DB">
      <w:pPr>
        <w:rPr>
          <w:rFonts w:ascii="Calibri" w:eastAsia="Calibri" w:hAnsi="Calibri" w:cs="Calibri"/>
        </w:rPr>
      </w:pPr>
    </w:p>
    <w:p w14:paraId="5EB1D0E0" w14:textId="2F2B289D" w:rsidR="009A4EA7" w:rsidRPr="00B01A16" w:rsidRDefault="08725DD3" w:rsidP="5F6604DB">
      <w:pPr>
        <w:rPr>
          <w:rFonts w:ascii="Calibri" w:eastAsia="Calibri" w:hAnsi="Calibri" w:cs="Calibri"/>
          <w:b/>
          <w:bCs/>
        </w:rPr>
      </w:pPr>
      <w:r w:rsidRPr="5F6604DB">
        <w:rPr>
          <w:rFonts w:ascii="Calibri" w:eastAsia="Calibri" w:hAnsi="Calibri" w:cs="Calibri"/>
          <w:b/>
          <w:bCs/>
        </w:rPr>
        <w:t>Bail</w:t>
      </w:r>
    </w:p>
    <w:p w14:paraId="5EB57E74" w14:textId="566FB622" w:rsidR="009A4EA7" w:rsidRPr="00B01A16" w:rsidRDefault="0B6EF860" w:rsidP="00890FAE">
      <w:r w:rsidRPr="5F6604DB">
        <w:rPr>
          <w:rFonts w:ascii="Calibri" w:eastAsia="Calibri" w:hAnsi="Calibri" w:cs="Calibri"/>
        </w:rPr>
        <w:t>Pour des raisons d'optimisation des ressources réseau, les adresses IP</w:t>
      </w:r>
      <w:r w:rsidR="1669C811" w:rsidRPr="5F6604DB">
        <w:rPr>
          <w:rFonts w:ascii="Calibri" w:eastAsia="Calibri" w:hAnsi="Calibri" w:cs="Calibri"/>
        </w:rPr>
        <w:t xml:space="preserve"> </w:t>
      </w:r>
      <w:r w:rsidRPr="5F6604DB">
        <w:rPr>
          <w:rFonts w:ascii="Calibri" w:eastAsia="Calibri" w:hAnsi="Calibri" w:cs="Calibri"/>
        </w:rPr>
        <w:t>sont délivrées pour une durée limitée. C'est ce qu'on appelle un bail (</w:t>
      </w:r>
      <w:proofErr w:type="spellStart"/>
      <w:r w:rsidRPr="5F6604DB">
        <w:rPr>
          <w:rFonts w:ascii="Calibri" w:eastAsia="Calibri" w:hAnsi="Calibri" w:cs="Calibri"/>
          <w:i/>
          <w:iCs/>
        </w:rPr>
        <w:t>lease</w:t>
      </w:r>
      <w:proofErr w:type="spellEnd"/>
      <w:r w:rsidRPr="5F6604DB">
        <w:rPr>
          <w:rFonts w:ascii="Calibri" w:eastAsia="Calibri" w:hAnsi="Calibri" w:cs="Calibri"/>
        </w:rPr>
        <w:t>).</w:t>
      </w:r>
      <w:r w:rsidR="6EDEDD1B" w:rsidRPr="5F6604DB">
        <w:rPr>
          <w:rFonts w:ascii="Calibri" w:eastAsia="Calibri" w:hAnsi="Calibri" w:cs="Calibri"/>
        </w:rPr>
        <w:t xml:space="preserve"> </w:t>
      </w:r>
      <w:r w:rsidRPr="5F6604DB">
        <w:rPr>
          <w:rFonts w:ascii="Calibri" w:eastAsia="Calibri" w:hAnsi="Calibri" w:cs="Calibri"/>
        </w:rPr>
        <w:t>Un client qui voit son bail arriver à terme peut demander au serveur un</w:t>
      </w:r>
      <w:r w:rsidR="2A99446B" w:rsidRPr="5F6604DB">
        <w:rPr>
          <w:rFonts w:ascii="Calibri" w:eastAsia="Calibri" w:hAnsi="Calibri" w:cs="Calibri"/>
        </w:rPr>
        <w:t xml:space="preserve"> </w:t>
      </w:r>
      <w:r w:rsidRPr="5F6604DB">
        <w:rPr>
          <w:rFonts w:ascii="Calibri" w:eastAsia="Calibri" w:hAnsi="Calibri" w:cs="Calibri"/>
        </w:rPr>
        <w:t>renouvellement du bail.</w:t>
      </w:r>
    </w:p>
    <w:p w14:paraId="6E728C53" w14:textId="033605A7" w:rsidR="009A4EA7" w:rsidRPr="00B01A16" w:rsidRDefault="0B6EF860" w:rsidP="00890FAE">
      <w:r w:rsidRPr="5F6604DB">
        <w:rPr>
          <w:rFonts w:ascii="Calibri" w:eastAsia="Calibri" w:hAnsi="Calibri" w:cs="Calibri"/>
        </w:rPr>
        <w:t>De même, lorsque le serveur verra un bail arrivé à terme, il émettra un</w:t>
      </w:r>
      <w:r w:rsidR="14414D4A" w:rsidRPr="5F6604DB">
        <w:rPr>
          <w:rFonts w:ascii="Calibri" w:eastAsia="Calibri" w:hAnsi="Calibri" w:cs="Calibri"/>
        </w:rPr>
        <w:t xml:space="preserve"> </w:t>
      </w:r>
      <w:r w:rsidRPr="5F6604DB">
        <w:rPr>
          <w:rFonts w:ascii="Calibri" w:eastAsia="Calibri" w:hAnsi="Calibri" w:cs="Calibri"/>
        </w:rPr>
        <w:t>paquet pour demander au client s'il veut prolonger son bail.</w:t>
      </w:r>
      <w:r w:rsidR="0E0E3F1D" w:rsidRPr="5F6604DB">
        <w:rPr>
          <w:rFonts w:ascii="Calibri" w:eastAsia="Calibri" w:hAnsi="Calibri" w:cs="Calibri"/>
        </w:rPr>
        <w:t xml:space="preserve"> </w:t>
      </w:r>
      <w:r w:rsidRPr="5F6604DB">
        <w:rPr>
          <w:rFonts w:ascii="Calibri" w:eastAsia="Calibri" w:hAnsi="Calibri" w:cs="Calibri"/>
        </w:rPr>
        <w:t>Si le serveur ne reçoit pas de réponse valide, il rend disponible l'adresse IP.</w:t>
      </w:r>
    </w:p>
    <w:p w14:paraId="03CD10F1" w14:textId="38EC23F4" w:rsidR="009A4EA7" w:rsidRPr="00B01A16" w:rsidRDefault="0B6EF860" w:rsidP="00890FAE">
      <w:r w:rsidRPr="5F6604DB">
        <w:rPr>
          <w:rFonts w:ascii="Calibri" w:eastAsia="Calibri" w:hAnsi="Calibri" w:cs="Calibri"/>
        </w:rPr>
        <w:t>C'est toute la subtilité du DHCP: on peut optimiser l'attribution des adresses</w:t>
      </w:r>
      <w:r w:rsidR="33575C65" w:rsidRPr="5F6604DB">
        <w:rPr>
          <w:rFonts w:ascii="Calibri" w:eastAsia="Calibri" w:hAnsi="Calibri" w:cs="Calibri"/>
        </w:rPr>
        <w:t xml:space="preserve"> </w:t>
      </w:r>
      <w:r w:rsidRPr="5F6604DB">
        <w:rPr>
          <w:rFonts w:ascii="Calibri" w:eastAsia="Calibri" w:hAnsi="Calibri" w:cs="Calibri"/>
        </w:rPr>
        <w:t>IP en jouant sur la durée des baux.</w:t>
      </w:r>
      <w:r w:rsidR="009A4EA7">
        <w:br/>
      </w:r>
      <w:r w:rsidRPr="5F6604DB">
        <w:rPr>
          <w:rFonts w:ascii="Calibri" w:eastAsia="Calibri" w:hAnsi="Calibri" w:cs="Calibri"/>
        </w:rPr>
        <w:t>Le problème est là : si toutes les adresses sont allouées et si aucune n'est</w:t>
      </w:r>
      <w:r w:rsidR="6D19A63B" w:rsidRPr="5F6604DB">
        <w:rPr>
          <w:rFonts w:ascii="Calibri" w:eastAsia="Calibri" w:hAnsi="Calibri" w:cs="Calibri"/>
        </w:rPr>
        <w:t xml:space="preserve"> </w:t>
      </w:r>
      <w:r w:rsidRPr="5F6604DB">
        <w:rPr>
          <w:rFonts w:ascii="Calibri" w:eastAsia="Calibri" w:hAnsi="Calibri" w:cs="Calibri"/>
        </w:rPr>
        <w:t>libérée au bout d'un certain temps, plus aucune requête ne pourra être</w:t>
      </w:r>
      <w:r w:rsidR="57C8ED7A" w:rsidRPr="5F6604DB">
        <w:rPr>
          <w:rFonts w:ascii="Calibri" w:eastAsia="Calibri" w:hAnsi="Calibri" w:cs="Calibri"/>
        </w:rPr>
        <w:t xml:space="preserve"> </w:t>
      </w:r>
      <w:r w:rsidRPr="5F6604DB">
        <w:rPr>
          <w:rFonts w:ascii="Calibri" w:eastAsia="Calibri" w:hAnsi="Calibri" w:cs="Calibri"/>
        </w:rPr>
        <w:t>satisfaite.</w:t>
      </w:r>
    </w:p>
    <w:p w14:paraId="0E80A761" w14:textId="75B9191B" w:rsidR="009A4EA7" w:rsidRPr="00B01A16" w:rsidRDefault="0B6EF860" w:rsidP="5F6604DB">
      <w:pPr>
        <w:rPr>
          <w:rFonts w:ascii="Calibri" w:eastAsia="Calibri" w:hAnsi="Calibri" w:cs="Calibri"/>
        </w:rPr>
      </w:pPr>
      <w:r w:rsidRPr="5F6604DB">
        <w:rPr>
          <w:rFonts w:ascii="Calibri" w:eastAsia="Calibri" w:hAnsi="Calibri" w:cs="Calibri"/>
        </w:rPr>
        <w:t>Sur un réseau où beaucoup d'</w:t>
      </w:r>
      <w:r w:rsidR="347C3E7E" w:rsidRPr="5F6604DB">
        <w:rPr>
          <w:rFonts w:ascii="Calibri" w:eastAsia="Calibri" w:hAnsi="Calibri" w:cs="Calibri"/>
        </w:rPr>
        <w:t>hôte</w:t>
      </w:r>
      <w:r w:rsidRPr="5F6604DB">
        <w:rPr>
          <w:rFonts w:ascii="Calibri" w:eastAsia="Calibri" w:hAnsi="Calibri" w:cs="Calibri"/>
        </w:rPr>
        <w:t>s se connectent et se déconnectent</w:t>
      </w:r>
      <w:r w:rsidR="04468393" w:rsidRPr="5F6604DB">
        <w:rPr>
          <w:rFonts w:ascii="Calibri" w:eastAsia="Calibri" w:hAnsi="Calibri" w:cs="Calibri"/>
        </w:rPr>
        <w:t xml:space="preserve"> </w:t>
      </w:r>
      <w:r w:rsidRPr="5F6604DB">
        <w:rPr>
          <w:rFonts w:ascii="Calibri" w:eastAsia="Calibri" w:hAnsi="Calibri" w:cs="Calibri"/>
        </w:rPr>
        <w:t>souvent (réseau d'école ou de locaux commerciaux par exemple), il est</w:t>
      </w:r>
      <w:r w:rsidR="0B993BE8" w:rsidRPr="5F6604DB">
        <w:rPr>
          <w:rFonts w:ascii="Calibri" w:eastAsia="Calibri" w:hAnsi="Calibri" w:cs="Calibri"/>
        </w:rPr>
        <w:t xml:space="preserve"> </w:t>
      </w:r>
      <w:r w:rsidRPr="5F6604DB">
        <w:rPr>
          <w:rFonts w:ascii="Calibri" w:eastAsia="Calibri" w:hAnsi="Calibri" w:cs="Calibri"/>
        </w:rPr>
        <w:t>intéressant de proposer des baux de courte durée.</w:t>
      </w:r>
      <w:r w:rsidR="79B7A314" w:rsidRPr="5F6604DB">
        <w:rPr>
          <w:rFonts w:ascii="Calibri" w:eastAsia="Calibri" w:hAnsi="Calibri" w:cs="Calibri"/>
        </w:rPr>
        <w:t xml:space="preserve"> </w:t>
      </w:r>
      <w:r w:rsidRPr="5F6604DB">
        <w:rPr>
          <w:rFonts w:ascii="Calibri" w:eastAsia="Calibri" w:hAnsi="Calibri" w:cs="Calibri"/>
        </w:rPr>
        <w:t>A l'inverse, sur un réseau constitué en majorité d</w:t>
      </w:r>
      <w:r w:rsidR="3203971C" w:rsidRPr="5F6604DB">
        <w:rPr>
          <w:rFonts w:ascii="Calibri" w:eastAsia="Calibri" w:hAnsi="Calibri" w:cs="Calibri"/>
        </w:rPr>
        <w:t xml:space="preserve">’hôtes </w:t>
      </w:r>
      <w:r w:rsidRPr="5F6604DB">
        <w:rPr>
          <w:rFonts w:ascii="Calibri" w:eastAsia="Calibri" w:hAnsi="Calibri" w:cs="Calibri"/>
        </w:rPr>
        <w:t>fixes, très peu</w:t>
      </w:r>
      <w:r w:rsidR="43403A5B" w:rsidRPr="5F6604DB">
        <w:rPr>
          <w:rFonts w:ascii="Calibri" w:eastAsia="Calibri" w:hAnsi="Calibri" w:cs="Calibri"/>
        </w:rPr>
        <w:t xml:space="preserve"> </w:t>
      </w:r>
      <w:r w:rsidRPr="5F6604DB">
        <w:rPr>
          <w:rFonts w:ascii="Calibri" w:eastAsia="Calibri" w:hAnsi="Calibri" w:cs="Calibri"/>
        </w:rPr>
        <w:t>souvent redémarrées, des baux de longues durées suffisent.</w:t>
      </w:r>
    </w:p>
    <w:p w14:paraId="3192E512" w14:textId="0CE87DDA" w:rsidR="009A4EA7" w:rsidRPr="00B01A16" w:rsidRDefault="104DFE6E" w:rsidP="5F6604DB">
      <w:pPr>
        <w:rPr>
          <w:rFonts w:ascii="Calibri" w:eastAsia="Calibri" w:hAnsi="Calibri" w:cs="Calibri"/>
        </w:rPr>
      </w:pPr>
      <w:r w:rsidRPr="5F6604DB">
        <w:rPr>
          <w:rFonts w:ascii="Calibri" w:eastAsia="Calibri" w:hAnsi="Calibri" w:cs="Calibri"/>
          <w:b/>
          <w:bCs/>
        </w:rPr>
        <w:t>Remarque</w:t>
      </w:r>
      <w:r w:rsidRPr="5F6604DB">
        <w:rPr>
          <w:rFonts w:ascii="Calibri" w:eastAsia="Calibri" w:hAnsi="Calibri" w:cs="Calibri"/>
        </w:rPr>
        <w:t xml:space="preserve"> …</w:t>
      </w:r>
      <w:r w:rsidR="009A4EA7">
        <w:br/>
      </w:r>
      <w:r w:rsidR="58803653" w:rsidRPr="5F6604DB">
        <w:rPr>
          <w:rFonts w:ascii="Calibri" w:eastAsia="Calibri" w:hAnsi="Calibri" w:cs="Calibri"/>
        </w:rPr>
        <w:t>Le protocole NAT a permis de régler une bonne partie du manque d’adresses pour un réseau local.</w:t>
      </w:r>
    </w:p>
    <w:p w14:paraId="1F9541BC" w14:textId="0C6680E8" w:rsidR="009A4EA7" w:rsidRPr="00B01A16" w:rsidRDefault="009A4EA7" w:rsidP="5F6604DB">
      <w:pPr>
        <w:rPr>
          <w:rFonts w:ascii="Calibri" w:eastAsia="Calibri" w:hAnsi="Calibri" w:cs="Calibri"/>
        </w:rPr>
      </w:pPr>
    </w:p>
    <w:p w14:paraId="4D6EB894" w14:textId="77777777" w:rsidR="00A05D5E" w:rsidRDefault="00A05D5E">
      <w:pPr>
        <w:spacing w:after="200"/>
        <w:rPr>
          <w:rFonts w:ascii="Calibri" w:eastAsia="Calibri" w:hAnsi="Calibri" w:cs="Calibri"/>
          <w:b/>
          <w:bCs/>
        </w:rPr>
      </w:pPr>
      <w:r>
        <w:rPr>
          <w:rFonts w:ascii="Calibri" w:eastAsia="Calibri" w:hAnsi="Calibri" w:cs="Calibri"/>
          <w:b/>
          <w:bCs/>
        </w:rPr>
        <w:br w:type="page"/>
      </w:r>
    </w:p>
    <w:p w14:paraId="3B07080C" w14:textId="481AF67B" w:rsidR="009A4EA7" w:rsidRPr="00B01A16" w:rsidRDefault="0B6EF860" w:rsidP="5F6604DB">
      <w:pPr>
        <w:rPr>
          <w:rFonts w:ascii="Calibri" w:eastAsia="Calibri" w:hAnsi="Calibri" w:cs="Calibri"/>
          <w:b/>
          <w:bCs/>
        </w:rPr>
      </w:pPr>
      <w:r w:rsidRPr="5F6604DB">
        <w:rPr>
          <w:rFonts w:ascii="Calibri" w:eastAsia="Calibri" w:hAnsi="Calibri" w:cs="Calibri"/>
          <w:b/>
          <w:bCs/>
        </w:rPr>
        <w:lastRenderedPageBreak/>
        <w:t xml:space="preserve">Dynamique ou </w:t>
      </w:r>
      <w:r w:rsidR="0F0139E9" w:rsidRPr="5F6604DB">
        <w:rPr>
          <w:rFonts w:ascii="Calibri" w:eastAsia="Calibri" w:hAnsi="Calibri" w:cs="Calibri"/>
          <w:b/>
          <w:bCs/>
        </w:rPr>
        <w:t>non ?</w:t>
      </w:r>
    </w:p>
    <w:p w14:paraId="102B9109" w14:textId="49A3B992" w:rsidR="009A4EA7" w:rsidRPr="00B01A16" w:rsidRDefault="0B6EF860" w:rsidP="00890FAE">
      <w:r w:rsidRPr="5F6604DB">
        <w:rPr>
          <w:rFonts w:ascii="Calibri" w:eastAsia="Calibri" w:hAnsi="Calibri" w:cs="Calibri"/>
        </w:rPr>
        <w:t>Un serveur DHCP est censé fournir des adresses dynamiques (un même</w:t>
      </w:r>
      <w:r w:rsidR="0044661D" w:rsidRPr="5F6604DB">
        <w:rPr>
          <w:rFonts w:ascii="Calibri" w:eastAsia="Calibri" w:hAnsi="Calibri" w:cs="Calibri"/>
        </w:rPr>
        <w:t xml:space="preserve"> hôte</w:t>
      </w:r>
      <w:r w:rsidRPr="5F6604DB">
        <w:rPr>
          <w:rFonts w:ascii="Calibri" w:eastAsia="Calibri" w:hAnsi="Calibri" w:cs="Calibri"/>
        </w:rPr>
        <w:t xml:space="preserve"> peut recevoir successivement 2 adresses différentes), mais il peut</w:t>
      </w:r>
      <w:r w:rsidR="538EA033" w:rsidRPr="5F6604DB">
        <w:rPr>
          <w:rFonts w:ascii="Calibri" w:eastAsia="Calibri" w:hAnsi="Calibri" w:cs="Calibri"/>
        </w:rPr>
        <w:t xml:space="preserve"> </w:t>
      </w:r>
      <w:r w:rsidRPr="5F6604DB">
        <w:rPr>
          <w:rFonts w:ascii="Calibri" w:eastAsia="Calibri" w:hAnsi="Calibri" w:cs="Calibri"/>
        </w:rPr>
        <w:t>fournir une adresse IP fixe à un client bien particulier. Ceci ne doit être</w:t>
      </w:r>
      <w:r w:rsidR="5220E76A" w:rsidRPr="5F6604DB">
        <w:rPr>
          <w:rFonts w:ascii="Calibri" w:eastAsia="Calibri" w:hAnsi="Calibri" w:cs="Calibri"/>
        </w:rPr>
        <w:t xml:space="preserve"> </w:t>
      </w:r>
      <w:r w:rsidRPr="5F6604DB">
        <w:rPr>
          <w:rFonts w:ascii="Calibri" w:eastAsia="Calibri" w:hAnsi="Calibri" w:cs="Calibri"/>
        </w:rPr>
        <w:t>utilisé que de manière modérée, sinon, le serveur DHCP ne sert à peu près</w:t>
      </w:r>
      <w:r w:rsidR="2C0A3146" w:rsidRPr="5F6604DB">
        <w:rPr>
          <w:rFonts w:ascii="Calibri" w:eastAsia="Calibri" w:hAnsi="Calibri" w:cs="Calibri"/>
        </w:rPr>
        <w:t xml:space="preserve"> </w:t>
      </w:r>
      <w:r w:rsidRPr="5F6604DB">
        <w:rPr>
          <w:rFonts w:ascii="Calibri" w:eastAsia="Calibri" w:hAnsi="Calibri" w:cs="Calibri"/>
        </w:rPr>
        <w:t>plus à rien, mais cela peut se révéler utile pour fournir l'adresse IP</w:t>
      </w:r>
      <w:r w:rsidR="3CC0838B" w:rsidRPr="5F6604DB">
        <w:rPr>
          <w:rFonts w:ascii="Calibri" w:eastAsia="Calibri" w:hAnsi="Calibri" w:cs="Calibri"/>
        </w:rPr>
        <w:t xml:space="preserve">, par exemple, à un </w:t>
      </w:r>
      <w:r w:rsidRPr="5F6604DB">
        <w:rPr>
          <w:rFonts w:ascii="Calibri" w:eastAsia="Calibri" w:hAnsi="Calibri" w:cs="Calibri"/>
        </w:rPr>
        <w:t xml:space="preserve">serveur TFTP qui va servir pour le démarrage à distance des </w:t>
      </w:r>
      <w:r w:rsidR="6E8D6741" w:rsidRPr="5F6604DB">
        <w:rPr>
          <w:rFonts w:ascii="Calibri" w:eastAsia="Calibri" w:hAnsi="Calibri" w:cs="Calibri"/>
        </w:rPr>
        <w:t>hôtes</w:t>
      </w:r>
      <w:r w:rsidRPr="5F6604DB">
        <w:rPr>
          <w:rFonts w:ascii="Calibri" w:eastAsia="Calibri" w:hAnsi="Calibri" w:cs="Calibri"/>
        </w:rPr>
        <w:t>.</w:t>
      </w:r>
    </w:p>
    <w:p w14:paraId="24727E50" w14:textId="18A7F4DC" w:rsidR="009A4EA7" w:rsidRPr="00B01A16" w:rsidRDefault="009A4EA7" w:rsidP="5F6604DB">
      <w:pPr>
        <w:rPr>
          <w:rFonts w:ascii="Calibri" w:eastAsia="Calibri" w:hAnsi="Calibri" w:cs="Calibri"/>
        </w:rPr>
      </w:pPr>
    </w:p>
    <w:p w14:paraId="774DA9AD" w14:textId="47566B45" w:rsidR="009A4EA7" w:rsidRPr="00B01A16" w:rsidRDefault="4A5C710F" w:rsidP="5F6604DB">
      <w:pPr>
        <w:pStyle w:val="Titre3"/>
      </w:pPr>
      <w:bookmarkStart w:id="93" w:name="_Toc46151457"/>
      <w:r w:rsidRPr="5F6604DB">
        <w:t>R</w:t>
      </w:r>
      <w:r w:rsidR="0B6EF860" w:rsidRPr="5F6604DB">
        <w:t>equêtes et les messages DHCP</w:t>
      </w:r>
      <w:bookmarkEnd w:id="93"/>
    </w:p>
    <w:p w14:paraId="6F1996C5" w14:textId="79CBBE7B" w:rsidR="009A4EA7" w:rsidRPr="00B01A16" w:rsidRDefault="0B6EF860" w:rsidP="00890FAE">
      <w:r w:rsidRPr="5F6604DB">
        <w:rPr>
          <w:rFonts w:ascii="Calibri" w:eastAsia="Calibri" w:hAnsi="Calibri" w:cs="Calibri"/>
        </w:rPr>
        <w:t>On pourrait croire qu'un seul aller-retour peut suffire à la bonne marche du</w:t>
      </w:r>
      <w:r w:rsidR="228B0390" w:rsidRPr="5F6604DB">
        <w:rPr>
          <w:rFonts w:ascii="Calibri" w:eastAsia="Calibri" w:hAnsi="Calibri" w:cs="Calibri"/>
        </w:rPr>
        <w:t xml:space="preserve"> </w:t>
      </w:r>
      <w:r w:rsidRPr="5F6604DB">
        <w:rPr>
          <w:rFonts w:ascii="Calibri" w:eastAsia="Calibri" w:hAnsi="Calibri" w:cs="Calibri"/>
        </w:rPr>
        <w:t>protocole. En fait, il existe plusieurs messages DHCP qui permettent de</w:t>
      </w:r>
      <w:r w:rsidR="4D7F05A3" w:rsidRPr="5F6604DB">
        <w:rPr>
          <w:rFonts w:ascii="Calibri" w:eastAsia="Calibri" w:hAnsi="Calibri" w:cs="Calibri"/>
        </w:rPr>
        <w:t xml:space="preserve"> </w:t>
      </w:r>
      <w:r w:rsidRPr="5F6604DB">
        <w:rPr>
          <w:rFonts w:ascii="Calibri" w:eastAsia="Calibri" w:hAnsi="Calibri" w:cs="Calibri"/>
        </w:rPr>
        <w:t>compléter une configuration</w:t>
      </w:r>
      <w:r w:rsidR="4FDB616C" w:rsidRPr="5F6604DB">
        <w:rPr>
          <w:rFonts w:ascii="Calibri" w:eastAsia="Calibri" w:hAnsi="Calibri" w:cs="Calibri"/>
        </w:rPr>
        <w:t xml:space="preserve"> ou de</w:t>
      </w:r>
      <w:r w:rsidRPr="5F6604DB">
        <w:rPr>
          <w:rFonts w:ascii="Calibri" w:eastAsia="Calibri" w:hAnsi="Calibri" w:cs="Calibri"/>
        </w:rPr>
        <w:t xml:space="preserve"> la renouveler...</w:t>
      </w:r>
    </w:p>
    <w:p w14:paraId="4AF84E99" w14:textId="7D66763F" w:rsidR="009A4EA7" w:rsidRPr="00B01A16" w:rsidRDefault="0B6EF860" w:rsidP="00890FAE">
      <w:r w:rsidRPr="5F6604DB">
        <w:rPr>
          <w:rFonts w:ascii="Calibri" w:eastAsia="Calibri" w:hAnsi="Calibri" w:cs="Calibri"/>
        </w:rPr>
        <w:t>Ces messages sont susceptibles d'être émis soit par le client pour le ou les</w:t>
      </w:r>
      <w:r w:rsidR="4156A898" w:rsidRPr="5F6604DB">
        <w:rPr>
          <w:rFonts w:ascii="Calibri" w:eastAsia="Calibri" w:hAnsi="Calibri" w:cs="Calibri"/>
        </w:rPr>
        <w:t xml:space="preserve"> </w:t>
      </w:r>
      <w:r w:rsidRPr="5F6604DB">
        <w:rPr>
          <w:rFonts w:ascii="Calibri" w:eastAsia="Calibri" w:hAnsi="Calibri" w:cs="Calibri"/>
        </w:rPr>
        <w:t>serveurs, soit par le serveur vers un client</w:t>
      </w:r>
      <w:r w:rsidR="349E0C91" w:rsidRPr="5F6604DB">
        <w:rPr>
          <w:rFonts w:ascii="Calibri" w:eastAsia="Calibri" w:hAnsi="Calibri" w:cs="Calibri"/>
        </w:rPr>
        <w:t>.</w:t>
      </w:r>
      <w:r w:rsidR="009A4EA7">
        <w:br/>
      </w:r>
      <w:r w:rsidRPr="5F6604DB">
        <w:rPr>
          <w:rFonts w:ascii="Calibri" w:eastAsia="Calibri" w:hAnsi="Calibri" w:cs="Calibri"/>
        </w:rPr>
        <w:t xml:space="preserve">La valeur entre parenthèses est </w:t>
      </w:r>
      <w:r w:rsidR="4C169E35" w:rsidRPr="5F6604DB">
        <w:rPr>
          <w:rFonts w:ascii="Calibri" w:eastAsia="Calibri" w:hAnsi="Calibri" w:cs="Calibri"/>
        </w:rPr>
        <w:t>utilisée</w:t>
      </w:r>
      <w:r w:rsidRPr="5F6604DB">
        <w:rPr>
          <w:rFonts w:ascii="Calibri" w:eastAsia="Calibri" w:hAnsi="Calibri" w:cs="Calibri"/>
        </w:rPr>
        <w:t xml:space="preserve"> pour identifier ces requêtes dans les</w:t>
      </w:r>
      <w:r w:rsidR="7B560586" w:rsidRPr="5F6604DB">
        <w:rPr>
          <w:rFonts w:ascii="Calibri" w:eastAsia="Calibri" w:hAnsi="Calibri" w:cs="Calibri"/>
        </w:rPr>
        <w:t xml:space="preserve"> </w:t>
      </w:r>
      <w:r w:rsidRPr="5F6604DB">
        <w:rPr>
          <w:rFonts w:ascii="Calibri" w:eastAsia="Calibri" w:hAnsi="Calibri" w:cs="Calibri"/>
        </w:rPr>
        <w:t>messages DHCP.</w:t>
      </w:r>
    </w:p>
    <w:p w14:paraId="2BE9E055" w14:textId="08499434" w:rsidR="009A4EA7" w:rsidRPr="00B01A16" w:rsidRDefault="2CD8ED0D" w:rsidP="5F6604DB">
      <w:pPr>
        <w:pStyle w:val="Paragraphedeliste"/>
        <w:numPr>
          <w:ilvl w:val="0"/>
          <w:numId w:val="14"/>
        </w:numPr>
        <w:rPr>
          <w:rFonts w:eastAsiaTheme="minorEastAsia"/>
        </w:rPr>
      </w:pPr>
      <w:r w:rsidRPr="5F6604DB">
        <w:rPr>
          <w:rFonts w:ascii="Calibri" w:eastAsia="Calibri" w:hAnsi="Calibri" w:cs="Calibri"/>
          <w:b/>
          <w:bCs/>
          <w:color w:val="0070C0"/>
        </w:rPr>
        <w:t xml:space="preserve">DHCPDISCOVER </w:t>
      </w:r>
      <w:r w:rsidRPr="5F6604DB">
        <w:rPr>
          <w:rFonts w:ascii="Calibri" w:eastAsia="Calibri" w:hAnsi="Calibri" w:cs="Calibri"/>
        </w:rPr>
        <w:t>(1)</w:t>
      </w:r>
      <w:r w:rsidR="009A4EA7">
        <w:br/>
      </w:r>
      <w:r w:rsidRPr="5F6604DB">
        <w:rPr>
          <w:rFonts w:ascii="Calibri" w:eastAsia="Calibri" w:hAnsi="Calibri" w:cs="Calibri"/>
        </w:rPr>
        <w:t>Pour localiser les serveurs DHCP disponibles ;</w:t>
      </w:r>
    </w:p>
    <w:p w14:paraId="7A82FFDD" w14:textId="1A61A81E" w:rsidR="009A4EA7" w:rsidRPr="00B01A16" w:rsidRDefault="2CD8ED0D" w:rsidP="5F6604DB">
      <w:pPr>
        <w:pStyle w:val="Paragraphedeliste"/>
        <w:numPr>
          <w:ilvl w:val="0"/>
          <w:numId w:val="14"/>
        </w:numPr>
      </w:pPr>
      <w:r w:rsidRPr="5F6604DB">
        <w:rPr>
          <w:rFonts w:ascii="Calibri" w:eastAsia="Calibri" w:hAnsi="Calibri" w:cs="Calibri"/>
          <w:b/>
          <w:bCs/>
          <w:color w:val="0070C0"/>
        </w:rPr>
        <w:t>DHCPOFFER</w:t>
      </w:r>
      <w:r w:rsidRPr="5F6604DB">
        <w:rPr>
          <w:rFonts w:ascii="Calibri" w:eastAsia="Calibri" w:hAnsi="Calibri" w:cs="Calibri"/>
        </w:rPr>
        <w:t xml:space="preserve"> (2)</w:t>
      </w:r>
      <w:r w:rsidR="009A4EA7">
        <w:br/>
      </w:r>
      <w:r w:rsidRPr="5F6604DB">
        <w:rPr>
          <w:rFonts w:ascii="Calibri" w:eastAsia="Calibri" w:hAnsi="Calibri" w:cs="Calibri"/>
        </w:rPr>
        <w:t>Réponse du serveur à un paquet DHCPDISCOVER, qui contient les premiers paramètres ;</w:t>
      </w:r>
    </w:p>
    <w:p w14:paraId="1AA64910" w14:textId="1C831FF2" w:rsidR="009A4EA7" w:rsidRPr="00B01A16" w:rsidRDefault="2CD8ED0D" w:rsidP="5F6604DB">
      <w:pPr>
        <w:pStyle w:val="Paragraphedeliste"/>
        <w:numPr>
          <w:ilvl w:val="0"/>
          <w:numId w:val="14"/>
        </w:numPr>
        <w:spacing w:after="0"/>
      </w:pPr>
      <w:r w:rsidRPr="5F6604DB">
        <w:rPr>
          <w:rFonts w:ascii="Calibri" w:eastAsia="Calibri" w:hAnsi="Calibri" w:cs="Calibri"/>
          <w:b/>
          <w:bCs/>
          <w:color w:val="0070C0"/>
        </w:rPr>
        <w:t>DHCPREQUEST</w:t>
      </w:r>
      <w:r w:rsidRPr="5F6604DB">
        <w:rPr>
          <w:rFonts w:ascii="Calibri" w:eastAsia="Calibri" w:hAnsi="Calibri" w:cs="Calibri"/>
        </w:rPr>
        <w:t xml:space="preserve"> (3)</w:t>
      </w:r>
      <w:r w:rsidR="009A4EA7">
        <w:br/>
      </w:r>
      <w:r w:rsidRPr="5F6604DB">
        <w:rPr>
          <w:rFonts w:ascii="Calibri" w:eastAsia="Calibri" w:hAnsi="Calibri" w:cs="Calibri"/>
        </w:rPr>
        <w:t>Requête diverse du client pour par exemple prolonger son bail ;</w:t>
      </w:r>
    </w:p>
    <w:p w14:paraId="692D7BF3" w14:textId="32BC6852" w:rsidR="009A4EA7" w:rsidRPr="00B01A16" w:rsidRDefault="073999DA" w:rsidP="5F6604DB">
      <w:pPr>
        <w:pStyle w:val="Paragraphedeliste"/>
        <w:numPr>
          <w:ilvl w:val="0"/>
          <w:numId w:val="14"/>
        </w:numPr>
        <w:spacing w:after="0"/>
        <w:rPr>
          <w:rFonts w:eastAsiaTheme="minorEastAsia"/>
        </w:rPr>
      </w:pPr>
      <w:r w:rsidRPr="5F6604DB">
        <w:rPr>
          <w:rFonts w:ascii="Calibri" w:eastAsia="Calibri" w:hAnsi="Calibri" w:cs="Calibri"/>
          <w:b/>
          <w:bCs/>
          <w:color w:val="0070C0"/>
        </w:rPr>
        <w:t>DHCPDECLINE</w:t>
      </w:r>
      <w:r w:rsidRPr="5F6604DB">
        <w:rPr>
          <w:rFonts w:ascii="Calibri" w:eastAsia="Calibri" w:hAnsi="Calibri" w:cs="Calibri"/>
        </w:rPr>
        <w:t xml:space="preserve"> (4)</w:t>
      </w:r>
      <w:r w:rsidR="009A4EA7">
        <w:br/>
      </w:r>
      <w:r w:rsidRPr="5F6604DB">
        <w:rPr>
          <w:rFonts w:ascii="Calibri" w:eastAsia="Calibri" w:hAnsi="Calibri" w:cs="Calibri"/>
        </w:rPr>
        <w:t>Annonce du client au serveur que l'adresse est déjà utilisée ;</w:t>
      </w:r>
    </w:p>
    <w:p w14:paraId="342A78A5" w14:textId="5CDD5A46" w:rsidR="009A4EA7" w:rsidRPr="00B01A16" w:rsidRDefault="2CD8ED0D" w:rsidP="5F6604DB">
      <w:pPr>
        <w:pStyle w:val="Paragraphedeliste"/>
        <w:numPr>
          <w:ilvl w:val="0"/>
          <w:numId w:val="14"/>
        </w:numPr>
        <w:spacing w:after="0"/>
      </w:pPr>
      <w:r w:rsidRPr="5F6604DB">
        <w:rPr>
          <w:rFonts w:ascii="Calibri" w:eastAsia="Calibri" w:hAnsi="Calibri" w:cs="Calibri"/>
          <w:b/>
          <w:bCs/>
          <w:color w:val="0070C0"/>
        </w:rPr>
        <w:t>DHCPACK</w:t>
      </w:r>
      <w:r w:rsidRPr="5F6604DB">
        <w:rPr>
          <w:rFonts w:ascii="Calibri" w:eastAsia="Calibri" w:hAnsi="Calibri" w:cs="Calibri"/>
        </w:rPr>
        <w:t xml:space="preserve"> (</w:t>
      </w:r>
      <w:r w:rsidR="6DBFD729" w:rsidRPr="5F6604DB">
        <w:rPr>
          <w:rFonts w:ascii="Calibri" w:eastAsia="Calibri" w:hAnsi="Calibri" w:cs="Calibri"/>
        </w:rPr>
        <w:t>5</w:t>
      </w:r>
      <w:r w:rsidRPr="5F6604DB">
        <w:rPr>
          <w:rFonts w:ascii="Calibri" w:eastAsia="Calibri" w:hAnsi="Calibri" w:cs="Calibri"/>
        </w:rPr>
        <w:t>)</w:t>
      </w:r>
      <w:r w:rsidR="009A4EA7">
        <w:br/>
      </w:r>
      <w:r w:rsidRPr="5F6604DB">
        <w:rPr>
          <w:rFonts w:ascii="Calibri" w:eastAsia="Calibri" w:hAnsi="Calibri" w:cs="Calibri"/>
        </w:rPr>
        <w:t>Réponse du serveur qui contient des paramètres et l'adresse IP du client ;</w:t>
      </w:r>
    </w:p>
    <w:p w14:paraId="5CFF068C" w14:textId="3C076EF0" w:rsidR="009A4EA7" w:rsidRPr="00B01A16" w:rsidRDefault="2CD8ED0D" w:rsidP="5F6604DB">
      <w:pPr>
        <w:pStyle w:val="Paragraphedeliste"/>
        <w:numPr>
          <w:ilvl w:val="0"/>
          <w:numId w:val="14"/>
        </w:numPr>
        <w:spacing w:after="0"/>
      </w:pPr>
      <w:r w:rsidRPr="5F6604DB">
        <w:rPr>
          <w:rFonts w:ascii="Calibri" w:eastAsia="Calibri" w:hAnsi="Calibri" w:cs="Calibri"/>
          <w:b/>
          <w:bCs/>
          <w:color w:val="0070C0"/>
        </w:rPr>
        <w:t>DHCPNAK</w:t>
      </w:r>
      <w:r w:rsidR="1F4B104D" w:rsidRPr="5F6604DB">
        <w:rPr>
          <w:rFonts w:ascii="Calibri" w:eastAsia="Calibri" w:hAnsi="Calibri" w:cs="Calibri"/>
          <w:b/>
          <w:bCs/>
          <w:color w:val="0070C0"/>
        </w:rPr>
        <w:t xml:space="preserve"> </w:t>
      </w:r>
      <w:r w:rsidR="1F4B104D" w:rsidRPr="5F6604DB">
        <w:rPr>
          <w:rFonts w:ascii="Calibri" w:eastAsia="Calibri" w:hAnsi="Calibri" w:cs="Calibri"/>
        </w:rPr>
        <w:t>(</w:t>
      </w:r>
      <w:r w:rsidR="3787A514" w:rsidRPr="5F6604DB">
        <w:rPr>
          <w:rFonts w:ascii="Calibri" w:eastAsia="Calibri" w:hAnsi="Calibri" w:cs="Calibri"/>
        </w:rPr>
        <w:t>6)</w:t>
      </w:r>
      <w:r w:rsidR="009A4EA7">
        <w:br/>
      </w:r>
      <w:r w:rsidR="10AB3F3C" w:rsidRPr="5F6604DB">
        <w:rPr>
          <w:rFonts w:ascii="Calibri" w:eastAsia="Calibri" w:hAnsi="Calibri" w:cs="Calibri"/>
        </w:rPr>
        <w:t>R</w:t>
      </w:r>
      <w:r w:rsidRPr="5F6604DB">
        <w:rPr>
          <w:rFonts w:ascii="Calibri" w:eastAsia="Calibri" w:hAnsi="Calibri" w:cs="Calibri"/>
        </w:rPr>
        <w:t>éponse du serveur pour signaler au client que son bail est échu ou si le</w:t>
      </w:r>
      <w:r w:rsidR="22FEE1E4" w:rsidRPr="5F6604DB">
        <w:rPr>
          <w:rFonts w:ascii="Calibri" w:eastAsia="Calibri" w:hAnsi="Calibri" w:cs="Calibri"/>
        </w:rPr>
        <w:t xml:space="preserve"> </w:t>
      </w:r>
      <w:r w:rsidRPr="5F6604DB">
        <w:rPr>
          <w:rFonts w:ascii="Calibri" w:eastAsia="Calibri" w:hAnsi="Calibri" w:cs="Calibri"/>
        </w:rPr>
        <w:t>client annonce une mauvaise configuration réseau</w:t>
      </w:r>
      <w:r w:rsidR="50E74086" w:rsidRPr="5F6604DB">
        <w:rPr>
          <w:rFonts w:ascii="Calibri" w:eastAsia="Calibri" w:hAnsi="Calibri" w:cs="Calibri"/>
        </w:rPr>
        <w:t xml:space="preserve"> ;</w:t>
      </w:r>
    </w:p>
    <w:p w14:paraId="45074A97" w14:textId="3D903F93" w:rsidR="009A4EA7" w:rsidRPr="00B01A16" w:rsidRDefault="2CD8ED0D" w:rsidP="5F6604DB">
      <w:pPr>
        <w:pStyle w:val="Paragraphedeliste"/>
        <w:numPr>
          <w:ilvl w:val="0"/>
          <w:numId w:val="14"/>
        </w:numPr>
        <w:spacing w:after="0"/>
      </w:pPr>
      <w:r w:rsidRPr="5F6604DB">
        <w:rPr>
          <w:rFonts w:ascii="Calibri" w:eastAsia="Calibri" w:hAnsi="Calibri" w:cs="Calibri"/>
          <w:b/>
          <w:bCs/>
          <w:color w:val="0070C0"/>
        </w:rPr>
        <w:t>DHCPRELEASE</w:t>
      </w:r>
      <w:r w:rsidR="3427D6BA" w:rsidRPr="5F6604DB">
        <w:rPr>
          <w:rFonts w:ascii="Calibri" w:eastAsia="Calibri" w:hAnsi="Calibri" w:cs="Calibri"/>
          <w:b/>
          <w:bCs/>
          <w:color w:val="0070C0"/>
        </w:rPr>
        <w:t xml:space="preserve"> </w:t>
      </w:r>
      <w:r w:rsidR="3427D6BA" w:rsidRPr="5F6604DB">
        <w:rPr>
          <w:rFonts w:ascii="Calibri" w:eastAsia="Calibri" w:hAnsi="Calibri" w:cs="Calibri"/>
        </w:rPr>
        <w:t>(7)</w:t>
      </w:r>
      <w:r w:rsidR="009A4EA7">
        <w:br/>
      </w:r>
      <w:r w:rsidR="1F3C1272" w:rsidRPr="5F6604DB">
        <w:rPr>
          <w:rFonts w:ascii="Calibri" w:eastAsia="Calibri" w:hAnsi="Calibri" w:cs="Calibri"/>
        </w:rPr>
        <w:t>Libération</w:t>
      </w:r>
      <w:r w:rsidR="5A2A8C07" w:rsidRPr="5F6604DB">
        <w:rPr>
          <w:rFonts w:ascii="Calibri" w:eastAsia="Calibri" w:hAnsi="Calibri" w:cs="Calibri"/>
        </w:rPr>
        <w:t xml:space="preserve"> de l’</w:t>
      </w:r>
      <w:r w:rsidRPr="5F6604DB">
        <w:rPr>
          <w:rFonts w:ascii="Calibri" w:eastAsia="Calibri" w:hAnsi="Calibri" w:cs="Calibri"/>
        </w:rPr>
        <w:t>adresse IP</w:t>
      </w:r>
      <w:r w:rsidR="70FBDAC4" w:rsidRPr="5F6604DB">
        <w:rPr>
          <w:rFonts w:ascii="Calibri" w:eastAsia="Calibri" w:hAnsi="Calibri" w:cs="Calibri"/>
        </w:rPr>
        <w:t xml:space="preserve"> par le client</w:t>
      </w:r>
      <w:r w:rsidR="12B3F8D5" w:rsidRPr="5F6604DB">
        <w:rPr>
          <w:rFonts w:ascii="Calibri" w:eastAsia="Calibri" w:hAnsi="Calibri" w:cs="Calibri"/>
        </w:rPr>
        <w:t xml:space="preserve"> ;</w:t>
      </w:r>
    </w:p>
    <w:p w14:paraId="71DD6384" w14:textId="7BDA41A0" w:rsidR="009A4EA7" w:rsidRPr="00B01A16" w:rsidRDefault="2CD8ED0D" w:rsidP="5F6604DB">
      <w:pPr>
        <w:pStyle w:val="Paragraphedeliste"/>
        <w:numPr>
          <w:ilvl w:val="0"/>
          <w:numId w:val="14"/>
        </w:numPr>
        <w:spacing w:after="0"/>
      </w:pPr>
      <w:r w:rsidRPr="5F6604DB">
        <w:rPr>
          <w:rFonts w:ascii="Calibri" w:eastAsia="Calibri" w:hAnsi="Calibri" w:cs="Calibri"/>
          <w:b/>
          <w:bCs/>
          <w:color w:val="0070C0"/>
        </w:rPr>
        <w:t>DHCPINFORM</w:t>
      </w:r>
      <w:r w:rsidR="425F08F6" w:rsidRPr="5F6604DB">
        <w:rPr>
          <w:rFonts w:ascii="Calibri" w:eastAsia="Calibri" w:hAnsi="Calibri" w:cs="Calibri"/>
          <w:b/>
          <w:bCs/>
          <w:color w:val="0070C0"/>
        </w:rPr>
        <w:t xml:space="preserve"> </w:t>
      </w:r>
      <w:r w:rsidR="425F08F6" w:rsidRPr="5F6604DB">
        <w:rPr>
          <w:rFonts w:ascii="Calibri" w:eastAsia="Calibri" w:hAnsi="Calibri" w:cs="Calibri"/>
        </w:rPr>
        <w:t>(8)</w:t>
      </w:r>
      <w:r w:rsidR="009A4EA7">
        <w:br/>
      </w:r>
      <w:r w:rsidR="3A05428A" w:rsidRPr="5F6604DB">
        <w:rPr>
          <w:rFonts w:ascii="Calibri" w:eastAsia="Calibri" w:hAnsi="Calibri" w:cs="Calibri"/>
        </w:rPr>
        <w:t>D</w:t>
      </w:r>
      <w:r w:rsidRPr="5F6604DB">
        <w:rPr>
          <w:rFonts w:ascii="Calibri" w:eastAsia="Calibri" w:hAnsi="Calibri" w:cs="Calibri"/>
        </w:rPr>
        <w:t xml:space="preserve">emande </w:t>
      </w:r>
      <w:r w:rsidR="3007A309" w:rsidRPr="5F6604DB">
        <w:rPr>
          <w:rFonts w:ascii="Calibri" w:eastAsia="Calibri" w:hAnsi="Calibri" w:cs="Calibri"/>
        </w:rPr>
        <w:t xml:space="preserve">du </w:t>
      </w:r>
      <w:r w:rsidR="0CC7B06E" w:rsidRPr="5F6604DB">
        <w:rPr>
          <w:rFonts w:ascii="Calibri" w:eastAsia="Calibri" w:hAnsi="Calibri" w:cs="Calibri"/>
        </w:rPr>
        <w:t>client</w:t>
      </w:r>
      <w:r w:rsidR="3007A309" w:rsidRPr="5F6604DB">
        <w:rPr>
          <w:rFonts w:ascii="Calibri" w:eastAsia="Calibri" w:hAnsi="Calibri" w:cs="Calibri"/>
        </w:rPr>
        <w:t xml:space="preserve"> pour </w:t>
      </w:r>
      <w:r w:rsidRPr="5F6604DB">
        <w:rPr>
          <w:rFonts w:ascii="Calibri" w:eastAsia="Calibri" w:hAnsi="Calibri" w:cs="Calibri"/>
        </w:rPr>
        <w:t>des paramètres locaux</w:t>
      </w:r>
      <w:r w:rsidR="290BA7B5" w:rsidRPr="5F6604DB">
        <w:rPr>
          <w:rFonts w:ascii="Calibri" w:eastAsia="Calibri" w:hAnsi="Calibri" w:cs="Calibri"/>
        </w:rPr>
        <w:t xml:space="preserve"> (</w:t>
      </w:r>
      <w:r w:rsidRPr="5F6604DB">
        <w:rPr>
          <w:rFonts w:ascii="Calibri" w:eastAsia="Calibri" w:hAnsi="Calibri" w:cs="Calibri"/>
        </w:rPr>
        <w:t>il a déjà son adresse IP)</w:t>
      </w:r>
      <w:r w:rsidR="364E25C3" w:rsidRPr="5F6604DB">
        <w:rPr>
          <w:rFonts w:ascii="Calibri" w:eastAsia="Calibri" w:hAnsi="Calibri" w:cs="Calibri"/>
        </w:rPr>
        <w:t>.</w:t>
      </w:r>
    </w:p>
    <w:p w14:paraId="68D07F16" w14:textId="2C38A21B" w:rsidR="009A4EA7" w:rsidRPr="00B01A16" w:rsidRDefault="009A4EA7" w:rsidP="5F6604DB">
      <w:pPr>
        <w:spacing w:after="0"/>
        <w:rPr>
          <w:rFonts w:ascii="Calibri" w:eastAsia="Calibri" w:hAnsi="Calibri" w:cs="Calibri"/>
        </w:rPr>
      </w:pPr>
    </w:p>
    <w:p w14:paraId="617AE563" w14:textId="5A570D26" w:rsidR="009A4EA7" w:rsidRPr="00B01A16" w:rsidRDefault="556F4E1C" w:rsidP="5F6604DB">
      <w:pPr>
        <w:spacing w:after="0"/>
        <w:rPr>
          <w:rFonts w:ascii="Calibri" w:eastAsia="Calibri" w:hAnsi="Calibri" w:cs="Calibri"/>
        </w:rPr>
      </w:pPr>
      <w:r w:rsidRPr="5F6604DB">
        <w:rPr>
          <w:rFonts w:ascii="Calibri" w:eastAsia="Calibri" w:hAnsi="Calibri" w:cs="Calibri"/>
        </w:rPr>
        <w:t>La valeur entre parenthèses est utilisée afin d’identifier ces requêtes dans les messages DHCP.</w:t>
      </w:r>
    </w:p>
    <w:p w14:paraId="51989EF1" w14:textId="68C24EF5" w:rsidR="009A4EA7" w:rsidRPr="00B01A16" w:rsidRDefault="556F4E1C" w:rsidP="5F6604DB">
      <w:pPr>
        <w:pStyle w:val="Paragraphedeliste"/>
        <w:numPr>
          <w:ilvl w:val="0"/>
          <w:numId w:val="10"/>
        </w:numPr>
        <w:rPr>
          <w:rFonts w:eastAsiaTheme="minorEastAsia"/>
        </w:rPr>
      </w:pPr>
      <w:r w:rsidRPr="5F6604DB">
        <w:rPr>
          <w:rFonts w:ascii="Calibri" w:eastAsia="Calibri" w:hAnsi="Calibri" w:cs="Calibri"/>
        </w:rPr>
        <w:t xml:space="preserve">La première requête émise par le client est un message </w:t>
      </w:r>
      <w:r w:rsidRPr="5F6604DB">
        <w:rPr>
          <w:rFonts w:ascii="Calibri" w:eastAsia="Calibri" w:hAnsi="Calibri" w:cs="Calibri"/>
          <w:b/>
          <w:bCs/>
          <w:color w:val="0070C0"/>
        </w:rPr>
        <w:t xml:space="preserve">DHCPDISCOVER </w:t>
      </w:r>
      <w:r w:rsidRPr="5F6604DB">
        <w:rPr>
          <w:rFonts w:ascii="Calibri" w:eastAsia="Calibri" w:hAnsi="Calibri" w:cs="Calibri"/>
        </w:rPr>
        <w:t>;</w:t>
      </w:r>
    </w:p>
    <w:p w14:paraId="6D5FCC14" w14:textId="38DFB40F" w:rsidR="009A4EA7" w:rsidRPr="00B01A16" w:rsidRDefault="556F4E1C" w:rsidP="5F6604DB">
      <w:pPr>
        <w:pStyle w:val="Paragraphedeliste"/>
        <w:numPr>
          <w:ilvl w:val="0"/>
          <w:numId w:val="10"/>
        </w:numPr>
      </w:pPr>
      <w:r w:rsidRPr="5F6604DB">
        <w:rPr>
          <w:rFonts w:ascii="Calibri" w:eastAsia="Calibri" w:hAnsi="Calibri" w:cs="Calibri"/>
        </w:rPr>
        <w:t xml:space="preserve">Le serveur répond par un </w:t>
      </w:r>
      <w:r w:rsidRPr="5F6604DB">
        <w:rPr>
          <w:rFonts w:ascii="Calibri" w:eastAsia="Calibri" w:hAnsi="Calibri" w:cs="Calibri"/>
          <w:b/>
          <w:bCs/>
          <w:color w:val="0070C0"/>
        </w:rPr>
        <w:t>DHCPOFFER</w:t>
      </w:r>
      <w:r w:rsidRPr="5F6604DB">
        <w:rPr>
          <w:rFonts w:ascii="Calibri" w:eastAsia="Calibri" w:hAnsi="Calibri" w:cs="Calibri"/>
        </w:rPr>
        <w:t>, en particulier pour soumettre une adresse IP au client ;</w:t>
      </w:r>
    </w:p>
    <w:p w14:paraId="39E190E4" w14:textId="33A86878" w:rsidR="009A4EA7" w:rsidRPr="00B01A16" w:rsidRDefault="556F4E1C" w:rsidP="5F6604DB">
      <w:pPr>
        <w:pStyle w:val="Paragraphedeliste"/>
        <w:numPr>
          <w:ilvl w:val="0"/>
          <w:numId w:val="10"/>
        </w:numPr>
      </w:pPr>
      <w:r w:rsidRPr="5F6604DB">
        <w:rPr>
          <w:rFonts w:ascii="Calibri" w:eastAsia="Calibri" w:hAnsi="Calibri" w:cs="Calibri"/>
        </w:rPr>
        <w:t xml:space="preserve">Le client établit sa configuration, demande éventuellement d'autres paramètres, puis fait un </w:t>
      </w:r>
      <w:r w:rsidRPr="5F6604DB">
        <w:rPr>
          <w:rFonts w:ascii="Calibri" w:eastAsia="Calibri" w:hAnsi="Calibri" w:cs="Calibri"/>
          <w:b/>
          <w:bCs/>
          <w:color w:val="0070C0"/>
        </w:rPr>
        <w:t xml:space="preserve">DHCPREQUEST </w:t>
      </w:r>
      <w:r w:rsidRPr="5F6604DB">
        <w:rPr>
          <w:rFonts w:ascii="Calibri" w:eastAsia="Calibri" w:hAnsi="Calibri" w:cs="Calibri"/>
        </w:rPr>
        <w:t>pour valider son adresse IP ;</w:t>
      </w:r>
    </w:p>
    <w:p w14:paraId="3460A684" w14:textId="72199F1C" w:rsidR="009A4EA7" w:rsidRPr="00B01A16" w:rsidRDefault="556F4E1C" w:rsidP="5F6604DB">
      <w:pPr>
        <w:pStyle w:val="Paragraphedeliste"/>
        <w:numPr>
          <w:ilvl w:val="0"/>
          <w:numId w:val="10"/>
        </w:numPr>
      </w:pPr>
      <w:r w:rsidRPr="5F6604DB">
        <w:rPr>
          <w:rFonts w:ascii="Calibri" w:eastAsia="Calibri" w:hAnsi="Calibri" w:cs="Calibri"/>
        </w:rPr>
        <w:t xml:space="preserve">Le serveur répond simplement par un </w:t>
      </w:r>
      <w:r w:rsidRPr="5F6604DB">
        <w:rPr>
          <w:rFonts w:ascii="Calibri" w:eastAsia="Calibri" w:hAnsi="Calibri" w:cs="Calibri"/>
          <w:b/>
          <w:bCs/>
          <w:color w:val="0070C0"/>
        </w:rPr>
        <w:t xml:space="preserve">DHCPACK </w:t>
      </w:r>
      <w:r w:rsidRPr="5F6604DB">
        <w:rPr>
          <w:rFonts w:ascii="Calibri" w:eastAsia="Calibri" w:hAnsi="Calibri" w:cs="Calibri"/>
        </w:rPr>
        <w:t>avec l'adresse IPv4 pour confirmation de l'attribution.</w:t>
      </w:r>
    </w:p>
    <w:p w14:paraId="347FBE5A" w14:textId="34F46395" w:rsidR="009A4EA7" w:rsidRPr="00B01A16" w:rsidRDefault="009A4EA7" w:rsidP="5F6604DB">
      <w:pPr>
        <w:rPr>
          <w:rFonts w:ascii="Calibri" w:eastAsia="Calibri" w:hAnsi="Calibri" w:cs="Calibri"/>
        </w:rPr>
      </w:pPr>
    </w:p>
    <w:p w14:paraId="4FB8A72C" w14:textId="2D5A1E57" w:rsidR="009A4EA7" w:rsidRPr="00B01A16" w:rsidRDefault="6A75DD1A" w:rsidP="5F6604DB">
      <w:pPr>
        <w:jc w:val="center"/>
      </w:pPr>
      <w:r>
        <w:rPr>
          <w:noProof/>
        </w:rPr>
        <w:drawing>
          <wp:inline distT="0" distB="0" distL="0" distR="0" wp14:anchorId="57F223A6" wp14:editId="60FFFF74">
            <wp:extent cx="1103240" cy="1200922"/>
            <wp:effectExtent l="0" t="0" r="0" b="0"/>
            <wp:docPr id="215171311" name="Image 21517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103240" cy="1200922"/>
                    </a:xfrm>
                    <a:prstGeom prst="rect">
                      <a:avLst/>
                    </a:prstGeom>
                  </pic:spPr>
                </pic:pic>
              </a:graphicData>
            </a:graphic>
          </wp:inline>
        </w:drawing>
      </w:r>
    </w:p>
    <w:p w14:paraId="7BBD9293" w14:textId="176A51EE" w:rsidR="009A4EA7" w:rsidRPr="00B01A16" w:rsidRDefault="009A4EA7" w:rsidP="5F6604DB">
      <w:pPr>
        <w:rPr>
          <w:rFonts w:ascii="Calibri" w:eastAsia="Calibri" w:hAnsi="Calibri" w:cs="Calibri"/>
        </w:rPr>
      </w:pPr>
    </w:p>
    <w:p w14:paraId="6C7AADDD" w14:textId="2048C230" w:rsidR="009A4EA7" w:rsidRPr="00B01A16" w:rsidRDefault="0B6EF860" w:rsidP="5F6604DB">
      <w:pPr>
        <w:rPr>
          <w:rFonts w:ascii="Calibri" w:eastAsia="Calibri" w:hAnsi="Calibri" w:cs="Calibri"/>
        </w:rPr>
      </w:pPr>
      <w:r w:rsidRPr="5F6604DB">
        <w:rPr>
          <w:rFonts w:ascii="Calibri" w:eastAsia="Calibri" w:hAnsi="Calibri" w:cs="Calibri"/>
        </w:rPr>
        <w:t>Normalement, c</w:t>
      </w:r>
      <w:r w:rsidR="0DB0A9F5" w:rsidRPr="5F6604DB">
        <w:rPr>
          <w:rFonts w:ascii="Calibri" w:eastAsia="Calibri" w:hAnsi="Calibri" w:cs="Calibri"/>
        </w:rPr>
        <w:t xml:space="preserve">ela </w:t>
      </w:r>
      <w:r w:rsidRPr="5F6604DB">
        <w:rPr>
          <w:rFonts w:ascii="Calibri" w:eastAsia="Calibri" w:hAnsi="Calibri" w:cs="Calibri"/>
        </w:rPr>
        <w:t>est suffisant pour qu'un client obtienne une configuration réseau</w:t>
      </w:r>
      <w:r w:rsidR="58CAE6FE" w:rsidRPr="5F6604DB">
        <w:rPr>
          <w:rFonts w:ascii="Calibri" w:eastAsia="Calibri" w:hAnsi="Calibri" w:cs="Calibri"/>
        </w:rPr>
        <w:t xml:space="preserve"> </w:t>
      </w:r>
      <w:r w:rsidRPr="5F6604DB">
        <w:rPr>
          <w:rFonts w:ascii="Calibri" w:eastAsia="Calibri" w:hAnsi="Calibri" w:cs="Calibri"/>
        </w:rPr>
        <w:t>efficace, mais cela peut être plus ou moins long selon que le client accepte ou</w:t>
      </w:r>
      <w:r w:rsidR="30DC4CAB" w:rsidRPr="5F6604DB">
        <w:rPr>
          <w:rFonts w:ascii="Calibri" w:eastAsia="Calibri" w:hAnsi="Calibri" w:cs="Calibri"/>
        </w:rPr>
        <w:t xml:space="preserve"> </w:t>
      </w:r>
      <w:r w:rsidRPr="5F6604DB">
        <w:rPr>
          <w:rFonts w:ascii="Calibri" w:eastAsia="Calibri" w:hAnsi="Calibri" w:cs="Calibri"/>
        </w:rPr>
        <w:t>non l'adresse IP ou demande des infos complémentaires.</w:t>
      </w:r>
    </w:p>
    <w:p w14:paraId="085F1EDB" w14:textId="5B83EC8A" w:rsidR="009A4EA7" w:rsidRPr="00B01A16" w:rsidRDefault="0B6EF860" w:rsidP="5F6604DB">
      <w:pPr>
        <w:pStyle w:val="Paragraphedeliste"/>
        <w:numPr>
          <w:ilvl w:val="0"/>
          <w:numId w:val="15"/>
        </w:numPr>
        <w:rPr>
          <w:rFonts w:eastAsiaTheme="minorEastAsia"/>
        </w:rPr>
      </w:pPr>
      <w:r w:rsidRPr="5F6604DB">
        <w:rPr>
          <w:rFonts w:ascii="Calibri" w:eastAsia="Calibri" w:hAnsi="Calibri" w:cs="Calibri"/>
        </w:rPr>
        <w:t>Pour demander une nouvelle adresse, le chronogramme-type est le suivant</w:t>
      </w:r>
      <w:r w:rsidR="6B787696" w:rsidRPr="5F6604DB">
        <w:rPr>
          <w:rFonts w:ascii="Calibri" w:eastAsia="Calibri" w:hAnsi="Calibri" w:cs="Calibri"/>
        </w:rPr>
        <w:t xml:space="preserve"> …</w:t>
      </w:r>
    </w:p>
    <w:p w14:paraId="0F4F209A" w14:textId="52B63189" w:rsidR="009A4EA7" w:rsidRPr="00B01A16" w:rsidRDefault="009A4EA7" w:rsidP="5F6604DB">
      <w:pPr>
        <w:rPr>
          <w:rFonts w:ascii="Calibri" w:eastAsia="Calibri" w:hAnsi="Calibri" w:cs="Calibri"/>
        </w:rPr>
      </w:pPr>
    </w:p>
    <w:p w14:paraId="5D6E7748" w14:textId="61CC899C" w:rsidR="009A4EA7" w:rsidRPr="00B01A16" w:rsidRDefault="0660F268" w:rsidP="5F6604DB">
      <w:pPr>
        <w:jc w:val="center"/>
      </w:pPr>
      <w:r>
        <w:rPr>
          <w:noProof/>
        </w:rPr>
        <w:drawing>
          <wp:inline distT="0" distB="0" distL="0" distR="0" wp14:anchorId="4F712255" wp14:editId="715718D0">
            <wp:extent cx="2659140" cy="4514852"/>
            <wp:effectExtent l="0" t="0" r="0" b="0"/>
            <wp:docPr id="431847978" name="Image 43184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659140" cy="4514852"/>
                    </a:xfrm>
                    <a:prstGeom prst="rect">
                      <a:avLst/>
                    </a:prstGeom>
                  </pic:spPr>
                </pic:pic>
              </a:graphicData>
            </a:graphic>
          </wp:inline>
        </w:drawing>
      </w:r>
    </w:p>
    <w:p w14:paraId="176B2F37" w14:textId="538631FB" w:rsidR="009A4EA7" w:rsidRPr="00B01A16" w:rsidRDefault="009A4EA7" w:rsidP="5F6604DB">
      <w:pPr>
        <w:rPr>
          <w:rFonts w:ascii="Calibri" w:eastAsia="Calibri" w:hAnsi="Calibri" w:cs="Calibri"/>
        </w:rPr>
      </w:pPr>
    </w:p>
    <w:p w14:paraId="3983726E" w14:textId="75399E3A" w:rsidR="009A4EA7" w:rsidRPr="00B01A16" w:rsidRDefault="0660F268" w:rsidP="5F6604DB">
      <w:pPr>
        <w:pStyle w:val="Paragraphedeliste"/>
        <w:numPr>
          <w:ilvl w:val="0"/>
          <w:numId w:val="15"/>
        </w:numPr>
        <w:rPr>
          <w:rFonts w:eastAsiaTheme="minorEastAsia"/>
        </w:rPr>
      </w:pPr>
      <w:r w:rsidRPr="5F6604DB">
        <w:rPr>
          <w:rFonts w:ascii="Calibri" w:eastAsia="Calibri" w:hAnsi="Calibri" w:cs="Calibri"/>
        </w:rPr>
        <w:t>Pour renouveler une adresse, le fonctionnement est le suivant (les 2 serveurs connaissent le client):Les messages DHCP</w:t>
      </w:r>
    </w:p>
    <w:p w14:paraId="4992E05B" w14:textId="1060C533" w:rsidR="009A4EA7" w:rsidRPr="00B01A16" w:rsidRDefault="009A4EA7" w:rsidP="5F6604DB">
      <w:pPr>
        <w:rPr>
          <w:rFonts w:ascii="Calibri" w:eastAsia="Calibri" w:hAnsi="Calibri" w:cs="Calibri"/>
        </w:rPr>
      </w:pPr>
    </w:p>
    <w:p w14:paraId="714E3D8C" w14:textId="12AC10C9" w:rsidR="009A4EA7" w:rsidRPr="00B01A16" w:rsidRDefault="0660F268" w:rsidP="5F6604DB">
      <w:pPr>
        <w:jc w:val="center"/>
      </w:pPr>
      <w:r>
        <w:rPr>
          <w:noProof/>
        </w:rPr>
        <w:lastRenderedPageBreak/>
        <w:drawing>
          <wp:inline distT="0" distB="0" distL="0" distR="0" wp14:anchorId="482CCAD5" wp14:editId="1B43D676">
            <wp:extent cx="2269568" cy="2590800"/>
            <wp:effectExtent l="0" t="0" r="0" b="0"/>
            <wp:docPr id="1390344420" name="Image 139034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269568" cy="2590800"/>
                    </a:xfrm>
                    <a:prstGeom prst="rect">
                      <a:avLst/>
                    </a:prstGeom>
                  </pic:spPr>
                </pic:pic>
              </a:graphicData>
            </a:graphic>
          </wp:inline>
        </w:drawing>
      </w:r>
    </w:p>
    <w:p w14:paraId="2B96BEDD" w14:textId="7B4753B8" w:rsidR="009A4EA7" w:rsidRPr="00B01A16" w:rsidRDefault="009A4EA7" w:rsidP="5F6604DB">
      <w:pPr>
        <w:rPr>
          <w:rFonts w:ascii="Calibri" w:eastAsia="Calibri" w:hAnsi="Calibri" w:cs="Calibri"/>
        </w:rPr>
      </w:pPr>
    </w:p>
    <w:p w14:paraId="0EAE29F4" w14:textId="0CF61D13" w:rsidR="009A4EA7" w:rsidRPr="00B01A16" w:rsidRDefault="0B6EF860" w:rsidP="00890FAE">
      <w:r w:rsidRPr="5F6604DB">
        <w:rPr>
          <w:rFonts w:ascii="Calibri" w:eastAsia="Calibri" w:hAnsi="Calibri" w:cs="Calibri"/>
        </w:rPr>
        <w:t>Les messages DHCP sont transmi</w:t>
      </w:r>
      <w:r w:rsidR="37AB02B8" w:rsidRPr="5F6604DB">
        <w:rPr>
          <w:rFonts w:ascii="Calibri" w:eastAsia="Calibri" w:hAnsi="Calibri" w:cs="Calibri"/>
        </w:rPr>
        <w:t>s</w:t>
      </w:r>
      <w:r w:rsidRPr="5F6604DB">
        <w:rPr>
          <w:rFonts w:ascii="Calibri" w:eastAsia="Calibri" w:hAnsi="Calibri" w:cs="Calibri"/>
        </w:rPr>
        <w:t xml:space="preserve"> </w:t>
      </w:r>
      <w:r w:rsidR="43E2F96A" w:rsidRPr="5F6604DB">
        <w:rPr>
          <w:rFonts w:ascii="Calibri" w:eastAsia="Calibri" w:hAnsi="Calibri" w:cs="Calibri"/>
        </w:rPr>
        <w:t xml:space="preserve">à l’aide du protocole </w:t>
      </w:r>
      <w:r w:rsidRPr="5F6604DB">
        <w:rPr>
          <w:rFonts w:ascii="Calibri" w:eastAsia="Calibri" w:hAnsi="Calibri" w:cs="Calibri"/>
        </w:rPr>
        <w:t>UDP.</w:t>
      </w:r>
      <w:r w:rsidR="009A4EA7">
        <w:br/>
      </w:r>
      <w:r w:rsidRPr="5F6604DB">
        <w:rPr>
          <w:rFonts w:ascii="Calibri" w:eastAsia="Calibri" w:hAnsi="Calibri" w:cs="Calibri"/>
        </w:rPr>
        <w:t>Bien que peu fiable, ce protocole suffit au transport des paquets simples sur</w:t>
      </w:r>
      <w:r w:rsidR="77872AD1" w:rsidRPr="5F6604DB">
        <w:rPr>
          <w:rFonts w:ascii="Calibri" w:eastAsia="Calibri" w:hAnsi="Calibri" w:cs="Calibri"/>
        </w:rPr>
        <w:t xml:space="preserve"> </w:t>
      </w:r>
      <w:r w:rsidRPr="5F6604DB">
        <w:rPr>
          <w:rFonts w:ascii="Calibri" w:eastAsia="Calibri" w:hAnsi="Calibri" w:cs="Calibri"/>
        </w:rPr>
        <w:t>réseau local, et surtout il est très léger, donc intéressant pour les petits</w:t>
      </w:r>
      <w:r w:rsidR="59A27CD4" w:rsidRPr="5F6604DB">
        <w:rPr>
          <w:rFonts w:ascii="Calibri" w:eastAsia="Calibri" w:hAnsi="Calibri" w:cs="Calibri"/>
        </w:rPr>
        <w:t xml:space="preserve"> </w:t>
      </w:r>
      <w:r w:rsidRPr="5F6604DB">
        <w:rPr>
          <w:rFonts w:ascii="Calibri" w:eastAsia="Calibri" w:hAnsi="Calibri" w:cs="Calibri"/>
        </w:rPr>
        <w:t>systèmes (du genre le micro</w:t>
      </w:r>
      <w:r w:rsidR="7B4A8F8D" w:rsidRPr="5F6604DB">
        <w:rPr>
          <w:rFonts w:ascii="Calibri" w:eastAsia="Calibri" w:hAnsi="Calibri" w:cs="Calibri"/>
        </w:rPr>
        <w:t>-</w:t>
      </w:r>
      <w:r w:rsidRPr="5F6604DB">
        <w:rPr>
          <w:rFonts w:ascii="Calibri" w:eastAsia="Calibri" w:hAnsi="Calibri" w:cs="Calibri"/>
        </w:rPr>
        <w:t>bout de programme qui fait la requête DHCP</w:t>
      </w:r>
      <w:r w:rsidR="61E3AAD6" w:rsidRPr="5F6604DB">
        <w:rPr>
          <w:rFonts w:ascii="Calibri" w:eastAsia="Calibri" w:hAnsi="Calibri" w:cs="Calibri"/>
        </w:rPr>
        <w:t xml:space="preserve"> </w:t>
      </w:r>
      <w:r w:rsidRPr="5F6604DB">
        <w:rPr>
          <w:rFonts w:ascii="Calibri" w:eastAsia="Calibri" w:hAnsi="Calibri" w:cs="Calibri"/>
        </w:rPr>
        <w:t>lorsque le PC se met en route</w:t>
      </w:r>
      <w:r w:rsidR="52D8CBAF" w:rsidRPr="5F6604DB">
        <w:rPr>
          <w:rFonts w:ascii="Calibri" w:eastAsia="Calibri" w:hAnsi="Calibri" w:cs="Calibri"/>
        </w:rPr>
        <w:t xml:space="preserve"> ou se connecte</w:t>
      </w:r>
      <w:r w:rsidRPr="5F6604DB">
        <w:rPr>
          <w:rFonts w:ascii="Calibri" w:eastAsia="Calibri" w:hAnsi="Calibri" w:cs="Calibri"/>
        </w:rPr>
        <w:t>).</w:t>
      </w:r>
    </w:p>
    <w:p w14:paraId="352DF16A" w14:textId="4992C64A" w:rsidR="009A4EA7" w:rsidRPr="00B01A16" w:rsidRDefault="0B6EF860" w:rsidP="5F6604DB">
      <w:pPr>
        <w:rPr>
          <w:rFonts w:ascii="Calibri" w:eastAsia="Calibri" w:hAnsi="Calibri" w:cs="Calibri"/>
        </w:rPr>
      </w:pPr>
      <w:r w:rsidRPr="5F6604DB">
        <w:rPr>
          <w:rFonts w:ascii="Calibri" w:eastAsia="Calibri" w:hAnsi="Calibri" w:cs="Calibri"/>
        </w:rPr>
        <w:t>De facto, DHCP fonctionne aussi en mode non connecté.</w:t>
      </w:r>
      <w:r w:rsidR="297512DC" w:rsidRPr="5F6604DB">
        <w:rPr>
          <w:rFonts w:ascii="Calibri" w:eastAsia="Calibri" w:hAnsi="Calibri" w:cs="Calibri"/>
        </w:rPr>
        <w:t xml:space="preserve"> </w:t>
      </w:r>
      <w:r w:rsidRPr="5F6604DB">
        <w:rPr>
          <w:rFonts w:ascii="Calibri" w:eastAsia="Calibri" w:hAnsi="Calibri" w:cs="Calibri"/>
        </w:rPr>
        <w:t xml:space="preserve">Le client n'utilise que le port 68 </w:t>
      </w:r>
      <w:r w:rsidR="4308DEE5" w:rsidRPr="5F6604DB">
        <w:rPr>
          <w:rFonts w:ascii="Calibri" w:eastAsia="Calibri" w:hAnsi="Calibri" w:cs="Calibri"/>
        </w:rPr>
        <w:t>afin d’</w:t>
      </w:r>
      <w:r w:rsidRPr="5F6604DB">
        <w:rPr>
          <w:rFonts w:ascii="Calibri" w:eastAsia="Calibri" w:hAnsi="Calibri" w:cs="Calibri"/>
        </w:rPr>
        <w:t xml:space="preserve">envoyer et </w:t>
      </w:r>
      <w:r w:rsidR="4041BD2F" w:rsidRPr="5F6604DB">
        <w:rPr>
          <w:rFonts w:ascii="Calibri" w:eastAsia="Calibri" w:hAnsi="Calibri" w:cs="Calibri"/>
        </w:rPr>
        <w:t xml:space="preserve">de </w:t>
      </w:r>
      <w:r w:rsidRPr="5F6604DB">
        <w:rPr>
          <w:rFonts w:ascii="Calibri" w:eastAsia="Calibri" w:hAnsi="Calibri" w:cs="Calibri"/>
        </w:rPr>
        <w:t>recevoir ses messages de la</w:t>
      </w:r>
      <w:r w:rsidR="63021174" w:rsidRPr="5F6604DB">
        <w:rPr>
          <w:rFonts w:ascii="Calibri" w:eastAsia="Calibri" w:hAnsi="Calibri" w:cs="Calibri"/>
        </w:rPr>
        <w:t xml:space="preserve"> </w:t>
      </w:r>
      <w:r w:rsidRPr="5F6604DB">
        <w:rPr>
          <w:rFonts w:ascii="Calibri" w:eastAsia="Calibri" w:hAnsi="Calibri" w:cs="Calibri"/>
        </w:rPr>
        <w:t>même façon, le serveur envoie et reçoit ses messages sur un seul port,</w:t>
      </w:r>
      <w:r w:rsidR="16E68725" w:rsidRPr="5F6604DB">
        <w:rPr>
          <w:rFonts w:ascii="Calibri" w:eastAsia="Calibri" w:hAnsi="Calibri" w:cs="Calibri"/>
        </w:rPr>
        <w:t xml:space="preserve"> </w:t>
      </w:r>
      <w:r w:rsidRPr="5F6604DB">
        <w:rPr>
          <w:rFonts w:ascii="Calibri" w:eastAsia="Calibri" w:hAnsi="Calibri" w:cs="Calibri"/>
        </w:rPr>
        <w:t>le port 67.</w:t>
      </w:r>
    </w:p>
    <w:p w14:paraId="6F510898" w14:textId="75C487C9" w:rsidR="009A4EA7" w:rsidRPr="00B01A16" w:rsidRDefault="009A4EA7" w:rsidP="5F6604DB">
      <w:pPr>
        <w:rPr>
          <w:rStyle w:val="Titre1Car"/>
        </w:rPr>
      </w:pPr>
    </w:p>
    <w:p w14:paraId="135A399C" w14:textId="60F7CFCA" w:rsidR="009A4EA7" w:rsidRPr="00B01A16" w:rsidRDefault="638B544A" w:rsidP="5F6604DB">
      <w:pPr>
        <w:pStyle w:val="Titre3"/>
      </w:pPr>
      <w:bookmarkStart w:id="94" w:name="_Toc46151458"/>
      <w:r w:rsidRPr="5F6604DB">
        <w:t>Port UDP</w:t>
      </w:r>
      <w:bookmarkEnd w:id="94"/>
    </w:p>
    <w:p w14:paraId="59E4725F" w14:textId="77D763D9" w:rsidR="009A4EA7" w:rsidRPr="00B01A16" w:rsidRDefault="638B544A" w:rsidP="5F6604DB">
      <w:r w:rsidRPr="5F6604DB">
        <w:t xml:space="preserve">Le service DHCP utilise UDP comme protocole de transport. </w:t>
      </w:r>
      <w:r w:rsidR="009A4EA7">
        <w:br/>
      </w:r>
      <w:r w:rsidRPr="5F6604DB">
        <w:t>Les ports 67 et 68 (qui sont aussi les ports BOOTP) sont réservés à cet effet.</w:t>
      </w:r>
    </w:p>
    <w:p w14:paraId="316AB27B" w14:textId="22028E70" w:rsidR="009A4EA7" w:rsidRPr="00B01A16" w:rsidRDefault="009A4EA7" w:rsidP="5F6604DB"/>
    <w:p w14:paraId="302DBC13" w14:textId="42D460F1" w:rsidR="009A4EA7" w:rsidRPr="00B01A16" w:rsidRDefault="638B544A" w:rsidP="5F6604DB">
      <w:pPr>
        <w:rPr>
          <w:b/>
          <w:bCs/>
        </w:rPr>
      </w:pPr>
      <w:r w:rsidRPr="5F6604DB">
        <w:rPr>
          <w:b/>
          <w:bCs/>
        </w:rPr>
        <w:t>Exemple de paquet DHCPv4</w:t>
      </w:r>
    </w:p>
    <w:p w14:paraId="2D3B3D15" w14:textId="74539A1C" w:rsidR="009A4EA7" w:rsidRPr="00B01A16" w:rsidRDefault="638B544A" w:rsidP="5F6604DB">
      <w:r w:rsidRPr="5F6604DB">
        <w:t>Lors du démarrage, un hôte configuré pour obtenir automatiquement sa configuration IPv4 envoie un DHCPDISCOVER. Plusieurs essais peuvent être fait (1, 2, 4, 8, 16 secondes).</w:t>
      </w:r>
    </w:p>
    <w:p w14:paraId="01182222" w14:textId="0879474E" w:rsidR="009A4EA7" w:rsidRPr="00B01A16" w:rsidRDefault="1D553B64" w:rsidP="5F6604DB">
      <w:pPr>
        <w:jc w:val="center"/>
      </w:pPr>
      <w:r>
        <w:rPr>
          <w:noProof/>
        </w:rPr>
        <w:drawing>
          <wp:inline distT="0" distB="0" distL="0" distR="0" wp14:anchorId="2FA310A6" wp14:editId="0F31C4B6">
            <wp:extent cx="3038475" cy="620764"/>
            <wp:effectExtent l="0" t="0" r="0" b="0"/>
            <wp:docPr id="768527394" name="Image 768527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038475" cy="620764"/>
                    </a:xfrm>
                    <a:prstGeom prst="rect">
                      <a:avLst/>
                    </a:prstGeom>
                  </pic:spPr>
                </pic:pic>
              </a:graphicData>
            </a:graphic>
          </wp:inline>
        </w:drawing>
      </w:r>
    </w:p>
    <w:p w14:paraId="008B2F40" w14:textId="4745781F" w:rsidR="009A4EA7" w:rsidRPr="00B01A16" w:rsidRDefault="638B544A" w:rsidP="5F6604DB">
      <w:r w:rsidRPr="5F6604DB">
        <w:t>Un ou plusieurs serveurs DHCP peuvent répondre en offrant une configuration IP.</w:t>
      </w:r>
    </w:p>
    <w:p w14:paraId="67674D2B" w14:textId="3EAA6339" w:rsidR="009A4EA7" w:rsidRPr="00B01A16" w:rsidRDefault="1B3780D2" w:rsidP="5F6604DB">
      <w:pPr>
        <w:jc w:val="center"/>
      </w:pPr>
      <w:r>
        <w:rPr>
          <w:noProof/>
        </w:rPr>
        <w:drawing>
          <wp:inline distT="0" distB="0" distL="0" distR="0" wp14:anchorId="09436724" wp14:editId="6CBA40A0">
            <wp:extent cx="3028950" cy="1097829"/>
            <wp:effectExtent l="0" t="0" r="0" b="0"/>
            <wp:docPr id="1268884754" name="Image 126888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3028950" cy="1097829"/>
                    </a:xfrm>
                    <a:prstGeom prst="rect">
                      <a:avLst/>
                    </a:prstGeom>
                  </pic:spPr>
                </pic:pic>
              </a:graphicData>
            </a:graphic>
          </wp:inline>
        </w:drawing>
      </w:r>
    </w:p>
    <w:p w14:paraId="76AF8B2F" w14:textId="6B869D52" w:rsidR="009A4EA7" w:rsidRPr="00B01A16" w:rsidRDefault="009A4EA7" w:rsidP="5F6604DB">
      <w:pPr>
        <w:rPr>
          <w:rStyle w:val="Titre1Car"/>
        </w:rPr>
      </w:pPr>
    </w:p>
    <w:p w14:paraId="738DABAB" w14:textId="3F932355" w:rsidR="009A4EA7" w:rsidRPr="00B01A16" w:rsidRDefault="68784A9D" w:rsidP="5F6604DB">
      <w:pPr>
        <w:pStyle w:val="Titre3"/>
      </w:pPr>
      <w:bookmarkStart w:id="95" w:name="_Toc46151459"/>
      <w:r w:rsidRPr="5F6604DB">
        <w:lastRenderedPageBreak/>
        <w:t>Renouvellement du bail</w:t>
      </w:r>
      <w:bookmarkEnd w:id="95"/>
    </w:p>
    <w:p w14:paraId="78B2EFD0" w14:textId="1E77A600" w:rsidR="009A4EA7" w:rsidRPr="00B01A16" w:rsidRDefault="68784A9D" w:rsidP="00890FAE">
      <w:r w:rsidRPr="5F6604DB">
        <w:rPr>
          <w:rFonts w:ascii="Calibri" w:eastAsia="Calibri" w:hAnsi="Calibri" w:cs="Calibri"/>
        </w:rPr>
        <w:t>Les adresses IPv4 dynamiques sont octroyées pour une durée limitée, qui est transmise au client dans l'accusé de réception qui clôture la transaction DHCP.</w:t>
      </w:r>
    </w:p>
    <w:p w14:paraId="224766A8" w14:textId="68ACB93C" w:rsidR="009A4EA7" w:rsidRPr="00B01A16" w:rsidRDefault="68784A9D" w:rsidP="00890FAE">
      <w:r w:rsidRPr="5F6604DB">
        <w:rPr>
          <w:rFonts w:ascii="Calibri" w:eastAsia="Calibri" w:hAnsi="Calibri" w:cs="Calibri"/>
        </w:rPr>
        <w:t>La valeur T1 qui l'accompagne détermine la durée après laquelle le client commence à demander périodiquement le renouvellement de son bail auprès du serveur qui lui a accordé son adresse (couramment la moitié de la durée du bail). Cette fois la transaction est effectuée par transmission IP classique, d'adresse à adresse.</w:t>
      </w:r>
    </w:p>
    <w:p w14:paraId="44619C52" w14:textId="4D76F164" w:rsidR="009A4EA7" w:rsidRPr="00B01A16" w:rsidRDefault="68784A9D" w:rsidP="00890FAE">
      <w:r w:rsidRPr="5F6604DB">
        <w:rPr>
          <w:rFonts w:ascii="Calibri" w:eastAsia="Calibri" w:hAnsi="Calibri" w:cs="Calibri"/>
        </w:rPr>
        <w:t>Si lorsque le délai fixé par la deuxième valeur, T2, est écoulé, le bail n'a pas pu être renouvelé (par exemple si le serveur DHCP d'origine est hors service), le client demande une nouvelle allocation d'adresse par diffusion.</w:t>
      </w:r>
    </w:p>
    <w:p w14:paraId="0F6649E6" w14:textId="01B62EE7" w:rsidR="009A4EA7" w:rsidRPr="00B01A16" w:rsidRDefault="68784A9D" w:rsidP="00890FAE">
      <w:r w:rsidRPr="5F6604DB">
        <w:rPr>
          <w:rFonts w:ascii="Calibri" w:eastAsia="Calibri" w:hAnsi="Calibri" w:cs="Calibri"/>
        </w:rPr>
        <w:t>Si au terme du bail le client n'a pu ni en obtenir le renouvellement, ni obtenir une nouvelle allocation, l'adresse est désactivée et il perd la faculté d'utiliser le réseau de façon normale.</w:t>
      </w:r>
    </w:p>
    <w:p w14:paraId="6E6E4731" w14:textId="3EC03593" w:rsidR="009A4EA7" w:rsidRPr="00B01A16" w:rsidRDefault="009A4EA7" w:rsidP="5F6604DB">
      <w:pPr>
        <w:rPr>
          <w:rFonts w:ascii="Calibri" w:eastAsia="Calibri" w:hAnsi="Calibri" w:cs="Calibri"/>
        </w:rPr>
      </w:pPr>
    </w:p>
    <w:p w14:paraId="656DA773" w14:textId="2ABB88F1" w:rsidR="009A4EA7" w:rsidRPr="00B01A16" w:rsidRDefault="68784A9D" w:rsidP="5F6604DB">
      <w:pPr>
        <w:rPr>
          <w:rFonts w:ascii="Calibri" w:eastAsia="Calibri" w:hAnsi="Calibri" w:cs="Calibri"/>
          <w:b/>
          <w:bCs/>
        </w:rPr>
      </w:pPr>
      <w:r w:rsidRPr="5F6604DB">
        <w:rPr>
          <w:rFonts w:ascii="Calibri" w:eastAsia="Calibri" w:hAnsi="Calibri" w:cs="Calibri"/>
          <w:b/>
          <w:bCs/>
        </w:rPr>
        <w:t>Processus de renouvellement de bail</w:t>
      </w:r>
    </w:p>
    <w:p w14:paraId="18847577" w14:textId="7DA50E59" w:rsidR="009A4EA7" w:rsidRPr="00B01A16" w:rsidRDefault="68784A9D" w:rsidP="5F6604DB">
      <w:pPr>
        <w:pStyle w:val="Paragraphedeliste"/>
        <w:numPr>
          <w:ilvl w:val="0"/>
          <w:numId w:val="9"/>
        </w:numPr>
        <w:rPr>
          <w:rFonts w:eastAsiaTheme="minorEastAsia"/>
        </w:rPr>
      </w:pPr>
      <w:r w:rsidRPr="5F6604DB">
        <w:rPr>
          <w:rFonts w:ascii="Calibri" w:eastAsia="Calibri" w:hAnsi="Calibri" w:cs="Calibri"/>
        </w:rPr>
        <w:t xml:space="preserve">À </w:t>
      </w:r>
      <w:r w:rsidRPr="5F6604DB">
        <w:rPr>
          <w:rFonts w:ascii="Calibri" w:eastAsia="Calibri" w:hAnsi="Calibri" w:cs="Calibri"/>
          <w:b/>
          <w:bCs/>
          <w:color w:val="0070C0"/>
        </w:rPr>
        <w:t>50% de la durée du bail</w:t>
      </w:r>
      <w:r w:rsidRPr="5F6604DB">
        <w:rPr>
          <w:rFonts w:ascii="Calibri" w:eastAsia="Calibri" w:hAnsi="Calibri" w:cs="Calibri"/>
        </w:rPr>
        <w:t xml:space="preserve"> le client cherche à le renouveler ;</w:t>
      </w:r>
    </w:p>
    <w:p w14:paraId="7BB676E1" w14:textId="3409A904" w:rsidR="009A4EA7" w:rsidRPr="00B01A16" w:rsidRDefault="68784A9D" w:rsidP="5F6604DB">
      <w:pPr>
        <w:pStyle w:val="Paragraphedeliste"/>
        <w:numPr>
          <w:ilvl w:val="0"/>
          <w:numId w:val="9"/>
        </w:numPr>
        <w:rPr>
          <w:rFonts w:eastAsiaTheme="minorEastAsia"/>
        </w:rPr>
      </w:pPr>
      <w:r w:rsidRPr="5F6604DB">
        <w:rPr>
          <w:rFonts w:ascii="Calibri" w:eastAsia="Calibri" w:hAnsi="Calibri" w:cs="Calibri"/>
        </w:rPr>
        <w:t xml:space="preserve">À </w:t>
      </w:r>
      <w:r w:rsidRPr="5F6604DB">
        <w:rPr>
          <w:rFonts w:ascii="Calibri" w:eastAsia="Calibri" w:hAnsi="Calibri" w:cs="Calibri"/>
          <w:b/>
          <w:bCs/>
          <w:color w:val="0070C0"/>
        </w:rPr>
        <w:t>87,5% de la durés du bail</w:t>
      </w:r>
      <w:r w:rsidRPr="5F6604DB">
        <w:rPr>
          <w:rFonts w:ascii="Calibri" w:eastAsia="Calibri" w:hAnsi="Calibri" w:cs="Calibri"/>
        </w:rPr>
        <w:t xml:space="preserve"> le client fait un nouveau DHCPDISCOVER.</w:t>
      </w:r>
    </w:p>
    <w:p w14:paraId="5583DABE" w14:textId="22E00F9A" w:rsidR="009A4EA7" w:rsidRPr="00B01A16" w:rsidRDefault="68784A9D" w:rsidP="5F6604DB">
      <w:pPr>
        <w:pStyle w:val="Paragraphedeliste"/>
        <w:numPr>
          <w:ilvl w:val="0"/>
          <w:numId w:val="9"/>
        </w:numPr>
        <w:rPr>
          <w:rFonts w:eastAsiaTheme="minorEastAsia"/>
        </w:rPr>
      </w:pPr>
      <w:r w:rsidRPr="5F6604DB">
        <w:rPr>
          <w:rFonts w:ascii="Calibri" w:eastAsia="Calibri" w:hAnsi="Calibri" w:cs="Calibri"/>
        </w:rPr>
        <w:t xml:space="preserve">À la </w:t>
      </w:r>
      <w:r w:rsidRPr="5F6604DB">
        <w:rPr>
          <w:rFonts w:ascii="Calibri" w:eastAsia="Calibri" w:hAnsi="Calibri" w:cs="Calibri"/>
          <w:b/>
          <w:bCs/>
          <w:color w:val="0070C0"/>
        </w:rPr>
        <w:t>fin du bail</w:t>
      </w:r>
      <w:r w:rsidRPr="5F6604DB">
        <w:rPr>
          <w:rFonts w:ascii="Calibri" w:eastAsia="Calibri" w:hAnsi="Calibri" w:cs="Calibri"/>
        </w:rPr>
        <w:t xml:space="preserve"> l’hôte cesse d’utiliser l’adresse IP qui lui a été attribuée.</w:t>
      </w:r>
    </w:p>
    <w:p w14:paraId="5B4D0006" w14:textId="66D6E08B" w:rsidR="009A4EA7" w:rsidRPr="00B01A16" w:rsidRDefault="68784A9D" w:rsidP="00890FAE">
      <w:r w:rsidRPr="5F6604DB">
        <w:rPr>
          <w:rFonts w:ascii="Calibri" w:eastAsia="Calibri" w:hAnsi="Calibri" w:cs="Calibri"/>
        </w:rPr>
        <w:t xml:space="preserve"> Il faut prévoir une durée de bail réaliste …</w:t>
      </w:r>
    </w:p>
    <w:p w14:paraId="66383A1F" w14:textId="34535FBE" w:rsidR="009A4EA7" w:rsidRPr="00B01A16" w:rsidRDefault="68784A9D" w:rsidP="5F6604DB">
      <w:pPr>
        <w:pStyle w:val="Paragraphedeliste"/>
        <w:numPr>
          <w:ilvl w:val="0"/>
          <w:numId w:val="8"/>
        </w:numPr>
        <w:rPr>
          <w:rFonts w:eastAsiaTheme="minorEastAsia"/>
        </w:rPr>
      </w:pPr>
      <w:r w:rsidRPr="5F6604DB">
        <w:rPr>
          <w:rFonts w:ascii="Calibri" w:eastAsia="Calibri" w:hAnsi="Calibri" w:cs="Calibri"/>
        </w:rPr>
        <w:t>Le renouvellement occasionne du trafic supplémentaire ;</w:t>
      </w:r>
    </w:p>
    <w:p w14:paraId="6094F58C" w14:textId="74CE2C49" w:rsidR="009A4EA7" w:rsidRPr="00B01A16" w:rsidRDefault="79DB1722" w:rsidP="5F6604DB">
      <w:pPr>
        <w:pStyle w:val="Paragraphedeliste"/>
        <w:numPr>
          <w:ilvl w:val="0"/>
          <w:numId w:val="8"/>
        </w:numPr>
        <w:rPr>
          <w:rFonts w:eastAsiaTheme="minorEastAsia"/>
        </w:rPr>
      </w:pPr>
      <w:r w:rsidRPr="5F6604DB">
        <w:rPr>
          <w:rFonts w:ascii="Calibri" w:eastAsia="Calibri" w:hAnsi="Calibri" w:cs="Calibri"/>
        </w:rPr>
        <w:t>U</w:t>
      </w:r>
      <w:r w:rsidR="68784A9D" w:rsidRPr="5F6604DB">
        <w:rPr>
          <w:rFonts w:ascii="Calibri" w:eastAsia="Calibri" w:hAnsi="Calibri" w:cs="Calibri"/>
        </w:rPr>
        <w:t>n réseau informatique est composé de plus en plus d’hôtes mobiles.</w:t>
      </w:r>
    </w:p>
    <w:p w14:paraId="7EBAE009" w14:textId="76BEB2D5" w:rsidR="009A4EA7" w:rsidRPr="00B01A16" w:rsidRDefault="68784A9D" w:rsidP="5F6604DB">
      <w:r w:rsidRPr="5F6604DB">
        <w:rPr>
          <w:rFonts w:ascii="Calibri" w:eastAsia="Calibri" w:hAnsi="Calibri" w:cs="Calibri"/>
        </w:rPr>
        <w:t>Cependant le trafic engendré par le renouvellement des baux n’est pas si important et si l’on dispose d’un nombre limité d’adresses IP il est préférable de choisir des durées plus courtes.</w:t>
      </w:r>
    </w:p>
    <w:p w14:paraId="44112D03" w14:textId="260C0860" w:rsidR="009A4EA7" w:rsidRPr="00B01A16" w:rsidRDefault="009A4EA7" w:rsidP="5F6604DB"/>
    <w:tbl>
      <w:tblPr>
        <w:tblStyle w:val="TableauGrille1Clair-Accentuation1"/>
        <w:tblW w:w="9351" w:type="dxa"/>
        <w:tblLayout w:type="fixed"/>
        <w:tblLook w:val="06A0" w:firstRow="1" w:lastRow="0" w:firstColumn="1" w:lastColumn="0" w:noHBand="1" w:noVBand="1"/>
      </w:tblPr>
      <w:tblGrid>
        <w:gridCol w:w="2689"/>
        <w:gridCol w:w="6662"/>
      </w:tblGrid>
      <w:tr w:rsidR="5F6604DB" w14:paraId="698E3E38" w14:textId="77777777" w:rsidTr="00A421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AD47A0D" w14:textId="4BE6737E" w:rsidR="5F758491" w:rsidRPr="00A421E4" w:rsidRDefault="5F758491" w:rsidP="5F6604DB">
            <w:pPr>
              <w:rPr>
                <w:rFonts w:ascii="Calibri" w:eastAsia="Calibri" w:hAnsi="Calibri" w:cs="Calibri"/>
              </w:rPr>
            </w:pPr>
            <w:r w:rsidRPr="00A421E4">
              <w:rPr>
                <w:rFonts w:ascii="Calibri" w:eastAsia="Calibri" w:hAnsi="Calibri" w:cs="Calibri"/>
              </w:rPr>
              <w:t>Temps</w:t>
            </w:r>
          </w:p>
        </w:tc>
        <w:tc>
          <w:tcPr>
            <w:tcW w:w="6662" w:type="dxa"/>
          </w:tcPr>
          <w:p w14:paraId="225D0815" w14:textId="1B7DB366" w:rsidR="5F758491" w:rsidRPr="00A421E4" w:rsidRDefault="5F758491" w:rsidP="5F6604DB">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A421E4">
              <w:rPr>
                <w:rFonts w:ascii="Calibri" w:eastAsia="Calibri" w:hAnsi="Calibri" w:cs="Calibri"/>
              </w:rPr>
              <w:t>Étapes</w:t>
            </w:r>
          </w:p>
        </w:tc>
      </w:tr>
      <w:tr w:rsidR="5F6604DB" w14:paraId="311537BF" w14:textId="77777777" w:rsidTr="00A421E4">
        <w:tc>
          <w:tcPr>
            <w:cnfStyle w:val="001000000000" w:firstRow="0" w:lastRow="0" w:firstColumn="1" w:lastColumn="0" w:oddVBand="0" w:evenVBand="0" w:oddHBand="0" w:evenHBand="0" w:firstRowFirstColumn="0" w:firstRowLastColumn="0" w:lastRowFirstColumn="0" w:lastRowLastColumn="0"/>
            <w:tcW w:w="2689" w:type="dxa"/>
          </w:tcPr>
          <w:p w14:paraId="758595DE" w14:textId="2C0A4093" w:rsidR="5F758491" w:rsidRPr="00A421E4" w:rsidRDefault="5F758491" w:rsidP="00A421E4">
            <w:pPr>
              <w:spacing w:after="0"/>
              <w:rPr>
                <w:rFonts w:ascii="Calibri" w:eastAsia="Calibri" w:hAnsi="Calibri" w:cs="Calibri"/>
              </w:rPr>
            </w:pPr>
            <w:r w:rsidRPr="00A421E4">
              <w:rPr>
                <w:rFonts w:ascii="Calibri" w:eastAsia="Calibri" w:hAnsi="Calibri" w:cs="Calibri"/>
              </w:rPr>
              <w:t>50% ou 4/8</w:t>
            </w:r>
          </w:p>
        </w:tc>
        <w:tc>
          <w:tcPr>
            <w:tcW w:w="6662" w:type="dxa"/>
          </w:tcPr>
          <w:p w14:paraId="410DBDCB" w14:textId="76F6C5BF" w:rsidR="5F758491" w:rsidRPr="00A421E4" w:rsidRDefault="5F758491" w:rsidP="00A421E4">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A421E4">
              <w:rPr>
                <w:rFonts w:ascii="Calibri" w:eastAsia="Calibri" w:hAnsi="Calibri" w:cs="Calibri"/>
              </w:rPr>
              <w:t>Le client demande de renouvellement auprès de son serveur DHCPv4</w:t>
            </w:r>
          </w:p>
        </w:tc>
      </w:tr>
      <w:tr w:rsidR="5F6604DB" w14:paraId="744B3D59" w14:textId="77777777" w:rsidTr="00A421E4">
        <w:tc>
          <w:tcPr>
            <w:cnfStyle w:val="001000000000" w:firstRow="0" w:lastRow="0" w:firstColumn="1" w:lastColumn="0" w:oddVBand="0" w:evenVBand="0" w:oddHBand="0" w:evenHBand="0" w:firstRowFirstColumn="0" w:firstRowLastColumn="0" w:lastRowFirstColumn="0" w:lastRowLastColumn="0"/>
            <w:tcW w:w="2689" w:type="dxa"/>
          </w:tcPr>
          <w:p w14:paraId="3FC939E6" w14:textId="4EDF1D5E" w:rsidR="5F758491" w:rsidRPr="00A421E4" w:rsidRDefault="5F758491" w:rsidP="00A421E4">
            <w:pPr>
              <w:spacing w:after="0"/>
              <w:rPr>
                <w:rFonts w:ascii="Calibri" w:eastAsia="Calibri" w:hAnsi="Calibri" w:cs="Calibri"/>
              </w:rPr>
            </w:pPr>
            <w:r w:rsidRPr="00A421E4">
              <w:rPr>
                <w:rFonts w:ascii="Calibri" w:eastAsia="Calibri" w:hAnsi="Calibri" w:cs="Calibri"/>
              </w:rPr>
              <w:t>82,5% ou 7/8</w:t>
            </w:r>
          </w:p>
        </w:tc>
        <w:tc>
          <w:tcPr>
            <w:tcW w:w="6662" w:type="dxa"/>
          </w:tcPr>
          <w:p w14:paraId="0E0C23E2" w14:textId="5BC320B7" w:rsidR="5F758491" w:rsidRPr="00A421E4" w:rsidRDefault="5F758491" w:rsidP="00A421E4">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A421E4">
              <w:rPr>
                <w:rFonts w:ascii="Calibri" w:eastAsia="Calibri" w:hAnsi="Calibri" w:cs="Calibri"/>
              </w:rPr>
              <w:t>Le client demande un nouveau bail par diffusion générale</w:t>
            </w:r>
          </w:p>
        </w:tc>
      </w:tr>
      <w:tr w:rsidR="5F6604DB" w14:paraId="61D56C49" w14:textId="77777777" w:rsidTr="00A421E4">
        <w:tc>
          <w:tcPr>
            <w:cnfStyle w:val="001000000000" w:firstRow="0" w:lastRow="0" w:firstColumn="1" w:lastColumn="0" w:oddVBand="0" w:evenVBand="0" w:oddHBand="0" w:evenHBand="0" w:firstRowFirstColumn="0" w:firstRowLastColumn="0" w:lastRowFirstColumn="0" w:lastRowLastColumn="0"/>
            <w:tcW w:w="2689" w:type="dxa"/>
          </w:tcPr>
          <w:p w14:paraId="641168AB" w14:textId="23040639" w:rsidR="5F758491" w:rsidRPr="00A421E4" w:rsidRDefault="5F758491" w:rsidP="00A421E4">
            <w:pPr>
              <w:spacing w:after="0"/>
              <w:rPr>
                <w:rFonts w:ascii="Calibri" w:eastAsia="Calibri" w:hAnsi="Calibri" w:cs="Calibri"/>
              </w:rPr>
            </w:pPr>
            <w:r w:rsidRPr="00A421E4">
              <w:rPr>
                <w:rFonts w:ascii="Calibri" w:eastAsia="Calibri" w:hAnsi="Calibri" w:cs="Calibri"/>
              </w:rPr>
              <w:t>100% ou 8/8</w:t>
            </w:r>
          </w:p>
        </w:tc>
        <w:tc>
          <w:tcPr>
            <w:tcW w:w="6662" w:type="dxa"/>
          </w:tcPr>
          <w:p w14:paraId="0819B6C4" w14:textId="3E76E3B6" w:rsidR="5F758491" w:rsidRPr="00A421E4" w:rsidRDefault="5F758491" w:rsidP="00A421E4">
            <w:p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A421E4">
              <w:rPr>
                <w:rFonts w:ascii="Calibri" w:eastAsia="Calibri" w:hAnsi="Calibri" w:cs="Calibri"/>
              </w:rPr>
              <w:t>Le client abandonne sa configuration actuelle</w:t>
            </w:r>
          </w:p>
        </w:tc>
      </w:tr>
    </w:tbl>
    <w:p w14:paraId="4D1A2416" w14:textId="504A4E27" w:rsidR="009A4EA7" w:rsidRPr="00B01A16" w:rsidRDefault="009A4EA7" w:rsidP="5F6604DB">
      <w:pPr>
        <w:rPr>
          <w:rFonts w:ascii="Calibri" w:eastAsia="Calibri" w:hAnsi="Calibri" w:cs="Calibri"/>
        </w:rPr>
      </w:pPr>
    </w:p>
    <w:p w14:paraId="68B6853D" w14:textId="67FE92E7" w:rsidR="009A4EA7" w:rsidRPr="00B01A16" w:rsidRDefault="5F758491" w:rsidP="5F6604DB">
      <w:pPr>
        <w:pStyle w:val="Paragraphedeliste"/>
        <w:numPr>
          <w:ilvl w:val="0"/>
          <w:numId w:val="7"/>
        </w:numPr>
        <w:rPr>
          <w:rFonts w:eastAsiaTheme="minorEastAsia"/>
        </w:rPr>
      </w:pPr>
      <w:r w:rsidRPr="5F6604DB">
        <w:rPr>
          <w:rFonts w:ascii="Calibri" w:eastAsia="Calibri" w:hAnsi="Calibri" w:cs="Calibri"/>
        </w:rPr>
        <w:t>Alors …</w:t>
      </w:r>
      <w:r w:rsidR="009A4EA7">
        <w:br/>
      </w:r>
      <w:r w:rsidRPr="5F6604DB">
        <w:rPr>
          <w:rFonts w:ascii="Calibri" w:eastAsia="Calibri" w:hAnsi="Calibri" w:cs="Calibri"/>
        </w:rPr>
        <w:t>Le client va s’autoconfigurer dans le réseau 169.254.0.0/16 (</w:t>
      </w:r>
      <w:proofErr w:type="spellStart"/>
      <w:r w:rsidRPr="5F6604DB">
        <w:rPr>
          <w:rFonts w:ascii="Calibri" w:eastAsia="Calibri" w:hAnsi="Calibri" w:cs="Calibri"/>
        </w:rPr>
        <w:t>zeroconf</w:t>
      </w:r>
      <w:proofErr w:type="spellEnd"/>
      <w:r w:rsidRPr="5F6604DB">
        <w:rPr>
          <w:rFonts w:ascii="Calibri" w:eastAsia="Calibri" w:hAnsi="Calibri" w:cs="Calibri"/>
        </w:rPr>
        <w:t xml:space="preserve"> ou APIPA)</w:t>
      </w:r>
    </w:p>
    <w:p w14:paraId="12F9EC32" w14:textId="6561458B" w:rsidR="009A4EA7" w:rsidRPr="00B01A16" w:rsidRDefault="5F758491" w:rsidP="5F6604DB">
      <w:pPr>
        <w:pStyle w:val="Paragraphedeliste"/>
        <w:numPr>
          <w:ilvl w:val="0"/>
          <w:numId w:val="7"/>
        </w:numPr>
        <w:rPr>
          <w:rFonts w:eastAsiaTheme="minorEastAsia"/>
        </w:rPr>
      </w:pPr>
      <w:r w:rsidRPr="5F6604DB">
        <w:rPr>
          <w:rFonts w:ascii="Calibri" w:eastAsia="Calibri" w:hAnsi="Calibri" w:cs="Calibri"/>
        </w:rPr>
        <w:t>Par la suite …</w:t>
      </w:r>
      <w:r w:rsidR="009A4EA7">
        <w:br/>
      </w:r>
      <w:r w:rsidRPr="5F6604DB">
        <w:rPr>
          <w:rFonts w:ascii="Calibri" w:eastAsia="Calibri" w:hAnsi="Calibri" w:cs="Calibri"/>
        </w:rPr>
        <w:t>Le client DHCP va envoyer périodiquement des requêtes DHCPDISCOVER (1)</w:t>
      </w:r>
    </w:p>
    <w:p w14:paraId="252CFE1B" w14:textId="4B908F80" w:rsidR="009A4EA7" w:rsidRPr="00B01A16" w:rsidRDefault="009A4EA7" w:rsidP="5F6604DB"/>
    <w:p w14:paraId="0DF9CCDB" w14:textId="77777777" w:rsidR="00A421E4" w:rsidRDefault="00A421E4">
      <w:pPr>
        <w:spacing w:after="200"/>
        <w:rPr>
          <w:rFonts w:ascii="Arial Black" w:eastAsia="Calibri" w:hAnsi="Arial Black" w:cstheme="majorBidi"/>
          <w:b/>
          <w:bCs/>
          <w:color w:val="76923C" w:themeColor="accent3" w:themeShade="BF"/>
          <w:sz w:val="20"/>
          <w:szCs w:val="20"/>
        </w:rPr>
      </w:pPr>
      <w:r>
        <w:br w:type="page"/>
      </w:r>
    </w:p>
    <w:p w14:paraId="40C1A7B6" w14:textId="1BB871FE" w:rsidR="009A4EA7" w:rsidRPr="00B01A16" w:rsidRDefault="5F758491" w:rsidP="5F6604DB">
      <w:pPr>
        <w:pStyle w:val="Titre3"/>
      </w:pPr>
      <w:bookmarkStart w:id="96" w:name="_Toc46151460"/>
      <w:r w:rsidRPr="5F6604DB">
        <w:lastRenderedPageBreak/>
        <w:t xml:space="preserve">Adresse privée automatique (APIPA ou </w:t>
      </w:r>
      <w:proofErr w:type="spellStart"/>
      <w:r w:rsidRPr="5F6604DB">
        <w:t>zeroconf</w:t>
      </w:r>
      <w:proofErr w:type="spellEnd"/>
      <w:r w:rsidRPr="5F6604DB">
        <w:t>)</w:t>
      </w:r>
      <w:bookmarkEnd w:id="96"/>
    </w:p>
    <w:p w14:paraId="62786E79" w14:textId="73639DE3" w:rsidR="009A4EA7" w:rsidRPr="00B01A16" w:rsidRDefault="5F758491" w:rsidP="00890FAE">
      <w:r w:rsidRPr="5F6604DB">
        <w:rPr>
          <w:rFonts w:ascii="Calibri" w:eastAsia="Calibri" w:hAnsi="Calibri" w:cs="Calibri"/>
        </w:rPr>
        <w:t>Si les tentatives pour rejoindre un serveur DHCPv4 ont échouées, un client DHCP va s’attribuer automatiquement une adresse IP dans l’</w:t>
      </w:r>
      <w:r w:rsidRPr="5F6604DB">
        <w:rPr>
          <w:rFonts w:ascii="Calibri" w:eastAsia="Calibri" w:hAnsi="Calibri" w:cs="Calibri"/>
          <w:b/>
          <w:bCs/>
          <w:color w:val="0070C0"/>
        </w:rPr>
        <w:t>étendue privée 169.254.0.1 à 169.254.255.254</w:t>
      </w:r>
      <w:r w:rsidRPr="5F6604DB">
        <w:rPr>
          <w:rFonts w:ascii="Calibri" w:eastAsia="Calibri" w:hAnsi="Calibri" w:cs="Calibri"/>
        </w:rPr>
        <w:t xml:space="preserve"> et le </w:t>
      </w:r>
      <w:r w:rsidRPr="5F6604DB">
        <w:rPr>
          <w:rFonts w:ascii="Calibri" w:eastAsia="Calibri" w:hAnsi="Calibri" w:cs="Calibri"/>
          <w:b/>
          <w:bCs/>
          <w:color w:val="0070C0"/>
        </w:rPr>
        <w:t>masque de sous-réseau 255.255.0.0</w:t>
      </w:r>
      <w:r w:rsidRPr="5F6604DB">
        <w:rPr>
          <w:rFonts w:ascii="Calibri" w:eastAsia="Calibri" w:hAnsi="Calibri" w:cs="Calibri"/>
        </w:rPr>
        <w:t>.</w:t>
      </w:r>
      <w:r w:rsidR="009A4EA7">
        <w:br/>
      </w:r>
      <w:r w:rsidRPr="5F6604DB">
        <w:rPr>
          <w:rFonts w:ascii="Calibri" w:eastAsia="Calibri" w:hAnsi="Calibri" w:cs="Calibri"/>
        </w:rPr>
        <w:t>Le client DHCP s’assure à l’aide d’une requête ICMP que l’adresse choisie n’est pas déjà utilisée.</w:t>
      </w:r>
    </w:p>
    <w:p w14:paraId="3D6B7CC5" w14:textId="011DC2C4" w:rsidR="009A4EA7" w:rsidRPr="00B01A16" w:rsidRDefault="5F758491" w:rsidP="00890FAE">
      <w:r w:rsidRPr="5F6604DB">
        <w:rPr>
          <w:rFonts w:ascii="Calibri" w:eastAsia="Calibri" w:hAnsi="Calibri" w:cs="Calibri"/>
        </w:rPr>
        <w:t xml:space="preserve">Ce client va par la suite faire périodiquement un </w:t>
      </w:r>
      <w:r w:rsidRPr="5F6604DB">
        <w:rPr>
          <w:rFonts w:ascii="Calibri" w:eastAsia="Calibri" w:hAnsi="Calibri" w:cs="Calibri"/>
          <w:b/>
          <w:bCs/>
        </w:rPr>
        <w:t xml:space="preserve">DHCPDISCOVER </w:t>
      </w:r>
      <w:r w:rsidRPr="5F6604DB">
        <w:rPr>
          <w:rFonts w:ascii="Calibri" w:eastAsia="Calibri" w:hAnsi="Calibri" w:cs="Calibri"/>
        </w:rPr>
        <w:t>afin de trouver un serveur pouvant lui fournir une configuration IP</w:t>
      </w:r>
    </w:p>
    <w:p w14:paraId="6B30AA7E" w14:textId="3439A21A" w:rsidR="009A4EA7" w:rsidRPr="00B01A16" w:rsidRDefault="5F758491" w:rsidP="00890FAE">
      <w:r w:rsidRPr="5F6604DB">
        <w:rPr>
          <w:rFonts w:ascii="Calibri" w:eastAsia="Calibri" w:hAnsi="Calibri" w:cs="Calibri"/>
        </w:rPr>
        <w:t>Les clients qui n’utilisent pas cette fonctionnalité auront comme adresse IPv4 0.0.0.0/32.</w:t>
      </w:r>
    </w:p>
    <w:p w14:paraId="136B6F05" w14:textId="663EE2D2" w:rsidR="009A4EA7" w:rsidRPr="00B01A16" w:rsidRDefault="5F758491" w:rsidP="00890FAE">
      <w:r w:rsidRPr="5F6604DB">
        <w:rPr>
          <w:rFonts w:ascii="Calibri" w:eastAsia="Calibri" w:hAnsi="Calibri" w:cs="Calibri"/>
        </w:rPr>
        <w:t xml:space="preserve"> </w:t>
      </w:r>
    </w:p>
    <w:p w14:paraId="5ADE1553" w14:textId="139348DB" w:rsidR="009A4EA7" w:rsidRPr="00B01A16" w:rsidRDefault="5F758491" w:rsidP="5F6604DB">
      <w:pPr>
        <w:pStyle w:val="Titre3"/>
      </w:pPr>
      <w:bookmarkStart w:id="97" w:name="_Toc46151461"/>
      <w:r w:rsidRPr="5F6604DB">
        <w:t>Réservation d’adresse IPv4</w:t>
      </w:r>
      <w:bookmarkEnd w:id="97"/>
    </w:p>
    <w:p w14:paraId="7552ABF0" w14:textId="67C4B22D" w:rsidR="009A4EA7" w:rsidRPr="00B01A16" w:rsidRDefault="5F758491" w:rsidP="00890FAE">
      <w:r w:rsidRPr="5F6604DB">
        <w:rPr>
          <w:rFonts w:ascii="Calibri" w:eastAsia="Calibri" w:hAnsi="Calibri" w:cs="Calibri"/>
        </w:rPr>
        <w:t xml:space="preserve">Il est possible d’effectuer des réservations d’adresses en limitant la possibilité d’octroi de cette adresse au client possédant une adresse physique ou un identifiant client donné. </w:t>
      </w:r>
    </w:p>
    <w:p w14:paraId="1DC169B6" w14:textId="3B8A2A76" w:rsidR="009A4EA7" w:rsidRPr="00B01A16" w:rsidRDefault="5F758491" w:rsidP="00890FAE">
      <w:r w:rsidRPr="5F6604DB">
        <w:rPr>
          <w:rFonts w:ascii="Calibri" w:eastAsia="Calibri" w:hAnsi="Calibri" w:cs="Calibri"/>
        </w:rPr>
        <w:t xml:space="preserve">Ceci peut s’avérer utile pour des hôtes dont l’adresse doit rester fixe mais dont on veut contrôler de manière centrale et automatique les autres paramètres IP. </w:t>
      </w:r>
    </w:p>
    <w:p w14:paraId="3A6AA4F6" w14:textId="63747731" w:rsidR="009A4EA7" w:rsidRPr="00B01A16" w:rsidRDefault="5F758491" w:rsidP="00890FAE">
      <w:r w:rsidRPr="5F6604DB">
        <w:rPr>
          <w:rFonts w:ascii="Calibri" w:eastAsia="Calibri" w:hAnsi="Calibri" w:cs="Calibri"/>
        </w:rPr>
        <w:t>Ce mécanisme est assuré par l’option 61 (voir RFC 21313).</w:t>
      </w:r>
    </w:p>
    <w:p w14:paraId="0036E902" w14:textId="6AAD41A0" w:rsidR="009A4EA7" w:rsidRPr="00B01A16" w:rsidRDefault="5F758491" w:rsidP="5F6604DB">
      <w:pPr>
        <w:rPr>
          <w:rFonts w:ascii="Calibri" w:eastAsia="Calibri" w:hAnsi="Calibri" w:cs="Calibri"/>
        </w:rPr>
      </w:pPr>
      <w:r w:rsidRPr="5F6604DB">
        <w:rPr>
          <w:rFonts w:ascii="Calibri" w:eastAsia="Calibri" w:hAnsi="Calibri" w:cs="Calibri"/>
        </w:rPr>
        <w:t xml:space="preserve">Le serveur DHCP choisi élabore un datagramme d'accusé de réception qui assigne au client l'adresse IP et son masque de sous-réseau, la durée du bail de cette adresse, deux valeurs T1 et T2 qui déterminent le comportement du client en fin de bail, et éventuellement d'autres paramètres </w:t>
      </w:r>
      <w:r w:rsidR="3BE72C7E" w:rsidRPr="5F6604DB">
        <w:rPr>
          <w:rFonts w:ascii="Calibri" w:eastAsia="Calibri" w:hAnsi="Calibri" w:cs="Calibri"/>
        </w:rPr>
        <w:t>...</w:t>
      </w:r>
    </w:p>
    <w:p w14:paraId="273F80EE" w14:textId="0F7ABC1E" w:rsidR="009A4EA7" w:rsidRPr="00B01A16" w:rsidRDefault="5F758491" w:rsidP="5F6604DB">
      <w:pPr>
        <w:pStyle w:val="Paragraphedeliste"/>
        <w:numPr>
          <w:ilvl w:val="0"/>
          <w:numId w:val="6"/>
        </w:numPr>
        <w:rPr>
          <w:rFonts w:eastAsiaTheme="minorEastAsia"/>
        </w:rPr>
      </w:pPr>
      <w:r w:rsidRPr="5F6604DB">
        <w:rPr>
          <w:rFonts w:ascii="Calibri" w:eastAsia="Calibri" w:hAnsi="Calibri" w:cs="Calibri"/>
          <w:b/>
          <w:bCs/>
          <w:color w:val="0070C0"/>
        </w:rPr>
        <w:t xml:space="preserve">adresse IP de la passerelle par défaut </w:t>
      </w:r>
      <w:r w:rsidRPr="5F6604DB">
        <w:rPr>
          <w:rFonts w:ascii="Calibri" w:eastAsia="Calibri" w:hAnsi="Calibri" w:cs="Calibri"/>
        </w:rPr>
        <w:t>;</w:t>
      </w:r>
    </w:p>
    <w:p w14:paraId="32BA054F" w14:textId="3A50E945" w:rsidR="009A4EA7" w:rsidRPr="00B01A16" w:rsidRDefault="5F758491" w:rsidP="5F6604DB">
      <w:pPr>
        <w:pStyle w:val="Paragraphedeliste"/>
        <w:numPr>
          <w:ilvl w:val="0"/>
          <w:numId w:val="6"/>
        </w:numPr>
        <w:rPr>
          <w:rFonts w:eastAsiaTheme="minorEastAsia"/>
        </w:rPr>
      </w:pPr>
      <w:r w:rsidRPr="5F6604DB">
        <w:rPr>
          <w:rFonts w:ascii="Calibri" w:eastAsia="Calibri" w:hAnsi="Calibri" w:cs="Calibri"/>
          <w:b/>
          <w:bCs/>
          <w:color w:val="0070C0"/>
        </w:rPr>
        <w:t>adresses IP des serveurs DNS</w:t>
      </w:r>
      <w:r w:rsidRPr="5F6604DB">
        <w:rPr>
          <w:rFonts w:ascii="Calibri" w:eastAsia="Calibri" w:hAnsi="Calibri" w:cs="Calibri"/>
        </w:rPr>
        <w:t xml:space="preserve"> ;</w:t>
      </w:r>
    </w:p>
    <w:p w14:paraId="58779548" w14:textId="101F8695" w:rsidR="009A4EA7" w:rsidRPr="00B01A16" w:rsidRDefault="5F758491" w:rsidP="5F6604DB">
      <w:pPr>
        <w:pStyle w:val="Paragraphedeliste"/>
        <w:numPr>
          <w:ilvl w:val="0"/>
          <w:numId w:val="6"/>
        </w:numPr>
        <w:rPr>
          <w:rFonts w:eastAsiaTheme="minorEastAsia"/>
        </w:rPr>
      </w:pPr>
      <w:r w:rsidRPr="5F6604DB">
        <w:rPr>
          <w:rFonts w:ascii="Calibri" w:eastAsia="Calibri" w:hAnsi="Calibri" w:cs="Calibri"/>
          <w:b/>
          <w:bCs/>
          <w:color w:val="0070C0"/>
        </w:rPr>
        <w:t>…</w:t>
      </w:r>
    </w:p>
    <w:p w14:paraId="7E1C560F" w14:textId="1F44D71B" w:rsidR="009A4EA7" w:rsidRPr="00B01A16" w:rsidRDefault="5F758491" w:rsidP="5F6604DB">
      <w:r w:rsidRPr="5F6604DB">
        <w:rPr>
          <w:rFonts w:ascii="Calibri" w:eastAsia="Calibri" w:hAnsi="Calibri" w:cs="Calibri"/>
        </w:rPr>
        <w:t>La liste des options que le serveur DHCP peut accepter est consultable dans la RFC 2132</w:t>
      </w:r>
      <w:r w:rsidR="6B893328" w:rsidRPr="5F6604DB">
        <w:rPr>
          <w:rFonts w:ascii="Calibri" w:eastAsia="Calibri" w:hAnsi="Calibri" w:cs="Calibri"/>
        </w:rPr>
        <w:t xml:space="preserve"> </w:t>
      </w:r>
      <w:r w:rsidRPr="5F6604DB">
        <w:rPr>
          <w:rFonts w:ascii="Calibri" w:eastAsia="Calibri" w:hAnsi="Calibri" w:cs="Calibri"/>
        </w:rPr>
        <w:t>: Options DHCP et Extensions fournisseur BOOTP.</w:t>
      </w:r>
    </w:p>
    <w:p w14:paraId="2E5EC122" w14:textId="07D778E8" w:rsidR="009A4EA7" w:rsidRPr="00B01A16" w:rsidRDefault="009A4EA7" w:rsidP="5F6604DB">
      <w:pPr>
        <w:rPr>
          <w:rFonts w:ascii="Calibri" w:eastAsia="Calibri" w:hAnsi="Calibri" w:cs="Calibri"/>
        </w:rPr>
      </w:pPr>
    </w:p>
    <w:p w14:paraId="3A7397D3" w14:textId="7932D76F" w:rsidR="009A4EA7" w:rsidRPr="00B01A16" w:rsidRDefault="2D1183CC" w:rsidP="5F6604DB">
      <w:pPr>
        <w:pStyle w:val="Titre3"/>
      </w:pPr>
      <w:bookmarkStart w:id="98" w:name="_Toc46151462"/>
      <w:r w:rsidRPr="5F6604DB">
        <w:t>Client et serveur sur des segments différents</w:t>
      </w:r>
      <w:bookmarkEnd w:id="98"/>
    </w:p>
    <w:p w14:paraId="5CB4DAE4" w14:textId="3A460C8B" w:rsidR="009A4EA7" w:rsidRPr="00B01A16" w:rsidRDefault="2D1183CC" w:rsidP="5F6604DB">
      <w:pPr>
        <w:spacing w:line="240" w:lineRule="exact"/>
      </w:pPr>
      <w:r w:rsidRPr="5F6604DB">
        <w:rPr>
          <w:rFonts w:ascii="Calibri" w:eastAsia="Calibri" w:hAnsi="Calibri" w:cs="Calibri"/>
          <w:color w:val="1F497D" w:themeColor="text2"/>
        </w:rPr>
        <w:t>Lorsque le serveur DHCP et le client ne figurent pas sur le même segment IP, les diffusions émises par ce dernier ne parviennent pas au serveur parce que les routeurs, ne transmettent pas les diffusions générales (la RFC 1452 décrit toutefois la possibilité pour un aiguilleur de laisser passer les diffusions DHCP).</w:t>
      </w:r>
    </w:p>
    <w:p w14:paraId="75DA99AE" w14:textId="656CEE3E" w:rsidR="009A4EA7" w:rsidRPr="00B01A16" w:rsidRDefault="2D1183CC" w:rsidP="5F6604DB">
      <w:pPr>
        <w:spacing w:line="240" w:lineRule="exact"/>
      </w:pPr>
      <w:r w:rsidRPr="5F6604DB">
        <w:rPr>
          <w:rFonts w:ascii="Calibri" w:eastAsia="Calibri" w:hAnsi="Calibri" w:cs="Calibri"/>
          <w:color w:val="1F497D" w:themeColor="text2"/>
        </w:rPr>
        <w:t>Dans ce cas on utilise un agent de relais DHCP.</w:t>
      </w:r>
    </w:p>
    <w:p w14:paraId="568A8CD2" w14:textId="3557727C" w:rsidR="009A4EA7" w:rsidRPr="00B01A16" w:rsidRDefault="2D1183CC" w:rsidP="5F6604DB">
      <w:pPr>
        <w:spacing w:line="240" w:lineRule="exact"/>
      </w:pPr>
      <w:r w:rsidRPr="5F6604DB">
        <w:rPr>
          <w:rFonts w:ascii="Calibri" w:eastAsia="Calibri" w:hAnsi="Calibri" w:cs="Calibri"/>
          <w:color w:val="1F497D" w:themeColor="text2"/>
        </w:rPr>
        <w:t xml:space="preserve">Cet </w:t>
      </w:r>
      <w:proofErr w:type="spellStart"/>
      <w:r w:rsidRPr="5F6604DB">
        <w:rPr>
          <w:rFonts w:ascii="Calibri" w:eastAsia="Calibri" w:hAnsi="Calibri" w:cs="Calibri"/>
          <w:color w:val="1F497D" w:themeColor="text2"/>
        </w:rPr>
        <w:t>hôte</w:t>
      </w:r>
      <w:proofErr w:type="spellEnd"/>
      <w:r w:rsidRPr="5F6604DB">
        <w:rPr>
          <w:rFonts w:ascii="Calibri" w:eastAsia="Calibri" w:hAnsi="Calibri" w:cs="Calibri"/>
          <w:color w:val="1F497D" w:themeColor="text2"/>
        </w:rPr>
        <w:t xml:space="preserve"> particulier est configuré avec une adresse IPv4 statique, et connaît l'adresse d'un serveur DHCP auquel il transmet les requêtes DHCP qui lui parviennent sur le port 68 (écouté par le programme agent de relais). </w:t>
      </w:r>
      <w:r w:rsidR="009A4EA7">
        <w:br/>
      </w:r>
      <w:r w:rsidRPr="5F6604DB">
        <w:rPr>
          <w:rFonts w:ascii="Calibri" w:eastAsia="Calibri" w:hAnsi="Calibri" w:cs="Calibri"/>
          <w:color w:val="1F497D" w:themeColor="text2"/>
        </w:rPr>
        <w:t>Il diffuse sur son segment (qui est aussi celui du client) les réponses qu'il reçoit du serveur DHCP.</w:t>
      </w:r>
    </w:p>
    <w:p w14:paraId="3CC2C6A0" w14:textId="01BF874C" w:rsidR="009A4EA7" w:rsidRPr="00B01A16" w:rsidRDefault="009A4EA7" w:rsidP="5F6604DB">
      <w:pPr>
        <w:rPr>
          <w:rFonts w:ascii="Calibri" w:eastAsia="Calibri" w:hAnsi="Calibri" w:cs="Calibri"/>
        </w:rPr>
      </w:pPr>
    </w:p>
    <w:p w14:paraId="4597BABD" w14:textId="3FD495C8" w:rsidR="006E4140" w:rsidRDefault="00F9003C" w:rsidP="00FE0C07">
      <w:r>
        <w:object w:dxaOrig="4515" w:dyaOrig="3600" w14:anchorId="1E26178A">
          <v:shape id="_x0000_i1033" type="#_x0000_t75" style="width:274.9pt;height:219.4pt" o:ole="">
            <v:imagedata r:id="rId75" o:title=""/>
          </v:shape>
          <o:OLEObject Type="Embed" ProgID="Visio.Drawing.15" ShapeID="_x0000_i1033" DrawAspect="Content" ObjectID="_1709883987" r:id="rId76"/>
        </w:object>
      </w:r>
    </w:p>
    <w:p w14:paraId="027218CD" w14:textId="77777777" w:rsidR="006E4140" w:rsidRDefault="006E4140" w:rsidP="006E4140"/>
    <w:p w14:paraId="764043D1" w14:textId="68E3B3B5" w:rsidR="009A4EA7" w:rsidRPr="00B01A16" w:rsidRDefault="4BF23A7E" w:rsidP="5F6604DB">
      <w:pPr>
        <w:pStyle w:val="Titre2"/>
        <w:rPr>
          <w:rStyle w:val="Titre1Car"/>
        </w:rPr>
      </w:pPr>
      <w:bookmarkStart w:id="99" w:name="_Toc46151463"/>
      <w:r>
        <w:t>Protocole DNS</w:t>
      </w:r>
      <w:bookmarkEnd w:id="99"/>
    </w:p>
    <w:p w14:paraId="34A0865B" w14:textId="02080894" w:rsidR="009A4EA7" w:rsidRPr="00B01A16" w:rsidRDefault="009A4EA7" w:rsidP="5F6604DB">
      <w:pPr>
        <w:rPr>
          <w:rStyle w:val="Titre1Car"/>
        </w:rPr>
      </w:pPr>
    </w:p>
    <w:p w14:paraId="67059B5F" w14:textId="234D2129" w:rsidR="009A4EA7" w:rsidRPr="00B01A16" w:rsidRDefault="3DD5EAFC" w:rsidP="5F6604DB">
      <w:pPr>
        <w:pStyle w:val="Titre2"/>
        <w:spacing w:before="40" w:after="120" w:line="240" w:lineRule="auto"/>
        <w:rPr>
          <w:rFonts w:ascii="Calibri" w:hAnsi="Calibri" w:cs="Calibri"/>
          <w:color w:val="00B0F0"/>
          <w:sz w:val="22"/>
          <w:szCs w:val="22"/>
        </w:rPr>
      </w:pPr>
      <w:bookmarkStart w:id="100" w:name="_Toc46151464"/>
      <w:r w:rsidRPr="5F6604DB">
        <w:rPr>
          <w:rFonts w:ascii="Calibri" w:hAnsi="Calibri" w:cs="Calibri"/>
          <w:color w:val="00B0F0"/>
          <w:sz w:val="22"/>
          <w:szCs w:val="22"/>
        </w:rPr>
        <w:t>Concepts de base</w:t>
      </w:r>
      <w:bookmarkEnd w:id="100"/>
    </w:p>
    <w:p w14:paraId="1BAEC83D" w14:textId="35BF9209"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DNS (Domain Name Service) est un protocole conçu pour fournir une résolution de nom en adresse IP. </w:t>
      </w:r>
      <w:r w:rsidR="009A4EA7">
        <w:br/>
      </w:r>
      <w:r w:rsidRPr="5F6604DB">
        <w:rPr>
          <w:rFonts w:ascii="Calibri" w:eastAsia="Calibri" w:hAnsi="Calibri" w:cs="Calibri"/>
        </w:rPr>
        <w:t>Il fait partie de la suite de protocoles TCP/IP standard et de l'un des protocoles pouvant fournir cette fonctionnalité ; les autres étant NIS et LDAP.</w:t>
      </w:r>
    </w:p>
    <w:p w14:paraId="60944C9F" w14:textId="4269410F"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Ce qui distingue le DNS des autres protocoles similaires est que son unique objectif est la résolution de noms; NIS et LDAP fournissent d'autres opérations de résolution. </w:t>
      </w:r>
      <w:r w:rsidR="009A4EA7">
        <w:br/>
      </w:r>
      <w:r w:rsidRPr="5F6604DB">
        <w:rPr>
          <w:rFonts w:ascii="Calibri" w:eastAsia="Calibri" w:hAnsi="Calibri" w:cs="Calibri"/>
        </w:rPr>
        <w:t>DNS est également la solution de résolution de noms standard de facto pour la majorité des systèmes connectés à Internet.</w:t>
      </w:r>
    </w:p>
    <w:p w14:paraId="12C6F25B" w14:textId="19CE6E3C" w:rsidR="009A4EA7" w:rsidRPr="00B01A16" w:rsidRDefault="70154DDE" w:rsidP="5F6604DB">
      <w:pPr>
        <w:rPr>
          <w:rFonts w:ascii="Calibri" w:eastAsia="Calibri" w:hAnsi="Calibri" w:cs="Calibri"/>
          <w:b/>
          <w:bCs/>
        </w:rPr>
      </w:pPr>
      <w:r w:rsidRPr="5F6604DB">
        <w:rPr>
          <w:rFonts w:ascii="Calibri" w:eastAsia="Calibri" w:hAnsi="Calibri" w:cs="Calibri"/>
          <w:b/>
          <w:bCs/>
        </w:rPr>
        <w:t>Fichier hosts.txt</w:t>
      </w:r>
    </w:p>
    <w:p w14:paraId="3BDBF7B2" w14:textId="17102545" w:rsidR="009A4EA7" w:rsidRPr="00B01A16" w:rsidRDefault="70154DDE" w:rsidP="00890FAE">
      <w:r w:rsidRPr="5F6604DB">
        <w:rPr>
          <w:rFonts w:ascii="Calibri" w:eastAsia="Calibri" w:hAnsi="Calibri" w:cs="Calibri"/>
        </w:rPr>
        <w:t xml:space="preserve">Avant le DNS, la résolution d'un nom sur Internet devait se faire grâce à un fichier texte appelé HOSTS.TXT (RFC 60813) et copié sur chaque ordinateur du réseau par transfert de fichier. </w:t>
      </w:r>
    </w:p>
    <w:p w14:paraId="2E3E7E17" w14:textId="6B01532E" w:rsidR="009A4EA7" w:rsidRPr="00B01A16" w:rsidRDefault="70154DDE" w:rsidP="00890FAE">
      <w:r w:rsidRPr="5F6604DB">
        <w:rPr>
          <w:rFonts w:ascii="Calibri" w:eastAsia="Calibri" w:hAnsi="Calibri" w:cs="Calibri"/>
        </w:rPr>
        <w:t xml:space="preserve">En 1982, ce système centralisé montre ses limites et plusieurs propositions de remplacement voient le jour, parmi lesquelles le Domain Name System afin de gérer la croissance de l'internet en déléguant la gestion des noms de domaine à des serveurs de noms distribués. </w:t>
      </w:r>
    </w:p>
    <w:p w14:paraId="5949719F" w14:textId="2D26BD42" w:rsidR="009A4EA7" w:rsidRPr="00B01A16" w:rsidRDefault="70154DDE" w:rsidP="5F6604DB">
      <w:pPr>
        <w:spacing w:line="240" w:lineRule="auto"/>
      </w:pPr>
      <w:r w:rsidRPr="5F6604DB">
        <w:rPr>
          <w:rFonts w:ascii="Calibri" w:eastAsia="Calibri" w:hAnsi="Calibri" w:cs="Calibri"/>
        </w:rPr>
        <w:t>En 1987, le fichier hosts.txt contenait 5 500 entrées, tandis que 20 000 hôtes étaient définis dans le DNS.</w:t>
      </w:r>
    </w:p>
    <w:p w14:paraId="6DE48863" w14:textId="009F9D9A" w:rsidR="009A4EA7" w:rsidRPr="00B01A16" w:rsidRDefault="009A4EA7" w:rsidP="5F6604DB">
      <w:pPr>
        <w:rPr>
          <w:rFonts w:ascii="Calibri" w:eastAsia="Calibri" w:hAnsi="Calibri" w:cs="Calibri"/>
        </w:rPr>
      </w:pPr>
    </w:p>
    <w:p w14:paraId="3FB19127" w14:textId="77777777" w:rsidR="00716BF2" w:rsidRDefault="00716BF2">
      <w:pPr>
        <w:spacing w:after="200"/>
        <w:rPr>
          <w:rFonts w:ascii="Arial Black" w:eastAsia="Calibri" w:hAnsi="Arial Black" w:cstheme="majorBidi"/>
          <w:b/>
          <w:bCs/>
          <w:color w:val="76923C" w:themeColor="accent3" w:themeShade="BF"/>
          <w:sz w:val="20"/>
          <w:szCs w:val="20"/>
        </w:rPr>
      </w:pPr>
      <w:r>
        <w:br w:type="page"/>
      </w:r>
    </w:p>
    <w:p w14:paraId="66FBFCD6" w14:textId="61D4E712" w:rsidR="009A4EA7" w:rsidRPr="00B01A16" w:rsidRDefault="35C642CE" w:rsidP="5F6604DB">
      <w:pPr>
        <w:pStyle w:val="Titre3"/>
        <w:rPr>
          <w:rFonts w:ascii="Calibri" w:hAnsi="Calibri" w:cs="Calibri"/>
          <w:sz w:val="22"/>
          <w:szCs w:val="22"/>
        </w:rPr>
      </w:pPr>
      <w:bookmarkStart w:id="101" w:name="_Toc46151465"/>
      <w:r w:rsidRPr="5F6604DB">
        <w:lastRenderedPageBreak/>
        <w:t>Processus simplifié de résolution de noms</w:t>
      </w:r>
      <w:bookmarkEnd w:id="101"/>
      <w:r w:rsidRPr="5F6604DB">
        <w:t xml:space="preserve"> </w:t>
      </w:r>
    </w:p>
    <w:p w14:paraId="36D61F45" w14:textId="7D80D61A" w:rsidR="009A4EA7" w:rsidRPr="00B01A16" w:rsidRDefault="35C642CE" w:rsidP="5F6604DB">
      <w:pPr>
        <w:rPr>
          <w:rFonts w:ascii="Calibri" w:eastAsia="Calibri" w:hAnsi="Calibri" w:cs="Calibri"/>
        </w:rPr>
      </w:pPr>
      <w:r w:rsidRPr="5F6604DB">
        <w:rPr>
          <w:rFonts w:ascii="Calibri" w:eastAsia="Calibri" w:hAnsi="Calibri" w:cs="Calibri"/>
        </w:rPr>
        <w:t>Voici un processus de résolution de noms générique …</w:t>
      </w:r>
    </w:p>
    <w:p w14:paraId="6BC9DF47" w14:textId="0E360EE0" w:rsidR="009A4EA7" w:rsidRPr="00B01A16" w:rsidRDefault="009A4EA7" w:rsidP="5F6604DB">
      <w:pPr>
        <w:rPr>
          <w:rFonts w:ascii="Calibri" w:eastAsia="Calibri" w:hAnsi="Calibri" w:cs="Calibri"/>
        </w:rPr>
      </w:pPr>
    </w:p>
    <w:p w14:paraId="4A102F0F" w14:textId="59E3D834" w:rsidR="009A4EA7" w:rsidRPr="00B01A16" w:rsidRDefault="35C642CE" w:rsidP="5F6604DB">
      <w:pPr>
        <w:jc w:val="center"/>
      </w:pPr>
      <w:r>
        <w:rPr>
          <w:noProof/>
        </w:rPr>
        <w:drawing>
          <wp:inline distT="0" distB="0" distL="0" distR="0" wp14:anchorId="6EEABA0F" wp14:editId="24986AFE">
            <wp:extent cx="5019676" cy="3076575"/>
            <wp:effectExtent l="0" t="0" r="0" b="0"/>
            <wp:docPr id="1049430854" name="Image 1049430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019676" cy="3076575"/>
                    </a:xfrm>
                    <a:prstGeom prst="rect">
                      <a:avLst/>
                    </a:prstGeom>
                  </pic:spPr>
                </pic:pic>
              </a:graphicData>
            </a:graphic>
          </wp:inline>
        </w:drawing>
      </w:r>
    </w:p>
    <w:p w14:paraId="251969D4" w14:textId="7D1DDDBD" w:rsidR="009A4EA7" w:rsidRPr="00B01A16" w:rsidRDefault="009A4EA7" w:rsidP="5F6604DB">
      <w:pPr>
        <w:jc w:val="center"/>
      </w:pPr>
    </w:p>
    <w:p w14:paraId="09294FC6" w14:textId="34AF5BB6" w:rsidR="009A4EA7" w:rsidRPr="00B01A16" w:rsidRDefault="35C642CE" w:rsidP="5F6604DB">
      <w:pPr>
        <w:jc w:val="center"/>
        <w:rPr>
          <w:rFonts w:ascii="Times New Roman" w:eastAsia="Times New Roman" w:hAnsi="Times New Roman" w:cs="Times New Roman"/>
        </w:rPr>
      </w:pPr>
      <w:r>
        <w:rPr>
          <w:noProof/>
        </w:rPr>
        <w:drawing>
          <wp:inline distT="0" distB="0" distL="0" distR="0" wp14:anchorId="101839FB" wp14:editId="580AE1B5">
            <wp:extent cx="4391025" cy="1152525"/>
            <wp:effectExtent l="0" t="0" r="0" b="0"/>
            <wp:docPr id="125453909" name="Image 12545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391025" cy="1152525"/>
                    </a:xfrm>
                    <a:prstGeom prst="rect">
                      <a:avLst/>
                    </a:prstGeom>
                  </pic:spPr>
                </pic:pic>
              </a:graphicData>
            </a:graphic>
          </wp:inline>
        </w:drawing>
      </w:r>
    </w:p>
    <w:p w14:paraId="5A6929B1" w14:textId="26E1C18F" w:rsidR="009A4EA7" w:rsidRPr="00B01A16" w:rsidRDefault="009A4EA7" w:rsidP="5F6604DB">
      <w:pPr>
        <w:jc w:val="center"/>
      </w:pPr>
    </w:p>
    <w:p w14:paraId="2992A6C6" w14:textId="33E27450" w:rsidR="009A4EA7" w:rsidRPr="00B01A16" w:rsidRDefault="7BAB663C" w:rsidP="5F6604DB">
      <w:pPr>
        <w:pStyle w:val="Titre3"/>
      </w:pPr>
      <w:bookmarkStart w:id="102" w:name="_Toc46151466"/>
      <w:r w:rsidRPr="5F6604DB">
        <w:t>Nom de domaine</w:t>
      </w:r>
      <w:bookmarkEnd w:id="102"/>
    </w:p>
    <w:p w14:paraId="4683C8DB" w14:textId="57F6C6CC" w:rsidR="009A4EA7" w:rsidRPr="00B01A16" w:rsidRDefault="7BAB663C" w:rsidP="00890FAE">
      <w:r w:rsidRPr="5F6604DB">
        <w:rPr>
          <w:rFonts w:ascii="Calibri" w:eastAsia="Calibri" w:hAnsi="Calibri" w:cs="Calibri"/>
        </w:rPr>
        <w:t xml:space="preserve">On représente un nom de domaine en indiquant les domaines successifs séparés par un point, les noms de domaines supérieurs se trouvant à droite. </w:t>
      </w:r>
    </w:p>
    <w:p w14:paraId="1048C690" w14:textId="20A17135" w:rsidR="009A4EA7" w:rsidRPr="00B01A16" w:rsidRDefault="7BAB663C" w:rsidP="00890FAE">
      <w:r w:rsidRPr="5F6604DB">
        <w:rPr>
          <w:rFonts w:ascii="Calibri" w:eastAsia="Calibri" w:hAnsi="Calibri" w:cs="Calibri"/>
        </w:rPr>
        <w:t>Par exemple, profsavard.info. …</w:t>
      </w:r>
    </w:p>
    <w:p w14:paraId="0CB30B80" w14:textId="59156697" w:rsidR="009A4EA7" w:rsidRPr="00B01A16" w:rsidRDefault="7BAB663C" w:rsidP="5F6604DB">
      <w:pPr>
        <w:pStyle w:val="Paragraphedeliste"/>
        <w:numPr>
          <w:ilvl w:val="0"/>
          <w:numId w:val="3"/>
        </w:numPr>
        <w:rPr>
          <w:rFonts w:eastAsiaTheme="minorEastAsia"/>
        </w:rPr>
      </w:pPr>
      <w:r w:rsidRPr="5F6604DB">
        <w:rPr>
          <w:rFonts w:ascii="Calibri" w:eastAsia="Calibri" w:hAnsi="Calibri" w:cs="Calibri"/>
        </w:rPr>
        <w:t>Le domaine info. est un TLD, sous-domaine de la racine ;</w:t>
      </w:r>
    </w:p>
    <w:p w14:paraId="2F2D6E82" w14:textId="49510524" w:rsidR="009A4EA7" w:rsidRPr="00B01A16" w:rsidRDefault="7BAB663C" w:rsidP="5F6604DB">
      <w:pPr>
        <w:pStyle w:val="Paragraphedeliste"/>
        <w:numPr>
          <w:ilvl w:val="0"/>
          <w:numId w:val="3"/>
        </w:numPr>
        <w:rPr>
          <w:rFonts w:eastAsiaTheme="minorEastAsia"/>
        </w:rPr>
      </w:pPr>
      <w:r w:rsidRPr="5F6604DB">
        <w:rPr>
          <w:rFonts w:ascii="Calibri" w:eastAsia="Calibri" w:hAnsi="Calibri" w:cs="Calibri"/>
        </w:rPr>
        <w:t xml:space="preserve">Le domaine profsavard.info. est un sous-domaine de .info. </w:t>
      </w:r>
    </w:p>
    <w:p w14:paraId="1C93316A" w14:textId="1C4B4647" w:rsidR="009A4EA7" w:rsidRPr="00B01A16" w:rsidRDefault="7BAB663C" w:rsidP="00890FAE">
      <w:r w:rsidRPr="5F6604DB">
        <w:rPr>
          <w:rFonts w:ascii="Calibri" w:eastAsia="Calibri" w:hAnsi="Calibri" w:cs="Calibri"/>
        </w:rPr>
        <w:t xml:space="preserve">Cette délégation est accomplie en indiquant la liste des serveurs DNS associée au sous-domaine dans le domaine de niveau supérieur. </w:t>
      </w:r>
    </w:p>
    <w:p w14:paraId="44EF921D" w14:textId="6EE5EB35" w:rsidR="009A4EA7" w:rsidRPr="00B01A16" w:rsidRDefault="7BAB663C" w:rsidP="5F6604DB">
      <w:pPr>
        <w:spacing w:line="240" w:lineRule="auto"/>
      </w:pPr>
      <w:r w:rsidRPr="5F6604DB">
        <w:rPr>
          <w:rFonts w:ascii="Calibri" w:eastAsia="Calibri" w:hAnsi="Calibri" w:cs="Calibri"/>
        </w:rPr>
        <w:t>Les noms de domaines sont donc résolus en parcourant la hiérarchie depuis le sommet et en suivant les délégations successives, c'est-à-dire en parcourant le nom de domaine de droite à gauche.</w:t>
      </w:r>
    </w:p>
    <w:p w14:paraId="3F0BF1EE" w14:textId="344A59CD" w:rsidR="009A4EA7" w:rsidRPr="00B01A16" w:rsidRDefault="009A4EA7" w:rsidP="5F6604DB">
      <w:pPr>
        <w:spacing w:line="240" w:lineRule="auto"/>
        <w:rPr>
          <w:rFonts w:ascii="Calibri" w:eastAsia="Calibri" w:hAnsi="Calibri" w:cs="Calibri"/>
          <w:color w:val="7030A0"/>
        </w:rPr>
      </w:pPr>
    </w:p>
    <w:p w14:paraId="60501DED" w14:textId="44907414" w:rsidR="009A4EA7" w:rsidRPr="00B01A16" w:rsidRDefault="7BAB663C" w:rsidP="5F6604DB">
      <w:pPr>
        <w:spacing w:line="240" w:lineRule="auto"/>
        <w:jc w:val="center"/>
        <w:rPr>
          <w:rFonts w:ascii="Times New Roman" w:eastAsia="Times New Roman" w:hAnsi="Times New Roman" w:cs="Times New Roman"/>
        </w:rPr>
      </w:pPr>
      <w:r>
        <w:rPr>
          <w:noProof/>
        </w:rPr>
        <w:lastRenderedPageBreak/>
        <w:drawing>
          <wp:inline distT="0" distB="0" distL="0" distR="0" wp14:anchorId="1EF89ABE" wp14:editId="0275B83B">
            <wp:extent cx="2943226" cy="1582129"/>
            <wp:effectExtent l="0" t="0" r="0" b="0"/>
            <wp:docPr id="39508174" name="Image 39508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943226" cy="1582129"/>
                    </a:xfrm>
                    <a:prstGeom prst="rect">
                      <a:avLst/>
                    </a:prstGeom>
                  </pic:spPr>
                </pic:pic>
              </a:graphicData>
            </a:graphic>
          </wp:inline>
        </w:drawing>
      </w:r>
    </w:p>
    <w:p w14:paraId="44E4E81D" w14:textId="5D573978" w:rsidR="009A4EA7" w:rsidRPr="00B01A16" w:rsidRDefault="009A4EA7" w:rsidP="5F6604DB">
      <w:pPr>
        <w:spacing w:line="240" w:lineRule="auto"/>
        <w:rPr>
          <w:rFonts w:ascii="Calibri" w:eastAsia="Calibri" w:hAnsi="Calibri" w:cs="Calibri"/>
        </w:rPr>
      </w:pPr>
    </w:p>
    <w:p w14:paraId="605C4FC1" w14:textId="3753DACF" w:rsidR="009A4EA7" w:rsidRPr="00B01A16" w:rsidRDefault="08B06886" w:rsidP="5F6604DB">
      <w:pPr>
        <w:pStyle w:val="Titre3"/>
        <w:rPr>
          <w:rFonts w:ascii="Calibri" w:hAnsi="Calibri" w:cs="Calibri"/>
          <w:color w:val="002060"/>
          <w:sz w:val="22"/>
          <w:szCs w:val="22"/>
        </w:rPr>
      </w:pPr>
      <w:bookmarkStart w:id="103" w:name="_Toc46151467"/>
      <w:r w:rsidRPr="5F6604DB">
        <w:t>Résolveur</w:t>
      </w:r>
      <w:bookmarkEnd w:id="103"/>
    </w:p>
    <w:p w14:paraId="6B0C2912" w14:textId="309170F5"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Le résolveur est un acteur important dans la résolution de noms. </w:t>
      </w:r>
      <w:r w:rsidR="009A4EA7">
        <w:br/>
      </w:r>
      <w:r w:rsidRPr="5F6604DB">
        <w:rPr>
          <w:rFonts w:ascii="Calibri" w:eastAsia="Calibri" w:hAnsi="Calibri" w:cs="Calibri"/>
        </w:rPr>
        <w:t xml:space="preserve">Le résolveur est un programme ou une routine de bibliothèque qui forme une requête </w:t>
      </w:r>
      <w:r w:rsidR="009A4EA7">
        <w:br/>
      </w:r>
      <w:r w:rsidRPr="5F6604DB">
        <w:rPr>
          <w:rFonts w:ascii="Calibri" w:eastAsia="Calibri" w:hAnsi="Calibri" w:cs="Calibri"/>
        </w:rPr>
        <w:t xml:space="preserve">(par exemple … Quelle est l'adresse IP de </w:t>
      </w:r>
      <w:hyperlink r:id="rId80">
        <w:r w:rsidRPr="5F6604DB">
          <w:rPr>
            <w:rStyle w:val="Lienhypertexte"/>
            <w:rFonts w:ascii="Calibri" w:eastAsia="Calibri" w:hAnsi="Calibri" w:cs="Calibri"/>
            <w:color w:val="0000FF"/>
          </w:rPr>
          <w:t>www.profsavard.info</w:t>
        </w:r>
      </w:hyperlink>
      <w:r w:rsidRPr="5F6604DB">
        <w:rPr>
          <w:rFonts w:ascii="Calibri" w:eastAsia="Calibri" w:hAnsi="Calibri" w:cs="Calibri"/>
        </w:rPr>
        <w:t> ?) et qui doit obtenir la réponse à la requête.</w:t>
      </w:r>
      <w:r w:rsidR="009A4EA7">
        <w:br/>
      </w:r>
      <w:r w:rsidRPr="5F6604DB">
        <w:rPr>
          <w:rFonts w:ascii="Calibri" w:eastAsia="Calibri" w:hAnsi="Calibri" w:cs="Calibri"/>
        </w:rPr>
        <w:t>Un résolveur peut également faire référence à un client DNS.</w:t>
      </w:r>
    </w:p>
    <w:p w14:paraId="4656340E" w14:textId="2698CF9E"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Lorsqu'un résolveur crée sa requête, il vérifie d'abord son propre cache DNS, s'il est disponible. </w:t>
      </w:r>
      <w:r w:rsidR="009A4EA7">
        <w:br/>
      </w:r>
      <w:r w:rsidRPr="5F6604DB">
        <w:rPr>
          <w:rFonts w:ascii="Calibri" w:eastAsia="Calibri" w:hAnsi="Calibri" w:cs="Calibri"/>
        </w:rPr>
        <w:t>Si la réponse à cette requête est récente et que le cache du résolveur contient la réponse, le processus de requête s’arrête.</w:t>
      </w:r>
    </w:p>
    <w:p w14:paraId="5D7DEA83" w14:textId="273C7599"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Les différentes résolutions de noms qui existent dans les différents caches DNS sont souvent régies par un paramètre de durée de vie (TTL). </w:t>
      </w:r>
      <w:r w:rsidR="009A4EA7">
        <w:br/>
      </w:r>
      <w:r w:rsidRPr="5F6604DB">
        <w:rPr>
          <w:rFonts w:ascii="Calibri" w:eastAsia="Calibri" w:hAnsi="Calibri" w:cs="Calibri"/>
        </w:rPr>
        <w:t>Une fois ce délai écoulé, la résolution de noms est supprimée du cache.</w:t>
      </w:r>
    </w:p>
    <w:p w14:paraId="2F64485A" w14:textId="36B5DD8C"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Si le cache du résolveur ne contient pas la réponse, le résolveur envoie la requête à un serveur de noms interne ou externe (généralement un FAI). Cette requête est une requête UDP unique et le serveur de noms est généralement appelé serveur de noms récursif. Si les résolutions de noms précédentes ont été stockées sur ce serveur (mis en cache) ou sur un serveur de mise en cache local, le serveur de noms récursif répond à la requête en utilisant une seule réponse UDP contenant l'adresse IP appropriée. Si la résolution de nom n'a pas été mise en cache, le serveur de noms récursif démarrera son propre processus de requête.</w:t>
      </w:r>
    </w:p>
    <w:p w14:paraId="49E42F65" w14:textId="62F2FC9C"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Par exemple, lorsqu’un résolveur tente de déterminer l'adresse IP du site Web </w:t>
      </w:r>
      <w:hyperlink>
        <w:r w:rsidRPr="5F6604DB">
          <w:rPr>
            <w:rStyle w:val="Lienhypertexte"/>
            <w:rFonts w:ascii="Calibri" w:eastAsia="Calibri" w:hAnsi="Calibri" w:cs="Calibri"/>
            <w:color w:val="002060"/>
          </w:rPr>
          <w:t>www.example.com</w:t>
        </w:r>
      </w:hyperlink>
      <w:r w:rsidRPr="5F6604DB">
        <w:rPr>
          <w:rFonts w:ascii="Calibri" w:eastAsia="Calibri" w:hAnsi="Calibri" w:cs="Calibri"/>
        </w:rPr>
        <w:t xml:space="preserve">. </w:t>
      </w:r>
      <w:r w:rsidR="009A4EA7">
        <w:br/>
      </w:r>
      <w:r w:rsidRPr="5F6604DB">
        <w:rPr>
          <w:rFonts w:ascii="Calibri" w:eastAsia="Calibri" w:hAnsi="Calibri" w:cs="Calibri"/>
        </w:rPr>
        <w:t>L'exemple de processus de résolution de noms est illustré à la figure suivante.</w:t>
      </w:r>
    </w:p>
    <w:p w14:paraId="3CEE4310" w14:textId="44B3D63A" w:rsidR="009A4EA7" w:rsidRPr="00B01A16" w:rsidRDefault="009A4EA7" w:rsidP="5F6604DB">
      <w:pPr>
        <w:spacing w:line="240" w:lineRule="auto"/>
        <w:rPr>
          <w:rFonts w:ascii="Calibri" w:eastAsia="Calibri" w:hAnsi="Calibri" w:cs="Calibri"/>
        </w:rPr>
      </w:pPr>
    </w:p>
    <w:p w14:paraId="70B59340" w14:textId="1A0AFDDF" w:rsidR="009A4EA7" w:rsidRPr="00B01A16" w:rsidRDefault="3DD5EAFC" w:rsidP="5F6604DB">
      <w:pPr>
        <w:spacing w:line="240" w:lineRule="auto"/>
        <w:jc w:val="center"/>
        <w:rPr>
          <w:rFonts w:ascii="Calibri" w:eastAsia="Calibri" w:hAnsi="Calibri" w:cs="Calibri"/>
        </w:rPr>
      </w:pPr>
      <w:r>
        <w:rPr>
          <w:noProof/>
        </w:rPr>
        <w:drawing>
          <wp:inline distT="0" distB="0" distL="0" distR="0" wp14:anchorId="12428241" wp14:editId="7F218899">
            <wp:extent cx="4133850" cy="1962150"/>
            <wp:effectExtent l="0" t="0" r="0" b="0"/>
            <wp:docPr id="1275067717" name="Image 127506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133850" cy="1962150"/>
                    </a:xfrm>
                    <a:prstGeom prst="rect">
                      <a:avLst/>
                    </a:prstGeom>
                  </pic:spPr>
                </pic:pic>
              </a:graphicData>
            </a:graphic>
          </wp:inline>
        </w:drawing>
      </w:r>
    </w:p>
    <w:p w14:paraId="7D353100" w14:textId="3F686164" w:rsidR="009A4EA7" w:rsidRPr="00B01A16" w:rsidRDefault="009A4EA7" w:rsidP="5F6604DB">
      <w:pPr>
        <w:spacing w:line="240" w:lineRule="auto"/>
        <w:rPr>
          <w:rFonts w:ascii="Calibri" w:eastAsia="Calibri" w:hAnsi="Calibri" w:cs="Calibri"/>
        </w:rPr>
      </w:pPr>
    </w:p>
    <w:p w14:paraId="54712191" w14:textId="767F42BC"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Chaque étape du processus de résolution de nom dans cet exemple de requête est …</w:t>
      </w:r>
    </w:p>
    <w:p w14:paraId="0463F665" w14:textId="59B42DD4"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 xml:space="preserve">Le résolveur recherche l’adresse IP de </w:t>
      </w:r>
      <w:hyperlink>
        <w:r w:rsidRPr="5F6604DB">
          <w:rPr>
            <w:rStyle w:val="Lienhypertexte"/>
            <w:rFonts w:ascii="Calibri" w:eastAsia="Calibri" w:hAnsi="Calibri" w:cs="Calibri"/>
            <w:color w:val="002060"/>
          </w:rPr>
          <w:t>www.example.com</w:t>
        </w:r>
      </w:hyperlink>
      <w:r w:rsidRPr="5F6604DB">
        <w:rPr>
          <w:rFonts w:ascii="Calibri" w:eastAsia="Calibri" w:hAnsi="Calibri" w:cs="Calibri"/>
        </w:rPr>
        <w:t xml:space="preserve"> dans le cache de son propre serveur ;</w:t>
      </w:r>
    </w:p>
    <w:p w14:paraId="6068E666" w14:textId="3210AA20"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résolveur est informé que les données de résolution de nom ne se trouvent pas dans le cache local ;</w:t>
      </w:r>
    </w:p>
    <w:p w14:paraId="657BA358" w14:textId="7E7E8B30"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résolveur interroge le serveur de noms récursif de son FAI, qui lance un processus de requête ;</w:t>
      </w:r>
    </w:p>
    <w:p w14:paraId="2D0977F4" w14:textId="2EDEE164"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lastRenderedPageBreak/>
        <w:t xml:space="preserve">Le processus de requête du serveur de noms récursif vérifie dans son cache local l'adresse IP de </w:t>
      </w:r>
      <w:hyperlink>
        <w:r w:rsidRPr="5F6604DB">
          <w:rPr>
            <w:rStyle w:val="Lienhypertexte"/>
            <w:rFonts w:ascii="Calibri" w:eastAsia="Calibri" w:hAnsi="Calibri" w:cs="Calibri"/>
            <w:color w:val="002060"/>
          </w:rPr>
          <w:t>www.example.com</w:t>
        </w:r>
      </w:hyperlink>
      <w:r w:rsidRPr="5F6604DB">
        <w:rPr>
          <w:rFonts w:ascii="Calibri" w:eastAsia="Calibri" w:hAnsi="Calibri" w:cs="Calibri"/>
        </w:rPr>
        <w:t xml:space="preserve"> ;</w:t>
      </w:r>
    </w:p>
    <w:p w14:paraId="56E409BA" w14:textId="11E6EFA2"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de noms récursif est informé que les données de résolution de noms ne se trouvent pas dans le cache local ;</w:t>
      </w:r>
    </w:p>
    <w:p w14:paraId="10041105" w14:textId="0040594B"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de noms récursif interroge le serveur racine faisant autorité pour connaître l'emplacement du serveur TLD .com ;</w:t>
      </w:r>
    </w:p>
    <w:p w14:paraId="7D54DBB3" w14:textId="3A5B53C2"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racine répond avec les informations faisant autorité indiquant l'emplacement du serveur TLD.com ;</w:t>
      </w:r>
    </w:p>
    <w:p w14:paraId="104CCF70" w14:textId="638F3500"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de noms récursif interroge le serveur TLD .com faisant autorité afin de connaître l'emplacement du serveur de zone .exemple ;</w:t>
      </w:r>
    </w:p>
    <w:p w14:paraId="1A3D9BE1" w14:textId="67839B8B"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TLD .com répond avec les informations faisant autorité indiquant l'emplacement du serveur de la zone .exemple ;</w:t>
      </w:r>
    </w:p>
    <w:p w14:paraId="694D33FA" w14:textId="39D0235A"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de noms récursif interroge le serveur de la zone .</w:t>
      </w:r>
      <w:proofErr w:type="spellStart"/>
      <w:r w:rsidRPr="5F6604DB">
        <w:rPr>
          <w:rFonts w:ascii="Calibri" w:eastAsia="Calibri" w:hAnsi="Calibri" w:cs="Calibri"/>
        </w:rPr>
        <w:t>example</w:t>
      </w:r>
      <w:proofErr w:type="spellEnd"/>
      <w:r w:rsidRPr="5F6604DB">
        <w:rPr>
          <w:rFonts w:ascii="Calibri" w:eastAsia="Calibri" w:hAnsi="Calibri" w:cs="Calibri"/>
        </w:rPr>
        <w:t xml:space="preserve"> faisant autorité pour connaître l'adresse IP de l'hôte www ;</w:t>
      </w:r>
    </w:p>
    <w:p w14:paraId="1825109E" w14:textId="76EB227D"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Le serveur de la zone .exemple répond avec les informations faisant autorité indiquant l'adresse IP de l'hôte www ;</w:t>
      </w:r>
    </w:p>
    <w:p w14:paraId="5C9A9A5B" w14:textId="1788869A" w:rsidR="009A4EA7" w:rsidRPr="00B01A16" w:rsidRDefault="3DD5EAFC" w:rsidP="5F6604DB">
      <w:pPr>
        <w:pStyle w:val="Paragraphedeliste"/>
        <w:numPr>
          <w:ilvl w:val="0"/>
          <w:numId w:val="5"/>
        </w:numPr>
        <w:spacing w:line="240" w:lineRule="auto"/>
        <w:rPr>
          <w:rFonts w:eastAsiaTheme="minorEastAsia"/>
        </w:rPr>
      </w:pPr>
      <w:r w:rsidRPr="5F6604DB">
        <w:rPr>
          <w:rFonts w:ascii="Calibri" w:eastAsia="Calibri" w:hAnsi="Calibri" w:cs="Calibri"/>
        </w:rPr>
        <w:t xml:space="preserve">Le serveur de noms récursif transmet l'adresse IP de </w:t>
      </w:r>
      <w:hyperlink>
        <w:r w:rsidRPr="5F6604DB">
          <w:rPr>
            <w:rStyle w:val="Lienhypertexte"/>
            <w:rFonts w:ascii="Calibri" w:eastAsia="Calibri" w:hAnsi="Calibri" w:cs="Calibri"/>
            <w:color w:val="002060"/>
          </w:rPr>
          <w:t>www.example.com</w:t>
        </w:r>
      </w:hyperlink>
      <w:r w:rsidRPr="5F6604DB">
        <w:rPr>
          <w:rFonts w:ascii="Calibri" w:eastAsia="Calibri" w:hAnsi="Calibri" w:cs="Calibri"/>
        </w:rPr>
        <w:t xml:space="preserve"> au résolveur.</w:t>
      </w:r>
    </w:p>
    <w:p w14:paraId="480A21AE" w14:textId="7595D136"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Ce processus de résolution de nom se déroulerait beaucoup plus lentement si la base de données DNS n'était pas distribuée. En outre, la mise en cache des résolutions de nom récentes est bénéfique pour les performances.</w:t>
      </w:r>
    </w:p>
    <w:p w14:paraId="02F0B0FA" w14:textId="3E3431C8" w:rsidR="009A4EA7" w:rsidRPr="00B01A16" w:rsidRDefault="3DD5EAFC" w:rsidP="5F6604DB">
      <w:pPr>
        <w:spacing w:line="240" w:lineRule="auto"/>
        <w:rPr>
          <w:rFonts w:ascii="Calibri" w:eastAsia="Calibri" w:hAnsi="Calibri" w:cs="Calibri"/>
        </w:rPr>
      </w:pPr>
      <w:r w:rsidRPr="5F6604DB">
        <w:rPr>
          <w:rFonts w:ascii="Calibri" w:eastAsia="Calibri" w:hAnsi="Calibri" w:cs="Calibri"/>
        </w:rPr>
        <w:t xml:space="preserve">Du côté client de la résolution du nom, différentes configurations de serveur de transfert ou de mise en cache sont possibles. </w:t>
      </w:r>
      <w:r w:rsidR="009A4EA7">
        <w:br/>
      </w:r>
      <w:r w:rsidRPr="5F6604DB">
        <w:rPr>
          <w:rFonts w:ascii="Calibri" w:eastAsia="Calibri" w:hAnsi="Calibri" w:cs="Calibri"/>
        </w:rPr>
        <w:t>La configuration côté client DNS particulière sera dictée par les applications et les besoins en données du/des système (s) ainsi que par leurs ressources.</w:t>
      </w:r>
    </w:p>
    <w:p w14:paraId="58527E2D" w14:textId="08C5EA93" w:rsidR="009A4EA7" w:rsidRPr="00B01A16" w:rsidRDefault="009A4EA7" w:rsidP="5F6604DB">
      <w:pPr>
        <w:spacing w:line="240" w:lineRule="auto"/>
        <w:rPr>
          <w:rFonts w:ascii="Calibri" w:eastAsia="Calibri" w:hAnsi="Calibri" w:cs="Calibri"/>
        </w:rPr>
      </w:pPr>
    </w:p>
    <w:p w14:paraId="3AEC77B3" w14:textId="4F4D2D85" w:rsidR="009A4EA7" w:rsidRPr="00B01A16" w:rsidRDefault="614C0CB9" w:rsidP="5F6604DB">
      <w:pPr>
        <w:pStyle w:val="Titre3"/>
        <w:rPr>
          <w:rFonts w:ascii="Calibri" w:hAnsi="Calibri" w:cs="Calibri"/>
          <w:color w:val="7030A0"/>
          <w:sz w:val="22"/>
          <w:szCs w:val="22"/>
        </w:rPr>
      </w:pPr>
      <w:bookmarkStart w:id="104" w:name="_Toc46151468"/>
      <w:r w:rsidRPr="5F6604DB">
        <w:t>Type de requêtes DNS</w:t>
      </w:r>
      <w:bookmarkEnd w:id="104"/>
    </w:p>
    <w:p w14:paraId="4C710CFC" w14:textId="162B09E2" w:rsidR="009A4EA7" w:rsidRPr="00B01A16" w:rsidRDefault="614C0CB9" w:rsidP="5F6604DB">
      <w:pPr>
        <w:rPr>
          <w:rFonts w:ascii="Calibri" w:eastAsia="Calibri" w:hAnsi="Calibri" w:cs="Calibri"/>
          <w:color w:val="7030A0"/>
        </w:rPr>
      </w:pPr>
      <w:r w:rsidRPr="5F6604DB">
        <w:t xml:space="preserve">Il existe t </w:t>
      </w:r>
      <w:r w:rsidR="66AD4998" w:rsidRPr="5F6604DB">
        <w:t xml:space="preserve">types de requêtes DNS … </w:t>
      </w:r>
    </w:p>
    <w:p w14:paraId="46E853E6" w14:textId="1322BC1B" w:rsidR="009A4EA7" w:rsidRPr="00B01A16" w:rsidRDefault="66AD4998" w:rsidP="5F6604DB">
      <w:pPr>
        <w:pStyle w:val="Paragraphedeliste"/>
        <w:numPr>
          <w:ilvl w:val="0"/>
          <w:numId w:val="2"/>
        </w:numPr>
        <w:rPr>
          <w:rFonts w:eastAsiaTheme="minorEastAsia"/>
        </w:rPr>
      </w:pPr>
      <w:r w:rsidRPr="5F6604DB">
        <w:rPr>
          <w:b/>
          <w:bCs/>
          <w:color w:val="0070C0"/>
        </w:rPr>
        <w:t xml:space="preserve">Requête récursive </w:t>
      </w:r>
      <w:r w:rsidR="009A4EA7">
        <w:br/>
      </w:r>
      <w:r w:rsidRPr="5F6604DB">
        <w:t xml:space="preserve">Dans une requête récursive, un client DNS nécessite qu'un serveur DNS réponde au client avec… </w:t>
      </w:r>
      <w:r w:rsidR="009A4EA7">
        <w:br/>
      </w:r>
      <w:r w:rsidRPr="5F6604DB">
        <w:t xml:space="preserve">soit l'enregistrement de ressource demandé soit un message d'erreur si le résolveur ne trouve pas l'enregistrement ; </w:t>
      </w:r>
      <w:r w:rsidR="009A4EA7">
        <w:br/>
      </w:r>
      <w:r w:rsidRPr="5F6604DB">
        <w:t>soit un message d'erreur si le résolveur ne trouve pas l'enregistrement</w:t>
      </w:r>
      <w:r w:rsidR="57E08482" w:rsidRPr="5F6604DB">
        <w:t>.</w:t>
      </w:r>
      <w:r w:rsidR="009A4EA7">
        <w:br/>
      </w:r>
      <w:r w:rsidRPr="5F6604DB">
        <w:rPr>
          <w:rFonts w:ascii="Calibri" w:eastAsia="Calibri" w:hAnsi="Calibri" w:cs="Calibri"/>
        </w:rPr>
        <w:t>Cette requête est habituellement faite par un clients DNS.</w:t>
      </w:r>
    </w:p>
    <w:p w14:paraId="0FFD6CF1" w14:textId="47CA0B3D" w:rsidR="009A4EA7" w:rsidRPr="00B01A16" w:rsidRDefault="66AD4998" w:rsidP="5F6604DB">
      <w:pPr>
        <w:pStyle w:val="Paragraphedeliste"/>
        <w:numPr>
          <w:ilvl w:val="0"/>
          <w:numId w:val="2"/>
        </w:numPr>
        <w:rPr>
          <w:color w:val="0070C0"/>
        </w:rPr>
      </w:pPr>
      <w:r w:rsidRPr="5F6604DB">
        <w:rPr>
          <w:rFonts w:ascii="Calibri" w:eastAsia="Calibri" w:hAnsi="Calibri" w:cs="Calibri"/>
          <w:b/>
          <w:bCs/>
          <w:color w:val="0070C0"/>
        </w:rPr>
        <w:t xml:space="preserve">Requête itérative </w:t>
      </w:r>
      <w:r w:rsidR="009A4EA7">
        <w:br/>
      </w:r>
      <w:r w:rsidR="68BE1D19" w:rsidRPr="5F6604DB">
        <w:rPr>
          <w:rFonts w:ascii="Calibri" w:eastAsia="Calibri" w:hAnsi="Calibri" w:cs="Calibri"/>
        </w:rPr>
        <w:t>D</w:t>
      </w:r>
      <w:r w:rsidRPr="5F6604DB">
        <w:rPr>
          <w:rFonts w:ascii="Calibri" w:eastAsia="Calibri" w:hAnsi="Calibri" w:cs="Calibri"/>
        </w:rPr>
        <w:t>ans cette situation, le client DNS permettra à un serveur DNS de renvoyer la meilleure réponse possible.</w:t>
      </w:r>
      <w:r w:rsidR="009A4EA7">
        <w:br/>
      </w:r>
      <w:r w:rsidRPr="5F6604DB">
        <w:rPr>
          <w:rFonts w:ascii="Calibri" w:eastAsia="Calibri" w:hAnsi="Calibri" w:cs="Calibri"/>
        </w:rPr>
        <w:t xml:space="preserve">Si le serveur DNS interrogé n'a pas de correspondance pour le nom de la requête, il renverra une référence à un serveur DNS faisant autorité pour un niveau inférieur de l'espace de noms de domaine. </w:t>
      </w:r>
      <w:r w:rsidR="009A4EA7">
        <w:br/>
      </w:r>
      <w:r w:rsidRPr="5F6604DB">
        <w:rPr>
          <w:rFonts w:ascii="Calibri" w:eastAsia="Calibri" w:hAnsi="Calibri" w:cs="Calibri"/>
        </w:rPr>
        <w:t xml:space="preserve">Le client DNS fera alors une requête à l'adresse de référence. </w:t>
      </w:r>
      <w:r w:rsidR="009A4EA7">
        <w:br/>
      </w:r>
      <w:r w:rsidR="2186C319" w:rsidRPr="5F6604DB">
        <w:rPr>
          <w:rFonts w:ascii="Calibri" w:eastAsia="Calibri" w:hAnsi="Calibri" w:cs="Calibri"/>
        </w:rPr>
        <w:t>C</w:t>
      </w:r>
      <w:r w:rsidRPr="5F6604DB">
        <w:rPr>
          <w:rFonts w:ascii="Calibri" w:eastAsia="Calibri" w:hAnsi="Calibri" w:cs="Calibri"/>
        </w:rPr>
        <w:t xml:space="preserve">e processus se poursuit avec des serveurs DNS supplémentaires dans la chaîne de requête jusqu'à ce qu'une erreur ou un délai d'attente se produise. </w:t>
      </w:r>
      <w:r w:rsidR="009A4EA7">
        <w:br/>
      </w:r>
      <w:r w:rsidRPr="5F6604DB">
        <w:rPr>
          <w:rFonts w:ascii="Calibri" w:eastAsia="Calibri" w:hAnsi="Calibri" w:cs="Calibri"/>
        </w:rPr>
        <w:t>Cette requête est habituellement faite par un ou des serveurs DNS,</w:t>
      </w:r>
    </w:p>
    <w:p w14:paraId="024B2F6D" w14:textId="77777777" w:rsidR="00716BF2" w:rsidRDefault="00716BF2">
      <w:pPr>
        <w:spacing w:after="200"/>
        <w:rPr>
          <w:rFonts w:ascii="Calibri" w:eastAsia="Calibri" w:hAnsi="Calibri" w:cs="Calibri"/>
          <w:b/>
          <w:bCs/>
          <w:color w:val="0070C0"/>
        </w:rPr>
      </w:pPr>
      <w:r>
        <w:rPr>
          <w:rFonts w:ascii="Calibri" w:eastAsia="Calibri" w:hAnsi="Calibri" w:cs="Calibri"/>
          <w:b/>
          <w:bCs/>
          <w:color w:val="0070C0"/>
        </w:rPr>
        <w:br w:type="page"/>
      </w:r>
    </w:p>
    <w:p w14:paraId="62909261" w14:textId="1A1A696D" w:rsidR="009A4EA7" w:rsidRPr="00B01A16" w:rsidRDefault="66AD4998" w:rsidP="5F6604DB">
      <w:pPr>
        <w:pStyle w:val="Paragraphedeliste"/>
        <w:numPr>
          <w:ilvl w:val="0"/>
          <w:numId w:val="2"/>
        </w:numPr>
        <w:rPr>
          <w:color w:val="0070C0"/>
        </w:rPr>
      </w:pPr>
      <w:r w:rsidRPr="5F6604DB">
        <w:rPr>
          <w:rFonts w:ascii="Calibri" w:eastAsia="Calibri" w:hAnsi="Calibri" w:cs="Calibri"/>
          <w:b/>
          <w:bCs/>
          <w:color w:val="0070C0"/>
        </w:rPr>
        <w:lastRenderedPageBreak/>
        <w:t xml:space="preserve">Requête non récursive </w:t>
      </w:r>
      <w:r w:rsidR="009A4EA7">
        <w:br/>
      </w:r>
      <w:r w:rsidRPr="5F6604DB">
        <w:rPr>
          <w:rFonts w:ascii="Calibri" w:eastAsia="Calibri" w:hAnsi="Calibri" w:cs="Calibri"/>
        </w:rPr>
        <w:t xml:space="preserve">Ce type de requête se produit généralement lorsqu'un client résolveur DNS interroge … </w:t>
      </w:r>
      <w:r w:rsidR="009A4EA7">
        <w:br/>
      </w:r>
      <w:r w:rsidRPr="5F6604DB">
        <w:rPr>
          <w:rFonts w:ascii="Calibri" w:eastAsia="Calibri" w:hAnsi="Calibri" w:cs="Calibri"/>
        </w:rPr>
        <w:t xml:space="preserve">un serveur DNS pour un enregistrement auquel il a accès ; </w:t>
      </w:r>
      <w:r w:rsidR="009A4EA7">
        <w:br/>
      </w:r>
      <w:r w:rsidRPr="5F6604DB">
        <w:rPr>
          <w:rFonts w:ascii="Calibri" w:eastAsia="Calibri" w:hAnsi="Calibri" w:cs="Calibri"/>
        </w:rPr>
        <w:t xml:space="preserve">soit parce qu'il fait autorité pour l'enregistrement ; </w:t>
      </w:r>
      <w:r w:rsidR="009A4EA7">
        <w:br/>
      </w:r>
      <w:r w:rsidRPr="5F6604DB">
        <w:rPr>
          <w:rFonts w:ascii="Calibri" w:eastAsia="Calibri" w:hAnsi="Calibri" w:cs="Calibri"/>
        </w:rPr>
        <w:t xml:space="preserve">soit que l'enregistrement existe à l'intérieur de son cache. </w:t>
      </w:r>
      <w:r w:rsidR="009A4EA7">
        <w:br/>
      </w:r>
      <w:r w:rsidRPr="5F6604DB">
        <w:rPr>
          <w:rFonts w:ascii="Calibri" w:eastAsia="Calibri" w:hAnsi="Calibri" w:cs="Calibri"/>
        </w:rPr>
        <w:t>En règle générale, un serveur DNS mettra en cache les enregistrements DNS afin d’empêcher la consommation de bande passante supplémentaire et la charge sur les serveurs en amont.</w:t>
      </w:r>
    </w:p>
    <w:p w14:paraId="117C0509" w14:textId="3D31C79E" w:rsidR="009A4EA7" w:rsidRPr="00B01A16" w:rsidRDefault="009A4EA7" w:rsidP="5F6604DB">
      <w:pPr>
        <w:spacing w:line="240" w:lineRule="auto"/>
        <w:rPr>
          <w:rFonts w:ascii="Calibri" w:eastAsia="Calibri" w:hAnsi="Calibri" w:cs="Calibri"/>
        </w:rPr>
      </w:pPr>
    </w:p>
    <w:p w14:paraId="0914FB0C" w14:textId="0C18E419" w:rsidR="009A4EA7" w:rsidRPr="00B01A16" w:rsidRDefault="66AD4998" w:rsidP="5F6604DB">
      <w:pPr>
        <w:rPr>
          <w:b/>
          <w:bCs/>
        </w:rPr>
      </w:pPr>
      <w:r w:rsidRPr="5F6604DB">
        <w:rPr>
          <w:b/>
          <w:bCs/>
        </w:rPr>
        <w:t>Serveurs DNS racine</w:t>
      </w:r>
    </w:p>
    <w:p w14:paraId="6E60DC35" w14:textId="03D600E7" w:rsidR="009A4EA7" w:rsidRPr="00B01A16" w:rsidRDefault="66AD4998" w:rsidP="00890FAE">
      <w:r w:rsidRPr="5F6604DB">
        <w:rPr>
          <w:rFonts w:ascii="Calibri" w:eastAsia="Calibri" w:hAnsi="Calibri" w:cs="Calibri"/>
        </w:rPr>
        <w:t xml:space="preserve">Les serveurs racine sont gérés par douze organisations différentes … </w:t>
      </w:r>
    </w:p>
    <w:p w14:paraId="038B9FF9" w14:textId="290B1D25" w:rsidR="009A4EA7" w:rsidRPr="00B01A16" w:rsidRDefault="66AD4998" w:rsidP="5F6604DB">
      <w:pPr>
        <w:pStyle w:val="Paragraphedeliste"/>
        <w:numPr>
          <w:ilvl w:val="0"/>
          <w:numId w:val="1"/>
        </w:numPr>
        <w:rPr>
          <w:rFonts w:eastAsiaTheme="minorEastAsia"/>
        </w:rPr>
      </w:pPr>
      <w:r w:rsidRPr="5F6604DB">
        <w:rPr>
          <w:rFonts w:ascii="Calibri" w:eastAsia="Calibri" w:hAnsi="Calibri" w:cs="Calibri"/>
        </w:rPr>
        <w:t>deux sont européennes</w:t>
      </w:r>
      <w:r w:rsidR="14A99463" w:rsidRPr="5F6604DB">
        <w:rPr>
          <w:rFonts w:ascii="Calibri" w:eastAsia="Calibri" w:hAnsi="Calibri" w:cs="Calibri"/>
        </w:rPr>
        <w:t xml:space="preserve"> ;</w:t>
      </w:r>
    </w:p>
    <w:p w14:paraId="21DD3173" w14:textId="7AA09CF5" w:rsidR="009A4EA7" w:rsidRPr="00B01A16" w:rsidRDefault="66AD4998" w:rsidP="5F6604DB">
      <w:pPr>
        <w:pStyle w:val="Paragraphedeliste"/>
        <w:numPr>
          <w:ilvl w:val="0"/>
          <w:numId w:val="1"/>
        </w:numPr>
        <w:rPr>
          <w:rFonts w:eastAsiaTheme="minorEastAsia"/>
        </w:rPr>
      </w:pPr>
      <w:r w:rsidRPr="5F6604DB">
        <w:rPr>
          <w:rFonts w:ascii="Calibri" w:eastAsia="Calibri" w:hAnsi="Calibri" w:cs="Calibri"/>
        </w:rPr>
        <w:t xml:space="preserve">une japonaise </w:t>
      </w:r>
      <w:r w:rsidR="009A4EA7">
        <w:br/>
      </w:r>
      <w:r w:rsidRPr="5F6604DB">
        <w:rPr>
          <w:rFonts w:ascii="Calibri" w:eastAsia="Calibri" w:hAnsi="Calibri" w:cs="Calibri"/>
        </w:rPr>
        <w:t xml:space="preserve">et </w:t>
      </w:r>
    </w:p>
    <w:p w14:paraId="31BE4DFD" w14:textId="1A1FC205" w:rsidR="009A4EA7" w:rsidRPr="00B01A16" w:rsidRDefault="66AD4998" w:rsidP="5F6604DB">
      <w:pPr>
        <w:pStyle w:val="Paragraphedeliste"/>
        <w:numPr>
          <w:ilvl w:val="0"/>
          <w:numId w:val="1"/>
        </w:numPr>
        <w:rPr>
          <w:rFonts w:eastAsiaTheme="minorEastAsia"/>
        </w:rPr>
      </w:pPr>
      <w:r w:rsidRPr="5F6604DB">
        <w:rPr>
          <w:rFonts w:ascii="Calibri" w:eastAsia="Calibri" w:hAnsi="Calibri" w:cs="Calibri"/>
        </w:rPr>
        <w:t xml:space="preserve">neuf autres sont américaines. </w:t>
      </w:r>
    </w:p>
    <w:p w14:paraId="04D5A9AD" w14:textId="434B3A7A" w:rsidR="009A4EA7" w:rsidRPr="00B01A16" w:rsidRDefault="66AD4998" w:rsidP="00890FAE">
      <w:r w:rsidRPr="5F6604DB">
        <w:rPr>
          <w:rFonts w:ascii="Calibri" w:eastAsia="Calibri" w:hAnsi="Calibri" w:cs="Calibri"/>
        </w:rPr>
        <w:t xml:space="preserve">Sept de ces serveurs sont en réalité distribués dans le monde et neuf disposent d'une adresse IPv6. </w:t>
      </w:r>
      <w:r w:rsidR="009A4EA7">
        <w:br/>
      </w:r>
      <w:r w:rsidRPr="5F6604DB">
        <w:rPr>
          <w:rFonts w:ascii="Calibri" w:eastAsia="Calibri" w:hAnsi="Calibri" w:cs="Calibri"/>
        </w:rPr>
        <w:t xml:space="preserve">Plus de 200 serveurs répartis dans 50 pays du monde assurent ce service.  </w:t>
      </w:r>
    </w:p>
    <w:p w14:paraId="1FB8BE9B" w14:textId="4055F044" w:rsidR="009A4EA7" w:rsidRPr="00B01A16" w:rsidRDefault="66AD4998" w:rsidP="00890FAE">
      <w:r w:rsidRPr="5F6604DB">
        <w:rPr>
          <w:rFonts w:ascii="Calibri" w:eastAsia="Calibri" w:hAnsi="Calibri" w:cs="Calibri"/>
        </w:rPr>
        <w:t>Il existe 13 autorités de nom appelées de a</w:t>
      </w:r>
      <w:r w:rsidR="17D7A466" w:rsidRPr="5F6604DB">
        <w:rPr>
          <w:rFonts w:ascii="Calibri" w:eastAsia="Calibri" w:hAnsi="Calibri" w:cs="Calibri"/>
        </w:rPr>
        <w:t>.root.servers.net</w:t>
      </w:r>
      <w:r w:rsidRPr="5F6604DB">
        <w:rPr>
          <w:rFonts w:ascii="Calibri" w:eastAsia="Calibri" w:hAnsi="Calibri" w:cs="Calibri"/>
        </w:rPr>
        <w:t xml:space="preserve"> à m.root-servers.net. </w:t>
      </w:r>
      <w:r w:rsidR="009A4EA7">
        <w:br/>
      </w:r>
      <w:r w:rsidRPr="5F6604DB">
        <w:rPr>
          <w:rFonts w:ascii="Calibri" w:eastAsia="Calibri" w:hAnsi="Calibri" w:cs="Calibri"/>
        </w:rPr>
        <w:t xml:space="preserve">Le serveur k reçoit par exemple de l'ordre de 70 000 à 100 000 requêtes par seconde en avril 2019. </w:t>
      </w:r>
    </w:p>
    <w:p w14:paraId="5021ED0D" w14:textId="71051D8D" w:rsidR="009A4EA7" w:rsidRPr="00B01A16" w:rsidRDefault="66AD4998" w:rsidP="00890FAE">
      <w:r w:rsidRPr="5F6604DB">
        <w:rPr>
          <w:rFonts w:ascii="Calibri" w:eastAsia="Calibri" w:hAnsi="Calibri" w:cs="Calibri"/>
        </w:rPr>
        <w:t xml:space="preserve">Le DNS ne fournit pas de mécanisme pour découvrir la liste des serveurs racine, chacun des serveurs doit donc connaître cette liste au démarrage grâce à un encodage explicite. </w:t>
      </w:r>
    </w:p>
    <w:p w14:paraId="17B2EDFA" w14:textId="3F2A3CC9" w:rsidR="009A4EA7" w:rsidRPr="00B01A16" w:rsidRDefault="66AD4998" w:rsidP="5F6604DB">
      <w:pPr>
        <w:spacing w:line="240" w:lineRule="auto"/>
      </w:pPr>
      <w:r w:rsidRPr="5F6604DB">
        <w:rPr>
          <w:rFonts w:ascii="Calibri" w:eastAsia="Calibri" w:hAnsi="Calibri" w:cs="Calibri"/>
        </w:rPr>
        <w:t>La mise à jour de cette liste est peu fréquente de façon que les serveurs anciens continuent à fonctionner.</w:t>
      </w:r>
    </w:p>
    <w:p w14:paraId="1346FD1E" w14:textId="657C6C9C" w:rsidR="009A4EA7" w:rsidRPr="00B01A16" w:rsidRDefault="009A4EA7" w:rsidP="5F6604DB">
      <w:pPr>
        <w:spacing w:line="240" w:lineRule="auto"/>
        <w:rPr>
          <w:rFonts w:ascii="Calibri" w:eastAsia="Calibri" w:hAnsi="Calibri" w:cs="Calibri"/>
        </w:rPr>
      </w:pPr>
    </w:p>
    <w:p w14:paraId="00D026BD" w14:textId="2AE1B41B" w:rsidR="009A4EA7" w:rsidRPr="00B01A16" w:rsidRDefault="3DD5EAFC" w:rsidP="5F6604DB">
      <w:pPr>
        <w:pStyle w:val="Titre3"/>
        <w:rPr>
          <w:rFonts w:ascii="Calibri" w:hAnsi="Calibri" w:cs="Calibri"/>
          <w:color w:val="7030A0"/>
          <w:sz w:val="22"/>
          <w:szCs w:val="22"/>
        </w:rPr>
      </w:pPr>
      <w:bookmarkStart w:id="105" w:name="_Toc46151469"/>
      <w:r w:rsidRPr="5F6604DB">
        <w:t>Termes essentiels</w:t>
      </w:r>
      <w:bookmarkEnd w:id="105"/>
    </w:p>
    <w:p w14:paraId="48321A39" w14:textId="523FC05E" w:rsidR="009A4EA7" w:rsidRPr="00B01A16" w:rsidRDefault="3DD5EAFC" w:rsidP="5F6604DB">
      <w:pPr>
        <w:rPr>
          <w:rFonts w:ascii="Calibri" w:eastAsia="Calibri" w:hAnsi="Calibri" w:cs="Calibri"/>
        </w:rPr>
      </w:pPr>
      <w:r w:rsidRPr="5F6604DB">
        <w:rPr>
          <w:rFonts w:ascii="Calibri" w:eastAsia="Calibri" w:hAnsi="Calibri" w:cs="Calibri"/>
        </w:rPr>
        <w:t>Les termes suivants sont associés à DNS …</w:t>
      </w:r>
    </w:p>
    <w:p w14:paraId="5069D528" w14:textId="7E7E74C7"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Hôte</w:t>
      </w:r>
      <w:r w:rsidR="009A4EA7">
        <w:br/>
      </w:r>
      <w:r w:rsidRPr="5F6604DB">
        <w:rPr>
          <w:rFonts w:ascii="Calibri" w:eastAsia="Calibri" w:hAnsi="Calibri" w:cs="Calibri"/>
        </w:rPr>
        <w:t xml:space="preserve">Un hôte est généralement un ordinateur connecté à un réseau. </w:t>
      </w:r>
      <w:r w:rsidR="009A4EA7">
        <w:br/>
      </w:r>
      <w:r w:rsidRPr="5F6604DB">
        <w:rPr>
          <w:rFonts w:ascii="Calibri" w:eastAsia="Calibri" w:hAnsi="Calibri" w:cs="Calibri"/>
        </w:rPr>
        <w:t>Une autre façon de voir le terme est qu'un hôte est un périphérique ou nœud capable de communiquer sur un réseau ;</w:t>
      </w:r>
    </w:p>
    <w:p w14:paraId="6146DCFB" w14:textId="11AF5B05"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Nom de domaine</w:t>
      </w:r>
      <w:r w:rsidR="009A4EA7">
        <w:br/>
      </w:r>
      <w:r w:rsidRPr="5F6604DB">
        <w:rPr>
          <w:rFonts w:ascii="Calibri" w:eastAsia="Calibri" w:hAnsi="Calibri" w:cs="Calibri"/>
          <w:b/>
          <w:bCs/>
          <w:color w:val="0070C0"/>
        </w:rPr>
        <w:t>L</w:t>
      </w:r>
      <w:r w:rsidRPr="5F6604DB">
        <w:rPr>
          <w:rFonts w:ascii="Calibri" w:eastAsia="Calibri" w:hAnsi="Calibri" w:cs="Calibri"/>
        </w:rPr>
        <w:t xml:space="preserve">es hôtes Internet établissent mutuellement un contact à l'aide de numéros d'adresse IP. </w:t>
      </w:r>
      <w:r w:rsidR="009A4EA7">
        <w:br/>
      </w:r>
      <w:r w:rsidRPr="5F6604DB">
        <w:rPr>
          <w:rFonts w:ascii="Calibri" w:eastAsia="Calibri" w:hAnsi="Calibri" w:cs="Calibri"/>
        </w:rPr>
        <w:t xml:space="preserve">Les humains ont du mal à se souvenir de ces numéros, c'est pourquoi un nom unique est souvent attribué à un hôte. </w:t>
      </w:r>
      <w:r w:rsidR="009A4EA7">
        <w:br/>
      </w:r>
      <w:r w:rsidRPr="5F6604DB">
        <w:rPr>
          <w:rFonts w:ascii="Calibri" w:eastAsia="Calibri" w:hAnsi="Calibri" w:cs="Calibri"/>
        </w:rPr>
        <w:t>Lorsque ce nom est enregistré sur un serveur DNS autorisé, le nom est considéré comme un nom de domaine ;</w:t>
      </w:r>
    </w:p>
    <w:p w14:paraId="240032D4" w14:textId="77777777" w:rsidR="00716BF2" w:rsidRDefault="00716BF2">
      <w:pPr>
        <w:spacing w:after="200"/>
        <w:rPr>
          <w:rFonts w:ascii="Calibri" w:eastAsia="Calibri" w:hAnsi="Calibri" w:cs="Calibri"/>
          <w:b/>
          <w:bCs/>
          <w:color w:val="0070C0"/>
        </w:rPr>
      </w:pPr>
      <w:r>
        <w:rPr>
          <w:rFonts w:ascii="Calibri" w:eastAsia="Calibri" w:hAnsi="Calibri" w:cs="Calibri"/>
          <w:b/>
          <w:bCs/>
          <w:color w:val="0070C0"/>
        </w:rPr>
        <w:br w:type="page"/>
      </w:r>
    </w:p>
    <w:p w14:paraId="6B3D0B3E" w14:textId="19671E40"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lastRenderedPageBreak/>
        <w:t>Domaine de premier niveau</w:t>
      </w:r>
      <w:r w:rsidR="009A4EA7">
        <w:br/>
      </w:r>
      <w:r w:rsidRPr="5F6604DB">
        <w:rPr>
          <w:rFonts w:ascii="Calibri" w:eastAsia="Calibri" w:hAnsi="Calibri" w:cs="Calibri"/>
          <w:b/>
          <w:bCs/>
          <w:color w:val="0070C0"/>
        </w:rPr>
        <w:t>L</w:t>
      </w:r>
      <w:r w:rsidRPr="5F6604DB">
        <w:rPr>
          <w:rFonts w:ascii="Calibri" w:eastAsia="Calibri" w:hAnsi="Calibri" w:cs="Calibri"/>
        </w:rPr>
        <w:t xml:space="preserve">es noms de domaine sont structurés en arborescence, un peu comme les fichiers sont organisés en structure de système de fichiers virtuel. </w:t>
      </w:r>
      <w:r w:rsidR="009A4EA7">
        <w:br/>
      </w:r>
      <w:r w:rsidRPr="5F6604DB">
        <w:rPr>
          <w:rFonts w:ascii="Calibri" w:eastAsia="Calibri" w:hAnsi="Calibri" w:cs="Calibri"/>
        </w:rPr>
        <w:t xml:space="preserve">Le niveau supérieur de la structure DNS est simplement appelé </w:t>
      </w:r>
      <w:r w:rsidRPr="5F6604DB">
        <w:rPr>
          <w:rFonts w:ascii="Calibri" w:eastAsia="Calibri" w:hAnsi="Calibri" w:cs="Calibri"/>
          <w:b/>
          <w:bCs/>
        </w:rPr>
        <w:t>point</w:t>
      </w:r>
      <w:r w:rsidRPr="5F6604DB">
        <w:rPr>
          <w:rFonts w:ascii="Calibri" w:eastAsia="Calibri" w:hAnsi="Calibri" w:cs="Calibri"/>
        </w:rPr>
        <w:t xml:space="preserve"> et est symbolisé par le </w:t>
      </w:r>
      <w:r w:rsidRPr="5F6604DB">
        <w:rPr>
          <w:rFonts w:ascii="Calibri" w:eastAsia="Calibri" w:hAnsi="Calibri" w:cs="Calibri"/>
          <w:b/>
          <w:bCs/>
        </w:rPr>
        <w:t>caractère</w:t>
      </w:r>
      <w:r w:rsidRPr="5F6604DB">
        <w:rPr>
          <w:rFonts w:ascii="Calibri" w:eastAsia="Calibri" w:hAnsi="Calibri" w:cs="Calibri"/>
        </w:rPr>
        <w:t xml:space="preserve"> </w:t>
      </w:r>
      <w:r w:rsidRPr="5F6604DB">
        <w:rPr>
          <w:rFonts w:ascii="Calibri" w:eastAsia="Calibri" w:hAnsi="Calibri" w:cs="Calibri"/>
          <w:b/>
          <w:bCs/>
        </w:rPr>
        <w:t>.</w:t>
      </w:r>
      <w:r w:rsidRPr="5F6604DB">
        <w:rPr>
          <w:rFonts w:ascii="Calibri" w:eastAsia="Calibri" w:hAnsi="Calibri" w:cs="Calibri"/>
        </w:rPr>
        <w:t xml:space="preserve">. </w:t>
      </w:r>
      <w:r w:rsidR="009A4EA7">
        <w:br/>
      </w:r>
      <w:r w:rsidRPr="5F6604DB">
        <w:rPr>
          <w:rFonts w:ascii="Calibri" w:eastAsia="Calibri" w:hAnsi="Calibri" w:cs="Calibri"/>
        </w:rPr>
        <w:t xml:space="preserve">Les domaines directement sous la racine (.) sont les domaines de premier niveau. </w:t>
      </w:r>
      <w:r w:rsidR="009A4EA7">
        <w:br/>
      </w:r>
      <w:r w:rsidRPr="5F6604DB">
        <w:rPr>
          <w:rFonts w:ascii="Calibri" w:eastAsia="Calibri" w:hAnsi="Calibri" w:cs="Calibri"/>
        </w:rPr>
        <w:t xml:space="preserve">Les domaines de premier niveau d'origine étaient </w:t>
      </w:r>
      <w:r w:rsidRPr="5F6604DB">
        <w:rPr>
          <w:rFonts w:ascii="Calibri" w:eastAsia="Calibri" w:hAnsi="Calibri" w:cs="Calibri"/>
          <w:b/>
          <w:bCs/>
        </w:rPr>
        <w:t>.com</w:t>
      </w:r>
      <w:r w:rsidRPr="5F6604DB">
        <w:rPr>
          <w:rFonts w:ascii="Calibri" w:eastAsia="Calibri" w:hAnsi="Calibri" w:cs="Calibri"/>
        </w:rPr>
        <w:t xml:space="preserve">, </w:t>
      </w:r>
      <w:r w:rsidRPr="5F6604DB">
        <w:rPr>
          <w:rFonts w:ascii="Calibri" w:eastAsia="Calibri" w:hAnsi="Calibri" w:cs="Calibri"/>
          <w:b/>
          <w:bCs/>
        </w:rPr>
        <w:t>.</w:t>
      </w:r>
      <w:proofErr w:type="spellStart"/>
      <w:r w:rsidRPr="5F6604DB">
        <w:rPr>
          <w:rFonts w:ascii="Calibri" w:eastAsia="Calibri" w:hAnsi="Calibri" w:cs="Calibri"/>
          <w:b/>
          <w:bCs/>
        </w:rPr>
        <w:t>org</w:t>
      </w:r>
      <w:proofErr w:type="spellEnd"/>
      <w:r w:rsidRPr="5F6604DB">
        <w:rPr>
          <w:rFonts w:ascii="Calibri" w:eastAsia="Calibri" w:hAnsi="Calibri" w:cs="Calibri"/>
        </w:rPr>
        <w:t xml:space="preserve">, </w:t>
      </w:r>
      <w:r w:rsidRPr="5F6604DB">
        <w:rPr>
          <w:rFonts w:ascii="Calibri" w:eastAsia="Calibri" w:hAnsi="Calibri" w:cs="Calibri"/>
          <w:b/>
          <w:bCs/>
        </w:rPr>
        <w:t>.net</w:t>
      </w:r>
      <w:r w:rsidRPr="5F6604DB">
        <w:rPr>
          <w:rFonts w:ascii="Calibri" w:eastAsia="Calibri" w:hAnsi="Calibri" w:cs="Calibri"/>
        </w:rPr>
        <w:t xml:space="preserve">, </w:t>
      </w:r>
      <w:r w:rsidRPr="5F6604DB">
        <w:rPr>
          <w:rFonts w:ascii="Calibri" w:eastAsia="Calibri" w:hAnsi="Calibri" w:cs="Calibri"/>
          <w:b/>
          <w:bCs/>
        </w:rPr>
        <w:t>.</w:t>
      </w:r>
      <w:proofErr w:type="spellStart"/>
      <w:r w:rsidRPr="5F6604DB">
        <w:rPr>
          <w:rFonts w:ascii="Calibri" w:eastAsia="Calibri" w:hAnsi="Calibri" w:cs="Calibri"/>
          <w:b/>
          <w:bCs/>
        </w:rPr>
        <w:t>int</w:t>
      </w:r>
      <w:proofErr w:type="spellEnd"/>
      <w:r w:rsidRPr="5F6604DB">
        <w:rPr>
          <w:rFonts w:ascii="Calibri" w:eastAsia="Calibri" w:hAnsi="Calibri" w:cs="Calibri"/>
        </w:rPr>
        <w:t xml:space="preserve">, </w:t>
      </w:r>
      <w:r w:rsidRPr="5F6604DB">
        <w:rPr>
          <w:rFonts w:ascii="Calibri" w:eastAsia="Calibri" w:hAnsi="Calibri" w:cs="Calibri"/>
          <w:b/>
          <w:bCs/>
        </w:rPr>
        <w:t>.</w:t>
      </w:r>
      <w:proofErr w:type="spellStart"/>
      <w:r w:rsidRPr="5F6604DB">
        <w:rPr>
          <w:rFonts w:ascii="Calibri" w:eastAsia="Calibri" w:hAnsi="Calibri" w:cs="Calibri"/>
          <w:b/>
          <w:bCs/>
        </w:rPr>
        <w:t>edu</w:t>
      </w:r>
      <w:proofErr w:type="spellEnd"/>
      <w:r w:rsidRPr="5F6604DB">
        <w:rPr>
          <w:rFonts w:ascii="Calibri" w:eastAsia="Calibri" w:hAnsi="Calibri" w:cs="Calibri"/>
        </w:rPr>
        <w:t>, .</w:t>
      </w:r>
      <w:proofErr w:type="spellStart"/>
      <w:r w:rsidRPr="5F6604DB">
        <w:rPr>
          <w:rFonts w:ascii="Calibri" w:eastAsia="Calibri" w:hAnsi="Calibri" w:cs="Calibri"/>
          <w:b/>
          <w:bCs/>
        </w:rPr>
        <w:t>gov</w:t>
      </w:r>
      <w:proofErr w:type="spellEnd"/>
      <w:r w:rsidRPr="5F6604DB">
        <w:rPr>
          <w:rFonts w:ascii="Calibri" w:eastAsia="Calibri" w:hAnsi="Calibri" w:cs="Calibri"/>
        </w:rPr>
        <w:t xml:space="preserve"> et </w:t>
      </w:r>
      <w:r w:rsidRPr="5F6604DB">
        <w:rPr>
          <w:rFonts w:ascii="Calibri" w:eastAsia="Calibri" w:hAnsi="Calibri" w:cs="Calibri"/>
          <w:b/>
          <w:bCs/>
        </w:rPr>
        <w:t>.mil</w:t>
      </w:r>
      <w:r w:rsidRPr="5F6604DB">
        <w:rPr>
          <w:rFonts w:ascii="Calibri" w:eastAsia="Calibri" w:hAnsi="Calibri" w:cs="Calibri"/>
        </w:rPr>
        <w:t xml:space="preserve">. </w:t>
      </w:r>
      <w:r w:rsidR="009A4EA7">
        <w:br/>
      </w:r>
      <w:r w:rsidRPr="5F6604DB">
        <w:rPr>
          <w:rFonts w:ascii="Calibri" w:eastAsia="Calibri" w:hAnsi="Calibri" w:cs="Calibri"/>
        </w:rPr>
        <w:t>Beaucoup d'autres ont été ajoutés au fil des années ;</w:t>
      </w:r>
    </w:p>
    <w:p w14:paraId="593A399A" w14:textId="0965461E"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FQDN</w:t>
      </w:r>
      <w:r w:rsidRPr="5F6604DB">
        <w:rPr>
          <w:rFonts w:ascii="Calibri" w:eastAsia="Calibri" w:hAnsi="Calibri" w:cs="Calibri"/>
          <w:color w:val="0070C0"/>
        </w:rPr>
        <w:t xml:space="preserve"> (</w:t>
      </w:r>
      <w:r w:rsidRPr="5F6604DB">
        <w:rPr>
          <w:rFonts w:ascii="Calibri" w:eastAsia="Calibri" w:hAnsi="Calibri" w:cs="Calibri"/>
          <w:b/>
          <w:bCs/>
          <w:i/>
          <w:iCs/>
          <w:color w:val="0070C0"/>
        </w:rPr>
        <w:t xml:space="preserve">Full </w:t>
      </w:r>
      <w:proofErr w:type="spellStart"/>
      <w:r w:rsidRPr="5F6604DB">
        <w:rPr>
          <w:rFonts w:ascii="Calibri" w:eastAsia="Calibri" w:hAnsi="Calibri" w:cs="Calibri"/>
          <w:b/>
          <w:bCs/>
          <w:i/>
          <w:iCs/>
          <w:color w:val="0070C0"/>
        </w:rPr>
        <w:t>Qualified</w:t>
      </w:r>
      <w:proofErr w:type="spellEnd"/>
      <w:r w:rsidRPr="5F6604DB">
        <w:rPr>
          <w:rFonts w:ascii="Calibri" w:eastAsia="Calibri" w:hAnsi="Calibri" w:cs="Calibri"/>
          <w:b/>
          <w:bCs/>
          <w:i/>
          <w:iCs/>
          <w:color w:val="0070C0"/>
        </w:rPr>
        <w:t xml:space="preserve"> Domain Name</w:t>
      </w:r>
      <w:r w:rsidRPr="5F6604DB">
        <w:rPr>
          <w:rFonts w:ascii="Calibri" w:eastAsia="Calibri" w:hAnsi="Calibri" w:cs="Calibri"/>
          <w:color w:val="0070C0"/>
        </w:rPr>
        <w:t>)</w:t>
      </w:r>
      <w:r w:rsidR="009A4EA7">
        <w:br/>
      </w:r>
      <w:r w:rsidRPr="5F6604DB">
        <w:rPr>
          <w:rFonts w:ascii="Calibri" w:eastAsia="Calibri" w:hAnsi="Calibri" w:cs="Calibri"/>
          <w:color w:val="0070C0"/>
        </w:rPr>
        <w:t>U</w:t>
      </w:r>
      <w:r w:rsidRPr="5F6604DB">
        <w:rPr>
          <w:rFonts w:ascii="Calibri" w:eastAsia="Calibri" w:hAnsi="Calibri" w:cs="Calibri"/>
        </w:rPr>
        <w:t xml:space="preserve">n nom de domaine pleinement qualifié est le nom de domaine d'un hôte commençant au sommet de la structure DNS. </w:t>
      </w:r>
      <w:r w:rsidR="009A4EA7">
        <w:br/>
      </w:r>
      <w:r w:rsidRPr="5F6604DB">
        <w:rPr>
          <w:rFonts w:ascii="Calibri" w:eastAsia="Calibri" w:hAnsi="Calibri" w:cs="Calibri"/>
        </w:rPr>
        <w:t xml:space="preserve">Par exemple, le nom </w:t>
      </w:r>
      <w:hyperlink>
        <w:r w:rsidRPr="5F6604DB">
          <w:rPr>
            <w:rStyle w:val="Lienhypertexte"/>
            <w:rFonts w:ascii="Calibri" w:eastAsia="Calibri" w:hAnsi="Calibri" w:cs="Calibri"/>
            <w:color w:val="002060"/>
          </w:rPr>
          <w:t>www.profsavard.info</w:t>
        </w:r>
      </w:hyperlink>
      <w:r w:rsidRPr="5F6604DB">
        <w:rPr>
          <w:rFonts w:ascii="Calibri" w:eastAsia="Calibri" w:hAnsi="Calibri" w:cs="Calibri"/>
        </w:rPr>
        <w:t xml:space="preserve">. serait un FQDN. </w:t>
      </w:r>
      <w:r w:rsidR="009A4EA7">
        <w:br/>
      </w:r>
      <w:r w:rsidRPr="5F6604DB">
        <w:rPr>
          <w:rFonts w:ascii="Calibri" w:eastAsia="Calibri" w:hAnsi="Calibri" w:cs="Calibri"/>
        </w:rPr>
        <w:t xml:space="preserve">Il est important de ne pas oublier le caractère . à la fin du nom de domaine complet. </w:t>
      </w:r>
      <w:r w:rsidR="009A4EA7">
        <w:br/>
      </w:r>
      <w:r w:rsidRPr="5F6604DB">
        <w:rPr>
          <w:rFonts w:ascii="Calibri" w:eastAsia="Calibri" w:hAnsi="Calibri" w:cs="Calibri"/>
        </w:rPr>
        <w:t xml:space="preserve">C'est le domaine situé au-dessus des domaines de premier niveau. </w:t>
      </w:r>
      <w:r w:rsidR="009A4EA7">
        <w:br/>
      </w:r>
      <w:r w:rsidRPr="5F6604DB">
        <w:rPr>
          <w:rFonts w:ascii="Calibri" w:eastAsia="Calibri" w:hAnsi="Calibri" w:cs="Calibri"/>
        </w:rPr>
        <w:t xml:space="preserve">Ce caractère est souvent omis lorsque les utilisateurs habituels fournissent un nom de domaine car le «.» Est supposé être le dernier caractère d'un nom de domaine complet dans la plupart des cas. </w:t>
      </w:r>
      <w:r w:rsidR="009A4EA7">
        <w:br/>
      </w:r>
      <w:r w:rsidRPr="5F6604DB">
        <w:rPr>
          <w:rFonts w:ascii="Calibri" w:eastAsia="Calibri" w:hAnsi="Calibri" w:cs="Calibri"/>
        </w:rPr>
        <w:t xml:space="preserve">Toutefois, il est important de s’habituer à toujours inclure le caractère . </w:t>
      </w:r>
      <w:r w:rsidR="009A4EA7">
        <w:br/>
      </w:r>
      <w:r w:rsidRPr="5F6604DB">
        <w:rPr>
          <w:rFonts w:ascii="Calibri" w:eastAsia="Calibri" w:hAnsi="Calibri" w:cs="Calibri"/>
        </w:rPr>
        <w:t>Si on souhaite administrer des serveurs DNS, comme cela est requis dans certains fichiers de configuration du serveur DNS ;</w:t>
      </w:r>
    </w:p>
    <w:p w14:paraId="304F2F5A" w14:textId="0F5CDFDA"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Sous-domaine</w:t>
      </w:r>
      <w:r w:rsidR="009A4EA7">
        <w:br/>
      </w:r>
      <w:r w:rsidRPr="5F6604DB">
        <w:rPr>
          <w:rFonts w:ascii="Calibri" w:eastAsia="Calibri" w:hAnsi="Calibri" w:cs="Calibri"/>
        </w:rPr>
        <w:t>Un sous-domaine est un domaine qui est un composant d'un domaine plus grand. Par exemple, supposons que l’on souhai</w:t>
      </w:r>
      <w:r w:rsidR="1C7976F5" w:rsidRPr="5F6604DB">
        <w:rPr>
          <w:rFonts w:ascii="Calibri" w:eastAsia="Calibri" w:hAnsi="Calibri" w:cs="Calibri"/>
        </w:rPr>
        <w:t>t</w:t>
      </w:r>
      <w:r w:rsidRPr="5F6604DB">
        <w:rPr>
          <w:rFonts w:ascii="Calibri" w:eastAsia="Calibri" w:hAnsi="Calibri" w:cs="Calibri"/>
        </w:rPr>
        <w:t xml:space="preserve">e avoir trois domaines pour son organisation afin d’organiser de manière fonctionnelle les hôtes. On peut appeler ces domaines ventes, ingénierie et support. Si le domaine de l’entreprise est profsavard.info., ces trois sous-domaines s’appelleraient ventes.profsavard.info., ingénierie.profsavard.info. et </w:t>
      </w:r>
      <w:r w:rsidR="009A4EA7">
        <w:br/>
      </w:r>
      <w:r w:rsidRPr="5F6604DB">
        <w:rPr>
          <w:rFonts w:ascii="Calibri" w:eastAsia="Calibri" w:hAnsi="Calibri" w:cs="Calibri"/>
        </w:rPr>
        <w:t>support.profsavard.info ;</w:t>
      </w:r>
    </w:p>
    <w:p w14:paraId="0DD288D9" w14:textId="4FFAC3B3"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Serveur de noms</w:t>
      </w:r>
      <w:r w:rsidR="009A4EA7">
        <w:br/>
      </w:r>
      <w:r w:rsidRPr="5F6604DB">
        <w:rPr>
          <w:rFonts w:ascii="Calibri" w:eastAsia="Calibri" w:hAnsi="Calibri" w:cs="Calibri"/>
        </w:rPr>
        <w:t xml:space="preserve">Un serveur de noms est un système qui répond aux demandes du client DNS. </w:t>
      </w:r>
      <w:r w:rsidR="009A4EA7">
        <w:br/>
      </w:r>
      <w:r w:rsidRPr="5F6604DB">
        <w:rPr>
          <w:rFonts w:ascii="Calibri" w:eastAsia="Calibri" w:hAnsi="Calibri" w:cs="Calibri"/>
        </w:rPr>
        <w:t xml:space="preserve">Les serveurs de noms fournissent la traduction d'adresse IP en noms de domaine (et parfois l'inverse: traduction de nom de domaine en adresse IP). </w:t>
      </w:r>
      <w:r w:rsidR="009A4EA7">
        <w:br/>
      </w:r>
      <w:r w:rsidRPr="5F6604DB">
        <w:rPr>
          <w:rFonts w:ascii="Calibri" w:eastAsia="Calibri" w:hAnsi="Calibri" w:cs="Calibri"/>
          <w:b/>
          <w:bCs/>
        </w:rPr>
        <w:t>Remarque</w:t>
      </w:r>
      <w:r w:rsidRPr="5F6604DB">
        <w:rPr>
          <w:rFonts w:ascii="Calibri" w:eastAsia="Calibri" w:hAnsi="Calibri" w:cs="Calibri"/>
        </w:rPr>
        <w:t xml:space="preserve"> …</w:t>
      </w:r>
      <w:r w:rsidR="009A4EA7">
        <w:br/>
      </w:r>
      <w:r w:rsidRPr="5F6604DB">
        <w:rPr>
          <w:rFonts w:ascii="Calibri" w:eastAsia="Calibri" w:hAnsi="Calibri" w:cs="Calibri"/>
        </w:rPr>
        <w:t>Un serveur de noms possède une copie de ces informations stockées localement (appelée fichier de zone) ou stocke en mémoire les informations obtenues temporairement par d'autres serveurs de noms, ou transmet la requête à un autre serveur (ou serveurs) disposant de ces informations ;</w:t>
      </w:r>
    </w:p>
    <w:p w14:paraId="5D304311" w14:textId="0FD8E054"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Serveur de noms faisant autorité</w:t>
      </w:r>
      <w:r w:rsidR="009A4EA7">
        <w:br/>
      </w:r>
      <w:r w:rsidRPr="5F6604DB">
        <w:rPr>
          <w:rFonts w:ascii="Calibri" w:eastAsia="Calibri" w:hAnsi="Calibri" w:cs="Calibri"/>
          <w:b/>
          <w:bCs/>
          <w:color w:val="0070C0"/>
        </w:rPr>
        <w:t>U</w:t>
      </w:r>
      <w:r w:rsidRPr="5F6604DB">
        <w:rPr>
          <w:rFonts w:ascii="Calibri" w:eastAsia="Calibri" w:hAnsi="Calibri" w:cs="Calibri"/>
        </w:rPr>
        <w:t>n serveur de noms faisant autorité renvoie des résultats en fonction des informations stockées localement sur le système (les enregistrements originaux) ;</w:t>
      </w:r>
    </w:p>
    <w:p w14:paraId="20E5FB34" w14:textId="78A792BF"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Fichier de zone</w:t>
      </w:r>
      <w:r w:rsidR="009A4EA7">
        <w:br/>
      </w:r>
      <w:r w:rsidRPr="5F6604DB">
        <w:rPr>
          <w:rFonts w:ascii="Calibri" w:eastAsia="Calibri" w:hAnsi="Calibri" w:cs="Calibri"/>
          <w:b/>
          <w:bCs/>
          <w:color w:val="0070C0"/>
        </w:rPr>
        <w:t>N</w:t>
      </w:r>
      <w:r w:rsidRPr="5F6604DB">
        <w:rPr>
          <w:rFonts w:ascii="Calibri" w:eastAsia="Calibri" w:hAnsi="Calibri" w:cs="Calibri"/>
        </w:rPr>
        <w:t xml:space="preserve">om du fichier utilisé pour stocker les informations de conversion d'adresse IP en nom de domaine (également appelées enregistrements DNS). </w:t>
      </w:r>
      <w:r w:rsidR="009A4EA7">
        <w:br/>
      </w:r>
      <w:r w:rsidRPr="5F6604DB">
        <w:rPr>
          <w:rFonts w:ascii="Calibri" w:eastAsia="Calibri" w:hAnsi="Calibri" w:cs="Calibri"/>
        </w:rPr>
        <w:t>Ce fichier contient également des informations permettant de définir le domaine lui-même ;</w:t>
      </w:r>
    </w:p>
    <w:p w14:paraId="4DE02E26" w14:textId="77777777" w:rsidR="00716BF2" w:rsidRDefault="00716BF2">
      <w:pPr>
        <w:spacing w:after="200"/>
        <w:rPr>
          <w:rFonts w:ascii="Calibri" w:eastAsia="Calibri" w:hAnsi="Calibri" w:cs="Calibri"/>
          <w:b/>
          <w:bCs/>
          <w:color w:val="0070C0"/>
        </w:rPr>
      </w:pPr>
      <w:r>
        <w:rPr>
          <w:rFonts w:ascii="Calibri" w:eastAsia="Calibri" w:hAnsi="Calibri" w:cs="Calibri"/>
          <w:b/>
          <w:bCs/>
          <w:color w:val="0070C0"/>
        </w:rPr>
        <w:br w:type="page"/>
      </w:r>
    </w:p>
    <w:p w14:paraId="47ED7D2F" w14:textId="36AAB4A0" w:rsidR="009A4EA7" w:rsidRPr="00B01A16" w:rsidRDefault="3DD5EAFC" w:rsidP="5F6604DB">
      <w:pPr>
        <w:pStyle w:val="Paragraphedeliste"/>
        <w:numPr>
          <w:ilvl w:val="0"/>
          <w:numId w:val="4"/>
        </w:numPr>
        <w:rPr>
          <w:rFonts w:eastAsiaTheme="minorEastAsia"/>
          <w:b/>
          <w:bCs/>
        </w:rPr>
      </w:pPr>
      <w:r w:rsidRPr="5F6604DB">
        <w:rPr>
          <w:rFonts w:ascii="Calibri" w:eastAsia="Calibri" w:hAnsi="Calibri" w:cs="Calibri"/>
          <w:b/>
          <w:bCs/>
          <w:color w:val="0070C0"/>
        </w:rPr>
        <w:lastRenderedPageBreak/>
        <w:t>Enregistrement</w:t>
      </w:r>
      <w:r w:rsidR="009A4EA7">
        <w:br/>
      </w:r>
      <w:r w:rsidRPr="5F6604DB">
        <w:rPr>
          <w:rFonts w:ascii="Calibri" w:eastAsia="Calibri" w:hAnsi="Calibri" w:cs="Calibri"/>
        </w:rPr>
        <w:t>Dans le fichier de zone, un enregistrement est une entrée qui définit un bloc d’informations unique pour la zone, telles que les données qui traduiraient une adresse IP en nom de domaine ;</w:t>
      </w:r>
    </w:p>
    <w:p w14:paraId="453FB0F2" w14:textId="10C382EE" w:rsidR="009A4EA7" w:rsidRPr="00B01A16" w:rsidRDefault="3DD5EAFC" w:rsidP="5F6604DB">
      <w:pPr>
        <w:pStyle w:val="Paragraphedeliste"/>
        <w:numPr>
          <w:ilvl w:val="0"/>
          <w:numId w:val="4"/>
        </w:numPr>
        <w:rPr>
          <w:rFonts w:eastAsiaTheme="minorEastAsia"/>
          <w:b/>
          <w:bCs/>
        </w:rPr>
      </w:pPr>
      <w:r w:rsidRPr="5F6604DB">
        <w:rPr>
          <w:rFonts w:ascii="Calibri" w:eastAsia="Calibri" w:hAnsi="Calibri" w:cs="Calibri"/>
          <w:b/>
          <w:bCs/>
          <w:color w:val="0070C0"/>
        </w:rPr>
        <w:t>Mise en cache du serveur de noms</w:t>
      </w:r>
      <w:r w:rsidR="009A4EA7">
        <w:br/>
      </w:r>
      <w:r w:rsidRPr="5F6604DB">
        <w:rPr>
          <w:rFonts w:ascii="Calibri" w:eastAsia="Calibri" w:hAnsi="Calibri" w:cs="Calibri"/>
        </w:rPr>
        <w:t xml:space="preserve">Un serveur de noms en mise en cache est un serveur qui renvoie des résultats en fonction d'informations obtenues d'un autre serveur de noms, tel qu'un serveur de noms faisant autorité. </w:t>
      </w:r>
      <w:r w:rsidR="009A4EA7">
        <w:br/>
      </w:r>
      <w:r w:rsidRPr="5F6604DB">
        <w:rPr>
          <w:rFonts w:ascii="Calibri" w:eastAsia="Calibri" w:hAnsi="Calibri" w:cs="Calibri"/>
        </w:rPr>
        <w:t>Le principal avantage d'un serveur de noms en cache est qu'il peut accélérer la résolution d'adresse IP en noms de domaine, car il peut mettre en cache les résultats et répondre aux futures demandes en utilisant les informations contenues dans ce cache ;</w:t>
      </w:r>
    </w:p>
    <w:p w14:paraId="7F501348" w14:textId="45D1F55D"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TTL</w:t>
      </w:r>
      <w:r w:rsidRPr="5F6604DB">
        <w:rPr>
          <w:rFonts w:ascii="Calibri" w:eastAsia="Calibri" w:hAnsi="Calibri" w:cs="Calibri"/>
          <w:color w:val="0070C0"/>
        </w:rPr>
        <w:t xml:space="preserve"> </w:t>
      </w:r>
      <w:r w:rsidRPr="5F6604DB">
        <w:rPr>
          <w:rFonts w:ascii="Calibri" w:eastAsia="Calibri" w:hAnsi="Calibri" w:cs="Calibri"/>
        </w:rPr>
        <w:t>(</w:t>
      </w:r>
      <w:r w:rsidRPr="5F6604DB">
        <w:rPr>
          <w:rFonts w:ascii="Calibri" w:eastAsia="Calibri" w:hAnsi="Calibri" w:cs="Calibri"/>
          <w:i/>
          <w:iCs/>
        </w:rPr>
        <w:t>Time to Live</w:t>
      </w:r>
      <w:r w:rsidRPr="5F6604DB">
        <w:rPr>
          <w:rFonts w:ascii="Calibri" w:eastAsia="Calibri" w:hAnsi="Calibri" w:cs="Calibri"/>
        </w:rPr>
        <w:t>)</w:t>
      </w:r>
      <w:r w:rsidR="009A4EA7">
        <w:br/>
      </w:r>
      <w:r w:rsidRPr="5F6604DB">
        <w:rPr>
          <w:rFonts w:ascii="Calibri" w:eastAsia="Calibri" w:hAnsi="Calibri" w:cs="Calibri"/>
        </w:rPr>
        <w:t xml:space="preserve">Les données stockées dans un serveur de noms en cache ne sont généralement pas stockées de manière permanente. </w:t>
      </w:r>
      <w:r w:rsidR="009A4EA7">
        <w:br/>
      </w:r>
      <w:r w:rsidRPr="5F6604DB">
        <w:rPr>
          <w:rFonts w:ascii="Calibri" w:eastAsia="Calibri" w:hAnsi="Calibri" w:cs="Calibri"/>
        </w:rPr>
        <w:t>Le serveur de noms qui fournit les données fournit également au serveur de noms de mise en cache une durée de vie (TTL). Le serveur de noms de mise en cache stocke les informations en mémoire jusqu'à la fin de cette période TTL. Cette période est généralement de 24 heures, mais cela peut varier en fonction du nombre de mises à jour des enregistrements du serveur de noms faisant autorité ;</w:t>
      </w:r>
    </w:p>
    <w:p w14:paraId="4E163E62" w14:textId="0C334488"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Redirecteur DNS</w:t>
      </w:r>
      <w:r w:rsidR="009A4EA7">
        <w:br/>
      </w:r>
      <w:r w:rsidRPr="5F6604DB">
        <w:rPr>
          <w:rFonts w:ascii="Calibri" w:eastAsia="Calibri" w:hAnsi="Calibri" w:cs="Calibri"/>
          <w:b/>
          <w:bCs/>
          <w:color w:val="0070C0"/>
        </w:rPr>
        <w:t xml:space="preserve">Ce </w:t>
      </w:r>
      <w:r w:rsidRPr="5F6604DB">
        <w:rPr>
          <w:rFonts w:ascii="Calibri" w:eastAsia="Calibri" w:hAnsi="Calibri" w:cs="Calibri"/>
        </w:rPr>
        <w:t>serveur DNS est conçu afin de prendre des requêtes DNS d'un réseau interne et les envoyer à un serveur DNS externe ;</w:t>
      </w:r>
    </w:p>
    <w:p w14:paraId="71001D9A" w14:textId="364D8184"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Recherche directe</w:t>
      </w:r>
      <w:r w:rsidRPr="5F6604DB">
        <w:rPr>
          <w:rFonts w:ascii="Calibri" w:eastAsia="Calibri" w:hAnsi="Calibri" w:cs="Calibri"/>
        </w:rPr>
        <w:t xml:space="preserve"> (</w:t>
      </w:r>
      <w:proofErr w:type="spellStart"/>
      <w:r w:rsidRPr="5F6604DB">
        <w:rPr>
          <w:rFonts w:ascii="Calibri" w:eastAsia="Calibri" w:hAnsi="Calibri" w:cs="Calibri"/>
          <w:i/>
          <w:iCs/>
        </w:rPr>
        <w:t>Forward</w:t>
      </w:r>
      <w:proofErr w:type="spellEnd"/>
      <w:r w:rsidRPr="5F6604DB">
        <w:rPr>
          <w:rFonts w:ascii="Calibri" w:eastAsia="Calibri" w:hAnsi="Calibri" w:cs="Calibri"/>
          <w:i/>
          <w:iCs/>
        </w:rPr>
        <w:t xml:space="preserve"> </w:t>
      </w:r>
      <w:proofErr w:type="spellStart"/>
      <w:r w:rsidRPr="5F6604DB">
        <w:rPr>
          <w:rFonts w:ascii="Calibri" w:eastAsia="Calibri" w:hAnsi="Calibri" w:cs="Calibri"/>
          <w:i/>
          <w:iCs/>
        </w:rPr>
        <w:t>lookup</w:t>
      </w:r>
      <w:proofErr w:type="spellEnd"/>
      <w:r w:rsidRPr="5F6604DB">
        <w:rPr>
          <w:rFonts w:ascii="Calibri" w:eastAsia="Calibri" w:hAnsi="Calibri" w:cs="Calibri"/>
        </w:rPr>
        <w:t>)</w:t>
      </w:r>
      <w:r w:rsidR="009A4EA7">
        <w:br/>
      </w:r>
      <w:r w:rsidRPr="5F6604DB">
        <w:rPr>
          <w:rFonts w:ascii="Calibri" w:eastAsia="Calibri" w:hAnsi="Calibri" w:cs="Calibri"/>
        </w:rPr>
        <w:t xml:space="preserve">Processus de traduction d'une adresse IP en un nom de domaine. </w:t>
      </w:r>
      <w:r w:rsidR="009A4EA7">
        <w:br/>
      </w:r>
      <w:r w:rsidRPr="5F6604DB">
        <w:rPr>
          <w:rFonts w:ascii="Calibri" w:eastAsia="Calibri" w:hAnsi="Calibri" w:cs="Calibri"/>
        </w:rPr>
        <w:t>La plupart des serveurs DNS fournissent cette fonctionnalité ;</w:t>
      </w:r>
    </w:p>
    <w:p w14:paraId="58105A9A" w14:textId="35CAE446"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Recherche inversée</w:t>
      </w:r>
      <w:r w:rsidRPr="5F6604DB">
        <w:rPr>
          <w:rFonts w:ascii="Calibri" w:eastAsia="Calibri" w:hAnsi="Calibri" w:cs="Calibri"/>
        </w:rPr>
        <w:t xml:space="preserve"> (</w:t>
      </w:r>
      <w:r w:rsidRPr="5F6604DB">
        <w:rPr>
          <w:rFonts w:ascii="Calibri" w:eastAsia="Calibri" w:hAnsi="Calibri" w:cs="Calibri"/>
          <w:i/>
          <w:iCs/>
        </w:rPr>
        <w:t xml:space="preserve">Reverse </w:t>
      </w:r>
      <w:proofErr w:type="spellStart"/>
      <w:r w:rsidRPr="5F6604DB">
        <w:rPr>
          <w:rFonts w:ascii="Calibri" w:eastAsia="Calibri" w:hAnsi="Calibri" w:cs="Calibri"/>
          <w:i/>
          <w:iCs/>
        </w:rPr>
        <w:t>lookup</w:t>
      </w:r>
      <w:proofErr w:type="spellEnd"/>
      <w:r w:rsidRPr="5F6604DB">
        <w:rPr>
          <w:rFonts w:ascii="Calibri" w:eastAsia="Calibri" w:hAnsi="Calibri" w:cs="Calibri"/>
          <w:i/>
          <w:iCs/>
        </w:rPr>
        <w:t>)</w:t>
      </w:r>
      <w:r w:rsidR="009A4EA7">
        <w:br/>
      </w:r>
      <w:r w:rsidRPr="5F6604DB">
        <w:rPr>
          <w:rFonts w:ascii="Calibri" w:eastAsia="Calibri" w:hAnsi="Calibri" w:cs="Calibri"/>
          <w:i/>
          <w:iCs/>
        </w:rPr>
        <w:t>P</w:t>
      </w:r>
      <w:r w:rsidRPr="5F6604DB">
        <w:rPr>
          <w:rFonts w:ascii="Calibri" w:eastAsia="Calibri" w:hAnsi="Calibri" w:cs="Calibri"/>
        </w:rPr>
        <w:t xml:space="preserve">rocessus de traduction d'un nom de domaine en une adresse IP. </w:t>
      </w:r>
      <w:r w:rsidR="009A4EA7">
        <w:br/>
      </w:r>
      <w:r w:rsidRPr="5F6604DB">
        <w:rPr>
          <w:rFonts w:ascii="Calibri" w:eastAsia="Calibri" w:hAnsi="Calibri" w:cs="Calibri"/>
        </w:rPr>
        <w:t>Alors que de nombreux serveurs DNS fournisse cette fonctionnalité, elles sont toutefois moins fréquentes que les recherches directes ;</w:t>
      </w:r>
    </w:p>
    <w:p w14:paraId="553F626B" w14:textId="1A9C0B80" w:rsidR="009A4EA7" w:rsidRPr="00B01A16" w:rsidRDefault="3DD5EAFC" w:rsidP="5F6604DB">
      <w:pPr>
        <w:pStyle w:val="Paragraphedeliste"/>
        <w:numPr>
          <w:ilvl w:val="0"/>
          <w:numId w:val="4"/>
        </w:numPr>
        <w:rPr>
          <w:rFonts w:eastAsiaTheme="minorEastAsia"/>
          <w:b/>
          <w:bCs/>
          <w:color w:val="0070C0"/>
        </w:rPr>
      </w:pPr>
      <w:r w:rsidRPr="5F6604DB">
        <w:rPr>
          <w:rFonts w:ascii="Calibri" w:eastAsia="Calibri" w:hAnsi="Calibri" w:cs="Calibri"/>
          <w:b/>
          <w:bCs/>
          <w:color w:val="0070C0"/>
        </w:rPr>
        <w:t xml:space="preserve">BIND </w:t>
      </w:r>
      <w:r w:rsidRPr="5F6604DB">
        <w:rPr>
          <w:rFonts w:ascii="Calibri" w:eastAsia="Calibri" w:hAnsi="Calibri" w:cs="Calibri"/>
        </w:rPr>
        <w:t>— Berkeley Internet Name Domain</w:t>
      </w:r>
      <w:r w:rsidR="009A4EA7">
        <w:br/>
      </w:r>
      <w:r w:rsidRPr="5F6604DB">
        <w:rPr>
          <w:rFonts w:ascii="Calibri" w:eastAsia="Calibri" w:hAnsi="Calibri" w:cs="Calibri"/>
        </w:rPr>
        <w:t xml:space="preserve">Logiciel DNS le plus largement utilisé sur Internet. </w:t>
      </w:r>
      <w:r w:rsidR="009A4EA7">
        <w:br/>
      </w:r>
      <w:r w:rsidRPr="5F6604DB">
        <w:rPr>
          <w:rFonts w:ascii="Calibri" w:eastAsia="Calibri" w:hAnsi="Calibri" w:cs="Calibri"/>
        </w:rPr>
        <w:t>La version actuelle de BIND est appelée bind9 ;</w:t>
      </w:r>
    </w:p>
    <w:p w14:paraId="70C8D144" w14:textId="54742CC3" w:rsidR="009A4EA7" w:rsidRPr="00B01A16" w:rsidRDefault="3DD5EAFC" w:rsidP="5F6604DB">
      <w:pPr>
        <w:pStyle w:val="Paragraphedeliste"/>
        <w:numPr>
          <w:ilvl w:val="0"/>
          <w:numId w:val="4"/>
        </w:numPr>
        <w:rPr>
          <w:rFonts w:eastAsiaTheme="minorEastAsia"/>
          <w:b/>
          <w:bCs/>
          <w:color w:val="0070C0"/>
        </w:rPr>
      </w:pPr>
      <w:proofErr w:type="spellStart"/>
      <w:r w:rsidRPr="5F6604DB">
        <w:rPr>
          <w:rFonts w:ascii="Calibri" w:eastAsia="Calibri" w:hAnsi="Calibri" w:cs="Calibri"/>
          <w:b/>
          <w:bCs/>
          <w:color w:val="0070C0"/>
        </w:rPr>
        <w:t>dnsmasq</w:t>
      </w:r>
      <w:proofErr w:type="spellEnd"/>
      <w:r w:rsidR="009A4EA7">
        <w:br/>
      </w:r>
      <w:r w:rsidRPr="5F6604DB">
        <w:rPr>
          <w:rFonts w:ascii="Calibri" w:eastAsia="Calibri" w:hAnsi="Calibri" w:cs="Calibri"/>
          <w:b/>
          <w:bCs/>
          <w:color w:val="0070C0"/>
        </w:rPr>
        <w:t>S</w:t>
      </w:r>
      <w:r w:rsidRPr="5F6604DB">
        <w:rPr>
          <w:rFonts w:ascii="Calibri" w:eastAsia="Calibri" w:hAnsi="Calibri" w:cs="Calibri"/>
        </w:rPr>
        <w:t xml:space="preserve">erveur pouvant être utilisé comme redirecteur DNS. </w:t>
      </w:r>
      <w:r w:rsidR="009A4EA7">
        <w:br/>
      </w:r>
      <w:r w:rsidRPr="5F6604DB">
        <w:rPr>
          <w:rFonts w:ascii="Calibri" w:eastAsia="Calibri" w:hAnsi="Calibri" w:cs="Calibri"/>
        </w:rPr>
        <w:t>Il peut également être utilisé comme serveur DHCP (</w:t>
      </w:r>
      <w:r w:rsidRPr="5F6604DB">
        <w:rPr>
          <w:rFonts w:ascii="Calibri" w:eastAsia="Calibri" w:hAnsi="Calibri" w:cs="Calibri"/>
          <w:i/>
          <w:iCs/>
        </w:rPr>
        <w:t>Dynamic Host Configuration Prot</w:t>
      </w:r>
      <w:r w:rsidRPr="5F6604DB">
        <w:rPr>
          <w:rFonts w:ascii="Calibri" w:eastAsia="Calibri" w:hAnsi="Calibri" w:cs="Calibri"/>
        </w:rPr>
        <w:t xml:space="preserve">ocol). </w:t>
      </w:r>
      <w:r w:rsidR="009A4EA7">
        <w:br/>
      </w:r>
      <w:r w:rsidRPr="5F6604DB">
        <w:rPr>
          <w:rFonts w:ascii="Calibri" w:eastAsia="Calibri" w:hAnsi="Calibri" w:cs="Calibri"/>
        </w:rPr>
        <w:t>Conçu pour les petits réseaux, il est connu pour sa facilité de configuration et ses faibles frais généraux en ressources système ;</w:t>
      </w:r>
    </w:p>
    <w:p w14:paraId="07CF5C76" w14:textId="1E907E66" w:rsidR="009A4EA7" w:rsidRPr="00B01A16" w:rsidRDefault="009A4EA7" w:rsidP="5F6604DB">
      <w:pPr>
        <w:rPr>
          <w:rFonts w:ascii="Calibri" w:eastAsia="Calibri" w:hAnsi="Calibri" w:cs="Calibri"/>
        </w:rPr>
      </w:pPr>
    </w:p>
    <w:p w14:paraId="3E837990" w14:textId="502A7DFB" w:rsidR="009A4EA7" w:rsidRPr="00B01A16" w:rsidRDefault="3DD5EAFC" w:rsidP="5F6604DB">
      <w:pPr>
        <w:pStyle w:val="Titre3"/>
        <w:rPr>
          <w:rFonts w:ascii="Calibri" w:hAnsi="Calibri" w:cs="Calibri"/>
          <w:color w:val="7030A0"/>
          <w:sz w:val="22"/>
          <w:szCs w:val="22"/>
        </w:rPr>
      </w:pPr>
      <w:bookmarkStart w:id="106" w:name="_Toc46151470"/>
      <w:r w:rsidRPr="5F6604DB">
        <w:t>Fonctionnement de la résolution de nom</w:t>
      </w:r>
      <w:bookmarkEnd w:id="106"/>
    </w:p>
    <w:p w14:paraId="64E2FF35" w14:textId="244D7193" w:rsidR="009A4EA7" w:rsidRPr="00B01A16" w:rsidRDefault="3DD5EAFC" w:rsidP="5F6604DB">
      <w:pPr>
        <w:rPr>
          <w:rFonts w:ascii="Calibri" w:eastAsia="Calibri" w:hAnsi="Calibri" w:cs="Calibri"/>
        </w:rPr>
      </w:pPr>
      <w:r w:rsidRPr="5F6604DB">
        <w:rPr>
          <w:rFonts w:ascii="Calibri" w:eastAsia="Calibri" w:hAnsi="Calibri" w:cs="Calibri"/>
        </w:rPr>
        <w:t xml:space="preserve">L'exemple suivant est volontairement simpliste afin de donner une idée du fonctionnement de la résolution de noms. </w:t>
      </w:r>
      <w:r w:rsidR="009A4EA7">
        <w:br/>
      </w:r>
      <w:r w:rsidRPr="5F6604DB">
        <w:rPr>
          <w:rFonts w:ascii="Calibri" w:eastAsia="Calibri" w:hAnsi="Calibri" w:cs="Calibri"/>
        </w:rPr>
        <w:t>De nombreux facteurs peuvent modifier la nature exacte du fonctionnement de ce processus, notamment la configuration de chaque serveur DNS décrit dans l'exemple.</w:t>
      </w:r>
    </w:p>
    <w:p w14:paraId="1CBEAA48" w14:textId="3EE3B959" w:rsidR="009A4EA7" w:rsidRPr="00B01A16" w:rsidRDefault="3DD5EAFC" w:rsidP="5F6604DB">
      <w:pPr>
        <w:rPr>
          <w:rFonts w:ascii="Calibri" w:eastAsia="Calibri" w:hAnsi="Calibri" w:cs="Calibri"/>
        </w:rPr>
      </w:pPr>
      <w:r w:rsidRPr="5F6604DB">
        <w:rPr>
          <w:rFonts w:ascii="Calibri" w:eastAsia="Calibri" w:hAnsi="Calibri" w:cs="Calibri"/>
        </w:rPr>
        <w:t>Pour cet exemple, on considère une situation dans laquelle on utilise un fureteur (</w:t>
      </w:r>
      <w:r w:rsidRPr="5F6604DB">
        <w:rPr>
          <w:rFonts w:ascii="Calibri" w:eastAsia="Calibri" w:hAnsi="Calibri" w:cs="Calibri"/>
          <w:i/>
          <w:iCs/>
        </w:rPr>
        <w:t>browser</w:t>
      </w:r>
      <w:r w:rsidRPr="5F6604DB">
        <w:rPr>
          <w:rFonts w:ascii="Calibri" w:eastAsia="Calibri" w:hAnsi="Calibri" w:cs="Calibri"/>
        </w:rPr>
        <w:t xml:space="preserve">) Web pour surfer sur le domaine </w:t>
      </w:r>
      <w:hyperlink r:id="rId82">
        <w:r w:rsidRPr="5F6604DB">
          <w:rPr>
            <w:rStyle w:val="Lienhypertexte"/>
            <w:rFonts w:ascii="Calibri" w:eastAsia="Calibri" w:hAnsi="Calibri" w:cs="Calibri"/>
            <w:color w:val="002060"/>
          </w:rPr>
          <w:t>www.profsavard.info</w:t>
        </w:r>
      </w:hyperlink>
      <w:r w:rsidRPr="5F6604DB">
        <w:rPr>
          <w:rFonts w:ascii="Calibri" w:eastAsia="Calibri" w:hAnsi="Calibri" w:cs="Calibri"/>
        </w:rPr>
        <w:t xml:space="preserve">. </w:t>
      </w:r>
      <w:r w:rsidR="009A4EA7">
        <w:br/>
      </w:r>
      <w:r w:rsidRPr="5F6604DB">
        <w:rPr>
          <w:rFonts w:ascii="Calibri" w:eastAsia="Calibri" w:hAnsi="Calibri" w:cs="Calibri"/>
        </w:rPr>
        <w:t xml:space="preserve">Pour déterminer l'adresse IP de ce nom de domaine, le système doit d'abord déterminer quels serveurs DNS il peut interroger. </w:t>
      </w:r>
      <w:r w:rsidR="009A4EA7">
        <w:br/>
      </w:r>
    </w:p>
    <w:p w14:paraId="2DFB13E1" w14:textId="1BA11C00" w:rsidR="009A4EA7" w:rsidRPr="00B01A16" w:rsidRDefault="08C204CA" w:rsidP="5F6604DB">
      <w:r>
        <w:lastRenderedPageBreak/>
        <w:t>Pour l’</w:t>
      </w:r>
      <w:r w:rsidRPr="5F6604DB">
        <w:rPr>
          <w:b/>
          <w:bCs/>
        </w:rPr>
        <w:t xml:space="preserve">environnement </w:t>
      </w:r>
      <w:r w:rsidR="09F0B06F" w:rsidRPr="5F6604DB">
        <w:rPr>
          <w:b/>
          <w:bCs/>
        </w:rPr>
        <w:t>W</w:t>
      </w:r>
      <w:r w:rsidRPr="5F6604DB">
        <w:rPr>
          <w:b/>
          <w:bCs/>
        </w:rPr>
        <w:t>indows</w:t>
      </w:r>
      <w:r>
        <w:t xml:space="preserve"> …</w:t>
      </w:r>
      <w:r w:rsidR="009A4EA7">
        <w:br/>
      </w:r>
      <w:r w:rsidR="20CCD030">
        <w:t xml:space="preserve">Les serveurs sont </w:t>
      </w:r>
      <w:proofErr w:type="spellStart"/>
      <w:r w:rsidR="20CCD030">
        <w:t>défénis</w:t>
      </w:r>
      <w:proofErr w:type="spellEnd"/>
      <w:r w:rsidR="20CCD030">
        <w:t xml:space="preserve"> dans les propriétés TCP/IP de l’interface réseau.</w:t>
      </w:r>
    </w:p>
    <w:p w14:paraId="398B87FC" w14:textId="5BAE4050" w:rsidR="009A4EA7" w:rsidRPr="00B01A16" w:rsidRDefault="01AAAD4E" w:rsidP="5F6604DB">
      <w:pPr>
        <w:rPr>
          <w:rFonts w:ascii="Calibri" w:eastAsia="Calibri" w:hAnsi="Calibri" w:cs="Calibri"/>
          <w:color w:val="00B050"/>
          <w:sz w:val="20"/>
          <w:szCs w:val="20"/>
        </w:rPr>
      </w:pPr>
      <w:r w:rsidRPr="5F6604DB">
        <w:rPr>
          <w:rFonts w:ascii="Calibri" w:eastAsia="Calibri" w:hAnsi="Calibri" w:cs="Calibri"/>
        </w:rPr>
        <w:t>Pour l’environnement Linux …</w:t>
      </w:r>
      <w:r w:rsidR="009A4EA7">
        <w:br/>
      </w:r>
      <w:r w:rsidR="3DD5EAFC" w:rsidRPr="5F6604DB">
        <w:rPr>
          <w:rFonts w:ascii="Calibri" w:eastAsia="Calibri" w:hAnsi="Calibri" w:cs="Calibri"/>
        </w:rPr>
        <w:t>Le fichier /</w:t>
      </w:r>
      <w:proofErr w:type="spellStart"/>
      <w:r w:rsidR="3DD5EAFC" w:rsidRPr="5F6604DB">
        <w:rPr>
          <w:rFonts w:ascii="Calibri" w:eastAsia="Calibri" w:hAnsi="Calibri" w:cs="Calibri"/>
        </w:rPr>
        <w:t>etc</w:t>
      </w:r>
      <w:proofErr w:type="spellEnd"/>
      <w:r w:rsidR="3DD5EAFC" w:rsidRPr="5F6604DB">
        <w:rPr>
          <w:rFonts w:ascii="Calibri" w:eastAsia="Calibri" w:hAnsi="Calibri" w:cs="Calibri"/>
        </w:rPr>
        <w:t>/</w:t>
      </w:r>
      <w:proofErr w:type="spellStart"/>
      <w:r w:rsidR="3DD5EAFC" w:rsidRPr="5F6604DB">
        <w:rPr>
          <w:rFonts w:ascii="Calibri" w:eastAsia="Calibri" w:hAnsi="Calibri" w:cs="Calibri"/>
        </w:rPr>
        <w:t>resolv.conf</w:t>
      </w:r>
      <w:proofErr w:type="spellEnd"/>
      <w:r w:rsidR="3DD5EAFC" w:rsidRPr="5F6604DB">
        <w:rPr>
          <w:rFonts w:ascii="Calibri" w:eastAsia="Calibri" w:hAnsi="Calibri" w:cs="Calibri"/>
        </w:rPr>
        <w:t xml:space="preserve"> est consulté pour ces informations …</w:t>
      </w:r>
      <w:r w:rsidR="009A4EA7">
        <w:br/>
      </w:r>
      <w:r w:rsidR="3DD5EAFC" w:rsidRPr="00EF4244">
        <w:rPr>
          <w:rFonts w:ascii="Calibri" w:eastAsia="Calibri" w:hAnsi="Calibri" w:cs="Calibri"/>
        </w:rPr>
        <w:t xml:space="preserve"># </w:t>
      </w:r>
      <w:r w:rsidR="3DD5EAFC" w:rsidRPr="00EF4244">
        <w:rPr>
          <w:rFonts w:ascii="Calibri" w:eastAsia="Calibri" w:hAnsi="Calibri" w:cs="Calibri"/>
          <w:b/>
          <w:bCs/>
          <w:color w:val="FF0000"/>
          <w:sz w:val="20"/>
          <w:szCs w:val="20"/>
        </w:rPr>
        <w:t>cat /</w:t>
      </w:r>
      <w:proofErr w:type="spellStart"/>
      <w:r w:rsidR="3DD5EAFC" w:rsidRPr="00EF4244">
        <w:rPr>
          <w:rFonts w:ascii="Calibri" w:eastAsia="Calibri" w:hAnsi="Calibri" w:cs="Calibri"/>
          <w:b/>
          <w:bCs/>
          <w:color w:val="FF0000"/>
          <w:sz w:val="20"/>
          <w:szCs w:val="20"/>
        </w:rPr>
        <w:t>etc</w:t>
      </w:r>
      <w:proofErr w:type="spellEnd"/>
      <w:r w:rsidR="3DD5EAFC" w:rsidRPr="00EF4244">
        <w:rPr>
          <w:rFonts w:ascii="Calibri" w:eastAsia="Calibri" w:hAnsi="Calibri" w:cs="Calibri"/>
          <w:b/>
          <w:bCs/>
          <w:color w:val="FF0000"/>
          <w:sz w:val="20"/>
          <w:szCs w:val="20"/>
        </w:rPr>
        <w:t>/</w:t>
      </w:r>
      <w:proofErr w:type="spellStart"/>
      <w:r w:rsidR="3DD5EAFC" w:rsidRPr="00EF4244">
        <w:rPr>
          <w:rFonts w:ascii="Calibri" w:eastAsia="Calibri" w:hAnsi="Calibri" w:cs="Calibri"/>
          <w:b/>
          <w:bCs/>
          <w:color w:val="FF0000"/>
          <w:sz w:val="20"/>
          <w:szCs w:val="20"/>
        </w:rPr>
        <w:t>resolv.conf</w:t>
      </w:r>
      <w:proofErr w:type="spellEnd"/>
      <w:r w:rsidR="009A4EA7">
        <w:br/>
      </w:r>
      <w:proofErr w:type="spellStart"/>
      <w:r w:rsidR="3DD5EAFC" w:rsidRPr="00EF4244">
        <w:rPr>
          <w:rFonts w:ascii="Calibri" w:eastAsia="Calibri" w:hAnsi="Calibri" w:cs="Calibri"/>
          <w:b/>
          <w:bCs/>
          <w:color w:val="00B050"/>
          <w:sz w:val="20"/>
          <w:szCs w:val="20"/>
        </w:rPr>
        <w:t>search</w:t>
      </w:r>
      <w:proofErr w:type="spellEnd"/>
      <w:r w:rsidR="3DD5EAFC" w:rsidRPr="00EF4244">
        <w:rPr>
          <w:rFonts w:ascii="Calibri" w:eastAsia="Calibri" w:hAnsi="Calibri" w:cs="Calibri"/>
          <w:b/>
          <w:bCs/>
          <w:color w:val="00B050"/>
          <w:sz w:val="20"/>
          <w:szCs w:val="20"/>
        </w:rPr>
        <w:t xml:space="preserve"> profsavard.info</w:t>
      </w:r>
      <w:r w:rsidR="009A4EA7">
        <w:br/>
      </w:r>
      <w:proofErr w:type="spellStart"/>
      <w:r w:rsidR="3DD5EAFC" w:rsidRPr="00EF4244">
        <w:rPr>
          <w:rFonts w:ascii="Calibri" w:eastAsia="Calibri" w:hAnsi="Calibri" w:cs="Calibri"/>
          <w:b/>
          <w:bCs/>
          <w:color w:val="00B050"/>
          <w:sz w:val="20"/>
          <w:szCs w:val="20"/>
        </w:rPr>
        <w:t>nameserver</w:t>
      </w:r>
      <w:proofErr w:type="spellEnd"/>
      <w:r w:rsidR="3DD5EAFC" w:rsidRPr="00EF4244">
        <w:rPr>
          <w:rFonts w:ascii="Calibri" w:eastAsia="Calibri" w:hAnsi="Calibri" w:cs="Calibri"/>
          <w:b/>
          <w:bCs/>
          <w:color w:val="00B050"/>
          <w:sz w:val="20"/>
          <w:szCs w:val="20"/>
        </w:rPr>
        <w:t xml:space="preserve"> 192.168.1.1 </w:t>
      </w:r>
    </w:p>
    <w:p w14:paraId="5CED241F" w14:textId="1F55E467" w:rsidR="009A4EA7" w:rsidRPr="00B01A16" w:rsidRDefault="009A4EA7" w:rsidP="5F6604DB">
      <w:pPr>
        <w:rPr>
          <w:rFonts w:ascii="Calibri" w:eastAsia="Calibri" w:hAnsi="Calibri" w:cs="Calibri"/>
        </w:rPr>
      </w:pPr>
    </w:p>
    <w:p w14:paraId="5109193F" w14:textId="4618F4AD" w:rsidR="009A4EA7" w:rsidRPr="00B01A16" w:rsidRDefault="3DD5EAFC" w:rsidP="5F6604DB">
      <w:pPr>
        <w:rPr>
          <w:rFonts w:ascii="Calibri" w:eastAsia="Calibri" w:hAnsi="Calibri" w:cs="Calibri"/>
        </w:rPr>
      </w:pPr>
      <w:r w:rsidRPr="5F6604DB">
        <w:rPr>
          <w:rFonts w:ascii="Calibri" w:eastAsia="Calibri" w:hAnsi="Calibri" w:cs="Calibri"/>
          <w:b/>
          <w:bCs/>
        </w:rPr>
        <w:t>Remarque</w:t>
      </w:r>
      <w:r w:rsidRPr="5F6604DB">
        <w:rPr>
          <w:rFonts w:ascii="Calibri" w:eastAsia="Calibri" w:hAnsi="Calibri" w:cs="Calibri"/>
        </w:rPr>
        <w:t xml:space="preserve"> …</w:t>
      </w:r>
      <w:r w:rsidR="009A4EA7">
        <w:br/>
      </w:r>
      <w:r w:rsidRPr="5F6604DB">
        <w:rPr>
          <w:rFonts w:ascii="Calibri" w:eastAsia="Calibri" w:hAnsi="Calibri" w:cs="Calibri"/>
        </w:rPr>
        <w:t xml:space="preserve">Dans la plupart des cas, il est préférable d’avoir au moins deux paramètres de serveur de noms. </w:t>
      </w:r>
      <w:r w:rsidR="009A4EA7">
        <w:br/>
      </w:r>
      <w:r w:rsidRPr="5F6604DB">
        <w:rPr>
          <w:rFonts w:ascii="Calibri" w:eastAsia="Calibri" w:hAnsi="Calibri" w:cs="Calibri"/>
        </w:rPr>
        <w:t xml:space="preserve">Si le premier serveur de nom est indisponible, le second peut répondre aux requêtes. </w:t>
      </w:r>
      <w:r w:rsidR="009A4EA7">
        <w:br/>
      </w:r>
      <w:r w:rsidRPr="5F6604DB">
        <w:rPr>
          <w:rFonts w:ascii="Calibri" w:eastAsia="Calibri" w:hAnsi="Calibri" w:cs="Calibri"/>
        </w:rPr>
        <w:t xml:space="preserve">Cependant, on constatera que certaines petites entreprises ne fournissent qu'un seul serveur de noms pour leurs propres systèmes. </w:t>
      </w:r>
    </w:p>
    <w:p w14:paraId="03B89A75" w14:textId="6B139817" w:rsidR="009A4EA7" w:rsidRPr="00B01A16" w:rsidRDefault="3DD5EAFC" w:rsidP="5F6604DB">
      <w:pPr>
        <w:rPr>
          <w:rFonts w:ascii="Calibri" w:eastAsia="Calibri" w:hAnsi="Calibri" w:cs="Calibri"/>
        </w:rPr>
      </w:pPr>
      <w:r w:rsidRPr="5F6604DB">
        <w:rPr>
          <w:rFonts w:ascii="Calibri" w:eastAsia="Calibri" w:hAnsi="Calibri" w:cs="Calibri"/>
        </w:rPr>
        <w:t>De plus, si on utilise une machine virtuelle, le gestionnaire de machines virtuelles sert généralement de serveur de noms unique pour la machine virtuelle</w:t>
      </w:r>
      <w:r w:rsidR="4979B61A" w:rsidRPr="5F6604DB">
        <w:rPr>
          <w:rFonts w:ascii="Calibri" w:eastAsia="Calibri" w:hAnsi="Calibri" w:cs="Calibri"/>
        </w:rPr>
        <w:t xml:space="preserve">. </w:t>
      </w:r>
      <w:r w:rsidRPr="5F6604DB">
        <w:rPr>
          <w:rFonts w:ascii="Calibri" w:eastAsia="Calibri" w:hAnsi="Calibri" w:cs="Calibri"/>
        </w:rPr>
        <w:t>Il ne fait donc pas être surpris si on se retrouve avec un seul paramètre de serveur d.</w:t>
      </w:r>
    </w:p>
    <w:p w14:paraId="66430CFF" w14:textId="7FBFCE05" w:rsidR="009A4EA7" w:rsidRPr="00B01A16" w:rsidRDefault="3DD5EAFC" w:rsidP="5F6604DB">
      <w:pPr>
        <w:rPr>
          <w:rFonts w:ascii="Calibri" w:eastAsia="Calibri" w:hAnsi="Calibri" w:cs="Calibri"/>
        </w:rPr>
      </w:pPr>
      <w:r w:rsidRPr="5F6604DB">
        <w:rPr>
          <w:rFonts w:ascii="Calibri" w:eastAsia="Calibri" w:hAnsi="Calibri" w:cs="Calibri"/>
        </w:rPr>
        <w:t xml:space="preserve">La requête est envoyée au serveur de noms avec l'adresse IP 192.168.1.1, qui est le serveur DNS de sa propre organisation. On peut le déterminer car l'adresse IP est une adresse IP privée (non routable sur Internet). </w:t>
      </w:r>
      <w:r w:rsidR="009A4EA7">
        <w:br/>
      </w:r>
      <w:r w:rsidRPr="5F6604DB">
        <w:rPr>
          <w:rFonts w:ascii="Calibri" w:eastAsia="Calibri" w:hAnsi="Calibri" w:cs="Calibri"/>
        </w:rPr>
        <w:t xml:space="preserve">Ce serveur DNS peut avoir mis en cache les résultats d’une requête précédente pour </w:t>
      </w:r>
      <w:hyperlink>
        <w:r w:rsidRPr="5F6604DB">
          <w:rPr>
            <w:rStyle w:val="Lienhypertexte"/>
            <w:rFonts w:ascii="Calibri" w:eastAsia="Calibri" w:hAnsi="Calibri" w:cs="Calibri"/>
            <w:color w:val="002060"/>
          </w:rPr>
          <w:t>www.profsavard.info</w:t>
        </w:r>
      </w:hyperlink>
      <w:r w:rsidRPr="5F6604DB">
        <w:rPr>
          <w:rFonts w:ascii="Calibri" w:eastAsia="Calibri" w:hAnsi="Calibri" w:cs="Calibri"/>
        </w:rPr>
        <w:t xml:space="preserve">, mais on suppose que le serveur DNS local ne dispose pas de ces informations. </w:t>
      </w:r>
      <w:r w:rsidR="009A4EA7">
        <w:br/>
      </w:r>
      <w:r w:rsidRPr="5F6604DB">
        <w:rPr>
          <w:rFonts w:ascii="Calibri" w:eastAsia="Calibri" w:hAnsi="Calibri" w:cs="Calibri"/>
        </w:rPr>
        <w:t>Dans ce cas, le serveur DNS doit transmettre la demande à un autre serveur DNS.</w:t>
      </w:r>
    </w:p>
    <w:p w14:paraId="606C3BD5" w14:textId="5F83FF00" w:rsidR="009A4EA7" w:rsidRPr="00B01A16" w:rsidRDefault="3DD5EAFC" w:rsidP="5F6604DB">
      <w:pPr>
        <w:rPr>
          <w:rFonts w:ascii="Calibri" w:eastAsia="Calibri" w:hAnsi="Calibri" w:cs="Calibri"/>
        </w:rPr>
      </w:pPr>
      <w:r w:rsidRPr="5F6604DB">
        <w:rPr>
          <w:rFonts w:ascii="Calibri" w:eastAsia="Calibri" w:hAnsi="Calibri" w:cs="Calibri"/>
        </w:rPr>
        <w:t>Bien qu'il soit possible de configurer un serveur DNS pour transmettre des demandes à d'autres serveurs DNS spécifiques, la requête est généralement transmise aux serveurs DNS situés en haut de la structure de domaine DNS. Ce sont les serveurs racine. Il existe 13 serveurs racine</w:t>
      </w:r>
      <w:r w:rsidR="64024585" w:rsidRPr="5F6604DB">
        <w:rPr>
          <w:rFonts w:ascii="Calibri" w:eastAsia="Calibri" w:hAnsi="Calibri" w:cs="Calibri"/>
        </w:rPr>
        <w:t>.</w:t>
      </w:r>
      <w:r w:rsidRPr="5F6604DB">
        <w:rPr>
          <w:rFonts w:ascii="Calibri" w:eastAsia="Calibri" w:hAnsi="Calibri" w:cs="Calibri"/>
        </w:rPr>
        <w:t xml:space="preserve"> </w:t>
      </w:r>
    </w:p>
    <w:p w14:paraId="41380CE3" w14:textId="5D566617" w:rsidR="009A4EA7" w:rsidRPr="00B01A16" w:rsidRDefault="3DD5EAFC" w:rsidP="5F6604DB">
      <w:pPr>
        <w:rPr>
          <w:rFonts w:ascii="Calibri" w:eastAsia="Calibri" w:hAnsi="Calibri" w:cs="Calibri"/>
        </w:rPr>
      </w:pPr>
      <w:r w:rsidRPr="5F6604DB">
        <w:rPr>
          <w:rFonts w:ascii="Calibri" w:eastAsia="Calibri" w:hAnsi="Calibri" w:cs="Calibri"/>
        </w:rPr>
        <w:t>La sortie suivante affiche ces serveurs tels qu'ils sont décrits dans les fichiers de zone BIND.</w:t>
      </w:r>
    </w:p>
    <w:p w14:paraId="1D1DE61B" w14:textId="016DBC56" w:rsidR="009A4EA7" w:rsidRPr="00EF4244" w:rsidRDefault="3DD5EAFC" w:rsidP="5F6604DB">
      <w:pPr>
        <w:rPr>
          <w:rFonts w:ascii="Calibri" w:eastAsia="Calibri" w:hAnsi="Calibri" w:cs="Calibri"/>
          <w:color w:val="00B050"/>
          <w:sz w:val="20"/>
          <w:szCs w:val="20"/>
          <w:lang w:val="en-CA"/>
        </w:rPr>
      </w:pPr>
      <w:r w:rsidRPr="5F6604DB">
        <w:rPr>
          <w:rFonts w:ascii="Calibri" w:eastAsia="Calibri" w:hAnsi="Calibri" w:cs="Calibri"/>
          <w:b/>
          <w:bCs/>
          <w:color w:val="00B050"/>
          <w:sz w:val="20"/>
          <w:szCs w:val="20"/>
          <w:lang w:val="en-CA"/>
        </w:rPr>
        <w:t>;; ANSWER SECTION:</w:t>
      </w:r>
      <w:r w:rsidR="009A4EA7" w:rsidRPr="00EF4244">
        <w:rPr>
          <w:lang w:val="en-CA"/>
        </w:rPr>
        <w:br/>
      </w:r>
      <w:r w:rsidRPr="5F6604DB">
        <w:rPr>
          <w:rFonts w:ascii="Calibri" w:eastAsia="Calibri" w:hAnsi="Calibri" w:cs="Calibri"/>
          <w:b/>
          <w:bCs/>
          <w:color w:val="00B050"/>
          <w:sz w:val="20"/>
          <w:szCs w:val="20"/>
          <w:lang w:val="en-CA"/>
        </w:rPr>
        <w:t>.                      518400  IN      NS      a.root-servers.net.</w:t>
      </w:r>
      <w:r w:rsidR="009A4EA7" w:rsidRPr="00EF4244">
        <w:rPr>
          <w:lang w:val="en-CA"/>
        </w:rPr>
        <w:br/>
      </w:r>
      <w:r w:rsidRPr="5F6604DB">
        <w:rPr>
          <w:rFonts w:ascii="Calibri" w:eastAsia="Calibri" w:hAnsi="Calibri" w:cs="Calibri"/>
          <w:b/>
          <w:bCs/>
          <w:color w:val="00B050"/>
          <w:sz w:val="20"/>
          <w:szCs w:val="20"/>
          <w:lang w:val="en-CA"/>
        </w:rPr>
        <w:t>.                      518400  IN      NS      b.root-servers.net.</w:t>
      </w:r>
      <w:r w:rsidR="009A4EA7" w:rsidRPr="00EF4244">
        <w:rPr>
          <w:lang w:val="en-CA"/>
        </w:rPr>
        <w:br/>
      </w:r>
      <w:r w:rsidRPr="5F6604DB">
        <w:rPr>
          <w:rFonts w:ascii="Calibri" w:eastAsia="Calibri" w:hAnsi="Calibri" w:cs="Calibri"/>
          <w:b/>
          <w:bCs/>
          <w:color w:val="00B050"/>
          <w:sz w:val="20"/>
          <w:szCs w:val="20"/>
          <w:lang w:val="en-CA"/>
        </w:rPr>
        <w:t>.                      518400  IN      NS      c.root-servers.net.</w:t>
      </w:r>
      <w:r w:rsidR="009A4EA7" w:rsidRPr="00EF4244">
        <w:rPr>
          <w:lang w:val="en-CA"/>
        </w:rPr>
        <w:br/>
      </w:r>
      <w:r w:rsidRPr="5F6604DB">
        <w:rPr>
          <w:rFonts w:ascii="Calibri" w:eastAsia="Calibri" w:hAnsi="Calibri" w:cs="Calibri"/>
          <w:b/>
          <w:bCs/>
          <w:color w:val="00B050"/>
          <w:sz w:val="20"/>
          <w:szCs w:val="20"/>
          <w:lang w:val="en-CA"/>
        </w:rPr>
        <w:t>.                      518400  IN      NS      d.root-servers.net.</w:t>
      </w:r>
      <w:r w:rsidR="009A4EA7" w:rsidRPr="00EF4244">
        <w:rPr>
          <w:lang w:val="en-CA"/>
        </w:rPr>
        <w:br/>
      </w:r>
      <w:r w:rsidRPr="5F6604DB">
        <w:rPr>
          <w:rFonts w:ascii="Calibri" w:eastAsia="Calibri" w:hAnsi="Calibri" w:cs="Calibri"/>
          <w:b/>
          <w:bCs/>
          <w:color w:val="00B050"/>
          <w:sz w:val="20"/>
          <w:szCs w:val="20"/>
          <w:lang w:val="en-CA"/>
        </w:rPr>
        <w:t>.                      518400  IN      NS      e.root-servers.net.</w:t>
      </w:r>
      <w:r w:rsidR="009A4EA7" w:rsidRPr="00EF4244">
        <w:rPr>
          <w:lang w:val="en-CA"/>
        </w:rPr>
        <w:br/>
      </w:r>
      <w:r w:rsidRPr="5F6604DB">
        <w:rPr>
          <w:rFonts w:ascii="Calibri" w:eastAsia="Calibri" w:hAnsi="Calibri" w:cs="Calibri"/>
          <w:b/>
          <w:bCs/>
          <w:color w:val="00B050"/>
          <w:sz w:val="20"/>
          <w:szCs w:val="20"/>
          <w:lang w:val="en-CA"/>
        </w:rPr>
        <w:t>.                      518400  IN      NS      f.root-servers.net.</w:t>
      </w:r>
      <w:r w:rsidR="009A4EA7" w:rsidRPr="00EF4244">
        <w:rPr>
          <w:lang w:val="en-CA"/>
        </w:rPr>
        <w:br/>
      </w:r>
      <w:r w:rsidRPr="5F6604DB">
        <w:rPr>
          <w:rFonts w:ascii="Calibri" w:eastAsia="Calibri" w:hAnsi="Calibri" w:cs="Calibri"/>
          <w:b/>
          <w:bCs/>
          <w:color w:val="00B050"/>
          <w:sz w:val="20"/>
          <w:szCs w:val="20"/>
          <w:lang w:val="en-CA"/>
        </w:rPr>
        <w:t>.                      518400  IN      NS      g.root-servers.net.</w:t>
      </w:r>
      <w:r w:rsidR="009A4EA7" w:rsidRPr="00EF4244">
        <w:rPr>
          <w:lang w:val="en-CA"/>
        </w:rPr>
        <w:br/>
      </w:r>
      <w:r w:rsidRPr="5F6604DB">
        <w:rPr>
          <w:rFonts w:ascii="Calibri" w:eastAsia="Calibri" w:hAnsi="Calibri" w:cs="Calibri"/>
          <w:b/>
          <w:bCs/>
          <w:color w:val="00B050"/>
          <w:sz w:val="20"/>
          <w:szCs w:val="20"/>
          <w:lang w:val="en-CA"/>
        </w:rPr>
        <w:t>.                      518400  IN      NS      h.root-servers.net.</w:t>
      </w:r>
      <w:r w:rsidR="009A4EA7" w:rsidRPr="00EF4244">
        <w:rPr>
          <w:lang w:val="en-CA"/>
        </w:rPr>
        <w:br/>
      </w:r>
      <w:r w:rsidRPr="5F6604DB">
        <w:rPr>
          <w:rFonts w:ascii="Calibri" w:eastAsia="Calibri" w:hAnsi="Calibri" w:cs="Calibri"/>
          <w:b/>
          <w:bCs/>
          <w:color w:val="00B050"/>
          <w:sz w:val="20"/>
          <w:szCs w:val="20"/>
          <w:lang w:val="en-CA"/>
        </w:rPr>
        <w:t>.                      518400  IN      NS      i.root-servers.net.</w:t>
      </w:r>
      <w:r w:rsidR="009A4EA7" w:rsidRPr="00EF4244">
        <w:rPr>
          <w:lang w:val="en-CA"/>
        </w:rPr>
        <w:br/>
      </w:r>
      <w:r w:rsidRPr="5F6604DB">
        <w:rPr>
          <w:rFonts w:ascii="Calibri" w:eastAsia="Calibri" w:hAnsi="Calibri" w:cs="Calibri"/>
          <w:b/>
          <w:bCs/>
          <w:color w:val="00B050"/>
          <w:sz w:val="20"/>
          <w:szCs w:val="20"/>
          <w:lang w:val="en-CA"/>
        </w:rPr>
        <w:t>.                      518400  IN      NS      j.root-servers.net.</w:t>
      </w:r>
      <w:r w:rsidR="009A4EA7" w:rsidRPr="00EF4244">
        <w:rPr>
          <w:lang w:val="en-CA"/>
        </w:rPr>
        <w:br/>
      </w:r>
      <w:r w:rsidRPr="5F6604DB">
        <w:rPr>
          <w:rFonts w:ascii="Calibri" w:eastAsia="Calibri" w:hAnsi="Calibri" w:cs="Calibri"/>
          <w:b/>
          <w:bCs/>
          <w:color w:val="00B050"/>
          <w:sz w:val="20"/>
          <w:szCs w:val="20"/>
          <w:lang w:val="en-CA"/>
        </w:rPr>
        <w:t>.                      518400  IN      NS      k.root-servers.net.</w:t>
      </w:r>
      <w:r w:rsidR="009A4EA7" w:rsidRPr="00EF4244">
        <w:rPr>
          <w:lang w:val="en-CA"/>
        </w:rPr>
        <w:br/>
      </w:r>
      <w:r w:rsidRPr="5F6604DB">
        <w:rPr>
          <w:rFonts w:ascii="Calibri" w:eastAsia="Calibri" w:hAnsi="Calibri" w:cs="Calibri"/>
          <w:b/>
          <w:bCs/>
          <w:color w:val="00B050"/>
          <w:sz w:val="20"/>
          <w:szCs w:val="20"/>
          <w:lang w:val="en-CA"/>
        </w:rPr>
        <w:t>.                      518400  IN      NS      l.root-servers.net.</w:t>
      </w:r>
      <w:r w:rsidR="009A4EA7" w:rsidRPr="00EF4244">
        <w:rPr>
          <w:lang w:val="en-CA"/>
        </w:rPr>
        <w:br/>
      </w:r>
      <w:r w:rsidRPr="5F6604DB">
        <w:rPr>
          <w:rFonts w:ascii="Calibri" w:eastAsia="Calibri" w:hAnsi="Calibri" w:cs="Calibri"/>
          <w:b/>
          <w:bCs/>
          <w:color w:val="00B050"/>
          <w:sz w:val="20"/>
          <w:szCs w:val="20"/>
          <w:lang w:val="en-CA"/>
        </w:rPr>
        <w:t>.                      518400  IN      NS      m.root-servers.net.</w:t>
      </w:r>
      <w:r w:rsidR="009A4EA7" w:rsidRPr="00EF4244">
        <w:rPr>
          <w:lang w:val="en-CA"/>
        </w:rPr>
        <w:br/>
      </w:r>
      <w:r w:rsidRPr="5F6604DB">
        <w:rPr>
          <w:rFonts w:ascii="Calibri" w:eastAsia="Calibri" w:hAnsi="Calibri" w:cs="Calibri"/>
          <w:b/>
          <w:bCs/>
          <w:color w:val="00B050"/>
          <w:sz w:val="20"/>
          <w:szCs w:val="20"/>
          <w:lang w:val="en-CA"/>
        </w:rPr>
        <w:t>;; ADDITIONAL SECTION:</w:t>
      </w:r>
      <w:r w:rsidR="009A4EA7" w:rsidRPr="00EF4244">
        <w:rPr>
          <w:lang w:val="en-CA"/>
        </w:rPr>
        <w:br/>
      </w:r>
      <w:r w:rsidRPr="5F6604DB">
        <w:rPr>
          <w:rFonts w:ascii="Calibri" w:eastAsia="Calibri" w:hAnsi="Calibri" w:cs="Calibri"/>
          <w:b/>
          <w:bCs/>
          <w:color w:val="00B050"/>
          <w:sz w:val="20"/>
          <w:szCs w:val="20"/>
          <w:lang w:val="en-CA"/>
        </w:rPr>
        <w:t>a.root-servers.net.    3600000 IN      A       198.41.0.4</w:t>
      </w:r>
      <w:r w:rsidR="009A4EA7" w:rsidRPr="00EF4244">
        <w:rPr>
          <w:lang w:val="en-CA"/>
        </w:rPr>
        <w:br/>
      </w:r>
      <w:r w:rsidRPr="5F6604DB">
        <w:rPr>
          <w:rFonts w:ascii="Calibri" w:eastAsia="Calibri" w:hAnsi="Calibri" w:cs="Calibri"/>
          <w:b/>
          <w:bCs/>
          <w:color w:val="00B050"/>
          <w:sz w:val="20"/>
          <w:szCs w:val="20"/>
          <w:lang w:val="en-CA"/>
        </w:rPr>
        <w:t>a.root-servers.net.    3600000 IN      AAAA    2001:503:ba3e::2:30</w:t>
      </w:r>
      <w:r w:rsidR="009A4EA7" w:rsidRPr="00EF4244">
        <w:rPr>
          <w:lang w:val="en-CA"/>
        </w:rPr>
        <w:br/>
      </w:r>
      <w:r w:rsidRPr="5F6604DB">
        <w:rPr>
          <w:rFonts w:ascii="Calibri" w:eastAsia="Calibri" w:hAnsi="Calibri" w:cs="Calibri"/>
          <w:b/>
          <w:bCs/>
          <w:color w:val="00B050"/>
          <w:sz w:val="20"/>
          <w:szCs w:val="20"/>
          <w:lang w:val="en-CA"/>
        </w:rPr>
        <w:t>b.root-servers.net.    3600000 IN      A       192.228.79.201</w:t>
      </w:r>
      <w:r w:rsidR="009A4EA7" w:rsidRPr="00EF4244">
        <w:rPr>
          <w:lang w:val="en-CA"/>
        </w:rPr>
        <w:br/>
      </w:r>
      <w:r w:rsidRPr="5F6604DB">
        <w:rPr>
          <w:rFonts w:ascii="Calibri" w:eastAsia="Calibri" w:hAnsi="Calibri" w:cs="Calibri"/>
          <w:b/>
          <w:bCs/>
          <w:color w:val="00B050"/>
          <w:sz w:val="20"/>
          <w:szCs w:val="20"/>
          <w:lang w:val="en-CA"/>
        </w:rPr>
        <w:t>c.root-servers.net.    3600000 IN      A       192.33.4.12</w:t>
      </w:r>
      <w:r w:rsidR="009A4EA7" w:rsidRPr="00EF4244">
        <w:rPr>
          <w:lang w:val="en-CA"/>
        </w:rPr>
        <w:br/>
      </w:r>
      <w:r w:rsidRPr="5F6604DB">
        <w:rPr>
          <w:rFonts w:ascii="Calibri" w:eastAsia="Calibri" w:hAnsi="Calibri" w:cs="Calibri"/>
          <w:b/>
          <w:bCs/>
          <w:color w:val="00B050"/>
          <w:sz w:val="20"/>
          <w:szCs w:val="20"/>
          <w:lang w:val="en-CA"/>
        </w:rPr>
        <w:t>d.root-servers.net.    3600000 IN      A       199.7.91.13</w:t>
      </w:r>
      <w:r w:rsidR="009A4EA7" w:rsidRPr="00EF4244">
        <w:rPr>
          <w:lang w:val="en-CA"/>
        </w:rPr>
        <w:br/>
      </w:r>
      <w:r w:rsidRPr="5F6604DB">
        <w:rPr>
          <w:rFonts w:ascii="Calibri" w:eastAsia="Calibri" w:hAnsi="Calibri" w:cs="Calibri"/>
          <w:b/>
          <w:bCs/>
          <w:color w:val="00B050"/>
          <w:sz w:val="20"/>
          <w:szCs w:val="20"/>
          <w:lang w:val="en-CA"/>
        </w:rPr>
        <w:t>d.root-servers.net.    3600000 IN      AAAA    2001:500:2d::d</w:t>
      </w:r>
      <w:r w:rsidR="009A4EA7" w:rsidRPr="00EF4244">
        <w:rPr>
          <w:lang w:val="en-CA"/>
        </w:rPr>
        <w:br/>
      </w:r>
      <w:r w:rsidRPr="5F6604DB">
        <w:rPr>
          <w:rFonts w:ascii="Calibri" w:eastAsia="Calibri" w:hAnsi="Calibri" w:cs="Calibri"/>
          <w:b/>
          <w:bCs/>
          <w:color w:val="00B050"/>
          <w:sz w:val="20"/>
          <w:szCs w:val="20"/>
          <w:lang w:val="en-CA"/>
        </w:rPr>
        <w:lastRenderedPageBreak/>
        <w:t>e.root-servers.net.    3600000 IN      A       192.203.230.10</w:t>
      </w:r>
      <w:r w:rsidR="009A4EA7" w:rsidRPr="00EF4244">
        <w:rPr>
          <w:lang w:val="en-CA"/>
        </w:rPr>
        <w:br/>
      </w:r>
      <w:r w:rsidRPr="5F6604DB">
        <w:rPr>
          <w:rFonts w:ascii="Calibri" w:eastAsia="Calibri" w:hAnsi="Calibri" w:cs="Calibri"/>
          <w:b/>
          <w:bCs/>
          <w:color w:val="00B050"/>
          <w:sz w:val="20"/>
          <w:szCs w:val="20"/>
          <w:lang w:val="en-CA"/>
        </w:rPr>
        <w:t>f.root-servers.net.    3600000 IN      A       192.5.5.241</w:t>
      </w:r>
      <w:r w:rsidR="009A4EA7" w:rsidRPr="00EF4244">
        <w:rPr>
          <w:lang w:val="en-CA"/>
        </w:rPr>
        <w:br/>
      </w:r>
      <w:r w:rsidRPr="5F6604DB">
        <w:rPr>
          <w:rFonts w:ascii="Calibri" w:eastAsia="Calibri" w:hAnsi="Calibri" w:cs="Calibri"/>
          <w:b/>
          <w:bCs/>
          <w:color w:val="00B050"/>
          <w:sz w:val="20"/>
          <w:szCs w:val="20"/>
          <w:lang w:val="en-CA"/>
        </w:rPr>
        <w:t>f.root-servers.net.    3600000 IN      AAAA    2001:500:2f::f</w:t>
      </w:r>
      <w:r w:rsidR="009A4EA7" w:rsidRPr="00EF4244">
        <w:rPr>
          <w:lang w:val="en-CA"/>
        </w:rPr>
        <w:br/>
      </w:r>
      <w:r w:rsidRPr="5F6604DB">
        <w:rPr>
          <w:rFonts w:ascii="Calibri" w:eastAsia="Calibri" w:hAnsi="Calibri" w:cs="Calibri"/>
          <w:b/>
          <w:bCs/>
          <w:color w:val="00B050"/>
          <w:sz w:val="20"/>
          <w:szCs w:val="20"/>
          <w:lang w:val="en-CA"/>
        </w:rPr>
        <w:t>g.root-servers.net.    3600000 IN      A       192.112.36.4</w:t>
      </w:r>
      <w:r w:rsidR="009A4EA7" w:rsidRPr="00EF4244">
        <w:rPr>
          <w:lang w:val="en-CA"/>
        </w:rPr>
        <w:br/>
      </w:r>
      <w:r w:rsidRPr="5F6604DB">
        <w:rPr>
          <w:rFonts w:ascii="Calibri" w:eastAsia="Calibri" w:hAnsi="Calibri" w:cs="Calibri"/>
          <w:b/>
          <w:bCs/>
          <w:color w:val="00B050"/>
          <w:sz w:val="20"/>
          <w:szCs w:val="20"/>
          <w:lang w:val="en-CA"/>
        </w:rPr>
        <w:t>h.root-servers.net.    3600000 IN      A       128.63.2.53</w:t>
      </w:r>
      <w:r w:rsidR="009A4EA7" w:rsidRPr="00EF4244">
        <w:rPr>
          <w:lang w:val="en-CA"/>
        </w:rPr>
        <w:br/>
      </w:r>
      <w:r w:rsidRPr="5F6604DB">
        <w:rPr>
          <w:rFonts w:ascii="Calibri" w:eastAsia="Calibri" w:hAnsi="Calibri" w:cs="Calibri"/>
          <w:b/>
          <w:bCs/>
          <w:color w:val="00B050"/>
          <w:sz w:val="20"/>
          <w:szCs w:val="20"/>
          <w:lang w:val="en-CA"/>
        </w:rPr>
        <w:t>h.root-servers.net.    3600000 IN      AAAA    2001:500:1::803f:235</w:t>
      </w:r>
      <w:r w:rsidR="009A4EA7" w:rsidRPr="00EF4244">
        <w:rPr>
          <w:lang w:val="en-CA"/>
        </w:rPr>
        <w:br/>
      </w:r>
      <w:r w:rsidRPr="5F6604DB">
        <w:rPr>
          <w:rFonts w:ascii="Calibri" w:eastAsia="Calibri" w:hAnsi="Calibri" w:cs="Calibri"/>
          <w:b/>
          <w:bCs/>
          <w:color w:val="00B050"/>
          <w:sz w:val="20"/>
          <w:szCs w:val="20"/>
          <w:lang w:val="en-CA"/>
        </w:rPr>
        <w:t>i.root-servers.net.    3600000 IN      A       192.36.148.17</w:t>
      </w:r>
      <w:r w:rsidR="009A4EA7" w:rsidRPr="00EF4244">
        <w:rPr>
          <w:lang w:val="en-CA"/>
        </w:rPr>
        <w:br/>
      </w:r>
      <w:r w:rsidRPr="5F6604DB">
        <w:rPr>
          <w:rFonts w:ascii="Calibri" w:eastAsia="Calibri" w:hAnsi="Calibri" w:cs="Calibri"/>
          <w:b/>
          <w:bCs/>
          <w:color w:val="00B050"/>
          <w:sz w:val="20"/>
          <w:szCs w:val="20"/>
          <w:lang w:val="en-CA"/>
        </w:rPr>
        <w:t>i.root-servers.net.    3600000 IN      AAAA    2001:7fe::53</w:t>
      </w:r>
      <w:r w:rsidR="009A4EA7" w:rsidRPr="00EF4244">
        <w:rPr>
          <w:lang w:val="en-CA"/>
        </w:rPr>
        <w:br/>
      </w:r>
      <w:r w:rsidRPr="5F6604DB">
        <w:rPr>
          <w:rFonts w:ascii="Calibri" w:eastAsia="Calibri" w:hAnsi="Calibri" w:cs="Calibri"/>
          <w:b/>
          <w:bCs/>
          <w:color w:val="00B050"/>
          <w:sz w:val="20"/>
          <w:szCs w:val="20"/>
          <w:lang w:val="en-CA"/>
        </w:rPr>
        <w:t>j.root-servers.net.    3600000 IN      A       192.58.128.30</w:t>
      </w:r>
      <w:r w:rsidR="009A4EA7" w:rsidRPr="00EF4244">
        <w:rPr>
          <w:lang w:val="en-CA"/>
        </w:rPr>
        <w:br/>
      </w:r>
      <w:r w:rsidRPr="5F6604DB">
        <w:rPr>
          <w:rFonts w:ascii="Calibri" w:eastAsia="Calibri" w:hAnsi="Calibri" w:cs="Calibri"/>
          <w:b/>
          <w:bCs/>
          <w:color w:val="00B050"/>
          <w:sz w:val="20"/>
          <w:szCs w:val="20"/>
          <w:lang w:val="en-CA"/>
        </w:rPr>
        <w:t>j.root-servers.net.    3600000 IN      AAAA    2001:503:c27::2:30</w:t>
      </w:r>
      <w:r w:rsidR="009A4EA7" w:rsidRPr="00EF4244">
        <w:rPr>
          <w:lang w:val="en-CA"/>
        </w:rPr>
        <w:br/>
      </w:r>
      <w:r w:rsidRPr="5F6604DB">
        <w:rPr>
          <w:rFonts w:ascii="Calibri" w:eastAsia="Calibri" w:hAnsi="Calibri" w:cs="Calibri"/>
          <w:b/>
          <w:bCs/>
          <w:color w:val="00B050"/>
          <w:sz w:val="20"/>
          <w:szCs w:val="20"/>
          <w:lang w:val="en-CA"/>
        </w:rPr>
        <w:t>k.root-servers.net.    3600000 IN      A       193.0.14.129</w:t>
      </w:r>
      <w:r w:rsidR="009A4EA7" w:rsidRPr="00EF4244">
        <w:rPr>
          <w:lang w:val="en-CA"/>
        </w:rPr>
        <w:br/>
      </w:r>
      <w:r w:rsidRPr="5F6604DB">
        <w:rPr>
          <w:rFonts w:ascii="Calibri" w:eastAsia="Calibri" w:hAnsi="Calibri" w:cs="Calibri"/>
          <w:b/>
          <w:bCs/>
          <w:color w:val="00B050"/>
          <w:sz w:val="20"/>
          <w:szCs w:val="20"/>
          <w:lang w:val="en-CA"/>
        </w:rPr>
        <w:t>k.root-servers.net.    3600000 IN      AAAA    2001:7fd::1</w:t>
      </w:r>
      <w:r w:rsidR="009A4EA7" w:rsidRPr="00EF4244">
        <w:rPr>
          <w:lang w:val="en-CA"/>
        </w:rPr>
        <w:br/>
      </w:r>
      <w:r w:rsidRPr="5F6604DB">
        <w:rPr>
          <w:rFonts w:ascii="Calibri" w:eastAsia="Calibri" w:hAnsi="Calibri" w:cs="Calibri"/>
          <w:b/>
          <w:bCs/>
          <w:color w:val="00B050"/>
          <w:sz w:val="20"/>
          <w:szCs w:val="20"/>
          <w:lang w:val="en-CA"/>
        </w:rPr>
        <w:t>l.root-servers.net.    3600000 IN      A       199.7.83.42</w:t>
      </w:r>
      <w:r w:rsidR="009A4EA7" w:rsidRPr="00EF4244">
        <w:rPr>
          <w:lang w:val="en-CA"/>
        </w:rPr>
        <w:br/>
      </w:r>
      <w:r w:rsidRPr="5F6604DB">
        <w:rPr>
          <w:rFonts w:ascii="Calibri" w:eastAsia="Calibri" w:hAnsi="Calibri" w:cs="Calibri"/>
          <w:b/>
          <w:bCs/>
          <w:color w:val="00B050"/>
          <w:sz w:val="20"/>
          <w:szCs w:val="20"/>
          <w:lang w:val="en-CA"/>
        </w:rPr>
        <w:t>l.root-servers.net.    3600000 IN      AAAA    2001:500:3::42</w:t>
      </w:r>
      <w:r w:rsidR="009A4EA7" w:rsidRPr="00EF4244">
        <w:rPr>
          <w:lang w:val="en-CA"/>
        </w:rPr>
        <w:br/>
      </w:r>
      <w:r w:rsidRPr="5F6604DB">
        <w:rPr>
          <w:rFonts w:ascii="Calibri" w:eastAsia="Calibri" w:hAnsi="Calibri" w:cs="Calibri"/>
          <w:b/>
          <w:bCs/>
          <w:color w:val="00B050"/>
          <w:sz w:val="20"/>
          <w:szCs w:val="20"/>
          <w:lang w:val="en-CA"/>
        </w:rPr>
        <w:t>m.root-servers.net.    3600000 IN      A       202.12.27.33</w:t>
      </w:r>
      <w:r w:rsidR="009A4EA7" w:rsidRPr="00EF4244">
        <w:rPr>
          <w:lang w:val="en-CA"/>
        </w:rPr>
        <w:br/>
      </w:r>
      <w:r w:rsidRPr="5F6604DB">
        <w:rPr>
          <w:rFonts w:ascii="Calibri" w:eastAsia="Calibri" w:hAnsi="Calibri" w:cs="Calibri"/>
          <w:b/>
          <w:bCs/>
          <w:color w:val="00B050"/>
          <w:sz w:val="20"/>
          <w:szCs w:val="20"/>
          <w:lang w:val="en-CA"/>
        </w:rPr>
        <w:t>m.root-servers.net.    3600000 IN      AAAA    2001:dc3::35</w:t>
      </w:r>
    </w:p>
    <w:p w14:paraId="2EE89052" w14:textId="1DCF0179" w:rsidR="009A4EA7" w:rsidRPr="00EF4244" w:rsidRDefault="009A4EA7" w:rsidP="5F6604DB">
      <w:pPr>
        <w:rPr>
          <w:rFonts w:ascii="Calibri" w:eastAsia="Calibri" w:hAnsi="Calibri" w:cs="Calibri"/>
          <w:lang w:val="en-CA"/>
        </w:rPr>
      </w:pPr>
    </w:p>
    <w:p w14:paraId="14F1AF44" w14:textId="5EEF90AA" w:rsidR="009A4EA7" w:rsidRPr="00B01A16" w:rsidRDefault="3DD5EAFC" w:rsidP="5F6604DB">
      <w:pPr>
        <w:rPr>
          <w:rFonts w:ascii="Calibri" w:eastAsia="Calibri" w:hAnsi="Calibri" w:cs="Calibri"/>
        </w:rPr>
      </w:pPr>
      <w:r w:rsidRPr="5F6604DB">
        <w:rPr>
          <w:rFonts w:ascii="Calibri" w:eastAsia="Calibri" w:hAnsi="Calibri" w:cs="Calibri"/>
          <w:b/>
          <w:bCs/>
          <w:lang w:val="en-CA"/>
        </w:rPr>
        <w:t>Remarque</w:t>
      </w:r>
      <w:r w:rsidRPr="5F6604DB">
        <w:rPr>
          <w:rFonts w:ascii="Calibri" w:eastAsia="Calibri" w:hAnsi="Calibri" w:cs="Calibri"/>
          <w:lang w:val="en-CA"/>
        </w:rPr>
        <w:t xml:space="preserve"> …</w:t>
      </w:r>
      <w:r w:rsidR="009A4EA7" w:rsidRPr="00EF4244">
        <w:rPr>
          <w:lang w:val="en-CA"/>
        </w:rPr>
        <w:br/>
      </w:r>
      <w:r w:rsidRPr="00EF4244">
        <w:rPr>
          <w:rFonts w:ascii="Calibri" w:eastAsia="Calibri" w:hAnsi="Calibri" w:cs="Calibri"/>
        </w:rPr>
        <w:t>Il existe actuellement plus de 13 serveurs racine car de nombreux serveurs partagent un nom d'hôte et une adresse IP via un processus appelé mise en miroir.</w:t>
      </w:r>
    </w:p>
    <w:p w14:paraId="3D9B5212" w14:textId="52C1B8D9" w:rsidR="009A4EA7" w:rsidRPr="00B01A16" w:rsidRDefault="3DD5EAFC" w:rsidP="5F6604DB">
      <w:pPr>
        <w:rPr>
          <w:rFonts w:ascii="Calibri" w:eastAsia="Calibri" w:hAnsi="Calibri" w:cs="Calibri"/>
        </w:rPr>
      </w:pPr>
      <w:r w:rsidRPr="5F6604DB">
        <w:rPr>
          <w:rFonts w:ascii="Calibri" w:eastAsia="Calibri" w:hAnsi="Calibri" w:cs="Calibri"/>
        </w:rPr>
        <w:t>Ces serveurs racine connaissent les serveurs DNS des domaines de premier niveau (.com, .</w:t>
      </w:r>
      <w:proofErr w:type="spellStart"/>
      <w:r w:rsidRPr="5F6604DB">
        <w:rPr>
          <w:rFonts w:ascii="Calibri" w:eastAsia="Calibri" w:hAnsi="Calibri" w:cs="Calibri"/>
        </w:rPr>
        <w:t>edu</w:t>
      </w:r>
      <w:proofErr w:type="spellEnd"/>
      <w:r w:rsidRPr="5F6604DB">
        <w:rPr>
          <w:rFonts w:ascii="Calibri" w:eastAsia="Calibri" w:hAnsi="Calibri" w:cs="Calibri"/>
        </w:rPr>
        <w:t xml:space="preserve">, </w:t>
      </w:r>
      <w:r w:rsidR="6B7B3AB0" w:rsidRPr="5F6604DB">
        <w:rPr>
          <w:rFonts w:ascii="Calibri" w:eastAsia="Calibri" w:hAnsi="Calibri" w:cs="Calibri"/>
        </w:rPr>
        <w:t>..</w:t>
      </w:r>
      <w:r w:rsidRPr="5F6604DB">
        <w:rPr>
          <w:rFonts w:ascii="Calibri" w:eastAsia="Calibri" w:hAnsi="Calibri" w:cs="Calibri"/>
        </w:rPr>
        <w:t xml:space="preserve">.). </w:t>
      </w:r>
      <w:r w:rsidR="009A4EA7">
        <w:br/>
      </w:r>
      <w:r w:rsidRPr="5F6604DB">
        <w:rPr>
          <w:rFonts w:ascii="Calibri" w:eastAsia="Calibri" w:hAnsi="Calibri" w:cs="Calibri"/>
        </w:rPr>
        <w:t xml:space="preserve">Ainsi, bien qu’ils ne connaissent pas le domaine </w:t>
      </w:r>
      <w:r w:rsidR="48779620" w:rsidRPr="5F6604DB">
        <w:rPr>
          <w:rFonts w:ascii="Calibri" w:eastAsia="Calibri" w:hAnsi="Calibri" w:cs="Calibri"/>
        </w:rPr>
        <w:t>profsavard.info</w:t>
      </w:r>
      <w:r w:rsidR="667CBFC9" w:rsidRPr="5F6604DB">
        <w:rPr>
          <w:rFonts w:ascii="Calibri" w:eastAsia="Calibri" w:hAnsi="Calibri" w:cs="Calibri"/>
        </w:rPr>
        <w:t>.</w:t>
      </w:r>
      <w:r w:rsidRPr="5F6604DB">
        <w:rPr>
          <w:rFonts w:ascii="Calibri" w:eastAsia="Calibri" w:hAnsi="Calibri" w:cs="Calibri"/>
        </w:rPr>
        <w:t>, ils peuvent diriger la requête vers les serveurs DNS responsables du domaine .</w:t>
      </w:r>
      <w:r w:rsidR="4F1335F7" w:rsidRPr="5F6604DB">
        <w:rPr>
          <w:rFonts w:ascii="Calibri" w:eastAsia="Calibri" w:hAnsi="Calibri" w:cs="Calibri"/>
        </w:rPr>
        <w:t>info</w:t>
      </w:r>
      <w:r w:rsidRPr="5F6604DB">
        <w:rPr>
          <w:rFonts w:ascii="Calibri" w:eastAsia="Calibri" w:hAnsi="Calibri" w:cs="Calibri"/>
        </w:rPr>
        <w:t>.</w:t>
      </w:r>
    </w:p>
    <w:p w14:paraId="23159E92" w14:textId="191DEC17" w:rsidR="009A4EA7" w:rsidRPr="00B01A16" w:rsidRDefault="3DD5EAFC" w:rsidP="5F6604DB">
      <w:pPr>
        <w:rPr>
          <w:rFonts w:ascii="Calibri" w:eastAsia="Calibri" w:hAnsi="Calibri" w:cs="Calibri"/>
        </w:rPr>
      </w:pPr>
      <w:r w:rsidRPr="5F6604DB">
        <w:rPr>
          <w:rFonts w:ascii="Calibri" w:eastAsia="Calibri" w:hAnsi="Calibri" w:cs="Calibri"/>
        </w:rPr>
        <w:t xml:space="preserve">Les serveurs DNS .com ne sont pas non plus conscients du domaine </w:t>
      </w:r>
      <w:r w:rsidR="2E38E0FC" w:rsidRPr="5F6604DB">
        <w:rPr>
          <w:rFonts w:ascii="Calibri" w:eastAsia="Calibri" w:hAnsi="Calibri" w:cs="Calibri"/>
        </w:rPr>
        <w:t>profsavard.info.</w:t>
      </w:r>
      <w:r w:rsidRPr="5F6604DB">
        <w:rPr>
          <w:rFonts w:ascii="Calibri" w:eastAsia="Calibri" w:hAnsi="Calibri" w:cs="Calibri"/>
        </w:rPr>
        <w:t xml:space="preserve">, mais ils savent quels serveurs DNS sont responsables du domaine </w:t>
      </w:r>
      <w:r w:rsidR="70823CDD" w:rsidRPr="5F6604DB">
        <w:rPr>
          <w:rFonts w:ascii="Calibri" w:eastAsia="Calibri" w:hAnsi="Calibri" w:cs="Calibri"/>
        </w:rPr>
        <w:t>profsavard.info.</w:t>
      </w:r>
      <w:r w:rsidRPr="5F6604DB">
        <w:rPr>
          <w:rFonts w:ascii="Calibri" w:eastAsia="Calibri" w:hAnsi="Calibri" w:cs="Calibri"/>
        </w:rPr>
        <w:t xml:space="preserve">. * </w:t>
      </w:r>
    </w:p>
    <w:p w14:paraId="3D07C4D6" w14:textId="6328C381" w:rsidR="009A4EA7" w:rsidRPr="00B01A16" w:rsidRDefault="3DD5EAFC" w:rsidP="5F6604DB">
      <w:pPr>
        <w:rPr>
          <w:rFonts w:ascii="Calibri" w:eastAsia="Calibri" w:hAnsi="Calibri" w:cs="Calibri"/>
        </w:rPr>
      </w:pPr>
      <w:r w:rsidRPr="5F6604DB">
        <w:rPr>
          <w:rFonts w:ascii="Calibri" w:eastAsia="Calibri" w:hAnsi="Calibri" w:cs="Calibri"/>
        </w:rPr>
        <w:t xml:space="preserve">La requête est transmise au serveur DNS responsable du domaine </w:t>
      </w:r>
      <w:r w:rsidR="4DD7B66A" w:rsidRPr="5F6604DB">
        <w:rPr>
          <w:rFonts w:ascii="Calibri" w:eastAsia="Calibri" w:hAnsi="Calibri" w:cs="Calibri"/>
        </w:rPr>
        <w:t>profsavard.info.</w:t>
      </w:r>
      <w:r w:rsidRPr="5F6604DB">
        <w:rPr>
          <w:rFonts w:ascii="Calibri" w:eastAsia="Calibri" w:hAnsi="Calibri" w:cs="Calibri"/>
        </w:rPr>
        <w:t xml:space="preserve">, qui retourne l'adresse IP du domaine </w:t>
      </w:r>
      <w:hyperlink r:id="rId83">
        <w:r w:rsidRPr="5F6604DB">
          <w:rPr>
            <w:rStyle w:val="Lienhypertexte"/>
            <w:rFonts w:ascii="Calibri" w:eastAsia="Calibri" w:hAnsi="Calibri" w:cs="Calibri"/>
            <w:color w:val="002060"/>
          </w:rPr>
          <w:t>www.</w:t>
        </w:r>
        <w:r w:rsidR="6F0FA43B" w:rsidRPr="5F6604DB">
          <w:rPr>
            <w:rStyle w:val="Lienhypertexte"/>
            <w:rFonts w:ascii="Calibri" w:eastAsia="Calibri" w:hAnsi="Calibri" w:cs="Calibri"/>
            <w:color w:val="002060"/>
          </w:rPr>
          <w:t>pro</w:t>
        </w:r>
      </w:hyperlink>
      <w:r w:rsidR="6F0FA43B" w:rsidRPr="5F6604DB">
        <w:rPr>
          <w:rFonts w:ascii="Calibri" w:eastAsia="Calibri" w:hAnsi="Calibri" w:cs="Calibri"/>
        </w:rPr>
        <w:t>fsavard.info</w:t>
      </w:r>
      <w:r w:rsidRPr="5F6604DB">
        <w:rPr>
          <w:rFonts w:ascii="Calibri" w:eastAsia="Calibri" w:hAnsi="Calibri" w:cs="Calibri"/>
        </w:rPr>
        <w:t>.</w:t>
      </w:r>
    </w:p>
    <w:p w14:paraId="6F962A11" w14:textId="23C58B2F" w:rsidR="009A4EA7" w:rsidRPr="00B01A16" w:rsidRDefault="3DD5EAFC" w:rsidP="5F6604DB">
      <w:pPr>
        <w:rPr>
          <w:rFonts w:ascii="Calibri" w:eastAsia="Calibri" w:hAnsi="Calibri" w:cs="Calibri"/>
        </w:rPr>
      </w:pPr>
      <w:r w:rsidRPr="5F6604DB">
        <w:rPr>
          <w:rFonts w:ascii="Calibri" w:eastAsia="Calibri" w:hAnsi="Calibri" w:cs="Calibri"/>
        </w:rPr>
        <w:t xml:space="preserve">* En réalité, ce n’est pas une affirmation tout à fait exacte. </w:t>
      </w:r>
    </w:p>
    <w:p w14:paraId="11465A58" w14:textId="0E18E110" w:rsidR="009A4EA7" w:rsidRDefault="3DD5EAFC" w:rsidP="5F6604DB">
      <w:pPr>
        <w:rPr>
          <w:rFonts w:ascii="Calibri" w:eastAsia="Calibri" w:hAnsi="Calibri" w:cs="Calibri"/>
        </w:rPr>
      </w:pPr>
      <w:r w:rsidRPr="5F6604DB">
        <w:rPr>
          <w:rFonts w:ascii="Calibri" w:eastAsia="Calibri" w:hAnsi="Calibri" w:cs="Calibri"/>
        </w:rPr>
        <w:t xml:space="preserve">Bien qu'il enfreigne les règles DNS, il est courant qu'un domaine Web tel que </w:t>
      </w:r>
      <w:hyperlink r:id="rId84">
        <w:r w:rsidRPr="5F6604DB">
          <w:rPr>
            <w:rStyle w:val="Lienhypertexte"/>
            <w:rFonts w:ascii="Calibri" w:eastAsia="Calibri" w:hAnsi="Calibri" w:cs="Calibri"/>
            <w:color w:val="002060"/>
          </w:rPr>
          <w:t>www.</w:t>
        </w:r>
        <w:r w:rsidR="14339891" w:rsidRPr="5F6604DB">
          <w:rPr>
            <w:rStyle w:val="Lienhypertexte"/>
            <w:rFonts w:ascii="Calibri" w:eastAsia="Calibri" w:hAnsi="Calibri" w:cs="Calibri"/>
            <w:color w:val="002060"/>
          </w:rPr>
          <w:t>pr</w:t>
        </w:r>
      </w:hyperlink>
      <w:r w:rsidR="14339891" w:rsidRPr="5F6604DB">
        <w:rPr>
          <w:rFonts w:ascii="Calibri" w:eastAsia="Calibri" w:hAnsi="Calibri" w:cs="Calibri"/>
        </w:rPr>
        <w:t>ofsavard.info.</w:t>
      </w:r>
      <w:r w:rsidRPr="5F6604DB">
        <w:rPr>
          <w:rFonts w:ascii="Calibri" w:eastAsia="Calibri" w:hAnsi="Calibri" w:cs="Calibri"/>
        </w:rPr>
        <w:t xml:space="preserve"> soit un alias du domaine </w:t>
      </w:r>
      <w:r w:rsidR="37DA7ACE" w:rsidRPr="5F6604DB">
        <w:rPr>
          <w:rFonts w:ascii="Calibri" w:eastAsia="Calibri" w:hAnsi="Calibri" w:cs="Calibri"/>
        </w:rPr>
        <w:t>profsavard.info.</w:t>
      </w:r>
      <w:r w:rsidRPr="5F6604DB">
        <w:rPr>
          <w:rFonts w:ascii="Calibri" w:eastAsia="Calibri" w:hAnsi="Calibri" w:cs="Calibri"/>
        </w:rPr>
        <w:t xml:space="preserve">. C'est pourquoi on peut souvent omettre la partie www. </w:t>
      </w:r>
      <w:r w:rsidR="009A4EA7">
        <w:br/>
      </w:r>
      <w:r w:rsidRPr="5F6604DB">
        <w:rPr>
          <w:rFonts w:ascii="Calibri" w:eastAsia="Calibri" w:hAnsi="Calibri" w:cs="Calibri"/>
        </w:rPr>
        <w:t>D'une adresse URL (</w:t>
      </w:r>
      <w:r w:rsidRPr="5F6604DB">
        <w:rPr>
          <w:rFonts w:ascii="Calibri" w:eastAsia="Calibri" w:hAnsi="Calibri" w:cs="Calibri"/>
          <w:i/>
          <w:iCs/>
        </w:rPr>
        <w:t>Uniform Resource Locator</w:t>
      </w:r>
      <w:r w:rsidRPr="5F6604DB">
        <w:rPr>
          <w:rFonts w:ascii="Calibri" w:eastAsia="Calibri" w:hAnsi="Calibri" w:cs="Calibri"/>
        </w:rPr>
        <w:t xml:space="preserve">) lors de la saisie d'une adresse dans un fureteur Web. </w:t>
      </w:r>
      <w:r w:rsidR="009A4EA7">
        <w:br/>
      </w:r>
      <w:r w:rsidRPr="5F6604DB">
        <w:rPr>
          <w:rFonts w:ascii="Calibri" w:eastAsia="Calibri" w:hAnsi="Calibri" w:cs="Calibri"/>
        </w:rPr>
        <w:t xml:space="preserve">Par conséquent, les serveurs DNS .com peuvent bien avoir un enregistrement pour le domaine </w:t>
      </w:r>
      <w:hyperlink r:id="rId85">
        <w:r w:rsidRPr="5F6604DB">
          <w:rPr>
            <w:rStyle w:val="Lienhypertexte"/>
            <w:rFonts w:ascii="Calibri" w:eastAsia="Calibri" w:hAnsi="Calibri" w:cs="Calibri"/>
            <w:color w:val="002060"/>
          </w:rPr>
          <w:t>www.</w:t>
        </w:r>
        <w:r w:rsidR="26CC5B8E" w:rsidRPr="5F6604DB">
          <w:rPr>
            <w:rStyle w:val="Lienhypertexte"/>
            <w:rFonts w:ascii="Calibri" w:eastAsia="Calibri" w:hAnsi="Calibri" w:cs="Calibri"/>
            <w:color w:val="002060"/>
          </w:rPr>
          <w:t>prof</w:t>
        </w:r>
      </w:hyperlink>
      <w:r w:rsidR="26CC5B8E" w:rsidRPr="5F6604DB">
        <w:rPr>
          <w:rFonts w:ascii="Calibri" w:eastAsia="Calibri" w:hAnsi="Calibri" w:cs="Calibri"/>
        </w:rPr>
        <w:t>avard.info.</w:t>
      </w:r>
      <w:r w:rsidRPr="5F6604DB">
        <w:rPr>
          <w:rFonts w:ascii="Calibri" w:eastAsia="Calibri" w:hAnsi="Calibri" w:cs="Calibri"/>
        </w:rPr>
        <w:t xml:space="preserve"> dans leurs fichiers de zone.</w:t>
      </w:r>
    </w:p>
    <w:p w14:paraId="6B7ED516" w14:textId="77777777" w:rsidR="00F37CDD" w:rsidRPr="00B01A16" w:rsidRDefault="00F37CDD" w:rsidP="5F6604DB">
      <w:pPr>
        <w:rPr>
          <w:rFonts w:ascii="Calibri" w:eastAsia="Calibri" w:hAnsi="Calibri" w:cs="Calibri"/>
        </w:rPr>
      </w:pPr>
    </w:p>
    <w:p w14:paraId="2675EE1C" w14:textId="514AA8AC" w:rsidR="009A4EA7" w:rsidRPr="00B01A16" w:rsidRDefault="007F0891" w:rsidP="5F6604DB">
      <w:r>
        <w:object w:dxaOrig="4515" w:dyaOrig="3600" w14:anchorId="34F48FBC">
          <v:shape id="_x0000_i1034" type="#_x0000_t75" style="width:271.5pt;height:216.75pt" o:ole="">
            <v:imagedata r:id="rId86" o:title=""/>
          </v:shape>
          <o:OLEObject Type="Embed" ProgID="Visio.Drawing.15" ShapeID="_x0000_i1034" DrawAspect="Content" ObjectID="_1709883988" r:id="rId87"/>
        </w:object>
      </w:r>
    </w:p>
    <w:p w14:paraId="7946E337" w14:textId="002C6644" w:rsidR="009A4EA7" w:rsidRPr="00B01A16" w:rsidRDefault="009A4EA7" w:rsidP="5F6604DB"/>
    <w:p w14:paraId="344B3986" w14:textId="77777777" w:rsidR="00234411" w:rsidRDefault="00234411">
      <w:pPr>
        <w:spacing w:after="200"/>
        <w:rPr>
          <w:rStyle w:val="Titre1Car"/>
        </w:rPr>
      </w:pPr>
      <w:r>
        <w:rPr>
          <w:rStyle w:val="Titre1Car"/>
        </w:rPr>
        <w:br w:type="page"/>
      </w:r>
    </w:p>
    <w:p w14:paraId="1948A327" w14:textId="2FB0FF9F" w:rsidR="009A4EA7" w:rsidRPr="00B01A16" w:rsidRDefault="009A4EA7" w:rsidP="00890FAE">
      <w:bookmarkStart w:id="107" w:name="_Toc46151471"/>
      <w:r w:rsidRPr="5F6604DB">
        <w:rPr>
          <w:rStyle w:val="Titre1Car"/>
        </w:rPr>
        <w:lastRenderedPageBreak/>
        <w:t>Gestion de périphériques réseau</w:t>
      </w:r>
      <w:bookmarkEnd w:id="107"/>
    </w:p>
    <w:p w14:paraId="6A811AF5" w14:textId="06EF7686" w:rsidR="009A4EA7" w:rsidRDefault="009A4EA7" w:rsidP="5F6604DB">
      <w:pPr>
        <w:pStyle w:val="Titre2"/>
      </w:pPr>
      <w:bookmarkStart w:id="108" w:name="_Toc46151472"/>
      <w:r>
        <w:t>SNMP (Simple Network Management Protocol)</w:t>
      </w:r>
      <w:bookmarkEnd w:id="108"/>
    </w:p>
    <w:p w14:paraId="371F2084" w14:textId="1E7C62B8" w:rsidR="122AFD29" w:rsidRDefault="122AFD29" w:rsidP="5F6604DB">
      <w:r w:rsidRPr="5F6604DB">
        <w:t>Le protocole SNMP (</w:t>
      </w:r>
      <w:r w:rsidRPr="5F6604DB">
        <w:rPr>
          <w:i/>
          <w:iCs/>
        </w:rPr>
        <w:t>Simple Network Management Protocol</w:t>
      </w:r>
      <w:r w:rsidRPr="5F6604DB">
        <w:t xml:space="preserve">) a été défini afin de servir de standard aux échanges d’informations concernant l’état de santé et la configuration des périphériques d’un réseau. </w:t>
      </w:r>
      <w:r>
        <w:br/>
      </w:r>
      <w:r w:rsidRPr="5F6604DB">
        <w:t xml:space="preserve">C’est un protocole, mais comme d’autres protocoles (par exemple DNS) il repose aussi sur un modèle. </w:t>
      </w:r>
    </w:p>
    <w:p w14:paraId="071BEBD6" w14:textId="2ECAD41E" w:rsidR="122AFD29" w:rsidRDefault="122AFD29" w:rsidP="5F6604DB">
      <w:r w:rsidRPr="5F6604DB">
        <w:t xml:space="preserve">Il existe plusieurs versions de SNMP </w:t>
      </w:r>
      <w:r w:rsidR="15F11C9C" w:rsidRPr="5F6604DB">
        <w:t>…</w:t>
      </w:r>
    </w:p>
    <w:p w14:paraId="5161F1AE" w14:textId="5CC8C76A" w:rsidR="122AFD29" w:rsidRDefault="122AFD29" w:rsidP="5F6604DB">
      <w:pPr>
        <w:pStyle w:val="Paragraphedeliste"/>
        <w:numPr>
          <w:ilvl w:val="0"/>
          <w:numId w:val="20"/>
        </w:numPr>
        <w:rPr>
          <w:rFonts w:eastAsiaTheme="minorEastAsia"/>
        </w:rPr>
      </w:pPr>
      <w:r w:rsidRPr="5F6604DB">
        <w:rPr>
          <w:b/>
          <w:bCs/>
          <w:color w:val="0070C0"/>
        </w:rPr>
        <w:t xml:space="preserve">SNMPv1 </w:t>
      </w:r>
      <w:r w:rsidRPr="5F6604DB">
        <w:t>est simple mais a des lacunes en sécurité – il ne définit aucun mécanisme d’authentification ni de chiffrement</w:t>
      </w:r>
      <w:r w:rsidR="62ACF772" w:rsidRPr="5F6604DB">
        <w:t xml:space="preserve"> ;</w:t>
      </w:r>
    </w:p>
    <w:p w14:paraId="465A395B" w14:textId="2BA2FE48" w:rsidR="122AFD29" w:rsidRDefault="122AFD29" w:rsidP="5F6604DB">
      <w:pPr>
        <w:pStyle w:val="Paragraphedeliste"/>
        <w:numPr>
          <w:ilvl w:val="0"/>
          <w:numId w:val="20"/>
        </w:numPr>
      </w:pPr>
      <w:r w:rsidRPr="5F6604DB">
        <w:rPr>
          <w:b/>
          <w:bCs/>
          <w:color w:val="0070C0"/>
        </w:rPr>
        <w:t>SNMPv2</w:t>
      </w:r>
      <w:r w:rsidRPr="5F6604DB">
        <w:t xml:space="preserve"> vise à corriger ce problème, mais ceux qui ont participé au développement de cette version ne se sont jamais vraiment entendus; il existe donc plusieurs sous-versions de SNMPv2</w:t>
      </w:r>
      <w:r w:rsidR="2D1776C1" w:rsidRPr="5F6604DB">
        <w:t xml:space="preserve"> ;</w:t>
      </w:r>
    </w:p>
    <w:p w14:paraId="1FC71604" w14:textId="49FF7185" w:rsidR="122AFD29" w:rsidRDefault="122AFD29" w:rsidP="5F6604DB">
      <w:pPr>
        <w:pStyle w:val="Paragraphedeliste"/>
        <w:numPr>
          <w:ilvl w:val="0"/>
          <w:numId w:val="20"/>
        </w:numPr>
      </w:pPr>
      <w:r w:rsidRPr="5F6604DB">
        <w:rPr>
          <w:b/>
          <w:bCs/>
          <w:color w:val="0070C0"/>
        </w:rPr>
        <w:t>SNMPv3</w:t>
      </w:r>
      <w:r w:rsidRPr="5F6604DB">
        <w:t xml:space="preserve"> est le standard officiel, le plus récent. Mais en réalité les 3 versions sont utilisées. Dans ce cours, nous allons voir deux versions du protocole : la 2c et la 3. </w:t>
      </w:r>
    </w:p>
    <w:p w14:paraId="63255A04" w14:textId="051FE7EC" w:rsidR="122AFD29" w:rsidRDefault="122AFD29" w:rsidP="5F6604DB">
      <w:pPr>
        <w:ind w:left="360"/>
      </w:pPr>
      <w:r w:rsidRPr="5F6604DB">
        <w:t xml:space="preserve"> </w:t>
      </w:r>
    </w:p>
    <w:p w14:paraId="72BDFF8F" w14:textId="3AFFE40D" w:rsidR="122AFD29" w:rsidRDefault="122AFD29" w:rsidP="5F6604DB">
      <w:r w:rsidRPr="5F6604DB">
        <w:t xml:space="preserve">Le modèle SNMP définit deux types d’entités : </w:t>
      </w:r>
    </w:p>
    <w:p w14:paraId="6ABEBCA3" w14:textId="62B8B250" w:rsidR="122AFD29" w:rsidRDefault="122AFD29" w:rsidP="5F6604DB">
      <w:pPr>
        <w:pStyle w:val="Paragraphedeliste"/>
        <w:numPr>
          <w:ilvl w:val="0"/>
          <w:numId w:val="19"/>
        </w:numPr>
        <w:rPr>
          <w:rFonts w:eastAsiaTheme="minorEastAsia"/>
        </w:rPr>
      </w:pPr>
      <w:r w:rsidRPr="5F6604DB">
        <w:t xml:space="preserve">Les </w:t>
      </w:r>
      <w:r w:rsidRPr="5F6604DB">
        <w:rPr>
          <w:b/>
          <w:bCs/>
          <w:color w:val="0070C0"/>
        </w:rPr>
        <w:t>entités gérées</w:t>
      </w:r>
      <w:r w:rsidRPr="5F6604DB">
        <w:t xml:space="preserve"> (hôtes, commutateurs, routeurs) </w:t>
      </w:r>
      <w:r w:rsidR="26CDC7F2" w:rsidRPr="5F6604DB">
        <w:t>;</w:t>
      </w:r>
    </w:p>
    <w:p w14:paraId="40A39D3C" w14:textId="70515521" w:rsidR="122AFD29" w:rsidRDefault="122AFD29" w:rsidP="5F6604DB">
      <w:pPr>
        <w:pStyle w:val="Paragraphedeliste"/>
        <w:numPr>
          <w:ilvl w:val="0"/>
          <w:numId w:val="19"/>
        </w:numPr>
      </w:pPr>
      <w:r w:rsidRPr="5F6604DB">
        <w:t xml:space="preserve">Les </w:t>
      </w:r>
      <w:r w:rsidRPr="5F6604DB">
        <w:rPr>
          <w:b/>
          <w:bCs/>
          <w:color w:val="0070C0"/>
        </w:rPr>
        <w:t>entités de gestion</w:t>
      </w:r>
      <w:r w:rsidRPr="5F6604DB">
        <w:t xml:space="preserve"> (les hôtes qui reçoivent les informations provenant des entités gérées)</w:t>
      </w:r>
      <w:r w:rsidR="38C8F1C1" w:rsidRPr="5F6604DB">
        <w:t>.</w:t>
      </w:r>
      <w:r w:rsidRPr="5F6604DB">
        <w:t xml:space="preserve"> </w:t>
      </w:r>
    </w:p>
    <w:p w14:paraId="00E5E783" w14:textId="6041E6D9" w:rsidR="75E71EE0" w:rsidRDefault="75E71EE0" w:rsidP="5F6604DB">
      <w:r w:rsidRPr="5F6604DB">
        <w:t>Avec</w:t>
      </w:r>
      <w:r w:rsidR="122AFD29" w:rsidRPr="5F6604DB">
        <w:t xml:space="preserve"> SNMP, on ne parle pas de client ou de serveur, mais plutôt d’agent et de gestionnaire. </w:t>
      </w:r>
    </w:p>
    <w:p w14:paraId="1D51E428" w14:textId="06E42974" w:rsidR="5F6604DB" w:rsidRDefault="5F6604DB" w:rsidP="5F6604DB">
      <w:pPr>
        <w:ind w:left="360"/>
      </w:pPr>
    </w:p>
    <w:p w14:paraId="3B8A50B9" w14:textId="2AC0780D" w:rsidR="122AFD29" w:rsidRDefault="122AFD29" w:rsidP="5F6604DB">
      <w:pPr>
        <w:rPr>
          <w:b/>
          <w:bCs/>
        </w:rPr>
      </w:pPr>
      <w:r w:rsidRPr="5F6604DB">
        <w:rPr>
          <w:b/>
          <w:bCs/>
        </w:rPr>
        <w:t xml:space="preserve">MIB </w:t>
      </w:r>
    </w:p>
    <w:p w14:paraId="217EB8F4" w14:textId="48DD3BF3" w:rsidR="122AFD29" w:rsidRDefault="122AFD29" w:rsidP="5F6604DB">
      <w:r w:rsidRPr="5F6604DB">
        <w:t>Les informations qui caractérisent les hôtes et périphériques sont contenues dans des MIB (</w:t>
      </w:r>
      <w:r w:rsidRPr="5F6604DB">
        <w:rPr>
          <w:i/>
          <w:iCs/>
        </w:rPr>
        <w:t>Management Information Base</w:t>
      </w:r>
      <w:r w:rsidRPr="5F6604DB">
        <w:t xml:space="preserve">), elles aussi définies dans un standard. </w:t>
      </w:r>
      <w:r>
        <w:br/>
      </w:r>
      <w:r w:rsidRPr="5F6604DB">
        <w:t xml:space="preserve">Les MIB sont composées d’un ensemble de variables ayant un nom et une valeur; ces valeurs peuvent être lues ou écrites à partir d’un gestionnaire SNMP. Certaines variables sont en lecture seule. </w:t>
      </w:r>
    </w:p>
    <w:p w14:paraId="6CF2EBC8" w14:textId="0B0DD61C" w:rsidR="7230D452" w:rsidRDefault="7230D452" w:rsidP="5F6604DB">
      <w:r w:rsidRPr="5F6604DB">
        <w:t xml:space="preserve">La </w:t>
      </w:r>
      <w:r w:rsidR="122AFD29" w:rsidRPr="5F6604DB">
        <w:t>SMI (</w:t>
      </w:r>
      <w:r w:rsidR="122AFD29" w:rsidRPr="5F6604DB">
        <w:rPr>
          <w:i/>
          <w:iCs/>
        </w:rPr>
        <w:t>Structure of Management Information</w:t>
      </w:r>
      <w:r w:rsidR="122AFD29" w:rsidRPr="5F6604DB">
        <w:t xml:space="preserve">) définit la structure des MIB (hiérarchie, </w:t>
      </w:r>
      <w:r w:rsidR="71C7CD69" w:rsidRPr="5F6604DB">
        <w:t xml:space="preserve">types de </w:t>
      </w:r>
      <w:r w:rsidR="122AFD29" w:rsidRPr="5F6604DB">
        <w:t xml:space="preserve">data, nomenclature, </w:t>
      </w:r>
      <w:r w:rsidR="04877385" w:rsidRPr="5F6604DB">
        <w:t>..</w:t>
      </w:r>
      <w:r w:rsidR="122AFD29" w:rsidRPr="5F6604DB">
        <w:t xml:space="preserve">.). Les objets MIB sont regroupés en modules MIB, et chaque entité SNMP peut être définie par plusieurs modules. </w:t>
      </w:r>
    </w:p>
    <w:p w14:paraId="22669694" w14:textId="6C8351A4" w:rsidR="122AFD29" w:rsidRDefault="122AFD29" w:rsidP="5F6604DB">
      <w:r w:rsidRPr="5F6604DB">
        <w:t xml:space="preserve">Chaque objet MIB </w:t>
      </w:r>
      <w:r w:rsidR="10CCD170" w:rsidRPr="5F6604DB">
        <w:t>possède</w:t>
      </w:r>
      <w:r w:rsidRPr="5F6604DB">
        <w:t xml:space="preserve"> les 6 propriétés suivantes (au minimum)</w:t>
      </w:r>
      <w:r w:rsidR="21F3ED9F" w:rsidRPr="5F6604DB">
        <w:t xml:space="preserve"> ...</w:t>
      </w:r>
    </w:p>
    <w:p w14:paraId="26AC0353" w14:textId="1DFBDF1B" w:rsidR="122AFD29" w:rsidRDefault="122AFD29" w:rsidP="5F6604DB">
      <w:pPr>
        <w:pStyle w:val="Paragraphedeliste"/>
        <w:numPr>
          <w:ilvl w:val="0"/>
          <w:numId w:val="21"/>
        </w:numPr>
        <w:rPr>
          <w:rFonts w:eastAsiaTheme="minorEastAsia"/>
        </w:rPr>
      </w:pPr>
      <w:r w:rsidRPr="5F6604DB">
        <w:rPr>
          <w:b/>
          <w:bCs/>
          <w:color w:val="0070C0"/>
        </w:rPr>
        <w:t>OID</w:t>
      </w:r>
      <w:r>
        <w:br/>
      </w:r>
      <w:r w:rsidRPr="5F6604DB">
        <w:t xml:space="preserve"> Un identifiant unique </w:t>
      </w:r>
      <w:r w:rsidR="7A22D7A8" w:rsidRPr="5F6604DB">
        <w:t>;</w:t>
      </w:r>
    </w:p>
    <w:p w14:paraId="2FB4C68C" w14:textId="1EBBBFF7" w:rsidR="122AFD29" w:rsidRDefault="122AFD29" w:rsidP="5F6604DB">
      <w:pPr>
        <w:pStyle w:val="Paragraphedeliste"/>
        <w:numPr>
          <w:ilvl w:val="0"/>
          <w:numId w:val="21"/>
        </w:numPr>
        <w:rPr>
          <w:rFonts w:eastAsiaTheme="minorEastAsia"/>
        </w:rPr>
      </w:pPr>
      <w:r w:rsidRPr="5F6604DB">
        <w:rPr>
          <w:b/>
          <w:bCs/>
          <w:color w:val="0070C0"/>
        </w:rPr>
        <w:t>Nom</w:t>
      </w:r>
      <w:r>
        <w:br/>
      </w:r>
      <w:r w:rsidRPr="5F6604DB">
        <w:t xml:space="preserve">Désignation de l’objet </w:t>
      </w:r>
      <w:r w:rsidR="4AEFB2D4" w:rsidRPr="5F6604DB">
        <w:t>;</w:t>
      </w:r>
    </w:p>
    <w:p w14:paraId="00277FBE" w14:textId="2F943953" w:rsidR="122AFD29" w:rsidRDefault="122AFD29" w:rsidP="5F6604DB">
      <w:pPr>
        <w:pStyle w:val="Paragraphedeliste"/>
        <w:numPr>
          <w:ilvl w:val="0"/>
          <w:numId w:val="21"/>
        </w:numPr>
        <w:spacing w:after="0"/>
        <w:rPr>
          <w:rFonts w:eastAsiaTheme="minorEastAsia"/>
        </w:rPr>
      </w:pPr>
      <w:r w:rsidRPr="5F6604DB">
        <w:rPr>
          <w:b/>
          <w:bCs/>
          <w:color w:val="0070C0"/>
        </w:rPr>
        <w:t>Syntaxe</w:t>
      </w:r>
      <w:r>
        <w:br/>
      </w:r>
      <w:r w:rsidRPr="5F6604DB">
        <w:t xml:space="preserve">Type de donnée et structure, par exemple un tableau de strings, nombre entier unique, </w:t>
      </w:r>
      <w:r w:rsidR="2EEA21F0" w:rsidRPr="5F6604DB">
        <w:t>… ;</w:t>
      </w:r>
    </w:p>
    <w:p w14:paraId="4215AE10" w14:textId="2EDD935D" w:rsidR="122AFD29" w:rsidRDefault="122AFD29" w:rsidP="5F6604DB">
      <w:pPr>
        <w:pStyle w:val="Paragraphedeliste"/>
        <w:numPr>
          <w:ilvl w:val="0"/>
          <w:numId w:val="21"/>
        </w:numPr>
        <w:spacing w:after="0"/>
        <w:rPr>
          <w:rFonts w:eastAsiaTheme="minorEastAsia"/>
        </w:rPr>
      </w:pPr>
      <w:r w:rsidRPr="5F6604DB">
        <w:rPr>
          <w:b/>
          <w:bCs/>
          <w:color w:val="0070C0"/>
        </w:rPr>
        <w:t>Statut</w:t>
      </w:r>
      <w:r>
        <w:br/>
      </w:r>
      <w:r w:rsidRPr="5F6604DB">
        <w:t>Définit</w:t>
      </w:r>
      <w:r w:rsidR="46B0F019" w:rsidRPr="5F6604DB">
        <w:t xml:space="preserve">ion </w:t>
      </w:r>
      <w:r w:rsidRPr="5F6604DB">
        <w:t>si l’objet est conforme au standard actuel ou non</w:t>
      </w:r>
      <w:r w:rsidR="6FB37B91" w:rsidRPr="5F6604DB">
        <w:t xml:space="preserve"> ;</w:t>
      </w:r>
    </w:p>
    <w:p w14:paraId="12891657" w14:textId="74B0CEC9" w:rsidR="122AFD29" w:rsidRDefault="122AFD29" w:rsidP="5F6604DB">
      <w:pPr>
        <w:pStyle w:val="Paragraphedeliste"/>
        <w:numPr>
          <w:ilvl w:val="0"/>
          <w:numId w:val="21"/>
        </w:numPr>
        <w:spacing w:after="0"/>
        <w:rPr>
          <w:rFonts w:eastAsiaTheme="minorEastAsia"/>
        </w:rPr>
      </w:pPr>
      <w:r w:rsidRPr="5F6604DB">
        <w:rPr>
          <w:b/>
          <w:bCs/>
          <w:color w:val="0070C0"/>
        </w:rPr>
        <w:t>Description</w:t>
      </w:r>
      <w:r>
        <w:br/>
      </w:r>
      <w:r w:rsidRPr="5F6604DB">
        <w:t xml:space="preserve">Texte descriptif </w:t>
      </w:r>
      <w:r w:rsidR="0FAF3E8E" w:rsidRPr="5F6604DB">
        <w:t>;</w:t>
      </w:r>
    </w:p>
    <w:p w14:paraId="3328FB4D" w14:textId="044F221D" w:rsidR="122AFD29" w:rsidRDefault="122AFD29" w:rsidP="5F6604DB">
      <w:pPr>
        <w:pStyle w:val="Paragraphedeliste"/>
        <w:numPr>
          <w:ilvl w:val="0"/>
          <w:numId w:val="21"/>
        </w:numPr>
        <w:spacing w:after="0"/>
      </w:pPr>
      <w:r w:rsidRPr="5F6604DB">
        <w:rPr>
          <w:b/>
          <w:bCs/>
          <w:color w:val="0070C0"/>
        </w:rPr>
        <w:t>Accès</w:t>
      </w:r>
      <w:r>
        <w:br/>
      </w:r>
      <w:r w:rsidR="1755A3D2" w:rsidRPr="5F6604DB">
        <w:t>Type d’accès à l’objet (l</w:t>
      </w:r>
      <w:r w:rsidRPr="5F6604DB">
        <w:t xml:space="preserve">ecture seule, lecture-écriture, </w:t>
      </w:r>
      <w:r w:rsidR="0013FF9D" w:rsidRPr="5F6604DB">
        <w:t>…).</w:t>
      </w:r>
      <w:r w:rsidRPr="5F6604DB">
        <w:t xml:space="preserve"> </w:t>
      </w:r>
    </w:p>
    <w:p w14:paraId="0BC81EEE" w14:textId="7EB0142A" w:rsidR="25822E7B" w:rsidRDefault="25822E7B" w:rsidP="5F6604DB">
      <w:r w:rsidRPr="5F6604DB">
        <w:rPr>
          <w:b/>
          <w:bCs/>
        </w:rPr>
        <w:t>Remarque</w:t>
      </w:r>
      <w:r w:rsidRPr="5F6604DB">
        <w:t xml:space="preserve"> …</w:t>
      </w:r>
      <w:r>
        <w:br/>
      </w:r>
      <w:r w:rsidR="122AFD29" w:rsidRPr="5F6604DB">
        <w:t xml:space="preserve">Des attributs optionnels sont possibles. </w:t>
      </w:r>
    </w:p>
    <w:p w14:paraId="29396836" w14:textId="431A75CA" w:rsidR="0DE37626" w:rsidRDefault="0DE37626" w:rsidP="5F6604DB">
      <w:r w:rsidRPr="5F6604DB">
        <w:lastRenderedPageBreak/>
        <w:t>Le</w:t>
      </w:r>
      <w:r w:rsidR="122AFD29" w:rsidRPr="5F6604DB">
        <w:t xml:space="preserve">s MIB sont organisées selon une hiérarchie, et chaque nœud de cette hiérarchie est désigné par un nombre. </w:t>
      </w:r>
      <w:r>
        <w:br/>
      </w:r>
      <w:r w:rsidR="122AFD29" w:rsidRPr="5F6604DB">
        <w:t xml:space="preserve">Donc n’importe quel objet dans une MIB est désigné par une séquence de nombres : c’est ce nombre qu’on nomme OID. Par exemple, les adresses IP d’un hôte sont contenues dans une table nommée </w:t>
      </w:r>
      <w:proofErr w:type="spellStart"/>
      <w:r w:rsidR="122AFD29" w:rsidRPr="5F6604DB">
        <w:t>IpAddrTable</w:t>
      </w:r>
      <w:proofErr w:type="spellEnd"/>
      <w:r w:rsidR="122AFD29" w:rsidRPr="5F6604DB">
        <w:t xml:space="preserve"> dont l’OID est 1.3.6.1.2.1.4.20. </w:t>
      </w:r>
    </w:p>
    <w:p w14:paraId="6C6CE780" w14:textId="629C035E" w:rsidR="122AFD29" w:rsidRDefault="122AFD29" w:rsidP="5F6604DB">
      <w:r w:rsidRPr="5F6604DB">
        <w:t xml:space="preserve">La plupart des objets utilisés couramment sont dans la branche 1.3.6.1, plus particulièrement 1.3.6.1.2.1 (les objets communs, qui forment la grande majorité des objets utilisés) et 1.3.6.1.4.1 (les objets définis par des entreprises privées). </w:t>
      </w:r>
    </w:p>
    <w:p w14:paraId="05989BCE" w14:textId="6D5F8918" w:rsidR="122AFD29" w:rsidRDefault="122AFD29" w:rsidP="5F6604DB">
      <w:r w:rsidRPr="5F6604DB">
        <w:t xml:space="preserve">Beaucoup d’informations ne font pas partie de la hiérarchie de base, mais sont plutôt définis dans des modules.  </w:t>
      </w:r>
    </w:p>
    <w:p w14:paraId="650B0F64" w14:textId="061DF89B" w:rsidR="5F6604DB" w:rsidRDefault="5F6604DB" w:rsidP="5F6604DB"/>
    <w:p w14:paraId="7BEB214E" w14:textId="5C01B4BE" w:rsidR="122AFD29" w:rsidRDefault="122AFD29" w:rsidP="5F6604DB">
      <w:pPr>
        <w:rPr>
          <w:b/>
          <w:bCs/>
        </w:rPr>
      </w:pPr>
      <w:r w:rsidRPr="5F6604DB">
        <w:rPr>
          <w:b/>
          <w:bCs/>
        </w:rPr>
        <w:t xml:space="preserve">Messages </w:t>
      </w:r>
    </w:p>
    <w:p w14:paraId="3083A502" w14:textId="6CFD7C02" w:rsidR="122AFD29" w:rsidRDefault="122AFD29" w:rsidP="5F6604DB">
      <w:r w:rsidRPr="5F6604DB">
        <w:t>Le protocole SNMP permet 2 types de communication </w:t>
      </w:r>
      <w:r w:rsidR="4156C768" w:rsidRPr="5F6604DB">
        <w:t>...</w:t>
      </w:r>
    </w:p>
    <w:p w14:paraId="10750FD2" w14:textId="31826D63" w:rsidR="122AFD29" w:rsidRDefault="122AFD29" w:rsidP="5F6604DB">
      <w:pPr>
        <w:pStyle w:val="Paragraphedeliste"/>
        <w:numPr>
          <w:ilvl w:val="0"/>
          <w:numId w:val="18"/>
        </w:numPr>
        <w:rPr>
          <w:rFonts w:eastAsiaTheme="minorEastAsia"/>
        </w:rPr>
      </w:pPr>
      <w:r w:rsidRPr="5F6604DB">
        <w:t xml:space="preserve">Un </w:t>
      </w:r>
      <w:r w:rsidRPr="5F6604DB">
        <w:rPr>
          <w:b/>
          <w:bCs/>
          <w:color w:val="0070C0"/>
        </w:rPr>
        <w:t xml:space="preserve">gestionnaire </w:t>
      </w:r>
      <w:r w:rsidRPr="5F6604DB">
        <w:t>interroge les agents (</w:t>
      </w:r>
      <w:r w:rsidRPr="5F6604DB">
        <w:rPr>
          <w:i/>
          <w:iCs/>
        </w:rPr>
        <w:t>polling</w:t>
      </w:r>
      <w:r w:rsidRPr="5F6604DB">
        <w:t xml:space="preserve">) </w:t>
      </w:r>
      <w:r w:rsidR="7C643B10" w:rsidRPr="5F6604DB">
        <w:t>;</w:t>
      </w:r>
    </w:p>
    <w:p w14:paraId="3AD95731" w14:textId="55508B63" w:rsidR="122AFD29" w:rsidRDefault="122AFD29" w:rsidP="5F6604DB">
      <w:pPr>
        <w:pStyle w:val="Paragraphedeliste"/>
        <w:numPr>
          <w:ilvl w:val="0"/>
          <w:numId w:val="18"/>
        </w:numPr>
      </w:pPr>
      <w:r w:rsidRPr="5F6604DB">
        <w:t xml:space="preserve">Les </w:t>
      </w:r>
      <w:r w:rsidRPr="5F6604DB">
        <w:rPr>
          <w:b/>
          <w:bCs/>
          <w:color w:val="0070C0"/>
        </w:rPr>
        <w:t xml:space="preserve">agents </w:t>
      </w:r>
      <w:r w:rsidRPr="5F6604DB">
        <w:t>envoient des alertes (</w:t>
      </w:r>
      <w:r w:rsidRPr="5F6604DB">
        <w:rPr>
          <w:i/>
          <w:iCs/>
        </w:rPr>
        <w:t>trap</w:t>
      </w:r>
      <w:r w:rsidRPr="5F6604DB">
        <w:t>) au gestionnaire</w:t>
      </w:r>
      <w:r w:rsidR="2888A381" w:rsidRPr="5F6604DB">
        <w:t>.</w:t>
      </w:r>
    </w:p>
    <w:p w14:paraId="0D3BC2D5" w14:textId="68A20561" w:rsidR="122AFD29" w:rsidRDefault="122AFD29" w:rsidP="5F6604DB">
      <w:r w:rsidRPr="5F6604DB">
        <w:t xml:space="preserve">Le </w:t>
      </w:r>
      <w:r w:rsidRPr="5F6604DB">
        <w:rPr>
          <w:i/>
          <w:iCs/>
        </w:rPr>
        <w:t>polling</w:t>
      </w:r>
      <w:r w:rsidRPr="5F6604DB">
        <w:t xml:space="preserve"> ou sondage est utile pour collecter des statistiques d’usage ou des informations de configuration</w:t>
      </w:r>
      <w:r w:rsidR="63BEE1F3" w:rsidRPr="5F6604DB">
        <w:t xml:space="preserve">. </w:t>
      </w:r>
      <w:r>
        <w:br/>
      </w:r>
      <w:r w:rsidR="63BEE1F3" w:rsidRPr="5F6604DB">
        <w:t>Toutefois</w:t>
      </w:r>
      <w:r w:rsidRPr="5F6604DB">
        <w:t xml:space="preserve">, </w:t>
      </w:r>
      <w:r w:rsidR="52857886" w:rsidRPr="5F6604DB">
        <w:t>lorsqu’</w:t>
      </w:r>
      <w:r w:rsidRPr="5F6604DB">
        <w:t xml:space="preserve">on veut être prévenu des problèmes dès qu’ils surviennent, un mécanisme d’alerte est nécessaire. </w:t>
      </w:r>
    </w:p>
    <w:p w14:paraId="3B5EA41C" w14:textId="55429CFB" w:rsidR="122AFD29" w:rsidRDefault="122AFD29" w:rsidP="5F6604DB">
      <w:r w:rsidRPr="5F6604DB">
        <w:t xml:space="preserve">UDP est utilisé comme protocole de transport; le port 161 est le port d’écoute sur les agents (requêtes) et le port 162 est le port d’écoute sur les gestionnaires (alertes). </w:t>
      </w:r>
    </w:p>
    <w:p w14:paraId="2248F9AB" w14:textId="42376FB4" w:rsidR="122AFD29" w:rsidRDefault="122AFD29" w:rsidP="5F6604DB">
      <w:r w:rsidRPr="5F6604DB">
        <w:t>Les classes de messages </w:t>
      </w:r>
      <w:r w:rsidR="596DB55F" w:rsidRPr="5F6604DB">
        <w:t>sont ...</w:t>
      </w:r>
    </w:p>
    <w:p w14:paraId="315701EB" w14:textId="54126ED7" w:rsidR="122AFD29" w:rsidRDefault="122AFD29" w:rsidP="5F6604DB">
      <w:pPr>
        <w:pStyle w:val="Paragraphedeliste"/>
        <w:numPr>
          <w:ilvl w:val="0"/>
          <w:numId w:val="21"/>
        </w:numPr>
        <w:rPr>
          <w:rFonts w:eastAsiaTheme="minorEastAsia"/>
        </w:rPr>
      </w:pPr>
      <w:r w:rsidRPr="5F6604DB">
        <w:rPr>
          <w:b/>
          <w:bCs/>
          <w:color w:val="0070C0"/>
        </w:rPr>
        <w:t xml:space="preserve">Lecture  </w:t>
      </w:r>
      <w:r>
        <w:br/>
      </w:r>
      <w:proofErr w:type="spellStart"/>
      <w:r w:rsidRPr="5F6604DB">
        <w:rPr>
          <w:i/>
          <w:iCs/>
        </w:rPr>
        <w:t>GetRequest</w:t>
      </w:r>
      <w:proofErr w:type="spellEnd"/>
      <w:r w:rsidRPr="5F6604DB">
        <w:t xml:space="preserve">, </w:t>
      </w:r>
      <w:proofErr w:type="spellStart"/>
      <w:r w:rsidRPr="5F6604DB">
        <w:rPr>
          <w:i/>
          <w:iCs/>
        </w:rPr>
        <w:t>GetNextRequest</w:t>
      </w:r>
      <w:proofErr w:type="spellEnd"/>
      <w:r w:rsidRPr="5F6604DB">
        <w:t xml:space="preserve">, </w:t>
      </w:r>
      <w:proofErr w:type="spellStart"/>
      <w:r w:rsidRPr="5F6604DB">
        <w:rPr>
          <w:i/>
          <w:iCs/>
        </w:rPr>
        <w:t>GetBulkRequest</w:t>
      </w:r>
      <w:proofErr w:type="spellEnd"/>
      <w:r w:rsidRPr="5F6604DB">
        <w:t xml:space="preserve"> </w:t>
      </w:r>
      <w:r w:rsidR="50CF832F" w:rsidRPr="5F6604DB">
        <w:t>;</w:t>
      </w:r>
    </w:p>
    <w:p w14:paraId="55E0496E" w14:textId="09EDDEB4" w:rsidR="122AFD29" w:rsidRDefault="122AFD29" w:rsidP="5F6604DB">
      <w:pPr>
        <w:pStyle w:val="Paragraphedeliste"/>
        <w:numPr>
          <w:ilvl w:val="0"/>
          <w:numId w:val="21"/>
        </w:numPr>
        <w:rPr>
          <w:rFonts w:eastAsiaTheme="minorEastAsia"/>
        </w:rPr>
      </w:pPr>
      <w:r w:rsidRPr="5F6604DB">
        <w:rPr>
          <w:b/>
          <w:bCs/>
          <w:color w:val="0070C0"/>
        </w:rPr>
        <w:t>Écriture </w:t>
      </w:r>
      <w:r w:rsidRPr="5F6604DB">
        <w:t xml:space="preserve"> </w:t>
      </w:r>
      <w:r>
        <w:br/>
      </w:r>
      <w:proofErr w:type="spellStart"/>
      <w:r w:rsidRPr="5F6604DB">
        <w:t>SetRequest</w:t>
      </w:r>
      <w:proofErr w:type="spellEnd"/>
      <w:r w:rsidRPr="5F6604DB">
        <w:t xml:space="preserve"> </w:t>
      </w:r>
      <w:r w:rsidR="54FAF96C" w:rsidRPr="5F6604DB">
        <w:t>;</w:t>
      </w:r>
    </w:p>
    <w:p w14:paraId="713877ED" w14:textId="5DB2D3EA" w:rsidR="122AFD29" w:rsidRDefault="122AFD29" w:rsidP="5F6604DB">
      <w:pPr>
        <w:pStyle w:val="Paragraphedeliste"/>
        <w:numPr>
          <w:ilvl w:val="0"/>
          <w:numId w:val="21"/>
        </w:numPr>
        <w:spacing w:after="0"/>
        <w:rPr>
          <w:rFonts w:eastAsiaTheme="minorEastAsia"/>
        </w:rPr>
      </w:pPr>
      <w:r w:rsidRPr="5F6604DB">
        <w:rPr>
          <w:b/>
          <w:bCs/>
          <w:color w:val="0070C0"/>
        </w:rPr>
        <w:t>Réponse </w:t>
      </w:r>
      <w:r w:rsidRPr="5F6604DB">
        <w:t xml:space="preserve"> </w:t>
      </w:r>
      <w:r>
        <w:br/>
      </w:r>
      <w:proofErr w:type="spellStart"/>
      <w:r w:rsidRPr="5F6604DB">
        <w:t>Response</w:t>
      </w:r>
      <w:proofErr w:type="spellEnd"/>
      <w:r w:rsidRPr="5F6604DB">
        <w:t xml:space="preserve"> </w:t>
      </w:r>
      <w:r w:rsidR="766F7670" w:rsidRPr="5F6604DB">
        <w:t>;</w:t>
      </w:r>
    </w:p>
    <w:p w14:paraId="065DED9E" w14:textId="0E72C6C2" w:rsidR="122AFD29" w:rsidRDefault="122AFD29" w:rsidP="5F6604DB">
      <w:pPr>
        <w:pStyle w:val="Paragraphedeliste"/>
        <w:numPr>
          <w:ilvl w:val="0"/>
          <w:numId w:val="21"/>
        </w:numPr>
        <w:spacing w:after="0"/>
        <w:rPr>
          <w:rFonts w:eastAsiaTheme="minorEastAsia"/>
        </w:rPr>
      </w:pPr>
      <w:r w:rsidRPr="5F6604DB">
        <w:rPr>
          <w:b/>
          <w:bCs/>
          <w:color w:val="0070C0"/>
        </w:rPr>
        <w:t>Alertes </w:t>
      </w:r>
      <w:r w:rsidRPr="5F6604DB">
        <w:t xml:space="preserve"> </w:t>
      </w:r>
      <w:r>
        <w:br/>
      </w:r>
      <w:r w:rsidRPr="5F6604DB">
        <w:rPr>
          <w:i/>
          <w:iCs/>
        </w:rPr>
        <w:t>Trapv2</w:t>
      </w:r>
      <w:r w:rsidRPr="5F6604DB">
        <w:t xml:space="preserve">, </w:t>
      </w:r>
      <w:proofErr w:type="spellStart"/>
      <w:r w:rsidRPr="5F6604DB">
        <w:rPr>
          <w:i/>
          <w:iCs/>
        </w:rPr>
        <w:t>InformRequest</w:t>
      </w:r>
      <w:proofErr w:type="spellEnd"/>
      <w:r w:rsidRPr="5F6604DB">
        <w:t xml:space="preserve"> </w:t>
      </w:r>
    </w:p>
    <w:p w14:paraId="5C135FF3" w14:textId="2EE380DF" w:rsidR="5F6604DB" w:rsidRDefault="5F6604DB" w:rsidP="5F6604DB"/>
    <w:p w14:paraId="45680759" w14:textId="45C17AA3" w:rsidR="690E06CE" w:rsidRDefault="690E06CE" w:rsidP="5F6604DB">
      <w:pPr>
        <w:rPr>
          <w:b/>
          <w:bCs/>
        </w:rPr>
      </w:pPr>
      <w:r w:rsidRPr="5F6604DB">
        <w:rPr>
          <w:b/>
          <w:bCs/>
        </w:rPr>
        <w:t>Description des principaux messages</w:t>
      </w:r>
    </w:p>
    <w:p w14:paraId="006E91DA" w14:textId="0F35F2A7" w:rsidR="122AFD29" w:rsidRDefault="122AFD29" w:rsidP="5F6604DB">
      <w:pPr>
        <w:pStyle w:val="Paragraphedeliste"/>
        <w:numPr>
          <w:ilvl w:val="0"/>
          <w:numId w:val="21"/>
        </w:numPr>
        <w:rPr>
          <w:rFonts w:eastAsiaTheme="minorEastAsia"/>
        </w:rPr>
      </w:pPr>
      <w:proofErr w:type="spellStart"/>
      <w:r w:rsidRPr="5F6604DB">
        <w:rPr>
          <w:b/>
          <w:bCs/>
          <w:color w:val="0070C0"/>
        </w:rPr>
        <w:t>GetRequest</w:t>
      </w:r>
      <w:proofErr w:type="spellEnd"/>
      <w:r>
        <w:br/>
      </w:r>
      <w:r w:rsidRPr="5F6604DB">
        <w:t xml:space="preserve"> Le gestionnaire envoie un une requête à l’agent, qui répond avec un message </w:t>
      </w:r>
      <w:proofErr w:type="spellStart"/>
      <w:r w:rsidRPr="5F6604DB">
        <w:t>Response</w:t>
      </w:r>
      <w:proofErr w:type="spellEnd"/>
      <w:r w:rsidRPr="5F6604DB">
        <w:t xml:space="preserve"> </w:t>
      </w:r>
      <w:r w:rsidR="4546099B" w:rsidRPr="5F6604DB">
        <w:t>;</w:t>
      </w:r>
    </w:p>
    <w:p w14:paraId="55CDAA85" w14:textId="197CF317" w:rsidR="122AFD29" w:rsidRDefault="122AFD29" w:rsidP="5F6604DB">
      <w:pPr>
        <w:pStyle w:val="Paragraphedeliste"/>
        <w:numPr>
          <w:ilvl w:val="0"/>
          <w:numId w:val="21"/>
        </w:numPr>
        <w:rPr>
          <w:rFonts w:eastAsiaTheme="minorEastAsia"/>
        </w:rPr>
      </w:pPr>
      <w:proofErr w:type="spellStart"/>
      <w:r w:rsidRPr="5F6604DB">
        <w:rPr>
          <w:b/>
          <w:bCs/>
          <w:color w:val="0070C0"/>
        </w:rPr>
        <w:t>GetNextRequest</w:t>
      </w:r>
      <w:proofErr w:type="spellEnd"/>
      <w:r>
        <w:br/>
      </w:r>
      <w:r w:rsidRPr="5F6604DB">
        <w:t xml:space="preserve"> Similaire à un </w:t>
      </w:r>
      <w:proofErr w:type="spellStart"/>
      <w:r w:rsidRPr="5F6604DB">
        <w:t>GetRequest</w:t>
      </w:r>
      <w:proofErr w:type="spellEnd"/>
      <w:r w:rsidRPr="5F6604DB">
        <w:t>, mais le gestionnaire demande d’envoyer l’objet suivant celui qui est spécifié dans la requête</w:t>
      </w:r>
      <w:r w:rsidR="3350DD37" w:rsidRPr="5F6604DB">
        <w:t xml:space="preserve"> ;</w:t>
      </w:r>
      <w:r w:rsidRPr="5F6604DB">
        <w:t xml:space="preserve"> </w:t>
      </w:r>
    </w:p>
    <w:p w14:paraId="1F8F0F8B" w14:textId="733CBF1B" w:rsidR="122AFD29" w:rsidRDefault="122AFD29" w:rsidP="5F6604DB">
      <w:pPr>
        <w:pStyle w:val="Paragraphedeliste"/>
        <w:numPr>
          <w:ilvl w:val="0"/>
          <w:numId w:val="21"/>
        </w:numPr>
        <w:spacing w:after="0"/>
        <w:rPr>
          <w:rFonts w:eastAsiaTheme="minorEastAsia"/>
        </w:rPr>
      </w:pPr>
      <w:proofErr w:type="spellStart"/>
      <w:r w:rsidRPr="5F6604DB">
        <w:rPr>
          <w:b/>
          <w:bCs/>
          <w:color w:val="0070C0"/>
        </w:rPr>
        <w:t>GetBulkRequest</w:t>
      </w:r>
      <w:proofErr w:type="spellEnd"/>
      <w:r>
        <w:br/>
      </w:r>
      <w:r w:rsidRPr="5F6604DB">
        <w:t xml:space="preserve"> Similaire à un </w:t>
      </w:r>
      <w:proofErr w:type="spellStart"/>
      <w:r w:rsidRPr="5F6604DB">
        <w:t>GetRequest</w:t>
      </w:r>
      <w:proofErr w:type="spellEnd"/>
      <w:r w:rsidRPr="5F6604DB">
        <w:t xml:space="preserve">, mais </w:t>
      </w:r>
      <w:proofErr w:type="spellStart"/>
      <w:r w:rsidRPr="5F6604DB">
        <w:t>Response</w:t>
      </w:r>
      <w:proofErr w:type="spellEnd"/>
      <w:r w:rsidRPr="5F6604DB">
        <w:t xml:space="preserve"> contient un ensemble d’objets</w:t>
      </w:r>
      <w:r w:rsidR="0A790417" w:rsidRPr="5F6604DB">
        <w:t xml:space="preserve"> ;</w:t>
      </w:r>
      <w:r w:rsidRPr="5F6604DB">
        <w:t xml:space="preserve">. </w:t>
      </w:r>
    </w:p>
    <w:p w14:paraId="2D3F929C" w14:textId="0D57C8EB" w:rsidR="122AFD29" w:rsidRDefault="122AFD29" w:rsidP="5F6604DB">
      <w:pPr>
        <w:pStyle w:val="Paragraphedeliste"/>
        <w:numPr>
          <w:ilvl w:val="0"/>
          <w:numId w:val="21"/>
        </w:numPr>
        <w:spacing w:after="0"/>
        <w:rPr>
          <w:rFonts w:eastAsiaTheme="minorEastAsia"/>
        </w:rPr>
      </w:pPr>
      <w:proofErr w:type="spellStart"/>
      <w:r w:rsidRPr="5F6604DB">
        <w:rPr>
          <w:b/>
          <w:bCs/>
          <w:color w:val="0070C0"/>
        </w:rPr>
        <w:t>SetRequest</w:t>
      </w:r>
      <w:proofErr w:type="spellEnd"/>
      <w:r>
        <w:br/>
      </w:r>
      <w:r w:rsidRPr="5F6604DB">
        <w:t xml:space="preserve"> Le gestionnaire envoie une requête à l’agent, qui retourne un message </w:t>
      </w:r>
      <w:proofErr w:type="spellStart"/>
      <w:r w:rsidRPr="5F6604DB">
        <w:t>Response</w:t>
      </w:r>
      <w:proofErr w:type="spellEnd"/>
      <w:r w:rsidRPr="5F6604DB">
        <w:t xml:space="preserve"> après avoir fait les modifications (si possible/permis) </w:t>
      </w:r>
      <w:r w:rsidR="5E750945" w:rsidRPr="5F6604DB">
        <w:t>;</w:t>
      </w:r>
    </w:p>
    <w:p w14:paraId="3D32CDB1" w14:textId="2E92DE2E" w:rsidR="122AFD29" w:rsidRDefault="122AFD29" w:rsidP="5F6604DB">
      <w:pPr>
        <w:pStyle w:val="Paragraphedeliste"/>
        <w:numPr>
          <w:ilvl w:val="0"/>
          <w:numId w:val="21"/>
        </w:numPr>
        <w:spacing w:after="0"/>
        <w:rPr>
          <w:rFonts w:eastAsiaTheme="minorEastAsia"/>
        </w:rPr>
      </w:pPr>
      <w:r w:rsidRPr="5F6604DB">
        <w:rPr>
          <w:b/>
          <w:bCs/>
          <w:color w:val="0070C0"/>
        </w:rPr>
        <w:t>Trapv2</w:t>
      </w:r>
      <w:r>
        <w:br/>
      </w:r>
      <w:r w:rsidRPr="5F6604DB">
        <w:t xml:space="preserve"> L’agent envoie une alerte au gestionnaire; le gestionnaire peut retransmettre cette alerte en envoyant un </w:t>
      </w:r>
      <w:r w:rsidRPr="5F6604DB">
        <w:lastRenderedPageBreak/>
        <w:t xml:space="preserve">message </w:t>
      </w:r>
      <w:proofErr w:type="spellStart"/>
      <w:r w:rsidRPr="5F6604DB">
        <w:t>InformRequest</w:t>
      </w:r>
      <w:proofErr w:type="spellEnd"/>
      <w:r w:rsidRPr="5F6604DB">
        <w:t xml:space="preserve"> à un autre gestionnaire, qui doit lui retourner une confirmation avec un message </w:t>
      </w:r>
      <w:proofErr w:type="spellStart"/>
      <w:r w:rsidRPr="5F6604DB">
        <w:t>Response</w:t>
      </w:r>
      <w:proofErr w:type="spellEnd"/>
      <w:r w:rsidRPr="5F6604DB">
        <w:t xml:space="preserve">. </w:t>
      </w:r>
    </w:p>
    <w:p w14:paraId="5C90CD80" w14:textId="761DA1B5" w:rsidR="5F6604DB" w:rsidRDefault="5F6604DB" w:rsidP="5F6604DB">
      <w:pPr>
        <w:rPr>
          <w:b/>
          <w:bCs/>
        </w:rPr>
      </w:pPr>
    </w:p>
    <w:p w14:paraId="61A863E9" w14:textId="7101C5CC" w:rsidR="7D245269" w:rsidRDefault="7D245269" w:rsidP="5F6604DB">
      <w:r w:rsidRPr="5F6604DB">
        <w:rPr>
          <w:b/>
          <w:bCs/>
        </w:rPr>
        <w:t>Remarque</w:t>
      </w:r>
      <w:r w:rsidRPr="5F6604DB">
        <w:t xml:space="preserve"> …</w:t>
      </w:r>
      <w:r>
        <w:br/>
      </w:r>
      <w:r w:rsidR="7F9BA8FB" w:rsidRPr="5F6604DB">
        <w:t>U</w:t>
      </w:r>
      <w:r w:rsidR="122AFD29" w:rsidRPr="5F6604DB">
        <w:t xml:space="preserve">n agent qui envoie un message Trapv2 ne reçoit jamais de confirmation. </w:t>
      </w:r>
    </w:p>
    <w:p w14:paraId="3705CBF7" w14:textId="4A002680" w:rsidR="5F6604DB" w:rsidRDefault="5F6604DB" w:rsidP="5F6604DB"/>
    <w:p w14:paraId="1B1C29BC" w14:textId="46BCD9D5" w:rsidR="122AFD29" w:rsidRDefault="122AFD29" w:rsidP="5F6604DB">
      <w:r w:rsidRPr="5F6604DB">
        <w:rPr>
          <w:b/>
          <w:bCs/>
        </w:rPr>
        <w:t>Sécurité</w:t>
      </w:r>
      <w:r w:rsidRPr="5F6604DB">
        <w:t xml:space="preserve">  </w:t>
      </w:r>
    </w:p>
    <w:p w14:paraId="607DD96F" w14:textId="2F51BD16" w:rsidR="1726DC68" w:rsidRDefault="1726DC68" w:rsidP="5F6604DB">
      <w:r w:rsidRPr="5F6604DB">
        <w:t xml:space="preserve">Avec </w:t>
      </w:r>
      <w:r w:rsidR="122AFD29" w:rsidRPr="5F6604DB">
        <w:t xml:space="preserve">SNMPv1 et v2, il n’existe pas de méthode uniforme pour assurer l’authentification et la confidentialité. </w:t>
      </w:r>
    </w:p>
    <w:p w14:paraId="79183B03" w14:textId="35227DA7" w:rsidR="09137693" w:rsidRDefault="09137693" w:rsidP="5F6604DB">
      <w:r w:rsidRPr="5F6604DB">
        <w:t xml:space="preserve">Avec </w:t>
      </w:r>
      <w:r w:rsidR="122AFD29" w:rsidRPr="5F6604DB">
        <w:t xml:space="preserve">SNMPv2c, on utilise les communautés pour définir l'appartenance à un groupe d'hôtes surveillés. </w:t>
      </w:r>
      <w:r>
        <w:br/>
      </w:r>
      <w:r w:rsidR="122AFD29" w:rsidRPr="5F6604DB">
        <w:t>Il y a deux types de communautés : celles qui sont en lecture seule (</w:t>
      </w:r>
      <w:proofErr w:type="spellStart"/>
      <w:r w:rsidR="122AFD29" w:rsidRPr="5F6604DB">
        <w:rPr>
          <w:i/>
          <w:iCs/>
        </w:rPr>
        <w:t>rocommunity</w:t>
      </w:r>
      <w:proofErr w:type="spellEnd"/>
      <w:r w:rsidR="122AFD29" w:rsidRPr="5F6604DB">
        <w:t>) et celles qui sont en lecture/écriture (</w:t>
      </w:r>
      <w:proofErr w:type="spellStart"/>
      <w:r w:rsidR="122AFD29" w:rsidRPr="5F6604DB">
        <w:rPr>
          <w:i/>
          <w:iCs/>
        </w:rPr>
        <w:t>rwcommunity</w:t>
      </w:r>
      <w:proofErr w:type="spellEnd"/>
      <w:r w:rsidR="122AFD29" w:rsidRPr="5F6604DB">
        <w:t xml:space="preserve">). </w:t>
      </w:r>
    </w:p>
    <w:p w14:paraId="0DC822B9" w14:textId="27FFAB76" w:rsidR="7EFA97F5" w:rsidRDefault="7EFA97F5" w:rsidP="5F6604DB">
      <w:r w:rsidRPr="5F6604DB">
        <w:t>Avec</w:t>
      </w:r>
      <w:r w:rsidR="122AFD29" w:rsidRPr="5F6604DB">
        <w:t xml:space="preserve"> SNMPv3, la sécurité est basée sur un système d’utilisateurs. Il y a trois niveaux de sécurité, qui peuvent être différents entre les utilisateurs </w:t>
      </w:r>
      <w:r w:rsidR="665E9D94" w:rsidRPr="5F6604DB">
        <w:t>...</w:t>
      </w:r>
    </w:p>
    <w:p w14:paraId="6DF2B55B" w14:textId="35D3E9BD" w:rsidR="17F558A7" w:rsidRDefault="17F558A7" w:rsidP="5F6604DB">
      <w:pPr>
        <w:pStyle w:val="Paragraphedeliste"/>
        <w:numPr>
          <w:ilvl w:val="0"/>
          <w:numId w:val="17"/>
        </w:numPr>
        <w:rPr>
          <w:rFonts w:eastAsiaTheme="minorEastAsia"/>
        </w:rPr>
      </w:pPr>
      <w:r w:rsidRPr="5F6604DB">
        <w:rPr>
          <w:b/>
          <w:bCs/>
          <w:color w:val="0070C0"/>
        </w:rPr>
        <w:t xml:space="preserve">Aucune </w:t>
      </w:r>
      <w:r w:rsidR="122AFD29" w:rsidRPr="5F6604DB">
        <w:rPr>
          <w:b/>
          <w:bCs/>
          <w:color w:val="0070C0"/>
        </w:rPr>
        <w:t>authentification</w:t>
      </w:r>
      <w:r w:rsidR="74C70FD1" w:rsidRPr="5F6604DB">
        <w:rPr>
          <w:b/>
          <w:bCs/>
          <w:color w:val="0070C0"/>
        </w:rPr>
        <w:t xml:space="preserve"> et absence</w:t>
      </w:r>
      <w:r w:rsidR="122AFD29" w:rsidRPr="5F6604DB">
        <w:rPr>
          <w:b/>
          <w:bCs/>
          <w:color w:val="0070C0"/>
        </w:rPr>
        <w:t xml:space="preserve"> de chiffrement des communications</w:t>
      </w:r>
      <w:r w:rsidR="122AFD29" w:rsidRPr="5F6604DB">
        <w:t xml:space="preserve"> </w:t>
      </w:r>
      <w:r w:rsidR="6ED89875" w:rsidRPr="5F6604DB">
        <w:t>;</w:t>
      </w:r>
    </w:p>
    <w:p w14:paraId="013B209C" w14:textId="7EFABDF1" w:rsidR="122AFD29" w:rsidRDefault="122AFD29" w:rsidP="5F6604DB">
      <w:pPr>
        <w:pStyle w:val="Paragraphedeliste"/>
        <w:numPr>
          <w:ilvl w:val="0"/>
          <w:numId w:val="17"/>
        </w:numPr>
      </w:pPr>
      <w:r w:rsidRPr="5F6604DB">
        <w:rPr>
          <w:b/>
          <w:bCs/>
          <w:color w:val="0070C0"/>
        </w:rPr>
        <w:t>Authentification sans chiffrement des communications</w:t>
      </w:r>
      <w:r w:rsidRPr="5F6604DB">
        <w:t xml:space="preserve"> </w:t>
      </w:r>
      <w:r w:rsidR="74F84949" w:rsidRPr="5F6604DB">
        <w:t>;</w:t>
      </w:r>
    </w:p>
    <w:p w14:paraId="5B2A04F0" w14:textId="41DF27D6" w:rsidR="122AFD29" w:rsidRDefault="122AFD29" w:rsidP="5F6604DB">
      <w:pPr>
        <w:pStyle w:val="Paragraphedeliste"/>
        <w:numPr>
          <w:ilvl w:val="0"/>
          <w:numId w:val="17"/>
        </w:numPr>
      </w:pPr>
      <w:r w:rsidRPr="5F6604DB">
        <w:rPr>
          <w:b/>
          <w:bCs/>
          <w:color w:val="0070C0"/>
        </w:rPr>
        <w:t>Authentification et chiffrement des communications</w:t>
      </w:r>
      <w:r w:rsidR="35D4AD98" w:rsidRPr="5F6604DB">
        <w:t>.</w:t>
      </w:r>
      <w:r w:rsidRPr="5F6604DB">
        <w:t xml:space="preserve"> </w:t>
      </w:r>
    </w:p>
    <w:p w14:paraId="0CEB7F55" w14:textId="77777777" w:rsidR="00CC7B2D" w:rsidRDefault="00CC7B2D" w:rsidP="00890FAE"/>
    <w:p w14:paraId="7DC43A2B" w14:textId="258B26BD" w:rsidR="00CC7B2D" w:rsidRDefault="008423FE" w:rsidP="00890FAE">
      <w:r>
        <w:object w:dxaOrig="4515" w:dyaOrig="3600" w14:anchorId="4808CA41">
          <v:shape id="_x0000_i1035" type="#_x0000_t75" style="width:274.9pt;height:219.4pt" o:ole="">
            <v:imagedata r:id="rId88" o:title=""/>
          </v:shape>
          <o:OLEObject Type="Embed" ProgID="Visio.Drawing.15" ShapeID="_x0000_i1035" DrawAspect="Content" ObjectID="_1709883989" r:id="rId89"/>
        </w:object>
      </w:r>
    </w:p>
    <w:p w14:paraId="13602CA7" w14:textId="4A05226E" w:rsidR="32AB384F" w:rsidRDefault="32AB384F" w:rsidP="5F6604DB">
      <w:pPr>
        <w:pStyle w:val="Titre2"/>
      </w:pPr>
      <w:bookmarkStart w:id="109" w:name="_Toc46151473"/>
      <w:r w:rsidRPr="5F6604DB">
        <w:t>Protocole NTP</w:t>
      </w:r>
      <w:bookmarkEnd w:id="109"/>
    </w:p>
    <w:p w14:paraId="26A5E74B" w14:textId="300DB660" w:rsidR="32AB384F" w:rsidRDefault="32AB384F">
      <w:r w:rsidRPr="5F6604DB">
        <w:rPr>
          <w:rFonts w:ascii="Calibri" w:eastAsia="Calibri" w:hAnsi="Calibri" w:cs="Calibri"/>
        </w:rPr>
        <w:t xml:space="preserve">Dans un système d'information moderne, la synchronisation des hôtes sur une horloge commune est un </w:t>
      </w:r>
      <w:proofErr w:type="spellStart"/>
      <w:r w:rsidRPr="5F6604DB">
        <w:rPr>
          <w:rFonts w:ascii="Calibri" w:eastAsia="Calibri" w:hAnsi="Calibri" w:cs="Calibri"/>
        </w:rPr>
        <w:t>pré-requis</w:t>
      </w:r>
      <w:proofErr w:type="spellEnd"/>
      <w:r w:rsidRPr="5F6604DB">
        <w:rPr>
          <w:rFonts w:ascii="Calibri" w:eastAsia="Calibri" w:hAnsi="Calibri" w:cs="Calibri"/>
        </w:rPr>
        <w:t xml:space="preserve"> pour de nombreuses actions comme l'analyse des journaux (</w:t>
      </w:r>
      <w:r w:rsidRPr="5F6604DB">
        <w:rPr>
          <w:rFonts w:ascii="Calibri" w:eastAsia="Calibri" w:hAnsi="Calibri" w:cs="Calibri"/>
          <w:i/>
          <w:iCs/>
        </w:rPr>
        <w:t>logs</w:t>
      </w:r>
      <w:r w:rsidRPr="5F6604DB">
        <w:rPr>
          <w:rFonts w:ascii="Calibri" w:eastAsia="Calibri" w:hAnsi="Calibri" w:cs="Calibri"/>
        </w:rPr>
        <w:t xml:space="preserve">) ou la supervision système et réseau. </w:t>
      </w:r>
    </w:p>
    <w:p w14:paraId="7E1250E8" w14:textId="42A1F6F2" w:rsidR="32AB384F" w:rsidRDefault="32AB384F">
      <w:r w:rsidRPr="5F6604DB">
        <w:rPr>
          <w:rFonts w:ascii="Calibri" w:eastAsia="Calibri" w:hAnsi="Calibri" w:cs="Calibri"/>
        </w:rPr>
        <w:t xml:space="preserve">Si les hôtes du réseau sont directement connectés à Internet, il n'y a pas de problème car les distributions GNU/Linux, Windows et Mac OS X embarquent des mécanismes afin de mettre automatiquement à l'heure en se synchronisant sur des serveurs publics (par exemple 0.ca.pool.ntp.org).  </w:t>
      </w:r>
    </w:p>
    <w:p w14:paraId="16E61CAB" w14:textId="7C65EC47" w:rsidR="32AB384F" w:rsidRDefault="32AB384F">
      <w:r w:rsidRPr="5F6604DB">
        <w:rPr>
          <w:rFonts w:ascii="Calibri" w:eastAsia="Calibri" w:hAnsi="Calibri" w:cs="Calibri"/>
        </w:rPr>
        <w:t xml:space="preserve">Si ce n'est pas le cas et que les hôtes sont isolés et/ou bien filtrés lors de leurs accès à Internet, il peut être intéressant d'installer un serveur de temps local sur un des hôtes. </w:t>
      </w:r>
    </w:p>
    <w:p w14:paraId="3D107A68" w14:textId="6D9BD425" w:rsidR="5F6604DB" w:rsidRDefault="5F6604DB" w:rsidP="5F6604DB">
      <w:pPr>
        <w:rPr>
          <w:rFonts w:ascii="Calibri" w:eastAsia="Calibri" w:hAnsi="Calibri" w:cs="Calibri"/>
        </w:rPr>
      </w:pPr>
    </w:p>
    <w:p w14:paraId="73565604" w14:textId="17CC8DF9" w:rsidR="32AB384F" w:rsidRDefault="32AB384F" w:rsidP="5F6604DB">
      <w:pPr>
        <w:rPr>
          <w:rFonts w:ascii="Calibri" w:eastAsia="Calibri" w:hAnsi="Calibri" w:cs="Calibri"/>
          <w:b/>
          <w:bCs/>
        </w:rPr>
      </w:pPr>
      <w:r w:rsidRPr="5F6604DB">
        <w:rPr>
          <w:rFonts w:ascii="Calibri" w:eastAsia="Calibri" w:hAnsi="Calibri" w:cs="Calibri"/>
          <w:b/>
          <w:bCs/>
        </w:rPr>
        <w:lastRenderedPageBreak/>
        <w:t xml:space="preserve">Protocole NTP </w:t>
      </w:r>
    </w:p>
    <w:p w14:paraId="4840CE95" w14:textId="19C47CDE" w:rsidR="32AB384F" w:rsidRDefault="32AB384F">
      <w:r w:rsidRPr="5F6604DB">
        <w:rPr>
          <w:rFonts w:ascii="Calibri" w:eastAsia="Calibri" w:hAnsi="Calibri" w:cs="Calibri"/>
        </w:rPr>
        <w:t>Le Protocole d'Heure Réseau (</w:t>
      </w:r>
      <w:r w:rsidRPr="5F6604DB">
        <w:rPr>
          <w:rFonts w:ascii="Calibri" w:eastAsia="Calibri" w:hAnsi="Calibri" w:cs="Calibri"/>
          <w:i/>
          <w:iCs/>
        </w:rPr>
        <w:t xml:space="preserve">Network Time Protocol </w:t>
      </w:r>
      <w:r w:rsidRPr="5F6604DB">
        <w:rPr>
          <w:rFonts w:ascii="Calibri" w:eastAsia="Calibri" w:hAnsi="Calibri" w:cs="Calibri"/>
        </w:rPr>
        <w:t>ou NTP) est un protocole qui permet de synchroniser, à partir d’un réseau informatique, l'horloge locale d'</w:t>
      </w:r>
      <w:r w:rsidR="09F92EA1" w:rsidRPr="5F6604DB">
        <w:rPr>
          <w:rFonts w:ascii="Calibri" w:eastAsia="Calibri" w:hAnsi="Calibri" w:cs="Calibri"/>
        </w:rPr>
        <w:t>hôte</w:t>
      </w:r>
      <w:r w:rsidRPr="5F6604DB">
        <w:rPr>
          <w:rFonts w:ascii="Calibri" w:eastAsia="Calibri" w:hAnsi="Calibri" w:cs="Calibri"/>
        </w:rPr>
        <w:t xml:space="preserve">s sur une référence d'heure. </w:t>
      </w:r>
    </w:p>
    <w:p w14:paraId="12F6C8A2" w14:textId="46BA8CC4" w:rsidR="32AB384F" w:rsidRDefault="32AB384F" w:rsidP="5F6604DB">
      <w:r w:rsidRPr="5F6604DB">
        <w:rPr>
          <w:rFonts w:ascii="Calibri" w:eastAsia="Calibri" w:hAnsi="Calibri" w:cs="Calibri"/>
        </w:rPr>
        <w:t xml:space="preserve">Le protocole NTP utilise le port UDP 123 pour effectuer les requêtes sur le réseau. Le serveur NTP doit donc être en écoute sur ce port. </w:t>
      </w:r>
    </w:p>
    <w:p w14:paraId="3B1D8975" w14:textId="35B20D9E" w:rsidR="32AB384F" w:rsidRDefault="32AB384F" w:rsidP="5F6604DB">
      <w:r w:rsidRPr="5F6604DB">
        <w:rPr>
          <w:rFonts w:ascii="Calibri" w:eastAsia="Calibri" w:hAnsi="Calibri" w:cs="Calibri"/>
        </w:rPr>
        <w:t>Si le réseau est protégé par un pare-feu, il faudra bien entendu le configurer pour autoriser les requêtes sur ce port.</w:t>
      </w:r>
    </w:p>
    <w:p w14:paraId="3661B8EB" w14:textId="4E16F98D" w:rsidR="7B7D7900" w:rsidRDefault="7B7D7900" w:rsidP="5F6604DB">
      <w:r w:rsidRPr="5F6604DB">
        <w:rPr>
          <w:rFonts w:ascii="Calibri" w:eastAsia="Calibri" w:hAnsi="Calibri" w:cs="Calibri"/>
        </w:rPr>
        <w:t xml:space="preserve">Le NTP met à disposition des mécanismes de protocole fondamentaux et nécessaires à la synchronisation de l’heure de différents systèmes jusqu’à une précision de l’ordre de la nanoseconde. D’autre part, il contient des dispositions visant à spécifier la précision et les sources d’erreur possibles de l’horloge système locale ainsi que les propriétés de l’heure de référence. </w:t>
      </w:r>
      <w:r>
        <w:br/>
      </w:r>
      <w:r w:rsidRPr="5F6604DB">
        <w:rPr>
          <w:rFonts w:ascii="Calibri" w:eastAsia="Calibri" w:hAnsi="Calibri" w:cs="Calibri"/>
        </w:rPr>
        <w:t>Le protocole fixe toutefois uniquement le type de présentation des données et les formats de messages, sans fournir personnellement d’algorithmes de synchronisation et de filtrage.</w:t>
      </w:r>
    </w:p>
    <w:p w14:paraId="4F30DA3C" w14:textId="2BE02C8C" w:rsidR="7B7D7900" w:rsidRDefault="7B7D7900">
      <w:r w:rsidRPr="5F6604DB">
        <w:rPr>
          <w:rFonts w:ascii="Calibri" w:eastAsia="Calibri" w:hAnsi="Calibri" w:cs="Calibri"/>
        </w:rPr>
        <w:t xml:space="preserve">Afin de synchroniser les horloges des ordinateurs à la nanoseconde près, NTP utilise le </w:t>
      </w:r>
      <w:proofErr w:type="spellStart"/>
      <w:r w:rsidRPr="5F6604DB">
        <w:rPr>
          <w:rFonts w:ascii="Calibri" w:eastAsia="Calibri" w:hAnsi="Calibri" w:cs="Calibri"/>
        </w:rPr>
        <w:t>Coordinated</w:t>
      </w:r>
      <w:proofErr w:type="spellEnd"/>
      <w:r w:rsidRPr="5F6604DB">
        <w:rPr>
          <w:rFonts w:ascii="Calibri" w:eastAsia="Calibri" w:hAnsi="Calibri" w:cs="Calibri"/>
        </w:rPr>
        <w:t xml:space="preserve"> Universal Time, appelé temps universel coordonné (UTC), applicable uniformément depuis 1972. </w:t>
      </w:r>
    </w:p>
    <w:p w14:paraId="601A51DD" w14:textId="746D0F9E" w:rsidR="7B7D7900" w:rsidRDefault="7B7D7900">
      <w:r w:rsidRPr="5F6604DB">
        <w:rPr>
          <w:rFonts w:ascii="Calibri" w:eastAsia="Calibri" w:hAnsi="Calibri" w:cs="Calibri"/>
        </w:rPr>
        <w:t xml:space="preserve">Les services importants tels que le Global </w:t>
      </w:r>
      <w:proofErr w:type="spellStart"/>
      <w:r w:rsidRPr="5F6604DB">
        <w:rPr>
          <w:rFonts w:ascii="Calibri" w:eastAsia="Calibri" w:hAnsi="Calibri" w:cs="Calibri"/>
        </w:rPr>
        <w:t>Positioning</w:t>
      </w:r>
      <w:proofErr w:type="spellEnd"/>
      <w:r w:rsidRPr="5F6604DB">
        <w:rPr>
          <w:rFonts w:ascii="Calibri" w:eastAsia="Calibri" w:hAnsi="Calibri" w:cs="Calibri"/>
        </w:rPr>
        <w:t xml:space="preserve"> System (GPS ; </w:t>
      </w:r>
      <w:r w:rsidR="3EEC94B0" w:rsidRPr="5F6604DB">
        <w:rPr>
          <w:rFonts w:ascii="Calibri" w:eastAsia="Calibri" w:hAnsi="Calibri" w:cs="Calibri"/>
        </w:rPr>
        <w:t>S</w:t>
      </w:r>
      <w:r w:rsidRPr="5F6604DB">
        <w:rPr>
          <w:rFonts w:ascii="Calibri" w:eastAsia="Calibri" w:hAnsi="Calibri" w:cs="Calibri"/>
        </w:rPr>
        <w:t xml:space="preserve">ystème </w:t>
      </w:r>
      <w:r w:rsidR="5185031C" w:rsidRPr="5F6604DB">
        <w:rPr>
          <w:rFonts w:ascii="Calibri" w:eastAsia="Calibri" w:hAnsi="Calibri" w:cs="Calibri"/>
        </w:rPr>
        <w:t>M</w:t>
      </w:r>
      <w:r w:rsidRPr="5F6604DB">
        <w:rPr>
          <w:rFonts w:ascii="Calibri" w:eastAsia="Calibri" w:hAnsi="Calibri" w:cs="Calibri"/>
        </w:rPr>
        <w:t xml:space="preserve">ondial de </w:t>
      </w:r>
      <w:r w:rsidR="694689C1" w:rsidRPr="5F6604DB">
        <w:rPr>
          <w:rFonts w:ascii="Calibri" w:eastAsia="Calibri" w:hAnsi="Calibri" w:cs="Calibri"/>
        </w:rPr>
        <w:t>P</w:t>
      </w:r>
      <w:r w:rsidRPr="5F6604DB">
        <w:rPr>
          <w:rFonts w:ascii="Calibri" w:eastAsia="Calibri" w:hAnsi="Calibri" w:cs="Calibri"/>
        </w:rPr>
        <w:t>ositionnement) sont équipés de récepteurs spécifiques permettant de capter les signaux correspondants. Étant donné qu’il ne serait ni rentable ni réalisable d’équiper chaque ordinateur de tels récepteurs, il existe par ailleurs des serveurs primaires (</w:t>
      </w:r>
      <w:proofErr w:type="spellStart"/>
      <w:r w:rsidRPr="5F6604DB">
        <w:rPr>
          <w:rFonts w:ascii="Calibri" w:eastAsia="Calibri" w:hAnsi="Calibri" w:cs="Calibri"/>
        </w:rPr>
        <w:t>Primary</w:t>
      </w:r>
      <w:proofErr w:type="spellEnd"/>
      <w:r w:rsidRPr="5F6604DB">
        <w:rPr>
          <w:rFonts w:ascii="Calibri" w:eastAsia="Calibri" w:hAnsi="Calibri" w:cs="Calibri"/>
        </w:rPr>
        <w:t xml:space="preserve"> Time Servers) disposant également d’un récepteur UTC. </w:t>
      </w:r>
      <w:r>
        <w:br/>
      </w:r>
      <w:r w:rsidRPr="5F6604DB">
        <w:rPr>
          <w:rFonts w:ascii="Calibri" w:eastAsia="Calibri" w:hAnsi="Calibri" w:cs="Calibri"/>
        </w:rPr>
        <w:t>À travers des protocoles comme NTP, ces serveurs procèdent alors à la synchronisation des horloges des ordinateurs dans leur réseau.</w:t>
      </w:r>
    </w:p>
    <w:p w14:paraId="2E1DB89B" w14:textId="7CF70B92" w:rsidR="7B7D7900" w:rsidRDefault="7B7D7900">
      <w:r w:rsidRPr="5F6604DB">
        <w:rPr>
          <w:rFonts w:ascii="Calibri" w:eastAsia="Calibri" w:hAnsi="Calibri" w:cs="Calibri"/>
        </w:rPr>
        <w:t>Ce processus de synchronisation dispose de différents niveaux hiérarchiques symbolisant la distance par rapport à la source UTC, que l’on appelle également stratum (</w:t>
      </w:r>
      <w:r w:rsidR="771F220D" w:rsidRPr="5F6604DB">
        <w:rPr>
          <w:rFonts w:ascii="Calibri" w:eastAsia="Calibri" w:hAnsi="Calibri" w:cs="Calibri"/>
        </w:rPr>
        <w:t xml:space="preserve">mot </w:t>
      </w:r>
      <w:r w:rsidRPr="5F6604DB">
        <w:rPr>
          <w:rFonts w:ascii="Calibri" w:eastAsia="Calibri" w:hAnsi="Calibri" w:cs="Calibri"/>
        </w:rPr>
        <w:t>lat</w:t>
      </w:r>
      <w:r w:rsidR="2E5A9AE9" w:rsidRPr="5F6604DB">
        <w:rPr>
          <w:rFonts w:ascii="Calibri" w:eastAsia="Calibri" w:hAnsi="Calibri" w:cs="Calibri"/>
        </w:rPr>
        <w:t>in</w:t>
      </w:r>
      <w:r w:rsidRPr="5F6604DB">
        <w:rPr>
          <w:rFonts w:ascii="Calibri" w:eastAsia="Calibri" w:hAnsi="Calibri" w:cs="Calibri"/>
        </w:rPr>
        <w:t xml:space="preserve"> pour couches) ou strate. L’ensemble des appareils techniques obtenant l’heure à partir d’un serveur primaire ou d’un système de navigation par satellite sont classés dans la catégorie stratum 0. Les horloges atomiques ou </w:t>
      </w:r>
      <w:proofErr w:type="spellStart"/>
      <w:r w:rsidRPr="5F6604DB">
        <w:rPr>
          <w:rFonts w:ascii="Calibri" w:eastAsia="Calibri" w:hAnsi="Calibri" w:cs="Calibri"/>
        </w:rPr>
        <w:t>radiopilotées</w:t>
      </w:r>
      <w:proofErr w:type="spellEnd"/>
      <w:r w:rsidRPr="5F6604DB">
        <w:rPr>
          <w:rFonts w:ascii="Calibri" w:eastAsia="Calibri" w:hAnsi="Calibri" w:cs="Calibri"/>
        </w:rPr>
        <w:t xml:space="preserve"> en font notamment partie. </w:t>
      </w:r>
      <w:r>
        <w:br/>
      </w:r>
      <w:r w:rsidRPr="5F6604DB">
        <w:rPr>
          <w:rFonts w:ascii="Calibri" w:eastAsia="Calibri" w:hAnsi="Calibri" w:cs="Calibri"/>
        </w:rPr>
        <w:t xml:space="preserve">Un </w:t>
      </w:r>
      <w:r w:rsidR="7D7D6A15" w:rsidRPr="5F6604DB">
        <w:rPr>
          <w:rFonts w:ascii="Calibri" w:eastAsia="Calibri" w:hAnsi="Calibri" w:cs="Calibri"/>
        </w:rPr>
        <w:t>hôte</w:t>
      </w:r>
      <w:r w:rsidRPr="5F6604DB">
        <w:rPr>
          <w:rFonts w:ascii="Calibri" w:eastAsia="Calibri" w:hAnsi="Calibri" w:cs="Calibri"/>
        </w:rPr>
        <w:t xml:space="preserve"> obtenant l’UTC à partir d’une telle horloge atomique ou </w:t>
      </w:r>
      <w:proofErr w:type="spellStart"/>
      <w:r w:rsidRPr="5F6604DB">
        <w:rPr>
          <w:rFonts w:ascii="Calibri" w:eastAsia="Calibri" w:hAnsi="Calibri" w:cs="Calibri"/>
        </w:rPr>
        <w:t>radiopilotée</w:t>
      </w:r>
      <w:proofErr w:type="spellEnd"/>
      <w:r w:rsidRPr="5F6604DB">
        <w:rPr>
          <w:rFonts w:ascii="Calibri" w:eastAsia="Calibri" w:hAnsi="Calibri" w:cs="Calibri"/>
        </w:rPr>
        <w:t xml:space="preserve"> entre dans la catégorie stratum 1 et ainsi de suite. Chaque système est ainsi à la fois client du stratum précédent et serveur des systèmes du stratum suivant (tout du moins en théorie).</w:t>
      </w:r>
    </w:p>
    <w:p w14:paraId="5D358939" w14:textId="26F8E1BF" w:rsidR="7B7D7900" w:rsidRDefault="7B7D7900" w:rsidP="5F6604DB">
      <w:pPr>
        <w:rPr>
          <w:rFonts w:ascii="Calibri" w:eastAsia="Calibri" w:hAnsi="Calibri" w:cs="Calibri"/>
          <w:b/>
          <w:bCs/>
        </w:rPr>
      </w:pPr>
      <w:r w:rsidRPr="5F6604DB">
        <w:rPr>
          <w:rFonts w:ascii="Calibri" w:eastAsia="Calibri" w:hAnsi="Calibri" w:cs="Calibri"/>
          <w:b/>
          <w:bCs/>
        </w:rPr>
        <w:t xml:space="preserve">pool.NTP.org </w:t>
      </w:r>
      <w:r w:rsidR="532D67D5" w:rsidRPr="5F6604DB">
        <w:rPr>
          <w:rFonts w:ascii="Calibri" w:eastAsia="Calibri" w:hAnsi="Calibri" w:cs="Calibri"/>
          <w:b/>
          <w:bCs/>
        </w:rPr>
        <w:t>-- C</w:t>
      </w:r>
      <w:r w:rsidRPr="5F6604DB">
        <w:rPr>
          <w:rFonts w:ascii="Calibri" w:eastAsia="Calibri" w:hAnsi="Calibri" w:cs="Calibri"/>
          <w:b/>
          <w:bCs/>
        </w:rPr>
        <w:t>luster Internet de milliers de serveurs NTP</w:t>
      </w:r>
    </w:p>
    <w:p w14:paraId="5B9FC2BB" w14:textId="53693851" w:rsidR="46F2038F" w:rsidRDefault="46F2038F">
      <w:pPr>
        <w:rPr>
          <w:rFonts w:ascii="Calibri" w:eastAsia="Calibri" w:hAnsi="Calibri" w:cs="Calibri"/>
        </w:rPr>
      </w:pPr>
      <w:r w:rsidRPr="5F6604DB">
        <w:rPr>
          <w:rFonts w:ascii="Calibri" w:eastAsia="Calibri" w:hAnsi="Calibri" w:cs="Calibri"/>
        </w:rPr>
        <w:t>Il existe</w:t>
      </w:r>
      <w:r w:rsidR="7B7D7900" w:rsidRPr="5F6604DB">
        <w:rPr>
          <w:rFonts w:ascii="Calibri" w:eastAsia="Calibri" w:hAnsi="Calibri" w:cs="Calibri"/>
        </w:rPr>
        <w:t xml:space="preserve"> un immense cluster virtuel composé de plus de 4 000 serveurs d'horloge NTP. La croissance constante du pool de NTP au fil du temps est due aux efforts de la communauté de ce projet réussi : toute personne disposant d’un serveur avec une adresse IP statique et connecté en permanence à Internet peut faire enregistrer ce serveur dans le cluster. Malgré une demande grandissante, le service peut donc être utilisé gratuitement et </w:t>
      </w:r>
      <w:r w:rsidR="4B8B766F" w:rsidRPr="5F6604DB">
        <w:rPr>
          <w:rFonts w:ascii="Calibri" w:eastAsia="Calibri" w:hAnsi="Calibri" w:cs="Calibri"/>
        </w:rPr>
        <w:t>sans restriction</w:t>
      </w:r>
      <w:r w:rsidR="7B7D7900" w:rsidRPr="5F6604DB">
        <w:rPr>
          <w:rFonts w:ascii="Calibri" w:eastAsia="Calibri" w:hAnsi="Calibri" w:cs="Calibri"/>
        </w:rPr>
        <w:t xml:space="preserve"> jusqu’à aujourd’hui.</w:t>
      </w:r>
    </w:p>
    <w:p w14:paraId="06A25904" w14:textId="77777777" w:rsidR="000B6E5D" w:rsidRDefault="000B6E5D"/>
    <w:p w14:paraId="51582C03" w14:textId="5FB961CC" w:rsidR="5F6604DB" w:rsidRDefault="000B6E5D" w:rsidP="5F6604DB">
      <w:pPr>
        <w:rPr>
          <w:rFonts w:ascii="Calibri" w:eastAsia="Calibri" w:hAnsi="Calibri" w:cs="Calibri"/>
        </w:rPr>
      </w:pPr>
      <w:r>
        <w:object w:dxaOrig="4515" w:dyaOrig="3600" w14:anchorId="28F5A016">
          <v:shape id="_x0000_i1036" type="#_x0000_t75" style="width:270pt;height:3in" o:ole="">
            <v:imagedata r:id="rId90" o:title=""/>
          </v:shape>
          <o:OLEObject Type="Embed" ProgID="Visio.Drawing.15" ShapeID="_x0000_i1036" DrawAspect="Content" ObjectID="_1709883990" r:id="rId91"/>
        </w:object>
      </w:r>
    </w:p>
    <w:p w14:paraId="6A0E7C78" w14:textId="49329CAD" w:rsidR="5F6604DB" w:rsidRDefault="5F6604DB" w:rsidP="5F6604DB">
      <w:pPr>
        <w:rPr>
          <w:rFonts w:ascii="Calibri" w:eastAsia="Calibri" w:hAnsi="Calibri" w:cs="Calibri"/>
        </w:rPr>
      </w:pPr>
    </w:p>
    <w:p w14:paraId="6BF87177" w14:textId="77777777" w:rsidR="0033115C" w:rsidRDefault="0033115C" w:rsidP="00890FAE">
      <w:r>
        <w:br w:type="page"/>
      </w:r>
    </w:p>
    <w:p w14:paraId="61C0ED5A" w14:textId="77777777" w:rsidR="00CC7B2D" w:rsidRPr="00E94CF9" w:rsidRDefault="00CC7B2D" w:rsidP="00890FAE">
      <w:pPr>
        <w:pStyle w:val="Titre1"/>
      </w:pPr>
      <w:bookmarkStart w:id="110" w:name="_Toc46151474"/>
      <w:r w:rsidRPr="00E94CF9">
        <w:lastRenderedPageBreak/>
        <w:t>Références</w:t>
      </w:r>
      <w:bookmarkEnd w:id="110"/>
    </w:p>
    <w:p w14:paraId="415E92AD" w14:textId="77777777" w:rsidR="0033115C" w:rsidRPr="00E94CF9" w:rsidRDefault="0033115C" w:rsidP="00890FAE"/>
    <w:p w14:paraId="3D8133A1" w14:textId="77777777" w:rsidR="00FD1A7A" w:rsidRDefault="00FD1A7A" w:rsidP="00FD1A7A">
      <w:pPr>
        <w:pStyle w:val="Paragraphedeliste"/>
        <w:numPr>
          <w:ilvl w:val="0"/>
          <w:numId w:val="131"/>
        </w:numPr>
      </w:pPr>
      <w:r>
        <w:t>http://cvardon.fr/plaquetteOSI.html</w:t>
      </w:r>
    </w:p>
    <w:p w14:paraId="20A68573" w14:textId="77777777" w:rsidR="00FD1A7A" w:rsidRDefault="00FD1A7A" w:rsidP="00FD1A7A">
      <w:pPr>
        <w:pStyle w:val="Paragraphedeliste"/>
        <w:numPr>
          <w:ilvl w:val="0"/>
          <w:numId w:val="131"/>
        </w:numPr>
      </w:pPr>
      <w:r>
        <w:t>http://www.linux-france.org/prj/edu/archinet/systeme/ch01s03.html</w:t>
      </w:r>
    </w:p>
    <w:p w14:paraId="2F5A5E13" w14:textId="77777777" w:rsidR="00FD1A7A" w:rsidRDefault="00FD1A7A" w:rsidP="00FD1A7A">
      <w:pPr>
        <w:pStyle w:val="Paragraphedeliste"/>
        <w:numPr>
          <w:ilvl w:val="0"/>
          <w:numId w:val="131"/>
        </w:numPr>
      </w:pPr>
      <w:r>
        <w:t>https://fr.wikipedia.org/wiki/IPv4</w:t>
      </w:r>
    </w:p>
    <w:p w14:paraId="38D7DBD0" w14:textId="77777777" w:rsidR="00FD1A7A" w:rsidRDefault="00FD1A7A" w:rsidP="00FD1A7A">
      <w:pPr>
        <w:pStyle w:val="Paragraphedeliste"/>
        <w:numPr>
          <w:ilvl w:val="0"/>
          <w:numId w:val="131"/>
        </w:numPr>
      </w:pPr>
      <w:r>
        <w:t>http://www.laissus.fr/cours/node9.html#SECTION04414000000000000000</w:t>
      </w:r>
    </w:p>
    <w:p w14:paraId="4C189D64" w14:textId="77777777" w:rsidR="00FD1A7A" w:rsidRDefault="00FD1A7A" w:rsidP="00FD1A7A">
      <w:pPr>
        <w:pStyle w:val="Paragraphedeliste"/>
        <w:numPr>
          <w:ilvl w:val="0"/>
          <w:numId w:val="131"/>
        </w:numPr>
      </w:pPr>
      <w:r>
        <w:t>http://www.supinfo-projects.com/fr/2006/</w:t>
      </w:r>
    </w:p>
    <w:p w14:paraId="675AF592" w14:textId="77777777" w:rsidR="00FD1A7A" w:rsidRDefault="00FD1A7A" w:rsidP="00FD1A7A">
      <w:pPr>
        <w:pStyle w:val="Paragraphedeliste"/>
        <w:numPr>
          <w:ilvl w:val="0"/>
          <w:numId w:val="131"/>
        </w:numPr>
      </w:pPr>
      <w:r>
        <w:t>http://cisco.goffinet.org/s1/modele-tcp-ip-et-protocoles#.Vssi60aj92A</w:t>
      </w:r>
    </w:p>
    <w:p w14:paraId="278BBFA0" w14:textId="77777777" w:rsidR="00FD1A7A" w:rsidRDefault="00FD1A7A" w:rsidP="00FD1A7A">
      <w:pPr>
        <w:pStyle w:val="Paragraphedeliste"/>
        <w:numPr>
          <w:ilvl w:val="0"/>
          <w:numId w:val="131"/>
        </w:numPr>
      </w:pPr>
      <w:r>
        <w:t>http://www.diml.org/goodies/standards/rfc768/768.dim?session</w:t>
      </w:r>
    </w:p>
    <w:p w14:paraId="374331F2" w14:textId="77777777" w:rsidR="00FD1A7A" w:rsidRDefault="00FD1A7A" w:rsidP="00FD1A7A">
      <w:pPr>
        <w:pStyle w:val="Paragraphedeliste"/>
        <w:numPr>
          <w:ilvl w:val="0"/>
          <w:numId w:val="131"/>
        </w:numPr>
      </w:pPr>
      <w:r>
        <w:t>http://www.laissus.fr/cours/node9.html#SECTION04470000000000000000</w:t>
      </w:r>
    </w:p>
    <w:p w14:paraId="27DFDC12" w14:textId="77777777" w:rsidR="00FD1A7A" w:rsidRDefault="00FD1A7A" w:rsidP="00FD1A7A">
      <w:pPr>
        <w:pStyle w:val="Paragraphedeliste"/>
        <w:numPr>
          <w:ilvl w:val="0"/>
          <w:numId w:val="131"/>
        </w:numPr>
      </w:pPr>
      <w:r>
        <w:t>https://fr.wikipedia.org/wiki/Domain_Name_System</w:t>
      </w:r>
    </w:p>
    <w:p w14:paraId="520A5922" w14:textId="77777777" w:rsidR="00FD1A7A" w:rsidRDefault="00FD1A7A" w:rsidP="00FD1A7A">
      <w:pPr>
        <w:pStyle w:val="Paragraphedeliste"/>
        <w:numPr>
          <w:ilvl w:val="0"/>
          <w:numId w:val="131"/>
        </w:numPr>
      </w:pPr>
      <w:r>
        <w:t>http://www.kloth.net/services/dig.php</w:t>
      </w:r>
    </w:p>
    <w:p w14:paraId="720A48D6" w14:textId="77777777" w:rsidR="00FD1A7A" w:rsidRDefault="00FD1A7A" w:rsidP="00FD1A7A">
      <w:pPr>
        <w:pStyle w:val="Paragraphedeliste"/>
        <w:numPr>
          <w:ilvl w:val="0"/>
          <w:numId w:val="131"/>
        </w:numPr>
      </w:pPr>
      <w:r>
        <w:t>http://fr.wikipedia.org/wiki/Nmap</w:t>
      </w:r>
    </w:p>
    <w:p w14:paraId="783902A5" w14:textId="77777777" w:rsidR="00FD1A7A" w:rsidRDefault="00C01CC2" w:rsidP="001B2D3C">
      <w:pPr>
        <w:pStyle w:val="Paragraphedeliste"/>
        <w:numPr>
          <w:ilvl w:val="0"/>
          <w:numId w:val="131"/>
        </w:numPr>
      </w:pPr>
      <w:hyperlink r:id="rId92" w:history="1">
        <w:r w:rsidR="00FD1A7A" w:rsidRPr="00AC19C9">
          <w:rPr>
            <w:rStyle w:val="Lienhypertexte"/>
          </w:rPr>
          <w:t>http://blog.nicolargo.com/2007/08/nmap-le-scanneur-de-reseau.html</w:t>
        </w:r>
      </w:hyperlink>
      <w:r w:rsidR="00FD1A7A">
        <w:br/>
      </w:r>
    </w:p>
    <w:p w14:paraId="05CFA6D3" w14:textId="78959126" w:rsidR="00FD1A7A" w:rsidRDefault="00FD1A7A" w:rsidP="00030551">
      <w:pPr>
        <w:pStyle w:val="Paragraphedeliste"/>
        <w:numPr>
          <w:ilvl w:val="0"/>
          <w:numId w:val="131"/>
        </w:numPr>
      </w:pPr>
      <w:proofErr w:type="spellStart"/>
      <w:r>
        <w:t>Openclassroom</w:t>
      </w:r>
      <w:proofErr w:type="spellEnd"/>
      <w:r>
        <w:br/>
        <w:t>https://openclassrooms.com/fr/courses/857447-apprenez-le-fonctionnement-des-reseaux-tcp-ip</w:t>
      </w:r>
    </w:p>
    <w:p w14:paraId="0A3FB051" w14:textId="77777777" w:rsidR="00FD1A7A" w:rsidRDefault="00FD1A7A" w:rsidP="00FD1A7A"/>
    <w:p w14:paraId="485BC7BA" w14:textId="6866BFF3" w:rsidR="00FD1A7A" w:rsidRDefault="00FD1A7A" w:rsidP="00FD1A7A"/>
    <w:p w14:paraId="48DECDEE" w14:textId="268EF895" w:rsidR="00100C7C" w:rsidRDefault="00100C7C" w:rsidP="00FD1A7A"/>
    <w:p w14:paraId="55E32CCA" w14:textId="073A3839" w:rsidR="00100C7C" w:rsidRDefault="00100C7C" w:rsidP="00FD1A7A"/>
    <w:p w14:paraId="5F8B9954" w14:textId="09861551" w:rsidR="00100C7C" w:rsidRDefault="00100C7C" w:rsidP="00FD1A7A"/>
    <w:p w14:paraId="77EC8A2E" w14:textId="487E0B09" w:rsidR="00100C7C" w:rsidRDefault="00100C7C" w:rsidP="00FD1A7A"/>
    <w:p w14:paraId="267A29B8" w14:textId="379F3C54" w:rsidR="00100C7C" w:rsidRDefault="00100C7C" w:rsidP="00FD1A7A"/>
    <w:p w14:paraId="72DA3D1A" w14:textId="06559F7A" w:rsidR="00100C7C" w:rsidRDefault="00100C7C" w:rsidP="00FD1A7A"/>
    <w:p w14:paraId="1DD3AFAA" w14:textId="104C0CA1" w:rsidR="0007471A" w:rsidRDefault="0007471A" w:rsidP="00FD1A7A"/>
    <w:p w14:paraId="508D36B5" w14:textId="54789CC3" w:rsidR="0007471A" w:rsidRDefault="0007471A" w:rsidP="00FD1A7A"/>
    <w:p w14:paraId="3222CAF8" w14:textId="7BD155AC" w:rsidR="0007471A" w:rsidRDefault="0007471A" w:rsidP="00FD1A7A"/>
    <w:p w14:paraId="28D08F90" w14:textId="64204653" w:rsidR="0007471A" w:rsidRDefault="0007471A" w:rsidP="00FD1A7A"/>
    <w:p w14:paraId="4536D523" w14:textId="639B8AA3" w:rsidR="0007471A" w:rsidRDefault="0007471A" w:rsidP="00FD1A7A"/>
    <w:p w14:paraId="612270C5" w14:textId="014D2271" w:rsidR="0007471A" w:rsidRDefault="0007471A" w:rsidP="00FD1A7A"/>
    <w:p w14:paraId="072EF99C" w14:textId="302A7DC3" w:rsidR="0007471A" w:rsidRDefault="0007471A" w:rsidP="00FD1A7A"/>
    <w:p w14:paraId="692767A2" w14:textId="77777777" w:rsidR="0007471A" w:rsidRDefault="0007471A" w:rsidP="00FD1A7A"/>
    <w:p w14:paraId="0409FC2C" w14:textId="77777777" w:rsidR="00FD1A7A" w:rsidRDefault="00FD1A7A" w:rsidP="00FD1A7A"/>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7388"/>
      </w:tblGrid>
      <w:tr w:rsidR="00100C7C" w14:paraId="0686A9CB" w14:textId="77777777" w:rsidTr="00317F2E">
        <w:tc>
          <w:tcPr>
            <w:tcW w:w="3402" w:type="dxa"/>
          </w:tcPr>
          <w:p w14:paraId="00396FF7" w14:textId="77777777" w:rsidR="00100C7C" w:rsidRPr="00A86924" w:rsidRDefault="00100C7C" w:rsidP="00317F2E">
            <w:pPr>
              <w:rPr>
                <w:rStyle w:val="Lienhypertexte"/>
                <w:b/>
                <w:color w:val="0070C0"/>
                <w:u w:val="none"/>
              </w:rPr>
            </w:pPr>
            <w:r w:rsidRPr="00A86924">
              <w:rPr>
                <w:rStyle w:val="Lienhypertexte"/>
                <w:b/>
                <w:color w:val="0070C0"/>
                <w:u w:val="none"/>
              </w:rPr>
              <w:t>Document distribué sous licence</w:t>
            </w:r>
          </w:p>
          <w:p w14:paraId="3689020A" w14:textId="77777777" w:rsidR="00100C7C" w:rsidRDefault="00100C7C" w:rsidP="00317F2E">
            <w:pPr>
              <w:rPr>
                <w:rStyle w:val="Lienhypertexte"/>
                <w:b/>
              </w:rPr>
            </w:pPr>
          </w:p>
        </w:tc>
        <w:tc>
          <w:tcPr>
            <w:tcW w:w="7388" w:type="dxa"/>
          </w:tcPr>
          <w:p w14:paraId="41201306" w14:textId="77777777" w:rsidR="00100C7C" w:rsidRDefault="00100C7C" w:rsidP="00317F2E">
            <w:pPr>
              <w:rPr>
                <w:rStyle w:val="Lienhypertexte"/>
                <w:b/>
              </w:rPr>
            </w:pPr>
            <w:r>
              <w:rPr>
                <w:noProof/>
              </w:rPr>
              <w:drawing>
                <wp:inline distT="0" distB="0" distL="0" distR="0" wp14:anchorId="772C97B3" wp14:editId="04C4AEC2">
                  <wp:extent cx="1082649" cy="300103"/>
                  <wp:effectExtent l="0" t="0" r="3810" b="5080"/>
                  <wp:docPr id="1180775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136980" cy="315163"/>
                          </a:xfrm>
                          <a:prstGeom prst="rect">
                            <a:avLst/>
                          </a:prstGeom>
                        </pic:spPr>
                      </pic:pic>
                    </a:graphicData>
                  </a:graphic>
                </wp:inline>
              </w:drawing>
            </w:r>
          </w:p>
        </w:tc>
      </w:tr>
    </w:tbl>
    <w:p w14:paraId="2F980C9B" w14:textId="77777777" w:rsidR="002C55D0" w:rsidRPr="00EA11DE" w:rsidRDefault="00F6609E" w:rsidP="00890FAE">
      <w:r w:rsidRPr="00EA11DE">
        <w:lastRenderedPageBreak/>
        <w:br/>
      </w:r>
    </w:p>
    <w:p w14:paraId="772865F4" w14:textId="77777777" w:rsidR="00CC7B2D" w:rsidRPr="00EA11DE" w:rsidRDefault="002C55D0" w:rsidP="00890FAE">
      <w:r w:rsidRPr="00EA11DE">
        <w:br/>
      </w:r>
      <w:r w:rsidR="0001597A" w:rsidRPr="00EA11DE">
        <w:br/>
      </w:r>
    </w:p>
    <w:p w14:paraId="63DC4510" w14:textId="77777777" w:rsidR="00CC7B2D" w:rsidRPr="00EA11DE" w:rsidRDefault="00CC7B2D" w:rsidP="00890FAE"/>
    <w:sectPr w:rsidR="00CC7B2D" w:rsidRPr="00EA11DE" w:rsidSect="0099331F">
      <w:footerReference w:type="default" r:id="rId94"/>
      <w:pgSz w:w="12240" w:h="15840" w:code="1"/>
      <w:pgMar w:top="720" w:right="720" w:bottom="720" w:left="720" w:header="709" w:footer="28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77BA2" w14:textId="77777777" w:rsidR="00C01CC2" w:rsidRDefault="00C01CC2" w:rsidP="00890FAE">
      <w:r>
        <w:separator/>
      </w:r>
    </w:p>
  </w:endnote>
  <w:endnote w:type="continuationSeparator" w:id="0">
    <w:p w14:paraId="142F3B07" w14:textId="77777777" w:rsidR="00C01CC2" w:rsidRDefault="00C01CC2" w:rsidP="00890FAE">
      <w:r>
        <w:continuationSeparator/>
      </w:r>
    </w:p>
  </w:endnote>
  <w:endnote w:type="continuationNotice" w:id="1">
    <w:p w14:paraId="38F6A48C" w14:textId="77777777" w:rsidR="00C01CC2" w:rsidRDefault="00C01CC2" w:rsidP="00890F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683642"/>
      <w:docPartObj>
        <w:docPartGallery w:val="Page Numbers (Bottom of Page)"/>
        <w:docPartUnique/>
      </w:docPartObj>
    </w:sdtPr>
    <w:sdtEndPr/>
    <w:sdtContent>
      <w:p w14:paraId="333180A4" w14:textId="4BE7D906" w:rsidR="007758F6" w:rsidRDefault="007758F6" w:rsidP="00890FAE">
        <w:pPr>
          <w:pStyle w:val="Pieddepage"/>
        </w:pPr>
        <w:r>
          <w:rPr>
            <w:noProof/>
          </w:rPr>
          <mc:AlternateContent>
            <mc:Choice Requires="wpg">
              <w:drawing>
                <wp:anchor distT="0" distB="0" distL="114300" distR="114300" simplePos="0" relativeHeight="251658241" behindDoc="0" locked="0" layoutInCell="1" allowOverlap="1" wp14:anchorId="02783B0A" wp14:editId="409EA5F2">
                  <wp:simplePos x="0" y="0"/>
                  <wp:positionH relativeFrom="margin">
                    <wp:align>right</wp:align>
                  </wp:positionH>
                  <wp:positionV relativeFrom="page">
                    <wp:align>bottom</wp:align>
                  </wp:positionV>
                  <wp:extent cx="436880" cy="716915"/>
                  <wp:effectExtent l="7620" t="9525" r="12700" b="6985"/>
                  <wp:wrapNone/>
                  <wp:docPr id="17" name="Groupe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0"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97D92F9" w14:textId="77777777" w:rsidR="007758F6" w:rsidRPr="00890FAE" w:rsidRDefault="007758F6" w:rsidP="00890FAE">
                                <w:pPr>
                                  <w:pStyle w:val="Pieddepage"/>
                                  <w:jc w:val="center"/>
                                  <w:rPr>
                                    <w:rFonts w:ascii="Arial Black" w:hAnsi="Arial Black"/>
                                    <w:color w:val="31849B" w:themeColor="accent5" w:themeShade="BF"/>
                                    <w:sz w:val="20"/>
                                    <w:szCs w:val="20"/>
                                  </w:rPr>
                                </w:pPr>
                                <w:r w:rsidRPr="00890FAE">
                                  <w:rPr>
                                    <w:rFonts w:ascii="Arial Black" w:hAnsi="Arial Black"/>
                                    <w:color w:val="31849B" w:themeColor="accent5" w:themeShade="BF"/>
                                  </w:rPr>
                                  <w:fldChar w:fldCharType="begin"/>
                                </w:r>
                                <w:r w:rsidRPr="00890FAE">
                                  <w:rPr>
                                    <w:rFonts w:ascii="Arial Black" w:hAnsi="Arial Black"/>
                                    <w:color w:val="31849B" w:themeColor="accent5" w:themeShade="BF"/>
                                  </w:rPr>
                                  <w:instrText>PAGE    \* MERGEFORMAT</w:instrText>
                                </w:r>
                                <w:r w:rsidRPr="00890FAE">
                                  <w:rPr>
                                    <w:rFonts w:ascii="Arial Black" w:hAnsi="Arial Black"/>
                                    <w:color w:val="31849B" w:themeColor="accent5" w:themeShade="BF"/>
                                  </w:rPr>
                                  <w:fldChar w:fldCharType="separate"/>
                                </w:r>
                                <w:r w:rsidRPr="00890FAE">
                                  <w:rPr>
                                    <w:rFonts w:ascii="Arial Black" w:hAnsi="Arial Black"/>
                                    <w:color w:val="31849B" w:themeColor="accent5" w:themeShade="BF"/>
                                    <w:sz w:val="20"/>
                                    <w:szCs w:val="20"/>
                                    <w:lang w:val="fr-FR"/>
                                  </w:rPr>
                                  <w:t>2</w:t>
                                </w:r>
                                <w:r w:rsidRPr="00890FAE">
                                  <w:rPr>
                                    <w:rFonts w:ascii="Arial Black" w:hAnsi="Arial Black"/>
                                    <w:color w:val="31849B" w:themeColor="accent5" w:themeShade="BF"/>
                                    <w:sz w:val="20"/>
                                    <w:szCs w:val="20"/>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783B0A" id="Groupe 17" o:spid="_x0000_s1026" style="position:absolute;margin-left:-16.8pt;margin-top:0;width:34.4pt;height:56.45pt;z-index:251658241;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XuEhL7gIAAFY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" filled="f" strokecolor="#7f7f7f">
                    <v:textbox>
                      <w:txbxContent>
                        <w:p w14:paraId="597D92F9" w14:textId="77777777" w:rsidR="007758F6" w:rsidRPr="00890FAE" w:rsidRDefault="007758F6" w:rsidP="00890FAE">
                          <w:pPr>
                            <w:pStyle w:val="Pieddepage"/>
                            <w:jc w:val="center"/>
                            <w:rPr>
                              <w:rFonts w:ascii="Arial Black" w:hAnsi="Arial Black"/>
                              <w:color w:val="31849B" w:themeColor="accent5" w:themeShade="BF"/>
                              <w:sz w:val="20"/>
                              <w:szCs w:val="20"/>
                            </w:rPr>
                          </w:pPr>
                          <w:r w:rsidRPr="00890FAE">
                            <w:rPr>
                              <w:rFonts w:ascii="Arial Black" w:hAnsi="Arial Black"/>
                              <w:color w:val="31849B" w:themeColor="accent5" w:themeShade="BF"/>
                            </w:rPr>
                            <w:fldChar w:fldCharType="begin"/>
                          </w:r>
                          <w:r w:rsidRPr="00890FAE">
                            <w:rPr>
                              <w:rFonts w:ascii="Arial Black" w:hAnsi="Arial Black"/>
                              <w:color w:val="31849B" w:themeColor="accent5" w:themeShade="BF"/>
                            </w:rPr>
                            <w:instrText>PAGE    \* MERGEFORMAT</w:instrText>
                          </w:r>
                          <w:r w:rsidRPr="00890FAE">
                            <w:rPr>
                              <w:rFonts w:ascii="Arial Black" w:hAnsi="Arial Black"/>
                              <w:color w:val="31849B" w:themeColor="accent5" w:themeShade="BF"/>
                            </w:rPr>
                            <w:fldChar w:fldCharType="separate"/>
                          </w:r>
                          <w:r w:rsidRPr="00890FAE">
                            <w:rPr>
                              <w:rFonts w:ascii="Arial Black" w:hAnsi="Arial Black"/>
                              <w:color w:val="31849B" w:themeColor="accent5" w:themeShade="BF"/>
                              <w:sz w:val="20"/>
                              <w:szCs w:val="20"/>
                              <w:lang w:val="fr-FR"/>
                            </w:rPr>
                            <w:t>2</w:t>
                          </w:r>
                          <w:r w:rsidRPr="00890FAE">
                            <w:rPr>
                              <w:rFonts w:ascii="Arial Black" w:hAnsi="Arial Black"/>
                              <w:color w:val="31849B" w:themeColor="accent5" w:themeShade="BF"/>
                              <w:sz w:val="20"/>
                              <w:szCs w:val="20"/>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17835" w14:textId="4307ACA2" w:rsidR="00C2078C" w:rsidRPr="00BB2E6E" w:rsidRDefault="00C01CC2" w:rsidP="00890FAE">
    <w:pPr>
      <w:pStyle w:val="Pieddepage"/>
    </w:pPr>
    <w:sdt>
      <w:sdtPr>
        <w:id w:val="961002557"/>
        <w:docPartObj>
          <w:docPartGallery w:val="Page Numbers (Bottom of Page)"/>
          <w:docPartUnique/>
        </w:docPartObj>
      </w:sdtPr>
      <w:sdtEndPr/>
      <w:sdtContent>
        <w:r w:rsidR="00C2078C">
          <w:rPr>
            <w:noProof/>
            <w:lang w:eastAsia="fr-CA"/>
          </w:rPr>
          <mc:AlternateContent>
            <mc:Choice Requires="wpg">
              <w:drawing>
                <wp:anchor distT="0" distB="0" distL="114300" distR="114300" simplePos="0" relativeHeight="251658240" behindDoc="0" locked="0" layoutInCell="1" allowOverlap="1" wp14:anchorId="56A76D8D" wp14:editId="3F45218D">
                  <wp:simplePos x="0" y="0"/>
                  <wp:positionH relativeFrom="margin">
                    <wp:align>right</wp:align>
                  </wp:positionH>
                  <wp:positionV relativeFrom="page">
                    <wp:align>bottom</wp:align>
                  </wp:positionV>
                  <wp:extent cx="436880" cy="716915"/>
                  <wp:effectExtent l="8255" t="9525" r="12065" b="6985"/>
                  <wp:wrapNone/>
                  <wp:docPr id="625" name="Group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62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4A75050" w14:textId="77777777" w:rsidR="00C2078C" w:rsidRPr="00780A74" w:rsidRDefault="00C2078C" w:rsidP="00780A74">
                                <w:pPr>
                                  <w:pStyle w:val="Pieddepage"/>
                                  <w:jc w:val="center"/>
                                  <w:rPr>
                                    <w:rFonts w:ascii="Arial Black" w:hAnsi="Arial Black"/>
                                    <w:color w:val="31849B" w:themeColor="accent5" w:themeShade="BF"/>
                                    <w:sz w:val="20"/>
                                    <w:szCs w:val="20"/>
                                    <w:lang w:val="fr-FR"/>
                                  </w:rPr>
                                </w:pPr>
                                <w:r w:rsidRPr="00780A74">
                                  <w:rPr>
                                    <w:rFonts w:ascii="Arial Black" w:hAnsi="Arial Black"/>
                                    <w:color w:val="31849B" w:themeColor="accent5" w:themeShade="BF"/>
                                    <w:sz w:val="20"/>
                                    <w:szCs w:val="20"/>
                                    <w:lang w:val="fr-FR"/>
                                  </w:rPr>
                                  <w:fldChar w:fldCharType="begin"/>
                                </w:r>
                                <w:r w:rsidRPr="00780A74">
                                  <w:rPr>
                                    <w:rFonts w:ascii="Arial Black" w:hAnsi="Arial Black"/>
                                    <w:color w:val="31849B" w:themeColor="accent5" w:themeShade="BF"/>
                                    <w:sz w:val="20"/>
                                    <w:szCs w:val="20"/>
                                    <w:lang w:val="fr-FR"/>
                                  </w:rPr>
                                  <w:instrText>PAGE    \* MERGEFORMAT</w:instrText>
                                </w:r>
                                <w:r w:rsidRPr="00780A74">
                                  <w:rPr>
                                    <w:rFonts w:ascii="Arial Black" w:hAnsi="Arial Black"/>
                                    <w:color w:val="31849B" w:themeColor="accent5" w:themeShade="BF"/>
                                    <w:sz w:val="20"/>
                                    <w:szCs w:val="20"/>
                                    <w:lang w:val="fr-FR"/>
                                  </w:rPr>
                                  <w:fldChar w:fldCharType="separate"/>
                                </w:r>
                                <w:r w:rsidR="00BB2E6E" w:rsidRPr="00780A74">
                                  <w:rPr>
                                    <w:rFonts w:ascii="Arial Black" w:hAnsi="Arial Black"/>
                                    <w:color w:val="31849B" w:themeColor="accent5" w:themeShade="BF"/>
                                    <w:sz w:val="20"/>
                                    <w:szCs w:val="20"/>
                                    <w:lang w:val="fr-FR"/>
                                  </w:rPr>
                                  <w:t>107</w:t>
                                </w:r>
                                <w:r w:rsidRPr="00780A74">
                                  <w:rPr>
                                    <w:rFonts w:ascii="Arial Black" w:hAnsi="Arial Black"/>
                                    <w:color w:val="31849B" w:themeColor="accent5" w:themeShade="BF"/>
                                    <w:sz w:val="20"/>
                                    <w:szCs w:val="20"/>
                                    <w:lang w:val="fr-FR"/>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76D8D" id="Groupe 80" o:spid="_x0000_s1029" style="position:absolute;margin-left:-16.8pt;margin-top:0;width:34.4pt;height:56.45pt;z-index:25165824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" filled="f" strokecolor="#7f7f7f">
                    <v:textbox>
                      <w:txbxContent>
                        <w:p w14:paraId="14A75050" w14:textId="77777777" w:rsidR="00C2078C" w:rsidRPr="00780A74" w:rsidRDefault="00C2078C" w:rsidP="00780A74">
                          <w:pPr>
                            <w:pStyle w:val="Pieddepage"/>
                            <w:jc w:val="center"/>
                            <w:rPr>
                              <w:rFonts w:ascii="Arial Black" w:hAnsi="Arial Black"/>
                              <w:color w:val="31849B" w:themeColor="accent5" w:themeShade="BF"/>
                              <w:sz w:val="20"/>
                              <w:szCs w:val="20"/>
                              <w:lang w:val="fr-FR"/>
                            </w:rPr>
                          </w:pPr>
                          <w:r w:rsidRPr="00780A74">
                            <w:rPr>
                              <w:rFonts w:ascii="Arial Black" w:hAnsi="Arial Black"/>
                              <w:color w:val="31849B" w:themeColor="accent5" w:themeShade="BF"/>
                              <w:sz w:val="20"/>
                              <w:szCs w:val="20"/>
                              <w:lang w:val="fr-FR"/>
                            </w:rPr>
                            <w:fldChar w:fldCharType="begin"/>
                          </w:r>
                          <w:r w:rsidRPr="00780A74">
                            <w:rPr>
                              <w:rFonts w:ascii="Arial Black" w:hAnsi="Arial Black"/>
                              <w:color w:val="31849B" w:themeColor="accent5" w:themeShade="BF"/>
                              <w:sz w:val="20"/>
                              <w:szCs w:val="20"/>
                              <w:lang w:val="fr-FR"/>
                            </w:rPr>
                            <w:instrText>PAGE    \* MERGEFORMAT</w:instrText>
                          </w:r>
                          <w:r w:rsidRPr="00780A74">
                            <w:rPr>
                              <w:rFonts w:ascii="Arial Black" w:hAnsi="Arial Black"/>
                              <w:color w:val="31849B" w:themeColor="accent5" w:themeShade="BF"/>
                              <w:sz w:val="20"/>
                              <w:szCs w:val="20"/>
                              <w:lang w:val="fr-FR"/>
                            </w:rPr>
                            <w:fldChar w:fldCharType="separate"/>
                          </w:r>
                          <w:r w:rsidR="00BB2E6E" w:rsidRPr="00780A74">
                            <w:rPr>
                              <w:rFonts w:ascii="Arial Black" w:hAnsi="Arial Black"/>
                              <w:color w:val="31849B" w:themeColor="accent5" w:themeShade="BF"/>
                              <w:sz w:val="20"/>
                              <w:szCs w:val="20"/>
                              <w:lang w:val="fr-FR"/>
                            </w:rPr>
                            <w:t>107</w:t>
                          </w:r>
                          <w:r w:rsidRPr="00780A74">
                            <w:rPr>
                              <w:rFonts w:ascii="Arial Black" w:hAnsi="Arial Black"/>
                              <w:color w:val="31849B" w:themeColor="accent5" w:themeShade="BF"/>
                              <w:sz w:val="20"/>
                              <w:szCs w:val="20"/>
                              <w:lang w:val="fr-FR"/>
                            </w:rPr>
                            <w:fldChar w:fldCharType="end"/>
                          </w:r>
                        </w:p>
                      </w:txbxContent>
                    </v:textbox>
                  </v:rect>
                  <w10:wrap anchorx="margin" anchory="page"/>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8D657" w14:textId="77777777" w:rsidR="00C01CC2" w:rsidRDefault="00C01CC2" w:rsidP="00890FAE">
      <w:r>
        <w:separator/>
      </w:r>
    </w:p>
  </w:footnote>
  <w:footnote w:type="continuationSeparator" w:id="0">
    <w:p w14:paraId="1B16480B" w14:textId="77777777" w:rsidR="00C01CC2" w:rsidRDefault="00C01CC2" w:rsidP="00890FAE">
      <w:r>
        <w:continuationSeparator/>
      </w:r>
    </w:p>
  </w:footnote>
  <w:footnote w:type="continuationNotice" w:id="1">
    <w:p w14:paraId="7F575A74" w14:textId="77777777" w:rsidR="00C01CC2" w:rsidRDefault="00C01CC2" w:rsidP="00890FAE"/>
  </w:footnote>
  <w:footnote w:id="2">
    <w:p w14:paraId="741469FA" w14:textId="5FC28F09" w:rsidR="003C744D" w:rsidRDefault="003C744D" w:rsidP="00FC6C68">
      <w:pPr>
        <w:pStyle w:val="Notedebasdepage"/>
        <w:ind w:left="426" w:hanging="426"/>
      </w:pPr>
      <w:r>
        <w:rPr>
          <w:rStyle w:val="Appelnotedebasdep"/>
        </w:rPr>
        <w:footnoteRef/>
      </w:r>
      <w:r>
        <w:t xml:space="preserve"> </w:t>
      </w:r>
      <w:r>
        <w:tab/>
      </w:r>
      <w:r w:rsidRPr="00911F7A">
        <w:rPr>
          <w:b/>
          <w:bCs/>
        </w:rPr>
        <w:t>Une annecdote</w:t>
      </w:r>
      <w:r w:rsidR="00FC6C68">
        <w:t xml:space="preserve"> …</w:t>
      </w:r>
      <w:r>
        <w:br/>
        <w:t xml:space="preserve">Pourquoi 802.2? </w:t>
      </w:r>
      <w:r w:rsidR="00FC6C68">
        <w:br/>
      </w:r>
      <w:r>
        <w:t>Tout simplement parce que la première norme a été établie en février 1980 (80 2) et que cette spécification est la seconde.</w:t>
      </w:r>
    </w:p>
    <w:p w14:paraId="4E3283D2" w14:textId="77777777" w:rsidR="003C744D" w:rsidRDefault="003C744D" w:rsidP="00890FAE">
      <w:pPr>
        <w:pStyle w:val="Notedebasdepage"/>
      </w:pPr>
    </w:p>
    <w:p w14:paraId="02F7EDA1" w14:textId="77777777" w:rsidR="003C744D" w:rsidRDefault="003C744D" w:rsidP="00890FAE">
      <w:pPr>
        <w:pStyle w:val="Notedebasdepage"/>
      </w:pPr>
    </w:p>
  </w:footnote>
  <w:footnote w:id="3">
    <w:p w14:paraId="7C63E0E6" w14:textId="77777777" w:rsidR="00C2078C" w:rsidRDefault="00C2078C" w:rsidP="00890FAE">
      <w:pPr>
        <w:pStyle w:val="Notedebasdepage"/>
      </w:pPr>
      <w:r>
        <w:rPr>
          <w:rStyle w:val="Appelnotedebasdep"/>
        </w:rPr>
        <w:footnoteRef/>
      </w:r>
      <w:r>
        <w:tab/>
        <w:t>DHCP (</w:t>
      </w:r>
      <w:r w:rsidRPr="00C244DF">
        <w:rPr>
          <w:i/>
        </w:rPr>
        <w:t>Dynamic Hosts Configuration Protocol</w:t>
      </w:r>
      <w:r>
        <w:t xml:space="preserve">) est un protocole de la couche Applications. </w:t>
      </w:r>
    </w:p>
  </w:footnote>
  <w:footnote w:id="4">
    <w:p w14:paraId="1EB7C63A" w14:textId="00C37D90" w:rsidR="00C2078C" w:rsidRDefault="00C2078C" w:rsidP="00890FAE">
      <w:pPr>
        <w:pStyle w:val="Notedebasdepage"/>
      </w:pPr>
      <w:r>
        <w:rPr>
          <w:rStyle w:val="Appelnotedebasdep"/>
        </w:rPr>
        <w:footnoteRef/>
      </w:r>
      <w:r>
        <w:t xml:space="preserve"> </w:t>
      </w:r>
      <w:r>
        <w:tab/>
        <w:t xml:space="preserve">Deux fournisseurs pour l’attribution des adresses réseau IPv4 </w:t>
      </w:r>
      <w:r w:rsidR="00CD3FC3">
        <w:t>..</w:t>
      </w:r>
      <w:r>
        <w:br/>
      </w:r>
      <w:r>
        <w:tab/>
      </w:r>
      <w:r w:rsidRPr="002429A8">
        <w:t xml:space="preserve">ICANN ou </w:t>
      </w:r>
      <w:r w:rsidRPr="00CD3FC3">
        <w:rPr>
          <w:i/>
          <w:iCs/>
        </w:rPr>
        <w:t>Internet Corporation for Assigned Names and Numbers</w:t>
      </w:r>
      <w:r w:rsidRPr="002429A8">
        <w:t xml:space="preserve"> et</w:t>
      </w:r>
      <w:r>
        <w:br/>
      </w:r>
      <w:r>
        <w:tab/>
        <w:t xml:space="preserve">RIR ou </w:t>
      </w:r>
      <w:r w:rsidRPr="00CD3FC3">
        <w:rPr>
          <w:i/>
          <w:iCs/>
        </w:rPr>
        <w:t>Regional Internet Registries</w:t>
      </w:r>
      <w:r>
        <w:t>.</w:t>
      </w:r>
    </w:p>
  </w:footnote>
  <w:footnote w:id="5">
    <w:p w14:paraId="0B3C746B" w14:textId="77777777" w:rsidR="00C2078C" w:rsidRPr="00173CB0" w:rsidRDefault="00C2078C" w:rsidP="00890FAE">
      <w:pPr>
        <w:pStyle w:val="Notedebasdepage"/>
      </w:pPr>
      <w:r>
        <w:rPr>
          <w:rStyle w:val="Appelnotedebasdep"/>
        </w:rPr>
        <w:footnoteRef/>
      </w:r>
      <w:r w:rsidRPr="00173CB0">
        <w:t xml:space="preserve"> </w:t>
      </w:r>
      <w:r w:rsidRPr="00173CB0">
        <w:tab/>
        <w:t xml:space="preserve">NAT ou </w:t>
      </w:r>
      <w:r w:rsidRPr="00CD3FC3">
        <w:rPr>
          <w:i/>
          <w:iCs/>
        </w:rPr>
        <w:t>Network Address Translation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76A3"/>
    <w:multiLevelType w:val="hybridMultilevel"/>
    <w:tmpl w:val="3F286282"/>
    <w:lvl w:ilvl="0" w:tplc="7EC4BC78">
      <w:start w:val="1"/>
      <w:numFmt w:val="bullet"/>
      <w:lvlText w:val=""/>
      <w:lvlJc w:val="left"/>
      <w:pPr>
        <w:ind w:left="720" w:hanging="360"/>
      </w:pPr>
      <w:rPr>
        <w:rFonts w:ascii="Symbol" w:hAnsi="Symbol" w:hint="default"/>
      </w:rPr>
    </w:lvl>
    <w:lvl w:ilvl="1" w:tplc="BED0D674">
      <w:start w:val="1"/>
      <w:numFmt w:val="bullet"/>
      <w:lvlText w:val="o"/>
      <w:lvlJc w:val="left"/>
      <w:pPr>
        <w:ind w:left="1440" w:hanging="360"/>
      </w:pPr>
      <w:rPr>
        <w:rFonts w:ascii="Courier New" w:hAnsi="Courier New" w:hint="default"/>
      </w:rPr>
    </w:lvl>
    <w:lvl w:ilvl="2" w:tplc="A8AE849E">
      <w:start w:val="1"/>
      <w:numFmt w:val="bullet"/>
      <w:lvlText w:val=""/>
      <w:lvlJc w:val="left"/>
      <w:pPr>
        <w:ind w:left="2160" w:hanging="360"/>
      </w:pPr>
      <w:rPr>
        <w:rFonts w:ascii="Wingdings" w:hAnsi="Wingdings" w:hint="default"/>
      </w:rPr>
    </w:lvl>
    <w:lvl w:ilvl="3" w:tplc="07EA181C">
      <w:start w:val="1"/>
      <w:numFmt w:val="bullet"/>
      <w:lvlText w:val=""/>
      <w:lvlJc w:val="left"/>
      <w:pPr>
        <w:ind w:left="2880" w:hanging="360"/>
      </w:pPr>
      <w:rPr>
        <w:rFonts w:ascii="Symbol" w:hAnsi="Symbol" w:hint="default"/>
      </w:rPr>
    </w:lvl>
    <w:lvl w:ilvl="4" w:tplc="53AED324">
      <w:start w:val="1"/>
      <w:numFmt w:val="bullet"/>
      <w:lvlText w:val="o"/>
      <w:lvlJc w:val="left"/>
      <w:pPr>
        <w:ind w:left="3600" w:hanging="360"/>
      </w:pPr>
      <w:rPr>
        <w:rFonts w:ascii="Courier New" w:hAnsi="Courier New" w:hint="default"/>
      </w:rPr>
    </w:lvl>
    <w:lvl w:ilvl="5" w:tplc="C5C6D7A8">
      <w:start w:val="1"/>
      <w:numFmt w:val="bullet"/>
      <w:lvlText w:val=""/>
      <w:lvlJc w:val="left"/>
      <w:pPr>
        <w:ind w:left="4320" w:hanging="360"/>
      </w:pPr>
      <w:rPr>
        <w:rFonts w:ascii="Wingdings" w:hAnsi="Wingdings" w:hint="default"/>
      </w:rPr>
    </w:lvl>
    <w:lvl w:ilvl="6" w:tplc="08EA75C6">
      <w:start w:val="1"/>
      <w:numFmt w:val="bullet"/>
      <w:lvlText w:val=""/>
      <w:lvlJc w:val="left"/>
      <w:pPr>
        <w:ind w:left="5040" w:hanging="360"/>
      </w:pPr>
      <w:rPr>
        <w:rFonts w:ascii="Symbol" w:hAnsi="Symbol" w:hint="default"/>
      </w:rPr>
    </w:lvl>
    <w:lvl w:ilvl="7" w:tplc="C816AD6A">
      <w:start w:val="1"/>
      <w:numFmt w:val="bullet"/>
      <w:lvlText w:val="o"/>
      <w:lvlJc w:val="left"/>
      <w:pPr>
        <w:ind w:left="5760" w:hanging="360"/>
      </w:pPr>
      <w:rPr>
        <w:rFonts w:ascii="Courier New" w:hAnsi="Courier New" w:hint="default"/>
      </w:rPr>
    </w:lvl>
    <w:lvl w:ilvl="8" w:tplc="6750C16E">
      <w:start w:val="1"/>
      <w:numFmt w:val="bullet"/>
      <w:lvlText w:val=""/>
      <w:lvlJc w:val="left"/>
      <w:pPr>
        <w:ind w:left="6480" w:hanging="360"/>
      </w:pPr>
      <w:rPr>
        <w:rFonts w:ascii="Wingdings" w:hAnsi="Wingdings" w:hint="default"/>
      </w:rPr>
    </w:lvl>
  </w:abstractNum>
  <w:abstractNum w:abstractNumId="1" w15:restartNumberingAfterBreak="0">
    <w:nsid w:val="01485482"/>
    <w:multiLevelType w:val="hybridMultilevel"/>
    <w:tmpl w:val="691E3B3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667E1"/>
    <w:multiLevelType w:val="hybridMultilevel"/>
    <w:tmpl w:val="D5E40334"/>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03087880"/>
    <w:multiLevelType w:val="hybridMultilevel"/>
    <w:tmpl w:val="1FBCD54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3917605"/>
    <w:multiLevelType w:val="hybridMultilevel"/>
    <w:tmpl w:val="84ECC48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03947438"/>
    <w:multiLevelType w:val="hybridMultilevel"/>
    <w:tmpl w:val="C672B90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06CD0E40"/>
    <w:multiLevelType w:val="hybridMultilevel"/>
    <w:tmpl w:val="E49275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3E0EC4"/>
    <w:multiLevelType w:val="hybridMultilevel"/>
    <w:tmpl w:val="5DD2C55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09CA3792"/>
    <w:multiLevelType w:val="hybridMultilevel"/>
    <w:tmpl w:val="113C9C9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0A0E763F"/>
    <w:multiLevelType w:val="hybridMultilevel"/>
    <w:tmpl w:val="2E527A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0B44568C"/>
    <w:multiLevelType w:val="hybridMultilevel"/>
    <w:tmpl w:val="FFFFFFFF"/>
    <w:lvl w:ilvl="0" w:tplc="FC1EAF36">
      <w:start w:val="1"/>
      <w:numFmt w:val="bullet"/>
      <w:lvlText w:val=""/>
      <w:lvlJc w:val="left"/>
      <w:pPr>
        <w:ind w:left="720" w:hanging="360"/>
      </w:pPr>
      <w:rPr>
        <w:rFonts w:ascii="Symbol" w:hAnsi="Symbol" w:hint="default"/>
      </w:rPr>
    </w:lvl>
    <w:lvl w:ilvl="1" w:tplc="1BB8DE84">
      <w:start w:val="1"/>
      <w:numFmt w:val="bullet"/>
      <w:lvlText w:val="o"/>
      <w:lvlJc w:val="left"/>
      <w:pPr>
        <w:ind w:left="1440" w:hanging="360"/>
      </w:pPr>
      <w:rPr>
        <w:rFonts w:ascii="Courier New" w:hAnsi="Courier New" w:hint="default"/>
      </w:rPr>
    </w:lvl>
    <w:lvl w:ilvl="2" w:tplc="F544C754">
      <w:start w:val="1"/>
      <w:numFmt w:val="bullet"/>
      <w:lvlText w:val=""/>
      <w:lvlJc w:val="left"/>
      <w:pPr>
        <w:ind w:left="2160" w:hanging="360"/>
      </w:pPr>
      <w:rPr>
        <w:rFonts w:ascii="Wingdings" w:hAnsi="Wingdings" w:hint="default"/>
      </w:rPr>
    </w:lvl>
    <w:lvl w:ilvl="3" w:tplc="76F875B0">
      <w:start w:val="1"/>
      <w:numFmt w:val="bullet"/>
      <w:lvlText w:val=""/>
      <w:lvlJc w:val="left"/>
      <w:pPr>
        <w:ind w:left="2880" w:hanging="360"/>
      </w:pPr>
      <w:rPr>
        <w:rFonts w:ascii="Symbol" w:hAnsi="Symbol" w:hint="default"/>
      </w:rPr>
    </w:lvl>
    <w:lvl w:ilvl="4" w:tplc="6AC805DA">
      <w:start w:val="1"/>
      <w:numFmt w:val="bullet"/>
      <w:lvlText w:val="o"/>
      <w:lvlJc w:val="left"/>
      <w:pPr>
        <w:ind w:left="3600" w:hanging="360"/>
      </w:pPr>
      <w:rPr>
        <w:rFonts w:ascii="Courier New" w:hAnsi="Courier New" w:hint="default"/>
      </w:rPr>
    </w:lvl>
    <w:lvl w:ilvl="5" w:tplc="FF609906">
      <w:start w:val="1"/>
      <w:numFmt w:val="bullet"/>
      <w:lvlText w:val=""/>
      <w:lvlJc w:val="left"/>
      <w:pPr>
        <w:ind w:left="4320" w:hanging="360"/>
      </w:pPr>
      <w:rPr>
        <w:rFonts w:ascii="Wingdings" w:hAnsi="Wingdings" w:hint="default"/>
      </w:rPr>
    </w:lvl>
    <w:lvl w:ilvl="6" w:tplc="F27AC8DC">
      <w:start w:val="1"/>
      <w:numFmt w:val="bullet"/>
      <w:lvlText w:val=""/>
      <w:lvlJc w:val="left"/>
      <w:pPr>
        <w:ind w:left="5040" w:hanging="360"/>
      </w:pPr>
      <w:rPr>
        <w:rFonts w:ascii="Symbol" w:hAnsi="Symbol" w:hint="default"/>
      </w:rPr>
    </w:lvl>
    <w:lvl w:ilvl="7" w:tplc="36E09542">
      <w:start w:val="1"/>
      <w:numFmt w:val="bullet"/>
      <w:lvlText w:val="o"/>
      <w:lvlJc w:val="left"/>
      <w:pPr>
        <w:ind w:left="5760" w:hanging="360"/>
      </w:pPr>
      <w:rPr>
        <w:rFonts w:ascii="Courier New" w:hAnsi="Courier New" w:hint="default"/>
      </w:rPr>
    </w:lvl>
    <w:lvl w:ilvl="8" w:tplc="A47C9342">
      <w:start w:val="1"/>
      <w:numFmt w:val="bullet"/>
      <w:lvlText w:val=""/>
      <w:lvlJc w:val="left"/>
      <w:pPr>
        <w:ind w:left="6480" w:hanging="360"/>
      </w:pPr>
      <w:rPr>
        <w:rFonts w:ascii="Wingdings" w:hAnsi="Wingdings" w:hint="default"/>
      </w:rPr>
    </w:lvl>
  </w:abstractNum>
  <w:abstractNum w:abstractNumId="11" w15:restartNumberingAfterBreak="0">
    <w:nsid w:val="0BDE7E90"/>
    <w:multiLevelType w:val="hybridMultilevel"/>
    <w:tmpl w:val="7CBA658A"/>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316290"/>
    <w:multiLevelType w:val="hybridMultilevel"/>
    <w:tmpl w:val="E99C9E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0CE677BA"/>
    <w:multiLevelType w:val="hybridMultilevel"/>
    <w:tmpl w:val="EF10E91E"/>
    <w:lvl w:ilvl="0" w:tplc="0C0C0001">
      <w:start w:val="1"/>
      <w:numFmt w:val="bullet"/>
      <w:lvlText w:val=""/>
      <w:lvlJc w:val="left"/>
      <w:pPr>
        <w:tabs>
          <w:tab w:val="num" w:pos="720"/>
        </w:tabs>
        <w:ind w:left="720" w:hanging="360"/>
      </w:pPr>
      <w:rPr>
        <w:rFonts w:ascii="Symbol" w:hAnsi="Symbol" w:hint="default"/>
      </w:rPr>
    </w:lvl>
    <w:lvl w:ilvl="1" w:tplc="9834948C">
      <w:start w:val="1"/>
      <w:numFmt w:val="bullet"/>
      <w:lvlText w:val="•"/>
      <w:lvlJc w:val="left"/>
      <w:pPr>
        <w:ind w:left="1785" w:hanging="705"/>
      </w:pPr>
      <w:rPr>
        <w:rFonts w:ascii="Calibri" w:eastAsiaTheme="minorHAnsi" w:hAnsi="Calibri" w:cstheme="minorBidi"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E7E1FA9"/>
    <w:multiLevelType w:val="hybridMultilevel"/>
    <w:tmpl w:val="C1CE9074"/>
    <w:lvl w:ilvl="0" w:tplc="2AF213EE">
      <w:start w:val="1"/>
      <w:numFmt w:val="bullet"/>
      <w:lvlText w:val=""/>
      <w:lvlJc w:val="left"/>
      <w:pPr>
        <w:ind w:left="720" w:hanging="360"/>
      </w:pPr>
      <w:rPr>
        <w:rFonts w:ascii="Symbol" w:hAnsi="Symbol" w:hint="default"/>
      </w:rPr>
    </w:lvl>
    <w:lvl w:ilvl="1" w:tplc="E16C8496">
      <w:start w:val="1"/>
      <w:numFmt w:val="bullet"/>
      <w:lvlText w:val="o"/>
      <w:lvlJc w:val="left"/>
      <w:pPr>
        <w:ind w:left="1440" w:hanging="360"/>
      </w:pPr>
      <w:rPr>
        <w:rFonts w:ascii="Courier New" w:hAnsi="Courier New" w:hint="default"/>
      </w:rPr>
    </w:lvl>
    <w:lvl w:ilvl="2" w:tplc="0CC8C668">
      <w:start w:val="1"/>
      <w:numFmt w:val="bullet"/>
      <w:lvlText w:val=""/>
      <w:lvlJc w:val="left"/>
      <w:pPr>
        <w:ind w:left="2160" w:hanging="360"/>
      </w:pPr>
      <w:rPr>
        <w:rFonts w:ascii="Wingdings" w:hAnsi="Wingdings" w:hint="default"/>
      </w:rPr>
    </w:lvl>
    <w:lvl w:ilvl="3" w:tplc="FEBAB8DE">
      <w:start w:val="1"/>
      <w:numFmt w:val="bullet"/>
      <w:lvlText w:val=""/>
      <w:lvlJc w:val="left"/>
      <w:pPr>
        <w:ind w:left="2880" w:hanging="360"/>
      </w:pPr>
      <w:rPr>
        <w:rFonts w:ascii="Symbol" w:hAnsi="Symbol" w:hint="default"/>
      </w:rPr>
    </w:lvl>
    <w:lvl w:ilvl="4" w:tplc="B624FAAE">
      <w:start w:val="1"/>
      <w:numFmt w:val="bullet"/>
      <w:lvlText w:val="o"/>
      <w:lvlJc w:val="left"/>
      <w:pPr>
        <w:ind w:left="3600" w:hanging="360"/>
      </w:pPr>
      <w:rPr>
        <w:rFonts w:ascii="Courier New" w:hAnsi="Courier New" w:hint="default"/>
      </w:rPr>
    </w:lvl>
    <w:lvl w:ilvl="5" w:tplc="6A18881E">
      <w:start w:val="1"/>
      <w:numFmt w:val="bullet"/>
      <w:lvlText w:val=""/>
      <w:lvlJc w:val="left"/>
      <w:pPr>
        <w:ind w:left="4320" w:hanging="360"/>
      </w:pPr>
      <w:rPr>
        <w:rFonts w:ascii="Wingdings" w:hAnsi="Wingdings" w:hint="default"/>
      </w:rPr>
    </w:lvl>
    <w:lvl w:ilvl="6" w:tplc="77B4C8A8">
      <w:start w:val="1"/>
      <w:numFmt w:val="bullet"/>
      <w:lvlText w:val=""/>
      <w:lvlJc w:val="left"/>
      <w:pPr>
        <w:ind w:left="5040" w:hanging="360"/>
      </w:pPr>
      <w:rPr>
        <w:rFonts w:ascii="Symbol" w:hAnsi="Symbol" w:hint="default"/>
      </w:rPr>
    </w:lvl>
    <w:lvl w:ilvl="7" w:tplc="831A250C">
      <w:start w:val="1"/>
      <w:numFmt w:val="bullet"/>
      <w:lvlText w:val="o"/>
      <w:lvlJc w:val="left"/>
      <w:pPr>
        <w:ind w:left="5760" w:hanging="360"/>
      </w:pPr>
      <w:rPr>
        <w:rFonts w:ascii="Courier New" w:hAnsi="Courier New" w:hint="default"/>
      </w:rPr>
    </w:lvl>
    <w:lvl w:ilvl="8" w:tplc="88CA18DA">
      <w:start w:val="1"/>
      <w:numFmt w:val="bullet"/>
      <w:lvlText w:val=""/>
      <w:lvlJc w:val="left"/>
      <w:pPr>
        <w:ind w:left="6480" w:hanging="360"/>
      </w:pPr>
      <w:rPr>
        <w:rFonts w:ascii="Wingdings" w:hAnsi="Wingdings" w:hint="default"/>
      </w:rPr>
    </w:lvl>
  </w:abstractNum>
  <w:abstractNum w:abstractNumId="15" w15:restartNumberingAfterBreak="0">
    <w:nsid w:val="0F74066B"/>
    <w:multiLevelType w:val="hybridMultilevel"/>
    <w:tmpl w:val="D946F1D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0FBC42C6"/>
    <w:multiLevelType w:val="hybridMultilevel"/>
    <w:tmpl w:val="F252BF4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107C0DF5"/>
    <w:multiLevelType w:val="hybridMultilevel"/>
    <w:tmpl w:val="34D67F7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10DF601C"/>
    <w:multiLevelType w:val="hybridMultilevel"/>
    <w:tmpl w:val="D926302E"/>
    <w:lvl w:ilvl="0" w:tplc="AD88E534">
      <w:start w:val="1"/>
      <w:numFmt w:val="bullet"/>
      <w:lvlText w:val=""/>
      <w:lvlJc w:val="left"/>
      <w:pPr>
        <w:ind w:left="720" w:hanging="360"/>
      </w:pPr>
      <w:rPr>
        <w:rFonts w:ascii="Symbol" w:hAnsi="Symbol" w:hint="default"/>
      </w:rPr>
    </w:lvl>
    <w:lvl w:ilvl="1" w:tplc="7826B6F4">
      <w:start w:val="1"/>
      <w:numFmt w:val="bullet"/>
      <w:lvlText w:val="o"/>
      <w:lvlJc w:val="left"/>
      <w:pPr>
        <w:ind w:left="1440" w:hanging="360"/>
      </w:pPr>
      <w:rPr>
        <w:rFonts w:ascii="Courier New" w:hAnsi="Courier New" w:hint="default"/>
      </w:rPr>
    </w:lvl>
    <w:lvl w:ilvl="2" w:tplc="2C9CE9B2">
      <w:start w:val="1"/>
      <w:numFmt w:val="bullet"/>
      <w:lvlText w:val=""/>
      <w:lvlJc w:val="left"/>
      <w:pPr>
        <w:ind w:left="2160" w:hanging="360"/>
      </w:pPr>
      <w:rPr>
        <w:rFonts w:ascii="Wingdings" w:hAnsi="Wingdings" w:hint="default"/>
      </w:rPr>
    </w:lvl>
    <w:lvl w:ilvl="3" w:tplc="EF727368">
      <w:start w:val="1"/>
      <w:numFmt w:val="bullet"/>
      <w:lvlText w:val=""/>
      <w:lvlJc w:val="left"/>
      <w:pPr>
        <w:ind w:left="2880" w:hanging="360"/>
      </w:pPr>
      <w:rPr>
        <w:rFonts w:ascii="Symbol" w:hAnsi="Symbol" w:hint="default"/>
      </w:rPr>
    </w:lvl>
    <w:lvl w:ilvl="4" w:tplc="D77C51EA">
      <w:start w:val="1"/>
      <w:numFmt w:val="bullet"/>
      <w:lvlText w:val="o"/>
      <w:lvlJc w:val="left"/>
      <w:pPr>
        <w:ind w:left="3600" w:hanging="360"/>
      </w:pPr>
      <w:rPr>
        <w:rFonts w:ascii="Courier New" w:hAnsi="Courier New" w:hint="default"/>
      </w:rPr>
    </w:lvl>
    <w:lvl w:ilvl="5" w:tplc="EBA0E462">
      <w:start w:val="1"/>
      <w:numFmt w:val="bullet"/>
      <w:lvlText w:val=""/>
      <w:lvlJc w:val="left"/>
      <w:pPr>
        <w:ind w:left="4320" w:hanging="360"/>
      </w:pPr>
      <w:rPr>
        <w:rFonts w:ascii="Wingdings" w:hAnsi="Wingdings" w:hint="default"/>
      </w:rPr>
    </w:lvl>
    <w:lvl w:ilvl="6" w:tplc="41D4D794">
      <w:start w:val="1"/>
      <w:numFmt w:val="bullet"/>
      <w:lvlText w:val=""/>
      <w:lvlJc w:val="left"/>
      <w:pPr>
        <w:ind w:left="5040" w:hanging="360"/>
      </w:pPr>
      <w:rPr>
        <w:rFonts w:ascii="Symbol" w:hAnsi="Symbol" w:hint="default"/>
      </w:rPr>
    </w:lvl>
    <w:lvl w:ilvl="7" w:tplc="C7361D16">
      <w:start w:val="1"/>
      <w:numFmt w:val="bullet"/>
      <w:lvlText w:val="o"/>
      <w:lvlJc w:val="left"/>
      <w:pPr>
        <w:ind w:left="5760" w:hanging="360"/>
      </w:pPr>
      <w:rPr>
        <w:rFonts w:ascii="Courier New" w:hAnsi="Courier New" w:hint="default"/>
      </w:rPr>
    </w:lvl>
    <w:lvl w:ilvl="8" w:tplc="34D65C92">
      <w:start w:val="1"/>
      <w:numFmt w:val="bullet"/>
      <w:lvlText w:val=""/>
      <w:lvlJc w:val="left"/>
      <w:pPr>
        <w:ind w:left="6480" w:hanging="360"/>
      </w:pPr>
      <w:rPr>
        <w:rFonts w:ascii="Wingdings" w:hAnsi="Wingdings" w:hint="default"/>
      </w:rPr>
    </w:lvl>
  </w:abstractNum>
  <w:abstractNum w:abstractNumId="19" w15:restartNumberingAfterBreak="0">
    <w:nsid w:val="11517464"/>
    <w:multiLevelType w:val="multilevel"/>
    <w:tmpl w:val="D5B63D88"/>
    <w:styleLink w:val="Tiret"/>
    <w:lvl w:ilvl="0">
      <w:numFmt w:val="bullet"/>
      <w:lvlText w:val="-"/>
      <w:lvlJc w:val="left"/>
      <w:pPr>
        <w:tabs>
          <w:tab w:val="num" w:pos="240"/>
        </w:tabs>
        <w:ind w:left="240" w:hanging="240"/>
      </w:pPr>
      <w:rPr>
        <w:position w:val="4"/>
      </w:rPr>
    </w:lvl>
    <w:lvl w:ilvl="1">
      <w:start w:val="1"/>
      <w:numFmt w:val="bullet"/>
      <w:lvlText w:val="-"/>
      <w:lvlJc w:val="left"/>
      <w:pPr>
        <w:tabs>
          <w:tab w:val="num" w:pos="480"/>
        </w:tabs>
        <w:ind w:left="480" w:hanging="240"/>
      </w:pPr>
      <w:rPr>
        <w:position w:val="4"/>
      </w:rPr>
    </w:lvl>
    <w:lvl w:ilvl="2">
      <w:start w:val="1"/>
      <w:numFmt w:val="bullet"/>
      <w:lvlText w:val="-"/>
      <w:lvlJc w:val="left"/>
      <w:pPr>
        <w:tabs>
          <w:tab w:val="num" w:pos="720"/>
        </w:tabs>
        <w:ind w:left="720" w:hanging="240"/>
      </w:pPr>
      <w:rPr>
        <w:position w:val="4"/>
      </w:rPr>
    </w:lvl>
    <w:lvl w:ilvl="3">
      <w:start w:val="1"/>
      <w:numFmt w:val="bullet"/>
      <w:lvlText w:val="-"/>
      <w:lvlJc w:val="left"/>
      <w:pPr>
        <w:tabs>
          <w:tab w:val="num" w:pos="960"/>
        </w:tabs>
        <w:ind w:left="960" w:hanging="240"/>
      </w:pPr>
      <w:rPr>
        <w:position w:val="4"/>
      </w:rPr>
    </w:lvl>
    <w:lvl w:ilvl="4">
      <w:start w:val="1"/>
      <w:numFmt w:val="bullet"/>
      <w:lvlText w:val="-"/>
      <w:lvlJc w:val="left"/>
      <w:pPr>
        <w:tabs>
          <w:tab w:val="num" w:pos="1200"/>
        </w:tabs>
        <w:ind w:left="1200" w:hanging="240"/>
      </w:pPr>
      <w:rPr>
        <w:position w:val="4"/>
      </w:rPr>
    </w:lvl>
    <w:lvl w:ilvl="5">
      <w:start w:val="1"/>
      <w:numFmt w:val="bullet"/>
      <w:lvlText w:val="-"/>
      <w:lvlJc w:val="left"/>
      <w:pPr>
        <w:tabs>
          <w:tab w:val="num" w:pos="1440"/>
        </w:tabs>
        <w:ind w:left="1440" w:hanging="240"/>
      </w:pPr>
      <w:rPr>
        <w:position w:val="4"/>
      </w:rPr>
    </w:lvl>
    <w:lvl w:ilvl="6">
      <w:start w:val="1"/>
      <w:numFmt w:val="bullet"/>
      <w:lvlText w:val="-"/>
      <w:lvlJc w:val="left"/>
      <w:pPr>
        <w:tabs>
          <w:tab w:val="num" w:pos="1680"/>
        </w:tabs>
        <w:ind w:left="1680" w:hanging="240"/>
      </w:pPr>
      <w:rPr>
        <w:position w:val="4"/>
      </w:rPr>
    </w:lvl>
    <w:lvl w:ilvl="7">
      <w:start w:val="1"/>
      <w:numFmt w:val="bullet"/>
      <w:lvlText w:val="-"/>
      <w:lvlJc w:val="left"/>
      <w:pPr>
        <w:tabs>
          <w:tab w:val="num" w:pos="1920"/>
        </w:tabs>
        <w:ind w:left="1920" w:hanging="240"/>
      </w:pPr>
      <w:rPr>
        <w:position w:val="4"/>
      </w:rPr>
    </w:lvl>
    <w:lvl w:ilvl="8">
      <w:start w:val="1"/>
      <w:numFmt w:val="bullet"/>
      <w:lvlText w:val="-"/>
      <w:lvlJc w:val="left"/>
      <w:pPr>
        <w:tabs>
          <w:tab w:val="num" w:pos="2160"/>
        </w:tabs>
        <w:ind w:left="2160" w:hanging="240"/>
      </w:pPr>
      <w:rPr>
        <w:position w:val="4"/>
      </w:rPr>
    </w:lvl>
  </w:abstractNum>
  <w:abstractNum w:abstractNumId="20" w15:restartNumberingAfterBreak="0">
    <w:nsid w:val="11994BA3"/>
    <w:multiLevelType w:val="hybridMultilevel"/>
    <w:tmpl w:val="084A45A6"/>
    <w:lvl w:ilvl="0" w:tplc="5582C466">
      <w:start w:val="1"/>
      <w:numFmt w:val="bullet"/>
      <w:lvlText w:val=""/>
      <w:lvlJc w:val="left"/>
      <w:pPr>
        <w:ind w:left="720" w:hanging="360"/>
      </w:pPr>
      <w:rPr>
        <w:rFonts w:ascii="Symbol" w:hAnsi="Symbol" w:hint="default"/>
      </w:rPr>
    </w:lvl>
    <w:lvl w:ilvl="1" w:tplc="0A78DCE0">
      <w:start w:val="1"/>
      <w:numFmt w:val="bullet"/>
      <w:lvlText w:val="o"/>
      <w:lvlJc w:val="left"/>
      <w:pPr>
        <w:ind w:left="1440" w:hanging="360"/>
      </w:pPr>
      <w:rPr>
        <w:rFonts w:ascii="Courier New" w:hAnsi="Courier New" w:hint="default"/>
      </w:rPr>
    </w:lvl>
    <w:lvl w:ilvl="2" w:tplc="0E34490A">
      <w:start w:val="1"/>
      <w:numFmt w:val="bullet"/>
      <w:lvlText w:val=""/>
      <w:lvlJc w:val="left"/>
      <w:pPr>
        <w:ind w:left="2160" w:hanging="360"/>
      </w:pPr>
      <w:rPr>
        <w:rFonts w:ascii="Wingdings" w:hAnsi="Wingdings" w:hint="default"/>
      </w:rPr>
    </w:lvl>
    <w:lvl w:ilvl="3" w:tplc="748CBB78">
      <w:start w:val="1"/>
      <w:numFmt w:val="bullet"/>
      <w:lvlText w:val=""/>
      <w:lvlJc w:val="left"/>
      <w:pPr>
        <w:ind w:left="2880" w:hanging="360"/>
      </w:pPr>
      <w:rPr>
        <w:rFonts w:ascii="Symbol" w:hAnsi="Symbol" w:hint="default"/>
      </w:rPr>
    </w:lvl>
    <w:lvl w:ilvl="4" w:tplc="85B03814">
      <w:start w:val="1"/>
      <w:numFmt w:val="bullet"/>
      <w:lvlText w:val="o"/>
      <w:lvlJc w:val="left"/>
      <w:pPr>
        <w:ind w:left="3600" w:hanging="360"/>
      </w:pPr>
      <w:rPr>
        <w:rFonts w:ascii="Courier New" w:hAnsi="Courier New" w:hint="default"/>
      </w:rPr>
    </w:lvl>
    <w:lvl w:ilvl="5" w:tplc="D8084F00">
      <w:start w:val="1"/>
      <w:numFmt w:val="bullet"/>
      <w:lvlText w:val=""/>
      <w:lvlJc w:val="left"/>
      <w:pPr>
        <w:ind w:left="4320" w:hanging="360"/>
      </w:pPr>
      <w:rPr>
        <w:rFonts w:ascii="Wingdings" w:hAnsi="Wingdings" w:hint="default"/>
      </w:rPr>
    </w:lvl>
    <w:lvl w:ilvl="6" w:tplc="1CFC31C4">
      <w:start w:val="1"/>
      <w:numFmt w:val="bullet"/>
      <w:lvlText w:val=""/>
      <w:lvlJc w:val="left"/>
      <w:pPr>
        <w:ind w:left="5040" w:hanging="360"/>
      </w:pPr>
      <w:rPr>
        <w:rFonts w:ascii="Symbol" w:hAnsi="Symbol" w:hint="default"/>
      </w:rPr>
    </w:lvl>
    <w:lvl w:ilvl="7" w:tplc="8912EE9E">
      <w:start w:val="1"/>
      <w:numFmt w:val="bullet"/>
      <w:lvlText w:val="o"/>
      <w:lvlJc w:val="left"/>
      <w:pPr>
        <w:ind w:left="5760" w:hanging="360"/>
      </w:pPr>
      <w:rPr>
        <w:rFonts w:ascii="Courier New" w:hAnsi="Courier New" w:hint="default"/>
      </w:rPr>
    </w:lvl>
    <w:lvl w:ilvl="8" w:tplc="A7285D48">
      <w:start w:val="1"/>
      <w:numFmt w:val="bullet"/>
      <w:lvlText w:val=""/>
      <w:lvlJc w:val="left"/>
      <w:pPr>
        <w:ind w:left="6480" w:hanging="360"/>
      </w:pPr>
      <w:rPr>
        <w:rFonts w:ascii="Wingdings" w:hAnsi="Wingdings" w:hint="default"/>
      </w:rPr>
    </w:lvl>
  </w:abstractNum>
  <w:abstractNum w:abstractNumId="21" w15:restartNumberingAfterBreak="0">
    <w:nsid w:val="122E2404"/>
    <w:multiLevelType w:val="hybridMultilevel"/>
    <w:tmpl w:val="AE9292D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12550736"/>
    <w:multiLevelType w:val="hybridMultilevel"/>
    <w:tmpl w:val="82F6A6FE"/>
    <w:lvl w:ilvl="0" w:tplc="D004D000">
      <w:start w:val="1"/>
      <w:numFmt w:val="bullet"/>
      <w:lvlText w:val=""/>
      <w:lvlJc w:val="left"/>
      <w:pPr>
        <w:ind w:left="720" w:hanging="360"/>
      </w:pPr>
      <w:rPr>
        <w:rFonts w:ascii="Symbol" w:hAnsi="Symbol" w:hint="default"/>
      </w:rPr>
    </w:lvl>
    <w:lvl w:ilvl="1" w:tplc="2C8654D6">
      <w:start w:val="1"/>
      <w:numFmt w:val="bullet"/>
      <w:lvlText w:val="o"/>
      <w:lvlJc w:val="left"/>
      <w:pPr>
        <w:ind w:left="1440" w:hanging="360"/>
      </w:pPr>
      <w:rPr>
        <w:rFonts w:ascii="Courier New" w:hAnsi="Courier New" w:hint="default"/>
      </w:rPr>
    </w:lvl>
    <w:lvl w:ilvl="2" w:tplc="053C0EF8">
      <w:start w:val="1"/>
      <w:numFmt w:val="bullet"/>
      <w:lvlText w:val=""/>
      <w:lvlJc w:val="left"/>
      <w:pPr>
        <w:ind w:left="2160" w:hanging="360"/>
      </w:pPr>
      <w:rPr>
        <w:rFonts w:ascii="Wingdings" w:hAnsi="Wingdings" w:hint="default"/>
      </w:rPr>
    </w:lvl>
    <w:lvl w:ilvl="3" w:tplc="876E0D04">
      <w:start w:val="1"/>
      <w:numFmt w:val="bullet"/>
      <w:lvlText w:val=""/>
      <w:lvlJc w:val="left"/>
      <w:pPr>
        <w:ind w:left="2880" w:hanging="360"/>
      </w:pPr>
      <w:rPr>
        <w:rFonts w:ascii="Symbol" w:hAnsi="Symbol" w:hint="default"/>
      </w:rPr>
    </w:lvl>
    <w:lvl w:ilvl="4" w:tplc="90DE2920">
      <w:start w:val="1"/>
      <w:numFmt w:val="bullet"/>
      <w:lvlText w:val="o"/>
      <w:lvlJc w:val="left"/>
      <w:pPr>
        <w:ind w:left="3600" w:hanging="360"/>
      </w:pPr>
      <w:rPr>
        <w:rFonts w:ascii="Courier New" w:hAnsi="Courier New" w:hint="default"/>
      </w:rPr>
    </w:lvl>
    <w:lvl w:ilvl="5" w:tplc="3F64563E">
      <w:start w:val="1"/>
      <w:numFmt w:val="bullet"/>
      <w:lvlText w:val=""/>
      <w:lvlJc w:val="left"/>
      <w:pPr>
        <w:ind w:left="4320" w:hanging="360"/>
      </w:pPr>
      <w:rPr>
        <w:rFonts w:ascii="Wingdings" w:hAnsi="Wingdings" w:hint="default"/>
      </w:rPr>
    </w:lvl>
    <w:lvl w:ilvl="6" w:tplc="F502F95E">
      <w:start w:val="1"/>
      <w:numFmt w:val="bullet"/>
      <w:lvlText w:val=""/>
      <w:lvlJc w:val="left"/>
      <w:pPr>
        <w:ind w:left="5040" w:hanging="360"/>
      </w:pPr>
      <w:rPr>
        <w:rFonts w:ascii="Symbol" w:hAnsi="Symbol" w:hint="default"/>
      </w:rPr>
    </w:lvl>
    <w:lvl w:ilvl="7" w:tplc="561A7964">
      <w:start w:val="1"/>
      <w:numFmt w:val="bullet"/>
      <w:lvlText w:val="o"/>
      <w:lvlJc w:val="left"/>
      <w:pPr>
        <w:ind w:left="5760" w:hanging="360"/>
      </w:pPr>
      <w:rPr>
        <w:rFonts w:ascii="Courier New" w:hAnsi="Courier New" w:hint="default"/>
      </w:rPr>
    </w:lvl>
    <w:lvl w:ilvl="8" w:tplc="6194E5BC">
      <w:start w:val="1"/>
      <w:numFmt w:val="bullet"/>
      <w:lvlText w:val=""/>
      <w:lvlJc w:val="left"/>
      <w:pPr>
        <w:ind w:left="6480" w:hanging="360"/>
      </w:pPr>
      <w:rPr>
        <w:rFonts w:ascii="Wingdings" w:hAnsi="Wingdings" w:hint="default"/>
      </w:rPr>
    </w:lvl>
  </w:abstractNum>
  <w:abstractNum w:abstractNumId="23" w15:restartNumberingAfterBreak="0">
    <w:nsid w:val="1367104A"/>
    <w:multiLevelType w:val="hybridMultilevel"/>
    <w:tmpl w:val="FFFFFFFF"/>
    <w:lvl w:ilvl="0" w:tplc="264A36A2">
      <w:start w:val="1"/>
      <w:numFmt w:val="bullet"/>
      <w:lvlText w:val=""/>
      <w:lvlJc w:val="left"/>
      <w:pPr>
        <w:ind w:left="720" w:hanging="360"/>
      </w:pPr>
      <w:rPr>
        <w:rFonts w:ascii="Symbol" w:hAnsi="Symbol" w:hint="default"/>
      </w:rPr>
    </w:lvl>
    <w:lvl w:ilvl="1" w:tplc="68169360">
      <w:start w:val="1"/>
      <w:numFmt w:val="bullet"/>
      <w:lvlText w:val="o"/>
      <w:lvlJc w:val="left"/>
      <w:pPr>
        <w:ind w:left="1440" w:hanging="360"/>
      </w:pPr>
      <w:rPr>
        <w:rFonts w:ascii="Courier New" w:hAnsi="Courier New" w:hint="default"/>
      </w:rPr>
    </w:lvl>
    <w:lvl w:ilvl="2" w:tplc="36A49B3C">
      <w:start w:val="1"/>
      <w:numFmt w:val="bullet"/>
      <w:lvlText w:val=""/>
      <w:lvlJc w:val="left"/>
      <w:pPr>
        <w:ind w:left="2160" w:hanging="360"/>
      </w:pPr>
      <w:rPr>
        <w:rFonts w:ascii="Wingdings" w:hAnsi="Wingdings" w:hint="default"/>
      </w:rPr>
    </w:lvl>
    <w:lvl w:ilvl="3" w:tplc="C9008D02">
      <w:start w:val="1"/>
      <w:numFmt w:val="bullet"/>
      <w:lvlText w:val=""/>
      <w:lvlJc w:val="left"/>
      <w:pPr>
        <w:ind w:left="2880" w:hanging="360"/>
      </w:pPr>
      <w:rPr>
        <w:rFonts w:ascii="Symbol" w:hAnsi="Symbol" w:hint="default"/>
      </w:rPr>
    </w:lvl>
    <w:lvl w:ilvl="4" w:tplc="28547812">
      <w:start w:val="1"/>
      <w:numFmt w:val="bullet"/>
      <w:lvlText w:val="o"/>
      <w:lvlJc w:val="left"/>
      <w:pPr>
        <w:ind w:left="3600" w:hanging="360"/>
      </w:pPr>
      <w:rPr>
        <w:rFonts w:ascii="Courier New" w:hAnsi="Courier New" w:hint="default"/>
      </w:rPr>
    </w:lvl>
    <w:lvl w:ilvl="5" w:tplc="C8EEC58A">
      <w:start w:val="1"/>
      <w:numFmt w:val="bullet"/>
      <w:lvlText w:val=""/>
      <w:lvlJc w:val="left"/>
      <w:pPr>
        <w:ind w:left="4320" w:hanging="360"/>
      </w:pPr>
      <w:rPr>
        <w:rFonts w:ascii="Wingdings" w:hAnsi="Wingdings" w:hint="default"/>
      </w:rPr>
    </w:lvl>
    <w:lvl w:ilvl="6" w:tplc="CA1C385C">
      <w:start w:val="1"/>
      <w:numFmt w:val="bullet"/>
      <w:lvlText w:val=""/>
      <w:lvlJc w:val="left"/>
      <w:pPr>
        <w:ind w:left="5040" w:hanging="360"/>
      </w:pPr>
      <w:rPr>
        <w:rFonts w:ascii="Symbol" w:hAnsi="Symbol" w:hint="default"/>
      </w:rPr>
    </w:lvl>
    <w:lvl w:ilvl="7" w:tplc="B1860808">
      <w:start w:val="1"/>
      <w:numFmt w:val="bullet"/>
      <w:lvlText w:val="o"/>
      <w:lvlJc w:val="left"/>
      <w:pPr>
        <w:ind w:left="5760" w:hanging="360"/>
      </w:pPr>
      <w:rPr>
        <w:rFonts w:ascii="Courier New" w:hAnsi="Courier New" w:hint="default"/>
      </w:rPr>
    </w:lvl>
    <w:lvl w:ilvl="8" w:tplc="80B2B46A">
      <w:start w:val="1"/>
      <w:numFmt w:val="bullet"/>
      <w:lvlText w:val=""/>
      <w:lvlJc w:val="left"/>
      <w:pPr>
        <w:ind w:left="6480" w:hanging="360"/>
      </w:pPr>
      <w:rPr>
        <w:rFonts w:ascii="Wingdings" w:hAnsi="Wingdings" w:hint="default"/>
      </w:rPr>
    </w:lvl>
  </w:abstractNum>
  <w:abstractNum w:abstractNumId="24" w15:restartNumberingAfterBreak="0">
    <w:nsid w:val="14E667DD"/>
    <w:multiLevelType w:val="hybridMultilevel"/>
    <w:tmpl w:val="CBCCDAE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163E017D"/>
    <w:multiLevelType w:val="hybridMultilevel"/>
    <w:tmpl w:val="6B122F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1681053D"/>
    <w:multiLevelType w:val="hybridMultilevel"/>
    <w:tmpl w:val="FFFFFFFF"/>
    <w:lvl w:ilvl="0" w:tplc="592436AC">
      <w:start w:val="1"/>
      <w:numFmt w:val="bullet"/>
      <w:lvlText w:val=""/>
      <w:lvlJc w:val="left"/>
      <w:pPr>
        <w:ind w:left="720" w:hanging="360"/>
      </w:pPr>
      <w:rPr>
        <w:rFonts w:ascii="Symbol" w:hAnsi="Symbol" w:hint="default"/>
      </w:rPr>
    </w:lvl>
    <w:lvl w:ilvl="1" w:tplc="BB44C6B8">
      <w:start w:val="1"/>
      <w:numFmt w:val="bullet"/>
      <w:lvlText w:val="o"/>
      <w:lvlJc w:val="left"/>
      <w:pPr>
        <w:ind w:left="1440" w:hanging="360"/>
      </w:pPr>
      <w:rPr>
        <w:rFonts w:ascii="Courier New" w:hAnsi="Courier New" w:hint="default"/>
      </w:rPr>
    </w:lvl>
    <w:lvl w:ilvl="2" w:tplc="0C0CA296">
      <w:start w:val="1"/>
      <w:numFmt w:val="bullet"/>
      <w:lvlText w:val=""/>
      <w:lvlJc w:val="left"/>
      <w:pPr>
        <w:ind w:left="2160" w:hanging="360"/>
      </w:pPr>
      <w:rPr>
        <w:rFonts w:ascii="Wingdings" w:hAnsi="Wingdings" w:hint="default"/>
      </w:rPr>
    </w:lvl>
    <w:lvl w:ilvl="3" w:tplc="F8EE54BE">
      <w:start w:val="1"/>
      <w:numFmt w:val="bullet"/>
      <w:lvlText w:val=""/>
      <w:lvlJc w:val="left"/>
      <w:pPr>
        <w:ind w:left="2880" w:hanging="360"/>
      </w:pPr>
      <w:rPr>
        <w:rFonts w:ascii="Symbol" w:hAnsi="Symbol" w:hint="default"/>
      </w:rPr>
    </w:lvl>
    <w:lvl w:ilvl="4" w:tplc="6778E306">
      <w:start w:val="1"/>
      <w:numFmt w:val="bullet"/>
      <w:lvlText w:val="o"/>
      <w:lvlJc w:val="left"/>
      <w:pPr>
        <w:ind w:left="3600" w:hanging="360"/>
      </w:pPr>
      <w:rPr>
        <w:rFonts w:ascii="Courier New" w:hAnsi="Courier New" w:hint="default"/>
      </w:rPr>
    </w:lvl>
    <w:lvl w:ilvl="5" w:tplc="2222D796">
      <w:start w:val="1"/>
      <w:numFmt w:val="bullet"/>
      <w:lvlText w:val=""/>
      <w:lvlJc w:val="left"/>
      <w:pPr>
        <w:ind w:left="4320" w:hanging="360"/>
      </w:pPr>
      <w:rPr>
        <w:rFonts w:ascii="Wingdings" w:hAnsi="Wingdings" w:hint="default"/>
      </w:rPr>
    </w:lvl>
    <w:lvl w:ilvl="6" w:tplc="3D0415D4">
      <w:start w:val="1"/>
      <w:numFmt w:val="bullet"/>
      <w:lvlText w:val=""/>
      <w:lvlJc w:val="left"/>
      <w:pPr>
        <w:ind w:left="5040" w:hanging="360"/>
      </w:pPr>
      <w:rPr>
        <w:rFonts w:ascii="Symbol" w:hAnsi="Symbol" w:hint="default"/>
      </w:rPr>
    </w:lvl>
    <w:lvl w:ilvl="7" w:tplc="DBBC34B2">
      <w:start w:val="1"/>
      <w:numFmt w:val="bullet"/>
      <w:lvlText w:val="o"/>
      <w:lvlJc w:val="left"/>
      <w:pPr>
        <w:ind w:left="5760" w:hanging="360"/>
      </w:pPr>
      <w:rPr>
        <w:rFonts w:ascii="Courier New" w:hAnsi="Courier New" w:hint="default"/>
      </w:rPr>
    </w:lvl>
    <w:lvl w:ilvl="8" w:tplc="0F30280A">
      <w:start w:val="1"/>
      <w:numFmt w:val="bullet"/>
      <w:lvlText w:val=""/>
      <w:lvlJc w:val="left"/>
      <w:pPr>
        <w:ind w:left="6480" w:hanging="360"/>
      </w:pPr>
      <w:rPr>
        <w:rFonts w:ascii="Wingdings" w:hAnsi="Wingdings" w:hint="default"/>
      </w:rPr>
    </w:lvl>
  </w:abstractNum>
  <w:abstractNum w:abstractNumId="27" w15:restartNumberingAfterBreak="0">
    <w:nsid w:val="169A54B4"/>
    <w:multiLevelType w:val="hybridMultilevel"/>
    <w:tmpl w:val="6916058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191D1C41"/>
    <w:multiLevelType w:val="hybridMultilevel"/>
    <w:tmpl w:val="FF7CC608"/>
    <w:lvl w:ilvl="0" w:tplc="E0A6F1A2">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1AA7274C"/>
    <w:multiLevelType w:val="hybridMultilevel"/>
    <w:tmpl w:val="748A75B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1B472677"/>
    <w:multiLevelType w:val="hybridMultilevel"/>
    <w:tmpl w:val="98F4609A"/>
    <w:lvl w:ilvl="0" w:tplc="7840B4D8">
      <w:start w:val="1"/>
      <w:numFmt w:val="bullet"/>
      <w:lvlText w:val=""/>
      <w:lvlJc w:val="left"/>
      <w:pPr>
        <w:ind w:left="720" w:hanging="360"/>
      </w:pPr>
      <w:rPr>
        <w:rFonts w:ascii="Symbol" w:hAnsi="Symbol" w:hint="default"/>
      </w:rPr>
    </w:lvl>
    <w:lvl w:ilvl="1" w:tplc="576C5E72">
      <w:start w:val="1"/>
      <w:numFmt w:val="bullet"/>
      <w:lvlText w:val="o"/>
      <w:lvlJc w:val="left"/>
      <w:pPr>
        <w:ind w:left="1440" w:hanging="360"/>
      </w:pPr>
      <w:rPr>
        <w:rFonts w:ascii="Courier New" w:hAnsi="Courier New" w:hint="default"/>
      </w:rPr>
    </w:lvl>
    <w:lvl w:ilvl="2" w:tplc="9C9A33BA">
      <w:start w:val="1"/>
      <w:numFmt w:val="bullet"/>
      <w:lvlText w:val=""/>
      <w:lvlJc w:val="left"/>
      <w:pPr>
        <w:ind w:left="2160" w:hanging="360"/>
      </w:pPr>
      <w:rPr>
        <w:rFonts w:ascii="Wingdings" w:hAnsi="Wingdings" w:hint="default"/>
      </w:rPr>
    </w:lvl>
    <w:lvl w:ilvl="3" w:tplc="C1F69380">
      <w:start w:val="1"/>
      <w:numFmt w:val="bullet"/>
      <w:lvlText w:val=""/>
      <w:lvlJc w:val="left"/>
      <w:pPr>
        <w:ind w:left="2880" w:hanging="360"/>
      </w:pPr>
      <w:rPr>
        <w:rFonts w:ascii="Symbol" w:hAnsi="Symbol" w:hint="default"/>
      </w:rPr>
    </w:lvl>
    <w:lvl w:ilvl="4" w:tplc="1ECAB01A">
      <w:start w:val="1"/>
      <w:numFmt w:val="bullet"/>
      <w:lvlText w:val="o"/>
      <w:lvlJc w:val="left"/>
      <w:pPr>
        <w:ind w:left="3600" w:hanging="360"/>
      </w:pPr>
      <w:rPr>
        <w:rFonts w:ascii="Courier New" w:hAnsi="Courier New" w:hint="default"/>
      </w:rPr>
    </w:lvl>
    <w:lvl w:ilvl="5" w:tplc="5DB8D11C">
      <w:start w:val="1"/>
      <w:numFmt w:val="bullet"/>
      <w:lvlText w:val=""/>
      <w:lvlJc w:val="left"/>
      <w:pPr>
        <w:ind w:left="4320" w:hanging="360"/>
      </w:pPr>
      <w:rPr>
        <w:rFonts w:ascii="Wingdings" w:hAnsi="Wingdings" w:hint="default"/>
      </w:rPr>
    </w:lvl>
    <w:lvl w:ilvl="6" w:tplc="CC080CBA">
      <w:start w:val="1"/>
      <w:numFmt w:val="bullet"/>
      <w:lvlText w:val=""/>
      <w:lvlJc w:val="left"/>
      <w:pPr>
        <w:ind w:left="5040" w:hanging="360"/>
      </w:pPr>
      <w:rPr>
        <w:rFonts w:ascii="Symbol" w:hAnsi="Symbol" w:hint="default"/>
      </w:rPr>
    </w:lvl>
    <w:lvl w:ilvl="7" w:tplc="B156D4D0">
      <w:start w:val="1"/>
      <w:numFmt w:val="bullet"/>
      <w:lvlText w:val="o"/>
      <w:lvlJc w:val="left"/>
      <w:pPr>
        <w:ind w:left="5760" w:hanging="360"/>
      </w:pPr>
      <w:rPr>
        <w:rFonts w:ascii="Courier New" w:hAnsi="Courier New" w:hint="default"/>
      </w:rPr>
    </w:lvl>
    <w:lvl w:ilvl="8" w:tplc="A82AFFBA">
      <w:start w:val="1"/>
      <w:numFmt w:val="bullet"/>
      <w:lvlText w:val=""/>
      <w:lvlJc w:val="left"/>
      <w:pPr>
        <w:ind w:left="6480" w:hanging="360"/>
      </w:pPr>
      <w:rPr>
        <w:rFonts w:ascii="Wingdings" w:hAnsi="Wingdings" w:hint="default"/>
      </w:rPr>
    </w:lvl>
  </w:abstractNum>
  <w:abstractNum w:abstractNumId="31" w15:restartNumberingAfterBreak="0">
    <w:nsid w:val="1CC430D6"/>
    <w:multiLevelType w:val="hybridMultilevel"/>
    <w:tmpl w:val="7F72DD5C"/>
    <w:lvl w:ilvl="0" w:tplc="BD10B3BC">
      <w:start w:val="1"/>
      <w:numFmt w:val="bullet"/>
      <w:lvlText w:val=""/>
      <w:lvlJc w:val="left"/>
      <w:pPr>
        <w:ind w:left="720" w:hanging="360"/>
      </w:pPr>
      <w:rPr>
        <w:rFonts w:ascii="Symbol" w:hAnsi="Symbol" w:hint="default"/>
      </w:rPr>
    </w:lvl>
    <w:lvl w:ilvl="1" w:tplc="D87A5F8E">
      <w:start w:val="1"/>
      <w:numFmt w:val="bullet"/>
      <w:lvlText w:val="o"/>
      <w:lvlJc w:val="left"/>
      <w:pPr>
        <w:ind w:left="1440" w:hanging="360"/>
      </w:pPr>
      <w:rPr>
        <w:rFonts w:ascii="Courier New" w:hAnsi="Courier New" w:hint="default"/>
      </w:rPr>
    </w:lvl>
    <w:lvl w:ilvl="2" w:tplc="5A8C3916">
      <w:start w:val="1"/>
      <w:numFmt w:val="bullet"/>
      <w:lvlText w:val=""/>
      <w:lvlJc w:val="left"/>
      <w:pPr>
        <w:ind w:left="2160" w:hanging="360"/>
      </w:pPr>
      <w:rPr>
        <w:rFonts w:ascii="Wingdings" w:hAnsi="Wingdings" w:hint="default"/>
      </w:rPr>
    </w:lvl>
    <w:lvl w:ilvl="3" w:tplc="85E63F4E">
      <w:start w:val="1"/>
      <w:numFmt w:val="bullet"/>
      <w:lvlText w:val=""/>
      <w:lvlJc w:val="left"/>
      <w:pPr>
        <w:ind w:left="2880" w:hanging="360"/>
      </w:pPr>
      <w:rPr>
        <w:rFonts w:ascii="Symbol" w:hAnsi="Symbol" w:hint="default"/>
      </w:rPr>
    </w:lvl>
    <w:lvl w:ilvl="4" w:tplc="F3268A10">
      <w:start w:val="1"/>
      <w:numFmt w:val="bullet"/>
      <w:lvlText w:val="o"/>
      <w:lvlJc w:val="left"/>
      <w:pPr>
        <w:ind w:left="3600" w:hanging="360"/>
      </w:pPr>
      <w:rPr>
        <w:rFonts w:ascii="Courier New" w:hAnsi="Courier New" w:hint="default"/>
      </w:rPr>
    </w:lvl>
    <w:lvl w:ilvl="5" w:tplc="F5649930">
      <w:start w:val="1"/>
      <w:numFmt w:val="bullet"/>
      <w:lvlText w:val=""/>
      <w:lvlJc w:val="left"/>
      <w:pPr>
        <w:ind w:left="4320" w:hanging="360"/>
      </w:pPr>
      <w:rPr>
        <w:rFonts w:ascii="Wingdings" w:hAnsi="Wingdings" w:hint="default"/>
      </w:rPr>
    </w:lvl>
    <w:lvl w:ilvl="6" w:tplc="4BA2D858">
      <w:start w:val="1"/>
      <w:numFmt w:val="bullet"/>
      <w:lvlText w:val=""/>
      <w:lvlJc w:val="left"/>
      <w:pPr>
        <w:ind w:left="5040" w:hanging="360"/>
      </w:pPr>
      <w:rPr>
        <w:rFonts w:ascii="Symbol" w:hAnsi="Symbol" w:hint="default"/>
      </w:rPr>
    </w:lvl>
    <w:lvl w:ilvl="7" w:tplc="50F41AC0">
      <w:start w:val="1"/>
      <w:numFmt w:val="bullet"/>
      <w:lvlText w:val="o"/>
      <w:lvlJc w:val="left"/>
      <w:pPr>
        <w:ind w:left="5760" w:hanging="360"/>
      </w:pPr>
      <w:rPr>
        <w:rFonts w:ascii="Courier New" w:hAnsi="Courier New" w:hint="default"/>
      </w:rPr>
    </w:lvl>
    <w:lvl w:ilvl="8" w:tplc="99BC7118">
      <w:start w:val="1"/>
      <w:numFmt w:val="bullet"/>
      <w:lvlText w:val=""/>
      <w:lvlJc w:val="left"/>
      <w:pPr>
        <w:ind w:left="6480" w:hanging="360"/>
      </w:pPr>
      <w:rPr>
        <w:rFonts w:ascii="Wingdings" w:hAnsi="Wingdings" w:hint="default"/>
      </w:rPr>
    </w:lvl>
  </w:abstractNum>
  <w:abstractNum w:abstractNumId="32" w15:restartNumberingAfterBreak="0">
    <w:nsid w:val="1D266112"/>
    <w:multiLevelType w:val="hybridMultilevel"/>
    <w:tmpl w:val="F8FEE1A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20D00037"/>
    <w:multiLevelType w:val="hybridMultilevel"/>
    <w:tmpl w:val="B90453CE"/>
    <w:lvl w:ilvl="0" w:tplc="8DF68BF0">
      <w:start w:val="1"/>
      <w:numFmt w:val="bullet"/>
      <w:lvlText w:val=""/>
      <w:lvlJc w:val="left"/>
      <w:pPr>
        <w:ind w:left="720" w:hanging="360"/>
      </w:pPr>
      <w:rPr>
        <w:rFonts w:ascii="Symbol" w:hAnsi="Symbol" w:hint="default"/>
      </w:rPr>
    </w:lvl>
    <w:lvl w:ilvl="1" w:tplc="FF8AD442">
      <w:start w:val="1"/>
      <w:numFmt w:val="bullet"/>
      <w:lvlText w:val="o"/>
      <w:lvlJc w:val="left"/>
      <w:pPr>
        <w:ind w:left="1440" w:hanging="360"/>
      </w:pPr>
      <w:rPr>
        <w:rFonts w:ascii="Courier New" w:hAnsi="Courier New" w:hint="default"/>
      </w:rPr>
    </w:lvl>
    <w:lvl w:ilvl="2" w:tplc="94E8261E">
      <w:start w:val="1"/>
      <w:numFmt w:val="bullet"/>
      <w:lvlText w:val=""/>
      <w:lvlJc w:val="left"/>
      <w:pPr>
        <w:ind w:left="2160" w:hanging="360"/>
      </w:pPr>
      <w:rPr>
        <w:rFonts w:ascii="Wingdings" w:hAnsi="Wingdings" w:hint="default"/>
      </w:rPr>
    </w:lvl>
    <w:lvl w:ilvl="3" w:tplc="A0F44A54">
      <w:start w:val="1"/>
      <w:numFmt w:val="bullet"/>
      <w:lvlText w:val=""/>
      <w:lvlJc w:val="left"/>
      <w:pPr>
        <w:ind w:left="2880" w:hanging="360"/>
      </w:pPr>
      <w:rPr>
        <w:rFonts w:ascii="Symbol" w:hAnsi="Symbol" w:hint="default"/>
      </w:rPr>
    </w:lvl>
    <w:lvl w:ilvl="4" w:tplc="075802B0">
      <w:start w:val="1"/>
      <w:numFmt w:val="bullet"/>
      <w:lvlText w:val="o"/>
      <w:lvlJc w:val="left"/>
      <w:pPr>
        <w:ind w:left="3600" w:hanging="360"/>
      </w:pPr>
      <w:rPr>
        <w:rFonts w:ascii="Courier New" w:hAnsi="Courier New" w:hint="default"/>
      </w:rPr>
    </w:lvl>
    <w:lvl w:ilvl="5" w:tplc="56C41D7E">
      <w:start w:val="1"/>
      <w:numFmt w:val="bullet"/>
      <w:lvlText w:val=""/>
      <w:lvlJc w:val="left"/>
      <w:pPr>
        <w:ind w:left="4320" w:hanging="360"/>
      </w:pPr>
      <w:rPr>
        <w:rFonts w:ascii="Wingdings" w:hAnsi="Wingdings" w:hint="default"/>
      </w:rPr>
    </w:lvl>
    <w:lvl w:ilvl="6" w:tplc="CFD2285E">
      <w:start w:val="1"/>
      <w:numFmt w:val="bullet"/>
      <w:lvlText w:val=""/>
      <w:lvlJc w:val="left"/>
      <w:pPr>
        <w:ind w:left="5040" w:hanging="360"/>
      </w:pPr>
      <w:rPr>
        <w:rFonts w:ascii="Symbol" w:hAnsi="Symbol" w:hint="default"/>
      </w:rPr>
    </w:lvl>
    <w:lvl w:ilvl="7" w:tplc="ED0214B6">
      <w:start w:val="1"/>
      <w:numFmt w:val="bullet"/>
      <w:lvlText w:val="o"/>
      <w:lvlJc w:val="left"/>
      <w:pPr>
        <w:ind w:left="5760" w:hanging="360"/>
      </w:pPr>
      <w:rPr>
        <w:rFonts w:ascii="Courier New" w:hAnsi="Courier New" w:hint="default"/>
      </w:rPr>
    </w:lvl>
    <w:lvl w:ilvl="8" w:tplc="009CC3F6">
      <w:start w:val="1"/>
      <w:numFmt w:val="bullet"/>
      <w:lvlText w:val=""/>
      <w:lvlJc w:val="left"/>
      <w:pPr>
        <w:ind w:left="6480" w:hanging="360"/>
      </w:pPr>
      <w:rPr>
        <w:rFonts w:ascii="Wingdings" w:hAnsi="Wingdings" w:hint="default"/>
      </w:rPr>
    </w:lvl>
  </w:abstractNum>
  <w:abstractNum w:abstractNumId="34" w15:restartNumberingAfterBreak="0">
    <w:nsid w:val="21197CC0"/>
    <w:multiLevelType w:val="hybridMultilevel"/>
    <w:tmpl w:val="548E3C26"/>
    <w:lvl w:ilvl="0" w:tplc="D7125F9C">
      <w:start w:val="1"/>
      <w:numFmt w:val="bullet"/>
      <w:lvlText w:val=""/>
      <w:lvlJc w:val="left"/>
      <w:pPr>
        <w:ind w:left="720" w:hanging="360"/>
      </w:pPr>
      <w:rPr>
        <w:rFonts w:ascii="Symbol" w:hAnsi="Symbol" w:hint="default"/>
      </w:rPr>
    </w:lvl>
    <w:lvl w:ilvl="1" w:tplc="3D5ECD20">
      <w:start w:val="1"/>
      <w:numFmt w:val="bullet"/>
      <w:lvlText w:val="o"/>
      <w:lvlJc w:val="left"/>
      <w:pPr>
        <w:ind w:left="1440" w:hanging="360"/>
      </w:pPr>
      <w:rPr>
        <w:rFonts w:ascii="Courier New" w:hAnsi="Courier New" w:hint="default"/>
      </w:rPr>
    </w:lvl>
    <w:lvl w:ilvl="2" w:tplc="DAB86136">
      <w:start w:val="1"/>
      <w:numFmt w:val="bullet"/>
      <w:lvlText w:val=""/>
      <w:lvlJc w:val="left"/>
      <w:pPr>
        <w:ind w:left="2160" w:hanging="360"/>
      </w:pPr>
      <w:rPr>
        <w:rFonts w:ascii="Wingdings" w:hAnsi="Wingdings" w:hint="default"/>
      </w:rPr>
    </w:lvl>
    <w:lvl w:ilvl="3" w:tplc="D8083EA4">
      <w:start w:val="1"/>
      <w:numFmt w:val="bullet"/>
      <w:lvlText w:val=""/>
      <w:lvlJc w:val="left"/>
      <w:pPr>
        <w:ind w:left="2880" w:hanging="360"/>
      </w:pPr>
      <w:rPr>
        <w:rFonts w:ascii="Symbol" w:hAnsi="Symbol" w:hint="default"/>
      </w:rPr>
    </w:lvl>
    <w:lvl w:ilvl="4" w:tplc="7A6608AA">
      <w:start w:val="1"/>
      <w:numFmt w:val="bullet"/>
      <w:lvlText w:val="o"/>
      <w:lvlJc w:val="left"/>
      <w:pPr>
        <w:ind w:left="3600" w:hanging="360"/>
      </w:pPr>
      <w:rPr>
        <w:rFonts w:ascii="Courier New" w:hAnsi="Courier New" w:hint="default"/>
      </w:rPr>
    </w:lvl>
    <w:lvl w:ilvl="5" w:tplc="C78E12F6">
      <w:start w:val="1"/>
      <w:numFmt w:val="bullet"/>
      <w:lvlText w:val=""/>
      <w:lvlJc w:val="left"/>
      <w:pPr>
        <w:ind w:left="4320" w:hanging="360"/>
      </w:pPr>
      <w:rPr>
        <w:rFonts w:ascii="Wingdings" w:hAnsi="Wingdings" w:hint="default"/>
      </w:rPr>
    </w:lvl>
    <w:lvl w:ilvl="6" w:tplc="C31A4738">
      <w:start w:val="1"/>
      <w:numFmt w:val="bullet"/>
      <w:lvlText w:val=""/>
      <w:lvlJc w:val="left"/>
      <w:pPr>
        <w:ind w:left="5040" w:hanging="360"/>
      </w:pPr>
      <w:rPr>
        <w:rFonts w:ascii="Symbol" w:hAnsi="Symbol" w:hint="default"/>
      </w:rPr>
    </w:lvl>
    <w:lvl w:ilvl="7" w:tplc="B8F41380">
      <w:start w:val="1"/>
      <w:numFmt w:val="bullet"/>
      <w:lvlText w:val="o"/>
      <w:lvlJc w:val="left"/>
      <w:pPr>
        <w:ind w:left="5760" w:hanging="360"/>
      </w:pPr>
      <w:rPr>
        <w:rFonts w:ascii="Courier New" w:hAnsi="Courier New" w:hint="default"/>
      </w:rPr>
    </w:lvl>
    <w:lvl w:ilvl="8" w:tplc="9DDEB4A2">
      <w:start w:val="1"/>
      <w:numFmt w:val="bullet"/>
      <w:lvlText w:val=""/>
      <w:lvlJc w:val="left"/>
      <w:pPr>
        <w:ind w:left="6480" w:hanging="360"/>
      </w:pPr>
      <w:rPr>
        <w:rFonts w:ascii="Wingdings" w:hAnsi="Wingdings" w:hint="default"/>
      </w:rPr>
    </w:lvl>
  </w:abstractNum>
  <w:abstractNum w:abstractNumId="35" w15:restartNumberingAfterBreak="0">
    <w:nsid w:val="21BC5012"/>
    <w:multiLevelType w:val="hybridMultilevel"/>
    <w:tmpl w:val="FFFFFFFF"/>
    <w:lvl w:ilvl="0" w:tplc="2F6A4B26">
      <w:start w:val="1"/>
      <w:numFmt w:val="bullet"/>
      <w:lvlText w:val=""/>
      <w:lvlJc w:val="left"/>
      <w:pPr>
        <w:ind w:left="720" w:hanging="360"/>
      </w:pPr>
      <w:rPr>
        <w:rFonts w:ascii="Symbol" w:hAnsi="Symbol" w:hint="default"/>
      </w:rPr>
    </w:lvl>
    <w:lvl w:ilvl="1" w:tplc="63E4B992">
      <w:start w:val="1"/>
      <w:numFmt w:val="bullet"/>
      <w:lvlText w:val="o"/>
      <w:lvlJc w:val="left"/>
      <w:pPr>
        <w:ind w:left="1440" w:hanging="360"/>
      </w:pPr>
      <w:rPr>
        <w:rFonts w:ascii="Courier New" w:hAnsi="Courier New" w:hint="default"/>
      </w:rPr>
    </w:lvl>
    <w:lvl w:ilvl="2" w:tplc="AFA03718">
      <w:start w:val="1"/>
      <w:numFmt w:val="bullet"/>
      <w:lvlText w:val=""/>
      <w:lvlJc w:val="left"/>
      <w:pPr>
        <w:ind w:left="2160" w:hanging="360"/>
      </w:pPr>
      <w:rPr>
        <w:rFonts w:ascii="Wingdings" w:hAnsi="Wingdings" w:hint="default"/>
      </w:rPr>
    </w:lvl>
    <w:lvl w:ilvl="3" w:tplc="1152B7D8">
      <w:start w:val="1"/>
      <w:numFmt w:val="bullet"/>
      <w:lvlText w:val=""/>
      <w:lvlJc w:val="left"/>
      <w:pPr>
        <w:ind w:left="2880" w:hanging="360"/>
      </w:pPr>
      <w:rPr>
        <w:rFonts w:ascii="Symbol" w:hAnsi="Symbol" w:hint="default"/>
      </w:rPr>
    </w:lvl>
    <w:lvl w:ilvl="4" w:tplc="8708D072">
      <w:start w:val="1"/>
      <w:numFmt w:val="bullet"/>
      <w:lvlText w:val="o"/>
      <w:lvlJc w:val="left"/>
      <w:pPr>
        <w:ind w:left="3600" w:hanging="360"/>
      </w:pPr>
      <w:rPr>
        <w:rFonts w:ascii="Courier New" w:hAnsi="Courier New" w:hint="default"/>
      </w:rPr>
    </w:lvl>
    <w:lvl w:ilvl="5" w:tplc="556A349C">
      <w:start w:val="1"/>
      <w:numFmt w:val="bullet"/>
      <w:lvlText w:val=""/>
      <w:lvlJc w:val="left"/>
      <w:pPr>
        <w:ind w:left="4320" w:hanging="360"/>
      </w:pPr>
      <w:rPr>
        <w:rFonts w:ascii="Wingdings" w:hAnsi="Wingdings" w:hint="default"/>
      </w:rPr>
    </w:lvl>
    <w:lvl w:ilvl="6" w:tplc="A75052B6">
      <w:start w:val="1"/>
      <w:numFmt w:val="bullet"/>
      <w:lvlText w:val=""/>
      <w:lvlJc w:val="left"/>
      <w:pPr>
        <w:ind w:left="5040" w:hanging="360"/>
      </w:pPr>
      <w:rPr>
        <w:rFonts w:ascii="Symbol" w:hAnsi="Symbol" w:hint="default"/>
      </w:rPr>
    </w:lvl>
    <w:lvl w:ilvl="7" w:tplc="86CA80B8">
      <w:start w:val="1"/>
      <w:numFmt w:val="bullet"/>
      <w:lvlText w:val="o"/>
      <w:lvlJc w:val="left"/>
      <w:pPr>
        <w:ind w:left="5760" w:hanging="360"/>
      </w:pPr>
      <w:rPr>
        <w:rFonts w:ascii="Courier New" w:hAnsi="Courier New" w:hint="default"/>
      </w:rPr>
    </w:lvl>
    <w:lvl w:ilvl="8" w:tplc="8640C002">
      <w:start w:val="1"/>
      <w:numFmt w:val="bullet"/>
      <w:lvlText w:val=""/>
      <w:lvlJc w:val="left"/>
      <w:pPr>
        <w:ind w:left="6480" w:hanging="360"/>
      </w:pPr>
      <w:rPr>
        <w:rFonts w:ascii="Wingdings" w:hAnsi="Wingdings" w:hint="default"/>
      </w:rPr>
    </w:lvl>
  </w:abstractNum>
  <w:abstractNum w:abstractNumId="36" w15:restartNumberingAfterBreak="0">
    <w:nsid w:val="22FD0FC4"/>
    <w:multiLevelType w:val="hybridMultilevel"/>
    <w:tmpl w:val="1ECAB71E"/>
    <w:lvl w:ilvl="0" w:tplc="8EEC8742">
      <w:start w:val="1"/>
      <w:numFmt w:val="bullet"/>
      <w:lvlText w:val=""/>
      <w:lvlJc w:val="left"/>
      <w:pPr>
        <w:ind w:left="720" w:hanging="360"/>
      </w:pPr>
      <w:rPr>
        <w:rFonts w:ascii="Symbol" w:hAnsi="Symbol" w:hint="default"/>
      </w:rPr>
    </w:lvl>
    <w:lvl w:ilvl="1" w:tplc="7EB0BD76">
      <w:start w:val="1"/>
      <w:numFmt w:val="bullet"/>
      <w:lvlText w:val="o"/>
      <w:lvlJc w:val="left"/>
      <w:pPr>
        <w:ind w:left="1440" w:hanging="360"/>
      </w:pPr>
      <w:rPr>
        <w:rFonts w:ascii="Courier New" w:hAnsi="Courier New" w:hint="default"/>
      </w:rPr>
    </w:lvl>
    <w:lvl w:ilvl="2" w:tplc="016CFA42">
      <w:start w:val="1"/>
      <w:numFmt w:val="bullet"/>
      <w:lvlText w:val=""/>
      <w:lvlJc w:val="left"/>
      <w:pPr>
        <w:ind w:left="2160" w:hanging="360"/>
      </w:pPr>
      <w:rPr>
        <w:rFonts w:ascii="Wingdings" w:hAnsi="Wingdings" w:hint="default"/>
      </w:rPr>
    </w:lvl>
    <w:lvl w:ilvl="3" w:tplc="66844A1E">
      <w:start w:val="1"/>
      <w:numFmt w:val="bullet"/>
      <w:lvlText w:val=""/>
      <w:lvlJc w:val="left"/>
      <w:pPr>
        <w:ind w:left="2880" w:hanging="360"/>
      </w:pPr>
      <w:rPr>
        <w:rFonts w:ascii="Symbol" w:hAnsi="Symbol" w:hint="default"/>
      </w:rPr>
    </w:lvl>
    <w:lvl w:ilvl="4" w:tplc="F4168312">
      <w:start w:val="1"/>
      <w:numFmt w:val="bullet"/>
      <w:lvlText w:val="o"/>
      <w:lvlJc w:val="left"/>
      <w:pPr>
        <w:ind w:left="3600" w:hanging="360"/>
      </w:pPr>
      <w:rPr>
        <w:rFonts w:ascii="Courier New" w:hAnsi="Courier New" w:hint="default"/>
      </w:rPr>
    </w:lvl>
    <w:lvl w:ilvl="5" w:tplc="C59A5EEC">
      <w:start w:val="1"/>
      <w:numFmt w:val="bullet"/>
      <w:lvlText w:val=""/>
      <w:lvlJc w:val="left"/>
      <w:pPr>
        <w:ind w:left="4320" w:hanging="360"/>
      </w:pPr>
      <w:rPr>
        <w:rFonts w:ascii="Wingdings" w:hAnsi="Wingdings" w:hint="default"/>
      </w:rPr>
    </w:lvl>
    <w:lvl w:ilvl="6" w:tplc="E87C90C4">
      <w:start w:val="1"/>
      <w:numFmt w:val="bullet"/>
      <w:lvlText w:val=""/>
      <w:lvlJc w:val="left"/>
      <w:pPr>
        <w:ind w:left="5040" w:hanging="360"/>
      </w:pPr>
      <w:rPr>
        <w:rFonts w:ascii="Symbol" w:hAnsi="Symbol" w:hint="default"/>
      </w:rPr>
    </w:lvl>
    <w:lvl w:ilvl="7" w:tplc="27F8AE7C">
      <w:start w:val="1"/>
      <w:numFmt w:val="bullet"/>
      <w:lvlText w:val="o"/>
      <w:lvlJc w:val="left"/>
      <w:pPr>
        <w:ind w:left="5760" w:hanging="360"/>
      </w:pPr>
      <w:rPr>
        <w:rFonts w:ascii="Courier New" w:hAnsi="Courier New" w:hint="default"/>
      </w:rPr>
    </w:lvl>
    <w:lvl w:ilvl="8" w:tplc="6C9E6C2A">
      <w:start w:val="1"/>
      <w:numFmt w:val="bullet"/>
      <w:lvlText w:val=""/>
      <w:lvlJc w:val="left"/>
      <w:pPr>
        <w:ind w:left="6480" w:hanging="360"/>
      </w:pPr>
      <w:rPr>
        <w:rFonts w:ascii="Wingdings" w:hAnsi="Wingdings" w:hint="default"/>
      </w:rPr>
    </w:lvl>
  </w:abstractNum>
  <w:abstractNum w:abstractNumId="37" w15:restartNumberingAfterBreak="0">
    <w:nsid w:val="255436A8"/>
    <w:multiLevelType w:val="hybridMultilevel"/>
    <w:tmpl w:val="23468618"/>
    <w:lvl w:ilvl="0" w:tplc="DE3E8EF0">
      <w:start w:val="1"/>
      <w:numFmt w:val="bullet"/>
      <w:lvlText w:val=""/>
      <w:lvlJc w:val="left"/>
      <w:pPr>
        <w:ind w:left="720" w:hanging="360"/>
      </w:pPr>
      <w:rPr>
        <w:rFonts w:ascii="Symbol" w:hAnsi="Symbol" w:hint="default"/>
      </w:rPr>
    </w:lvl>
    <w:lvl w:ilvl="1" w:tplc="0E7282BA">
      <w:start w:val="1"/>
      <w:numFmt w:val="bullet"/>
      <w:lvlText w:val="o"/>
      <w:lvlJc w:val="left"/>
      <w:pPr>
        <w:ind w:left="1440" w:hanging="360"/>
      </w:pPr>
      <w:rPr>
        <w:rFonts w:ascii="Courier New" w:hAnsi="Courier New" w:hint="default"/>
      </w:rPr>
    </w:lvl>
    <w:lvl w:ilvl="2" w:tplc="B2B0A418">
      <w:start w:val="1"/>
      <w:numFmt w:val="bullet"/>
      <w:lvlText w:val=""/>
      <w:lvlJc w:val="left"/>
      <w:pPr>
        <w:ind w:left="2160" w:hanging="360"/>
      </w:pPr>
      <w:rPr>
        <w:rFonts w:ascii="Wingdings" w:hAnsi="Wingdings" w:hint="default"/>
      </w:rPr>
    </w:lvl>
    <w:lvl w:ilvl="3" w:tplc="CA2EE3A8">
      <w:start w:val="1"/>
      <w:numFmt w:val="bullet"/>
      <w:lvlText w:val=""/>
      <w:lvlJc w:val="left"/>
      <w:pPr>
        <w:ind w:left="2880" w:hanging="360"/>
      </w:pPr>
      <w:rPr>
        <w:rFonts w:ascii="Symbol" w:hAnsi="Symbol" w:hint="default"/>
      </w:rPr>
    </w:lvl>
    <w:lvl w:ilvl="4" w:tplc="4418C42A">
      <w:start w:val="1"/>
      <w:numFmt w:val="bullet"/>
      <w:lvlText w:val="o"/>
      <w:lvlJc w:val="left"/>
      <w:pPr>
        <w:ind w:left="3600" w:hanging="360"/>
      </w:pPr>
      <w:rPr>
        <w:rFonts w:ascii="Courier New" w:hAnsi="Courier New" w:hint="default"/>
      </w:rPr>
    </w:lvl>
    <w:lvl w:ilvl="5" w:tplc="12DA9452">
      <w:start w:val="1"/>
      <w:numFmt w:val="bullet"/>
      <w:lvlText w:val=""/>
      <w:lvlJc w:val="left"/>
      <w:pPr>
        <w:ind w:left="4320" w:hanging="360"/>
      </w:pPr>
      <w:rPr>
        <w:rFonts w:ascii="Wingdings" w:hAnsi="Wingdings" w:hint="default"/>
      </w:rPr>
    </w:lvl>
    <w:lvl w:ilvl="6" w:tplc="BD04F9F0">
      <w:start w:val="1"/>
      <w:numFmt w:val="bullet"/>
      <w:lvlText w:val=""/>
      <w:lvlJc w:val="left"/>
      <w:pPr>
        <w:ind w:left="5040" w:hanging="360"/>
      </w:pPr>
      <w:rPr>
        <w:rFonts w:ascii="Symbol" w:hAnsi="Symbol" w:hint="default"/>
      </w:rPr>
    </w:lvl>
    <w:lvl w:ilvl="7" w:tplc="150CCF68">
      <w:start w:val="1"/>
      <w:numFmt w:val="bullet"/>
      <w:lvlText w:val="o"/>
      <w:lvlJc w:val="left"/>
      <w:pPr>
        <w:ind w:left="5760" w:hanging="360"/>
      </w:pPr>
      <w:rPr>
        <w:rFonts w:ascii="Courier New" w:hAnsi="Courier New" w:hint="default"/>
      </w:rPr>
    </w:lvl>
    <w:lvl w:ilvl="8" w:tplc="40660560">
      <w:start w:val="1"/>
      <w:numFmt w:val="bullet"/>
      <w:lvlText w:val=""/>
      <w:lvlJc w:val="left"/>
      <w:pPr>
        <w:ind w:left="6480" w:hanging="360"/>
      </w:pPr>
      <w:rPr>
        <w:rFonts w:ascii="Wingdings" w:hAnsi="Wingdings" w:hint="default"/>
      </w:rPr>
    </w:lvl>
  </w:abstractNum>
  <w:abstractNum w:abstractNumId="38" w15:restartNumberingAfterBreak="0">
    <w:nsid w:val="27B15F93"/>
    <w:multiLevelType w:val="hybridMultilevel"/>
    <w:tmpl w:val="878A459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9" w15:restartNumberingAfterBreak="0">
    <w:nsid w:val="27F92A14"/>
    <w:multiLevelType w:val="hybridMultilevel"/>
    <w:tmpl w:val="D42C58D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296D6C95"/>
    <w:multiLevelType w:val="hybridMultilevel"/>
    <w:tmpl w:val="BF9C374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29A97CE7"/>
    <w:multiLevelType w:val="hybridMultilevel"/>
    <w:tmpl w:val="07ACC4A6"/>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2" w15:restartNumberingAfterBreak="0">
    <w:nsid w:val="2A140D4D"/>
    <w:multiLevelType w:val="hybridMultilevel"/>
    <w:tmpl w:val="DF649BF4"/>
    <w:lvl w:ilvl="0" w:tplc="64A8F870">
      <w:start w:val="1"/>
      <w:numFmt w:val="bullet"/>
      <w:lvlText w:val=""/>
      <w:lvlJc w:val="left"/>
      <w:pPr>
        <w:ind w:left="720" w:hanging="360"/>
      </w:pPr>
      <w:rPr>
        <w:rFonts w:ascii="Symbol" w:hAnsi="Symbol" w:hint="default"/>
      </w:rPr>
    </w:lvl>
    <w:lvl w:ilvl="1" w:tplc="92B0CE82">
      <w:start w:val="1"/>
      <w:numFmt w:val="bullet"/>
      <w:lvlText w:val="o"/>
      <w:lvlJc w:val="left"/>
      <w:pPr>
        <w:ind w:left="1440" w:hanging="360"/>
      </w:pPr>
      <w:rPr>
        <w:rFonts w:ascii="Courier New" w:hAnsi="Courier New" w:hint="default"/>
      </w:rPr>
    </w:lvl>
    <w:lvl w:ilvl="2" w:tplc="FB023B2E">
      <w:start w:val="1"/>
      <w:numFmt w:val="bullet"/>
      <w:lvlText w:val=""/>
      <w:lvlJc w:val="left"/>
      <w:pPr>
        <w:ind w:left="2160" w:hanging="360"/>
      </w:pPr>
      <w:rPr>
        <w:rFonts w:ascii="Wingdings" w:hAnsi="Wingdings" w:hint="default"/>
      </w:rPr>
    </w:lvl>
    <w:lvl w:ilvl="3" w:tplc="A38A6C9A">
      <w:start w:val="1"/>
      <w:numFmt w:val="bullet"/>
      <w:lvlText w:val=""/>
      <w:lvlJc w:val="left"/>
      <w:pPr>
        <w:ind w:left="2880" w:hanging="360"/>
      </w:pPr>
      <w:rPr>
        <w:rFonts w:ascii="Symbol" w:hAnsi="Symbol" w:hint="default"/>
      </w:rPr>
    </w:lvl>
    <w:lvl w:ilvl="4" w:tplc="EC10A0EC">
      <w:start w:val="1"/>
      <w:numFmt w:val="bullet"/>
      <w:lvlText w:val="o"/>
      <w:lvlJc w:val="left"/>
      <w:pPr>
        <w:ind w:left="3600" w:hanging="360"/>
      </w:pPr>
      <w:rPr>
        <w:rFonts w:ascii="Courier New" w:hAnsi="Courier New" w:hint="default"/>
      </w:rPr>
    </w:lvl>
    <w:lvl w:ilvl="5" w:tplc="FAB0C580">
      <w:start w:val="1"/>
      <w:numFmt w:val="bullet"/>
      <w:lvlText w:val=""/>
      <w:lvlJc w:val="left"/>
      <w:pPr>
        <w:ind w:left="4320" w:hanging="360"/>
      </w:pPr>
      <w:rPr>
        <w:rFonts w:ascii="Wingdings" w:hAnsi="Wingdings" w:hint="default"/>
      </w:rPr>
    </w:lvl>
    <w:lvl w:ilvl="6" w:tplc="3F28647C">
      <w:start w:val="1"/>
      <w:numFmt w:val="bullet"/>
      <w:lvlText w:val=""/>
      <w:lvlJc w:val="left"/>
      <w:pPr>
        <w:ind w:left="5040" w:hanging="360"/>
      </w:pPr>
      <w:rPr>
        <w:rFonts w:ascii="Symbol" w:hAnsi="Symbol" w:hint="default"/>
      </w:rPr>
    </w:lvl>
    <w:lvl w:ilvl="7" w:tplc="501A537E">
      <w:start w:val="1"/>
      <w:numFmt w:val="bullet"/>
      <w:lvlText w:val="o"/>
      <w:lvlJc w:val="left"/>
      <w:pPr>
        <w:ind w:left="5760" w:hanging="360"/>
      </w:pPr>
      <w:rPr>
        <w:rFonts w:ascii="Courier New" w:hAnsi="Courier New" w:hint="default"/>
      </w:rPr>
    </w:lvl>
    <w:lvl w:ilvl="8" w:tplc="5BD6BC46">
      <w:start w:val="1"/>
      <w:numFmt w:val="bullet"/>
      <w:lvlText w:val=""/>
      <w:lvlJc w:val="left"/>
      <w:pPr>
        <w:ind w:left="6480" w:hanging="360"/>
      </w:pPr>
      <w:rPr>
        <w:rFonts w:ascii="Wingdings" w:hAnsi="Wingdings" w:hint="default"/>
      </w:rPr>
    </w:lvl>
  </w:abstractNum>
  <w:abstractNum w:abstractNumId="43" w15:restartNumberingAfterBreak="0">
    <w:nsid w:val="2BEA5FCB"/>
    <w:multiLevelType w:val="hybridMultilevel"/>
    <w:tmpl w:val="514681B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4" w15:restartNumberingAfterBreak="0">
    <w:nsid w:val="2C9E5EA7"/>
    <w:multiLevelType w:val="hybridMultilevel"/>
    <w:tmpl w:val="0860B40A"/>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F6E3B9A"/>
    <w:multiLevelType w:val="hybridMultilevel"/>
    <w:tmpl w:val="AA1EDED6"/>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3AD33E6"/>
    <w:multiLevelType w:val="hybridMultilevel"/>
    <w:tmpl w:val="7524690C"/>
    <w:lvl w:ilvl="0" w:tplc="8DCEC070">
      <w:start w:val="1"/>
      <w:numFmt w:val="bullet"/>
      <w:lvlText w:val=""/>
      <w:lvlJc w:val="left"/>
      <w:pPr>
        <w:tabs>
          <w:tab w:val="num" w:pos="720"/>
        </w:tabs>
        <w:ind w:left="720" w:hanging="360"/>
      </w:pPr>
      <w:rPr>
        <w:rFonts w:ascii="Symbol" w:hAnsi="Symbol" w:hint="default"/>
        <w:sz w:val="20"/>
      </w:rPr>
    </w:lvl>
    <w:lvl w:ilvl="1" w:tplc="2826C0DC" w:tentative="1">
      <w:start w:val="1"/>
      <w:numFmt w:val="bullet"/>
      <w:lvlText w:val="o"/>
      <w:lvlJc w:val="left"/>
      <w:pPr>
        <w:tabs>
          <w:tab w:val="num" w:pos="1440"/>
        </w:tabs>
        <w:ind w:left="1440" w:hanging="360"/>
      </w:pPr>
      <w:rPr>
        <w:rFonts w:ascii="Courier New" w:hAnsi="Courier New" w:hint="default"/>
        <w:sz w:val="20"/>
      </w:rPr>
    </w:lvl>
    <w:lvl w:ilvl="2" w:tplc="6C22C4F0" w:tentative="1">
      <w:start w:val="1"/>
      <w:numFmt w:val="bullet"/>
      <w:lvlText w:val=""/>
      <w:lvlJc w:val="left"/>
      <w:pPr>
        <w:tabs>
          <w:tab w:val="num" w:pos="2160"/>
        </w:tabs>
        <w:ind w:left="2160" w:hanging="360"/>
      </w:pPr>
      <w:rPr>
        <w:rFonts w:ascii="Wingdings" w:hAnsi="Wingdings" w:hint="default"/>
        <w:sz w:val="20"/>
      </w:rPr>
    </w:lvl>
    <w:lvl w:ilvl="3" w:tplc="E04EB606" w:tentative="1">
      <w:start w:val="1"/>
      <w:numFmt w:val="bullet"/>
      <w:lvlText w:val=""/>
      <w:lvlJc w:val="left"/>
      <w:pPr>
        <w:tabs>
          <w:tab w:val="num" w:pos="2880"/>
        </w:tabs>
        <w:ind w:left="2880" w:hanging="360"/>
      </w:pPr>
      <w:rPr>
        <w:rFonts w:ascii="Wingdings" w:hAnsi="Wingdings" w:hint="default"/>
        <w:sz w:val="20"/>
      </w:rPr>
    </w:lvl>
    <w:lvl w:ilvl="4" w:tplc="86ACE464" w:tentative="1">
      <w:start w:val="1"/>
      <w:numFmt w:val="bullet"/>
      <w:lvlText w:val=""/>
      <w:lvlJc w:val="left"/>
      <w:pPr>
        <w:tabs>
          <w:tab w:val="num" w:pos="3600"/>
        </w:tabs>
        <w:ind w:left="3600" w:hanging="360"/>
      </w:pPr>
      <w:rPr>
        <w:rFonts w:ascii="Wingdings" w:hAnsi="Wingdings" w:hint="default"/>
        <w:sz w:val="20"/>
      </w:rPr>
    </w:lvl>
    <w:lvl w:ilvl="5" w:tplc="68A4E910" w:tentative="1">
      <w:start w:val="1"/>
      <w:numFmt w:val="bullet"/>
      <w:lvlText w:val=""/>
      <w:lvlJc w:val="left"/>
      <w:pPr>
        <w:tabs>
          <w:tab w:val="num" w:pos="4320"/>
        </w:tabs>
        <w:ind w:left="4320" w:hanging="360"/>
      </w:pPr>
      <w:rPr>
        <w:rFonts w:ascii="Wingdings" w:hAnsi="Wingdings" w:hint="default"/>
        <w:sz w:val="20"/>
      </w:rPr>
    </w:lvl>
    <w:lvl w:ilvl="6" w:tplc="C046E5D8" w:tentative="1">
      <w:start w:val="1"/>
      <w:numFmt w:val="bullet"/>
      <w:lvlText w:val=""/>
      <w:lvlJc w:val="left"/>
      <w:pPr>
        <w:tabs>
          <w:tab w:val="num" w:pos="5040"/>
        </w:tabs>
        <w:ind w:left="5040" w:hanging="360"/>
      </w:pPr>
      <w:rPr>
        <w:rFonts w:ascii="Wingdings" w:hAnsi="Wingdings" w:hint="default"/>
        <w:sz w:val="20"/>
      </w:rPr>
    </w:lvl>
    <w:lvl w:ilvl="7" w:tplc="37F896B8" w:tentative="1">
      <w:start w:val="1"/>
      <w:numFmt w:val="bullet"/>
      <w:lvlText w:val=""/>
      <w:lvlJc w:val="left"/>
      <w:pPr>
        <w:tabs>
          <w:tab w:val="num" w:pos="5760"/>
        </w:tabs>
        <w:ind w:left="5760" w:hanging="360"/>
      </w:pPr>
      <w:rPr>
        <w:rFonts w:ascii="Wingdings" w:hAnsi="Wingdings" w:hint="default"/>
        <w:sz w:val="20"/>
      </w:rPr>
    </w:lvl>
    <w:lvl w:ilvl="8" w:tplc="78CE03D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9C0689"/>
    <w:multiLevelType w:val="hybridMultilevel"/>
    <w:tmpl w:val="16A4F706"/>
    <w:lvl w:ilvl="0" w:tplc="0C0C0001">
      <w:start w:val="1"/>
      <w:numFmt w:val="bullet"/>
      <w:lvlText w:val=""/>
      <w:lvlJc w:val="left"/>
      <w:pPr>
        <w:tabs>
          <w:tab w:val="num" w:pos="1068"/>
        </w:tabs>
        <w:ind w:left="1068" w:hanging="360"/>
      </w:pPr>
      <w:rPr>
        <w:rFonts w:ascii="Symbol" w:hAnsi="Symbol" w:hint="default"/>
      </w:rPr>
    </w:lvl>
    <w:lvl w:ilvl="1" w:tplc="0C0C0003" w:tentative="1">
      <w:start w:val="1"/>
      <w:numFmt w:val="bullet"/>
      <w:lvlText w:val="o"/>
      <w:lvlJc w:val="left"/>
      <w:pPr>
        <w:tabs>
          <w:tab w:val="num" w:pos="1788"/>
        </w:tabs>
        <w:ind w:left="1788" w:hanging="360"/>
      </w:pPr>
      <w:rPr>
        <w:rFonts w:ascii="Courier New" w:hAnsi="Courier New" w:cs="Courier New" w:hint="default"/>
      </w:rPr>
    </w:lvl>
    <w:lvl w:ilvl="2" w:tplc="0C0C0005" w:tentative="1">
      <w:start w:val="1"/>
      <w:numFmt w:val="bullet"/>
      <w:lvlText w:val=""/>
      <w:lvlJc w:val="left"/>
      <w:pPr>
        <w:tabs>
          <w:tab w:val="num" w:pos="2508"/>
        </w:tabs>
        <w:ind w:left="2508" w:hanging="360"/>
      </w:pPr>
      <w:rPr>
        <w:rFonts w:ascii="Wingdings" w:hAnsi="Wingdings" w:hint="default"/>
      </w:rPr>
    </w:lvl>
    <w:lvl w:ilvl="3" w:tplc="0C0C0001" w:tentative="1">
      <w:start w:val="1"/>
      <w:numFmt w:val="bullet"/>
      <w:lvlText w:val=""/>
      <w:lvlJc w:val="left"/>
      <w:pPr>
        <w:tabs>
          <w:tab w:val="num" w:pos="3228"/>
        </w:tabs>
        <w:ind w:left="3228" w:hanging="360"/>
      </w:pPr>
      <w:rPr>
        <w:rFonts w:ascii="Symbol" w:hAnsi="Symbol" w:hint="default"/>
      </w:rPr>
    </w:lvl>
    <w:lvl w:ilvl="4" w:tplc="0C0C0003" w:tentative="1">
      <w:start w:val="1"/>
      <w:numFmt w:val="bullet"/>
      <w:lvlText w:val="o"/>
      <w:lvlJc w:val="left"/>
      <w:pPr>
        <w:tabs>
          <w:tab w:val="num" w:pos="3948"/>
        </w:tabs>
        <w:ind w:left="3948" w:hanging="360"/>
      </w:pPr>
      <w:rPr>
        <w:rFonts w:ascii="Courier New" w:hAnsi="Courier New" w:cs="Courier New" w:hint="default"/>
      </w:rPr>
    </w:lvl>
    <w:lvl w:ilvl="5" w:tplc="0C0C0005" w:tentative="1">
      <w:start w:val="1"/>
      <w:numFmt w:val="bullet"/>
      <w:lvlText w:val=""/>
      <w:lvlJc w:val="left"/>
      <w:pPr>
        <w:tabs>
          <w:tab w:val="num" w:pos="4668"/>
        </w:tabs>
        <w:ind w:left="4668" w:hanging="360"/>
      </w:pPr>
      <w:rPr>
        <w:rFonts w:ascii="Wingdings" w:hAnsi="Wingdings" w:hint="default"/>
      </w:rPr>
    </w:lvl>
    <w:lvl w:ilvl="6" w:tplc="0C0C0001" w:tentative="1">
      <w:start w:val="1"/>
      <w:numFmt w:val="bullet"/>
      <w:lvlText w:val=""/>
      <w:lvlJc w:val="left"/>
      <w:pPr>
        <w:tabs>
          <w:tab w:val="num" w:pos="5388"/>
        </w:tabs>
        <w:ind w:left="5388" w:hanging="360"/>
      </w:pPr>
      <w:rPr>
        <w:rFonts w:ascii="Symbol" w:hAnsi="Symbol" w:hint="default"/>
      </w:rPr>
    </w:lvl>
    <w:lvl w:ilvl="7" w:tplc="0C0C0003" w:tentative="1">
      <w:start w:val="1"/>
      <w:numFmt w:val="bullet"/>
      <w:lvlText w:val="o"/>
      <w:lvlJc w:val="left"/>
      <w:pPr>
        <w:tabs>
          <w:tab w:val="num" w:pos="6108"/>
        </w:tabs>
        <w:ind w:left="6108" w:hanging="360"/>
      </w:pPr>
      <w:rPr>
        <w:rFonts w:ascii="Courier New" w:hAnsi="Courier New" w:cs="Courier New" w:hint="default"/>
      </w:rPr>
    </w:lvl>
    <w:lvl w:ilvl="8" w:tplc="0C0C0005" w:tentative="1">
      <w:start w:val="1"/>
      <w:numFmt w:val="bullet"/>
      <w:lvlText w:val=""/>
      <w:lvlJc w:val="left"/>
      <w:pPr>
        <w:tabs>
          <w:tab w:val="num" w:pos="6828"/>
        </w:tabs>
        <w:ind w:left="6828" w:hanging="360"/>
      </w:pPr>
      <w:rPr>
        <w:rFonts w:ascii="Wingdings" w:hAnsi="Wingdings" w:hint="default"/>
      </w:rPr>
    </w:lvl>
  </w:abstractNum>
  <w:abstractNum w:abstractNumId="48" w15:restartNumberingAfterBreak="0">
    <w:nsid w:val="34FC68F3"/>
    <w:multiLevelType w:val="hybridMultilevel"/>
    <w:tmpl w:val="05ACE16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363A0C3E"/>
    <w:multiLevelType w:val="hybridMultilevel"/>
    <w:tmpl w:val="AE34931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367568F9"/>
    <w:multiLevelType w:val="hybridMultilevel"/>
    <w:tmpl w:val="E9A630D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1" w15:restartNumberingAfterBreak="0">
    <w:nsid w:val="376B4B79"/>
    <w:multiLevelType w:val="hybridMultilevel"/>
    <w:tmpl w:val="50E86B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2" w15:restartNumberingAfterBreak="0">
    <w:nsid w:val="38752EF7"/>
    <w:multiLevelType w:val="hybridMultilevel"/>
    <w:tmpl w:val="10FCED14"/>
    <w:lvl w:ilvl="0" w:tplc="D1EA81F6">
      <w:start w:val="1"/>
      <w:numFmt w:val="decimal"/>
      <w:lvlText w:val="%1."/>
      <w:lvlJc w:val="left"/>
      <w:pPr>
        <w:ind w:left="720" w:hanging="360"/>
      </w:pPr>
    </w:lvl>
    <w:lvl w:ilvl="1" w:tplc="379CDC1E">
      <w:start w:val="1"/>
      <w:numFmt w:val="lowerLetter"/>
      <w:lvlText w:val="%2."/>
      <w:lvlJc w:val="left"/>
      <w:pPr>
        <w:ind w:left="1440" w:hanging="360"/>
      </w:pPr>
    </w:lvl>
    <w:lvl w:ilvl="2" w:tplc="F96071F6">
      <w:start w:val="1"/>
      <w:numFmt w:val="lowerRoman"/>
      <w:lvlText w:val="%3."/>
      <w:lvlJc w:val="right"/>
      <w:pPr>
        <w:ind w:left="2160" w:hanging="180"/>
      </w:pPr>
    </w:lvl>
    <w:lvl w:ilvl="3" w:tplc="5C466AB0">
      <w:start w:val="1"/>
      <w:numFmt w:val="decimal"/>
      <w:lvlText w:val="%4."/>
      <w:lvlJc w:val="left"/>
      <w:pPr>
        <w:ind w:left="2880" w:hanging="360"/>
      </w:pPr>
    </w:lvl>
    <w:lvl w:ilvl="4" w:tplc="5F3ABB9A">
      <w:start w:val="1"/>
      <w:numFmt w:val="lowerLetter"/>
      <w:lvlText w:val="%5."/>
      <w:lvlJc w:val="left"/>
      <w:pPr>
        <w:ind w:left="3600" w:hanging="360"/>
      </w:pPr>
    </w:lvl>
    <w:lvl w:ilvl="5" w:tplc="737A9BAA">
      <w:start w:val="1"/>
      <w:numFmt w:val="lowerRoman"/>
      <w:lvlText w:val="%6."/>
      <w:lvlJc w:val="right"/>
      <w:pPr>
        <w:ind w:left="4320" w:hanging="180"/>
      </w:pPr>
    </w:lvl>
    <w:lvl w:ilvl="6" w:tplc="4808AA48">
      <w:start w:val="1"/>
      <w:numFmt w:val="decimal"/>
      <w:lvlText w:val="%7."/>
      <w:lvlJc w:val="left"/>
      <w:pPr>
        <w:ind w:left="5040" w:hanging="360"/>
      </w:pPr>
    </w:lvl>
    <w:lvl w:ilvl="7" w:tplc="18584116">
      <w:start w:val="1"/>
      <w:numFmt w:val="lowerLetter"/>
      <w:lvlText w:val="%8."/>
      <w:lvlJc w:val="left"/>
      <w:pPr>
        <w:ind w:left="5760" w:hanging="360"/>
      </w:pPr>
    </w:lvl>
    <w:lvl w:ilvl="8" w:tplc="4BCC4636">
      <w:start w:val="1"/>
      <w:numFmt w:val="lowerRoman"/>
      <w:lvlText w:val="%9."/>
      <w:lvlJc w:val="right"/>
      <w:pPr>
        <w:ind w:left="6480" w:hanging="180"/>
      </w:pPr>
    </w:lvl>
  </w:abstractNum>
  <w:abstractNum w:abstractNumId="53" w15:restartNumberingAfterBreak="0">
    <w:nsid w:val="387778CD"/>
    <w:multiLevelType w:val="multilevel"/>
    <w:tmpl w:val="6B2E5E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901B45"/>
    <w:multiLevelType w:val="hybridMultilevel"/>
    <w:tmpl w:val="CD7CA3E0"/>
    <w:lvl w:ilvl="0" w:tplc="62049024">
      <w:start w:val="1"/>
      <w:numFmt w:val="decimal"/>
      <w:lvlText w:val="%1."/>
      <w:lvlJc w:val="left"/>
      <w:pPr>
        <w:ind w:left="720" w:hanging="360"/>
      </w:pPr>
    </w:lvl>
    <w:lvl w:ilvl="1" w:tplc="4846F4AC">
      <w:start w:val="1"/>
      <w:numFmt w:val="lowerLetter"/>
      <w:lvlText w:val="%2."/>
      <w:lvlJc w:val="left"/>
      <w:pPr>
        <w:ind w:left="1440" w:hanging="360"/>
      </w:pPr>
    </w:lvl>
    <w:lvl w:ilvl="2" w:tplc="FD9027E4">
      <w:start w:val="1"/>
      <w:numFmt w:val="lowerRoman"/>
      <w:lvlText w:val="%3."/>
      <w:lvlJc w:val="right"/>
      <w:pPr>
        <w:ind w:left="2160" w:hanging="180"/>
      </w:pPr>
    </w:lvl>
    <w:lvl w:ilvl="3" w:tplc="C9183D26">
      <w:start w:val="1"/>
      <w:numFmt w:val="decimal"/>
      <w:lvlText w:val="%4."/>
      <w:lvlJc w:val="left"/>
      <w:pPr>
        <w:ind w:left="2880" w:hanging="360"/>
      </w:pPr>
    </w:lvl>
    <w:lvl w:ilvl="4" w:tplc="57F27682">
      <w:start w:val="1"/>
      <w:numFmt w:val="lowerLetter"/>
      <w:lvlText w:val="%5."/>
      <w:lvlJc w:val="left"/>
      <w:pPr>
        <w:ind w:left="3600" w:hanging="360"/>
      </w:pPr>
    </w:lvl>
    <w:lvl w:ilvl="5" w:tplc="EAF0B41C">
      <w:start w:val="1"/>
      <w:numFmt w:val="lowerRoman"/>
      <w:lvlText w:val="%6."/>
      <w:lvlJc w:val="right"/>
      <w:pPr>
        <w:ind w:left="4320" w:hanging="180"/>
      </w:pPr>
    </w:lvl>
    <w:lvl w:ilvl="6" w:tplc="47503D64">
      <w:start w:val="1"/>
      <w:numFmt w:val="decimal"/>
      <w:lvlText w:val="%7."/>
      <w:lvlJc w:val="left"/>
      <w:pPr>
        <w:ind w:left="5040" w:hanging="360"/>
      </w:pPr>
    </w:lvl>
    <w:lvl w:ilvl="7" w:tplc="A7645442">
      <w:start w:val="1"/>
      <w:numFmt w:val="lowerLetter"/>
      <w:lvlText w:val="%8."/>
      <w:lvlJc w:val="left"/>
      <w:pPr>
        <w:ind w:left="5760" w:hanging="360"/>
      </w:pPr>
    </w:lvl>
    <w:lvl w:ilvl="8" w:tplc="B7F26966">
      <w:start w:val="1"/>
      <w:numFmt w:val="lowerRoman"/>
      <w:lvlText w:val="%9."/>
      <w:lvlJc w:val="right"/>
      <w:pPr>
        <w:ind w:left="6480" w:hanging="180"/>
      </w:pPr>
    </w:lvl>
  </w:abstractNum>
  <w:abstractNum w:abstractNumId="55" w15:restartNumberingAfterBreak="0">
    <w:nsid w:val="38D456F9"/>
    <w:multiLevelType w:val="hybridMultilevel"/>
    <w:tmpl w:val="C22A415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6" w15:restartNumberingAfterBreak="0">
    <w:nsid w:val="39971DAB"/>
    <w:multiLevelType w:val="hybridMultilevel"/>
    <w:tmpl w:val="C1FC94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7" w15:restartNumberingAfterBreak="0">
    <w:nsid w:val="3A313B2B"/>
    <w:multiLevelType w:val="hybridMultilevel"/>
    <w:tmpl w:val="32F65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8" w15:restartNumberingAfterBreak="0">
    <w:nsid w:val="3AA16E9E"/>
    <w:multiLevelType w:val="hybridMultilevel"/>
    <w:tmpl w:val="011E4E3C"/>
    <w:lvl w:ilvl="0" w:tplc="B1488ADC">
      <w:start w:val="1"/>
      <w:numFmt w:val="bullet"/>
      <w:lvlText w:val=""/>
      <w:lvlJc w:val="left"/>
      <w:pPr>
        <w:ind w:left="720" w:hanging="360"/>
      </w:pPr>
      <w:rPr>
        <w:rFonts w:ascii="Symbol" w:hAnsi="Symbol" w:hint="default"/>
      </w:rPr>
    </w:lvl>
    <w:lvl w:ilvl="1" w:tplc="823EE68E">
      <w:start w:val="1"/>
      <w:numFmt w:val="bullet"/>
      <w:lvlText w:val="o"/>
      <w:lvlJc w:val="left"/>
      <w:pPr>
        <w:ind w:left="1440" w:hanging="360"/>
      </w:pPr>
      <w:rPr>
        <w:rFonts w:ascii="Courier New" w:hAnsi="Courier New" w:hint="default"/>
      </w:rPr>
    </w:lvl>
    <w:lvl w:ilvl="2" w:tplc="6F8CB196">
      <w:start w:val="1"/>
      <w:numFmt w:val="bullet"/>
      <w:lvlText w:val=""/>
      <w:lvlJc w:val="left"/>
      <w:pPr>
        <w:ind w:left="2160" w:hanging="360"/>
      </w:pPr>
      <w:rPr>
        <w:rFonts w:ascii="Wingdings" w:hAnsi="Wingdings" w:hint="default"/>
      </w:rPr>
    </w:lvl>
    <w:lvl w:ilvl="3" w:tplc="4D5E9264">
      <w:start w:val="1"/>
      <w:numFmt w:val="bullet"/>
      <w:lvlText w:val=""/>
      <w:lvlJc w:val="left"/>
      <w:pPr>
        <w:ind w:left="2880" w:hanging="360"/>
      </w:pPr>
      <w:rPr>
        <w:rFonts w:ascii="Symbol" w:hAnsi="Symbol" w:hint="default"/>
      </w:rPr>
    </w:lvl>
    <w:lvl w:ilvl="4" w:tplc="A516E886">
      <w:start w:val="1"/>
      <w:numFmt w:val="bullet"/>
      <w:lvlText w:val="o"/>
      <w:lvlJc w:val="left"/>
      <w:pPr>
        <w:ind w:left="3600" w:hanging="360"/>
      </w:pPr>
      <w:rPr>
        <w:rFonts w:ascii="Courier New" w:hAnsi="Courier New" w:hint="default"/>
      </w:rPr>
    </w:lvl>
    <w:lvl w:ilvl="5" w:tplc="D8D02E30">
      <w:start w:val="1"/>
      <w:numFmt w:val="bullet"/>
      <w:lvlText w:val=""/>
      <w:lvlJc w:val="left"/>
      <w:pPr>
        <w:ind w:left="4320" w:hanging="360"/>
      </w:pPr>
      <w:rPr>
        <w:rFonts w:ascii="Wingdings" w:hAnsi="Wingdings" w:hint="default"/>
      </w:rPr>
    </w:lvl>
    <w:lvl w:ilvl="6" w:tplc="6B66C348">
      <w:start w:val="1"/>
      <w:numFmt w:val="bullet"/>
      <w:lvlText w:val=""/>
      <w:lvlJc w:val="left"/>
      <w:pPr>
        <w:ind w:left="5040" w:hanging="360"/>
      </w:pPr>
      <w:rPr>
        <w:rFonts w:ascii="Symbol" w:hAnsi="Symbol" w:hint="default"/>
      </w:rPr>
    </w:lvl>
    <w:lvl w:ilvl="7" w:tplc="4F98E9A8">
      <w:start w:val="1"/>
      <w:numFmt w:val="bullet"/>
      <w:lvlText w:val="o"/>
      <w:lvlJc w:val="left"/>
      <w:pPr>
        <w:ind w:left="5760" w:hanging="360"/>
      </w:pPr>
      <w:rPr>
        <w:rFonts w:ascii="Courier New" w:hAnsi="Courier New" w:hint="default"/>
      </w:rPr>
    </w:lvl>
    <w:lvl w:ilvl="8" w:tplc="5A001390">
      <w:start w:val="1"/>
      <w:numFmt w:val="bullet"/>
      <w:lvlText w:val=""/>
      <w:lvlJc w:val="left"/>
      <w:pPr>
        <w:ind w:left="6480" w:hanging="360"/>
      </w:pPr>
      <w:rPr>
        <w:rFonts w:ascii="Wingdings" w:hAnsi="Wingdings" w:hint="default"/>
      </w:rPr>
    </w:lvl>
  </w:abstractNum>
  <w:abstractNum w:abstractNumId="59" w15:restartNumberingAfterBreak="0">
    <w:nsid w:val="3B36365B"/>
    <w:multiLevelType w:val="multilevel"/>
    <w:tmpl w:val="079A1E60"/>
    <w:styleLink w:val="List1"/>
    <w:lvl w:ilvl="0">
      <w:numFmt w:val="bullet"/>
      <w:lvlText w:val="•"/>
      <w:lvlJc w:val="left"/>
      <w:pPr>
        <w:tabs>
          <w:tab w:val="num" w:pos="360"/>
        </w:tabs>
        <w:ind w:left="360" w:hanging="360"/>
      </w:pPr>
      <w:rPr>
        <w:position w:val="0"/>
      </w:rPr>
    </w:lvl>
    <w:lvl w:ilvl="1">
      <w:start w:val="1"/>
      <w:numFmt w:val="bullet"/>
      <w:lvlText w:val="•"/>
      <w:lvlJc w:val="left"/>
      <w:pPr>
        <w:tabs>
          <w:tab w:val="num" w:pos="1080"/>
        </w:tabs>
        <w:ind w:left="720" w:hanging="360"/>
      </w:pPr>
      <w:rPr>
        <w:position w:val="0"/>
      </w:rPr>
    </w:lvl>
    <w:lvl w:ilvl="2">
      <w:start w:val="1"/>
      <w:numFmt w:val="bullet"/>
      <w:lvlText w:val="•"/>
      <w:lvlJc w:val="left"/>
      <w:pPr>
        <w:tabs>
          <w:tab w:val="num" w:pos="1800"/>
        </w:tabs>
        <w:ind w:left="1080" w:hanging="360"/>
      </w:pPr>
      <w:rPr>
        <w:position w:val="0"/>
      </w:rPr>
    </w:lvl>
    <w:lvl w:ilvl="3">
      <w:start w:val="1"/>
      <w:numFmt w:val="bullet"/>
      <w:lvlText w:val="•"/>
      <w:lvlJc w:val="left"/>
      <w:pPr>
        <w:tabs>
          <w:tab w:val="num" w:pos="2520"/>
        </w:tabs>
        <w:ind w:left="1440" w:hanging="360"/>
      </w:pPr>
      <w:rPr>
        <w:position w:val="0"/>
      </w:rPr>
    </w:lvl>
    <w:lvl w:ilvl="4">
      <w:start w:val="1"/>
      <w:numFmt w:val="bullet"/>
      <w:lvlText w:val="•"/>
      <w:lvlJc w:val="left"/>
      <w:pPr>
        <w:tabs>
          <w:tab w:val="num" w:pos="3240"/>
        </w:tabs>
        <w:ind w:left="1800" w:hanging="360"/>
      </w:pPr>
      <w:rPr>
        <w:position w:val="0"/>
      </w:rPr>
    </w:lvl>
    <w:lvl w:ilvl="5">
      <w:start w:val="1"/>
      <w:numFmt w:val="bullet"/>
      <w:lvlText w:val="•"/>
      <w:lvlJc w:val="left"/>
      <w:pPr>
        <w:tabs>
          <w:tab w:val="num" w:pos="3960"/>
        </w:tabs>
        <w:ind w:left="2160" w:hanging="360"/>
      </w:pPr>
      <w:rPr>
        <w:position w:val="0"/>
      </w:rPr>
    </w:lvl>
    <w:lvl w:ilvl="6">
      <w:start w:val="1"/>
      <w:numFmt w:val="bullet"/>
      <w:lvlText w:val="•"/>
      <w:lvlJc w:val="left"/>
      <w:pPr>
        <w:tabs>
          <w:tab w:val="num" w:pos="4680"/>
        </w:tabs>
        <w:ind w:left="2520" w:hanging="360"/>
      </w:pPr>
      <w:rPr>
        <w:position w:val="0"/>
      </w:rPr>
    </w:lvl>
    <w:lvl w:ilvl="7">
      <w:start w:val="1"/>
      <w:numFmt w:val="bullet"/>
      <w:lvlText w:val="•"/>
      <w:lvlJc w:val="left"/>
      <w:pPr>
        <w:tabs>
          <w:tab w:val="num" w:pos="5400"/>
        </w:tabs>
        <w:ind w:left="2880" w:hanging="360"/>
      </w:pPr>
      <w:rPr>
        <w:position w:val="0"/>
      </w:rPr>
    </w:lvl>
    <w:lvl w:ilvl="8">
      <w:start w:val="1"/>
      <w:numFmt w:val="bullet"/>
      <w:lvlText w:val="•"/>
      <w:lvlJc w:val="left"/>
      <w:pPr>
        <w:tabs>
          <w:tab w:val="num" w:pos="6120"/>
        </w:tabs>
        <w:ind w:left="3240" w:hanging="360"/>
      </w:pPr>
      <w:rPr>
        <w:position w:val="0"/>
      </w:rPr>
    </w:lvl>
  </w:abstractNum>
  <w:abstractNum w:abstractNumId="60" w15:restartNumberingAfterBreak="0">
    <w:nsid w:val="3CD57C46"/>
    <w:multiLevelType w:val="hybridMultilevel"/>
    <w:tmpl w:val="9B58F058"/>
    <w:lvl w:ilvl="0" w:tplc="155A5D3E">
      <w:start w:val="1"/>
      <w:numFmt w:val="bullet"/>
      <w:lvlText w:val=""/>
      <w:lvlJc w:val="left"/>
      <w:pPr>
        <w:ind w:left="720" w:hanging="360"/>
      </w:pPr>
      <w:rPr>
        <w:rFonts w:ascii="Symbol" w:hAnsi="Symbol" w:hint="default"/>
      </w:rPr>
    </w:lvl>
    <w:lvl w:ilvl="1" w:tplc="7870D690">
      <w:start w:val="1"/>
      <w:numFmt w:val="bullet"/>
      <w:lvlText w:val="o"/>
      <w:lvlJc w:val="left"/>
      <w:pPr>
        <w:ind w:left="1440" w:hanging="360"/>
      </w:pPr>
      <w:rPr>
        <w:rFonts w:ascii="Courier New" w:hAnsi="Courier New" w:hint="default"/>
      </w:rPr>
    </w:lvl>
    <w:lvl w:ilvl="2" w:tplc="062C0E0C">
      <w:start w:val="1"/>
      <w:numFmt w:val="bullet"/>
      <w:lvlText w:val=""/>
      <w:lvlJc w:val="left"/>
      <w:pPr>
        <w:ind w:left="2160" w:hanging="360"/>
      </w:pPr>
      <w:rPr>
        <w:rFonts w:ascii="Wingdings" w:hAnsi="Wingdings" w:hint="default"/>
      </w:rPr>
    </w:lvl>
    <w:lvl w:ilvl="3" w:tplc="2AA8D640">
      <w:start w:val="1"/>
      <w:numFmt w:val="bullet"/>
      <w:lvlText w:val=""/>
      <w:lvlJc w:val="left"/>
      <w:pPr>
        <w:ind w:left="2880" w:hanging="360"/>
      </w:pPr>
      <w:rPr>
        <w:rFonts w:ascii="Symbol" w:hAnsi="Symbol" w:hint="default"/>
      </w:rPr>
    </w:lvl>
    <w:lvl w:ilvl="4" w:tplc="CED43328">
      <w:start w:val="1"/>
      <w:numFmt w:val="bullet"/>
      <w:lvlText w:val="o"/>
      <w:lvlJc w:val="left"/>
      <w:pPr>
        <w:ind w:left="3600" w:hanging="360"/>
      </w:pPr>
      <w:rPr>
        <w:rFonts w:ascii="Courier New" w:hAnsi="Courier New" w:hint="default"/>
      </w:rPr>
    </w:lvl>
    <w:lvl w:ilvl="5" w:tplc="027A7242">
      <w:start w:val="1"/>
      <w:numFmt w:val="bullet"/>
      <w:lvlText w:val=""/>
      <w:lvlJc w:val="left"/>
      <w:pPr>
        <w:ind w:left="4320" w:hanging="360"/>
      </w:pPr>
      <w:rPr>
        <w:rFonts w:ascii="Wingdings" w:hAnsi="Wingdings" w:hint="default"/>
      </w:rPr>
    </w:lvl>
    <w:lvl w:ilvl="6" w:tplc="C62402A6">
      <w:start w:val="1"/>
      <w:numFmt w:val="bullet"/>
      <w:lvlText w:val=""/>
      <w:lvlJc w:val="left"/>
      <w:pPr>
        <w:ind w:left="5040" w:hanging="360"/>
      </w:pPr>
      <w:rPr>
        <w:rFonts w:ascii="Symbol" w:hAnsi="Symbol" w:hint="default"/>
      </w:rPr>
    </w:lvl>
    <w:lvl w:ilvl="7" w:tplc="F9585158">
      <w:start w:val="1"/>
      <w:numFmt w:val="bullet"/>
      <w:lvlText w:val="o"/>
      <w:lvlJc w:val="left"/>
      <w:pPr>
        <w:ind w:left="5760" w:hanging="360"/>
      </w:pPr>
      <w:rPr>
        <w:rFonts w:ascii="Courier New" w:hAnsi="Courier New" w:hint="default"/>
      </w:rPr>
    </w:lvl>
    <w:lvl w:ilvl="8" w:tplc="F8684B70">
      <w:start w:val="1"/>
      <w:numFmt w:val="bullet"/>
      <w:lvlText w:val=""/>
      <w:lvlJc w:val="left"/>
      <w:pPr>
        <w:ind w:left="6480" w:hanging="360"/>
      </w:pPr>
      <w:rPr>
        <w:rFonts w:ascii="Wingdings" w:hAnsi="Wingdings" w:hint="default"/>
      </w:rPr>
    </w:lvl>
  </w:abstractNum>
  <w:abstractNum w:abstractNumId="61" w15:restartNumberingAfterBreak="0">
    <w:nsid w:val="3DA824A0"/>
    <w:multiLevelType w:val="hybridMultilevel"/>
    <w:tmpl w:val="934A1552"/>
    <w:lvl w:ilvl="0" w:tplc="569AB660">
      <w:start w:val="1"/>
      <w:numFmt w:val="bullet"/>
      <w:lvlText w:val=""/>
      <w:lvlJc w:val="left"/>
      <w:pPr>
        <w:ind w:left="720" w:hanging="360"/>
      </w:pPr>
      <w:rPr>
        <w:rFonts w:ascii="Symbol" w:hAnsi="Symbol" w:hint="default"/>
      </w:rPr>
    </w:lvl>
    <w:lvl w:ilvl="1" w:tplc="F866EC9A">
      <w:start w:val="1"/>
      <w:numFmt w:val="bullet"/>
      <w:lvlText w:val="o"/>
      <w:lvlJc w:val="left"/>
      <w:pPr>
        <w:ind w:left="1440" w:hanging="360"/>
      </w:pPr>
      <w:rPr>
        <w:rFonts w:ascii="Courier New" w:hAnsi="Courier New" w:hint="default"/>
      </w:rPr>
    </w:lvl>
    <w:lvl w:ilvl="2" w:tplc="75BC1E0E">
      <w:start w:val="1"/>
      <w:numFmt w:val="bullet"/>
      <w:lvlText w:val=""/>
      <w:lvlJc w:val="left"/>
      <w:pPr>
        <w:ind w:left="2160" w:hanging="360"/>
      </w:pPr>
      <w:rPr>
        <w:rFonts w:ascii="Wingdings" w:hAnsi="Wingdings" w:hint="default"/>
      </w:rPr>
    </w:lvl>
    <w:lvl w:ilvl="3" w:tplc="58D41C68">
      <w:start w:val="1"/>
      <w:numFmt w:val="bullet"/>
      <w:lvlText w:val=""/>
      <w:lvlJc w:val="left"/>
      <w:pPr>
        <w:ind w:left="2880" w:hanging="360"/>
      </w:pPr>
      <w:rPr>
        <w:rFonts w:ascii="Symbol" w:hAnsi="Symbol" w:hint="default"/>
      </w:rPr>
    </w:lvl>
    <w:lvl w:ilvl="4" w:tplc="36AA7938">
      <w:start w:val="1"/>
      <w:numFmt w:val="bullet"/>
      <w:lvlText w:val="o"/>
      <w:lvlJc w:val="left"/>
      <w:pPr>
        <w:ind w:left="3600" w:hanging="360"/>
      </w:pPr>
      <w:rPr>
        <w:rFonts w:ascii="Courier New" w:hAnsi="Courier New" w:hint="default"/>
      </w:rPr>
    </w:lvl>
    <w:lvl w:ilvl="5" w:tplc="FBEA07C6">
      <w:start w:val="1"/>
      <w:numFmt w:val="bullet"/>
      <w:lvlText w:val=""/>
      <w:lvlJc w:val="left"/>
      <w:pPr>
        <w:ind w:left="4320" w:hanging="360"/>
      </w:pPr>
      <w:rPr>
        <w:rFonts w:ascii="Wingdings" w:hAnsi="Wingdings" w:hint="default"/>
      </w:rPr>
    </w:lvl>
    <w:lvl w:ilvl="6" w:tplc="7F9AA78E">
      <w:start w:val="1"/>
      <w:numFmt w:val="bullet"/>
      <w:lvlText w:val=""/>
      <w:lvlJc w:val="left"/>
      <w:pPr>
        <w:ind w:left="5040" w:hanging="360"/>
      </w:pPr>
      <w:rPr>
        <w:rFonts w:ascii="Symbol" w:hAnsi="Symbol" w:hint="default"/>
      </w:rPr>
    </w:lvl>
    <w:lvl w:ilvl="7" w:tplc="6A56EA84">
      <w:start w:val="1"/>
      <w:numFmt w:val="bullet"/>
      <w:lvlText w:val="o"/>
      <w:lvlJc w:val="left"/>
      <w:pPr>
        <w:ind w:left="5760" w:hanging="360"/>
      </w:pPr>
      <w:rPr>
        <w:rFonts w:ascii="Courier New" w:hAnsi="Courier New" w:hint="default"/>
      </w:rPr>
    </w:lvl>
    <w:lvl w:ilvl="8" w:tplc="63424C20">
      <w:start w:val="1"/>
      <w:numFmt w:val="bullet"/>
      <w:lvlText w:val=""/>
      <w:lvlJc w:val="left"/>
      <w:pPr>
        <w:ind w:left="6480" w:hanging="360"/>
      </w:pPr>
      <w:rPr>
        <w:rFonts w:ascii="Wingdings" w:hAnsi="Wingdings" w:hint="default"/>
      </w:rPr>
    </w:lvl>
  </w:abstractNum>
  <w:abstractNum w:abstractNumId="62" w15:restartNumberingAfterBreak="0">
    <w:nsid w:val="3E9808CB"/>
    <w:multiLevelType w:val="hybridMultilevel"/>
    <w:tmpl w:val="1DB6116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3" w15:restartNumberingAfterBreak="0">
    <w:nsid w:val="3F002EDA"/>
    <w:multiLevelType w:val="hybridMultilevel"/>
    <w:tmpl w:val="1E12F786"/>
    <w:lvl w:ilvl="0" w:tplc="C3588928">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4" w15:restartNumberingAfterBreak="0">
    <w:nsid w:val="3F4E4D72"/>
    <w:multiLevelType w:val="hybridMultilevel"/>
    <w:tmpl w:val="823E26C6"/>
    <w:lvl w:ilvl="0" w:tplc="48A69B9C">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5" w15:restartNumberingAfterBreak="0">
    <w:nsid w:val="3F7A6788"/>
    <w:multiLevelType w:val="hybridMultilevel"/>
    <w:tmpl w:val="1BA634F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25F7965"/>
    <w:multiLevelType w:val="hybridMultilevel"/>
    <w:tmpl w:val="D7CC6E9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454A6904"/>
    <w:multiLevelType w:val="hybridMultilevel"/>
    <w:tmpl w:val="116E22F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8" w15:restartNumberingAfterBreak="0">
    <w:nsid w:val="455169FD"/>
    <w:multiLevelType w:val="hybridMultilevel"/>
    <w:tmpl w:val="C94CFFEA"/>
    <w:lvl w:ilvl="0" w:tplc="75EC623C">
      <w:start w:val="1"/>
      <w:numFmt w:val="bullet"/>
      <w:lvlText w:val=""/>
      <w:lvlJc w:val="left"/>
      <w:pPr>
        <w:ind w:left="720" w:hanging="360"/>
      </w:pPr>
      <w:rPr>
        <w:rFonts w:ascii="Symbol" w:hAnsi="Symbol" w:hint="default"/>
      </w:rPr>
    </w:lvl>
    <w:lvl w:ilvl="1" w:tplc="17881A76">
      <w:start w:val="1"/>
      <w:numFmt w:val="bullet"/>
      <w:lvlText w:val="o"/>
      <w:lvlJc w:val="left"/>
      <w:pPr>
        <w:ind w:left="1440" w:hanging="360"/>
      </w:pPr>
      <w:rPr>
        <w:rFonts w:ascii="Courier New" w:hAnsi="Courier New" w:hint="default"/>
      </w:rPr>
    </w:lvl>
    <w:lvl w:ilvl="2" w:tplc="96E2ED1A">
      <w:start w:val="1"/>
      <w:numFmt w:val="bullet"/>
      <w:lvlText w:val=""/>
      <w:lvlJc w:val="left"/>
      <w:pPr>
        <w:ind w:left="2160" w:hanging="360"/>
      </w:pPr>
      <w:rPr>
        <w:rFonts w:ascii="Wingdings" w:hAnsi="Wingdings" w:hint="default"/>
      </w:rPr>
    </w:lvl>
    <w:lvl w:ilvl="3" w:tplc="AD6479D0">
      <w:start w:val="1"/>
      <w:numFmt w:val="bullet"/>
      <w:lvlText w:val=""/>
      <w:lvlJc w:val="left"/>
      <w:pPr>
        <w:ind w:left="2880" w:hanging="360"/>
      </w:pPr>
      <w:rPr>
        <w:rFonts w:ascii="Symbol" w:hAnsi="Symbol" w:hint="default"/>
      </w:rPr>
    </w:lvl>
    <w:lvl w:ilvl="4" w:tplc="819A784A">
      <w:start w:val="1"/>
      <w:numFmt w:val="bullet"/>
      <w:lvlText w:val="o"/>
      <w:lvlJc w:val="left"/>
      <w:pPr>
        <w:ind w:left="3600" w:hanging="360"/>
      </w:pPr>
      <w:rPr>
        <w:rFonts w:ascii="Courier New" w:hAnsi="Courier New" w:hint="default"/>
      </w:rPr>
    </w:lvl>
    <w:lvl w:ilvl="5" w:tplc="4BC88E5E">
      <w:start w:val="1"/>
      <w:numFmt w:val="bullet"/>
      <w:lvlText w:val=""/>
      <w:lvlJc w:val="left"/>
      <w:pPr>
        <w:ind w:left="4320" w:hanging="360"/>
      </w:pPr>
      <w:rPr>
        <w:rFonts w:ascii="Wingdings" w:hAnsi="Wingdings" w:hint="default"/>
      </w:rPr>
    </w:lvl>
    <w:lvl w:ilvl="6" w:tplc="10E21E74">
      <w:start w:val="1"/>
      <w:numFmt w:val="bullet"/>
      <w:lvlText w:val=""/>
      <w:lvlJc w:val="left"/>
      <w:pPr>
        <w:ind w:left="5040" w:hanging="360"/>
      </w:pPr>
      <w:rPr>
        <w:rFonts w:ascii="Symbol" w:hAnsi="Symbol" w:hint="default"/>
      </w:rPr>
    </w:lvl>
    <w:lvl w:ilvl="7" w:tplc="C7FEEC1A">
      <w:start w:val="1"/>
      <w:numFmt w:val="bullet"/>
      <w:lvlText w:val="o"/>
      <w:lvlJc w:val="left"/>
      <w:pPr>
        <w:ind w:left="5760" w:hanging="360"/>
      </w:pPr>
      <w:rPr>
        <w:rFonts w:ascii="Courier New" w:hAnsi="Courier New" w:hint="default"/>
      </w:rPr>
    </w:lvl>
    <w:lvl w:ilvl="8" w:tplc="282EE15A">
      <w:start w:val="1"/>
      <w:numFmt w:val="bullet"/>
      <w:lvlText w:val=""/>
      <w:lvlJc w:val="left"/>
      <w:pPr>
        <w:ind w:left="6480" w:hanging="360"/>
      </w:pPr>
      <w:rPr>
        <w:rFonts w:ascii="Wingdings" w:hAnsi="Wingdings" w:hint="default"/>
      </w:rPr>
    </w:lvl>
  </w:abstractNum>
  <w:abstractNum w:abstractNumId="69" w15:restartNumberingAfterBreak="0">
    <w:nsid w:val="466A0EA7"/>
    <w:multiLevelType w:val="hybridMultilevel"/>
    <w:tmpl w:val="AE1616F6"/>
    <w:lvl w:ilvl="0" w:tplc="2286D246">
      <w:start w:val="1"/>
      <w:numFmt w:val="bullet"/>
      <w:lvlText w:val=""/>
      <w:lvlJc w:val="left"/>
      <w:pPr>
        <w:ind w:left="720" w:hanging="360"/>
      </w:pPr>
      <w:rPr>
        <w:rFonts w:ascii="Symbol" w:hAnsi="Symbol" w:hint="default"/>
      </w:rPr>
    </w:lvl>
    <w:lvl w:ilvl="1" w:tplc="499C333A">
      <w:start w:val="1"/>
      <w:numFmt w:val="bullet"/>
      <w:lvlText w:val="o"/>
      <w:lvlJc w:val="left"/>
      <w:pPr>
        <w:ind w:left="1440" w:hanging="360"/>
      </w:pPr>
      <w:rPr>
        <w:rFonts w:ascii="Courier New" w:hAnsi="Courier New" w:hint="default"/>
      </w:rPr>
    </w:lvl>
    <w:lvl w:ilvl="2" w:tplc="8878F662">
      <w:start w:val="1"/>
      <w:numFmt w:val="bullet"/>
      <w:lvlText w:val=""/>
      <w:lvlJc w:val="left"/>
      <w:pPr>
        <w:ind w:left="2160" w:hanging="360"/>
      </w:pPr>
      <w:rPr>
        <w:rFonts w:ascii="Wingdings" w:hAnsi="Wingdings" w:hint="default"/>
      </w:rPr>
    </w:lvl>
    <w:lvl w:ilvl="3" w:tplc="BCB8660A">
      <w:start w:val="1"/>
      <w:numFmt w:val="bullet"/>
      <w:lvlText w:val=""/>
      <w:lvlJc w:val="left"/>
      <w:pPr>
        <w:ind w:left="2880" w:hanging="360"/>
      </w:pPr>
      <w:rPr>
        <w:rFonts w:ascii="Symbol" w:hAnsi="Symbol" w:hint="default"/>
      </w:rPr>
    </w:lvl>
    <w:lvl w:ilvl="4" w:tplc="F3664946">
      <w:start w:val="1"/>
      <w:numFmt w:val="bullet"/>
      <w:lvlText w:val="o"/>
      <w:lvlJc w:val="left"/>
      <w:pPr>
        <w:ind w:left="3600" w:hanging="360"/>
      </w:pPr>
      <w:rPr>
        <w:rFonts w:ascii="Courier New" w:hAnsi="Courier New" w:hint="default"/>
      </w:rPr>
    </w:lvl>
    <w:lvl w:ilvl="5" w:tplc="848A39F6">
      <w:start w:val="1"/>
      <w:numFmt w:val="bullet"/>
      <w:lvlText w:val=""/>
      <w:lvlJc w:val="left"/>
      <w:pPr>
        <w:ind w:left="4320" w:hanging="360"/>
      </w:pPr>
      <w:rPr>
        <w:rFonts w:ascii="Wingdings" w:hAnsi="Wingdings" w:hint="default"/>
      </w:rPr>
    </w:lvl>
    <w:lvl w:ilvl="6" w:tplc="EB72088A">
      <w:start w:val="1"/>
      <w:numFmt w:val="bullet"/>
      <w:lvlText w:val=""/>
      <w:lvlJc w:val="left"/>
      <w:pPr>
        <w:ind w:left="5040" w:hanging="360"/>
      </w:pPr>
      <w:rPr>
        <w:rFonts w:ascii="Symbol" w:hAnsi="Symbol" w:hint="default"/>
      </w:rPr>
    </w:lvl>
    <w:lvl w:ilvl="7" w:tplc="DCDA4136">
      <w:start w:val="1"/>
      <w:numFmt w:val="bullet"/>
      <w:lvlText w:val="o"/>
      <w:lvlJc w:val="left"/>
      <w:pPr>
        <w:ind w:left="5760" w:hanging="360"/>
      </w:pPr>
      <w:rPr>
        <w:rFonts w:ascii="Courier New" w:hAnsi="Courier New" w:hint="default"/>
      </w:rPr>
    </w:lvl>
    <w:lvl w:ilvl="8" w:tplc="02C0E448">
      <w:start w:val="1"/>
      <w:numFmt w:val="bullet"/>
      <w:lvlText w:val=""/>
      <w:lvlJc w:val="left"/>
      <w:pPr>
        <w:ind w:left="6480" w:hanging="360"/>
      </w:pPr>
      <w:rPr>
        <w:rFonts w:ascii="Wingdings" w:hAnsi="Wingdings" w:hint="default"/>
      </w:rPr>
    </w:lvl>
  </w:abstractNum>
  <w:abstractNum w:abstractNumId="70" w15:restartNumberingAfterBreak="0">
    <w:nsid w:val="46DA62B0"/>
    <w:multiLevelType w:val="hybridMultilevel"/>
    <w:tmpl w:val="8A661132"/>
    <w:lvl w:ilvl="0" w:tplc="FCBEB778">
      <w:start w:val="1"/>
      <w:numFmt w:val="bullet"/>
      <w:lvlText w:val=""/>
      <w:lvlJc w:val="left"/>
      <w:pPr>
        <w:ind w:left="720" w:hanging="360"/>
      </w:pPr>
      <w:rPr>
        <w:rFonts w:ascii="Symbol" w:hAnsi="Symbol" w:hint="default"/>
      </w:rPr>
    </w:lvl>
    <w:lvl w:ilvl="1" w:tplc="E578C40E">
      <w:start w:val="1"/>
      <w:numFmt w:val="bullet"/>
      <w:lvlText w:val="o"/>
      <w:lvlJc w:val="left"/>
      <w:pPr>
        <w:ind w:left="1440" w:hanging="360"/>
      </w:pPr>
      <w:rPr>
        <w:rFonts w:ascii="Courier New" w:hAnsi="Courier New" w:hint="default"/>
      </w:rPr>
    </w:lvl>
    <w:lvl w:ilvl="2" w:tplc="FF0E4672">
      <w:start w:val="1"/>
      <w:numFmt w:val="bullet"/>
      <w:lvlText w:val=""/>
      <w:lvlJc w:val="left"/>
      <w:pPr>
        <w:ind w:left="2160" w:hanging="360"/>
      </w:pPr>
      <w:rPr>
        <w:rFonts w:ascii="Wingdings" w:hAnsi="Wingdings" w:hint="default"/>
      </w:rPr>
    </w:lvl>
    <w:lvl w:ilvl="3" w:tplc="E49A63D4">
      <w:start w:val="1"/>
      <w:numFmt w:val="bullet"/>
      <w:lvlText w:val=""/>
      <w:lvlJc w:val="left"/>
      <w:pPr>
        <w:ind w:left="2880" w:hanging="360"/>
      </w:pPr>
      <w:rPr>
        <w:rFonts w:ascii="Symbol" w:hAnsi="Symbol" w:hint="default"/>
      </w:rPr>
    </w:lvl>
    <w:lvl w:ilvl="4" w:tplc="4C8E48C6">
      <w:start w:val="1"/>
      <w:numFmt w:val="bullet"/>
      <w:lvlText w:val="o"/>
      <w:lvlJc w:val="left"/>
      <w:pPr>
        <w:ind w:left="3600" w:hanging="360"/>
      </w:pPr>
      <w:rPr>
        <w:rFonts w:ascii="Courier New" w:hAnsi="Courier New" w:hint="default"/>
      </w:rPr>
    </w:lvl>
    <w:lvl w:ilvl="5" w:tplc="518495B4">
      <w:start w:val="1"/>
      <w:numFmt w:val="bullet"/>
      <w:lvlText w:val=""/>
      <w:lvlJc w:val="left"/>
      <w:pPr>
        <w:ind w:left="4320" w:hanging="360"/>
      </w:pPr>
      <w:rPr>
        <w:rFonts w:ascii="Wingdings" w:hAnsi="Wingdings" w:hint="default"/>
      </w:rPr>
    </w:lvl>
    <w:lvl w:ilvl="6" w:tplc="A0C08CEC">
      <w:start w:val="1"/>
      <w:numFmt w:val="bullet"/>
      <w:lvlText w:val=""/>
      <w:lvlJc w:val="left"/>
      <w:pPr>
        <w:ind w:left="5040" w:hanging="360"/>
      </w:pPr>
      <w:rPr>
        <w:rFonts w:ascii="Symbol" w:hAnsi="Symbol" w:hint="default"/>
      </w:rPr>
    </w:lvl>
    <w:lvl w:ilvl="7" w:tplc="B65C82E0">
      <w:start w:val="1"/>
      <w:numFmt w:val="bullet"/>
      <w:lvlText w:val="o"/>
      <w:lvlJc w:val="left"/>
      <w:pPr>
        <w:ind w:left="5760" w:hanging="360"/>
      </w:pPr>
      <w:rPr>
        <w:rFonts w:ascii="Courier New" w:hAnsi="Courier New" w:hint="default"/>
      </w:rPr>
    </w:lvl>
    <w:lvl w:ilvl="8" w:tplc="299CB522">
      <w:start w:val="1"/>
      <w:numFmt w:val="bullet"/>
      <w:lvlText w:val=""/>
      <w:lvlJc w:val="left"/>
      <w:pPr>
        <w:ind w:left="6480" w:hanging="360"/>
      </w:pPr>
      <w:rPr>
        <w:rFonts w:ascii="Wingdings" w:hAnsi="Wingdings" w:hint="default"/>
      </w:rPr>
    </w:lvl>
  </w:abstractNum>
  <w:abstractNum w:abstractNumId="71" w15:restartNumberingAfterBreak="0">
    <w:nsid w:val="47637653"/>
    <w:multiLevelType w:val="hybridMultilevel"/>
    <w:tmpl w:val="7AD84296"/>
    <w:lvl w:ilvl="0" w:tplc="E0A6F1A2">
      <w:numFmt w:val="bullet"/>
      <w:lvlText w:val="•"/>
      <w:lvlJc w:val="left"/>
      <w:pPr>
        <w:ind w:left="1065" w:hanging="705"/>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2" w15:restartNumberingAfterBreak="0">
    <w:nsid w:val="49F050EF"/>
    <w:multiLevelType w:val="hybridMultilevel"/>
    <w:tmpl w:val="47807230"/>
    <w:lvl w:ilvl="0" w:tplc="0D5CD410">
      <w:start w:val="1"/>
      <w:numFmt w:val="bullet"/>
      <w:lvlText w:val=""/>
      <w:lvlJc w:val="left"/>
      <w:pPr>
        <w:ind w:left="720" w:hanging="360"/>
      </w:pPr>
      <w:rPr>
        <w:rFonts w:ascii="Symbol" w:hAnsi="Symbol" w:hint="default"/>
      </w:rPr>
    </w:lvl>
    <w:lvl w:ilvl="1" w:tplc="0D04B0D4">
      <w:start w:val="1"/>
      <w:numFmt w:val="bullet"/>
      <w:lvlText w:val="o"/>
      <w:lvlJc w:val="left"/>
      <w:pPr>
        <w:ind w:left="1440" w:hanging="360"/>
      </w:pPr>
      <w:rPr>
        <w:rFonts w:ascii="Courier New" w:hAnsi="Courier New" w:hint="default"/>
      </w:rPr>
    </w:lvl>
    <w:lvl w:ilvl="2" w:tplc="4F6686A0">
      <w:start w:val="1"/>
      <w:numFmt w:val="bullet"/>
      <w:lvlText w:val=""/>
      <w:lvlJc w:val="left"/>
      <w:pPr>
        <w:ind w:left="2160" w:hanging="360"/>
      </w:pPr>
      <w:rPr>
        <w:rFonts w:ascii="Wingdings" w:hAnsi="Wingdings" w:hint="default"/>
      </w:rPr>
    </w:lvl>
    <w:lvl w:ilvl="3" w:tplc="14D485F0">
      <w:start w:val="1"/>
      <w:numFmt w:val="bullet"/>
      <w:lvlText w:val=""/>
      <w:lvlJc w:val="left"/>
      <w:pPr>
        <w:ind w:left="2880" w:hanging="360"/>
      </w:pPr>
      <w:rPr>
        <w:rFonts w:ascii="Symbol" w:hAnsi="Symbol" w:hint="default"/>
      </w:rPr>
    </w:lvl>
    <w:lvl w:ilvl="4" w:tplc="B12EB9EE">
      <w:start w:val="1"/>
      <w:numFmt w:val="bullet"/>
      <w:lvlText w:val="o"/>
      <w:lvlJc w:val="left"/>
      <w:pPr>
        <w:ind w:left="3600" w:hanging="360"/>
      </w:pPr>
      <w:rPr>
        <w:rFonts w:ascii="Courier New" w:hAnsi="Courier New" w:hint="default"/>
      </w:rPr>
    </w:lvl>
    <w:lvl w:ilvl="5" w:tplc="62D26A00">
      <w:start w:val="1"/>
      <w:numFmt w:val="bullet"/>
      <w:lvlText w:val=""/>
      <w:lvlJc w:val="left"/>
      <w:pPr>
        <w:ind w:left="4320" w:hanging="360"/>
      </w:pPr>
      <w:rPr>
        <w:rFonts w:ascii="Wingdings" w:hAnsi="Wingdings" w:hint="default"/>
      </w:rPr>
    </w:lvl>
    <w:lvl w:ilvl="6" w:tplc="E734648A">
      <w:start w:val="1"/>
      <w:numFmt w:val="bullet"/>
      <w:lvlText w:val=""/>
      <w:lvlJc w:val="left"/>
      <w:pPr>
        <w:ind w:left="5040" w:hanging="360"/>
      </w:pPr>
      <w:rPr>
        <w:rFonts w:ascii="Symbol" w:hAnsi="Symbol" w:hint="default"/>
      </w:rPr>
    </w:lvl>
    <w:lvl w:ilvl="7" w:tplc="71CAE55A">
      <w:start w:val="1"/>
      <w:numFmt w:val="bullet"/>
      <w:lvlText w:val="o"/>
      <w:lvlJc w:val="left"/>
      <w:pPr>
        <w:ind w:left="5760" w:hanging="360"/>
      </w:pPr>
      <w:rPr>
        <w:rFonts w:ascii="Courier New" w:hAnsi="Courier New" w:hint="default"/>
      </w:rPr>
    </w:lvl>
    <w:lvl w:ilvl="8" w:tplc="5FC801BA">
      <w:start w:val="1"/>
      <w:numFmt w:val="bullet"/>
      <w:lvlText w:val=""/>
      <w:lvlJc w:val="left"/>
      <w:pPr>
        <w:ind w:left="6480" w:hanging="360"/>
      </w:pPr>
      <w:rPr>
        <w:rFonts w:ascii="Wingdings" w:hAnsi="Wingdings" w:hint="default"/>
      </w:rPr>
    </w:lvl>
  </w:abstractNum>
  <w:abstractNum w:abstractNumId="73" w15:restartNumberingAfterBreak="0">
    <w:nsid w:val="4A6B3D98"/>
    <w:multiLevelType w:val="hybridMultilevel"/>
    <w:tmpl w:val="71680D50"/>
    <w:lvl w:ilvl="0" w:tplc="3968A4FC">
      <w:start w:val="1"/>
      <w:numFmt w:val="bullet"/>
      <w:lvlText w:val=""/>
      <w:lvlJc w:val="left"/>
      <w:pPr>
        <w:ind w:left="720" w:hanging="360"/>
      </w:pPr>
      <w:rPr>
        <w:rFonts w:ascii="Symbol" w:hAnsi="Symbol" w:hint="default"/>
      </w:rPr>
    </w:lvl>
    <w:lvl w:ilvl="1" w:tplc="EE4EB1E8">
      <w:start w:val="1"/>
      <w:numFmt w:val="bullet"/>
      <w:lvlText w:val="o"/>
      <w:lvlJc w:val="left"/>
      <w:pPr>
        <w:ind w:left="1440" w:hanging="360"/>
      </w:pPr>
      <w:rPr>
        <w:rFonts w:ascii="Courier New" w:hAnsi="Courier New" w:hint="default"/>
      </w:rPr>
    </w:lvl>
    <w:lvl w:ilvl="2" w:tplc="84D68F9C">
      <w:start w:val="1"/>
      <w:numFmt w:val="bullet"/>
      <w:lvlText w:val=""/>
      <w:lvlJc w:val="left"/>
      <w:pPr>
        <w:ind w:left="2160" w:hanging="360"/>
      </w:pPr>
      <w:rPr>
        <w:rFonts w:ascii="Wingdings" w:hAnsi="Wingdings" w:hint="default"/>
      </w:rPr>
    </w:lvl>
    <w:lvl w:ilvl="3" w:tplc="C7163F26">
      <w:start w:val="1"/>
      <w:numFmt w:val="bullet"/>
      <w:lvlText w:val=""/>
      <w:lvlJc w:val="left"/>
      <w:pPr>
        <w:ind w:left="2880" w:hanging="360"/>
      </w:pPr>
      <w:rPr>
        <w:rFonts w:ascii="Symbol" w:hAnsi="Symbol" w:hint="default"/>
      </w:rPr>
    </w:lvl>
    <w:lvl w:ilvl="4" w:tplc="12B4D1D0">
      <w:start w:val="1"/>
      <w:numFmt w:val="bullet"/>
      <w:lvlText w:val="o"/>
      <w:lvlJc w:val="left"/>
      <w:pPr>
        <w:ind w:left="3600" w:hanging="360"/>
      </w:pPr>
      <w:rPr>
        <w:rFonts w:ascii="Courier New" w:hAnsi="Courier New" w:hint="default"/>
      </w:rPr>
    </w:lvl>
    <w:lvl w:ilvl="5" w:tplc="BB80A18C">
      <w:start w:val="1"/>
      <w:numFmt w:val="bullet"/>
      <w:lvlText w:val=""/>
      <w:lvlJc w:val="left"/>
      <w:pPr>
        <w:ind w:left="4320" w:hanging="360"/>
      </w:pPr>
      <w:rPr>
        <w:rFonts w:ascii="Wingdings" w:hAnsi="Wingdings" w:hint="default"/>
      </w:rPr>
    </w:lvl>
    <w:lvl w:ilvl="6" w:tplc="FC1A0580">
      <w:start w:val="1"/>
      <w:numFmt w:val="bullet"/>
      <w:lvlText w:val=""/>
      <w:lvlJc w:val="left"/>
      <w:pPr>
        <w:ind w:left="5040" w:hanging="360"/>
      </w:pPr>
      <w:rPr>
        <w:rFonts w:ascii="Symbol" w:hAnsi="Symbol" w:hint="default"/>
      </w:rPr>
    </w:lvl>
    <w:lvl w:ilvl="7" w:tplc="765C141A">
      <w:start w:val="1"/>
      <w:numFmt w:val="bullet"/>
      <w:lvlText w:val="o"/>
      <w:lvlJc w:val="left"/>
      <w:pPr>
        <w:ind w:left="5760" w:hanging="360"/>
      </w:pPr>
      <w:rPr>
        <w:rFonts w:ascii="Courier New" w:hAnsi="Courier New" w:hint="default"/>
      </w:rPr>
    </w:lvl>
    <w:lvl w:ilvl="8" w:tplc="67FA57F6">
      <w:start w:val="1"/>
      <w:numFmt w:val="bullet"/>
      <w:lvlText w:val=""/>
      <w:lvlJc w:val="left"/>
      <w:pPr>
        <w:ind w:left="6480" w:hanging="360"/>
      </w:pPr>
      <w:rPr>
        <w:rFonts w:ascii="Wingdings" w:hAnsi="Wingdings" w:hint="default"/>
      </w:rPr>
    </w:lvl>
  </w:abstractNum>
  <w:abstractNum w:abstractNumId="74" w15:restartNumberingAfterBreak="0">
    <w:nsid w:val="4B634985"/>
    <w:multiLevelType w:val="hybridMultilevel"/>
    <w:tmpl w:val="80A47716"/>
    <w:lvl w:ilvl="0" w:tplc="2B6E829E">
      <w:start w:val="1"/>
      <w:numFmt w:val="bullet"/>
      <w:lvlText w:val=""/>
      <w:lvlJc w:val="left"/>
      <w:pPr>
        <w:ind w:left="720" w:hanging="360"/>
      </w:pPr>
      <w:rPr>
        <w:rFonts w:ascii="Symbol" w:hAnsi="Symbol" w:hint="default"/>
      </w:rPr>
    </w:lvl>
    <w:lvl w:ilvl="1" w:tplc="61DEF7EC">
      <w:start w:val="1"/>
      <w:numFmt w:val="bullet"/>
      <w:lvlText w:val="o"/>
      <w:lvlJc w:val="left"/>
      <w:pPr>
        <w:ind w:left="1440" w:hanging="360"/>
      </w:pPr>
      <w:rPr>
        <w:rFonts w:ascii="Courier New" w:hAnsi="Courier New" w:hint="default"/>
      </w:rPr>
    </w:lvl>
    <w:lvl w:ilvl="2" w:tplc="B71A0528">
      <w:start w:val="1"/>
      <w:numFmt w:val="bullet"/>
      <w:lvlText w:val=""/>
      <w:lvlJc w:val="left"/>
      <w:pPr>
        <w:ind w:left="2160" w:hanging="360"/>
      </w:pPr>
      <w:rPr>
        <w:rFonts w:ascii="Wingdings" w:hAnsi="Wingdings" w:hint="default"/>
      </w:rPr>
    </w:lvl>
    <w:lvl w:ilvl="3" w:tplc="0E9601A4">
      <w:start w:val="1"/>
      <w:numFmt w:val="bullet"/>
      <w:lvlText w:val=""/>
      <w:lvlJc w:val="left"/>
      <w:pPr>
        <w:ind w:left="2880" w:hanging="360"/>
      </w:pPr>
      <w:rPr>
        <w:rFonts w:ascii="Symbol" w:hAnsi="Symbol" w:hint="default"/>
      </w:rPr>
    </w:lvl>
    <w:lvl w:ilvl="4" w:tplc="6D2CA404">
      <w:start w:val="1"/>
      <w:numFmt w:val="bullet"/>
      <w:lvlText w:val="o"/>
      <w:lvlJc w:val="left"/>
      <w:pPr>
        <w:ind w:left="3600" w:hanging="360"/>
      </w:pPr>
      <w:rPr>
        <w:rFonts w:ascii="Courier New" w:hAnsi="Courier New" w:hint="default"/>
      </w:rPr>
    </w:lvl>
    <w:lvl w:ilvl="5" w:tplc="C1AEE92C">
      <w:start w:val="1"/>
      <w:numFmt w:val="bullet"/>
      <w:lvlText w:val=""/>
      <w:lvlJc w:val="left"/>
      <w:pPr>
        <w:ind w:left="4320" w:hanging="360"/>
      </w:pPr>
      <w:rPr>
        <w:rFonts w:ascii="Wingdings" w:hAnsi="Wingdings" w:hint="default"/>
      </w:rPr>
    </w:lvl>
    <w:lvl w:ilvl="6" w:tplc="EFEE3A6A">
      <w:start w:val="1"/>
      <w:numFmt w:val="bullet"/>
      <w:lvlText w:val=""/>
      <w:lvlJc w:val="left"/>
      <w:pPr>
        <w:ind w:left="5040" w:hanging="360"/>
      </w:pPr>
      <w:rPr>
        <w:rFonts w:ascii="Symbol" w:hAnsi="Symbol" w:hint="default"/>
      </w:rPr>
    </w:lvl>
    <w:lvl w:ilvl="7" w:tplc="5E58DC2A">
      <w:start w:val="1"/>
      <w:numFmt w:val="bullet"/>
      <w:lvlText w:val="o"/>
      <w:lvlJc w:val="left"/>
      <w:pPr>
        <w:ind w:left="5760" w:hanging="360"/>
      </w:pPr>
      <w:rPr>
        <w:rFonts w:ascii="Courier New" w:hAnsi="Courier New" w:hint="default"/>
      </w:rPr>
    </w:lvl>
    <w:lvl w:ilvl="8" w:tplc="F52424AE">
      <w:start w:val="1"/>
      <w:numFmt w:val="bullet"/>
      <w:lvlText w:val=""/>
      <w:lvlJc w:val="left"/>
      <w:pPr>
        <w:ind w:left="6480" w:hanging="360"/>
      </w:pPr>
      <w:rPr>
        <w:rFonts w:ascii="Wingdings" w:hAnsi="Wingdings" w:hint="default"/>
      </w:rPr>
    </w:lvl>
  </w:abstractNum>
  <w:abstractNum w:abstractNumId="75" w15:restartNumberingAfterBreak="0">
    <w:nsid w:val="4D394C05"/>
    <w:multiLevelType w:val="hybridMultilevel"/>
    <w:tmpl w:val="337EC3BE"/>
    <w:lvl w:ilvl="0" w:tplc="EF5097E4">
      <w:start w:val="1"/>
      <w:numFmt w:val="bullet"/>
      <w:lvlText w:val=""/>
      <w:lvlJc w:val="left"/>
      <w:pPr>
        <w:ind w:left="720" w:hanging="360"/>
      </w:pPr>
      <w:rPr>
        <w:rFonts w:ascii="Symbol" w:hAnsi="Symbol" w:hint="default"/>
      </w:rPr>
    </w:lvl>
    <w:lvl w:ilvl="1" w:tplc="9E686DDE">
      <w:start w:val="1"/>
      <w:numFmt w:val="bullet"/>
      <w:lvlText w:val="o"/>
      <w:lvlJc w:val="left"/>
      <w:pPr>
        <w:ind w:left="1440" w:hanging="360"/>
      </w:pPr>
      <w:rPr>
        <w:rFonts w:ascii="Courier New" w:hAnsi="Courier New" w:hint="default"/>
      </w:rPr>
    </w:lvl>
    <w:lvl w:ilvl="2" w:tplc="4134C622">
      <w:start w:val="1"/>
      <w:numFmt w:val="bullet"/>
      <w:lvlText w:val=""/>
      <w:lvlJc w:val="left"/>
      <w:pPr>
        <w:ind w:left="2160" w:hanging="360"/>
      </w:pPr>
      <w:rPr>
        <w:rFonts w:ascii="Wingdings" w:hAnsi="Wingdings" w:hint="default"/>
      </w:rPr>
    </w:lvl>
    <w:lvl w:ilvl="3" w:tplc="924C0E8E">
      <w:start w:val="1"/>
      <w:numFmt w:val="bullet"/>
      <w:lvlText w:val=""/>
      <w:lvlJc w:val="left"/>
      <w:pPr>
        <w:ind w:left="2880" w:hanging="360"/>
      </w:pPr>
      <w:rPr>
        <w:rFonts w:ascii="Symbol" w:hAnsi="Symbol" w:hint="default"/>
      </w:rPr>
    </w:lvl>
    <w:lvl w:ilvl="4" w:tplc="DE4E1A28">
      <w:start w:val="1"/>
      <w:numFmt w:val="bullet"/>
      <w:lvlText w:val="o"/>
      <w:lvlJc w:val="left"/>
      <w:pPr>
        <w:ind w:left="3600" w:hanging="360"/>
      </w:pPr>
      <w:rPr>
        <w:rFonts w:ascii="Courier New" w:hAnsi="Courier New" w:hint="default"/>
      </w:rPr>
    </w:lvl>
    <w:lvl w:ilvl="5" w:tplc="B57A93B8">
      <w:start w:val="1"/>
      <w:numFmt w:val="bullet"/>
      <w:lvlText w:val=""/>
      <w:lvlJc w:val="left"/>
      <w:pPr>
        <w:ind w:left="4320" w:hanging="360"/>
      </w:pPr>
      <w:rPr>
        <w:rFonts w:ascii="Wingdings" w:hAnsi="Wingdings" w:hint="default"/>
      </w:rPr>
    </w:lvl>
    <w:lvl w:ilvl="6" w:tplc="6F44F902">
      <w:start w:val="1"/>
      <w:numFmt w:val="bullet"/>
      <w:lvlText w:val=""/>
      <w:lvlJc w:val="left"/>
      <w:pPr>
        <w:ind w:left="5040" w:hanging="360"/>
      </w:pPr>
      <w:rPr>
        <w:rFonts w:ascii="Symbol" w:hAnsi="Symbol" w:hint="default"/>
      </w:rPr>
    </w:lvl>
    <w:lvl w:ilvl="7" w:tplc="57A4B3B8">
      <w:start w:val="1"/>
      <w:numFmt w:val="bullet"/>
      <w:lvlText w:val="o"/>
      <w:lvlJc w:val="left"/>
      <w:pPr>
        <w:ind w:left="5760" w:hanging="360"/>
      </w:pPr>
      <w:rPr>
        <w:rFonts w:ascii="Courier New" w:hAnsi="Courier New" w:hint="default"/>
      </w:rPr>
    </w:lvl>
    <w:lvl w:ilvl="8" w:tplc="2E3071C8">
      <w:start w:val="1"/>
      <w:numFmt w:val="bullet"/>
      <w:lvlText w:val=""/>
      <w:lvlJc w:val="left"/>
      <w:pPr>
        <w:ind w:left="6480" w:hanging="360"/>
      </w:pPr>
      <w:rPr>
        <w:rFonts w:ascii="Wingdings" w:hAnsi="Wingdings" w:hint="default"/>
      </w:rPr>
    </w:lvl>
  </w:abstractNum>
  <w:abstractNum w:abstractNumId="76" w15:restartNumberingAfterBreak="0">
    <w:nsid w:val="4D697C29"/>
    <w:multiLevelType w:val="hybridMultilevel"/>
    <w:tmpl w:val="0B5AF9C4"/>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4EBB2B07"/>
    <w:multiLevelType w:val="hybridMultilevel"/>
    <w:tmpl w:val="C508709A"/>
    <w:lvl w:ilvl="0" w:tplc="FFDE9DAE">
      <w:start w:val="1"/>
      <w:numFmt w:val="bullet"/>
      <w:pStyle w:val="Liste"/>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4EFF62C0"/>
    <w:multiLevelType w:val="hybridMultilevel"/>
    <w:tmpl w:val="FFFFFFFF"/>
    <w:lvl w:ilvl="0" w:tplc="7774FAF0">
      <w:start w:val="1"/>
      <w:numFmt w:val="bullet"/>
      <w:lvlText w:val=""/>
      <w:lvlJc w:val="left"/>
      <w:pPr>
        <w:ind w:left="720" w:hanging="360"/>
      </w:pPr>
      <w:rPr>
        <w:rFonts w:ascii="Symbol" w:hAnsi="Symbol" w:hint="default"/>
      </w:rPr>
    </w:lvl>
    <w:lvl w:ilvl="1" w:tplc="9502F742">
      <w:start w:val="1"/>
      <w:numFmt w:val="bullet"/>
      <w:lvlText w:val="o"/>
      <w:lvlJc w:val="left"/>
      <w:pPr>
        <w:ind w:left="1440" w:hanging="360"/>
      </w:pPr>
      <w:rPr>
        <w:rFonts w:ascii="Courier New" w:hAnsi="Courier New" w:hint="default"/>
      </w:rPr>
    </w:lvl>
    <w:lvl w:ilvl="2" w:tplc="4914D52A">
      <w:start w:val="1"/>
      <w:numFmt w:val="bullet"/>
      <w:lvlText w:val=""/>
      <w:lvlJc w:val="left"/>
      <w:pPr>
        <w:ind w:left="2160" w:hanging="360"/>
      </w:pPr>
      <w:rPr>
        <w:rFonts w:ascii="Wingdings" w:hAnsi="Wingdings" w:hint="default"/>
      </w:rPr>
    </w:lvl>
    <w:lvl w:ilvl="3" w:tplc="46967A34">
      <w:start w:val="1"/>
      <w:numFmt w:val="bullet"/>
      <w:lvlText w:val=""/>
      <w:lvlJc w:val="left"/>
      <w:pPr>
        <w:ind w:left="2880" w:hanging="360"/>
      </w:pPr>
      <w:rPr>
        <w:rFonts w:ascii="Symbol" w:hAnsi="Symbol" w:hint="default"/>
      </w:rPr>
    </w:lvl>
    <w:lvl w:ilvl="4" w:tplc="BD18C112">
      <w:start w:val="1"/>
      <w:numFmt w:val="bullet"/>
      <w:lvlText w:val="o"/>
      <w:lvlJc w:val="left"/>
      <w:pPr>
        <w:ind w:left="3600" w:hanging="360"/>
      </w:pPr>
      <w:rPr>
        <w:rFonts w:ascii="Courier New" w:hAnsi="Courier New" w:hint="default"/>
      </w:rPr>
    </w:lvl>
    <w:lvl w:ilvl="5" w:tplc="8032A17C">
      <w:start w:val="1"/>
      <w:numFmt w:val="bullet"/>
      <w:lvlText w:val=""/>
      <w:lvlJc w:val="left"/>
      <w:pPr>
        <w:ind w:left="4320" w:hanging="360"/>
      </w:pPr>
      <w:rPr>
        <w:rFonts w:ascii="Wingdings" w:hAnsi="Wingdings" w:hint="default"/>
      </w:rPr>
    </w:lvl>
    <w:lvl w:ilvl="6" w:tplc="C24C962A">
      <w:start w:val="1"/>
      <w:numFmt w:val="bullet"/>
      <w:lvlText w:val=""/>
      <w:lvlJc w:val="left"/>
      <w:pPr>
        <w:ind w:left="5040" w:hanging="360"/>
      </w:pPr>
      <w:rPr>
        <w:rFonts w:ascii="Symbol" w:hAnsi="Symbol" w:hint="default"/>
      </w:rPr>
    </w:lvl>
    <w:lvl w:ilvl="7" w:tplc="2EA60FDC">
      <w:start w:val="1"/>
      <w:numFmt w:val="bullet"/>
      <w:lvlText w:val="o"/>
      <w:lvlJc w:val="left"/>
      <w:pPr>
        <w:ind w:left="5760" w:hanging="360"/>
      </w:pPr>
      <w:rPr>
        <w:rFonts w:ascii="Courier New" w:hAnsi="Courier New" w:hint="default"/>
      </w:rPr>
    </w:lvl>
    <w:lvl w:ilvl="8" w:tplc="B5CABB38">
      <w:start w:val="1"/>
      <w:numFmt w:val="bullet"/>
      <w:lvlText w:val=""/>
      <w:lvlJc w:val="left"/>
      <w:pPr>
        <w:ind w:left="6480" w:hanging="360"/>
      </w:pPr>
      <w:rPr>
        <w:rFonts w:ascii="Wingdings" w:hAnsi="Wingdings" w:hint="default"/>
      </w:rPr>
    </w:lvl>
  </w:abstractNum>
  <w:abstractNum w:abstractNumId="79" w15:restartNumberingAfterBreak="0">
    <w:nsid w:val="4F456048"/>
    <w:multiLevelType w:val="hybridMultilevel"/>
    <w:tmpl w:val="033A0F0E"/>
    <w:lvl w:ilvl="0" w:tplc="0C0C0001">
      <w:start w:val="1"/>
      <w:numFmt w:val="bullet"/>
      <w:lvlText w:val=""/>
      <w:lvlJc w:val="left"/>
      <w:pPr>
        <w:ind w:left="720" w:hanging="360"/>
      </w:pPr>
      <w:rPr>
        <w:rFonts w:ascii="Symbol" w:hAnsi="Symbol"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0" w15:restartNumberingAfterBreak="0">
    <w:nsid w:val="51AC75B5"/>
    <w:multiLevelType w:val="hybridMultilevel"/>
    <w:tmpl w:val="C1623FDC"/>
    <w:lvl w:ilvl="0" w:tplc="0C0C0001">
      <w:start w:val="1"/>
      <w:numFmt w:val="bullet"/>
      <w:lvlText w:val=""/>
      <w:lvlJc w:val="left"/>
      <w:pPr>
        <w:ind w:left="720" w:hanging="360"/>
      </w:pPr>
      <w:rPr>
        <w:rFonts w:ascii="Symbol" w:hAnsi="Symbol" w:hint="default"/>
      </w:rPr>
    </w:lvl>
    <w:lvl w:ilvl="1" w:tplc="0C0C0005">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1" w15:restartNumberingAfterBreak="0">
    <w:nsid w:val="52392759"/>
    <w:multiLevelType w:val="hybridMultilevel"/>
    <w:tmpl w:val="6E1E03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2" w15:restartNumberingAfterBreak="0">
    <w:nsid w:val="54C719EB"/>
    <w:multiLevelType w:val="hybridMultilevel"/>
    <w:tmpl w:val="1F52FD80"/>
    <w:lvl w:ilvl="0" w:tplc="D8F4C018">
      <w:start w:val="1"/>
      <w:numFmt w:val="bullet"/>
      <w:lvlText w:val=""/>
      <w:lvlJc w:val="left"/>
      <w:pPr>
        <w:ind w:left="720" w:hanging="360"/>
      </w:pPr>
      <w:rPr>
        <w:rFonts w:ascii="Symbol" w:hAnsi="Symbol" w:hint="default"/>
      </w:rPr>
    </w:lvl>
    <w:lvl w:ilvl="1" w:tplc="D1EE1E0A">
      <w:start w:val="1"/>
      <w:numFmt w:val="bullet"/>
      <w:lvlText w:val="o"/>
      <w:lvlJc w:val="left"/>
      <w:pPr>
        <w:ind w:left="1440" w:hanging="360"/>
      </w:pPr>
      <w:rPr>
        <w:rFonts w:ascii="Courier New" w:hAnsi="Courier New" w:hint="default"/>
      </w:rPr>
    </w:lvl>
    <w:lvl w:ilvl="2" w:tplc="AF1E9A64">
      <w:start w:val="1"/>
      <w:numFmt w:val="bullet"/>
      <w:lvlText w:val=""/>
      <w:lvlJc w:val="left"/>
      <w:pPr>
        <w:ind w:left="2160" w:hanging="360"/>
      </w:pPr>
      <w:rPr>
        <w:rFonts w:ascii="Wingdings" w:hAnsi="Wingdings" w:hint="default"/>
      </w:rPr>
    </w:lvl>
    <w:lvl w:ilvl="3" w:tplc="762256E6">
      <w:start w:val="1"/>
      <w:numFmt w:val="bullet"/>
      <w:lvlText w:val=""/>
      <w:lvlJc w:val="left"/>
      <w:pPr>
        <w:ind w:left="2880" w:hanging="360"/>
      </w:pPr>
      <w:rPr>
        <w:rFonts w:ascii="Symbol" w:hAnsi="Symbol" w:hint="default"/>
      </w:rPr>
    </w:lvl>
    <w:lvl w:ilvl="4" w:tplc="0E1A4EBA">
      <w:start w:val="1"/>
      <w:numFmt w:val="bullet"/>
      <w:lvlText w:val="o"/>
      <w:lvlJc w:val="left"/>
      <w:pPr>
        <w:ind w:left="3600" w:hanging="360"/>
      </w:pPr>
      <w:rPr>
        <w:rFonts w:ascii="Courier New" w:hAnsi="Courier New" w:hint="default"/>
      </w:rPr>
    </w:lvl>
    <w:lvl w:ilvl="5" w:tplc="BBB0C5E2">
      <w:start w:val="1"/>
      <w:numFmt w:val="bullet"/>
      <w:lvlText w:val=""/>
      <w:lvlJc w:val="left"/>
      <w:pPr>
        <w:ind w:left="4320" w:hanging="360"/>
      </w:pPr>
      <w:rPr>
        <w:rFonts w:ascii="Wingdings" w:hAnsi="Wingdings" w:hint="default"/>
      </w:rPr>
    </w:lvl>
    <w:lvl w:ilvl="6" w:tplc="05E09C76">
      <w:start w:val="1"/>
      <w:numFmt w:val="bullet"/>
      <w:lvlText w:val=""/>
      <w:lvlJc w:val="left"/>
      <w:pPr>
        <w:ind w:left="5040" w:hanging="360"/>
      </w:pPr>
      <w:rPr>
        <w:rFonts w:ascii="Symbol" w:hAnsi="Symbol" w:hint="default"/>
      </w:rPr>
    </w:lvl>
    <w:lvl w:ilvl="7" w:tplc="086C8A2C">
      <w:start w:val="1"/>
      <w:numFmt w:val="bullet"/>
      <w:lvlText w:val="o"/>
      <w:lvlJc w:val="left"/>
      <w:pPr>
        <w:ind w:left="5760" w:hanging="360"/>
      </w:pPr>
      <w:rPr>
        <w:rFonts w:ascii="Courier New" w:hAnsi="Courier New" w:hint="default"/>
      </w:rPr>
    </w:lvl>
    <w:lvl w:ilvl="8" w:tplc="45AE9C6C">
      <w:start w:val="1"/>
      <w:numFmt w:val="bullet"/>
      <w:lvlText w:val=""/>
      <w:lvlJc w:val="left"/>
      <w:pPr>
        <w:ind w:left="6480" w:hanging="360"/>
      </w:pPr>
      <w:rPr>
        <w:rFonts w:ascii="Wingdings" w:hAnsi="Wingdings" w:hint="default"/>
      </w:rPr>
    </w:lvl>
  </w:abstractNum>
  <w:abstractNum w:abstractNumId="83" w15:restartNumberingAfterBreak="0">
    <w:nsid w:val="55A86683"/>
    <w:multiLevelType w:val="hybridMultilevel"/>
    <w:tmpl w:val="F82AF082"/>
    <w:lvl w:ilvl="0" w:tplc="0C0C0001">
      <w:start w:val="1"/>
      <w:numFmt w:val="bullet"/>
      <w:lvlText w:val=""/>
      <w:lvlJc w:val="left"/>
      <w:pPr>
        <w:ind w:left="720" w:hanging="360"/>
      </w:pPr>
      <w:rPr>
        <w:rFonts w:ascii="Symbol" w:hAnsi="Symbol" w:hint="default"/>
      </w:rPr>
    </w:lvl>
    <w:lvl w:ilvl="1" w:tplc="0C0C0005">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4" w15:restartNumberingAfterBreak="0">
    <w:nsid w:val="566073C7"/>
    <w:multiLevelType w:val="hybridMultilevel"/>
    <w:tmpl w:val="EC84493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5" w15:restartNumberingAfterBreak="0">
    <w:nsid w:val="57D122C6"/>
    <w:multiLevelType w:val="hybridMultilevel"/>
    <w:tmpl w:val="6F487AC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6" w15:restartNumberingAfterBreak="0">
    <w:nsid w:val="586267C6"/>
    <w:multiLevelType w:val="hybridMultilevel"/>
    <w:tmpl w:val="FFFFFFFF"/>
    <w:lvl w:ilvl="0" w:tplc="E92E14C6">
      <w:start w:val="1"/>
      <w:numFmt w:val="bullet"/>
      <w:lvlText w:val=""/>
      <w:lvlJc w:val="left"/>
      <w:pPr>
        <w:ind w:left="720" w:hanging="360"/>
      </w:pPr>
      <w:rPr>
        <w:rFonts w:ascii="Symbol" w:hAnsi="Symbol" w:hint="default"/>
      </w:rPr>
    </w:lvl>
    <w:lvl w:ilvl="1" w:tplc="61D45A26">
      <w:start w:val="1"/>
      <w:numFmt w:val="bullet"/>
      <w:lvlText w:val="o"/>
      <w:lvlJc w:val="left"/>
      <w:pPr>
        <w:ind w:left="1440" w:hanging="360"/>
      </w:pPr>
      <w:rPr>
        <w:rFonts w:ascii="Courier New" w:hAnsi="Courier New" w:hint="default"/>
      </w:rPr>
    </w:lvl>
    <w:lvl w:ilvl="2" w:tplc="C6541E92">
      <w:start w:val="1"/>
      <w:numFmt w:val="bullet"/>
      <w:lvlText w:val=""/>
      <w:lvlJc w:val="left"/>
      <w:pPr>
        <w:ind w:left="2160" w:hanging="360"/>
      </w:pPr>
      <w:rPr>
        <w:rFonts w:ascii="Wingdings" w:hAnsi="Wingdings" w:hint="default"/>
      </w:rPr>
    </w:lvl>
    <w:lvl w:ilvl="3" w:tplc="2B8C2144">
      <w:start w:val="1"/>
      <w:numFmt w:val="bullet"/>
      <w:lvlText w:val=""/>
      <w:lvlJc w:val="left"/>
      <w:pPr>
        <w:ind w:left="2880" w:hanging="360"/>
      </w:pPr>
      <w:rPr>
        <w:rFonts w:ascii="Symbol" w:hAnsi="Symbol" w:hint="default"/>
      </w:rPr>
    </w:lvl>
    <w:lvl w:ilvl="4" w:tplc="80500C68">
      <w:start w:val="1"/>
      <w:numFmt w:val="bullet"/>
      <w:lvlText w:val="o"/>
      <w:lvlJc w:val="left"/>
      <w:pPr>
        <w:ind w:left="3600" w:hanging="360"/>
      </w:pPr>
      <w:rPr>
        <w:rFonts w:ascii="Courier New" w:hAnsi="Courier New" w:hint="default"/>
      </w:rPr>
    </w:lvl>
    <w:lvl w:ilvl="5" w:tplc="371A44A6">
      <w:start w:val="1"/>
      <w:numFmt w:val="bullet"/>
      <w:lvlText w:val=""/>
      <w:lvlJc w:val="left"/>
      <w:pPr>
        <w:ind w:left="4320" w:hanging="360"/>
      </w:pPr>
      <w:rPr>
        <w:rFonts w:ascii="Wingdings" w:hAnsi="Wingdings" w:hint="default"/>
      </w:rPr>
    </w:lvl>
    <w:lvl w:ilvl="6" w:tplc="0A9C47C0">
      <w:start w:val="1"/>
      <w:numFmt w:val="bullet"/>
      <w:lvlText w:val=""/>
      <w:lvlJc w:val="left"/>
      <w:pPr>
        <w:ind w:left="5040" w:hanging="360"/>
      </w:pPr>
      <w:rPr>
        <w:rFonts w:ascii="Symbol" w:hAnsi="Symbol" w:hint="default"/>
      </w:rPr>
    </w:lvl>
    <w:lvl w:ilvl="7" w:tplc="DD9658FA">
      <w:start w:val="1"/>
      <w:numFmt w:val="bullet"/>
      <w:lvlText w:val="o"/>
      <w:lvlJc w:val="left"/>
      <w:pPr>
        <w:ind w:left="5760" w:hanging="360"/>
      </w:pPr>
      <w:rPr>
        <w:rFonts w:ascii="Courier New" w:hAnsi="Courier New" w:hint="default"/>
      </w:rPr>
    </w:lvl>
    <w:lvl w:ilvl="8" w:tplc="E3E2E30E">
      <w:start w:val="1"/>
      <w:numFmt w:val="bullet"/>
      <w:lvlText w:val=""/>
      <w:lvlJc w:val="left"/>
      <w:pPr>
        <w:ind w:left="6480" w:hanging="360"/>
      </w:pPr>
      <w:rPr>
        <w:rFonts w:ascii="Wingdings" w:hAnsi="Wingdings" w:hint="default"/>
      </w:rPr>
    </w:lvl>
  </w:abstractNum>
  <w:abstractNum w:abstractNumId="87" w15:restartNumberingAfterBreak="0">
    <w:nsid w:val="59DE596F"/>
    <w:multiLevelType w:val="hybridMultilevel"/>
    <w:tmpl w:val="5B789DA8"/>
    <w:lvl w:ilvl="0" w:tplc="B134B2EE">
      <w:start w:val="1"/>
      <w:numFmt w:val="bullet"/>
      <w:lvlText w:val=""/>
      <w:lvlJc w:val="left"/>
      <w:pPr>
        <w:ind w:left="720" w:hanging="360"/>
      </w:pPr>
      <w:rPr>
        <w:rFonts w:ascii="Symbol" w:hAnsi="Symbol" w:hint="default"/>
      </w:rPr>
    </w:lvl>
    <w:lvl w:ilvl="1" w:tplc="C9484F7A">
      <w:start w:val="1"/>
      <w:numFmt w:val="bullet"/>
      <w:lvlText w:val="o"/>
      <w:lvlJc w:val="left"/>
      <w:pPr>
        <w:ind w:left="1440" w:hanging="360"/>
      </w:pPr>
      <w:rPr>
        <w:rFonts w:ascii="Courier New" w:hAnsi="Courier New" w:hint="default"/>
      </w:rPr>
    </w:lvl>
    <w:lvl w:ilvl="2" w:tplc="5054F678">
      <w:start w:val="1"/>
      <w:numFmt w:val="bullet"/>
      <w:lvlText w:val=""/>
      <w:lvlJc w:val="left"/>
      <w:pPr>
        <w:ind w:left="2160" w:hanging="360"/>
      </w:pPr>
      <w:rPr>
        <w:rFonts w:ascii="Wingdings" w:hAnsi="Wingdings" w:hint="default"/>
      </w:rPr>
    </w:lvl>
    <w:lvl w:ilvl="3" w:tplc="024A478A">
      <w:start w:val="1"/>
      <w:numFmt w:val="bullet"/>
      <w:lvlText w:val=""/>
      <w:lvlJc w:val="left"/>
      <w:pPr>
        <w:ind w:left="2880" w:hanging="360"/>
      </w:pPr>
      <w:rPr>
        <w:rFonts w:ascii="Symbol" w:hAnsi="Symbol" w:hint="default"/>
      </w:rPr>
    </w:lvl>
    <w:lvl w:ilvl="4" w:tplc="D67AB5AE">
      <w:start w:val="1"/>
      <w:numFmt w:val="bullet"/>
      <w:lvlText w:val="o"/>
      <w:lvlJc w:val="left"/>
      <w:pPr>
        <w:ind w:left="3600" w:hanging="360"/>
      </w:pPr>
      <w:rPr>
        <w:rFonts w:ascii="Courier New" w:hAnsi="Courier New" w:hint="default"/>
      </w:rPr>
    </w:lvl>
    <w:lvl w:ilvl="5" w:tplc="8764ABCC">
      <w:start w:val="1"/>
      <w:numFmt w:val="bullet"/>
      <w:lvlText w:val=""/>
      <w:lvlJc w:val="left"/>
      <w:pPr>
        <w:ind w:left="4320" w:hanging="360"/>
      </w:pPr>
      <w:rPr>
        <w:rFonts w:ascii="Wingdings" w:hAnsi="Wingdings" w:hint="default"/>
      </w:rPr>
    </w:lvl>
    <w:lvl w:ilvl="6" w:tplc="56102EF0">
      <w:start w:val="1"/>
      <w:numFmt w:val="bullet"/>
      <w:lvlText w:val=""/>
      <w:lvlJc w:val="left"/>
      <w:pPr>
        <w:ind w:left="5040" w:hanging="360"/>
      </w:pPr>
      <w:rPr>
        <w:rFonts w:ascii="Symbol" w:hAnsi="Symbol" w:hint="default"/>
      </w:rPr>
    </w:lvl>
    <w:lvl w:ilvl="7" w:tplc="20DC2216">
      <w:start w:val="1"/>
      <w:numFmt w:val="bullet"/>
      <w:lvlText w:val="o"/>
      <w:lvlJc w:val="left"/>
      <w:pPr>
        <w:ind w:left="5760" w:hanging="360"/>
      </w:pPr>
      <w:rPr>
        <w:rFonts w:ascii="Courier New" w:hAnsi="Courier New" w:hint="default"/>
      </w:rPr>
    </w:lvl>
    <w:lvl w:ilvl="8" w:tplc="E7CE60F6">
      <w:start w:val="1"/>
      <w:numFmt w:val="bullet"/>
      <w:lvlText w:val=""/>
      <w:lvlJc w:val="left"/>
      <w:pPr>
        <w:ind w:left="6480" w:hanging="360"/>
      </w:pPr>
      <w:rPr>
        <w:rFonts w:ascii="Wingdings" w:hAnsi="Wingdings" w:hint="default"/>
      </w:rPr>
    </w:lvl>
  </w:abstractNum>
  <w:abstractNum w:abstractNumId="88" w15:restartNumberingAfterBreak="0">
    <w:nsid w:val="5A7168C0"/>
    <w:multiLevelType w:val="hybridMultilevel"/>
    <w:tmpl w:val="9442543A"/>
    <w:lvl w:ilvl="0" w:tplc="C278F268">
      <w:start w:val="1"/>
      <w:numFmt w:val="bullet"/>
      <w:lvlText w:val=""/>
      <w:lvlJc w:val="left"/>
      <w:pPr>
        <w:ind w:left="720" w:hanging="360"/>
      </w:pPr>
      <w:rPr>
        <w:rFonts w:ascii="Symbol" w:hAnsi="Symbol" w:hint="default"/>
      </w:rPr>
    </w:lvl>
    <w:lvl w:ilvl="1" w:tplc="45C28AE0">
      <w:start w:val="1"/>
      <w:numFmt w:val="bullet"/>
      <w:lvlText w:val="o"/>
      <w:lvlJc w:val="left"/>
      <w:pPr>
        <w:ind w:left="1440" w:hanging="360"/>
      </w:pPr>
      <w:rPr>
        <w:rFonts w:ascii="Courier New" w:hAnsi="Courier New" w:hint="default"/>
      </w:rPr>
    </w:lvl>
    <w:lvl w:ilvl="2" w:tplc="58A414AA">
      <w:start w:val="1"/>
      <w:numFmt w:val="bullet"/>
      <w:lvlText w:val=""/>
      <w:lvlJc w:val="left"/>
      <w:pPr>
        <w:ind w:left="2160" w:hanging="360"/>
      </w:pPr>
      <w:rPr>
        <w:rFonts w:ascii="Wingdings" w:hAnsi="Wingdings" w:hint="default"/>
      </w:rPr>
    </w:lvl>
    <w:lvl w:ilvl="3" w:tplc="01F44BE8">
      <w:start w:val="1"/>
      <w:numFmt w:val="bullet"/>
      <w:lvlText w:val=""/>
      <w:lvlJc w:val="left"/>
      <w:pPr>
        <w:ind w:left="2880" w:hanging="360"/>
      </w:pPr>
      <w:rPr>
        <w:rFonts w:ascii="Symbol" w:hAnsi="Symbol" w:hint="default"/>
      </w:rPr>
    </w:lvl>
    <w:lvl w:ilvl="4" w:tplc="5734F060">
      <w:start w:val="1"/>
      <w:numFmt w:val="bullet"/>
      <w:lvlText w:val="o"/>
      <w:lvlJc w:val="left"/>
      <w:pPr>
        <w:ind w:left="3600" w:hanging="360"/>
      </w:pPr>
      <w:rPr>
        <w:rFonts w:ascii="Courier New" w:hAnsi="Courier New" w:hint="default"/>
      </w:rPr>
    </w:lvl>
    <w:lvl w:ilvl="5" w:tplc="50065F10">
      <w:start w:val="1"/>
      <w:numFmt w:val="bullet"/>
      <w:lvlText w:val=""/>
      <w:lvlJc w:val="left"/>
      <w:pPr>
        <w:ind w:left="4320" w:hanging="360"/>
      </w:pPr>
      <w:rPr>
        <w:rFonts w:ascii="Wingdings" w:hAnsi="Wingdings" w:hint="default"/>
      </w:rPr>
    </w:lvl>
    <w:lvl w:ilvl="6" w:tplc="605CFFD2">
      <w:start w:val="1"/>
      <w:numFmt w:val="bullet"/>
      <w:lvlText w:val=""/>
      <w:lvlJc w:val="left"/>
      <w:pPr>
        <w:ind w:left="5040" w:hanging="360"/>
      </w:pPr>
      <w:rPr>
        <w:rFonts w:ascii="Symbol" w:hAnsi="Symbol" w:hint="default"/>
      </w:rPr>
    </w:lvl>
    <w:lvl w:ilvl="7" w:tplc="A5A8C390">
      <w:start w:val="1"/>
      <w:numFmt w:val="bullet"/>
      <w:lvlText w:val="o"/>
      <w:lvlJc w:val="left"/>
      <w:pPr>
        <w:ind w:left="5760" w:hanging="360"/>
      </w:pPr>
      <w:rPr>
        <w:rFonts w:ascii="Courier New" w:hAnsi="Courier New" w:hint="default"/>
      </w:rPr>
    </w:lvl>
    <w:lvl w:ilvl="8" w:tplc="F9583C02">
      <w:start w:val="1"/>
      <w:numFmt w:val="bullet"/>
      <w:lvlText w:val=""/>
      <w:lvlJc w:val="left"/>
      <w:pPr>
        <w:ind w:left="6480" w:hanging="360"/>
      </w:pPr>
      <w:rPr>
        <w:rFonts w:ascii="Wingdings" w:hAnsi="Wingdings" w:hint="default"/>
      </w:rPr>
    </w:lvl>
  </w:abstractNum>
  <w:abstractNum w:abstractNumId="89" w15:restartNumberingAfterBreak="0">
    <w:nsid w:val="5C25403D"/>
    <w:multiLevelType w:val="hybridMultilevel"/>
    <w:tmpl w:val="4EA206EA"/>
    <w:lvl w:ilvl="0" w:tplc="8A348638">
      <w:start w:val="1"/>
      <w:numFmt w:val="bullet"/>
      <w:lvlText w:val=""/>
      <w:lvlJc w:val="left"/>
      <w:pPr>
        <w:ind w:left="720" w:hanging="360"/>
      </w:pPr>
      <w:rPr>
        <w:rFonts w:ascii="Symbol" w:hAnsi="Symbol" w:hint="default"/>
      </w:rPr>
    </w:lvl>
    <w:lvl w:ilvl="1" w:tplc="740A3AD4">
      <w:start w:val="1"/>
      <w:numFmt w:val="bullet"/>
      <w:lvlText w:val="o"/>
      <w:lvlJc w:val="left"/>
      <w:pPr>
        <w:ind w:left="1440" w:hanging="360"/>
      </w:pPr>
      <w:rPr>
        <w:rFonts w:ascii="Courier New" w:hAnsi="Courier New" w:hint="default"/>
      </w:rPr>
    </w:lvl>
    <w:lvl w:ilvl="2" w:tplc="33768552">
      <w:start w:val="1"/>
      <w:numFmt w:val="bullet"/>
      <w:lvlText w:val=""/>
      <w:lvlJc w:val="left"/>
      <w:pPr>
        <w:ind w:left="2160" w:hanging="360"/>
      </w:pPr>
      <w:rPr>
        <w:rFonts w:ascii="Wingdings" w:hAnsi="Wingdings" w:hint="default"/>
      </w:rPr>
    </w:lvl>
    <w:lvl w:ilvl="3" w:tplc="0916ECFA">
      <w:start w:val="1"/>
      <w:numFmt w:val="bullet"/>
      <w:lvlText w:val=""/>
      <w:lvlJc w:val="left"/>
      <w:pPr>
        <w:ind w:left="2880" w:hanging="360"/>
      </w:pPr>
      <w:rPr>
        <w:rFonts w:ascii="Symbol" w:hAnsi="Symbol" w:hint="default"/>
      </w:rPr>
    </w:lvl>
    <w:lvl w:ilvl="4" w:tplc="CCBE529A">
      <w:start w:val="1"/>
      <w:numFmt w:val="bullet"/>
      <w:lvlText w:val="o"/>
      <w:lvlJc w:val="left"/>
      <w:pPr>
        <w:ind w:left="3600" w:hanging="360"/>
      </w:pPr>
      <w:rPr>
        <w:rFonts w:ascii="Courier New" w:hAnsi="Courier New" w:hint="default"/>
      </w:rPr>
    </w:lvl>
    <w:lvl w:ilvl="5" w:tplc="58F07802">
      <w:start w:val="1"/>
      <w:numFmt w:val="bullet"/>
      <w:lvlText w:val=""/>
      <w:lvlJc w:val="left"/>
      <w:pPr>
        <w:ind w:left="4320" w:hanging="360"/>
      </w:pPr>
      <w:rPr>
        <w:rFonts w:ascii="Wingdings" w:hAnsi="Wingdings" w:hint="default"/>
      </w:rPr>
    </w:lvl>
    <w:lvl w:ilvl="6" w:tplc="6B66BB20">
      <w:start w:val="1"/>
      <w:numFmt w:val="bullet"/>
      <w:lvlText w:val=""/>
      <w:lvlJc w:val="left"/>
      <w:pPr>
        <w:ind w:left="5040" w:hanging="360"/>
      </w:pPr>
      <w:rPr>
        <w:rFonts w:ascii="Symbol" w:hAnsi="Symbol" w:hint="default"/>
      </w:rPr>
    </w:lvl>
    <w:lvl w:ilvl="7" w:tplc="4D4CEDB2">
      <w:start w:val="1"/>
      <w:numFmt w:val="bullet"/>
      <w:lvlText w:val="o"/>
      <w:lvlJc w:val="left"/>
      <w:pPr>
        <w:ind w:left="5760" w:hanging="360"/>
      </w:pPr>
      <w:rPr>
        <w:rFonts w:ascii="Courier New" w:hAnsi="Courier New" w:hint="default"/>
      </w:rPr>
    </w:lvl>
    <w:lvl w:ilvl="8" w:tplc="8B6AF2E4">
      <w:start w:val="1"/>
      <w:numFmt w:val="bullet"/>
      <w:lvlText w:val=""/>
      <w:lvlJc w:val="left"/>
      <w:pPr>
        <w:ind w:left="6480" w:hanging="360"/>
      </w:pPr>
      <w:rPr>
        <w:rFonts w:ascii="Wingdings" w:hAnsi="Wingdings" w:hint="default"/>
      </w:rPr>
    </w:lvl>
  </w:abstractNum>
  <w:abstractNum w:abstractNumId="90" w15:restartNumberingAfterBreak="0">
    <w:nsid w:val="5C403FEE"/>
    <w:multiLevelType w:val="multilevel"/>
    <w:tmpl w:val="9B884D8A"/>
    <w:styleLink w:val="List0"/>
    <w:lvl w:ilvl="0">
      <w:start w:val="1"/>
      <w:numFmt w:val="decimal"/>
      <w:lvlText w:val="%1."/>
      <w:lvlJc w:val="left"/>
      <w:pPr>
        <w:tabs>
          <w:tab w:val="num" w:pos="360"/>
        </w:tabs>
        <w:ind w:left="360" w:hanging="360"/>
      </w:pPr>
      <w:rPr>
        <w:position w:val="0"/>
      </w:rPr>
    </w:lvl>
    <w:lvl w:ilvl="1">
      <w:start w:val="1"/>
      <w:numFmt w:val="decimal"/>
      <w:lvlText w:val="%1."/>
      <w:lvlJc w:val="left"/>
      <w:pPr>
        <w:tabs>
          <w:tab w:val="num" w:pos="1080"/>
        </w:tabs>
        <w:ind w:left="720" w:hanging="360"/>
      </w:pPr>
      <w:rPr>
        <w:position w:val="0"/>
      </w:rPr>
    </w:lvl>
    <w:lvl w:ilvl="2">
      <w:start w:val="1"/>
      <w:numFmt w:val="decimal"/>
      <w:lvlText w:val="%1."/>
      <w:lvlJc w:val="left"/>
      <w:pPr>
        <w:tabs>
          <w:tab w:val="num" w:pos="1800"/>
        </w:tabs>
        <w:ind w:left="1080" w:hanging="360"/>
      </w:pPr>
      <w:rPr>
        <w:position w:val="0"/>
      </w:rPr>
    </w:lvl>
    <w:lvl w:ilvl="3">
      <w:start w:val="1"/>
      <w:numFmt w:val="decimal"/>
      <w:lvlText w:val="%1."/>
      <w:lvlJc w:val="left"/>
      <w:pPr>
        <w:tabs>
          <w:tab w:val="num" w:pos="2520"/>
        </w:tabs>
        <w:ind w:left="1440" w:hanging="360"/>
      </w:pPr>
      <w:rPr>
        <w:position w:val="0"/>
      </w:rPr>
    </w:lvl>
    <w:lvl w:ilvl="4">
      <w:start w:val="1"/>
      <w:numFmt w:val="decimal"/>
      <w:lvlText w:val="%1."/>
      <w:lvlJc w:val="left"/>
      <w:pPr>
        <w:tabs>
          <w:tab w:val="num" w:pos="3240"/>
        </w:tabs>
        <w:ind w:left="1800" w:hanging="360"/>
      </w:pPr>
      <w:rPr>
        <w:position w:val="0"/>
      </w:rPr>
    </w:lvl>
    <w:lvl w:ilvl="5">
      <w:start w:val="1"/>
      <w:numFmt w:val="decimal"/>
      <w:lvlText w:val="%1."/>
      <w:lvlJc w:val="left"/>
      <w:pPr>
        <w:tabs>
          <w:tab w:val="num" w:pos="3960"/>
        </w:tabs>
        <w:ind w:left="2160" w:hanging="360"/>
      </w:pPr>
      <w:rPr>
        <w:position w:val="0"/>
      </w:rPr>
    </w:lvl>
    <w:lvl w:ilvl="6">
      <w:start w:val="1"/>
      <w:numFmt w:val="decimal"/>
      <w:lvlText w:val="%1."/>
      <w:lvlJc w:val="left"/>
      <w:pPr>
        <w:tabs>
          <w:tab w:val="num" w:pos="4680"/>
        </w:tabs>
        <w:ind w:left="2520" w:hanging="360"/>
      </w:pPr>
      <w:rPr>
        <w:position w:val="0"/>
      </w:rPr>
    </w:lvl>
    <w:lvl w:ilvl="7">
      <w:start w:val="1"/>
      <w:numFmt w:val="decimal"/>
      <w:lvlText w:val="%1."/>
      <w:lvlJc w:val="left"/>
      <w:pPr>
        <w:tabs>
          <w:tab w:val="num" w:pos="5400"/>
        </w:tabs>
        <w:ind w:left="2880" w:hanging="360"/>
      </w:pPr>
      <w:rPr>
        <w:position w:val="0"/>
      </w:rPr>
    </w:lvl>
    <w:lvl w:ilvl="8">
      <w:start w:val="1"/>
      <w:numFmt w:val="decimal"/>
      <w:lvlText w:val="%1."/>
      <w:lvlJc w:val="left"/>
      <w:pPr>
        <w:tabs>
          <w:tab w:val="num" w:pos="6120"/>
        </w:tabs>
        <w:ind w:left="3240" w:hanging="360"/>
      </w:pPr>
      <w:rPr>
        <w:position w:val="0"/>
      </w:rPr>
    </w:lvl>
  </w:abstractNum>
  <w:abstractNum w:abstractNumId="91" w15:restartNumberingAfterBreak="0">
    <w:nsid w:val="5D8B7840"/>
    <w:multiLevelType w:val="hybridMultilevel"/>
    <w:tmpl w:val="102E31DE"/>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5EC501A7"/>
    <w:multiLevelType w:val="hybridMultilevel"/>
    <w:tmpl w:val="FFFFFFFF"/>
    <w:lvl w:ilvl="0" w:tplc="23165998">
      <w:start w:val="1"/>
      <w:numFmt w:val="bullet"/>
      <w:lvlText w:val=""/>
      <w:lvlJc w:val="left"/>
      <w:pPr>
        <w:ind w:left="720" w:hanging="360"/>
      </w:pPr>
      <w:rPr>
        <w:rFonts w:ascii="Symbol" w:hAnsi="Symbol" w:hint="default"/>
      </w:rPr>
    </w:lvl>
    <w:lvl w:ilvl="1" w:tplc="A3A8EBA4">
      <w:start w:val="1"/>
      <w:numFmt w:val="bullet"/>
      <w:lvlText w:val="o"/>
      <w:lvlJc w:val="left"/>
      <w:pPr>
        <w:ind w:left="1440" w:hanging="360"/>
      </w:pPr>
      <w:rPr>
        <w:rFonts w:ascii="Courier New" w:hAnsi="Courier New" w:hint="default"/>
      </w:rPr>
    </w:lvl>
    <w:lvl w:ilvl="2" w:tplc="88EA14DA">
      <w:start w:val="1"/>
      <w:numFmt w:val="bullet"/>
      <w:lvlText w:val=""/>
      <w:lvlJc w:val="left"/>
      <w:pPr>
        <w:ind w:left="2160" w:hanging="360"/>
      </w:pPr>
      <w:rPr>
        <w:rFonts w:ascii="Wingdings" w:hAnsi="Wingdings" w:hint="default"/>
      </w:rPr>
    </w:lvl>
    <w:lvl w:ilvl="3" w:tplc="2FFE6B6C">
      <w:start w:val="1"/>
      <w:numFmt w:val="bullet"/>
      <w:lvlText w:val=""/>
      <w:lvlJc w:val="left"/>
      <w:pPr>
        <w:ind w:left="2880" w:hanging="360"/>
      </w:pPr>
      <w:rPr>
        <w:rFonts w:ascii="Symbol" w:hAnsi="Symbol" w:hint="default"/>
      </w:rPr>
    </w:lvl>
    <w:lvl w:ilvl="4" w:tplc="666A76EE">
      <w:start w:val="1"/>
      <w:numFmt w:val="bullet"/>
      <w:lvlText w:val="o"/>
      <w:lvlJc w:val="left"/>
      <w:pPr>
        <w:ind w:left="3600" w:hanging="360"/>
      </w:pPr>
      <w:rPr>
        <w:rFonts w:ascii="Courier New" w:hAnsi="Courier New" w:hint="default"/>
      </w:rPr>
    </w:lvl>
    <w:lvl w:ilvl="5" w:tplc="02CC8B6A">
      <w:start w:val="1"/>
      <w:numFmt w:val="bullet"/>
      <w:lvlText w:val=""/>
      <w:lvlJc w:val="left"/>
      <w:pPr>
        <w:ind w:left="4320" w:hanging="360"/>
      </w:pPr>
      <w:rPr>
        <w:rFonts w:ascii="Wingdings" w:hAnsi="Wingdings" w:hint="default"/>
      </w:rPr>
    </w:lvl>
    <w:lvl w:ilvl="6" w:tplc="F2B806A0">
      <w:start w:val="1"/>
      <w:numFmt w:val="bullet"/>
      <w:lvlText w:val=""/>
      <w:lvlJc w:val="left"/>
      <w:pPr>
        <w:ind w:left="5040" w:hanging="360"/>
      </w:pPr>
      <w:rPr>
        <w:rFonts w:ascii="Symbol" w:hAnsi="Symbol" w:hint="default"/>
      </w:rPr>
    </w:lvl>
    <w:lvl w:ilvl="7" w:tplc="8BB4EE14">
      <w:start w:val="1"/>
      <w:numFmt w:val="bullet"/>
      <w:lvlText w:val="o"/>
      <w:lvlJc w:val="left"/>
      <w:pPr>
        <w:ind w:left="5760" w:hanging="360"/>
      </w:pPr>
      <w:rPr>
        <w:rFonts w:ascii="Courier New" w:hAnsi="Courier New" w:hint="default"/>
      </w:rPr>
    </w:lvl>
    <w:lvl w:ilvl="8" w:tplc="2AFEDB48">
      <w:start w:val="1"/>
      <w:numFmt w:val="bullet"/>
      <w:lvlText w:val=""/>
      <w:lvlJc w:val="left"/>
      <w:pPr>
        <w:ind w:left="6480" w:hanging="360"/>
      </w:pPr>
      <w:rPr>
        <w:rFonts w:ascii="Wingdings" w:hAnsi="Wingdings" w:hint="default"/>
      </w:rPr>
    </w:lvl>
  </w:abstractNum>
  <w:abstractNum w:abstractNumId="93" w15:restartNumberingAfterBreak="0">
    <w:nsid w:val="603517BC"/>
    <w:multiLevelType w:val="hybridMultilevel"/>
    <w:tmpl w:val="FFFFFFFF"/>
    <w:lvl w:ilvl="0" w:tplc="8CA4E910">
      <w:start w:val="1"/>
      <w:numFmt w:val="bullet"/>
      <w:lvlText w:val=""/>
      <w:lvlJc w:val="left"/>
      <w:pPr>
        <w:ind w:left="720" w:hanging="360"/>
      </w:pPr>
      <w:rPr>
        <w:rFonts w:ascii="Symbol" w:hAnsi="Symbol" w:hint="default"/>
      </w:rPr>
    </w:lvl>
    <w:lvl w:ilvl="1" w:tplc="B65EDE2A">
      <w:start w:val="1"/>
      <w:numFmt w:val="bullet"/>
      <w:lvlText w:val="o"/>
      <w:lvlJc w:val="left"/>
      <w:pPr>
        <w:ind w:left="1440" w:hanging="360"/>
      </w:pPr>
      <w:rPr>
        <w:rFonts w:ascii="Courier New" w:hAnsi="Courier New" w:hint="default"/>
      </w:rPr>
    </w:lvl>
    <w:lvl w:ilvl="2" w:tplc="88883F84">
      <w:start w:val="1"/>
      <w:numFmt w:val="bullet"/>
      <w:lvlText w:val=""/>
      <w:lvlJc w:val="left"/>
      <w:pPr>
        <w:ind w:left="2160" w:hanging="360"/>
      </w:pPr>
      <w:rPr>
        <w:rFonts w:ascii="Wingdings" w:hAnsi="Wingdings" w:hint="default"/>
      </w:rPr>
    </w:lvl>
    <w:lvl w:ilvl="3" w:tplc="23B40F74">
      <w:start w:val="1"/>
      <w:numFmt w:val="bullet"/>
      <w:lvlText w:val=""/>
      <w:lvlJc w:val="left"/>
      <w:pPr>
        <w:ind w:left="2880" w:hanging="360"/>
      </w:pPr>
      <w:rPr>
        <w:rFonts w:ascii="Symbol" w:hAnsi="Symbol" w:hint="default"/>
      </w:rPr>
    </w:lvl>
    <w:lvl w:ilvl="4" w:tplc="261EC556">
      <w:start w:val="1"/>
      <w:numFmt w:val="bullet"/>
      <w:lvlText w:val="o"/>
      <w:lvlJc w:val="left"/>
      <w:pPr>
        <w:ind w:left="3600" w:hanging="360"/>
      </w:pPr>
      <w:rPr>
        <w:rFonts w:ascii="Courier New" w:hAnsi="Courier New" w:hint="default"/>
      </w:rPr>
    </w:lvl>
    <w:lvl w:ilvl="5" w:tplc="22EAC57E">
      <w:start w:val="1"/>
      <w:numFmt w:val="bullet"/>
      <w:lvlText w:val=""/>
      <w:lvlJc w:val="left"/>
      <w:pPr>
        <w:ind w:left="4320" w:hanging="360"/>
      </w:pPr>
      <w:rPr>
        <w:rFonts w:ascii="Wingdings" w:hAnsi="Wingdings" w:hint="default"/>
      </w:rPr>
    </w:lvl>
    <w:lvl w:ilvl="6" w:tplc="FFD659CE">
      <w:start w:val="1"/>
      <w:numFmt w:val="bullet"/>
      <w:lvlText w:val=""/>
      <w:lvlJc w:val="left"/>
      <w:pPr>
        <w:ind w:left="5040" w:hanging="360"/>
      </w:pPr>
      <w:rPr>
        <w:rFonts w:ascii="Symbol" w:hAnsi="Symbol" w:hint="default"/>
      </w:rPr>
    </w:lvl>
    <w:lvl w:ilvl="7" w:tplc="8B861A08">
      <w:start w:val="1"/>
      <w:numFmt w:val="bullet"/>
      <w:lvlText w:val="o"/>
      <w:lvlJc w:val="left"/>
      <w:pPr>
        <w:ind w:left="5760" w:hanging="360"/>
      </w:pPr>
      <w:rPr>
        <w:rFonts w:ascii="Courier New" w:hAnsi="Courier New" w:hint="default"/>
      </w:rPr>
    </w:lvl>
    <w:lvl w:ilvl="8" w:tplc="14D4667C">
      <w:start w:val="1"/>
      <w:numFmt w:val="bullet"/>
      <w:lvlText w:val=""/>
      <w:lvlJc w:val="left"/>
      <w:pPr>
        <w:ind w:left="6480" w:hanging="360"/>
      </w:pPr>
      <w:rPr>
        <w:rFonts w:ascii="Wingdings" w:hAnsi="Wingdings" w:hint="default"/>
      </w:rPr>
    </w:lvl>
  </w:abstractNum>
  <w:abstractNum w:abstractNumId="94" w15:restartNumberingAfterBreak="0">
    <w:nsid w:val="625A7168"/>
    <w:multiLevelType w:val="hybridMultilevel"/>
    <w:tmpl w:val="D08AC37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62674299"/>
    <w:multiLevelType w:val="hybridMultilevel"/>
    <w:tmpl w:val="5E8211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6" w15:restartNumberingAfterBreak="0">
    <w:nsid w:val="62E951AA"/>
    <w:multiLevelType w:val="hybridMultilevel"/>
    <w:tmpl w:val="47641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7" w15:restartNumberingAfterBreak="0">
    <w:nsid w:val="63E05704"/>
    <w:multiLevelType w:val="hybridMultilevel"/>
    <w:tmpl w:val="D386451E"/>
    <w:lvl w:ilvl="0" w:tplc="F3D82966">
      <w:start w:val="1"/>
      <w:numFmt w:val="bullet"/>
      <w:lvlText w:val=""/>
      <w:lvlJc w:val="left"/>
      <w:pPr>
        <w:ind w:left="720" w:hanging="360"/>
      </w:pPr>
      <w:rPr>
        <w:rFonts w:ascii="Symbol" w:hAnsi="Symbol" w:hint="default"/>
      </w:rPr>
    </w:lvl>
    <w:lvl w:ilvl="1" w:tplc="885472A8">
      <w:start w:val="1"/>
      <w:numFmt w:val="bullet"/>
      <w:lvlText w:val="o"/>
      <w:lvlJc w:val="left"/>
      <w:pPr>
        <w:ind w:left="1440" w:hanging="360"/>
      </w:pPr>
      <w:rPr>
        <w:rFonts w:ascii="Courier New" w:hAnsi="Courier New" w:hint="default"/>
      </w:rPr>
    </w:lvl>
    <w:lvl w:ilvl="2" w:tplc="35623AF2">
      <w:start w:val="1"/>
      <w:numFmt w:val="bullet"/>
      <w:lvlText w:val=""/>
      <w:lvlJc w:val="left"/>
      <w:pPr>
        <w:ind w:left="2160" w:hanging="360"/>
      </w:pPr>
      <w:rPr>
        <w:rFonts w:ascii="Wingdings" w:hAnsi="Wingdings" w:hint="default"/>
      </w:rPr>
    </w:lvl>
    <w:lvl w:ilvl="3" w:tplc="C3B4611C">
      <w:start w:val="1"/>
      <w:numFmt w:val="bullet"/>
      <w:lvlText w:val=""/>
      <w:lvlJc w:val="left"/>
      <w:pPr>
        <w:ind w:left="2880" w:hanging="360"/>
      </w:pPr>
      <w:rPr>
        <w:rFonts w:ascii="Symbol" w:hAnsi="Symbol" w:hint="default"/>
      </w:rPr>
    </w:lvl>
    <w:lvl w:ilvl="4" w:tplc="D96A4D22">
      <w:start w:val="1"/>
      <w:numFmt w:val="bullet"/>
      <w:lvlText w:val="o"/>
      <w:lvlJc w:val="left"/>
      <w:pPr>
        <w:ind w:left="3600" w:hanging="360"/>
      </w:pPr>
      <w:rPr>
        <w:rFonts w:ascii="Courier New" w:hAnsi="Courier New" w:hint="default"/>
      </w:rPr>
    </w:lvl>
    <w:lvl w:ilvl="5" w:tplc="8E20C9D6">
      <w:start w:val="1"/>
      <w:numFmt w:val="bullet"/>
      <w:lvlText w:val=""/>
      <w:lvlJc w:val="left"/>
      <w:pPr>
        <w:ind w:left="4320" w:hanging="360"/>
      </w:pPr>
      <w:rPr>
        <w:rFonts w:ascii="Wingdings" w:hAnsi="Wingdings" w:hint="default"/>
      </w:rPr>
    </w:lvl>
    <w:lvl w:ilvl="6" w:tplc="CA083576">
      <w:start w:val="1"/>
      <w:numFmt w:val="bullet"/>
      <w:lvlText w:val=""/>
      <w:lvlJc w:val="left"/>
      <w:pPr>
        <w:ind w:left="5040" w:hanging="360"/>
      </w:pPr>
      <w:rPr>
        <w:rFonts w:ascii="Symbol" w:hAnsi="Symbol" w:hint="default"/>
      </w:rPr>
    </w:lvl>
    <w:lvl w:ilvl="7" w:tplc="7BD2B52C">
      <w:start w:val="1"/>
      <w:numFmt w:val="bullet"/>
      <w:lvlText w:val="o"/>
      <w:lvlJc w:val="left"/>
      <w:pPr>
        <w:ind w:left="5760" w:hanging="360"/>
      </w:pPr>
      <w:rPr>
        <w:rFonts w:ascii="Courier New" w:hAnsi="Courier New" w:hint="default"/>
      </w:rPr>
    </w:lvl>
    <w:lvl w:ilvl="8" w:tplc="0FA2F4C2">
      <w:start w:val="1"/>
      <w:numFmt w:val="bullet"/>
      <w:lvlText w:val=""/>
      <w:lvlJc w:val="left"/>
      <w:pPr>
        <w:ind w:left="6480" w:hanging="360"/>
      </w:pPr>
      <w:rPr>
        <w:rFonts w:ascii="Wingdings" w:hAnsi="Wingdings" w:hint="default"/>
      </w:rPr>
    </w:lvl>
  </w:abstractNum>
  <w:abstractNum w:abstractNumId="98" w15:restartNumberingAfterBreak="0">
    <w:nsid w:val="656236DD"/>
    <w:multiLevelType w:val="hybridMultilevel"/>
    <w:tmpl w:val="0D9683B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9" w15:restartNumberingAfterBreak="0">
    <w:nsid w:val="67685F96"/>
    <w:multiLevelType w:val="hybridMultilevel"/>
    <w:tmpl w:val="253CEAFA"/>
    <w:lvl w:ilvl="0" w:tplc="C3588928">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0" w15:restartNumberingAfterBreak="0">
    <w:nsid w:val="69430E2A"/>
    <w:multiLevelType w:val="hybridMultilevel"/>
    <w:tmpl w:val="FFFFFFFF"/>
    <w:lvl w:ilvl="0" w:tplc="23C485B8">
      <w:start w:val="1"/>
      <w:numFmt w:val="bullet"/>
      <w:lvlText w:val=""/>
      <w:lvlJc w:val="left"/>
      <w:pPr>
        <w:ind w:left="720" w:hanging="360"/>
      </w:pPr>
      <w:rPr>
        <w:rFonts w:ascii="Symbol" w:hAnsi="Symbol" w:hint="default"/>
      </w:rPr>
    </w:lvl>
    <w:lvl w:ilvl="1" w:tplc="5EECE798">
      <w:start w:val="1"/>
      <w:numFmt w:val="bullet"/>
      <w:lvlText w:val="o"/>
      <w:lvlJc w:val="left"/>
      <w:pPr>
        <w:ind w:left="1440" w:hanging="360"/>
      </w:pPr>
      <w:rPr>
        <w:rFonts w:ascii="Courier New" w:hAnsi="Courier New" w:hint="default"/>
      </w:rPr>
    </w:lvl>
    <w:lvl w:ilvl="2" w:tplc="702A802C">
      <w:start w:val="1"/>
      <w:numFmt w:val="bullet"/>
      <w:lvlText w:val=""/>
      <w:lvlJc w:val="left"/>
      <w:pPr>
        <w:ind w:left="2160" w:hanging="360"/>
      </w:pPr>
      <w:rPr>
        <w:rFonts w:ascii="Wingdings" w:hAnsi="Wingdings" w:hint="default"/>
      </w:rPr>
    </w:lvl>
    <w:lvl w:ilvl="3" w:tplc="998ADEDA">
      <w:start w:val="1"/>
      <w:numFmt w:val="bullet"/>
      <w:lvlText w:val=""/>
      <w:lvlJc w:val="left"/>
      <w:pPr>
        <w:ind w:left="2880" w:hanging="360"/>
      </w:pPr>
      <w:rPr>
        <w:rFonts w:ascii="Symbol" w:hAnsi="Symbol" w:hint="default"/>
      </w:rPr>
    </w:lvl>
    <w:lvl w:ilvl="4" w:tplc="FD5C7D08">
      <w:start w:val="1"/>
      <w:numFmt w:val="bullet"/>
      <w:lvlText w:val="o"/>
      <w:lvlJc w:val="left"/>
      <w:pPr>
        <w:ind w:left="3600" w:hanging="360"/>
      </w:pPr>
      <w:rPr>
        <w:rFonts w:ascii="Courier New" w:hAnsi="Courier New" w:hint="default"/>
      </w:rPr>
    </w:lvl>
    <w:lvl w:ilvl="5" w:tplc="045EE950">
      <w:start w:val="1"/>
      <w:numFmt w:val="bullet"/>
      <w:lvlText w:val=""/>
      <w:lvlJc w:val="left"/>
      <w:pPr>
        <w:ind w:left="4320" w:hanging="360"/>
      </w:pPr>
      <w:rPr>
        <w:rFonts w:ascii="Wingdings" w:hAnsi="Wingdings" w:hint="default"/>
      </w:rPr>
    </w:lvl>
    <w:lvl w:ilvl="6" w:tplc="1EFE6AC0">
      <w:start w:val="1"/>
      <w:numFmt w:val="bullet"/>
      <w:lvlText w:val=""/>
      <w:lvlJc w:val="left"/>
      <w:pPr>
        <w:ind w:left="5040" w:hanging="360"/>
      </w:pPr>
      <w:rPr>
        <w:rFonts w:ascii="Symbol" w:hAnsi="Symbol" w:hint="default"/>
      </w:rPr>
    </w:lvl>
    <w:lvl w:ilvl="7" w:tplc="D81072CC">
      <w:start w:val="1"/>
      <w:numFmt w:val="bullet"/>
      <w:lvlText w:val="o"/>
      <w:lvlJc w:val="left"/>
      <w:pPr>
        <w:ind w:left="5760" w:hanging="360"/>
      </w:pPr>
      <w:rPr>
        <w:rFonts w:ascii="Courier New" w:hAnsi="Courier New" w:hint="default"/>
      </w:rPr>
    </w:lvl>
    <w:lvl w:ilvl="8" w:tplc="81A40F42">
      <w:start w:val="1"/>
      <w:numFmt w:val="bullet"/>
      <w:lvlText w:val=""/>
      <w:lvlJc w:val="left"/>
      <w:pPr>
        <w:ind w:left="6480" w:hanging="360"/>
      </w:pPr>
      <w:rPr>
        <w:rFonts w:ascii="Wingdings" w:hAnsi="Wingdings" w:hint="default"/>
      </w:rPr>
    </w:lvl>
  </w:abstractNum>
  <w:abstractNum w:abstractNumId="101" w15:restartNumberingAfterBreak="0">
    <w:nsid w:val="6961047C"/>
    <w:multiLevelType w:val="hybridMultilevel"/>
    <w:tmpl w:val="9418CFFE"/>
    <w:lvl w:ilvl="0" w:tplc="C1A8BEEC">
      <w:start w:val="1"/>
      <w:numFmt w:val="bullet"/>
      <w:lvlText w:val=""/>
      <w:lvlJc w:val="left"/>
      <w:pPr>
        <w:ind w:left="720" w:hanging="360"/>
      </w:pPr>
      <w:rPr>
        <w:rFonts w:ascii="Symbol" w:hAnsi="Symbol" w:hint="default"/>
      </w:rPr>
    </w:lvl>
    <w:lvl w:ilvl="1" w:tplc="D690FF1E">
      <w:start w:val="1"/>
      <w:numFmt w:val="bullet"/>
      <w:lvlText w:val="o"/>
      <w:lvlJc w:val="left"/>
      <w:pPr>
        <w:ind w:left="1440" w:hanging="360"/>
      </w:pPr>
      <w:rPr>
        <w:rFonts w:ascii="Courier New" w:hAnsi="Courier New" w:hint="default"/>
      </w:rPr>
    </w:lvl>
    <w:lvl w:ilvl="2" w:tplc="A71674E4">
      <w:start w:val="1"/>
      <w:numFmt w:val="bullet"/>
      <w:lvlText w:val=""/>
      <w:lvlJc w:val="left"/>
      <w:pPr>
        <w:ind w:left="2160" w:hanging="360"/>
      </w:pPr>
      <w:rPr>
        <w:rFonts w:ascii="Wingdings" w:hAnsi="Wingdings" w:hint="default"/>
      </w:rPr>
    </w:lvl>
    <w:lvl w:ilvl="3" w:tplc="BE44B3D8">
      <w:start w:val="1"/>
      <w:numFmt w:val="bullet"/>
      <w:lvlText w:val=""/>
      <w:lvlJc w:val="left"/>
      <w:pPr>
        <w:ind w:left="2880" w:hanging="360"/>
      </w:pPr>
      <w:rPr>
        <w:rFonts w:ascii="Symbol" w:hAnsi="Symbol" w:hint="default"/>
      </w:rPr>
    </w:lvl>
    <w:lvl w:ilvl="4" w:tplc="ECE49474">
      <w:start w:val="1"/>
      <w:numFmt w:val="bullet"/>
      <w:lvlText w:val="o"/>
      <w:lvlJc w:val="left"/>
      <w:pPr>
        <w:ind w:left="3600" w:hanging="360"/>
      </w:pPr>
      <w:rPr>
        <w:rFonts w:ascii="Courier New" w:hAnsi="Courier New" w:hint="default"/>
      </w:rPr>
    </w:lvl>
    <w:lvl w:ilvl="5" w:tplc="A2588F60">
      <w:start w:val="1"/>
      <w:numFmt w:val="bullet"/>
      <w:lvlText w:val=""/>
      <w:lvlJc w:val="left"/>
      <w:pPr>
        <w:ind w:left="4320" w:hanging="360"/>
      </w:pPr>
      <w:rPr>
        <w:rFonts w:ascii="Wingdings" w:hAnsi="Wingdings" w:hint="default"/>
      </w:rPr>
    </w:lvl>
    <w:lvl w:ilvl="6" w:tplc="D69A79A2">
      <w:start w:val="1"/>
      <w:numFmt w:val="bullet"/>
      <w:lvlText w:val=""/>
      <w:lvlJc w:val="left"/>
      <w:pPr>
        <w:ind w:left="5040" w:hanging="360"/>
      </w:pPr>
      <w:rPr>
        <w:rFonts w:ascii="Symbol" w:hAnsi="Symbol" w:hint="default"/>
      </w:rPr>
    </w:lvl>
    <w:lvl w:ilvl="7" w:tplc="A002FF54">
      <w:start w:val="1"/>
      <w:numFmt w:val="bullet"/>
      <w:lvlText w:val="o"/>
      <w:lvlJc w:val="left"/>
      <w:pPr>
        <w:ind w:left="5760" w:hanging="360"/>
      </w:pPr>
      <w:rPr>
        <w:rFonts w:ascii="Courier New" w:hAnsi="Courier New" w:hint="default"/>
      </w:rPr>
    </w:lvl>
    <w:lvl w:ilvl="8" w:tplc="F8E62E60">
      <w:start w:val="1"/>
      <w:numFmt w:val="bullet"/>
      <w:lvlText w:val=""/>
      <w:lvlJc w:val="left"/>
      <w:pPr>
        <w:ind w:left="6480" w:hanging="360"/>
      </w:pPr>
      <w:rPr>
        <w:rFonts w:ascii="Wingdings" w:hAnsi="Wingdings" w:hint="default"/>
      </w:rPr>
    </w:lvl>
  </w:abstractNum>
  <w:abstractNum w:abstractNumId="102" w15:restartNumberingAfterBreak="0">
    <w:nsid w:val="6A923027"/>
    <w:multiLevelType w:val="hybridMultilevel"/>
    <w:tmpl w:val="E68891A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3" w15:restartNumberingAfterBreak="0">
    <w:nsid w:val="6AF178C5"/>
    <w:multiLevelType w:val="hybridMultilevel"/>
    <w:tmpl w:val="F192FB4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4" w15:restartNumberingAfterBreak="0">
    <w:nsid w:val="6B445BEA"/>
    <w:multiLevelType w:val="hybridMultilevel"/>
    <w:tmpl w:val="D5B6550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5" w15:restartNumberingAfterBreak="0">
    <w:nsid w:val="6B9330F8"/>
    <w:multiLevelType w:val="hybridMultilevel"/>
    <w:tmpl w:val="BE50A99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6" w15:restartNumberingAfterBreak="0">
    <w:nsid w:val="6B93404D"/>
    <w:multiLevelType w:val="hybridMultilevel"/>
    <w:tmpl w:val="29528F9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7" w15:restartNumberingAfterBreak="0">
    <w:nsid w:val="6C0845CD"/>
    <w:multiLevelType w:val="hybridMultilevel"/>
    <w:tmpl w:val="108E6AF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8" w15:restartNumberingAfterBreak="0">
    <w:nsid w:val="6C1A731A"/>
    <w:multiLevelType w:val="hybridMultilevel"/>
    <w:tmpl w:val="073016A8"/>
    <w:lvl w:ilvl="0" w:tplc="69C671D2">
      <w:start w:val="1"/>
      <w:numFmt w:val="bullet"/>
      <w:lvlText w:val=""/>
      <w:lvlJc w:val="left"/>
      <w:pPr>
        <w:ind w:left="720" w:hanging="360"/>
      </w:pPr>
      <w:rPr>
        <w:rFonts w:ascii="Symbol" w:hAnsi="Symbol" w:hint="default"/>
      </w:rPr>
    </w:lvl>
    <w:lvl w:ilvl="1" w:tplc="1270D764">
      <w:start w:val="1"/>
      <w:numFmt w:val="bullet"/>
      <w:lvlText w:val="o"/>
      <w:lvlJc w:val="left"/>
      <w:pPr>
        <w:ind w:left="1440" w:hanging="360"/>
      </w:pPr>
      <w:rPr>
        <w:rFonts w:ascii="Courier New" w:hAnsi="Courier New" w:hint="default"/>
      </w:rPr>
    </w:lvl>
    <w:lvl w:ilvl="2" w:tplc="BB1CD65C">
      <w:start w:val="1"/>
      <w:numFmt w:val="bullet"/>
      <w:lvlText w:val=""/>
      <w:lvlJc w:val="left"/>
      <w:pPr>
        <w:ind w:left="2160" w:hanging="360"/>
      </w:pPr>
      <w:rPr>
        <w:rFonts w:ascii="Wingdings" w:hAnsi="Wingdings" w:hint="default"/>
      </w:rPr>
    </w:lvl>
    <w:lvl w:ilvl="3" w:tplc="01161E8C">
      <w:start w:val="1"/>
      <w:numFmt w:val="bullet"/>
      <w:lvlText w:val=""/>
      <w:lvlJc w:val="left"/>
      <w:pPr>
        <w:ind w:left="2880" w:hanging="360"/>
      </w:pPr>
      <w:rPr>
        <w:rFonts w:ascii="Symbol" w:hAnsi="Symbol" w:hint="default"/>
      </w:rPr>
    </w:lvl>
    <w:lvl w:ilvl="4" w:tplc="5C464766">
      <w:start w:val="1"/>
      <w:numFmt w:val="bullet"/>
      <w:lvlText w:val="o"/>
      <w:lvlJc w:val="left"/>
      <w:pPr>
        <w:ind w:left="3600" w:hanging="360"/>
      </w:pPr>
      <w:rPr>
        <w:rFonts w:ascii="Courier New" w:hAnsi="Courier New" w:hint="default"/>
      </w:rPr>
    </w:lvl>
    <w:lvl w:ilvl="5" w:tplc="656C7AAA">
      <w:start w:val="1"/>
      <w:numFmt w:val="bullet"/>
      <w:lvlText w:val=""/>
      <w:lvlJc w:val="left"/>
      <w:pPr>
        <w:ind w:left="4320" w:hanging="360"/>
      </w:pPr>
      <w:rPr>
        <w:rFonts w:ascii="Wingdings" w:hAnsi="Wingdings" w:hint="default"/>
      </w:rPr>
    </w:lvl>
    <w:lvl w:ilvl="6" w:tplc="53ECFBD6">
      <w:start w:val="1"/>
      <w:numFmt w:val="bullet"/>
      <w:lvlText w:val=""/>
      <w:lvlJc w:val="left"/>
      <w:pPr>
        <w:ind w:left="5040" w:hanging="360"/>
      </w:pPr>
      <w:rPr>
        <w:rFonts w:ascii="Symbol" w:hAnsi="Symbol" w:hint="default"/>
      </w:rPr>
    </w:lvl>
    <w:lvl w:ilvl="7" w:tplc="0EFA1248">
      <w:start w:val="1"/>
      <w:numFmt w:val="bullet"/>
      <w:lvlText w:val="o"/>
      <w:lvlJc w:val="left"/>
      <w:pPr>
        <w:ind w:left="5760" w:hanging="360"/>
      </w:pPr>
      <w:rPr>
        <w:rFonts w:ascii="Courier New" w:hAnsi="Courier New" w:hint="default"/>
      </w:rPr>
    </w:lvl>
    <w:lvl w:ilvl="8" w:tplc="C568C61E">
      <w:start w:val="1"/>
      <w:numFmt w:val="bullet"/>
      <w:lvlText w:val=""/>
      <w:lvlJc w:val="left"/>
      <w:pPr>
        <w:ind w:left="6480" w:hanging="360"/>
      </w:pPr>
      <w:rPr>
        <w:rFonts w:ascii="Wingdings" w:hAnsi="Wingdings" w:hint="default"/>
      </w:rPr>
    </w:lvl>
  </w:abstractNum>
  <w:abstractNum w:abstractNumId="109" w15:restartNumberingAfterBreak="0">
    <w:nsid w:val="6E062D83"/>
    <w:multiLevelType w:val="hybridMultilevel"/>
    <w:tmpl w:val="CB0E8F4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0" w15:restartNumberingAfterBreak="0">
    <w:nsid w:val="6E9811E1"/>
    <w:multiLevelType w:val="hybridMultilevel"/>
    <w:tmpl w:val="539AA0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1" w15:restartNumberingAfterBreak="0">
    <w:nsid w:val="6EBA1C2A"/>
    <w:multiLevelType w:val="hybridMultilevel"/>
    <w:tmpl w:val="4ED8239A"/>
    <w:lvl w:ilvl="0" w:tplc="0C0C0001">
      <w:start w:val="1"/>
      <w:numFmt w:val="bullet"/>
      <w:lvlText w:val=""/>
      <w:lvlJc w:val="left"/>
      <w:pPr>
        <w:ind w:left="758" w:hanging="360"/>
      </w:pPr>
      <w:rPr>
        <w:rFonts w:ascii="Symbol" w:hAnsi="Symbol" w:hint="default"/>
      </w:rPr>
    </w:lvl>
    <w:lvl w:ilvl="1" w:tplc="0C0C0003" w:tentative="1">
      <w:start w:val="1"/>
      <w:numFmt w:val="bullet"/>
      <w:lvlText w:val="o"/>
      <w:lvlJc w:val="left"/>
      <w:pPr>
        <w:ind w:left="1478" w:hanging="360"/>
      </w:pPr>
      <w:rPr>
        <w:rFonts w:ascii="Courier New" w:hAnsi="Courier New" w:cs="Courier New" w:hint="default"/>
      </w:rPr>
    </w:lvl>
    <w:lvl w:ilvl="2" w:tplc="0C0C0005" w:tentative="1">
      <w:start w:val="1"/>
      <w:numFmt w:val="bullet"/>
      <w:lvlText w:val=""/>
      <w:lvlJc w:val="left"/>
      <w:pPr>
        <w:ind w:left="2198" w:hanging="360"/>
      </w:pPr>
      <w:rPr>
        <w:rFonts w:ascii="Wingdings" w:hAnsi="Wingdings" w:hint="default"/>
      </w:rPr>
    </w:lvl>
    <w:lvl w:ilvl="3" w:tplc="0C0C0001" w:tentative="1">
      <w:start w:val="1"/>
      <w:numFmt w:val="bullet"/>
      <w:lvlText w:val=""/>
      <w:lvlJc w:val="left"/>
      <w:pPr>
        <w:ind w:left="2918" w:hanging="360"/>
      </w:pPr>
      <w:rPr>
        <w:rFonts w:ascii="Symbol" w:hAnsi="Symbol" w:hint="default"/>
      </w:rPr>
    </w:lvl>
    <w:lvl w:ilvl="4" w:tplc="0C0C0003" w:tentative="1">
      <w:start w:val="1"/>
      <w:numFmt w:val="bullet"/>
      <w:lvlText w:val="o"/>
      <w:lvlJc w:val="left"/>
      <w:pPr>
        <w:ind w:left="3638" w:hanging="360"/>
      </w:pPr>
      <w:rPr>
        <w:rFonts w:ascii="Courier New" w:hAnsi="Courier New" w:cs="Courier New" w:hint="default"/>
      </w:rPr>
    </w:lvl>
    <w:lvl w:ilvl="5" w:tplc="0C0C0005" w:tentative="1">
      <w:start w:val="1"/>
      <w:numFmt w:val="bullet"/>
      <w:lvlText w:val=""/>
      <w:lvlJc w:val="left"/>
      <w:pPr>
        <w:ind w:left="4358" w:hanging="360"/>
      </w:pPr>
      <w:rPr>
        <w:rFonts w:ascii="Wingdings" w:hAnsi="Wingdings" w:hint="default"/>
      </w:rPr>
    </w:lvl>
    <w:lvl w:ilvl="6" w:tplc="0C0C0001" w:tentative="1">
      <w:start w:val="1"/>
      <w:numFmt w:val="bullet"/>
      <w:lvlText w:val=""/>
      <w:lvlJc w:val="left"/>
      <w:pPr>
        <w:ind w:left="5078" w:hanging="360"/>
      </w:pPr>
      <w:rPr>
        <w:rFonts w:ascii="Symbol" w:hAnsi="Symbol" w:hint="default"/>
      </w:rPr>
    </w:lvl>
    <w:lvl w:ilvl="7" w:tplc="0C0C0003" w:tentative="1">
      <w:start w:val="1"/>
      <w:numFmt w:val="bullet"/>
      <w:lvlText w:val="o"/>
      <w:lvlJc w:val="left"/>
      <w:pPr>
        <w:ind w:left="5798" w:hanging="360"/>
      </w:pPr>
      <w:rPr>
        <w:rFonts w:ascii="Courier New" w:hAnsi="Courier New" w:cs="Courier New" w:hint="default"/>
      </w:rPr>
    </w:lvl>
    <w:lvl w:ilvl="8" w:tplc="0C0C0005" w:tentative="1">
      <w:start w:val="1"/>
      <w:numFmt w:val="bullet"/>
      <w:lvlText w:val=""/>
      <w:lvlJc w:val="left"/>
      <w:pPr>
        <w:ind w:left="6518" w:hanging="360"/>
      </w:pPr>
      <w:rPr>
        <w:rFonts w:ascii="Wingdings" w:hAnsi="Wingdings" w:hint="default"/>
      </w:rPr>
    </w:lvl>
  </w:abstractNum>
  <w:abstractNum w:abstractNumId="112" w15:restartNumberingAfterBreak="0">
    <w:nsid w:val="70426E66"/>
    <w:multiLevelType w:val="hybridMultilevel"/>
    <w:tmpl w:val="021E852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3" w15:restartNumberingAfterBreak="0">
    <w:nsid w:val="70BC1D5D"/>
    <w:multiLevelType w:val="hybridMultilevel"/>
    <w:tmpl w:val="FFFFFFFF"/>
    <w:lvl w:ilvl="0" w:tplc="452E43D0">
      <w:start w:val="1"/>
      <w:numFmt w:val="bullet"/>
      <w:lvlText w:val=""/>
      <w:lvlJc w:val="left"/>
      <w:pPr>
        <w:ind w:left="720" w:hanging="360"/>
      </w:pPr>
      <w:rPr>
        <w:rFonts w:ascii="Symbol" w:hAnsi="Symbol" w:hint="default"/>
      </w:rPr>
    </w:lvl>
    <w:lvl w:ilvl="1" w:tplc="17B0F824">
      <w:start w:val="1"/>
      <w:numFmt w:val="bullet"/>
      <w:lvlText w:val="o"/>
      <w:lvlJc w:val="left"/>
      <w:pPr>
        <w:ind w:left="1440" w:hanging="360"/>
      </w:pPr>
      <w:rPr>
        <w:rFonts w:ascii="Courier New" w:hAnsi="Courier New" w:hint="default"/>
      </w:rPr>
    </w:lvl>
    <w:lvl w:ilvl="2" w:tplc="0D189DB6">
      <w:start w:val="1"/>
      <w:numFmt w:val="bullet"/>
      <w:lvlText w:val=""/>
      <w:lvlJc w:val="left"/>
      <w:pPr>
        <w:ind w:left="2160" w:hanging="360"/>
      </w:pPr>
      <w:rPr>
        <w:rFonts w:ascii="Wingdings" w:hAnsi="Wingdings" w:hint="default"/>
      </w:rPr>
    </w:lvl>
    <w:lvl w:ilvl="3" w:tplc="EFE491DA">
      <w:start w:val="1"/>
      <w:numFmt w:val="bullet"/>
      <w:lvlText w:val=""/>
      <w:lvlJc w:val="left"/>
      <w:pPr>
        <w:ind w:left="2880" w:hanging="360"/>
      </w:pPr>
      <w:rPr>
        <w:rFonts w:ascii="Symbol" w:hAnsi="Symbol" w:hint="default"/>
      </w:rPr>
    </w:lvl>
    <w:lvl w:ilvl="4" w:tplc="BF0013FC">
      <w:start w:val="1"/>
      <w:numFmt w:val="bullet"/>
      <w:lvlText w:val="o"/>
      <w:lvlJc w:val="left"/>
      <w:pPr>
        <w:ind w:left="3600" w:hanging="360"/>
      </w:pPr>
      <w:rPr>
        <w:rFonts w:ascii="Courier New" w:hAnsi="Courier New" w:hint="default"/>
      </w:rPr>
    </w:lvl>
    <w:lvl w:ilvl="5" w:tplc="0686AEE6">
      <w:start w:val="1"/>
      <w:numFmt w:val="bullet"/>
      <w:lvlText w:val=""/>
      <w:lvlJc w:val="left"/>
      <w:pPr>
        <w:ind w:left="4320" w:hanging="360"/>
      </w:pPr>
      <w:rPr>
        <w:rFonts w:ascii="Wingdings" w:hAnsi="Wingdings" w:hint="default"/>
      </w:rPr>
    </w:lvl>
    <w:lvl w:ilvl="6" w:tplc="31EA4E3E">
      <w:start w:val="1"/>
      <w:numFmt w:val="bullet"/>
      <w:lvlText w:val=""/>
      <w:lvlJc w:val="left"/>
      <w:pPr>
        <w:ind w:left="5040" w:hanging="360"/>
      </w:pPr>
      <w:rPr>
        <w:rFonts w:ascii="Symbol" w:hAnsi="Symbol" w:hint="default"/>
      </w:rPr>
    </w:lvl>
    <w:lvl w:ilvl="7" w:tplc="2B00150E">
      <w:start w:val="1"/>
      <w:numFmt w:val="bullet"/>
      <w:lvlText w:val="o"/>
      <w:lvlJc w:val="left"/>
      <w:pPr>
        <w:ind w:left="5760" w:hanging="360"/>
      </w:pPr>
      <w:rPr>
        <w:rFonts w:ascii="Courier New" w:hAnsi="Courier New" w:hint="default"/>
      </w:rPr>
    </w:lvl>
    <w:lvl w:ilvl="8" w:tplc="0730FA08">
      <w:start w:val="1"/>
      <w:numFmt w:val="bullet"/>
      <w:lvlText w:val=""/>
      <w:lvlJc w:val="left"/>
      <w:pPr>
        <w:ind w:left="6480" w:hanging="360"/>
      </w:pPr>
      <w:rPr>
        <w:rFonts w:ascii="Wingdings" w:hAnsi="Wingdings" w:hint="default"/>
      </w:rPr>
    </w:lvl>
  </w:abstractNum>
  <w:abstractNum w:abstractNumId="114" w15:restartNumberingAfterBreak="0">
    <w:nsid w:val="72045522"/>
    <w:multiLevelType w:val="hybridMultilevel"/>
    <w:tmpl w:val="90D6E2E4"/>
    <w:lvl w:ilvl="0" w:tplc="06A07F8A">
      <w:start w:val="1"/>
      <w:numFmt w:val="bullet"/>
      <w:lvlText w:val=""/>
      <w:lvlJc w:val="left"/>
      <w:pPr>
        <w:ind w:left="720" w:hanging="360"/>
      </w:pPr>
      <w:rPr>
        <w:rFonts w:ascii="Symbol" w:hAnsi="Symbol" w:hint="default"/>
      </w:rPr>
    </w:lvl>
    <w:lvl w:ilvl="1" w:tplc="6E24E9B2">
      <w:start w:val="1"/>
      <w:numFmt w:val="bullet"/>
      <w:lvlText w:val="o"/>
      <w:lvlJc w:val="left"/>
      <w:pPr>
        <w:ind w:left="1440" w:hanging="360"/>
      </w:pPr>
      <w:rPr>
        <w:rFonts w:ascii="Courier New" w:hAnsi="Courier New" w:hint="default"/>
      </w:rPr>
    </w:lvl>
    <w:lvl w:ilvl="2" w:tplc="D67CE470">
      <w:start w:val="1"/>
      <w:numFmt w:val="bullet"/>
      <w:lvlText w:val=""/>
      <w:lvlJc w:val="left"/>
      <w:pPr>
        <w:ind w:left="2160" w:hanging="360"/>
      </w:pPr>
      <w:rPr>
        <w:rFonts w:ascii="Wingdings" w:hAnsi="Wingdings" w:hint="default"/>
      </w:rPr>
    </w:lvl>
    <w:lvl w:ilvl="3" w:tplc="408C8EC8">
      <w:start w:val="1"/>
      <w:numFmt w:val="bullet"/>
      <w:lvlText w:val=""/>
      <w:lvlJc w:val="left"/>
      <w:pPr>
        <w:ind w:left="2880" w:hanging="360"/>
      </w:pPr>
      <w:rPr>
        <w:rFonts w:ascii="Symbol" w:hAnsi="Symbol" w:hint="default"/>
      </w:rPr>
    </w:lvl>
    <w:lvl w:ilvl="4" w:tplc="32C63374">
      <w:start w:val="1"/>
      <w:numFmt w:val="bullet"/>
      <w:lvlText w:val="o"/>
      <w:lvlJc w:val="left"/>
      <w:pPr>
        <w:ind w:left="3600" w:hanging="360"/>
      </w:pPr>
      <w:rPr>
        <w:rFonts w:ascii="Courier New" w:hAnsi="Courier New" w:hint="default"/>
      </w:rPr>
    </w:lvl>
    <w:lvl w:ilvl="5" w:tplc="3CC6ED66">
      <w:start w:val="1"/>
      <w:numFmt w:val="bullet"/>
      <w:lvlText w:val=""/>
      <w:lvlJc w:val="left"/>
      <w:pPr>
        <w:ind w:left="4320" w:hanging="360"/>
      </w:pPr>
      <w:rPr>
        <w:rFonts w:ascii="Wingdings" w:hAnsi="Wingdings" w:hint="default"/>
      </w:rPr>
    </w:lvl>
    <w:lvl w:ilvl="6" w:tplc="223E2428">
      <w:start w:val="1"/>
      <w:numFmt w:val="bullet"/>
      <w:lvlText w:val=""/>
      <w:lvlJc w:val="left"/>
      <w:pPr>
        <w:ind w:left="5040" w:hanging="360"/>
      </w:pPr>
      <w:rPr>
        <w:rFonts w:ascii="Symbol" w:hAnsi="Symbol" w:hint="default"/>
      </w:rPr>
    </w:lvl>
    <w:lvl w:ilvl="7" w:tplc="77F8E660">
      <w:start w:val="1"/>
      <w:numFmt w:val="bullet"/>
      <w:lvlText w:val="o"/>
      <w:lvlJc w:val="left"/>
      <w:pPr>
        <w:ind w:left="5760" w:hanging="360"/>
      </w:pPr>
      <w:rPr>
        <w:rFonts w:ascii="Courier New" w:hAnsi="Courier New" w:hint="default"/>
      </w:rPr>
    </w:lvl>
    <w:lvl w:ilvl="8" w:tplc="862CECBA">
      <w:start w:val="1"/>
      <w:numFmt w:val="bullet"/>
      <w:lvlText w:val=""/>
      <w:lvlJc w:val="left"/>
      <w:pPr>
        <w:ind w:left="6480" w:hanging="360"/>
      </w:pPr>
      <w:rPr>
        <w:rFonts w:ascii="Wingdings" w:hAnsi="Wingdings" w:hint="default"/>
      </w:rPr>
    </w:lvl>
  </w:abstractNum>
  <w:abstractNum w:abstractNumId="115" w15:restartNumberingAfterBreak="0">
    <w:nsid w:val="73566B46"/>
    <w:multiLevelType w:val="hybridMultilevel"/>
    <w:tmpl w:val="667042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6" w15:restartNumberingAfterBreak="0">
    <w:nsid w:val="73B531D1"/>
    <w:multiLevelType w:val="hybridMultilevel"/>
    <w:tmpl w:val="D2C0BA9E"/>
    <w:lvl w:ilvl="0" w:tplc="E940F188">
      <w:start w:val="1"/>
      <w:numFmt w:val="bullet"/>
      <w:lvlText w:val=""/>
      <w:lvlJc w:val="left"/>
      <w:pPr>
        <w:ind w:left="720" w:hanging="360"/>
      </w:pPr>
      <w:rPr>
        <w:rFonts w:ascii="Symbol" w:hAnsi="Symbol" w:hint="default"/>
      </w:rPr>
    </w:lvl>
    <w:lvl w:ilvl="1" w:tplc="B6AA187C">
      <w:start w:val="1"/>
      <w:numFmt w:val="bullet"/>
      <w:lvlText w:val="o"/>
      <w:lvlJc w:val="left"/>
      <w:pPr>
        <w:ind w:left="1440" w:hanging="360"/>
      </w:pPr>
      <w:rPr>
        <w:rFonts w:ascii="Courier New" w:hAnsi="Courier New" w:hint="default"/>
      </w:rPr>
    </w:lvl>
    <w:lvl w:ilvl="2" w:tplc="D0EEEF94">
      <w:start w:val="1"/>
      <w:numFmt w:val="bullet"/>
      <w:lvlText w:val=""/>
      <w:lvlJc w:val="left"/>
      <w:pPr>
        <w:ind w:left="2160" w:hanging="360"/>
      </w:pPr>
      <w:rPr>
        <w:rFonts w:ascii="Wingdings" w:hAnsi="Wingdings" w:hint="default"/>
      </w:rPr>
    </w:lvl>
    <w:lvl w:ilvl="3" w:tplc="C6682570">
      <w:start w:val="1"/>
      <w:numFmt w:val="bullet"/>
      <w:lvlText w:val=""/>
      <w:lvlJc w:val="left"/>
      <w:pPr>
        <w:ind w:left="2880" w:hanging="360"/>
      </w:pPr>
      <w:rPr>
        <w:rFonts w:ascii="Symbol" w:hAnsi="Symbol" w:hint="default"/>
      </w:rPr>
    </w:lvl>
    <w:lvl w:ilvl="4" w:tplc="8B20DE58">
      <w:start w:val="1"/>
      <w:numFmt w:val="bullet"/>
      <w:lvlText w:val="o"/>
      <w:lvlJc w:val="left"/>
      <w:pPr>
        <w:ind w:left="3600" w:hanging="360"/>
      </w:pPr>
      <w:rPr>
        <w:rFonts w:ascii="Courier New" w:hAnsi="Courier New" w:hint="default"/>
      </w:rPr>
    </w:lvl>
    <w:lvl w:ilvl="5" w:tplc="4F226186">
      <w:start w:val="1"/>
      <w:numFmt w:val="bullet"/>
      <w:lvlText w:val=""/>
      <w:lvlJc w:val="left"/>
      <w:pPr>
        <w:ind w:left="4320" w:hanging="360"/>
      </w:pPr>
      <w:rPr>
        <w:rFonts w:ascii="Wingdings" w:hAnsi="Wingdings" w:hint="default"/>
      </w:rPr>
    </w:lvl>
    <w:lvl w:ilvl="6" w:tplc="CB82BEF2">
      <w:start w:val="1"/>
      <w:numFmt w:val="bullet"/>
      <w:lvlText w:val=""/>
      <w:lvlJc w:val="left"/>
      <w:pPr>
        <w:ind w:left="5040" w:hanging="360"/>
      </w:pPr>
      <w:rPr>
        <w:rFonts w:ascii="Symbol" w:hAnsi="Symbol" w:hint="default"/>
      </w:rPr>
    </w:lvl>
    <w:lvl w:ilvl="7" w:tplc="E4F62C9A">
      <w:start w:val="1"/>
      <w:numFmt w:val="bullet"/>
      <w:lvlText w:val="o"/>
      <w:lvlJc w:val="left"/>
      <w:pPr>
        <w:ind w:left="5760" w:hanging="360"/>
      </w:pPr>
      <w:rPr>
        <w:rFonts w:ascii="Courier New" w:hAnsi="Courier New" w:hint="default"/>
      </w:rPr>
    </w:lvl>
    <w:lvl w:ilvl="8" w:tplc="60AE5D96">
      <w:start w:val="1"/>
      <w:numFmt w:val="bullet"/>
      <w:lvlText w:val=""/>
      <w:lvlJc w:val="left"/>
      <w:pPr>
        <w:ind w:left="6480" w:hanging="360"/>
      </w:pPr>
      <w:rPr>
        <w:rFonts w:ascii="Wingdings" w:hAnsi="Wingdings" w:hint="default"/>
      </w:rPr>
    </w:lvl>
  </w:abstractNum>
  <w:abstractNum w:abstractNumId="117" w15:restartNumberingAfterBreak="0">
    <w:nsid w:val="756D1735"/>
    <w:multiLevelType w:val="hybridMultilevel"/>
    <w:tmpl w:val="2638813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8" w15:restartNumberingAfterBreak="0">
    <w:nsid w:val="75AF0036"/>
    <w:multiLevelType w:val="hybridMultilevel"/>
    <w:tmpl w:val="8B0602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9" w15:restartNumberingAfterBreak="0">
    <w:nsid w:val="761D17C2"/>
    <w:multiLevelType w:val="hybridMultilevel"/>
    <w:tmpl w:val="55A8772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0" w15:restartNumberingAfterBreak="0">
    <w:nsid w:val="762F4158"/>
    <w:multiLevelType w:val="hybridMultilevel"/>
    <w:tmpl w:val="3C528F4C"/>
    <w:lvl w:ilvl="0" w:tplc="CA3013BE">
      <w:start w:val="1"/>
      <w:numFmt w:val="bullet"/>
      <w:lvlText w:val=""/>
      <w:lvlJc w:val="left"/>
      <w:pPr>
        <w:ind w:left="720" w:hanging="360"/>
      </w:pPr>
      <w:rPr>
        <w:rFonts w:ascii="Symbol" w:hAnsi="Symbol" w:hint="default"/>
      </w:rPr>
    </w:lvl>
    <w:lvl w:ilvl="1" w:tplc="D64A5AD6">
      <w:start w:val="1"/>
      <w:numFmt w:val="bullet"/>
      <w:lvlText w:val="o"/>
      <w:lvlJc w:val="left"/>
      <w:pPr>
        <w:ind w:left="1440" w:hanging="360"/>
      </w:pPr>
      <w:rPr>
        <w:rFonts w:ascii="Courier New" w:hAnsi="Courier New" w:hint="default"/>
      </w:rPr>
    </w:lvl>
    <w:lvl w:ilvl="2" w:tplc="30D85930">
      <w:start w:val="1"/>
      <w:numFmt w:val="bullet"/>
      <w:lvlText w:val=""/>
      <w:lvlJc w:val="left"/>
      <w:pPr>
        <w:ind w:left="2160" w:hanging="360"/>
      </w:pPr>
      <w:rPr>
        <w:rFonts w:ascii="Wingdings" w:hAnsi="Wingdings" w:hint="default"/>
      </w:rPr>
    </w:lvl>
    <w:lvl w:ilvl="3" w:tplc="F2683DBA">
      <w:start w:val="1"/>
      <w:numFmt w:val="bullet"/>
      <w:lvlText w:val=""/>
      <w:lvlJc w:val="left"/>
      <w:pPr>
        <w:ind w:left="2880" w:hanging="360"/>
      </w:pPr>
      <w:rPr>
        <w:rFonts w:ascii="Symbol" w:hAnsi="Symbol" w:hint="default"/>
      </w:rPr>
    </w:lvl>
    <w:lvl w:ilvl="4" w:tplc="6A5606AC">
      <w:start w:val="1"/>
      <w:numFmt w:val="bullet"/>
      <w:lvlText w:val="o"/>
      <w:lvlJc w:val="left"/>
      <w:pPr>
        <w:ind w:left="3600" w:hanging="360"/>
      </w:pPr>
      <w:rPr>
        <w:rFonts w:ascii="Courier New" w:hAnsi="Courier New" w:hint="default"/>
      </w:rPr>
    </w:lvl>
    <w:lvl w:ilvl="5" w:tplc="3312AECC">
      <w:start w:val="1"/>
      <w:numFmt w:val="bullet"/>
      <w:lvlText w:val=""/>
      <w:lvlJc w:val="left"/>
      <w:pPr>
        <w:ind w:left="4320" w:hanging="360"/>
      </w:pPr>
      <w:rPr>
        <w:rFonts w:ascii="Wingdings" w:hAnsi="Wingdings" w:hint="default"/>
      </w:rPr>
    </w:lvl>
    <w:lvl w:ilvl="6" w:tplc="4BC8AAE0">
      <w:start w:val="1"/>
      <w:numFmt w:val="bullet"/>
      <w:lvlText w:val=""/>
      <w:lvlJc w:val="left"/>
      <w:pPr>
        <w:ind w:left="5040" w:hanging="360"/>
      </w:pPr>
      <w:rPr>
        <w:rFonts w:ascii="Symbol" w:hAnsi="Symbol" w:hint="default"/>
      </w:rPr>
    </w:lvl>
    <w:lvl w:ilvl="7" w:tplc="C92E86DE">
      <w:start w:val="1"/>
      <w:numFmt w:val="bullet"/>
      <w:lvlText w:val="o"/>
      <w:lvlJc w:val="left"/>
      <w:pPr>
        <w:ind w:left="5760" w:hanging="360"/>
      </w:pPr>
      <w:rPr>
        <w:rFonts w:ascii="Courier New" w:hAnsi="Courier New" w:hint="default"/>
      </w:rPr>
    </w:lvl>
    <w:lvl w:ilvl="8" w:tplc="8AD810DC">
      <w:start w:val="1"/>
      <w:numFmt w:val="bullet"/>
      <w:lvlText w:val=""/>
      <w:lvlJc w:val="left"/>
      <w:pPr>
        <w:ind w:left="6480" w:hanging="360"/>
      </w:pPr>
      <w:rPr>
        <w:rFonts w:ascii="Wingdings" w:hAnsi="Wingdings" w:hint="default"/>
      </w:rPr>
    </w:lvl>
  </w:abstractNum>
  <w:abstractNum w:abstractNumId="121" w15:restartNumberingAfterBreak="0">
    <w:nsid w:val="77986577"/>
    <w:multiLevelType w:val="hybridMultilevel"/>
    <w:tmpl w:val="C7967A2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2" w15:restartNumberingAfterBreak="0">
    <w:nsid w:val="7820259E"/>
    <w:multiLevelType w:val="hybridMultilevel"/>
    <w:tmpl w:val="8CBC87FE"/>
    <w:lvl w:ilvl="0" w:tplc="7EB2E962">
      <w:start w:val="1"/>
      <w:numFmt w:val="bullet"/>
      <w:lvlText w:val=""/>
      <w:lvlJc w:val="left"/>
      <w:pPr>
        <w:ind w:left="720" w:hanging="360"/>
      </w:pPr>
      <w:rPr>
        <w:rFonts w:ascii="Symbol" w:hAnsi="Symbol" w:hint="default"/>
      </w:rPr>
    </w:lvl>
    <w:lvl w:ilvl="1" w:tplc="1D42C830">
      <w:start w:val="1"/>
      <w:numFmt w:val="bullet"/>
      <w:lvlText w:val="o"/>
      <w:lvlJc w:val="left"/>
      <w:pPr>
        <w:ind w:left="1440" w:hanging="360"/>
      </w:pPr>
      <w:rPr>
        <w:rFonts w:ascii="Courier New" w:hAnsi="Courier New" w:hint="default"/>
      </w:rPr>
    </w:lvl>
    <w:lvl w:ilvl="2" w:tplc="4F60A7F4">
      <w:start w:val="1"/>
      <w:numFmt w:val="bullet"/>
      <w:lvlText w:val=""/>
      <w:lvlJc w:val="left"/>
      <w:pPr>
        <w:ind w:left="2160" w:hanging="360"/>
      </w:pPr>
      <w:rPr>
        <w:rFonts w:ascii="Wingdings" w:hAnsi="Wingdings" w:hint="default"/>
      </w:rPr>
    </w:lvl>
    <w:lvl w:ilvl="3" w:tplc="E97E0B98">
      <w:start w:val="1"/>
      <w:numFmt w:val="bullet"/>
      <w:lvlText w:val=""/>
      <w:lvlJc w:val="left"/>
      <w:pPr>
        <w:ind w:left="2880" w:hanging="360"/>
      </w:pPr>
      <w:rPr>
        <w:rFonts w:ascii="Symbol" w:hAnsi="Symbol" w:hint="default"/>
      </w:rPr>
    </w:lvl>
    <w:lvl w:ilvl="4" w:tplc="2F04FCEE">
      <w:start w:val="1"/>
      <w:numFmt w:val="bullet"/>
      <w:lvlText w:val="o"/>
      <w:lvlJc w:val="left"/>
      <w:pPr>
        <w:ind w:left="3600" w:hanging="360"/>
      </w:pPr>
      <w:rPr>
        <w:rFonts w:ascii="Courier New" w:hAnsi="Courier New" w:hint="default"/>
      </w:rPr>
    </w:lvl>
    <w:lvl w:ilvl="5" w:tplc="E262562C">
      <w:start w:val="1"/>
      <w:numFmt w:val="bullet"/>
      <w:lvlText w:val=""/>
      <w:lvlJc w:val="left"/>
      <w:pPr>
        <w:ind w:left="4320" w:hanging="360"/>
      </w:pPr>
      <w:rPr>
        <w:rFonts w:ascii="Wingdings" w:hAnsi="Wingdings" w:hint="default"/>
      </w:rPr>
    </w:lvl>
    <w:lvl w:ilvl="6" w:tplc="66CE7020">
      <w:start w:val="1"/>
      <w:numFmt w:val="bullet"/>
      <w:lvlText w:val=""/>
      <w:lvlJc w:val="left"/>
      <w:pPr>
        <w:ind w:left="5040" w:hanging="360"/>
      </w:pPr>
      <w:rPr>
        <w:rFonts w:ascii="Symbol" w:hAnsi="Symbol" w:hint="default"/>
      </w:rPr>
    </w:lvl>
    <w:lvl w:ilvl="7" w:tplc="F4609590">
      <w:start w:val="1"/>
      <w:numFmt w:val="bullet"/>
      <w:lvlText w:val="o"/>
      <w:lvlJc w:val="left"/>
      <w:pPr>
        <w:ind w:left="5760" w:hanging="360"/>
      </w:pPr>
      <w:rPr>
        <w:rFonts w:ascii="Courier New" w:hAnsi="Courier New" w:hint="default"/>
      </w:rPr>
    </w:lvl>
    <w:lvl w:ilvl="8" w:tplc="43F0DF46">
      <w:start w:val="1"/>
      <w:numFmt w:val="bullet"/>
      <w:lvlText w:val=""/>
      <w:lvlJc w:val="left"/>
      <w:pPr>
        <w:ind w:left="6480" w:hanging="360"/>
      </w:pPr>
      <w:rPr>
        <w:rFonts w:ascii="Wingdings" w:hAnsi="Wingdings" w:hint="default"/>
      </w:rPr>
    </w:lvl>
  </w:abstractNum>
  <w:abstractNum w:abstractNumId="123" w15:restartNumberingAfterBreak="0">
    <w:nsid w:val="7C1327DD"/>
    <w:multiLevelType w:val="hybridMultilevel"/>
    <w:tmpl w:val="E1287D1C"/>
    <w:lvl w:ilvl="0" w:tplc="1A9C13CC">
      <w:start w:val="1"/>
      <w:numFmt w:val="bullet"/>
      <w:lvlText w:val=""/>
      <w:lvlJc w:val="left"/>
      <w:pPr>
        <w:ind w:left="720" w:hanging="360"/>
      </w:pPr>
      <w:rPr>
        <w:rFonts w:ascii="Symbol" w:hAnsi="Symbol" w:hint="default"/>
      </w:rPr>
    </w:lvl>
    <w:lvl w:ilvl="1" w:tplc="F7D68726">
      <w:start w:val="1"/>
      <w:numFmt w:val="bullet"/>
      <w:lvlText w:val="o"/>
      <w:lvlJc w:val="left"/>
      <w:pPr>
        <w:ind w:left="1440" w:hanging="360"/>
      </w:pPr>
      <w:rPr>
        <w:rFonts w:ascii="Courier New" w:hAnsi="Courier New" w:hint="default"/>
      </w:rPr>
    </w:lvl>
    <w:lvl w:ilvl="2" w:tplc="423C7882">
      <w:start w:val="1"/>
      <w:numFmt w:val="bullet"/>
      <w:lvlText w:val=""/>
      <w:lvlJc w:val="left"/>
      <w:pPr>
        <w:ind w:left="2160" w:hanging="360"/>
      </w:pPr>
      <w:rPr>
        <w:rFonts w:ascii="Wingdings" w:hAnsi="Wingdings" w:hint="default"/>
      </w:rPr>
    </w:lvl>
    <w:lvl w:ilvl="3" w:tplc="A3B2629E">
      <w:start w:val="1"/>
      <w:numFmt w:val="bullet"/>
      <w:lvlText w:val=""/>
      <w:lvlJc w:val="left"/>
      <w:pPr>
        <w:ind w:left="2880" w:hanging="360"/>
      </w:pPr>
      <w:rPr>
        <w:rFonts w:ascii="Symbol" w:hAnsi="Symbol" w:hint="default"/>
      </w:rPr>
    </w:lvl>
    <w:lvl w:ilvl="4" w:tplc="D4A8BD1E">
      <w:start w:val="1"/>
      <w:numFmt w:val="bullet"/>
      <w:lvlText w:val="o"/>
      <w:lvlJc w:val="left"/>
      <w:pPr>
        <w:ind w:left="3600" w:hanging="360"/>
      </w:pPr>
      <w:rPr>
        <w:rFonts w:ascii="Courier New" w:hAnsi="Courier New" w:hint="default"/>
      </w:rPr>
    </w:lvl>
    <w:lvl w:ilvl="5" w:tplc="A8C87060">
      <w:start w:val="1"/>
      <w:numFmt w:val="bullet"/>
      <w:lvlText w:val=""/>
      <w:lvlJc w:val="left"/>
      <w:pPr>
        <w:ind w:left="4320" w:hanging="360"/>
      </w:pPr>
      <w:rPr>
        <w:rFonts w:ascii="Wingdings" w:hAnsi="Wingdings" w:hint="default"/>
      </w:rPr>
    </w:lvl>
    <w:lvl w:ilvl="6" w:tplc="AFBC3F1A">
      <w:start w:val="1"/>
      <w:numFmt w:val="bullet"/>
      <w:lvlText w:val=""/>
      <w:lvlJc w:val="left"/>
      <w:pPr>
        <w:ind w:left="5040" w:hanging="360"/>
      </w:pPr>
      <w:rPr>
        <w:rFonts w:ascii="Symbol" w:hAnsi="Symbol" w:hint="default"/>
      </w:rPr>
    </w:lvl>
    <w:lvl w:ilvl="7" w:tplc="468A7E9C">
      <w:start w:val="1"/>
      <w:numFmt w:val="bullet"/>
      <w:lvlText w:val="o"/>
      <w:lvlJc w:val="left"/>
      <w:pPr>
        <w:ind w:left="5760" w:hanging="360"/>
      </w:pPr>
      <w:rPr>
        <w:rFonts w:ascii="Courier New" w:hAnsi="Courier New" w:hint="default"/>
      </w:rPr>
    </w:lvl>
    <w:lvl w:ilvl="8" w:tplc="C1DC9C60">
      <w:start w:val="1"/>
      <w:numFmt w:val="bullet"/>
      <w:lvlText w:val=""/>
      <w:lvlJc w:val="left"/>
      <w:pPr>
        <w:ind w:left="6480" w:hanging="360"/>
      </w:pPr>
      <w:rPr>
        <w:rFonts w:ascii="Wingdings" w:hAnsi="Wingdings" w:hint="default"/>
      </w:rPr>
    </w:lvl>
  </w:abstractNum>
  <w:abstractNum w:abstractNumId="124" w15:restartNumberingAfterBreak="0">
    <w:nsid w:val="7C650E9A"/>
    <w:multiLevelType w:val="hybridMultilevel"/>
    <w:tmpl w:val="D29AFE3C"/>
    <w:lvl w:ilvl="0" w:tplc="F29CF738">
      <w:start w:val="1"/>
      <w:numFmt w:val="bullet"/>
      <w:lvlText w:val=""/>
      <w:lvlJc w:val="left"/>
      <w:pPr>
        <w:ind w:left="720" w:hanging="360"/>
      </w:pPr>
      <w:rPr>
        <w:rFonts w:ascii="Symbol" w:hAnsi="Symbol" w:hint="default"/>
      </w:rPr>
    </w:lvl>
    <w:lvl w:ilvl="1" w:tplc="A972F634">
      <w:start w:val="1"/>
      <w:numFmt w:val="bullet"/>
      <w:lvlText w:val="o"/>
      <w:lvlJc w:val="left"/>
      <w:pPr>
        <w:ind w:left="1440" w:hanging="360"/>
      </w:pPr>
      <w:rPr>
        <w:rFonts w:ascii="Courier New" w:hAnsi="Courier New" w:hint="default"/>
      </w:rPr>
    </w:lvl>
    <w:lvl w:ilvl="2" w:tplc="DD185CB4">
      <w:start w:val="1"/>
      <w:numFmt w:val="bullet"/>
      <w:lvlText w:val=""/>
      <w:lvlJc w:val="left"/>
      <w:pPr>
        <w:ind w:left="2160" w:hanging="360"/>
      </w:pPr>
      <w:rPr>
        <w:rFonts w:ascii="Wingdings" w:hAnsi="Wingdings" w:hint="default"/>
      </w:rPr>
    </w:lvl>
    <w:lvl w:ilvl="3" w:tplc="BA0E46D2">
      <w:start w:val="1"/>
      <w:numFmt w:val="bullet"/>
      <w:lvlText w:val=""/>
      <w:lvlJc w:val="left"/>
      <w:pPr>
        <w:ind w:left="2880" w:hanging="360"/>
      </w:pPr>
      <w:rPr>
        <w:rFonts w:ascii="Symbol" w:hAnsi="Symbol" w:hint="default"/>
      </w:rPr>
    </w:lvl>
    <w:lvl w:ilvl="4" w:tplc="7AF8E312">
      <w:start w:val="1"/>
      <w:numFmt w:val="bullet"/>
      <w:lvlText w:val="o"/>
      <w:lvlJc w:val="left"/>
      <w:pPr>
        <w:ind w:left="3600" w:hanging="360"/>
      </w:pPr>
      <w:rPr>
        <w:rFonts w:ascii="Courier New" w:hAnsi="Courier New" w:hint="default"/>
      </w:rPr>
    </w:lvl>
    <w:lvl w:ilvl="5" w:tplc="C848E62C">
      <w:start w:val="1"/>
      <w:numFmt w:val="bullet"/>
      <w:lvlText w:val=""/>
      <w:lvlJc w:val="left"/>
      <w:pPr>
        <w:ind w:left="4320" w:hanging="360"/>
      </w:pPr>
      <w:rPr>
        <w:rFonts w:ascii="Wingdings" w:hAnsi="Wingdings" w:hint="default"/>
      </w:rPr>
    </w:lvl>
    <w:lvl w:ilvl="6" w:tplc="E17E292E">
      <w:start w:val="1"/>
      <w:numFmt w:val="bullet"/>
      <w:lvlText w:val=""/>
      <w:lvlJc w:val="left"/>
      <w:pPr>
        <w:ind w:left="5040" w:hanging="360"/>
      </w:pPr>
      <w:rPr>
        <w:rFonts w:ascii="Symbol" w:hAnsi="Symbol" w:hint="default"/>
      </w:rPr>
    </w:lvl>
    <w:lvl w:ilvl="7" w:tplc="12AEF79C">
      <w:start w:val="1"/>
      <w:numFmt w:val="bullet"/>
      <w:lvlText w:val="o"/>
      <w:lvlJc w:val="left"/>
      <w:pPr>
        <w:ind w:left="5760" w:hanging="360"/>
      </w:pPr>
      <w:rPr>
        <w:rFonts w:ascii="Courier New" w:hAnsi="Courier New" w:hint="default"/>
      </w:rPr>
    </w:lvl>
    <w:lvl w:ilvl="8" w:tplc="C630D3B6">
      <w:start w:val="1"/>
      <w:numFmt w:val="bullet"/>
      <w:lvlText w:val=""/>
      <w:lvlJc w:val="left"/>
      <w:pPr>
        <w:ind w:left="6480" w:hanging="360"/>
      </w:pPr>
      <w:rPr>
        <w:rFonts w:ascii="Wingdings" w:hAnsi="Wingdings" w:hint="default"/>
      </w:rPr>
    </w:lvl>
  </w:abstractNum>
  <w:abstractNum w:abstractNumId="125" w15:restartNumberingAfterBreak="0">
    <w:nsid w:val="7D7D7E49"/>
    <w:multiLevelType w:val="hybridMultilevel"/>
    <w:tmpl w:val="2268516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6" w15:restartNumberingAfterBreak="0">
    <w:nsid w:val="7DEE65F0"/>
    <w:multiLevelType w:val="singleLevel"/>
    <w:tmpl w:val="F5321532"/>
    <w:lvl w:ilvl="0">
      <w:start w:val="1"/>
      <w:numFmt w:val="bullet"/>
      <w:pStyle w:val="Bullet1"/>
      <w:lvlText w:val=""/>
      <w:lvlJc w:val="left"/>
      <w:pPr>
        <w:tabs>
          <w:tab w:val="num" w:pos="360"/>
        </w:tabs>
        <w:ind w:left="360" w:hanging="360"/>
      </w:pPr>
      <w:rPr>
        <w:rFonts w:ascii="Symbol" w:hAnsi="Symbol" w:hint="default"/>
      </w:rPr>
    </w:lvl>
  </w:abstractNum>
  <w:abstractNum w:abstractNumId="127" w15:restartNumberingAfterBreak="0">
    <w:nsid w:val="7E16638C"/>
    <w:multiLevelType w:val="hybridMultilevel"/>
    <w:tmpl w:val="5E5A2630"/>
    <w:lvl w:ilvl="0" w:tplc="0C0C0001">
      <w:start w:val="1"/>
      <w:numFmt w:val="bullet"/>
      <w:lvlText w:val=""/>
      <w:lvlJc w:val="left"/>
      <w:pPr>
        <w:ind w:left="720" w:hanging="360"/>
      </w:pPr>
      <w:rPr>
        <w:rFonts w:ascii="Symbol" w:hAnsi="Symbol" w:hint="default"/>
      </w:rPr>
    </w:lvl>
    <w:lvl w:ilvl="1" w:tplc="0C0C0005">
      <w:start w:val="1"/>
      <w:numFmt w:val="bullet"/>
      <w:lvlText w:val=""/>
      <w:lvlJc w:val="left"/>
      <w:pPr>
        <w:ind w:left="1440" w:hanging="360"/>
      </w:pPr>
      <w:rPr>
        <w:rFonts w:ascii="Wingdings" w:hAnsi="Wingdings"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8" w15:restartNumberingAfterBreak="0">
    <w:nsid w:val="7E3D3935"/>
    <w:multiLevelType w:val="hybridMultilevel"/>
    <w:tmpl w:val="EE1C4F22"/>
    <w:lvl w:ilvl="0" w:tplc="44D86E78">
      <w:start w:val="1"/>
      <w:numFmt w:val="bullet"/>
      <w:lvlText w:val=""/>
      <w:lvlJc w:val="left"/>
      <w:pPr>
        <w:ind w:left="720" w:hanging="360"/>
      </w:pPr>
      <w:rPr>
        <w:rFonts w:ascii="Symbol" w:hAnsi="Symbol" w:hint="default"/>
      </w:rPr>
    </w:lvl>
    <w:lvl w:ilvl="1" w:tplc="8D50C446">
      <w:start w:val="1"/>
      <w:numFmt w:val="bullet"/>
      <w:lvlText w:val="o"/>
      <w:lvlJc w:val="left"/>
      <w:pPr>
        <w:ind w:left="1440" w:hanging="360"/>
      </w:pPr>
      <w:rPr>
        <w:rFonts w:ascii="Courier New" w:hAnsi="Courier New" w:hint="default"/>
      </w:rPr>
    </w:lvl>
    <w:lvl w:ilvl="2" w:tplc="4FD63D4C">
      <w:start w:val="1"/>
      <w:numFmt w:val="bullet"/>
      <w:lvlText w:val=""/>
      <w:lvlJc w:val="left"/>
      <w:pPr>
        <w:ind w:left="2160" w:hanging="360"/>
      </w:pPr>
      <w:rPr>
        <w:rFonts w:ascii="Wingdings" w:hAnsi="Wingdings" w:hint="default"/>
      </w:rPr>
    </w:lvl>
    <w:lvl w:ilvl="3" w:tplc="0442D6BC">
      <w:start w:val="1"/>
      <w:numFmt w:val="bullet"/>
      <w:lvlText w:val=""/>
      <w:lvlJc w:val="left"/>
      <w:pPr>
        <w:ind w:left="2880" w:hanging="360"/>
      </w:pPr>
      <w:rPr>
        <w:rFonts w:ascii="Symbol" w:hAnsi="Symbol" w:hint="default"/>
      </w:rPr>
    </w:lvl>
    <w:lvl w:ilvl="4" w:tplc="76E814A2">
      <w:start w:val="1"/>
      <w:numFmt w:val="bullet"/>
      <w:lvlText w:val="o"/>
      <w:lvlJc w:val="left"/>
      <w:pPr>
        <w:ind w:left="3600" w:hanging="360"/>
      </w:pPr>
      <w:rPr>
        <w:rFonts w:ascii="Courier New" w:hAnsi="Courier New" w:hint="default"/>
      </w:rPr>
    </w:lvl>
    <w:lvl w:ilvl="5" w:tplc="DFBA7BFE">
      <w:start w:val="1"/>
      <w:numFmt w:val="bullet"/>
      <w:lvlText w:val=""/>
      <w:lvlJc w:val="left"/>
      <w:pPr>
        <w:ind w:left="4320" w:hanging="360"/>
      </w:pPr>
      <w:rPr>
        <w:rFonts w:ascii="Wingdings" w:hAnsi="Wingdings" w:hint="default"/>
      </w:rPr>
    </w:lvl>
    <w:lvl w:ilvl="6" w:tplc="202E0D08">
      <w:start w:val="1"/>
      <w:numFmt w:val="bullet"/>
      <w:lvlText w:val=""/>
      <w:lvlJc w:val="left"/>
      <w:pPr>
        <w:ind w:left="5040" w:hanging="360"/>
      </w:pPr>
      <w:rPr>
        <w:rFonts w:ascii="Symbol" w:hAnsi="Symbol" w:hint="default"/>
      </w:rPr>
    </w:lvl>
    <w:lvl w:ilvl="7" w:tplc="4B0C6336">
      <w:start w:val="1"/>
      <w:numFmt w:val="bullet"/>
      <w:lvlText w:val="o"/>
      <w:lvlJc w:val="left"/>
      <w:pPr>
        <w:ind w:left="5760" w:hanging="360"/>
      </w:pPr>
      <w:rPr>
        <w:rFonts w:ascii="Courier New" w:hAnsi="Courier New" w:hint="default"/>
      </w:rPr>
    </w:lvl>
    <w:lvl w:ilvl="8" w:tplc="6742A49C">
      <w:start w:val="1"/>
      <w:numFmt w:val="bullet"/>
      <w:lvlText w:val=""/>
      <w:lvlJc w:val="left"/>
      <w:pPr>
        <w:ind w:left="6480" w:hanging="360"/>
      </w:pPr>
      <w:rPr>
        <w:rFonts w:ascii="Wingdings" w:hAnsi="Wingdings" w:hint="default"/>
      </w:rPr>
    </w:lvl>
  </w:abstractNum>
  <w:abstractNum w:abstractNumId="129" w15:restartNumberingAfterBreak="0">
    <w:nsid w:val="7EB11D95"/>
    <w:multiLevelType w:val="hybridMultilevel"/>
    <w:tmpl w:val="096CB58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0" w15:restartNumberingAfterBreak="0">
    <w:nsid w:val="7F18151C"/>
    <w:multiLevelType w:val="hybridMultilevel"/>
    <w:tmpl w:val="1DE07574"/>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20"/>
  </w:num>
  <w:num w:numId="2">
    <w:abstractNumId w:val="20"/>
  </w:num>
  <w:num w:numId="3">
    <w:abstractNumId w:val="116"/>
  </w:num>
  <w:num w:numId="4">
    <w:abstractNumId w:val="97"/>
  </w:num>
  <w:num w:numId="5">
    <w:abstractNumId w:val="54"/>
  </w:num>
  <w:num w:numId="6">
    <w:abstractNumId w:val="0"/>
  </w:num>
  <w:num w:numId="7">
    <w:abstractNumId w:val="30"/>
  </w:num>
  <w:num w:numId="8">
    <w:abstractNumId w:val="37"/>
  </w:num>
  <w:num w:numId="9">
    <w:abstractNumId w:val="87"/>
  </w:num>
  <w:num w:numId="10">
    <w:abstractNumId w:val="31"/>
  </w:num>
  <w:num w:numId="11">
    <w:abstractNumId w:val="34"/>
  </w:num>
  <w:num w:numId="12">
    <w:abstractNumId w:val="14"/>
  </w:num>
  <w:num w:numId="13">
    <w:abstractNumId w:val="108"/>
  </w:num>
  <w:num w:numId="14">
    <w:abstractNumId w:val="123"/>
  </w:num>
  <w:num w:numId="15">
    <w:abstractNumId w:val="58"/>
  </w:num>
  <w:num w:numId="16">
    <w:abstractNumId w:val="124"/>
  </w:num>
  <w:num w:numId="17">
    <w:abstractNumId w:val="72"/>
  </w:num>
  <w:num w:numId="18">
    <w:abstractNumId w:val="75"/>
  </w:num>
  <w:num w:numId="19">
    <w:abstractNumId w:val="73"/>
  </w:num>
  <w:num w:numId="20">
    <w:abstractNumId w:val="114"/>
  </w:num>
  <w:num w:numId="21">
    <w:abstractNumId w:val="42"/>
  </w:num>
  <w:num w:numId="22">
    <w:abstractNumId w:val="74"/>
  </w:num>
  <w:num w:numId="23">
    <w:abstractNumId w:val="82"/>
  </w:num>
  <w:num w:numId="24">
    <w:abstractNumId w:val="52"/>
  </w:num>
  <w:num w:numId="25">
    <w:abstractNumId w:val="101"/>
  </w:num>
  <w:num w:numId="26">
    <w:abstractNumId w:val="70"/>
  </w:num>
  <w:num w:numId="27">
    <w:abstractNumId w:val="60"/>
  </w:num>
  <w:num w:numId="28">
    <w:abstractNumId w:val="68"/>
  </w:num>
  <w:num w:numId="29">
    <w:abstractNumId w:val="128"/>
  </w:num>
  <w:num w:numId="30">
    <w:abstractNumId w:val="69"/>
  </w:num>
  <w:num w:numId="31">
    <w:abstractNumId w:val="61"/>
  </w:num>
  <w:num w:numId="32">
    <w:abstractNumId w:val="89"/>
  </w:num>
  <w:num w:numId="33">
    <w:abstractNumId w:val="122"/>
  </w:num>
  <w:num w:numId="34">
    <w:abstractNumId w:val="33"/>
  </w:num>
  <w:num w:numId="35">
    <w:abstractNumId w:val="36"/>
  </w:num>
  <w:num w:numId="36">
    <w:abstractNumId w:val="22"/>
  </w:num>
  <w:num w:numId="37">
    <w:abstractNumId w:val="18"/>
  </w:num>
  <w:num w:numId="38">
    <w:abstractNumId w:val="19"/>
  </w:num>
  <w:num w:numId="39">
    <w:abstractNumId w:val="59"/>
  </w:num>
  <w:num w:numId="40">
    <w:abstractNumId w:val="90"/>
  </w:num>
  <w:num w:numId="41">
    <w:abstractNumId w:val="126"/>
  </w:num>
  <w:num w:numId="42">
    <w:abstractNumId w:val="57"/>
  </w:num>
  <w:num w:numId="43">
    <w:abstractNumId w:val="107"/>
  </w:num>
  <w:num w:numId="44">
    <w:abstractNumId w:val="106"/>
  </w:num>
  <w:num w:numId="45">
    <w:abstractNumId w:val="95"/>
  </w:num>
  <w:num w:numId="46">
    <w:abstractNumId w:val="27"/>
  </w:num>
  <w:num w:numId="47">
    <w:abstractNumId w:val="43"/>
  </w:num>
  <w:num w:numId="48">
    <w:abstractNumId w:val="121"/>
  </w:num>
  <w:num w:numId="49">
    <w:abstractNumId w:val="66"/>
  </w:num>
  <w:num w:numId="50">
    <w:abstractNumId w:val="94"/>
  </w:num>
  <w:num w:numId="51">
    <w:abstractNumId w:val="48"/>
  </w:num>
  <w:num w:numId="52">
    <w:abstractNumId w:val="53"/>
  </w:num>
  <w:num w:numId="53">
    <w:abstractNumId w:val="25"/>
  </w:num>
  <w:num w:numId="54">
    <w:abstractNumId w:val="7"/>
  </w:num>
  <w:num w:numId="55">
    <w:abstractNumId w:val="15"/>
  </w:num>
  <w:num w:numId="56">
    <w:abstractNumId w:val="129"/>
  </w:num>
  <w:num w:numId="57">
    <w:abstractNumId w:val="103"/>
  </w:num>
  <w:num w:numId="58">
    <w:abstractNumId w:val="125"/>
  </w:num>
  <w:num w:numId="59">
    <w:abstractNumId w:val="110"/>
  </w:num>
  <w:num w:numId="60">
    <w:abstractNumId w:val="50"/>
  </w:num>
  <w:num w:numId="61">
    <w:abstractNumId w:val="65"/>
  </w:num>
  <w:num w:numId="62">
    <w:abstractNumId w:val="51"/>
  </w:num>
  <w:num w:numId="63">
    <w:abstractNumId w:val="115"/>
  </w:num>
  <w:num w:numId="64">
    <w:abstractNumId w:val="98"/>
  </w:num>
  <w:num w:numId="65">
    <w:abstractNumId w:val="85"/>
  </w:num>
  <w:num w:numId="66">
    <w:abstractNumId w:val="56"/>
  </w:num>
  <w:num w:numId="67">
    <w:abstractNumId w:val="79"/>
  </w:num>
  <w:num w:numId="68">
    <w:abstractNumId w:val="91"/>
  </w:num>
  <w:num w:numId="69">
    <w:abstractNumId w:val="47"/>
  </w:num>
  <w:num w:numId="70">
    <w:abstractNumId w:val="13"/>
  </w:num>
  <w:num w:numId="71">
    <w:abstractNumId w:val="44"/>
  </w:num>
  <w:num w:numId="72">
    <w:abstractNumId w:val="45"/>
  </w:num>
  <w:num w:numId="73">
    <w:abstractNumId w:val="11"/>
  </w:num>
  <w:num w:numId="74">
    <w:abstractNumId w:val="39"/>
  </w:num>
  <w:num w:numId="75">
    <w:abstractNumId w:val="118"/>
  </w:num>
  <w:num w:numId="76">
    <w:abstractNumId w:val="119"/>
  </w:num>
  <w:num w:numId="77">
    <w:abstractNumId w:val="104"/>
  </w:num>
  <w:num w:numId="78">
    <w:abstractNumId w:val="16"/>
  </w:num>
  <w:num w:numId="79">
    <w:abstractNumId w:val="99"/>
  </w:num>
  <w:num w:numId="80">
    <w:abstractNumId w:val="49"/>
  </w:num>
  <w:num w:numId="81">
    <w:abstractNumId w:val="5"/>
  </w:num>
  <w:num w:numId="82">
    <w:abstractNumId w:val="32"/>
  </w:num>
  <w:num w:numId="83">
    <w:abstractNumId w:val="112"/>
  </w:num>
  <w:num w:numId="84">
    <w:abstractNumId w:val="102"/>
  </w:num>
  <w:num w:numId="85">
    <w:abstractNumId w:val="84"/>
  </w:num>
  <w:num w:numId="86">
    <w:abstractNumId w:val="67"/>
  </w:num>
  <w:num w:numId="87">
    <w:abstractNumId w:val="21"/>
  </w:num>
  <w:num w:numId="88">
    <w:abstractNumId w:val="3"/>
  </w:num>
  <w:num w:numId="89">
    <w:abstractNumId w:val="6"/>
  </w:num>
  <w:num w:numId="90">
    <w:abstractNumId w:val="38"/>
  </w:num>
  <w:num w:numId="91">
    <w:abstractNumId w:val="96"/>
  </w:num>
  <w:num w:numId="92">
    <w:abstractNumId w:val="1"/>
  </w:num>
  <w:num w:numId="93">
    <w:abstractNumId w:val="46"/>
  </w:num>
  <w:num w:numId="94">
    <w:abstractNumId w:val="77"/>
  </w:num>
  <w:num w:numId="95">
    <w:abstractNumId w:val="9"/>
  </w:num>
  <w:num w:numId="96">
    <w:abstractNumId w:val="109"/>
  </w:num>
  <w:num w:numId="97">
    <w:abstractNumId w:val="24"/>
  </w:num>
  <w:num w:numId="98">
    <w:abstractNumId w:val="4"/>
  </w:num>
  <w:num w:numId="99">
    <w:abstractNumId w:val="63"/>
  </w:num>
  <w:num w:numId="100">
    <w:abstractNumId w:val="17"/>
  </w:num>
  <w:num w:numId="101">
    <w:abstractNumId w:val="105"/>
  </w:num>
  <w:num w:numId="102">
    <w:abstractNumId w:val="12"/>
  </w:num>
  <w:num w:numId="103">
    <w:abstractNumId w:val="81"/>
  </w:num>
  <w:num w:numId="104">
    <w:abstractNumId w:val="111"/>
  </w:num>
  <w:num w:numId="105">
    <w:abstractNumId w:val="55"/>
  </w:num>
  <w:num w:numId="106">
    <w:abstractNumId w:val="86"/>
  </w:num>
  <w:num w:numId="107">
    <w:abstractNumId w:val="26"/>
  </w:num>
  <w:num w:numId="108">
    <w:abstractNumId w:val="40"/>
  </w:num>
  <w:num w:numId="109">
    <w:abstractNumId w:val="8"/>
  </w:num>
  <w:num w:numId="110">
    <w:abstractNumId w:val="113"/>
  </w:num>
  <w:num w:numId="111">
    <w:abstractNumId w:val="93"/>
  </w:num>
  <w:num w:numId="112">
    <w:abstractNumId w:val="35"/>
  </w:num>
  <w:num w:numId="113">
    <w:abstractNumId w:val="76"/>
  </w:num>
  <w:num w:numId="114">
    <w:abstractNumId w:val="23"/>
  </w:num>
  <w:num w:numId="115">
    <w:abstractNumId w:val="117"/>
  </w:num>
  <w:num w:numId="116">
    <w:abstractNumId w:val="62"/>
  </w:num>
  <w:num w:numId="117">
    <w:abstractNumId w:val="92"/>
  </w:num>
  <w:num w:numId="118">
    <w:abstractNumId w:val="10"/>
  </w:num>
  <w:num w:numId="119">
    <w:abstractNumId w:val="100"/>
  </w:num>
  <w:num w:numId="120">
    <w:abstractNumId w:val="78"/>
  </w:num>
  <w:num w:numId="121">
    <w:abstractNumId w:val="127"/>
  </w:num>
  <w:num w:numId="122">
    <w:abstractNumId w:val="130"/>
  </w:num>
  <w:num w:numId="123">
    <w:abstractNumId w:val="83"/>
  </w:num>
  <w:num w:numId="124">
    <w:abstractNumId w:val="80"/>
  </w:num>
  <w:num w:numId="125">
    <w:abstractNumId w:val="41"/>
  </w:num>
  <w:num w:numId="126">
    <w:abstractNumId w:val="2"/>
  </w:num>
  <w:num w:numId="127">
    <w:abstractNumId w:val="71"/>
  </w:num>
  <w:num w:numId="128">
    <w:abstractNumId w:val="28"/>
  </w:num>
  <w:num w:numId="129">
    <w:abstractNumId w:val="64"/>
  </w:num>
  <w:num w:numId="130">
    <w:abstractNumId w:val="88"/>
  </w:num>
  <w:num w:numId="131">
    <w:abstractNumId w:val="29"/>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BB"/>
    <w:rsid w:val="00000789"/>
    <w:rsid w:val="0000106F"/>
    <w:rsid w:val="000018B2"/>
    <w:rsid w:val="00001E88"/>
    <w:rsid w:val="00002AE2"/>
    <w:rsid w:val="00004878"/>
    <w:rsid w:val="00004F60"/>
    <w:rsid w:val="00006FF8"/>
    <w:rsid w:val="000074E5"/>
    <w:rsid w:val="0001200A"/>
    <w:rsid w:val="000127C9"/>
    <w:rsid w:val="000142F7"/>
    <w:rsid w:val="000148F9"/>
    <w:rsid w:val="0001597A"/>
    <w:rsid w:val="00016627"/>
    <w:rsid w:val="000175C9"/>
    <w:rsid w:val="000177A1"/>
    <w:rsid w:val="00020209"/>
    <w:rsid w:val="0002458B"/>
    <w:rsid w:val="00031519"/>
    <w:rsid w:val="00031814"/>
    <w:rsid w:val="000320F9"/>
    <w:rsid w:val="00034C89"/>
    <w:rsid w:val="00035306"/>
    <w:rsid w:val="00052AB9"/>
    <w:rsid w:val="00055E5F"/>
    <w:rsid w:val="0006415B"/>
    <w:rsid w:val="00064779"/>
    <w:rsid w:val="0007471A"/>
    <w:rsid w:val="0007582C"/>
    <w:rsid w:val="000817B9"/>
    <w:rsid w:val="00086951"/>
    <w:rsid w:val="0009175A"/>
    <w:rsid w:val="000A23F0"/>
    <w:rsid w:val="000B0A61"/>
    <w:rsid w:val="000B0D55"/>
    <w:rsid w:val="000B6E5D"/>
    <w:rsid w:val="000C2438"/>
    <w:rsid w:val="000C3329"/>
    <w:rsid w:val="000C6776"/>
    <w:rsid w:val="000C7056"/>
    <w:rsid w:val="000D3681"/>
    <w:rsid w:val="000D524A"/>
    <w:rsid w:val="000E2BA0"/>
    <w:rsid w:val="000E7741"/>
    <w:rsid w:val="000F1975"/>
    <w:rsid w:val="000F3519"/>
    <w:rsid w:val="000F4A14"/>
    <w:rsid w:val="00100C7C"/>
    <w:rsid w:val="0011056A"/>
    <w:rsid w:val="00116755"/>
    <w:rsid w:val="00120A83"/>
    <w:rsid w:val="00124838"/>
    <w:rsid w:val="001261EC"/>
    <w:rsid w:val="0013FF9D"/>
    <w:rsid w:val="001425EF"/>
    <w:rsid w:val="00142A11"/>
    <w:rsid w:val="001433BA"/>
    <w:rsid w:val="00145398"/>
    <w:rsid w:val="00152CDB"/>
    <w:rsid w:val="00154430"/>
    <w:rsid w:val="0016155F"/>
    <w:rsid w:val="00161B48"/>
    <w:rsid w:val="00162CFF"/>
    <w:rsid w:val="00167978"/>
    <w:rsid w:val="00170015"/>
    <w:rsid w:val="00170B27"/>
    <w:rsid w:val="00173CB0"/>
    <w:rsid w:val="0017778B"/>
    <w:rsid w:val="001800AB"/>
    <w:rsid w:val="001802A1"/>
    <w:rsid w:val="00182090"/>
    <w:rsid w:val="00183BBA"/>
    <w:rsid w:val="00192711"/>
    <w:rsid w:val="0019685F"/>
    <w:rsid w:val="001A5538"/>
    <w:rsid w:val="001A7CB9"/>
    <w:rsid w:val="001B2259"/>
    <w:rsid w:val="001C12AA"/>
    <w:rsid w:val="001C2645"/>
    <w:rsid w:val="001C2DEC"/>
    <w:rsid w:val="001D063D"/>
    <w:rsid w:val="001D0E6C"/>
    <w:rsid w:val="001D202F"/>
    <w:rsid w:val="001DA6CF"/>
    <w:rsid w:val="001E079E"/>
    <w:rsid w:val="001E622F"/>
    <w:rsid w:val="001E6F4E"/>
    <w:rsid w:val="001F215E"/>
    <w:rsid w:val="001F7116"/>
    <w:rsid w:val="0020109F"/>
    <w:rsid w:val="00204AF7"/>
    <w:rsid w:val="00206311"/>
    <w:rsid w:val="00207B93"/>
    <w:rsid w:val="00210E57"/>
    <w:rsid w:val="00212C52"/>
    <w:rsid w:val="00213575"/>
    <w:rsid w:val="0021400F"/>
    <w:rsid w:val="002312FB"/>
    <w:rsid w:val="00234411"/>
    <w:rsid w:val="00237BFC"/>
    <w:rsid w:val="00240CC9"/>
    <w:rsid w:val="002429A8"/>
    <w:rsid w:val="0024678B"/>
    <w:rsid w:val="00251E1F"/>
    <w:rsid w:val="00267BDE"/>
    <w:rsid w:val="00272F98"/>
    <w:rsid w:val="00273400"/>
    <w:rsid w:val="0027442E"/>
    <w:rsid w:val="002764F2"/>
    <w:rsid w:val="002800EA"/>
    <w:rsid w:val="002802EF"/>
    <w:rsid w:val="002843BC"/>
    <w:rsid w:val="002877A5"/>
    <w:rsid w:val="00291EA9"/>
    <w:rsid w:val="0029200B"/>
    <w:rsid w:val="00292B5A"/>
    <w:rsid w:val="00292F38"/>
    <w:rsid w:val="00294CAB"/>
    <w:rsid w:val="002967CA"/>
    <w:rsid w:val="002968CC"/>
    <w:rsid w:val="00296EFF"/>
    <w:rsid w:val="002A56A3"/>
    <w:rsid w:val="002A6372"/>
    <w:rsid w:val="002B10A3"/>
    <w:rsid w:val="002B2CAD"/>
    <w:rsid w:val="002B2E84"/>
    <w:rsid w:val="002B5CB7"/>
    <w:rsid w:val="002C19F4"/>
    <w:rsid w:val="002C4A74"/>
    <w:rsid w:val="002C55D0"/>
    <w:rsid w:val="002C5D19"/>
    <w:rsid w:val="002C751E"/>
    <w:rsid w:val="002C7DF6"/>
    <w:rsid w:val="002D1CBD"/>
    <w:rsid w:val="002D1FEB"/>
    <w:rsid w:val="002D4D3F"/>
    <w:rsid w:val="002E02A8"/>
    <w:rsid w:val="002E3156"/>
    <w:rsid w:val="002E356A"/>
    <w:rsid w:val="002E407F"/>
    <w:rsid w:val="002F6DA2"/>
    <w:rsid w:val="00301441"/>
    <w:rsid w:val="003044DE"/>
    <w:rsid w:val="00304B3A"/>
    <w:rsid w:val="0031208E"/>
    <w:rsid w:val="003177D7"/>
    <w:rsid w:val="00323378"/>
    <w:rsid w:val="00328216"/>
    <w:rsid w:val="0033115C"/>
    <w:rsid w:val="00332A94"/>
    <w:rsid w:val="00334060"/>
    <w:rsid w:val="00334621"/>
    <w:rsid w:val="00335B6C"/>
    <w:rsid w:val="0033720D"/>
    <w:rsid w:val="00337317"/>
    <w:rsid w:val="00341878"/>
    <w:rsid w:val="00342880"/>
    <w:rsid w:val="00343F37"/>
    <w:rsid w:val="00344094"/>
    <w:rsid w:val="00345DCB"/>
    <w:rsid w:val="0034605D"/>
    <w:rsid w:val="0034661A"/>
    <w:rsid w:val="00351ED4"/>
    <w:rsid w:val="0035360D"/>
    <w:rsid w:val="003538AD"/>
    <w:rsid w:val="00355D02"/>
    <w:rsid w:val="0036184B"/>
    <w:rsid w:val="0036368A"/>
    <w:rsid w:val="0036424D"/>
    <w:rsid w:val="00364808"/>
    <w:rsid w:val="00367FD4"/>
    <w:rsid w:val="00370FD7"/>
    <w:rsid w:val="00373BA9"/>
    <w:rsid w:val="00374C91"/>
    <w:rsid w:val="00376FC0"/>
    <w:rsid w:val="00383584"/>
    <w:rsid w:val="00385882"/>
    <w:rsid w:val="00387EA7"/>
    <w:rsid w:val="00391349"/>
    <w:rsid w:val="003A2A87"/>
    <w:rsid w:val="003A5C62"/>
    <w:rsid w:val="003A7FA4"/>
    <w:rsid w:val="003B3752"/>
    <w:rsid w:val="003C09BF"/>
    <w:rsid w:val="003C5063"/>
    <w:rsid w:val="003C5829"/>
    <w:rsid w:val="003C6AFE"/>
    <w:rsid w:val="003C744D"/>
    <w:rsid w:val="003C7D05"/>
    <w:rsid w:val="003D1CF9"/>
    <w:rsid w:val="003D40E4"/>
    <w:rsid w:val="003D72CD"/>
    <w:rsid w:val="003E1D23"/>
    <w:rsid w:val="003E3340"/>
    <w:rsid w:val="003E366B"/>
    <w:rsid w:val="003F0BF3"/>
    <w:rsid w:val="003F210F"/>
    <w:rsid w:val="003F4A7A"/>
    <w:rsid w:val="003F5E91"/>
    <w:rsid w:val="003F6857"/>
    <w:rsid w:val="003F6A28"/>
    <w:rsid w:val="00400007"/>
    <w:rsid w:val="00401B78"/>
    <w:rsid w:val="004020E7"/>
    <w:rsid w:val="004062D1"/>
    <w:rsid w:val="00406494"/>
    <w:rsid w:val="004105B6"/>
    <w:rsid w:val="004110F7"/>
    <w:rsid w:val="0041229B"/>
    <w:rsid w:val="00413C7A"/>
    <w:rsid w:val="00413F56"/>
    <w:rsid w:val="004202EB"/>
    <w:rsid w:val="00421B2D"/>
    <w:rsid w:val="00423DDE"/>
    <w:rsid w:val="004301DC"/>
    <w:rsid w:val="004352C1"/>
    <w:rsid w:val="00436C89"/>
    <w:rsid w:val="00436D31"/>
    <w:rsid w:val="00437B82"/>
    <w:rsid w:val="0044661D"/>
    <w:rsid w:val="00446708"/>
    <w:rsid w:val="00450F4B"/>
    <w:rsid w:val="0045492A"/>
    <w:rsid w:val="0045614A"/>
    <w:rsid w:val="00457EC8"/>
    <w:rsid w:val="00474602"/>
    <w:rsid w:val="00474B82"/>
    <w:rsid w:val="00478356"/>
    <w:rsid w:val="0048598F"/>
    <w:rsid w:val="00493942"/>
    <w:rsid w:val="00495445"/>
    <w:rsid w:val="004A1B40"/>
    <w:rsid w:val="004A3702"/>
    <w:rsid w:val="004A3C8A"/>
    <w:rsid w:val="004B0881"/>
    <w:rsid w:val="004B1732"/>
    <w:rsid w:val="004B24E2"/>
    <w:rsid w:val="004B330E"/>
    <w:rsid w:val="004B4D7D"/>
    <w:rsid w:val="004B6FA4"/>
    <w:rsid w:val="004B73BB"/>
    <w:rsid w:val="004C084A"/>
    <w:rsid w:val="004C1B6B"/>
    <w:rsid w:val="004C3915"/>
    <w:rsid w:val="004C5099"/>
    <w:rsid w:val="004C77D5"/>
    <w:rsid w:val="004D64E8"/>
    <w:rsid w:val="004E4BD3"/>
    <w:rsid w:val="004E603B"/>
    <w:rsid w:val="004E693C"/>
    <w:rsid w:val="004F2FDF"/>
    <w:rsid w:val="004F6D15"/>
    <w:rsid w:val="00521969"/>
    <w:rsid w:val="00526423"/>
    <w:rsid w:val="00530239"/>
    <w:rsid w:val="00533A38"/>
    <w:rsid w:val="00541A64"/>
    <w:rsid w:val="00542B49"/>
    <w:rsid w:val="005502BF"/>
    <w:rsid w:val="00552C61"/>
    <w:rsid w:val="00560F64"/>
    <w:rsid w:val="00561C1D"/>
    <w:rsid w:val="00563453"/>
    <w:rsid w:val="005701DA"/>
    <w:rsid w:val="0057077E"/>
    <w:rsid w:val="00570BE5"/>
    <w:rsid w:val="00572666"/>
    <w:rsid w:val="005765C1"/>
    <w:rsid w:val="005778CB"/>
    <w:rsid w:val="0057EACF"/>
    <w:rsid w:val="00586147"/>
    <w:rsid w:val="00586F93"/>
    <w:rsid w:val="005A0DBF"/>
    <w:rsid w:val="005A427F"/>
    <w:rsid w:val="005A646F"/>
    <w:rsid w:val="005A6D28"/>
    <w:rsid w:val="005AC1F2"/>
    <w:rsid w:val="005C2CB5"/>
    <w:rsid w:val="005C2D7A"/>
    <w:rsid w:val="005C3263"/>
    <w:rsid w:val="005C33D9"/>
    <w:rsid w:val="005C433B"/>
    <w:rsid w:val="005C43EF"/>
    <w:rsid w:val="005D2B0A"/>
    <w:rsid w:val="005D4AE7"/>
    <w:rsid w:val="005D4CCB"/>
    <w:rsid w:val="005E2824"/>
    <w:rsid w:val="005F1880"/>
    <w:rsid w:val="005F32FD"/>
    <w:rsid w:val="005F63B5"/>
    <w:rsid w:val="00601028"/>
    <w:rsid w:val="00601A90"/>
    <w:rsid w:val="00605A86"/>
    <w:rsid w:val="006206CC"/>
    <w:rsid w:val="0062550A"/>
    <w:rsid w:val="0062698F"/>
    <w:rsid w:val="00634906"/>
    <w:rsid w:val="006422BE"/>
    <w:rsid w:val="006423EC"/>
    <w:rsid w:val="006435C8"/>
    <w:rsid w:val="00645AD8"/>
    <w:rsid w:val="00647CC6"/>
    <w:rsid w:val="00647D8D"/>
    <w:rsid w:val="00650017"/>
    <w:rsid w:val="00650DFD"/>
    <w:rsid w:val="006600E6"/>
    <w:rsid w:val="0067115E"/>
    <w:rsid w:val="00673A45"/>
    <w:rsid w:val="00681723"/>
    <w:rsid w:val="00684BDE"/>
    <w:rsid w:val="0068703D"/>
    <w:rsid w:val="0069365C"/>
    <w:rsid w:val="006941FD"/>
    <w:rsid w:val="0069594B"/>
    <w:rsid w:val="006A3C86"/>
    <w:rsid w:val="006A715C"/>
    <w:rsid w:val="006B14C4"/>
    <w:rsid w:val="006B43CA"/>
    <w:rsid w:val="006B7434"/>
    <w:rsid w:val="006C365D"/>
    <w:rsid w:val="006CB715"/>
    <w:rsid w:val="006E4140"/>
    <w:rsid w:val="006F3436"/>
    <w:rsid w:val="006F3D77"/>
    <w:rsid w:val="006F57A4"/>
    <w:rsid w:val="006F6264"/>
    <w:rsid w:val="007022E9"/>
    <w:rsid w:val="00707644"/>
    <w:rsid w:val="00715C55"/>
    <w:rsid w:val="00716BF2"/>
    <w:rsid w:val="00724E61"/>
    <w:rsid w:val="00725F6E"/>
    <w:rsid w:val="00741A71"/>
    <w:rsid w:val="00741E1C"/>
    <w:rsid w:val="007518B6"/>
    <w:rsid w:val="007519BE"/>
    <w:rsid w:val="007549B9"/>
    <w:rsid w:val="00755786"/>
    <w:rsid w:val="0076444E"/>
    <w:rsid w:val="0076671D"/>
    <w:rsid w:val="0077057E"/>
    <w:rsid w:val="00771AC2"/>
    <w:rsid w:val="00773DF8"/>
    <w:rsid w:val="007758F6"/>
    <w:rsid w:val="007761F3"/>
    <w:rsid w:val="00780A74"/>
    <w:rsid w:val="00781331"/>
    <w:rsid w:val="00781619"/>
    <w:rsid w:val="00787A6E"/>
    <w:rsid w:val="00787CBB"/>
    <w:rsid w:val="0079289A"/>
    <w:rsid w:val="0079375A"/>
    <w:rsid w:val="00796C09"/>
    <w:rsid w:val="007A0581"/>
    <w:rsid w:val="007A2B55"/>
    <w:rsid w:val="007B103D"/>
    <w:rsid w:val="007B4ECB"/>
    <w:rsid w:val="007C3768"/>
    <w:rsid w:val="007C6D5E"/>
    <w:rsid w:val="007D3D33"/>
    <w:rsid w:val="007D50C3"/>
    <w:rsid w:val="007D625E"/>
    <w:rsid w:val="007D7C54"/>
    <w:rsid w:val="007E5AE8"/>
    <w:rsid w:val="007E5E9D"/>
    <w:rsid w:val="007F0891"/>
    <w:rsid w:val="007F0A1D"/>
    <w:rsid w:val="007F1D55"/>
    <w:rsid w:val="007F47A3"/>
    <w:rsid w:val="007F4931"/>
    <w:rsid w:val="007F4B49"/>
    <w:rsid w:val="008036E4"/>
    <w:rsid w:val="00803B12"/>
    <w:rsid w:val="00810A7C"/>
    <w:rsid w:val="00811F19"/>
    <w:rsid w:val="00814386"/>
    <w:rsid w:val="008169C8"/>
    <w:rsid w:val="0082248D"/>
    <w:rsid w:val="00823353"/>
    <w:rsid w:val="008238B8"/>
    <w:rsid w:val="00824C92"/>
    <w:rsid w:val="00826514"/>
    <w:rsid w:val="00836A4B"/>
    <w:rsid w:val="008422C5"/>
    <w:rsid w:val="008423FE"/>
    <w:rsid w:val="00843244"/>
    <w:rsid w:val="00843416"/>
    <w:rsid w:val="008476FF"/>
    <w:rsid w:val="00851145"/>
    <w:rsid w:val="008526D2"/>
    <w:rsid w:val="008528AE"/>
    <w:rsid w:val="00854442"/>
    <w:rsid w:val="008558DB"/>
    <w:rsid w:val="00857C76"/>
    <w:rsid w:val="00857F6C"/>
    <w:rsid w:val="00861DB8"/>
    <w:rsid w:val="00862F6F"/>
    <w:rsid w:val="00881D72"/>
    <w:rsid w:val="00885A50"/>
    <w:rsid w:val="00890410"/>
    <w:rsid w:val="00890FAE"/>
    <w:rsid w:val="008938E9"/>
    <w:rsid w:val="00894571"/>
    <w:rsid w:val="00895B5D"/>
    <w:rsid w:val="00895E2D"/>
    <w:rsid w:val="008A14FE"/>
    <w:rsid w:val="008A7ADE"/>
    <w:rsid w:val="008A8E55"/>
    <w:rsid w:val="008B3441"/>
    <w:rsid w:val="008B4B36"/>
    <w:rsid w:val="008B5704"/>
    <w:rsid w:val="008B71F6"/>
    <w:rsid w:val="008C2A00"/>
    <w:rsid w:val="008C6B61"/>
    <w:rsid w:val="008D0789"/>
    <w:rsid w:val="008D22B1"/>
    <w:rsid w:val="008D2324"/>
    <w:rsid w:val="008D505F"/>
    <w:rsid w:val="008E12BE"/>
    <w:rsid w:val="008E6B9A"/>
    <w:rsid w:val="00901FB6"/>
    <w:rsid w:val="00905725"/>
    <w:rsid w:val="00905C5B"/>
    <w:rsid w:val="0090636F"/>
    <w:rsid w:val="00911F7A"/>
    <w:rsid w:val="00912B9E"/>
    <w:rsid w:val="009151EA"/>
    <w:rsid w:val="00916B62"/>
    <w:rsid w:val="00923A65"/>
    <w:rsid w:val="009242A2"/>
    <w:rsid w:val="00931F4E"/>
    <w:rsid w:val="00933201"/>
    <w:rsid w:val="00934E62"/>
    <w:rsid w:val="00946B04"/>
    <w:rsid w:val="00947746"/>
    <w:rsid w:val="0095048E"/>
    <w:rsid w:val="00956E53"/>
    <w:rsid w:val="00960084"/>
    <w:rsid w:val="00965F69"/>
    <w:rsid w:val="00966574"/>
    <w:rsid w:val="00972EC4"/>
    <w:rsid w:val="00973DAA"/>
    <w:rsid w:val="00980A33"/>
    <w:rsid w:val="00982E76"/>
    <w:rsid w:val="00983E72"/>
    <w:rsid w:val="009902E0"/>
    <w:rsid w:val="009921A6"/>
    <w:rsid w:val="009923C0"/>
    <w:rsid w:val="00992B57"/>
    <w:rsid w:val="00992E23"/>
    <w:rsid w:val="0099331F"/>
    <w:rsid w:val="0099422A"/>
    <w:rsid w:val="009974B7"/>
    <w:rsid w:val="009977D5"/>
    <w:rsid w:val="009A1178"/>
    <w:rsid w:val="009A4EA7"/>
    <w:rsid w:val="009A5BD3"/>
    <w:rsid w:val="009A6547"/>
    <w:rsid w:val="009A7780"/>
    <w:rsid w:val="009B123E"/>
    <w:rsid w:val="009B1DB5"/>
    <w:rsid w:val="009B1E71"/>
    <w:rsid w:val="009B3C4D"/>
    <w:rsid w:val="009B5A60"/>
    <w:rsid w:val="009C1E4E"/>
    <w:rsid w:val="009C3165"/>
    <w:rsid w:val="009C6DBC"/>
    <w:rsid w:val="009C73B3"/>
    <w:rsid w:val="009D3894"/>
    <w:rsid w:val="009D461D"/>
    <w:rsid w:val="009D7A9B"/>
    <w:rsid w:val="009F1189"/>
    <w:rsid w:val="009F1CD4"/>
    <w:rsid w:val="00A006F2"/>
    <w:rsid w:val="00A00BF2"/>
    <w:rsid w:val="00A01F07"/>
    <w:rsid w:val="00A05D5E"/>
    <w:rsid w:val="00A13A05"/>
    <w:rsid w:val="00A13DFD"/>
    <w:rsid w:val="00A20EFA"/>
    <w:rsid w:val="00A24716"/>
    <w:rsid w:val="00A2735D"/>
    <w:rsid w:val="00A32653"/>
    <w:rsid w:val="00A35A74"/>
    <w:rsid w:val="00A421E4"/>
    <w:rsid w:val="00A42D20"/>
    <w:rsid w:val="00A4483A"/>
    <w:rsid w:val="00A4729F"/>
    <w:rsid w:val="00A50F39"/>
    <w:rsid w:val="00A54760"/>
    <w:rsid w:val="00A56BFB"/>
    <w:rsid w:val="00A61659"/>
    <w:rsid w:val="00A63929"/>
    <w:rsid w:val="00A64529"/>
    <w:rsid w:val="00A66BB9"/>
    <w:rsid w:val="00A67A91"/>
    <w:rsid w:val="00A752C5"/>
    <w:rsid w:val="00A756E9"/>
    <w:rsid w:val="00A818E7"/>
    <w:rsid w:val="00A81EC4"/>
    <w:rsid w:val="00A86B9D"/>
    <w:rsid w:val="00A87B2A"/>
    <w:rsid w:val="00A907AC"/>
    <w:rsid w:val="00A9144E"/>
    <w:rsid w:val="00A92CE4"/>
    <w:rsid w:val="00A93C3B"/>
    <w:rsid w:val="00AA0D08"/>
    <w:rsid w:val="00AA1563"/>
    <w:rsid w:val="00AA1B83"/>
    <w:rsid w:val="00AA2C1C"/>
    <w:rsid w:val="00AA4EDA"/>
    <w:rsid w:val="00AA5EBB"/>
    <w:rsid w:val="00AB1BA6"/>
    <w:rsid w:val="00AB2793"/>
    <w:rsid w:val="00AB610B"/>
    <w:rsid w:val="00AC17EA"/>
    <w:rsid w:val="00AC2A58"/>
    <w:rsid w:val="00AC3F57"/>
    <w:rsid w:val="00AD11FC"/>
    <w:rsid w:val="00AE0259"/>
    <w:rsid w:val="00AE3D6A"/>
    <w:rsid w:val="00AE3E9A"/>
    <w:rsid w:val="00AE7BA0"/>
    <w:rsid w:val="00AF3754"/>
    <w:rsid w:val="00AF3889"/>
    <w:rsid w:val="00B0130F"/>
    <w:rsid w:val="00B01A16"/>
    <w:rsid w:val="00B049F8"/>
    <w:rsid w:val="00B06D43"/>
    <w:rsid w:val="00B07258"/>
    <w:rsid w:val="00B156D5"/>
    <w:rsid w:val="00B23124"/>
    <w:rsid w:val="00B2348C"/>
    <w:rsid w:val="00B24AF6"/>
    <w:rsid w:val="00B24B53"/>
    <w:rsid w:val="00B348D1"/>
    <w:rsid w:val="00B36F9C"/>
    <w:rsid w:val="00B4073D"/>
    <w:rsid w:val="00B40783"/>
    <w:rsid w:val="00B479A4"/>
    <w:rsid w:val="00B51A6A"/>
    <w:rsid w:val="00B56A2E"/>
    <w:rsid w:val="00B56A9E"/>
    <w:rsid w:val="00B615CF"/>
    <w:rsid w:val="00B65267"/>
    <w:rsid w:val="00B707CB"/>
    <w:rsid w:val="00B7206C"/>
    <w:rsid w:val="00B7567B"/>
    <w:rsid w:val="00B7655B"/>
    <w:rsid w:val="00B77D5F"/>
    <w:rsid w:val="00B81943"/>
    <w:rsid w:val="00B83F44"/>
    <w:rsid w:val="00B86771"/>
    <w:rsid w:val="00B94575"/>
    <w:rsid w:val="00BA3B59"/>
    <w:rsid w:val="00BB0F93"/>
    <w:rsid w:val="00BB1AD1"/>
    <w:rsid w:val="00BB2E6E"/>
    <w:rsid w:val="00BB511D"/>
    <w:rsid w:val="00BC0AF0"/>
    <w:rsid w:val="00BC23CD"/>
    <w:rsid w:val="00BC2810"/>
    <w:rsid w:val="00BC3A0C"/>
    <w:rsid w:val="00BC797E"/>
    <w:rsid w:val="00BD1E78"/>
    <w:rsid w:val="00BD412F"/>
    <w:rsid w:val="00BD5558"/>
    <w:rsid w:val="00BE0DDF"/>
    <w:rsid w:val="00BE27C1"/>
    <w:rsid w:val="00BE3F5D"/>
    <w:rsid w:val="00BE5634"/>
    <w:rsid w:val="00BE6055"/>
    <w:rsid w:val="00BE7D6D"/>
    <w:rsid w:val="00BF2501"/>
    <w:rsid w:val="00BF6413"/>
    <w:rsid w:val="00BF6417"/>
    <w:rsid w:val="00C01CC2"/>
    <w:rsid w:val="00C03BB8"/>
    <w:rsid w:val="00C062B3"/>
    <w:rsid w:val="00C06DE4"/>
    <w:rsid w:val="00C17631"/>
    <w:rsid w:val="00C17FFA"/>
    <w:rsid w:val="00C206E1"/>
    <w:rsid w:val="00C2078C"/>
    <w:rsid w:val="00C23C93"/>
    <w:rsid w:val="00C24451"/>
    <w:rsid w:val="00C244DF"/>
    <w:rsid w:val="00C24D7F"/>
    <w:rsid w:val="00C25DA5"/>
    <w:rsid w:val="00C26C25"/>
    <w:rsid w:val="00C34C43"/>
    <w:rsid w:val="00C35E72"/>
    <w:rsid w:val="00C43E90"/>
    <w:rsid w:val="00C47A8E"/>
    <w:rsid w:val="00C503FE"/>
    <w:rsid w:val="00C52BE7"/>
    <w:rsid w:val="00C53F77"/>
    <w:rsid w:val="00C569E9"/>
    <w:rsid w:val="00C641DA"/>
    <w:rsid w:val="00C719EE"/>
    <w:rsid w:val="00C71F1F"/>
    <w:rsid w:val="00C75879"/>
    <w:rsid w:val="00C801AA"/>
    <w:rsid w:val="00C803C9"/>
    <w:rsid w:val="00C82A19"/>
    <w:rsid w:val="00C830F4"/>
    <w:rsid w:val="00C830F7"/>
    <w:rsid w:val="00C84FDA"/>
    <w:rsid w:val="00C862B3"/>
    <w:rsid w:val="00C9051E"/>
    <w:rsid w:val="00C931E1"/>
    <w:rsid w:val="00C93503"/>
    <w:rsid w:val="00C93A7C"/>
    <w:rsid w:val="00CA12DF"/>
    <w:rsid w:val="00CA4911"/>
    <w:rsid w:val="00CA502E"/>
    <w:rsid w:val="00CA6690"/>
    <w:rsid w:val="00CA692F"/>
    <w:rsid w:val="00CA7CC4"/>
    <w:rsid w:val="00CB7D1B"/>
    <w:rsid w:val="00CB7D53"/>
    <w:rsid w:val="00CC7142"/>
    <w:rsid w:val="00CC7B2D"/>
    <w:rsid w:val="00CD1191"/>
    <w:rsid w:val="00CD1AEF"/>
    <w:rsid w:val="00CD1DBB"/>
    <w:rsid w:val="00CD3FC3"/>
    <w:rsid w:val="00CE156C"/>
    <w:rsid w:val="00CE1641"/>
    <w:rsid w:val="00CEAD2F"/>
    <w:rsid w:val="00D00699"/>
    <w:rsid w:val="00D049A5"/>
    <w:rsid w:val="00D05F42"/>
    <w:rsid w:val="00D156C2"/>
    <w:rsid w:val="00D319FC"/>
    <w:rsid w:val="00D3295D"/>
    <w:rsid w:val="00D37516"/>
    <w:rsid w:val="00D44861"/>
    <w:rsid w:val="00D46CD2"/>
    <w:rsid w:val="00D525A7"/>
    <w:rsid w:val="00D52AD2"/>
    <w:rsid w:val="00D52EA9"/>
    <w:rsid w:val="00D543E4"/>
    <w:rsid w:val="00D549BD"/>
    <w:rsid w:val="00D55DBD"/>
    <w:rsid w:val="00D56B97"/>
    <w:rsid w:val="00D623AB"/>
    <w:rsid w:val="00D72991"/>
    <w:rsid w:val="00D77A8D"/>
    <w:rsid w:val="00D829E3"/>
    <w:rsid w:val="00D86945"/>
    <w:rsid w:val="00D9042E"/>
    <w:rsid w:val="00DA04BC"/>
    <w:rsid w:val="00DA099B"/>
    <w:rsid w:val="00DA1BAE"/>
    <w:rsid w:val="00DA27A5"/>
    <w:rsid w:val="00DA2976"/>
    <w:rsid w:val="00DA5792"/>
    <w:rsid w:val="00DB3644"/>
    <w:rsid w:val="00DB5B84"/>
    <w:rsid w:val="00DB6200"/>
    <w:rsid w:val="00DB6204"/>
    <w:rsid w:val="00DC1CF5"/>
    <w:rsid w:val="00DC43C6"/>
    <w:rsid w:val="00DC454E"/>
    <w:rsid w:val="00DC4B17"/>
    <w:rsid w:val="00DC7662"/>
    <w:rsid w:val="00DD1708"/>
    <w:rsid w:val="00DD21D6"/>
    <w:rsid w:val="00DD4206"/>
    <w:rsid w:val="00DD7C40"/>
    <w:rsid w:val="00DE3BCC"/>
    <w:rsid w:val="00DF02EF"/>
    <w:rsid w:val="00DF06F8"/>
    <w:rsid w:val="00DF157B"/>
    <w:rsid w:val="00DF6350"/>
    <w:rsid w:val="00DF75B5"/>
    <w:rsid w:val="00E019C8"/>
    <w:rsid w:val="00E01F84"/>
    <w:rsid w:val="00E03BC2"/>
    <w:rsid w:val="00E047CF"/>
    <w:rsid w:val="00E06B79"/>
    <w:rsid w:val="00E16902"/>
    <w:rsid w:val="00E205E4"/>
    <w:rsid w:val="00E22379"/>
    <w:rsid w:val="00E25D24"/>
    <w:rsid w:val="00E30330"/>
    <w:rsid w:val="00E31A08"/>
    <w:rsid w:val="00E32158"/>
    <w:rsid w:val="00E41DA2"/>
    <w:rsid w:val="00E437D8"/>
    <w:rsid w:val="00E507FF"/>
    <w:rsid w:val="00E532E0"/>
    <w:rsid w:val="00E57581"/>
    <w:rsid w:val="00E67E3B"/>
    <w:rsid w:val="00E73969"/>
    <w:rsid w:val="00E752D7"/>
    <w:rsid w:val="00E80CED"/>
    <w:rsid w:val="00E8126B"/>
    <w:rsid w:val="00E81908"/>
    <w:rsid w:val="00E82FAF"/>
    <w:rsid w:val="00E84CA0"/>
    <w:rsid w:val="00E8744E"/>
    <w:rsid w:val="00E909DC"/>
    <w:rsid w:val="00E91ADF"/>
    <w:rsid w:val="00E93AA2"/>
    <w:rsid w:val="00E94CF9"/>
    <w:rsid w:val="00E97F5D"/>
    <w:rsid w:val="00EA0B63"/>
    <w:rsid w:val="00EA1136"/>
    <w:rsid w:val="00EA11DE"/>
    <w:rsid w:val="00EA5780"/>
    <w:rsid w:val="00EA689A"/>
    <w:rsid w:val="00EB10A6"/>
    <w:rsid w:val="00EC0A73"/>
    <w:rsid w:val="00EC17ED"/>
    <w:rsid w:val="00EC2A19"/>
    <w:rsid w:val="00EC61AD"/>
    <w:rsid w:val="00EC66AA"/>
    <w:rsid w:val="00ED00A5"/>
    <w:rsid w:val="00ED08EA"/>
    <w:rsid w:val="00EE16BE"/>
    <w:rsid w:val="00EE2110"/>
    <w:rsid w:val="00EE301F"/>
    <w:rsid w:val="00EF10D0"/>
    <w:rsid w:val="00EF3D29"/>
    <w:rsid w:val="00EF4244"/>
    <w:rsid w:val="00EF7BBB"/>
    <w:rsid w:val="00F020B6"/>
    <w:rsid w:val="00F03986"/>
    <w:rsid w:val="00F04822"/>
    <w:rsid w:val="00F06AAB"/>
    <w:rsid w:val="00F12693"/>
    <w:rsid w:val="00F15287"/>
    <w:rsid w:val="00F25336"/>
    <w:rsid w:val="00F25463"/>
    <w:rsid w:val="00F27836"/>
    <w:rsid w:val="00F30E45"/>
    <w:rsid w:val="00F3646D"/>
    <w:rsid w:val="00F37CDD"/>
    <w:rsid w:val="00F42340"/>
    <w:rsid w:val="00F43D97"/>
    <w:rsid w:val="00F46117"/>
    <w:rsid w:val="00F46F3F"/>
    <w:rsid w:val="00F5019F"/>
    <w:rsid w:val="00F56E13"/>
    <w:rsid w:val="00F60969"/>
    <w:rsid w:val="00F633D1"/>
    <w:rsid w:val="00F6609E"/>
    <w:rsid w:val="00F71223"/>
    <w:rsid w:val="00F72F86"/>
    <w:rsid w:val="00F775F3"/>
    <w:rsid w:val="00F80D59"/>
    <w:rsid w:val="00F85580"/>
    <w:rsid w:val="00F85A36"/>
    <w:rsid w:val="00F87EF2"/>
    <w:rsid w:val="00F9003C"/>
    <w:rsid w:val="00F939DA"/>
    <w:rsid w:val="00F93FA8"/>
    <w:rsid w:val="00F95428"/>
    <w:rsid w:val="00F95AD6"/>
    <w:rsid w:val="00F97265"/>
    <w:rsid w:val="00FA1DAF"/>
    <w:rsid w:val="00FA72CC"/>
    <w:rsid w:val="00FAEB8B"/>
    <w:rsid w:val="00FB0810"/>
    <w:rsid w:val="00FB133F"/>
    <w:rsid w:val="00FB47FD"/>
    <w:rsid w:val="00FB4A8E"/>
    <w:rsid w:val="00FB602E"/>
    <w:rsid w:val="00FB7F70"/>
    <w:rsid w:val="00FC1DCD"/>
    <w:rsid w:val="00FC349C"/>
    <w:rsid w:val="00FC568B"/>
    <w:rsid w:val="00FC6C68"/>
    <w:rsid w:val="00FD0DE0"/>
    <w:rsid w:val="00FD1A7A"/>
    <w:rsid w:val="00FD37C4"/>
    <w:rsid w:val="00FD4B55"/>
    <w:rsid w:val="00FD4BBD"/>
    <w:rsid w:val="00FE013B"/>
    <w:rsid w:val="00FE0C07"/>
    <w:rsid w:val="00FE7686"/>
    <w:rsid w:val="00FF5470"/>
    <w:rsid w:val="00FF7836"/>
    <w:rsid w:val="0102FD02"/>
    <w:rsid w:val="010622AF"/>
    <w:rsid w:val="0133805D"/>
    <w:rsid w:val="01465191"/>
    <w:rsid w:val="01469D1A"/>
    <w:rsid w:val="01A8F35D"/>
    <w:rsid w:val="01AAAD4E"/>
    <w:rsid w:val="01AD98C3"/>
    <w:rsid w:val="01BB8D9B"/>
    <w:rsid w:val="01D78327"/>
    <w:rsid w:val="01EF01DC"/>
    <w:rsid w:val="01FA2CAF"/>
    <w:rsid w:val="01FFC0AE"/>
    <w:rsid w:val="02397FAB"/>
    <w:rsid w:val="025C3497"/>
    <w:rsid w:val="026C011D"/>
    <w:rsid w:val="02803AA1"/>
    <w:rsid w:val="0286FDEF"/>
    <w:rsid w:val="02A75C5D"/>
    <w:rsid w:val="02B25709"/>
    <w:rsid w:val="02C4BEA6"/>
    <w:rsid w:val="02E62851"/>
    <w:rsid w:val="0320D70A"/>
    <w:rsid w:val="032D80E1"/>
    <w:rsid w:val="034196C8"/>
    <w:rsid w:val="03857928"/>
    <w:rsid w:val="03887241"/>
    <w:rsid w:val="038D66DE"/>
    <w:rsid w:val="03B66384"/>
    <w:rsid w:val="03B9A2A7"/>
    <w:rsid w:val="03D086F2"/>
    <w:rsid w:val="03F023F8"/>
    <w:rsid w:val="041DFFCB"/>
    <w:rsid w:val="0430EDCE"/>
    <w:rsid w:val="04468393"/>
    <w:rsid w:val="044B3010"/>
    <w:rsid w:val="04508C9F"/>
    <w:rsid w:val="045F247C"/>
    <w:rsid w:val="0479E668"/>
    <w:rsid w:val="04877385"/>
    <w:rsid w:val="0495C051"/>
    <w:rsid w:val="04B09DC6"/>
    <w:rsid w:val="04B6E5EC"/>
    <w:rsid w:val="04C0E1E3"/>
    <w:rsid w:val="04E40678"/>
    <w:rsid w:val="04EC092E"/>
    <w:rsid w:val="04F9BAD1"/>
    <w:rsid w:val="04FDE456"/>
    <w:rsid w:val="050DB94F"/>
    <w:rsid w:val="051FFDAF"/>
    <w:rsid w:val="05371551"/>
    <w:rsid w:val="0564662A"/>
    <w:rsid w:val="057F2360"/>
    <w:rsid w:val="05B3E157"/>
    <w:rsid w:val="05B862F6"/>
    <w:rsid w:val="05EDD96A"/>
    <w:rsid w:val="05FC8BE4"/>
    <w:rsid w:val="0611F8DF"/>
    <w:rsid w:val="062C3F96"/>
    <w:rsid w:val="0660F268"/>
    <w:rsid w:val="066B5033"/>
    <w:rsid w:val="0682613A"/>
    <w:rsid w:val="0696A3C2"/>
    <w:rsid w:val="06A779E4"/>
    <w:rsid w:val="06BC5F2A"/>
    <w:rsid w:val="06D56617"/>
    <w:rsid w:val="06D7D59E"/>
    <w:rsid w:val="06FA141B"/>
    <w:rsid w:val="06FB45F0"/>
    <w:rsid w:val="06FFD21E"/>
    <w:rsid w:val="07066297"/>
    <w:rsid w:val="070C1F62"/>
    <w:rsid w:val="07136EF4"/>
    <w:rsid w:val="071E6005"/>
    <w:rsid w:val="073999DA"/>
    <w:rsid w:val="073F00AD"/>
    <w:rsid w:val="07434B24"/>
    <w:rsid w:val="0777485A"/>
    <w:rsid w:val="077B01D1"/>
    <w:rsid w:val="07841937"/>
    <w:rsid w:val="078A5297"/>
    <w:rsid w:val="0795853B"/>
    <w:rsid w:val="07A04D15"/>
    <w:rsid w:val="07FBF2D5"/>
    <w:rsid w:val="080164C4"/>
    <w:rsid w:val="0810B6BF"/>
    <w:rsid w:val="0811487E"/>
    <w:rsid w:val="0839EBCB"/>
    <w:rsid w:val="0844C9AA"/>
    <w:rsid w:val="085D19AA"/>
    <w:rsid w:val="086B306B"/>
    <w:rsid w:val="08725DD3"/>
    <w:rsid w:val="08745BD1"/>
    <w:rsid w:val="088FBB27"/>
    <w:rsid w:val="08A6C6DB"/>
    <w:rsid w:val="08B06886"/>
    <w:rsid w:val="08B728CA"/>
    <w:rsid w:val="08C204CA"/>
    <w:rsid w:val="08CDAF9C"/>
    <w:rsid w:val="08D9AEA4"/>
    <w:rsid w:val="08E269F1"/>
    <w:rsid w:val="090F7723"/>
    <w:rsid w:val="09137693"/>
    <w:rsid w:val="0928B19F"/>
    <w:rsid w:val="092D897A"/>
    <w:rsid w:val="0934BE50"/>
    <w:rsid w:val="093B508D"/>
    <w:rsid w:val="093CD74A"/>
    <w:rsid w:val="095247A0"/>
    <w:rsid w:val="09625604"/>
    <w:rsid w:val="097457A2"/>
    <w:rsid w:val="097B9CF7"/>
    <w:rsid w:val="097F4A2C"/>
    <w:rsid w:val="09866663"/>
    <w:rsid w:val="09904D34"/>
    <w:rsid w:val="09CA85C3"/>
    <w:rsid w:val="09CDDD88"/>
    <w:rsid w:val="09D6C7DA"/>
    <w:rsid w:val="09D8A66F"/>
    <w:rsid w:val="09EA1B62"/>
    <w:rsid w:val="09F0B06F"/>
    <w:rsid w:val="09F92EA1"/>
    <w:rsid w:val="09FA5B65"/>
    <w:rsid w:val="0A02E209"/>
    <w:rsid w:val="0A15EC21"/>
    <w:rsid w:val="0A216021"/>
    <w:rsid w:val="0A2947A2"/>
    <w:rsid w:val="0A2DC38D"/>
    <w:rsid w:val="0A41912A"/>
    <w:rsid w:val="0A4B1A12"/>
    <w:rsid w:val="0A6C1EB8"/>
    <w:rsid w:val="0A790417"/>
    <w:rsid w:val="0A7B7C87"/>
    <w:rsid w:val="0AB7C203"/>
    <w:rsid w:val="0AB9B864"/>
    <w:rsid w:val="0AB9E56A"/>
    <w:rsid w:val="0AC37884"/>
    <w:rsid w:val="0AD6B5BC"/>
    <w:rsid w:val="0B07BA11"/>
    <w:rsid w:val="0B0999AB"/>
    <w:rsid w:val="0B29082C"/>
    <w:rsid w:val="0B2A39A4"/>
    <w:rsid w:val="0B30FCE0"/>
    <w:rsid w:val="0B579326"/>
    <w:rsid w:val="0B64D14F"/>
    <w:rsid w:val="0B6BE102"/>
    <w:rsid w:val="0B6EF860"/>
    <w:rsid w:val="0B6EFF14"/>
    <w:rsid w:val="0B993BE8"/>
    <w:rsid w:val="0B9E7995"/>
    <w:rsid w:val="0BD8ADAF"/>
    <w:rsid w:val="0BE63AAD"/>
    <w:rsid w:val="0BEAFFA5"/>
    <w:rsid w:val="0C2A2AAA"/>
    <w:rsid w:val="0C414A7B"/>
    <w:rsid w:val="0C56AE8B"/>
    <w:rsid w:val="0C75D48B"/>
    <w:rsid w:val="0C80699F"/>
    <w:rsid w:val="0C87AD7F"/>
    <w:rsid w:val="0CAC45A8"/>
    <w:rsid w:val="0CBCEB29"/>
    <w:rsid w:val="0CBF6C08"/>
    <w:rsid w:val="0CC0360E"/>
    <w:rsid w:val="0CC11833"/>
    <w:rsid w:val="0CC398FC"/>
    <w:rsid w:val="0CC7B06E"/>
    <w:rsid w:val="0CD2FE44"/>
    <w:rsid w:val="0CED78BE"/>
    <w:rsid w:val="0D248658"/>
    <w:rsid w:val="0D3A8EC6"/>
    <w:rsid w:val="0D3EEEB8"/>
    <w:rsid w:val="0D64493C"/>
    <w:rsid w:val="0D7BFF75"/>
    <w:rsid w:val="0D7DEDAD"/>
    <w:rsid w:val="0D957B82"/>
    <w:rsid w:val="0DA5079E"/>
    <w:rsid w:val="0DB0A9F5"/>
    <w:rsid w:val="0DC86444"/>
    <w:rsid w:val="0DC8ADA5"/>
    <w:rsid w:val="0DCC4B82"/>
    <w:rsid w:val="0DE37626"/>
    <w:rsid w:val="0DE3C609"/>
    <w:rsid w:val="0DEE1B03"/>
    <w:rsid w:val="0E0E3F1D"/>
    <w:rsid w:val="0E30CD52"/>
    <w:rsid w:val="0E56BECA"/>
    <w:rsid w:val="0E5D4FA7"/>
    <w:rsid w:val="0E7092AF"/>
    <w:rsid w:val="0E7A967C"/>
    <w:rsid w:val="0E86F756"/>
    <w:rsid w:val="0EBBCF3F"/>
    <w:rsid w:val="0EF9216A"/>
    <w:rsid w:val="0F0139E9"/>
    <w:rsid w:val="0F26BA41"/>
    <w:rsid w:val="0F27031F"/>
    <w:rsid w:val="0F41B733"/>
    <w:rsid w:val="0F425E5B"/>
    <w:rsid w:val="0F772B25"/>
    <w:rsid w:val="0FA77E2D"/>
    <w:rsid w:val="0FAF3E8E"/>
    <w:rsid w:val="0FB09DC1"/>
    <w:rsid w:val="0FC90DF2"/>
    <w:rsid w:val="0FCF92A0"/>
    <w:rsid w:val="0FD9A380"/>
    <w:rsid w:val="0FE38689"/>
    <w:rsid w:val="0FFA949B"/>
    <w:rsid w:val="100F9D10"/>
    <w:rsid w:val="10345DB3"/>
    <w:rsid w:val="1034FA55"/>
    <w:rsid w:val="10464349"/>
    <w:rsid w:val="104DFE6E"/>
    <w:rsid w:val="10545E14"/>
    <w:rsid w:val="107D1B15"/>
    <w:rsid w:val="10AB3F3C"/>
    <w:rsid w:val="10AFD150"/>
    <w:rsid w:val="10B0A714"/>
    <w:rsid w:val="10CB3A7F"/>
    <w:rsid w:val="10CCD170"/>
    <w:rsid w:val="10D38D79"/>
    <w:rsid w:val="10E2D734"/>
    <w:rsid w:val="10E7898B"/>
    <w:rsid w:val="10E8F0A3"/>
    <w:rsid w:val="11211DA6"/>
    <w:rsid w:val="112A03F2"/>
    <w:rsid w:val="113348C7"/>
    <w:rsid w:val="1170F828"/>
    <w:rsid w:val="1176F333"/>
    <w:rsid w:val="117C5894"/>
    <w:rsid w:val="117CE13B"/>
    <w:rsid w:val="117D5434"/>
    <w:rsid w:val="11B7C40C"/>
    <w:rsid w:val="11BCF02A"/>
    <w:rsid w:val="122AFD29"/>
    <w:rsid w:val="124AD6B8"/>
    <w:rsid w:val="12509B2A"/>
    <w:rsid w:val="12593848"/>
    <w:rsid w:val="1264EAA2"/>
    <w:rsid w:val="12749F31"/>
    <w:rsid w:val="12B3F8D5"/>
    <w:rsid w:val="12D9181B"/>
    <w:rsid w:val="12E4BE50"/>
    <w:rsid w:val="131F4EA9"/>
    <w:rsid w:val="136A7331"/>
    <w:rsid w:val="1371066E"/>
    <w:rsid w:val="1394AAD1"/>
    <w:rsid w:val="13BDAE2B"/>
    <w:rsid w:val="13C61ADE"/>
    <w:rsid w:val="13C91110"/>
    <w:rsid w:val="13F50F6E"/>
    <w:rsid w:val="14339891"/>
    <w:rsid w:val="14414D4A"/>
    <w:rsid w:val="14653485"/>
    <w:rsid w:val="146FF665"/>
    <w:rsid w:val="1472832D"/>
    <w:rsid w:val="147EC7D1"/>
    <w:rsid w:val="14894F67"/>
    <w:rsid w:val="14A99463"/>
    <w:rsid w:val="14AB2AB1"/>
    <w:rsid w:val="14B085B4"/>
    <w:rsid w:val="14E94E9E"/>
    <w:rsid w:val="14F332C7"/>
    <w:rsid w:val="14FDD107"/>
    <w:rsid w:val="1504401D"/>
    <w:rsid w:val="150EDE40"/>
    <w:rsid w:val="15229480"/>
    <w:rsid w:val="1537B75B"/>
    <w:rsid w:val="154F73B3"/>
    <w:rsid w:val="155D2020"/>
    <w:rsid w:val="15A320A1"/>
    <w:rsid w:val="15A363FF"/>
    <w:rsid w:val="15AFF378"/>
    <w:rsid w:val="15B73441"/>
    <w:rsid w:val="15DA9B7B"/>
    <w:rsid w:val="15E6EBF7"/>
    <w:rsid w:val="15EE6590"/>
    <w:rsid w:val="15F11C9C"/>
    <w:rsid w:val="15F1B027"/>
    <w:rsid w:val="16027040"/>
    <w:rsid w:val="16043DDF"/>
    <w:rsid w:val="1626058A"/>
    <w:rsid w:val="163C5535"/>
    <w:rsid w:val="165637C3"/>
    <w:rsid w:val="1659912F"/>
    <w:rsid w:val="1669C811"/>
    <w:rsid w:val="167F973C"/>
    <w:rsid w:val="16809EE6"/>
    <w:rsid w:val="169AA0CE"/>
    <w:rsid w:val="16BF40ED"/>
    <w:rsid w:val="16D400CA"/>
    <w:rsid w:val="16E68725"/>
    <w:rsid w:val="16EB722A"/>
    <w:rsid w:val="1726DC68"/>
    <w:rsid w:val="1755A3D2"/>
    <w:rsid w:val="175720BE"/>
    <w:rsid w:val="175BA035"/>
    <w:rsid w:val="176566EE"/>
    <w:rsid w:val="1783B335"/>
    <w:rsid w:val="17898D23"/>
    <w:rsid w:val="1796C907"/>
    <w:rsid w:val="17C608A1"/>
    <w:rsid w:val="17CC6C7F"/>
    <w:rsid w:val="17D7A466"/>
    <w:rsid w:val="17D858FE"/>
    <w:rsid w:val="17DD6621"/>
    <w:rsid w:val="17F19911"/>
    <w:rsid w:val="17F558A7"/>
    <w:rsid w:val="182690DF"/>
    <w:rsid w:val="18558638"/>
    <w:rsid w:val="1887DC32"/>
    <w:rsid w:val="18A7E146"/>
    <w:rsid w:val="18C3C182"/>
    <w:rsid w:val="18D0AFBE"/>
    <w:rsid w:val="18E59B4A"/>
    <w:rsid w:val="18E88994"/>
    <w:rsid w:val="18F58468"/>
    <w:rsid w:val="18F94196"/>
    <w:rsid w:val="19071492"/>
    <w:rsid w:val="1972C049"/>
    <w:rsid w:val="197E4400"/>
    <w:rsid w:val="19829F2D"/>
    <w:rsid w:val="19915215"/>
    <w:rsid w:val="199A8C51"/>
    <w:rsid w:val="19A7E802"/>
    <w:rsid w:val="19B86F88"/>
    <w:rsid w:val="19C5EE7C"/>
    <w:rsid w:val="19E6DAF4"/>
    <w:rsid w:val="19F666B9"/>
    <w:rsid w:val="19FACE37"/>
    <w:rsid w:val="1A0709A5"/>
    <w:rsid w:val="1A569A5D"/>
    <w:rsid w:val="1A5BEBBA"/>
    <w:rsid w:val="1A687460"/>
    <w:rsid w:val="1A72FD16"/>
    <w:rsid w:val="1A8F9AC1"/>
    <w:rsid w:val="1AAE5F1B"/>
    <w:rsid w:val="1AB167B9"/>
    <w:rsid w:val="1ACAE50B"/>
    <w:rsid w:val="1AE3322F"/>
    <w:rsid w:val="1AEB5949"/>
    <w:rsid w:val="1B3780D2"/>
    <w:rsid w:val="1B4BF048"/>
    <w:rsid w:val="1B5A8F9A"/>
    <w:rsid w:val="1B901256"/>
    <w:rsid w:val="1B95E427"/>
    <w:rsid w:val="1BB6479E"/>
    <w:rsid w:val="1BD806D7"/>
    <w:rsid w:val="1BF75B82"/>
    <w:rsid w:val="1BF9AB21"/>
    <w:rsid w:val="1C01B7AC"/>
    <w:rsid w:val="1C021BE2"/>
    <w:rsid w:val="1C45142D"/>
    <w:rsid w:val="1C5786E6"/>
    <w:rsid w:val="1C5F4214"/>
    <w:rsid w:val="1C6FE01E"/>
    <w:rsid w:val="1C77A00E"/>
    <w:rsid w:val="1C7976F5"/>
    <w:rsid w:val="1C85EA2D"/>
    <w:rsid w:val="1C962D13"/>
    <w:rsid w:val="1CA07E31"/>
    <w:rsid w:val="1CB558BD"/>
    <w:rsid w:val="1CBE54DA"/>
    <w:rsid w:val="1CC27D38"/>
    <w:rsid w:val="1D0D1528"/>
    <w:rsid w:val="1D553B64"/>
    <w:rsid w:val="1D5D123E"/>
    <w:rsid w:val="1D64221A"/>
    <w:rsid w:val="1D946142"/>
    <w:rsid w:val="1D99771D"/>
    <w:rsid w:val="1DFB0EB3"/>
    <w:rsid w:val="1E1220D1"/>
    <w:rsid w:val="1E1C17DB"/>
    <w:rsid w:val="1E238328"/>
    <w:rsid w:val="1E3B1EF7"/>
    <w:rsid w:val="1E4300D3"/>
    <w:rsid w:val="1E5E5891"/>
    <w:rsid w:val="1E64E07D"/>
    <w:rsid w:val="1E6E4D2E"/>
    <w:rsid w:val="1E7738A8"/>
    <w:rsid w:val="1E81DFD2"/>
    <w:rsid w:val="1E8304C9"/>
    <w:rsid w:val="1EA23F9E"/>
    <w:rsid w:val="1EC53690"/>
    <w:rsid w:val="1ED08633"/>
    <w:rsid w:val="1ED15066"/>
    <w:rsid w:val="1EE06F15"/>
    <w:rsid w:val="1EEDCD98"/>
    <w:rsid w:val="1EF68A8C"/>
    <w:rsid w:val="1F025189"/>
    <w:rsid w:val="1F3C1272"/>
    <w:rsid w:val="1F3EC6B2"/>
    <w:rsid w:val="1F4B104D"/>
    <w:rsid w:val="1F56010D"/>
    <w:rsid w:val="1F5D369B"/>
    <w:rsid w:val="1F62AB73"/>
    <w:rsid w:val="1FBB5668"/>
    <w:rsid w:val="1FE844B7"/>
    <w:rsid w:val="1FEFABB7"/>
    <w:rsid w:val="20048AE2"/>
    <w:rsid w:val="2009E400"/>
    <w:rsid w:val="201B061A"/>
    <w:rsid w:val="2027B3E6"/>
    <w:rsid w:val="2055B3B4"/>
    <w:rsid w:val="206CA13F"/>
    <w:rsid w:val="208171FD"/>
    <w:rsid w:val="208C4929"/>
    <w:rsid w:val="20B2A410"/>
    <w:rsid w:val="20C6F6C1"/>
    <w:rsid w:val="20CCD030"/>
    <w:rsid w:val="20E0CC8C"/>
    <w:rsid w:val="20F20775"/>
    <w:rsid w:val="21095E54"/>
    <w:rsid w:val="2133383F"/>
    <w:rsid w:val="2186C319"/>
    <w:rsid w:val="219C7F03"/>
    <w:rsid w:val="21A4C102"/>
    <w:rsid w:val="21AD10EA"/>
    <w:rsid w:val="21B77E16"/>
    <w:rsid w:val="21D55C67"/>
    <w:rsid w:val="21EF80AB"/>
    <w:rsid w:val="21F3ED9F"/>
    <w:rsid w:val="2268DCD5"/>
    <w:rsid w:val="226DC313"/>
    <w:rsid w:val="226E9991"/>
    <w:rsid w:val="227BFA8F"/>
    <w:rsid w:val="228B0390"/>
    <w:rsid w:val="228B461D"/>
    <w:rsid w:val="228D580F"/>
    <w:rsid w:val="2295BF34"/>
    <w:rsid w:val="22A29B4C"/>
    <w:rsid w:val="22A91224"/>
    <w:rsid w:val="22C8A1DC"/>
    <w:rsid w:val="22D41EC6"/>
    <w:rsid w:val="22F63AFE"/>
    <w:rsid w:val="22FEE1E4"/>
    <w:rsid w:val="233A3A63"/>
    <w:rsid w:val="2340A986"/>
    <w:rsid w:val="234FB76F"/>
    <w:rsid w:val="2377E3C7"/>
    <w:rsid w:val="23A56FEE"/>
    <w:rsid w:val="23CF0318"/>
    <w:rsid w:val="23D3FCFB"/>
    <w:rsid w:val="23EB25B9"/>
    <w:rsid w:val="23F83151"/>
    <w:rsid w:val="2413CF91"/>
    <w:rsid w:val="2417F216"/>
    <w:rsid w:val="2420E53A"/>
    <w:rsid w:val="24240A24"/>
    <w:rsid w:val="24429767"/>
    <w:rsid w:val="2446E13E"/>
    <w:rsid w:val="2446E793"/>
    <w:rsid w:val="244C3025"/>
    <w:rsid w:val="2457E398"/>
    <w:rsid w:val="245D6D16"/>
    <w:rsid w:val="246935E6"/>
    <w:rsid w:val="249A1112"/>
    <w:rsid w:val="249A4CEB"/>
    <w:rsid w:val="24BB889F"/>
    <w:rsid w:val="24E2EC7D"/>
    <w:rsid w:val="24EAFC1B"/>
    <w:rsid w:val="25078489"/>
    <w:rsid w:val="250BF473"/>
    <w:rsid w:val="2542A22B"/>
    <w:rsid w:val="2543982B"/>
    <w:rsid w:val="2555CDE8"/>
    <w:rsid w:val="255AD6F6"/>
    <w:rsid w:val="25661C77"/>
    <w:rsid w:val="256CB5A5"/>
    <w:rsid w:val="25822E7B"/>
    <w:rsid w:val="25844E6F"/>
    <w:rsid w:val="258DD857"/>
    <w:rsid w:val="259D455D"/>
    <w:rsid w:val="25B84F5D"/>
    <w:rsid w:val="25C2B31E"/>
    <w:rsid w:val="25DF115E"/>
    <w:rsid w:val="25EB8AD9"/>
    <w:rsid w:val="2640FD0A"/>
    <w:rsid w:val="264DCAD7"/>
    <w:rsid w:val="2687F91D"/>
    <w:rsid w:val="26B599CF"/>
    <w:rsid w:val="26CC5B8E"/>
    <w:rsid w:val="26CDC7F2"/>
    <w:rsid w:val="26D6933B"/>
    <w:rsid w:val="26F3E2BE"/>
    <w:rsid w:val="27004EC9"/>
    <w:rsid w:val="2701FB23"/>
    <w:rsid w:val="271BB68A"/>
    <w:rsid w:val="2720415F"/>
    <w:rsid w:val="2723D23F"/>
    <w:rsid w:val="274CB7D7"/>
    <w:rsid w:val="2768A490"/>
    <w:rsid w:val="2786DEC5"/>
    <w:rsid w:val="27AA9C4E"/>
    <w:rsid w:val="27FD9DAB"/>
    <w:rsid w:val="28025A2F"/>
    <w:rsid w:val="2802AB61"/>
    <w:rsid w:val="2846AB6D"/>
    <w:rsid w:val="2860B99E"/>
    <w:rsid w:val="28742CDE"/>
    <w:rsid w:val="2888A381"/>
    <w:rsid w:val="289A11C7"/>
    <w:rsid w:val="28AF7437"/>
    <w:rsid w:val="28B182F9"/>
    <w:rsid w:val="28BB4EEC"/>
    <w:rsid w:val="28C59111"/>
    <w:rsid w:val="28E262B6"/>
    <w:rsid w:val="28E79C7F"/>
    <w:rsid w:val="28EF08D8"/>
    <w:rsid w:val="290BA7B5"/>
    <w:rsid w:val="292CE0C7"/>
    <w:rsid w:val="294C4811"/>
    <w:rsid w:val="294E7EF1"/>
    <w:rsid w:val="2950188C"/>
    <w:rsid w:val="295383AA"/>
    <w:rsid w:val="297512DC"/>
    <w:rsid w:val="298CF0AE"/>
    <w:rsid w:val="298FB5BE"/>
    <w:rsid w:val="2993CDD1"/>
    <w:rsid w:val="29BA28E5"/>
    <w:rsid w:val="2A01E665"/>
    <w:rsid w:val="2A1DB997"/>
    <w:rsid w:val="2A4BDB71"/>
    <w:rsid w:val="2A5A8D67"/>
    <w:rsid w:val="2A5D4463"/>
    <w:rsid w:val="2A89CBC9"/>
    <w:rsid w:val="2A99446B"/>
    <w:rsid w:val="2AA3FA2E"/>
    <w:rsid w:val="2AA82287"/>
    <w:rsid w:val="2AB16A18"/>
    <w:rsid w:val="2AC10B51"/>
    <w:rsid w:val="2ACA5411"/>
    <w:rsid w:val="2AED869B"/>
    <w:rsid w:val="2B22FEF9"/>
    <w:rsid w:val="2B2E1C0D"/>
    <w:rsid w:val="2B3C92A2"/>
    <w:rsid w:val="2B454512"/>
    <w:rsid w:val="2B5ABC60"/>
    <w:rsid w:val="2B91538A"/>
    <w:rsid w:val="2B9BFAA0"/>
    <w:rsid w:val="2BC44B18"/>
    <w:rsid w:val="2BD3195A"/>
    <w:rsid w:val="2BD6ED8C"/>
    <w:rsid w:val="2BE1B3D3"/>
    <w:rsid w:val="2BE592D1"/>
    <w:rsid w:val="2C0A3146"/>
    <w:rsid w:val="2C193FC7"/>
    <w:rsid w:val="2C30D55A"/>
    <w:rsid w:val="2C462AAD"/>
    <w:rsid w:val="2C68191F"/>
    <w:rsid w:val="2C765634"/>
    <w:rsid w:val="2C8F5658"/>
    <w:rsid w:val="2C9CDE5F"/>
    <w:rsid w:val="2CCBC06B"/>
    <w:rsid w:val="2CCFF87E"/>
    <w:rsid w:val="2CD8ED0D"/>
    <w:rsid w:val="2D1183CC"/>
    <w:rsid w:val="2D141E66"/>
    <w:rsid w:val="2D1776C1"/>
    <w:rsid w:val="2D48D007"/>
    <w:rsid w:val="2D603315"/>
    <w:rsid w:val="2D7C2945"/>
    <w:rsid w:val="2DB2CFDC"/>
    <w:rsid w:val="2DEBFB4D"/>
    <w:rsid w:val="2E08BA66"/>
    <w:rsid w:val="2E1FCDC4"/>
    <w:rsid w:val="2E2015D1"/>
    <w:rsid w:val="2E2080DC"/>
    <w:rsid w:val="2E29A276"/>
    <w:rsid w:val="2E353D47"/>
    <w:rsid w:val="2E38E0FC"/>
    <w:rsid w:val="2E4ADCF6"/>
    <w:rsid w:val="2E5A9AE9"/>
    <w:rsid w:val="2E5EE9EB"/>
    <w:rsid w:val="2E729636"/>
    <w:rsid w:val="2E9C9CEE"/>
    <w:rsid w:val="2EAE3F67"/>
    <w:rsid w:val="2EBA0EB0"/>
    <w:rsid w:val="2ED858AB"/>
    <w:rsid w:val="2EE60B2C"/>
    <w:rsid w:val="2EEA21F0"/>
    <w:rsid w:val="2F15ACCF"/>
    <w:rsid w:val="2F173B03"/>
    <w:rsid w:val="2F1DC193"/>
    <w:rsid w:val="2F35E80E"/>
    <w:rsid w:val="2F412ACA"/>
    <w:rsid w:val="2F718CE3"/>
    <w:rsid w:val="2F7837C5"/>
    <w:rsid w:val="2F80CC1C"/>
    <w:rsid w:val="2F93A80C"/>
    <w:rsid w:val="2F9C724B"/>
    <w:rsid w:val="2FD28025"/>
    <w:rsid w:val="2FD665AD"/>
    <w:rsid w:val="3007A309"/>
    <w:rsid w:val="3009D18C"/>
    <w:rsid w:val="302803D9"/>
    <w:rsid w:val="307E37B7"/>
    <w:rsid w:val="307E731B"/>
    <w:rsid w:val="308921B7"/>
    <w:rsid w:val="30906C44"/>
    <w:rsid w:val="30AFBFDA"/>
    <w:rsid w:val="30B6C436"/>
    <w:rsid w:val="30BEE216"/>
    <w:rsid w:val="30DC4CAB"/>
    <w:rsid w:val="3101D078"/>
    <w:rsid w:val="31168DA3"/>
    <w:rsid w:val="3126C966"/>
    <w:rsid w:val="314DAB7C"/>
    <w:rsid w:val="31708EF7"/>
    <w:rsid w:val="3194C262"/>
    <w:rsid w:val="31A1F118"/>
    <w:rsid w:val="31BA61B8"/>
    <w:rsid w:val="31C1C512"/>
    <w:rsid w:val="31CF5A9E"/>
    <w:rsid w:val="31EA0ABC"/>
    <w:rsid w:val="31F83827"/>
    <w:rsid w:val="3203971C"/>
    <w:rsid w:val="322A0276"/>
    <w:rsid w:val="322AB6C4"/>
    <w:rsid w:val="323DC7D0"/>
    <w:rsid w:val="3245201C"/>
    <w:rsid w:val="3272DBFB"/>
    <w:rsid w:val="327371C8"/>
    <w:rsid w:val="328B1017"/>
    <w:rsid w:val="32AB384F"/>
    <w:rsid w:val="32BEBF4F"/>
    <w:rsid w:val="32C70CF4"/>
    <w:rsid w:val="32CD8F96"/>
    <w:rsid w:val="32D41AC3"/>
    <w:rsid w:val="32EAB0A9"/>
    <w:rsid w:val="32F0123A"/>
    <w:rsid w:val="33134F90"/>
    <w:rsid w:val="33159BF0"/>
    <w:rsid w:val="33403988"/>
    <w:rsid w:val="3340A7D4"/>
    <w:rsid w:val="334B2393"/>
    <w:rsid w:val="3350DD37"/>
    <w:rsid w:val="33575C65"/>
    <w:rsid w:val="335D68C4"/>
    <w:rsid w:val="336E2362"/>
    <w:rsid w:val="336F39EB"/>
    <w:rsid w:val="338187CB"/>
    <w:rsid w:val="3395F331"/>
    <w:rsid w:val="33982AF8"/>
    <w:rsid w:val="33A0BDC6"/>
    <w:rsid w:val="33E80153"/>
    <w:rsid w:val="33EAC1B5"/>
    <w:rsid w:val="34044FE0"/>
    <w:rsid w:val="3427D6BA"/>
    <w:rsid w:val="345C267D"/>
    <w:rsid w:val="34638783"/>
    <w:rsid w:val="347B59C0"/>
    <w:rsid w:val="347C3E7E"/>
    <w:rsid w:val="3482A1E4"/>
    <w:rsid w:val="349E0C91"/>
    <w:rsid w:val="34A3C96C"/>
    <w:rsid w:val="34D6163B"/>
    <w:rsid w:val="34E1B10C"/>
    <w:rsid w:val="34E604FE"/>
    <w:rsid w:val="34ED9919"/>
    <w:rsid w:val="3506AA2A"/>
    <w:rsid w:val="35117832"/>
    <w:rsid w:val="351194A3"/>
    <w:rsid w:val="35239567"/>
    <w:rsid w:val="3525EDAC"/>
    <w:rsid w:val="353CBB50"/>
    <w:rsid w:val="35414558"/>
    <w:rsid w:val="354842EA"/>
    <w:rsid w:val="35501E0B"/>
    <w:rsid w:val="35535F65"/>
    <w:rsid w:val="35571D84"/>
    <w:rsid w:val="355AC04E"/>
    <w:rsid w:val="35617DB9"/>
    <w:rsid w:val="3561F5DC"/>
    <w:rsid w:val="357BAA1E"/>
    <w:rsid w:val="357BBAEE"/>
    <w:rsid w:val="35AC720D"/>
    <w:rsid w:val="35C642CE"/>
    <w:rsid w:val="35CD11C2"/>
    <w:rsid w:val="35CDF763"/>
    <w:rsid w:val="35D4AD98"/>
    <w:rsid w:val="360AA573"/>
    <w:rsid w:val="3631A899"/>
    <w:rsid w:val="363B473A"/>
    <w:rsid w:val="364E25C3"/>
    <w:rsid w:val="36529E54"/>
    <w:rsid w:val="3675934D"/>
    <w:rsid w:val="36B098E5"/>
    <w:rsid w:val="36B43154"/>
    <w:rsid w:val="36C15724"/>
    <w:rsid w:val="36E84AAB"/>
    <w:rsid w:val="36FAA511"/>
    <w:rsid w:val="37205134"/>
    <w:rsid w:val="3723C13F"/>
    <w:rsid w:val="37398C63"/>
    <w:rsid w:val="3753CFE3"/>
    <w:rsid w:val="375DBE44"/>
    <w:rsid w:val="3768C087"/>
    <w:rsid w:val="3773AA6C"/>
    <w:rsid w:val="3787A514"/>
    <w:rsid w:val="3789BF4B"/>
    <w:rsid w:val="37AB02B8"/>
    <w:rsid w:val="37B7DF03"/>
    <w:rsid w:val="37BC6A46"/>
    <w:rsid w:val="37BEA955"/>
    <w:rsid w:val="37CCB08A"/>
    <w:rsid w:val="37DA7ACE"/>
    <w:rsid w:val="37E56F84"/>
    <w:rsid w:val="37EB6EFE"/>
    <w:rsid w:val="37EE18A8"/>
    <w:rsid w:val="37FBBA30"/>
    <w:rsid w:val="382C6B29"/>
    <w:rsid w:val="383FF3CB"/>
    <w:rsid w:val="3856CC3E"/>
    <w:rsid w:val="3883704C"/>
    <w:rsid w:val="38A3865B"/>
    <w:rsid w:val="38ABB3EC"/>
    <w:rsid w:val="38B1B207"/>
    <w:rsid w:val="38C8F1C1"/>
    <w:rsid w:val="38D1268C"/>
    <w:rsid w:val="38EB80FB"/>
    <w:rsid w:val="38F99DE6"/>
    <w:rsid w:val="391C5297"/>
    <w:rsid w:val="3921385F"/>
    <w:rsid w:val="3927394E"/>
    <w:rsid w:val="393C3529"/>
    <w:rsid w:val="393E3C78"/>
    <w:rsid w:val="3945AB99"/>
    <w:rsid w:val="395724BB"/>
    <w:rsid w:val="395890CF"/>
    <w:rsid w:val="39753485"/>
    <w:rsid w:val="397A15BE"/>
    <w:rsid w:val="397AA0DF"/>
    <w:rsid w:val="398B43CB"/>
    <w:rsid w:val="39AF0E2B"/>
    <w:rsid w:val="39BA30FB"/>
    <w:rsid w:val="39E59624"/>
    <w:rsid w:val="39E699FC"/>
    <w:rsid w:val="3A05428A"/>
    <w:rsid w:val="3A0D268D"/>
    <w:rsid w:val="3A22A905"/>
    <w:rsid w:val="3A719E76"/>
    <w:rsid w:val="3A74630F"/>
    <w:rsid w:val="3A8A76CB"/>
    <w:rsid w:val="3A8F0B8B"/>
    <w:rsid w:val="3A916333"/>
    <w:rsid w:val="3A9A3ACA"/>
    <w:rsid w:val="3A9D1CCC"/>
    <w:rsid w:val="3ABAF80D"/>
    <w:rsid w:val="3ACE2F76"/>
    <w:rsid w:val="3AD803C4"/>
    <w:rsid w:val="3ADB8A95"/>
    <w:rsid w:val="3AE3199F"/>
    <w:rsid w:val="3AFEB873"/>
    <w:rsid w:val="3B2748B7"/>
    <w:rsid w:val="3B3E2274"/>
    <w:rsid w:val="3B509217"/>
    <w:rsid w:val="3B5EAA68"/>
    <w:rsid w:val="3B5EF495"/>
    <w:rsid w:val="3B630810"/>
    <w:rsid w:val="3B7AEB52"/>
    <w:rsid w:val="3BB9EAB6"/>
    <w:rsid w:val="3BE72C7E"/>
    <w:rsid w:val="3BF9DB48"/>
    <w:rsid w:val="3C0CD1CC"/>
    <w:rsid w:val="3C0E860E"/>
    <w:rsid w:val="3C32F054"/>
    <w:rsid w:val="3C36B790"/>
    <w:rsid w:val="3C4D4CCD"/>
    <w:rsid w:val="3C65C1EE"/>
    <w:rsid w:val="3C678F20"/>
    <w:rsid w:val="3CC0838B"/>
    <w:rsid w:val="3CCD7B72"/>
    <w:rsid w:val="3CDA5A8B"/>
    <w:rsid w:val="3CDC2CF5"/>
    <w:rsid w:val="3D20DDA2"/>
    <w:rsid w:val="3D281BC6"/>
    <w:rsid w:val="3D412CBA"/>
    <w:rsid w:val="3D59E0C4"/>
    <w:rsid w:val="3D8104F3"/>
    <w:rsid w:val="3DA80BF6"/>
    <w:rsid w:val="3DB7440A"/>
    <w:rsid w:val="3DD23829"/>
    <w:rsid w:val="3DD5EAFC"/>
    <w:rsid w:val="3DE9042E"/>
    <w:rsid w:val="3DE9C143"/>
    <w:rsid w:val="3E04360E"/>
    <w:rsid w:val="3E1E57E8"/>
    <w:rsid w:val="3E330352"/>
    <w:rsid w:val="3E345E4D"/>
    <w:rsid w:val="3E5C03BD"/>
    <w:rsid w:val="3E730BA5"/>
    <w:rsid w:val="3EA0DE21"/>
    <w:rsid w:val="3EBCA8A5"/>
    <w:rsid w:val="3EC0D169"/>
    <w:rsid w:val="3EC3388F"/>
    <w:rsid w:val="3EC82186"/>
    <w:rsid w:val="3EC8E455"/>
    <w:rsid w:val="3ED3D031"/>
    <w:rsid w:val="3EE678DD"/>
    <w:rsid w:val="3EEC94B0"/>
    <w:rsid w:val="3F118661"/>
    <w:rsid w:val="3F74BB01"/>
    <w:rsid w:val="3F761EF1"/>
    <w:rsid w:val="3F7A1CEE"/>
    <w:rsid w:val="3F7D20A9"/>
    <w:rsid w:val="3F86AC11"/>
    <w:rsid w:val="3F91DBDC"/>
    <w:rsid w:val="3FA02073"/>
    <w:rsid w:val="3FD52C35"/>
    <w:rsid w:val="3FD55C30"/>
    <w:rsid w:val="3FDEDF4A"/>
    <w:rsid w:val="3FEBE5E0"/>
    <w:rsid w:val="4019EF63"/>
    <w:rsid w:val="4041BD2F"/>
    <w:rsid w:val="40465A66"/>
    <w:rsid w:val="4055388E"/>
    <w:rsid w:val="4070CE0F"/>
    <w:rsid w:val="40AAD104"/>
    <w:rsid w:val="40C302DB"/>
    <w:rsid w:val="40E726AB"/>
    <w:rsid w:val="40FEE1D4"/>
    <w:rsid w:val="413F98CA"/>
    <w:rsid w:val="4156A898"/>
    <w:rsid w:val="4156C768"/>
    <w:rsid w:val="4169709B"/>
    <w:rsid w:val="416EDAAB"/>
    <w:rsid w:val="417D4140"/>
    <w:rsid w:val="418D83C5"/>
    <w:rsid w:val="418FACC3"/>
    <w:rsid w:val="41C937D6"/>
    <w:rsid w:val="41DBF6C1"/>
    <w:rsid w:val="41EA2826"/>
    <w:rsid w:val="41EF6EDD"/>
    <w:rsid w:val="420AD66D"/>
    <w:rsid w:val="420F3C5B"/>
    <w:rsid w:val="423C850F"/>
    <w:rsid w:val="423EE00B"/>
    <w:rsid w:val="4241B755"/>
    <w:rsid w:val="425F03F2"/>
    <w:rsid w:val="425F08F6"/>
    <w:rsid w:val="428F8945"/>
    <w:rsid w:val="42AC855F"/>
    <w:rsid w:val="42E74AF7"/>
    <w:rsid w:val="4308DEE5"/>
    <w:rsid w:val="4318D6B9"/>
    <w:rsid w:val="433DB69E"/>
    <w:rsid w:val="43403A5B"/>
    <w:rsid w:val="439239F6"/>
    <w:rsid w:val="439E5190"/>
    <w:rsid w:val="43B0406C"/>
    <w:rsid w:val="43DC0049"/>
    <w:rsid w:val="43E2F96A"/>
    <w:rsid w:val="43EA101C"/>
    <w:rsid w:val="43EEA52D"/>
    <w:rsid w:val="4401E204"/>
    <w:rsid w:val="4402AD06"/>
    <w:rsid w:val="44163992"/>
    <w:rsid w:val="4419D0A5"/>
    <w:rsid w:val="443A73D0"/>
    <w:rsid w:val="444B3DAE"/>
    <w:rsid w:val="4450F161"/>
    <w:rsid w:val="445454E1"/>
    <w:rsid w:val="44565D47"/>
    <w:rsid w:val="44580E92"/>
    <w:rsid w:val="445C7530"/>
    <w:rsid w:val="4476798D"/>
    <w:rsid w:val="448BBE97"/>
    <w:rsid w:val="448C2D13"/>
    <w:rsid w:val="44C053F1"/>
    <w:rsid w:val="44EB9F5F"/>
    <w:rsid w:val="44F3090F"/>
    <w:rsid w:val="450D1AF7"/>
    <w:rsid w:val="451420E9"/>
    <w:rsid w:val="4515F846"/>
    <w:rsid w:val="45333843"/>
    <w:rsid w:val="4546099B"/>
    <w:rsid w:val="454A3C4B"/>
    <w:rsid w:val="454BBBE2"/>
    <w:rsid w:val="4564A20E"/>
    <w:rsid w:val="458183D5"/>
    <w:rsid w:val="45853927"/>
    <w:rsid w:val="458F959B"/>
    <w:rsid w:val="45A69DB2"/>
    <w:rsid w:val="45B98977"/>
    <w:rsid w:val="45DA2D1D"/>
    <w:rsid w:val="45E106F6"/>
    <w:rsid w:val="45E49E18"/>
    <w:rsid w:val="45EE7BF4"/>
    <w:rsid w:val="45F88F2A"/>
    <w:rsid w:val="461E85C7"/>
    <w:rsid w:val="4645408C"/>
    <w:rsid w:val="464CF452"/>
    <w:rsid w:val="4678C311"/>
    <w:rsid w:val="467E7857"/>
    <w:rsid w:val="4695EF5B"/>
    <w:rsid w:val="46A38F09"/>
    <w:rsid w:val="46B0F019"/>
    <w:rsid w:val="46C25A7D"/>
    <w:rsid w:val="46ED9057"/>
    <w:rsid w:val="46F124CA"/>
    <w:rsid w:val="46F2038F"/>
    <w:rsid w:val="46FFA08F"/>
    <w:rsid w:val="47132153"/>
    <w:rsid w:val="471593FD"/>
    <w:rsid w:val="4723B6C7"/>
    <w:rsid w:val="474B7298"/>
    <w:rsid w:val="475BBE59"/>
    <w:rsid w:val="477C6060"/>
    <w:rsid w:val="47C96FAA"/>
    <w:rsid w:val="47EA67CB"/>
    <w:rsid w:val="47F95F66"/>
    <w:rsid w:val="47F98086"/>
    <w:rsid w:val="4810D980"/>
    <w:rsid w:val="481989E1"/>
    <w:rsid w:val="482BDD7D"/>
    <w:rsid w:val="482C160E"/>
    <w:rsid w:val="4849E79A"/>
    <w:rsid w:val="48779620"/>
    <w:rsid w:val="488AF7AA"/>
    <w:rsid w:val="48A83CD9"/>
    <w:rsid w:val="48A967F8"/>
    <w:rsid w:val="48B85655"/>
    <w:rsid w:val="48E4C8B4"/>
    <w:rsid w:val="48F13398"/>
    <w:rsid w:val="4902D800"/>
    <w:rsid w:val="490A7DE4"/>
    <w:rsid w:val="49156D98"/>
    <w:rsid w:val="4915EF2C"/>
    <w:rsid w:val="491C89B4"/>
    <w:rsid w:val="492E843E"/>
    <w:rsid w:val="49538DBF"/>
    <w:rsid w:val="497497FA"/>
    <w:rsid w:val="4979B61A"/>
    <w:rsid w:val="49815E20"/>
    <w:rsid w:val="49843535"/>
    <w:rsid w:val="4986378D"/>
    <w:rsid w:val="49B6C114"/>
    <w:rsid w:val="49D246F6"/>
    <w:rsid w:val="49F41770"/>
    <w:rsid w:val="49FDC54E"/>
    <w:rsid w:val="4A09A07D"/>
    <w:rsid w:val="4A210953"/>
    <w:rsid w:val="4A257CD1"/>
    <w:rsid w:val="4A26B645"/>
    <w:rsid w:val="4A2E8E84"/>
    <w:rsid w:val="4A3FF068"/>
    <w:rsid w:val="4A44D050"/>
    <w:rsid w:val="4A5C710F"/>
    <w:rsid w:val="4A5E21AA"/>
    <w:rsid w:val="4A600638"/>
    <w:rsid w:val="4A663D02"/>
    <w:rsid w:val="4A7A6E38"/>
    <w:rsid w:val="4AA96773"/>
    <w:rsid w:val="4AD9EC98"/>
    <w:rsid w:val="4AEFB2D4"/>
    <w:rsid w:val="4AFF2047"/>
    <w:rsid w:val="4B06281D"/>
    <w:rsid w:val="4B142178"/>
    <w:rsid w:val="4B22F558"/>
    <w:rsid w:val="4B3BA813"/>
    <w:rsid w:val="4B54FB95"/>
    <w:rsid w:val="4B5DFBEB"/>
    <w:rsid w:val="4B6C0B34"/>
    <w:rsid w:val="4B7CA549"/>
    <w:rsid w:val="4B835F31"/>
    <w:rsid w:val="4B8B766F"/>
    <w:rsid w:val="4B99C5E1"/>
    <w:rsid w:val="4B9C7626"/>
    <w:rsid w:val="4BA1F583"/>
    <w:rsid w:val="4BA8B830"/>
    <w:rsid w:val="4BBAA061"/>
    <w:rsid w:val="4BEA1D85"/>
    <w:rsid w:val="4BF23A7E"/>
    <w:rsid w:val="4C041E11"/>
    <w:rsid w:val="4C0729D9"/>
    <w:rsid w:val="4C169E35"/>
    <w:rsid w:val="4C1F1022"/>
    <w:rsid w:val="4C3667BB"/>
    <w:rsid w:val="4C3BAD9C"/>
    <w:rsid w:val="4C4392AC"/>
    <w:rsid w:val="4C59D423"/>
    <w:rsid w:val="4C622732"/>
    <w:rsid w:val="4C669F76"/>
    <w:rsid w:val="4C70A19D"/>
    <w:rsid w:val="4C837B79"/>
    <w:rsid w:val="4C84DFB8"/>
    <w:rsid w:val="4CB32DB6"/>
    <w:rsid w:val="4CB9FB77"/>
    <w:rsid w:val="4CC9C601"/>
    <w:rsid w:val="4D1120EF"/>
    <w:rsid w:val="4D119AE3"/>
    <w:rsid w:val="4D1E9D20"/>
    <w:rsid w:val="4D2358DA"/>
    <w:rsid w:val="4D252554"/>
    <w:rsid w:val="4D32B023"/>
    <w:rsid w:val="4D7F05A3"/>
    <w:rsid w:val="4D875213"/>
    <w:rsid w:val="4D94566F"/>
    <w:rsid w:val="4D95A665"/>
    <w:rsid w:val="4D9D389E"/>
    <w:rsid w:val="4DA2F79D"/>
    <w:rsid w:val="4DC163E4"/>
    <w:rsid w:val="4DD6B948"/>
    <w:rsid w:val="4DD7B66A"/>
    <w:rsid w:val="4DDA57E1"/>
    <w:rsid w:val="4DDD4D56"/>
    <w:rsid w:val="4DE044E4"/>
    <w:rsid w:val="4DED13ED"/>
    <w:rsid w:val="4E02463B"/>
    <w:rsid w:val="4E099493"/>
    <w:rsid w:val="4E11B56A"/>
    <w:rsid w:val="4E30F2BE"/>
    <w:rsid w:val="4E42E4AE"/>
    <w:rsid w:val="4E71228F"/>
    <w:rsid w:val="4E87D884"/>
    <w:rsid w:val="4E942CD5"/>
    <w:rsid w:val="4EDAAD37"/>
    <w:rsid w:val="4F1335F7"/>
    <w:rsid w:val="4F1938AF"/>
    <w:rsid w:val="4F19E1BD"/>
    <w:rsid w:val="4F5447D5"/>
    <w:rsid w:val="4F6239F5"/>
    <w:rsid w:val="4F66C7F1"/>
    <w:rsid w:val="4F6D4449"/>
    <w:rsid w:val="4F71AE90"/>
    <w:rsid w:val="4F72901A"/>
    <w:rsid w:val="4F72A352"/>
    <w:rsid w:val="4F9C54B4"/>
    <w:rsid w:val="4FA19A37"/>
    <w:rsid w:val="4FC0856C"/>
    <w:rsid w:val="4FD63019"/>
    <w:rsid w:val="4FDB616C"/>
    <w:rsid w:val="4FDF807D"/>
    <w:rsid w:val="4FE47810"/>
    <w:rsid w:val="4FF040D9"/>
    <w:rsid w:val="4FFB32AF"/>
    <w:rsid w:val="50008BFF"/>
    <w:rsid w:val="5003A990"/>
    <w:rsid w:val="500EEEFE"/>
    <w:rsid w:val="5015B21D"/>
    <w:rsid w:val="502A7A0D"/>
    <w:rsid w:val="50534D66"/>
    <w:rsid w:val="505DE05A"/>
    <w:rsid w:val="50646E8D"/>
    <w:rsid w:val="506FA7FE"/>
    <w:rsid w:val="506FE134"/>
    <w:rsid w:val="509AA052"/>
    <w:rsid w:val="50A14366"/>
    <w:rsid w:val="50CF832F"/>
    <w:rsid w:val="50E74086"/>
    <w:rsid w:val="50FD328B"/>
    <w:rsid w:val="51156FA9"/>
    <w:rsid w:val="5118B271"/>
    <w:rsid w:val="511F8ACB"/>
    <w:rsid w:val="512BE628"/>
    <w:rsid w:val="512C7B35"/>
    <w:rsid w:val="514BFEC5"/>
    <w:rsid w:val="516738AA"/>
    <w:rsid w:val="517B7254"/>
    <w:rsid w:val="5185031C"/>
    <w:rsid w:val="5188E535"/>
    <w:rsid w:val="5202F13F"/>
    <w:rsid w:val="5205DB9B"/>
    <w:rsid w:val="5214A9CC"/>
    <w:rsid w:val="521773F8"/>
    <w:rsid w:val="52186115"/>
    <w:rsid w:val="5220E76A"/>
    <w:rsid w:val="522A2BE2"/>
    <w:rsid w:val="5235DEF1"/>
    <w:rsid w:val="523F103B"/>
    <w:rsid w:val="524C4DE9"/>
    <w:rsid w:val="5260BA80"/>
    <w:rsid w:val="527CB3C3"/>
    <w:rsid w:val="52857886"/>
    <w:rsid w:val="52993C94"/>
    <w:rsid w:val="52A015BD"/>
    <w:rsid w:val="52A02E7C"/>
    <w:rsid w:val="52ABC881"/>
    <w:rsid w:val="52B1BA20"/>
    <w:rsid w:val="52B652B3"/>
    <w:rsid w:val="52D8CBAF"/>
    <w:rsid w:val="52FA424C"/>
    <w:rsid w:val="530DC80B"/>
    <w:rsid w:val="532D67D5"/>
    <w:rsid w:val="533B0425"/>
    <w:rsid w:val="533D4C02"/>
    <w:rsid w:val="5352B834"/>
    <w:rsid w:val="536ED5E0"/>
    <w:rsid w:val="53764F73"/>
    <w:rsid w:val="538EA033"/>
    <w:rsid w:val="539AADEA"/>
    <w:rsid w:val="53A29B25"/>
    <w:rsid w:val="5405B7AF"/>
    <w:rsid w:val="5416212E"/>
    <w:rsid w:val="5422023E"/>
    <w:rsid w:val="544AEA08"/>
    <w:rsid w:val="5488269E"/>
    <w:rsid w:val="54B7480A"/>
    <w:rsid w:val="54C6E725"/>
    <w:rsid w:val="54DD5DC1"/>
    <w:rsid w:val="54E83BFB"/>
    <w:rsid w:val="54E96426"/>
    <w:rsid w:val="54EDB7E5"/>
    <w:rsid w:val="54FAF96C"/>
    <w:rsid w:val="55053586"/>
    <w:rsid w:val="5516E5C4"/>
    <w:rsid w:val="553F5D8F"/>
    <w:rsid w:val="556F4E1C"/>
    <w:rsid w:val="557AD801"/>
    <w:rsid w:val="558488B2"/>
    <w:rsid w:val="5587CE30"/>
    <w:rsid w:val="5589095C"/>
    <w:rsid w:val="558D34F4"/>
    <w:rsid w:val="558F0CF6"/>
    <w:rsid w:val="5599B7A8"/>
    <w:rsid w:val="55A30313"/>
    <w:rsid w:val="55AA9222"/>
    <w:rsid w:val="55B2700E"/>
    <w:rsid w:val="55B5096B"/>
    <w:rsid w:val="55B8E24B"/>
    <w:rsid w:val="55C9332E"/>
    <w:rsid w:val="55F16FF5"/>
    <w:rsid w:val="55FB00B0"/>
    <w:rsid w:val="56045F83"/>
    <w:rsid w:val="561B8BDC"/>
    <w:rsid w:val="564D41FA"/>
    <w:rsid w:val="56E52C6E"/>
    <w:rsid w:val="56EB6EAC"/>
    <w:rsid w:val="56EC0DE3"/>
    <w:rsid w:val="56FBE3EA"/>
    <w:rsid w:val="57194CEA"/>
    <w:rsid w:val="572180F1"/>
    <w:rsid w:val="5729B9FA"/>
    <w:rsid w:val="5745FFB4"/>
    <w:rsid w:val="575AF76F"/>
    <w:rsid w:val="576431A6"/>
    <w:rsid w:val="57898773"/>
    <w:rsid w:val="578ABA4F"/>
    <w:rsid w:val="578C8865"/>
    <w:rsid w:val="57C8ED7A"/>
    <w:rsid w:val="57D417B3"/>
    <w:rsid w:val="57E08482"/>
    <w:rsid w:val="581C2BCF"/>
    <w:rsid w:val="58238B82"/>
    <w:rsid w:val="582A8E62"/>
    <w:rsid w:val="58803653"/>
    <w:rsid w:val="589DDD37"/>
    <w:rsid w:val="58AF71C9"/>
    <w:rsid w:val="58B3C938"/>
    <w:rsid w:val="58CAE6FE"/>
    <w:rsid w:val="58F656D3"/>
    <w:rsid w:val="5900A4BB"/>
    <w:rsid w:val="591C9BDD"/>
    <w:rsid w:val="5936CB4D"/>
    <w:rsid w:val="593A1C99"/>
    <w:rsid w:val="594DAD1F"/>
    <w:rsid w:val="596465CC"/>
    <w:rsid w:val="5964D85F"/>
    <w:rsid w:val="596C4FDB"/>
    <w:rsid w:val="596DB55F"/>
    <w:rsid w:val="599A30E7"/>
    <w:rsid w:val="599B3963"/>
    <w:rsid w:val="59A27CD4"/>
    <w:rsid w:val="59CE8EB0"/>
    <w:rsid w:val="59D35F01"/>
    <w:rsid w:val="59DF20FA"/>
    <w:rsid w:val="5A1DC818"/>
    <w:rsid w:val="5A2A8C07"/>
    <w:rsid w:val="5A50F301"/>
    <w:rsid w:val="5A5BA70F"/>
    <w:rsid w:val="5A796961"/>
    <w:rsid w:val="5AAAB261"/>
    <w:rsid w:val="5ABD858B"/>
    <w:rsid w:val="5AC70EDB"/>
    <w:rsid w:val="5B0FF432"/>
    <w:rsid w:val="5B205EDA"/>
    <w:rsid w:val="5B2CBDA3"/>
    <w:rsid w:val="5B79BDFC"/>
    <w:rsid w:val="5B815FBD"/>
    <w:rsid w:val="5B8BC123"/>
    <w:rsid w:val="5B8DF679"/>
    <w:rsid w:val="5B9009CC"/>
    <w:rsid w:val="5BC6A712"/>
    <w:rsid w:val="5BD3D67B"/>
    <w:rsid w:val="5BF7EB63"/>
    <w:rsid w:val="5C11AE84"/>
    <w:rsid w:val="5C1462AE"/>
    <w:rsid w:val="5C2DBBB0"/>
    <w:rsid w:val="5C2DF3F8"/>
    <w:rsid w:val="5C3FB028"/>
    <w:rsid w:val="5C72EB9D"/>
    <w:rsid w:val="5C78579B"/>
    <w:rsid w:val="5CA152B2"/>
    <w:rsid w:val="5CAFA71F"/>
    <w:rsid w:val="5CECD678"/>
    <w:rsid w:val="5D05F93F"/>
    <w:rsid w:val="5D11FA85"/>
    <w:rsid w:val="5D5752FB"/>
    <w:rsid w:val="5D594A91"/>
    <w:rsid w:val="5DAF9DDB"/>
    <w:rsid w:val="5DB9BAB7"/>
    <w:rsid w:val="5DBC6728"/>
    <w:rsid w:val="5DC493F8"/>
    <w:rsid w:val="5DDAED52"/>
    <w:rsid w:val="5DDC3BF8"/>
    <w:rsid w:val="5E04B71F"/>
    <w:rsid w:val="5E1A9125"/>
    <w:rsid w:val="5E2866FD"/>
    <w:rsid w:val="5E3FE4F0"/>
    <w:rsid w:val="5E42E2C5"/>
    <w:rsid w:val="5E750945"/>
    <w:rsid w:val="5E89417A"/>
    <w:rsid w:val="5ECBFDC4"/>
    <w:rsid w:val="5EF5C8AD"/>
    <w:rsid w:val="5EFCDF80"/>
    <w:rsid w:val="5F00148B"/>
    <w:rsid w:val="5F23AF78"/>
    <w:rsid w:val="5F63A231"/>
    <w:rsid w:val="5F6604DB"/>
    <w:rsid w:val="5F668469"/>
    <w:rsid w:val="5F669135"/>
    <w:rsid w:val="5F699DC7"/>
    <w:rsid w:val="5F758491"/>
    <w:rsid w:val="5FA1673C"/>
    <w:rsid w:val="5FA95CB9"/>
    <w:rsid w:val="5FDC7A8D"/>
    <w:rsid w:val="60116814"/>
    <w:rsid w:val="6016A0B9"/>
    <w:rsid w:val="602DF132"/>
    <w:rsid w:val="603E0548"/>
    <w:rsid w:val="603ED64F"/>
    <w:rsid w:val="604F6579"/>
    <w:rsid w:val="606A694B"/>
    <w:rsid w:val="6077B4E9"/>
    <w:rsid w:val="608A8640"/>
    <w:rsid w:val="60946151"/>
    <w:rsid w:val="609BF31A"/>
    <w:rsid w:val="60B0ED36"/>
    <w:rsid w:val="60B68755"/>
    <w:rsid w:val="60B745BF"/>
    <w:rsid w:val="60EA7E99"/>
    <w:rsid w:val="60F41273"/>
    <w:rsid w:val="6106BDCB"/>
    <w:rsid w:val="61348BBD"/>
    <w:rsid w:val="614C0CB9"/>
    <w:rsid w:val="6172C57A"/>
    <w:rsid w:val="617A2C32"/>
    <w:rsid w:val="6187ED68"/>
    <w:rsid w:val="6193B8DA"/>
    <w:rsid w:val="61C6BC9F"/>
    <w:rsid w:val="61CD7218"/>
    <w:rsid w:val="61E3AAD6"/>
    <w:rsid w:val="61E8AE5E"/>
    <w:rsid w:val="620C83D2"/>
    <w:rsid w:val="6225C9EE"/>
    <w:rsid w:val="62319A6C"/>
    <w:rsid w:val="625B9BA0"/>
    <w:rsid w:val="625D5189"/>
    <w:rsid w:val="625EB225"/>
    <w:rsid w:val="6271CD93"/>
    <w:rsid w:val="62747EAB"/>
    <w:rsid w:val="627C21FC"/>
    <w:rsid w:val="62ACF772"/>
    <w:rsid w:val="62B8A9EE"/>
    <w:rsid w:val="62BB8DB6"/>
    <w:rsid w:val="62E937EB"/>
    <w:rsid w:val="62EFE863"/>
    <w:rsid w:val="62F10FD9"/>
    <w:rsid w:val="62F27ED7"/>
    <w:rsid w:val="62F57CCF"/>
    <w:rsid w:val="62FDA0DF"/>
    <w:rsid w:val="63021174"/>
    <w:rsid w:val="6304E7F2"/>
    <w:rsid w:val="6325BB15"/>
    <w:rsid w:val="63448D0D"/>
    <w:rsid w:val="6357D25F"/>
    <w:rsid w:val="6357D6EF"/>
    <w:rsid w:val="636C3178"/>
    <w:rsid w:val="6384542F"/>
    <w:rsid w:val="638B544A"/>
    <w:rsid w:val="6397EC04"/>
    <w:rsid w:val="639E0965"/>
    <w:rsid w:val="63BEE1F3"/>
    <w:rsid w:val="63EB216F"/>
    <w:rsid w:val="63F0307A"/>
    <w:rsid w:val="63FDE00D"/>
    <w:rsid w:val="64024585"/>
    <w:rsid w:val="64067BD3"/>
    <w:rsid w:val="64248901"/>
    <w:rsid w:val="6473D823"/>
    <w:rsid w:val="648C3D0E"/>
    <w:rsid w:val="648F07A1"/>
    <w:rsid w:val="648F3A6E"/>
    <w:rsid w:val="64960791"/>
    <w:rsid w:val="649E1957"/>
    <w:rsid w:val="64B28314"/>
    <w:rsid w:val="64B620CB"/>
    <w:rsid w:val="64C889C3"/>
    <w:rsid w:val="64CB4CA6"/>
    <w:rsid w:val="64CC39B4"/>
    <w:rsid w:val="64D89184"/>
    <w:rsid w:val="650E1A88"/>
    <w:rsid w:val="65176130"/>
    <w:rsid w:val="653075DB"/>
    <w:rsid w:val="653E139A"/>
    <w:rsid w:val="6541EF64"/>
    <w:rsid w:val="6546BF1E"/>
    <w:rsid w:val="657AB477"/>
    <w:rsid w:val="657C55A6"/>
    <w:rsid w:val="658733D5"/>
    <w:rsid w:val="6590DD3E"/>
    <w:rsid w:val="65AE8386"/>
    <w:rsid w:val="65B6D74D"/>
    <w:rsid w:val="65C14F7B"/>
    <w:rsid w:val="65C2A14B"/>
    <w:rsid w:val="65D93092"/>
    <w:rsid w:val="65ECBD10"/>
    <w:rsid w:val="65FB0317"/>
    <w:rsid w:val="660214E2"/>
    <w:rsid w:val="6609DFEE"/>
    <w:rsid w:val="6612A585"/>
    <w:rsid w:val="66594A45"/>
    <w:rsid w:val="665B0317"/>
    <w:rsid w:val="665E9D94"/>
    <w:rsid w:val="66671EC6"/>
    <w:rsid w:val="667CBFC9"/>
    <w:rsid w:val="667D5EBE"/>
    <w:rsid w:val="66AD4998"/>
    <w:rsid w:val="66DC4A02"/>
    <w:rsid w:val="66FB9E71"/>
    <w:rsid w:val="67132C45"/>
    <w:rsid w:val="6714CF7C"/>
    <w:rsid w:val="6719426B"/>
    <w:rsid w:val="671F1965"/>
    <w:rsid w:val="67235EEE"/>
    <w:rsid w:val="672D047B"/>
    <w:rsid w:val="674D5E55"/>
    <w:rsid w:val="6756CF7F"/>
    <w:rsid w:val="67DA3450"/>
    <w:rsid w:val="67F563D1"/>
    <w:rsid w:val="682862AC"/>
    <w:rsid w:val="682E7B81"/>
    <w:rsid w:val="68784A9D"/>
    <w:rsid w:val="6896D83C"/>
    <w:rsid w:val="68984D85"/>
    <w:rsid w:val="68A5460D"/>
    <w:rsid w:val="68B2E8DB"/>
    <w:rsid w:val="68BE1D19"/>
    <w:rsid w:val="68E21730"/>
    <w:rsid w:val="68E649C6"/>
    <w:rsid w:val="69099498"/>
    <w:rsid w:val="690E06CE"/>
    <w:rsid w:val="6915810E"/>
    <w:rsid w:val="694689C1"/>
    <w:rsid w:val="6962F123"/>
    <w:rsid w:val="696D6BE8"/>
    <w:rsid w:val="6979C1A9"/>
    <w:rsid w:val="69AEF677"/>
    <w:rsid w:val="69B35BD5"/>
    <w:rsid w:val="69BCF684"/>
    <w:rsid w:val="69BEE08B"/>
    <w:rsid w:val="69C34246"/>
    <w:rsid w:val="69FA00BC"/>
    <w:rsid w:val="6A045882"/>
    <w:rsid w:val="6A0F03BC"/>
    <w:rsid w:val="6A21E3DC"/>
    <w:rsid w:val="6A3017A3"/>
    <w:rsid w:val="6A3937AA"/>
    <w:rsid w:val="6A3CC9B2"/>
    <w:rsid w:val="6A75DD1A"/>
    <w:rsid w:val="6AB3A24E"/>
    <w:rsid w:val="6AB61091"/>
    <w:rsid w:val="6AD2A65F"/>
    <w:rsid w:val="6AFE47EF"/>
    <w:rsid w:val="6B09DEF8"/>
    <w:rsid w:val="6B1EA24A"/>
    <w:rsid w:val="6B46DCEB"/>
    <w:rsid w:val="6B592A4B"/>
    <w:rsid w:val="6B5F7946"/>
    <w:rsid w:val="6B6473E8"/>
    <w:rsid w:val="6B6B8424"/>
    <w:rsid w:val="6B6E1D4D"/>
    <w:rsid w:val="6B734472"/>
    <w:rsid w:val="6B787696"/>
    <w:rsid w:val="6B7B3AB0"/>
    <w:rsid w:val="6B7C2284"/>
    <w:rsid w:val="6B893328"/>
    <w:rsid w:val="6B8C46B1"/>
    <w:rsid w:val="6B944640"/>
    <w:rsid w:val="6B9DF9FC"/>
    <w:rsid w:val="6BAC1B3A"/>
    <w:rsid w:val="6BADD450"/>
    <w:rsid w:val="6BC730E1"/>
    <w:rsid w:val="6BD99D43"/>
    <w:rsid w:val="6BF76E30"/>
    <w:rsid w:val="6BF8EF1D"/>
    <w:rsid w:val="6C07ECDA"/>
    <w:rsid w:val="6C138F5A"/>
    <w:rsid w:val="6C426867"/>
    <w:rsid w:val="6C646BD9"/>
    <w:rsid w:val="6C9D9476"/>
    <w:rsid w:val="6C9FAD06"/>
    <w:rsid w:val="6CBB682D"/>
    <w:rsid w:val="6CC9DB97"/>
    <w:rsid w:val="6CCBEB26"/>
    <w:rsid w:val="6CDE2047"/>
    <w:rsid w:val="6CEADFCB"/>
    <w:rsid w:val="6CEDD2F1"/>
    <w:rsid w:val="6D020E4E"/>
    <w:rsid w:val="6D041C82"/>
    <w:rsid w:val="6D067189"/>
    <w:rsid w:val="6D19A63B"/>
    <w:rsid w:val="6D546105"/>
    <w:rsid w:val="6D5E0F27"/>
    <w:rsid w:val="6D65FEDE"/>
    <w:rsid w:val="6D6F9350"/>
    <w:rsid w:val="6D851A83"/>
    <w:rsid w:val="6D96D2EE"/>
    <w:rsid w:val="6DA11D23"/>
    <w:rsid w:val="6DB4DE1E"/>
    <w:rsid w:val="6DBFD729"/>
    <w:rsid w:val="6DE501F6"/>
    <w:rsid w:val="6DF7D481"/>
    <w:rsid w:val="6DFE431A"/>
    <w:rsid w:val="6E1FC5F6"/>
    <w:rsid w:val="6E33EAA4"/>
    <w:rsid w:val="6E340334"/>
    <w:rsid w:val="6E4CF7D7"/>
    <w:rsid w:val="6E583AA0"/>
    <w:rsid w:val="6E6656D2"/>
    <w:rsid w:val="6E8D6741"/>
    <w:rsid w:val="6EB30490"/>
    <w:rsid w:val="6EBC850E"/>
    <w:rsid w:val="6EC1D6AC"/>
    <w:rsid w:val="6ED42740"/>
    <w:rsid w:val="6ED89875"/>
    <w:rsid w:val="6EDEDD1B"/>
    <w:rsid w:val="6EEB825C"/>
    <w:rsid w:val="6F0FA43B"/>
    <w:rsid w:val="6F14603A"/>
    <w:rsid w:val="6F198621"/>
    <w:rsid w:val="6F1E4E01"/>
    <w:rsid w:val="6F38E27C"/>
    <w:rsid w:val="6F463B5C"/>
    <w:rsid w:val="6F48D1C0"/>
    <w:rsid w:val="6F48DD61"/>
    <w:rsid w:val="6F6E7D40"/>
    <w:rsid w:val="6F7D59B3"/>
    <w:rsid w:val="6FB37B91"/>
    <w:rsid w:val="6FCF69A5"/>
    <w:rsid w:val="6FF0DF3A"/>
    <w:rsid w:val="6FF265BA"/>
    <w:rsid w:val="6FF53301"/>
    <w:rsid w:val="6FF887D2"/>
    <w:rsid w:val="70060AD6"/>
    <w:rsid w:val="7012EC87"/>
    <w:rsid w:val="70154DDE"/>
    <w:rsid w:val="70213D6F"/>
    <w:rsid w:val="702E7549"/>
    <w:rsid w:val="703C7EED"/>
    <w:rsid w:val="704A8E83"/>
    <w:rsid w:val="7052DDB3"/>
    <w:rsid w:val="70634D21"/>
    <w:rsid w:val="7078DA37"/>
    <w:rsid w:val="70823CDD"/>
    <w:rsid w:val="70B7B099"/>
    <w:rsid w:val="70B93647"/>
    <w:rsid w:val="70CB5614"/>
    <w:rsid w:val="70CB66E7"/>
    <w:rsid w:val="70DE46C0"/>
    <w:rsid w:val="70FBDAC4"/>
    <w:rsid w:val="711C4B4A"/>
    <w:rsid w:val="71221148"/>
    <w:rsid w:val="712F96A5"/>
    <w:rsid w:val="713A56CA"/>
    <w:rsid w:val="717BA9B7"/>
    <w:rsid w:val="718AD022"/>
    <w:rsid w:val="718C861F"/>
    <w:rsid w:val="7198F0E8"/>
    <w:rsid w:val="719AED43"/>
    <w:rsid w:val="71ACEEAC"/>
    <w:rsid w:val="71C3EB26"/>
    <w:rsid w:val="71C7CD69"/>
    <w:rsid w:val="71CCD466"/>
    <w:rsid w:val="71D1C6FD"/>
    <w:rsid w:val="71F0E877"/>
    <w:rsid w:val="71FA0C88"/>
    <w:rsid w:val="71FB4541"/>
    <w:rsid w:val="720B3916"/>
    <w:rsid w:val="720EF076"/>
    <w:rsid w:val="72251942"/>
    <w:rsid w:val="7230D452"/>
    <w:rsid w:val="727A002C"/>
    <w:rsid w:val="728E9FBA"/>
    <w:rsid w:val="729BF579"/>
    <w:rsid w:val="729C127B"/>
    <w:rsid w:val="72BF5276"/>
    <w:rsid w:val="72CB1A4C"/>
    <w:rsid w:val="72CBBF6C"/>
    <w:rsid w:val="72DDD705"/>
    <w:rsid w:val="72EDFCF1"/>
    <w:rsid w:val="72F8C6D1"/>
    <w:rsid w:val="72FCDB26"/>
    <w:rsid w:val="72FF6A80"/>
    <w:rsid w:val="732D0746"/>
    <w:rsid w:val="7342151B"/>
    <w:rsid w:val="73454927"/>
    <w:rsid w:val="73697CBB"/>
    <w:rsid w:val="739225F0"/>
    <w:rsid w:val="73994A59"/>
    <w:rsid w:val="73B619A8"/>
    <w:rsid w:val="73B72162"/>
    <w:rsid w:val="73B9CE5D"/>
    <w:rsid w:val="73CE7D62"/>
    <w:rsid w:val="73EA6D03"/>
    <w:rsid w:val="740C1C0A"/>
    <w:rsid w:val="74190EE9"/>
    <w:rsid w:val="741A4EDF"/>
    <w:rsid w:val="743E23EF"/>
    <w:rsid w:val="74A2D545"/>
    <w:rsid w:val="74BE11F7"/>
    <w:rsid w:val="74C70FD1"/>
    <w:rsid w:val="74D2D821"/>
    <w:rsid w:val="74F84949"/>
    <w:rsid w:val="74F9E3CD"/>
    <w:rsid w:val="7507CBB0"/>
    <w:rsid w:val="750DC2AD"/>
    <w:rsid w:val="7577F64A"/>
    <w:rsid w:val="757F8D26"/>
    <w:rsid w:val="7595E2E0"/>
    <w:rsid w:val="75C5C568"/>
    <w:rsid w:val="75D2A06D"/>
    <w:rsid w:val="75E71EE0"/>
    <w:rsid w:val="75ECFE4F"/>
    <w:rsid w:val="75F1E48D"/>
    <w:rsid w:val="7609DF68"/>
    <w:rsid w:val="761AA6B5"/>
    <w:rsid w:val="76483F4D"/>
    <w:rsid w:val="76571342"/>
    <w:rsid w:val="765E8A04"/>
    <w:rsid w:val="766F7670"/>
    <w:rsid w:val="7685A646"/>
    <w:rsid w:val="76931984"/>
    <w:rsid w:val="76A023E6"/>
    <w:rsid w:val="76ADA8CD"/>
    <w:rsid w:val="76C7D156"/>
    <w:rsid w:val="76DF3242"/>
    <w:rsid w:val="76E2B514"/>
    <w:rsid w:val="76E32415"/>
    <w:rsid w:val="76E53015"/>
    <w:rsid w:val="76ED2B86"/>
    <w:rsid w:val="76F03A3A"/>
    <w:rsid w:val="771F220D"/>
    <w:rsid w:val="7737F014"/>
    <w:rsid w:val="7750CDF4"/>
    <w:rsid w:val="775A1828"/>
    <w:rsid w:val="776533D4"/>
    <w:rsid w:val="7770C100"/>
    <w:rsid w:val="777B7BA5"/>
    <w:rsid w:val="777C46F5"/>
    <w:rsid w:val="77872AD1"/>
    <w:rsid w:val="77AA605C"/>
    <w:rsid w:val="77BA06CA"/>
    <w:rsid w:val="77BDE866"/>
    <w:rsid w:val="77D3B7EB"/>
    <w:rsid w:val="77DD88C8"/>
    <w:rsid w:val="77DDE0A7"/>
    <w:rsid w:val="77E79DD6"/>
    <w:rsid w:val="77F105D4"/>
    <w:rsid w:val="7831BFC4"/>
    <w:rsid w:val="785058F6"/>
    <w:rsid w:val="7852C8EF"/>
    <w:rsid w:val="786B3FE8"/>
    <w:rsid w:val="786E7019"/>
    <w:rsid w:val="788FCABD"/>
    <w:rsid w:val="78A8C001"/>
    <w:rsid w:val="78B36708"/>
    <w:rsid w:val="78BAB6CC"/>
    <w:rsid w:val="78BB6502"/>
    <w:rsid w:val="78C361B1"/>
    <w:rsid w:val="79343410"/>
    <w:rsid w:val="79521587"/>
    <w:rsid w:val="796B4A6D"/>
    <w:rsid w:val="796D654A"/>
    <w:rsid w:val="797B9970"/>
    <w:rsid w:val="798797C9"/>
    <w:rsid w:val="79AED6BF"/>
    <w:rsid w:val="79B7A314"/>
    <w:rsid w:val="79D3FB82"/>
    <w:rsid w:val="79DB1722"/>
    <w:rsid w:val="79F2B6A8"/>
    <w:rsid w:val="7A013CA6"/>
    <w:rsid w:val="7A19B52A"/>
    <w:rsid w:val="7A1AB01E"/>
    <w:rsid w:val="7A22D7A8"/>
    <w:rsid w:val="7A3A252E"/>
    <w:rsid w:val="7A6F742C"/>
    <w:rsid w:val="7A7DABDC"/>
    <w:rsid w:val="7A7E9B72"/>
    <w:rsid w:val="7A852E10"/>
    <w:rsid w:val="7A9B4984"/>
    <w:rsid w:val="7AA1BA39"/>
    <w:rsid w:val="7AAD32B2"/>
    <w:rsid w:val="7AB0F316"/>
    <w:rsid w:val="7AB81BA1"/>
    <w:rsid w:val="7B2DEC39"/>
    <w:rsid w:val="7B4A8F8D"/>
    <w:rsid w:val="7B510046"/>
    <w:rsid w:val="7B560586"/>
    <w:rsid w:val="7B5FC3D7"/>
    <w:rsid w:val="7B7D7900"/>
    <w:rsid w:val="7B9839BA"/>
    <w:rsid w:val="7B9EDC67"/>
    <w:rsid w:val="7B9F20B4"/>
    <w:rsid w:val="7BAB663C"/>
    <w:rsid w:val="7BC9CC14"/>
    <w:rsid w:val="7BE01435"/>
    <w:rsid w:val="7C0549F2"/>
    <w:rsid w:val="7C1DC24B"/>
    <w:rsid w:val="7C4175C8"/>
    <w:rsid w:val="7C643B10"/>
    <w:rsid w:val="7C6B0475"/>
    <w:rsid w:val="7C8D531D"/>
    <w:rsid w:val="7CA1B9F7"/>
    <w:rsid w:val="7CD6134A"/>
    <w:rsid w:val="7CD73D7E"/>
    <w:rsid w:val="7CFB5712"/>
    <w:rsid w:val="7CFBE980"/>
    <w:rsid w:val="7D157E79"/>
    <w:rsid w:val="7D1C0645"/>
    <w:rsid w:val="7D245269"/>
    <w:rsid w:val="7D4A9775"/>
    <w:rsid w:val="7D5F7D7D"/>
    <w:rsid w:val="7D617025"/>
    <w:rsid w:val="7D6C04A9"/>
    <w:rsid w:val="7D74753B"/>
    <w:rsid w:val="7D7746D8"/>
    <w:rsid w:val="7D7D6A15"/>
    <w:rsid w:val="7DAB5858"/>
    <w:rsid w:val="7DD24A14"/>
    <w:rsid w:val="7DE32152"/>
    <w:rsid w:val="7DF3119B"/>
    <w:rsid w:val="7DF9A9B7"/>
    <w:rsid w:val="7DFC0216"/>
    <w:rsid w:val="7E10EB02"/>
    <w:rsid w:val="7E319AE7"/>
    <w:rsid w:val="7E3BFEFB"/>
    <w:rsid w:val="7E42A968"/>
    <w:rsid w:val="7E4CC8BB"/>
    <w:rsid w:val="7E4ED685"/>
    <w:rsid w:val="7E5122F6"/>
    <w:rsid w:val="7E63C861"/>
    <w:rsid w:val="7E79B7CD"/>
    <w:rsid w:val="7E8EF880"/>
    <w:rsid w:val="7E928A6E"/>
    <w:rsid w:val="7E97B5B6"/>
    <w:rsid w:val="7EA446E6"/>
    <w:rsid w:val="7EB1A9BF"/>
    <w:rsid w:val="7EE0EB6A"/>
    <w:rsid w:val="7EE7B989"/>
    <w:rsid w:val="7EF4F3ED"/>
    <w:rsid w:val="7EFA97F5"/>
    <w:rsid w:val="7F0377C0"/>
    <w:rsid w:val="7F062C08"/>
    <w:rsid w:val="7F0EE1D9"/>
    <w:rsid w:val="7F12989F"/>
    <w:rsid w:val="7F17C41D"/>
    <w:rsid w:val="7F5C7A7A"/>
    <w:rsid w:val="7F6BBB42"/>
    <w:rsid w:val="7F77FE14"/>
    <w:rsid w:val="7F95507C"/>
    <w:rsid w:val="7F9BA8FB"/>
    <w:rsid w:val="7FB0ABDF"/>
    <w:rsid w:val="7FF16E3C"/>
    <w:rsid w:val="7FFB576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50"/>
    <o:shapelayout v:ext="edit">
      <o:idmap v:ext="edit" data="2"/>
    </o:shapelayout>
  </w:shapeDefaults>
  <w:decimalSymbol w:val=","/>
  <w:listSeparator w:val=";"/>
  <w14:docId w14:val="6ABDBFBB"/>
  <w15:docId w15:val="{B80F0762-7C03-4877-A4DA-9B819F967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FAE"/>
    <w:pPr>
      <w:spacing w:after="120"/>
    </w:pPr>
    <w:rPr>
      <w:color w:val="002060"/>
    </w:rPr>
  </w:style>
  <w:style w:type="paragraph" w:styleId="Titre1">
    <w:name w:val="heading 1"/>
    <w:basedOn w:val="Normal"/>
    <w:next w:val="Normal"/>
    <w:link w:val="Titre1Car"/>
    <w:uiPriority w:val="9"/>
    <w:qFormat/>
    <w:rsid w:val="00890FAE"/>
    <w:pPr>
      <w:keepNext/>
      <w:keepLines/>
      <w:pBdr>
        <w:top w:val="single" w:sz="4" w:space="1" w:color="auto"/>
      </w:pBdr>
      <w:spacing w:before="480" w:after="0"/>
      <w:outlineLvl w:val="0"/>
    </w:pPr>
    <w:rPr>
      <w:rFonts w:ascii="Arial Black" w:eastAsiaTheme="majorEastAsia" w:hAnsi="Arial Black" w:cstheme="majorBidi"/>
      <w:b/>
      <w:bCs/>
      <w:color w:val="31849B" w:themeColor="accent5" w:themeShade="BF"/>
      <w:sz w:val="28"/>
      <w:szCs w:val="28"/>
    </w:rPr>
  </w:style>
  <w:style w:type="paragraph" w:styleId="Titre2">
    <w:name w:val="heading 2"/>
    <w:basedOn w:val="Normal"/>
    <w:next w:val="Normal"/>
    <w:link w:val="Titre2Car"/>
    <w:uiPriority w:val="9"/>
    <w:unhideWhenUsed/>
    <w:qFormat/>
    <w:rsid w:val="00605A86"/>
    <w:pPr>
      <w:keepNext/>
      <w:keepLines/>
      <w:spacing w:before="200" w:after="0"/>
      <w:outlineLvl w:val="1"/>
    </w:pPr>
    <w:rPr>
      <w:rFonts w:eastAsia="Calibri" w:cstheme="minorHAnsi"/>
      <w:b/>
      <w:bCs/>
      <w:color w:val="7030A0"/>
      <w:sz w:val="26"/>
      <w:szCs w:val="26"/>
    </w:rPr>
  </w:style>
  <w:style w:type="paragraph" w:styleId="Titre3">
    <w:name w:val="heading 3"/>
    <w:basedOn w:val="Normal"/>
    <w:next w:val="Normal"/>
    <w:link w:val="Titre3Car"/>
    <w:uiPriority w:val="9"/>
    <w:unhideWhenUsed/>
    <w:qFormat/>
    <w:rsid w:val="00CB7D1B"/>
    <w:pPr>
      <w:keepNext/>
      <w:keepLines/>
      <w:spacing w:before="200" w:after="0"/>
      <w:outlineLvl w:val="2"/>
    </w:pPr>
    <w:rPr>
      <w:rFonts w:ascii="Arial Black" w:eastAsia="Calibri" w:hAnsi="Arial Black" w:cstheme="majorBidi"/>
      <w:b/>
      <w:bCs/>
      <w:color w:val="76923C" w:themeColor="accent3" w:themeShade="BF"/>
      <w:sz w:val="20"/>
      <w:szCs w:val="20"/>
    </w:rPr>
  </w:style>
  <w:style w:type="paragraph" w:styleId="Titre4">
    <w:name w:val="heading 4"/>
    <w:basedOn w:val="Normal"/>
    <w:next w:val="Normal"/>
    <w:link w:val="Titre4Car"/>
    <w:uiPriority w:val="9"/>
    <w:semiHidden/>
    <w:unhideWhenUsed/>
    <w:qFormat/>
    <w:rsid w:val="00A35A7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6">
    <w:name w:val="heading 6"/>
    <w:basedOn w:val="Normal"/>
    <w:next w:val="Normal"/>
    <w:link w:val="Titre6Car"/>
    <w:uiPriority w:val="9"/>
    <w:unhideWhenUsed/>
    <w:qFormat/>
    <w:rsid w:val="0034605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ps">
    <w:name w:val="hps"/>
    <w:basedOn w:val="Policepardfaut"/>
    <w:rsid w:val="00DF02EF"/>
  </w:style>
  <w:style w:type="paragraph" w:styleId="Paragraphedeliste">
    <w:name w:val="List Paragraph"/>
    <w:basedOn w:val="Normal"/>
    <w:uiPriority w:val="34"/>
    <w:qFormat/>
    <w:rsid w:val="00DF02EF"/>
    <w:pPr>
      <w:ind w:left="720"/>
      <w:contextualSpacing/>
    </w:pPr>
  </w:style>
  <w:style w:type="character" w:customStyle="1" w:styleId="shorttext">
    <w:name w:val="short_text"/>
    <w:basedOn w:val="Policepardfaut"/>
    <w:rsid w:val="00DF02EF"/>
  </w:style>
  <w:style w:type="paragraph" w:styleId="Textedebulles">
    <w:name w:val="Balloon Text"/>
    <w:basedOn w:val="Normal"/>
    <w:link w:val="TextedebullesCar"/>
    <w:uiPriority w:val="99"/>
    <w:semiHidden/>
    <w:unhideWhenUsed/>
    <w:rsid w:val="00DF02E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02EF"/>
    <w:rPr>
      <w:rFonts w:ascii="Tahoma" w:hAnsi="Tahoma" w:cs="Tahoma"/>
      <w:sz w:val="16"/>
      <w:szCs w:val="16"/>
    </w:rPr>
  </w:style>
  <w:style w:type="character" w:styleId="Lienhypertexte">
    <w:name w:val="Hyperlink"/>
    <w:basedOn w:val="Policepardfaut"/>
    <w:uiPriority w:val="99"/>
    <w:unhideWhenUsed/>
    <w:rsid w:val="00DA27A5"/>
    <w:rPr>
      <w:color w:val="0000FF" w:themeColor="hyperlink"/>
      <w:u w:val="single"/>
    </w:rPr>
  </w:style>
  <w:style w:type="table" w:styleId="Grilledutableau">
    <w:name w:val="Table Grid"/>
    <w:basedOn w:val="TableauNormal"/>
    <w:uiPriority w:val="59"/>
    <w:rsid w:val="000E2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992B57"/>
    <w:pPr>
      <w:spacing w:after="0" w:line="240" w:lineRule="auto"/>
    </w:pPr>
    <w:rPr>
      <w:rFonts w:eastAsiaTheme="minorEastAsia"/>
      <w:lang w:eastAsia="fr-CA"/>
    </w:rPr>
  </w:style>
  <w:style w:type="character" w:customStyle="1" w:styleId="Titre1Car">
    <w:name w:val="Titre 1 Car"/>
    <w:basedOn w:val="Policepardfaut"/>
    <w:link w:val="Titre1"/>
    <w:uiPriority w:val="9"/>
    <w:rsid w:val="00890FAE"/>
    <w:rPr>
      <w:rFonts w:ascii="Arial Black" w:eastAsiaTheme="majorEastAsia" w:hAnsi="Arial Black" w:cstheme="majorBidi"/>
      <w:b/>
      <w:bCs/>
      <w:color w:val="31849B" w:themeColor="accent5" w:themeShade="BF"/>
      <w:sz w:val="28"/>
      <w:szCs w:val="28"/>
    </w:rPr>
  </w:style>
  <w:style w:type="paragraph" w:styleId="En-tte">
    <w:name w:val="header"/>
    <w:basedOn w:val="Normal"/>
    <w:link w:val="En-tteCar"/>
    <w:unhideWhenUsed/>
    <w:rsid w:val="00781619"/>
    <w:pPr>
      <w:tabs>
        <w:tab w:val="center" w:pos="4320"/>
        <w:tab w:val="right" w:pos="8640"/>
      </w:tabs>
      <w:spacing w:after="0" w:line="240" w:lineRule="auto"/>
    </w:pPr>
  </w:style>
  <w:style w:type="character" w:customStyle="1" w:styleId="En-tteCar">
    <w:name w:val="En-tête Car"/>
    <w:basedOn w:val="Policepardfaut"/>
    <w:link w:val="En-tte"/>
    <w:uiPriority w:val="99"/>
    <w:rsid w:val="00781619"/>
  </w:style>
  <w:style w:type="paragraph" w:styleId="Pieddepage">
    <w:name w:val="footer"/>
    <w:basedOn w:val="Normal"/>
    <w:link w:val="PieddepageCar"/>
    <w:uiPriority w:val="99"/>
    <w:unhideWhenUsed/>
    <w:rsid w:val="0078161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781619"/>
  </w:style>
  <w:style w:type="paragraph" w:styleId="En-ttedetabledesmatires">
    <w:name w:val="TOC Heading"/>
    <w:basedOn w:val="Titre1"/>
    <w:next w:val="Normal"/>
    <w:uiPriority w:val="39"/>
    <w:unhideWhenUsed/>
    <w:qFormat/>
    <w:rsid w:val="00781619"/>
    <w:pPr>
      <w:pBdr>
        <w:top w:val="none" w:sz="0" w:space="0" w:color="auto"/>
      </w:pBdr>
      <w:outlineLvl w:val="9"/>
    </w:pPr>
    <w:rPr>
      <w:rFonts w:asciiTheme="majorHAnsi" w:hAnsiTheme="majorHAnsi"/>
      <w:lang w:eastAsia="fr-CA"/>
    </w:rPr>
  </w:style>
  <w:style w:type="paragraph" w:styleId="TM1">
    <w:name w:val="toc 1"/>
    <w:basedOn w:val="Normal"/>
    <w:next w:val="Normal"/>
    <w:autoRedefine/>
    <w:uiPriority w:val="39"/>
    <w:unhideWhenUsed/>
    <w:rsid w:val="00781619"/>
    <w:pPr>
      <w:spacing w:after="100"/>
    </w:pPr>
  </w:style>
  <w:style w:type="paragraph" w:styleId="TM2">
    <w:name w:val="toc 2"/>
    <w:basedOn w:val="Normal"/>
    <w:next w:val="Normal"/>
    <w:autoRedefine/>
    <w:uiPriority w:val="39"/>
    <w:unhideWhenUsed/>
    <w:rsid w:val="00781619"/>
    <w:pPr>
      <w:spacing w:after="100"/>
      <w:ind w:left="220"/>
    </w:pPr>
  </w:style>
  <w:style w:type="table" w:customStyle="1" w:styleId="NormalTable0">
    <w:name w:val="Normal Table0"/>
    <w:rsid w:val="00AE7BA0"/>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A"/>
    </w:rPr>
    <w:tblPr>
      <w:tblInd w:w="0" w:type="dxa"/>
      <w:tblCellMar>
        <w:top w:w="0" w:type="dxa"/>
        <w:left w:w="0" w:type="dxa"/>
        <w:bottom w:w="0" w:type="dxa"/>
        <w:right w:w="0" w:type="dxa"/>
      </w:tblCellMar>
    </w:tblPr>
  </w:style>
  <w:style w:type="paragraph" w:styleId="Titre">
    <w:name w:val="Title"/>
    <w:next w:val="Corps"/>
    <w:link w:val="TitreCar"/>
    <w:rsid w:val="00E30330"/>
    <w:pPr>
      <w:keepNext/>
      <w:pBdr>
        <w:top w:val="nil"/>
        <w:left w:val="nil"/>
        <w:bottom w:val="nil"/>
        <w:right w:val="nil"/>
        <w:between w:val="nil"/>
        <w:bar w:val="nil"/>
      </w:pBdr>
      <w:spacing w:after="0" w:line="240" w:lineRule="auto"/>
    </w:pPr>
    <w:rPr>
      <w:rFonts w:ascii="Helvetica" w:eastAsia="Arial Unicode MS" w:hAnsi="Arial Unicode MS" w:cs="Arial Unicode MS"/>
      <w:b/>
      <w:bCs/>
      <w:color w:val="000000"/>
      <w:sz w:val="60"/>
      <w:szCs w:val="60"/>
      <w:bdr w:val="nil"/>
      <w:lang w:val="fr-FR" w:eastAsia="fr-CA"/>
    </w:rPr>
  </w:style>
  <w:style w:type="character" w:customStyle="1" w:styleId="TitreCar">
    <w:name w:val="Titre Car"/>
    <w:basedOn w:val="Policepardfaut"/>
    <w:link w:val="Titre"/>
    <w:rsid w:val="00E30330"/>
    <w:rPr>
      <w:rFonts w:ascii="Helvetica" w:eastAsia="Arial Unicode MS" w:hAnsi="Arial Unicode MS" w:cs="Arial Unicode MS"/>
      <w:b/>
      <w:bCs/>
      <w:color w:val="000000"/>
      <w:sz w:val="60"/>
      <w:szCs w:val="60"/>
      <w:bdr w:val="nil"/>
      <w:lang w:val="fr-FR" w:eastAsia="fr-CA"/>
    </w:rPr>
  </w:style>
  <w:style w:type="paragraph" w:customStyle="1" w:styleId="Corps">
    <w:name w:val="Corps"/>
    <w:rsid w:val="00E30330"/>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fr-FR" w:eastAsia="fr-CA"/>
    </w:rPr>
  </w:style>
  <w:style w:type="numbering" w:customStyle="1" w:styleId="List0">
    <w:name w:val="List 0"/>
    <w:basedOn w:val="Aucun"/>
    <w:rsid w:val="00E30330"/>
    <w:pPr>
      <w:numPr>
        <w:numId w:val="40"/>
      </w:numPr>
    </w:pPr>
  </w:style>
  <w:style w:type="numbering" w:customStyle="1" w:styleId="Aucun">
    <w:name w:val="Aucun"/>
    <w:rsid w:val="00E30330"/>
  </w:style>
  <w:style w:type="numbering" w:customStyle="1" w:styleId="Tiret">
    <w:name w:val="Tiret"/>
    <w:rsid w:val="00E30330"/>
    <w:pPr>
      <w:numPr>
        <w:numId w:val="38"/>
      </w:numPr>
    </w:pPr>
  </w:style>
  <w:style w:type="paragraph" w:styleId="Sous-titre">
    <w:name w:val="Subtitle"/>
    <w:next w:val="Corps"/>
    <w:link w:val="Sous-titreCar"/>
    <w:rsid w:val="00E30330"/>
    <w:pPr>
      <w:pBdr>
        <w:top w:val="nil"/>
        <w:left w:val="nil"/>
        <w:bottom w:val="nil"/>
        <w:right w:val="nil"/>
        <w:between w:val="nil"/>
        <w:bar w:val="nil"/>
      </w:pBdr>
      <w:spacing w:after="0" w:line="240" w:lineRule="auto"/>
    </w:pPr>
    <w:rPr>
      <w:rFonts w:ascii="Helvetica" w:eastAsia="Arial Unicode MS" w:hAnsi="Arial Unicode MS" w:cs="Arial Unicode MS"/>
      <w:color w:val="000000"/>
      <w:sz w:val="40"/>
      <w:szCs w:val="40"/>
      <w:bdr w:val="nil"/>
      <w:lang w:val="fr-FR" w:eastAsia="fr-CA"/>
    </w:rPr>
  </w:style>
  <w:style w:type="character" w:customStyle="1" w:styleId="Sous-titreCar">
    <w:name w:val="Sous-titre Car"/>
    <w:basedOn w:val="Policepardfaut"/>
    <w:link w:val="Sous-titre"/>
    <w:rsid w:val="00E30330"/>
    <w:rPr>
      <w:rFonts w:ascii="Helvetica" w:eastAsia="Arial Unicode MS" w:hAnsi="Arial Unicode MS" w:cs="Arial Unicode MS"/>
      <w:color w:val="000000"/>
      <w:sz w:val="40"/>
      <w:szCs w:val="40"/>
      <w:bdr w:val="nil"/>
      <w:lang w:val="fr-FR" w:eastAsia="fr-CA"/>
    </w:rPr>
  </w:style>
  <w:style w:type="numbering" w:customStyle="1" w:styleId="List1">
    <w:name w:val="List 1"/>
    <w:basedOn w:val="Aucun"/>
    <w:rsid w:val="00E30330"/>
    <w:pPr>
      <w:numPr>
        <w:numId w:val="39"/>
      </w:numPr>
    </w:pPr>
  </w:style>
  <w:style w:type="paragraph" w:styleId="Notedebasdepage">
    <w:name w:val="footnote text"/>
    <w:basedOn w:val="Normal"/>
    <w:link w:val="NotedebasdepageCar"/>
    <w:uiPriority w:val="99"/>
    <w:unhideWhenUsed/>
    <w:rsid w:val="00A81EC4"/>
    <w:pPr>
      <w:spacing w:after="0" w:line="240" w:lineRule="auto"/>
    </w:pPr>
    <w:rPr>
      <w:sz w:val="20"/>
      <w:szCs w:val="20"/>
    </w:rPr>
  </w:style>
  <w:style w:type="character" w:customStyle="1" w:styleId="NotedebasdepageCar">
    <w:name w:val="Note de bas de page Car"/>
    <w:basedOn w:val="Policepardfaut"/>
    <w:link w:val="Notedebasdepage"/>
    <w:uiPriority w:val="99"/>
    <w:rsid w:val="00A81EC4"/>
    <w:rPr>
      <w:sz w:val="20"/>
      <w:szCs w:val="20"/>
    </w:rPr>
  </w:style>
  <w:style w:type="character" w:styleId="Appelnotedebasdep">
    <w:name w:val="footnote reference"/>
    <w:basedOn w:val="Policepardfaut"/>
    <w:uiPriority w:val="99"/>
    <w:semiHidden/>
    <w:unhideWhenUsed/>
    <w:rsid w:val="00A81EC4"/>
    <w:rPr>
      <w:vertAlign w:val="superscript"/>
    </w:rPr>
  </w:style>
  <w:style w:type="table" w:styleId="Trameclaire-Accent1">
    <w:name w:val="Light Shading Accent 1"/>
    <w:basedOn w:val="TableauNormal"/>
    <w:uiPriority w:val="60"/>
    <w:rsid w:val="00A81EC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itre2Car">
    <w:name w:val="Titre 2 Car"/>
    <w:basedOn w:val="Policepardfaut"/>
    <w:link w:val="Titre2"/>
    <w:uiPriority w:val="9"/>
    <w:rsid w:val="00605A86"/>
    <w:rPr>
      <w:rFonts w:eastAsia="Calibri" w:cstheme="minorHAnsi"/>
      <w:b/>
      <w:bCs/>
      <w:color w:val="7030A0"/>
      <w:sz w:val="26"/>
      <w:szCs w:val="26"/>
    </w:rPr>
  </w:style>
  <w:style w:type="paragraph" w:styleId="Textebrut">
    <w:name w:val="Plain Text"/>
    <w:basedOn w:val="Normal"/>
    <w:link w:val="TextebrutCar"/>
    <w:uiPriority w:val="99"/>
    <w:unhideWhenUsed/>
    <w:rsid w:val="00C062B3"/>
    <w:pPr>
      <w:spacing w:after="0" w:line="240" w:lineRule="auto"/>
    </w:pPr>
    <w:rPr>
      <w:rFonts w:ascii="Consolas" w:eastAsiaTheme="minorEastAsia" w:hAnsi="Consolas"/>
      <w:sz w:val="21"/>
      <w:szCs w:val="21"/>
      <w:lang w:eastAsia="fr-CA"/>
    </w:rPr>
  </w:style>
  <w:style w:type="character" w:customStyle="1" w:styleId="TextebrutCar">
    <w:name w:val="Texte brut Car"/>
    <w:basedOn w:val="Policepardfaut"/>
    <w:link w:val="Textebrut"/>
    <w:uiPriority w:val="99"/>
    <w:rsid w:val="00C062B3"/>
    <w:rPr>
      <w:rFonts w:ascii="Consolas" w:eastAsiaTheme="minorEastAsia" w:hAnsi="Consolas"/>
      <w:sz w:val="21"/>
      <w:szCs w:val="21"/>
      <w:lang w:eastAsia="fr-CA"/>
    </w:rPr>
  </w:style>
  <w:style w:type="table" w:styleId="Listeclaire">
    <w:name w:val="Light List"/>
    <w:basedOn w:val="TableauNormal"/>
    <w:uiPriority w:val="61"/>
    <w:rsid w:val="00C062B3"/>
    <w:pPr>
      <w:spacing w:after="0" w:line="240" w:lineRule="auto"/>
    </w:pPr>
    <w:rPr>
      <w:rFonts w:eastAsiaTheme="minorEastAsia"/>
      <w:lang w:eastAsia="fr-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spelle">
    <w:name w:val="spelle"/>
    <w:basedOn w:val="Policepardfaut"/>
    <w:rsid w:val="00E01F84"/>
  </w:style>
  <w:style w:type="character" w:customStyle="1" w:styleId="grame">
    <w:name w:val="grame"/>
    <w:basedOn w:val="Policepardfaut"/>
    <w:rsid w:val="007022E9"/>
  </w:style>
  <w:style w:type="paragraph" w:customStyle="1" w:styleId="Bullet1">
    <w:name w:val="Bullet 1"/>
    <w:basedOn w:val="Normal"/>
    <w:rsid w:val="00560F64"/>
    <w:pPr>
      <w:widowControl w:val="0"/>
      <w:numPr>
        <w:numId w:val="41"/>
      </w:numPr>
      <w:tabs>
        <w:tab w:val="left" w:pos="7920"/>
      </w:tabs>
      <w:spacing w:after="160" w:line="280" w:lineRule="exact"/>
    </w:pPr>
    <w:rPr>
      <w:rFonts w:ascii="Arial" w:eastAsia="Times New Roman" w:hAnsi="Arial" w:cs="Times New Roman"/>
      <w:sz w:val="20"/>
      <w:szCs w:val="20"/>
      <w:lang w:val="en-US"/>
    </w:rPr>
  </w:style>
  <w:style w:type="paragraph" w:styleId="NormalWeb">
    <w:name w:val="Normal (Web)"/>
    <w:basedOn w:val="Normal"/>
    <w:uiPriority w:val="99"/>
    <w:rsid w:val="00560F64"/>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textbox">
    <w:name w:val="textbox"/>
    <w:basedOn w:val="Policepardfaut"/>
    <w:rsid w:val="008E12BE"/>
  </w:style>
  <w:style w:type="character" w:customStyle="1" w:styleId="Titre3Car">
    <w:name w:val="Titre 3 Car"/>
    <w:basedOn w:val="Policepardfaut"/>
    <w:link w:val="Titre3"/>
    <w:uiPriority w:val="9"/>
    <w:rsid w:val="00CB7D1B"/>
    <w:rPr>
      <w:rFonts w:ascii="Arial Black" w:eastAsia="Calibri" w:hAnsi="Arial Black" w:cstheme="majorBidi"/>
      <w:b/>
      <w:bCs/>
      <w:color w:val="76923C" w:themeColor="accent3" w:themeShade="BF"/>
      <w:sz w:val="20"/>
      <w:szCs w:val="20"/>
    </w:rPr>
  </w:style>
  <w:style w:type="character" w:styleId="MachinecrireHTML">
    <w:name w:val="HTML Typewriter"/>
    <w:basedOn w:val="Policepardfaut"/>
    <w:uiPriority w:val="99"/>
    <w:semiHidden/>
    <w:unhideWhenUsed/>
    <w:rsid w:val="002B2E84"/>
    <w:rPr>
      <w:rFonts w:ascii="Courier New" w:eastAsia="Times New Roman" w:hAnsi="Courier New" w:cs="Courier New"/>
      <w:sz w:val="20"/>
      <w:szCs w:val="20"/>
    </w:rPr>
  </w:style>
  <w:style w:type="character" w:styleId="Accentuation">
    <w:name w:val="Emphasis"/>
    <w:basedOn w:val="Policepardfaut"/>
    <w:qFormat/>
    <w:rsid w:val="002B2E84"/>
    <w:rPr>
      <w:i/>
      <w:iCs/>
    </w:rPr>
  </w:style>
  <w:style w:type="character" w:customStyle="1" w:styleId="Titre6Car">
    <w:name w:val="Titre 6 Car"/>
    <w:basedOn w:val="Policepardfaut"/>
    <w:link w:val="Titre6"/>
    <w:uiPriority w:val="9"/>
    <w:rsid w:val="0034605D"/>
    <w:rPr>
      <w:rFonts w:asciiTheme="majorHAnsi" w:eastAsiaTheme="majorEastAsia" w:hAnsiTheme="majorHAnsi" w:cstheme="majorBidi"/>
      <w:i/>
      <w:iCs/>
      <w:color w:val="243F60" w:themeColor="accent1" w:themeShade="7F"/>
    </w:rPr>
  </w:style>
  <w:style w:type="character" w:styleId="lev">
    <w:name w:val="Strong"/>
    <w:basedOn w:val="Policepardfaut"/>
    <w:qFormat/>
    <w:rsid w:val="00D549BD"/>
    <w:rPr>
      <w:b/>
      <w:bCs/>
    </w:rPr>
  </w:style>
  <w:style w:type="table" w:customStyle="1" w:styleId="Grilledutableau1">
    <w:name w:val="Grille du tableau1"/>
    <w:basedOn w:val="TableauNormal"/>
    <w:next w:val="Grilledutableau"/>
    <w:rsid w:val="00C53F77"/>
    <w:pPr>
      <w:spacing w:after="0" w:line="240" w:lineRule="auto"/>
    </w:pPr>
    <w:rPr>
      <w:rFonts w:ascii="Times New Roman" w:eastAsia="Times New Roman" w:hAnsi="Times New Roman" w:cs="Times New Roman"/>
      <w:sz w:val="20"/>
      <w:szCs w:val="20"/>
      <w:lang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EE16BE"/>
    <w:pPr>
      <w:spacing w:after="100"/>
      <w:ind w:left="440"/>
    </w:pPr>
  </w:style>
  <w:style w:type="paragraph" w:styleId="Liste">
    <w:name w:val="List"/>
    <w:basedOn w:val="Normal"/>
    <w:rsid w:val="009A4EA7"/>
    <w:pPr>
      <w:numPr>
        <w:numId w:val="94"/>
      </w:numPr>
      <w:spacing w:after="0" w:line="240" w:lineRule="auto"/>
    </w:pPr>
    <w:rPr>
      <w:rFonts w:ascii="Arial" w:eastAsia="Times New Roman" w:hAnsi="Arial" w:cs="Times New Roman"/>
      <w:kern w:val="28"/>
      <w:sz w:val="24"/>
      <w:szCs w:val="20"/>
      <w:lang w:val="fr-FR" w:eastAsia="fr-FR"/>
      <w14:shadow w14:blurRad="50800" w14:dist="38100" w14:dir="2700000" w14:sx="100000" w14:sy="100000" w14:kx="0" w14:ky="0" w14:algn="tl">
        <w14:srgbClr w14:val="000000">
          <w14:alpha w14:val="60000"/>
        </w14:srgbClr>
      </w14:shadow>
    </w:rPr>
  </w:style>
  <w:style w:type="character" w:customStyle="1" w:styleId="Titre4Car">
    <w:name w:val="Titre 4 Car"/>
    <w:basedOn w:val="Policepardfaut"/>
    <w:link w:val="Titre4"/>
    <w:uiPriority w:val="9"/>
    <w:semiHidden/>
    <w:rsid w:val="00A35A74"/>
    <w:rPr>
      <w:rFonts w:asciiTheme="majorHAnsi" w:eastAsiaTheme="majorEastAsia" w:hAnsiTheme="majorHAnsi" w:cstheme="majorBidi"/>
      <w:b/>
      <w:bCs/>
      <w:i/>
      <w:iCs/>
      <w:color w:val="4F81BD" w:themeColor="accent1"/>
    </w:rPr>
  </w:style>
  <w:style w:type="paragraph" w:styleId="Retraitcorpsdetexte">
    <w:name w:val="Body Text Indent"/>
    <w:basedOn w:val="Normal"/>
    <w:link w:val="RetraitcorpsdetexteCar"/>
    <w:semiHidden/>
    <w:rsid w:val="00BE0DDF"/>
    <w:pPr>
      <w:spacing w:after="0" w:line="240" w:lineRule="auto"/>
      <w:ind w:left="540"/>
    </w:pPr>
    <w:rPr>
      <w:rFonts w:ascii="Arial" w:eastAsia="Times New Roman" w:hAnsi="Arial" w:cs="Times New Roman"/>
      <w:kern w:val="28"/>
      <w:sz w:val="24"/>
      <w:szCs w:val="20"/>
      <w:lang w:val="fr-FR" w:eastAsia="fr-FR"/>
      <w14:shadow w14:blurRad="50800" w14:dist="38100" w14:dir="2700000" w14:sx="100000" w14:sy="100000" w14:kx="0" w14:ky="0" w14:algn="tl">
        <w14:srgbClr w14:val="000000">
          <w14:alpha w14:val="60000"/>
        </w14:srgbClr>
      </w14:shadow>
    </w:rPr>
  </w:style>
  <w:style w:type="character" w:customStyle="1" w:styleId="RetraitcorpsdetexteCar">
    <w:name w:val="Retrait corps de texte Car"/>
    <w:basedOn w:val="Policepardfaut"/>
    <w:link w:val="Retraitcorpsdetexte"/>
    <w:semiHidden/>
    <w:rsid w:val="00BE0DDF"/>
    <w:rPr>
      <w:rFonts w:ascii="Arial" w:eastAsia="Times New Roman" w:hAnsi="Arial" w:cs="Times New Roman"/>
      <w:kern w:val="28"/>
      <w:sz w:val="24"/>
      <w:szCs w:val="20"/>
      <w:lang w:val="fr-FR" w:eastAsia="fr-FR"/>
      <w14:shadow w14:blurRad="50800" w14:dist="38100" w14:dir="2700000" w14:sx="100000" w14:sy="100000" w14:kx="0" w14:ky="0" w14:algn="tl">
        <w14:srgbClr w14:val="000000">
          <w14:alpha w14:val="60000"/>
        </w14:srgbClr>
      </w14:shadow>
    </w:rPr>
  </w:style>
  <w:style w:type="character" w:styleId="Lienhypertextesuivivisit">
    <w:name w:val="FollowedHyperlink"/>
    <w:basedOn w:val="Policepardfaut"/>
    <w:uiPriority w:val="99"/>
    <w:semiHidden/>
    <w:unhideWhenUsed/>
    <w:rsid w:val="004E603B"/>
    <w:rPr>
      <w:color w:val="800080" w:themeColor="followedHyperlink"/>
      <w:u w:val="single"/>
    </w:rPr>
  </w:style>
  <w:style w:type="table" w:styleId="TableauGrille1Clair-Accentuation1">
    <w:name w:val="Grid Table 1 Light Accent 1"/>
    <w:basedOn w:val="TableauNormal"/>
    <w:uiPriority w:val="46"/>
    <w:rsid w:val="00586F9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M4">
    <w:name w:val="toc 4"/>
    <w:basedOn w:val="Normal"/>
    <w:next w:val="Normal"/>
    <w:autoRedefine/>
    <w:uiPriority w:val="39"/>
    <w:unhideWhenUsed/>
    <w:rsid w:val="009D461D"/>
    <w:pPr>
      <w:spacing w:after="100" w:line="259" w:lineRule="auto"/>
      <w:ind w:left="660"/>
    </w:pPr>
    <w:rPr>
      <w:rFonts w:eastAsiaTheme="minorEastAsia"/>
      <w:color w:val="auto"/>
      <w:lang w:eastAsia="fr-CA"/>
    </w:rPr>
  </w:style>
  <w:style w:type="paragraph" w:styleId="TM5">
    <w:name w:val="toc 5"/>
    <w:basedOn w:val="Normal"/>
    <w:next w:val="Normal"/>
    <w:autoRedefine/>
    <w:uiPriority w:val="39"/>
    <w:unhideWhenUsed/>
    <w:rsid w:val="009D461D"/>
    <w:pPr>
      <w:spacing w:after="100" w:line="259" w:lineRule="auto"/>
      <w:ind w:left="880"/>
    </w:pPr>
    <w:rPr>
      <w:rFonts w:eastAsiaTheme="minorEastAsia"/>
      <w:color w:val="auto"/>
      <w:lang w:eastAsia="fr-CA"/>
    </w:rPr>
  </w:style>
  <w:style w:type="paragraph" w:styleId="TM6">
    <w:name w:val="toc 6"/>
    <w:basedOn w:val="Normal"/>
    <w:next w:val="Normal"/>
    <w:autoRedefine/>
    <w:uiPriority w:val="39"/>
    <w:unhideWhenUsed/>
    <w:rsid w:val="009D461D"/>
    <w:pPr>
      <w:spacing w:after="100" w:line="259" w:lineRule="auto"/>
      <w:ind w:left="1100"/>
    </w:pPr>
    <w:rPr>
      <w:rFonts w:eastAsiaTheme="minorEastAsia"/>
      <w:color w:val="auto"/>
      <w:lang w:eastAsia="fr-CA"/>
    </w:rPr>
  </w:style>
  <w:style w:type="paragraph" w:styleId="TM7">
    <w:name w:val="toc 7"/>
    <w:basedOn w:val="Normal"/>
    <w:next w:val="Normal"/>
    <w:autoRedefine/>
    <w:uiPriority w:val="39"/>
    <w:unhideWhenUsed/>
    <w:rsid w:val="009D461D"/>
    <w:pPr>
      <w:spacing w:after="100" w:line="259" w:lineRule="auto"/>
      <w:ind w:left="1320"/>
    </w:pPr>
    <w:rPr>
      <w:rFonts w:eastAsiaTheme="minorEastAsia"/>
      <w:color w:val="auto"/>
      <w:lang w:eastAsia="fr-CA"/>
    </w:rPr>
  </w:style>
  <w:style w:type="paragraph" w:styleId="TM8">
    <w:name w:val="toc 8"/>
    <w:basedOn w:val="Normal"/>
    <w:next w:val="Normal"/>
    <w:autoRedefine/>
    <w:uiPriority w:val="39"/>
    <w:unhideWhenUsed/>
    <w:rsid w:val="009D461D"/>
    <w:pPr>
      <w:spacing w:after="100" w:line="259" w:lineRule="auto"/>
      <w:ind w:left="1540"/>
    </w:pPr>
    <w:rPr>
      <w:rFonts w:eastAsiaTheme="minorEastAsia"/>
      <w:color w:val="auto"/>
      <w:lang w:eastAsia="fr-CA"/>
    </w:rPr>
  </w:style>
  <w:style w:type="paragraph" w:styleId="TM9">
    <w:name w:val="toc 9"/>
    <w:basedOn w:val="Normal"/>
    <w:next w:val="Normal"/>
    <w:autoRedefine/>
    <w:uiPriority w:val="39"/>
    <w:unhideWhenUsed/>
    <w:rsid w:val="009D461D"/>
    <w:pPr>
      <w:spacing w:after="100" w:line="259" w:lineRule="auto"/>
      <w:ind w:left="1760"/>
    </w:pPr>
    <w:rPr>
      <w:rFonts w:eastAsiaTheme="minorEastAsia"/>
      <w:color w:val="auto"/>
      <w:lang w:eastAsia="fr-CA"/>
    </w:rPr>
  </w:style>
  <w:style w:type="character" w:styleId="Mentionnonrsolue">
    <w:name w:val="Unresolved Mention"/>
    <w:basedOn w:val="Policepardfaut"/>
    <w:uiPriority w:val="99"/>
    <w:semiHidden/>
    <w:unhideWhenUsed/>
    <w:rsid w:val="009D46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9418">
      <w:bodyDiv w:val="1"/>
      <w:marLeft w:val="0"/>
      <w:marRight w:val="0"/>
      <w:marTop w:val="0"/>
      <w:marBottom w:val="0"/>
      <w:divBdr>
        <w:top w:val="none" w:sz="0" w:space="0" w:color="auto"/>
        <w:left w:val="none" w:sz="0" w:space="0" w:color="auto"/>
        <w:bottom w:val="none" w:sz="0" w:space="0" w:color="auto"/>
        <w:right w:val="none" w:sz="0" w:space="0" w:color="auto"/>
      </w:divBdr>
    </w:div>
    <w:div w:id="439381099">
      <w:bodyDiv w:val="1"/>
      <w:marLeft w:val="0"/>
      <w:marRight w:val="0"/>
      <w:marTop w:val="0"/>
      <w:marBottom w:val="0"/>
      <w:divBdr>
        <w:top w:val="none" w:sz="0" w:space="0" w:color="auto"/>
        <w:left w:val="none" w:sz="0" w:space="0" w:color="auto"/>
        <w:bottom w:val="none" w:sz="0" w:space="0" w:color="auto"/>
        <w:right w:val="none" w:sz="0" w:space="0" w:color="auto"/>
      </w:divBdr>
      <w:divsChild>
        <w:div w:id="318267308">
          <w:marLeft w:val="0"/>
          <w:marRight w:val="0"/>
          <w:marTop w:val="0"/>
          <w:marBottom w:val="0"/>
          <w:divBdr>
            <w:top w:val="none" w:sz="0" w:space="0" w:color="auto"/>
            <w:left w:val="none" w:sz="0" w:space="0" w:color="auto"/>
            <w:bottom w:val="none" w:sz="0" w:space="0" w:color="auto"/>
            <w:right w:val="none" w:sz="0" w:space="0" w:color="auto"/>
          </w:divBdr>
        </w:div>
        <w:div w:id="1561093548">
          <w:marLeft w:val="0"/>
          <w:marRight w:val="0"/>
          <w:marTop w:val="0"/>
          <w:marBottom w:val="0"/>
          <w:divBdr>
            <w:top w:val="none" w:sz="0" w:space="0" w:color="auto"/>
            <w:left w:val="none" w:sz="0" w:space="0" w:color="auto"/>
            <w:bottom w:val="none" w:sz="0" w:space="0" w:color="auto"/>
            <w:right w:val="none" w:sz="0" w:space="0" w:color="auto"/>
          </w:divBdr>
        </w:div>
      </w:divsChild>
    </w:div>
    <w:div w:id="975841022">
      <w:bodyDiv w:val="1"/>
      <w:marLeft w:val="0"/>
      <w:marRight w:val="0"/>
      <w:marTop w:val="0"/>
      <w:marBottom w:val="0"/>
      <w:divBdr>
        <w:top w:val="none" w:sz="0" w:space="0" w:color="auto"/>
        <w:left w:val="none" w:sz="0" w:space="0" w:color="auto"/>
        <w:bottom w:val="none" w:sz="0" w:space="0" w:color="auto"/>
        <w:right w:val="none" w:sz="0" w:space="0" w:color="auto"/>
      </w:divBdr>
    </w:div>
    <w:div w:id="1238128318">
      <w:bodyDiv w:val="1"/>
      <w:marLeft w:val="0"/>
      <w:marRight w:val="0"/>
      <w:marTop w:val="0"/>
      <w:marBottom w:val="0"/>
      <w:divBdr>
        <w:top w:val="none" w:sz="0" w:space="0" w:color="auto"/>
        <w:left w:val="none" w:sz="0" w:space="0" w:color="auto"/>
        <w:bottom w:val="none" w:sz="0" w:space="0" w:color="auto"/>
        <w:right w:val="none" w:sz="0" w:space="0" w:color="auto"/>
      </w:divBdr>
      <w:divsChild>
        <w:div w:id="1824856908">
          <w:marLeft w:val="0"/>
          <w:marRight w:val="0"/>
          <w:marTop w:val="0"/>
          <w:marBottom w:val="0"/>
          <w:divBdr>
            <w:top w:val="none" w:sz="0" w:space="0" w:color="auto"/>
            <w:left w:val="none" w:sz="0" w:space="0" w:color="auto"/>
            <w:bottom w:val="none" w:sz="0" w:space="0" w:color="auto"/>
            <w:right w:val="none" w:sz="0" w:space="0" w:color="auto"/>
          </w:divBdr>
          <w:divsChild>
            <w:div w:id="393966019">
              <w:marLeft w:val="0"/>
              <w:marRight w:val="0"/>
              <w:marTop w:val="0"/>
              <w:marBottom w:val="0"/>
              <w:divBdr>
                <w:top w:val="none" w:sz="0" w:space="0" w:color="auto"/>
                <w:left w:val="none" w:sz="0" w:space="0" w:color="auto"/>
                <w:bottom w:val="none" w:sz="0" w:space="0" w:color="auto"/>
                <w:right w:val="none" w:sz="0" w:space="0" w:color="auto"/>
              </w:divBdr>
            </w:div>
          </w:divsChild>
        </w:div>
        <w:div w:id="441655511">
          <w:marLeft w:val="0"/>
          <w:marRight w:val="0"/>
          <w:marTop w:val="0"/>
          <w:marBottom w:val="0"/>
          <w:divBdr>
            <w:top w:val="none" w:sz="0" w:space="0" w:color="auto"/>
            <w:left w:val="none" w:sz="0" w:space="0" w:color="auto"/>
            <w:bottom w:val="none" w:sz="0" w:space="0" w:color="auto"/>
            <w:right w:val="none" w:sz="0" w:space="0" w:color="auto"/>
          </w:divBdr>
          <w:divsChild>
            <w:div w:id="1369375938">
              <w:marLeft w:val="0"/>
              <w:marRight w:val="0"/>
              <w:marTop w:val="0"/>
              <w:marBottom w:val="0"/>
              <w:divBdr>
                <w:top w:val="none" w:sz="0" w:space="0" w:color="auto"/>
                <w:left w:val="none" w:sz="0" w:space="0" w:color="auto"/>
                <w:bottom w:val="none" w:sz="0" w:space="0" w:color="auto"/>
                <w:right w:val="none" w:sz="0" w:space="0" w:color="auto"/>
              </w:divBdr>
              <w:divsChild>
                <w:div w:id="2063408965">
                  <w:marLeft w:val="0"/>
                  <w:marRight w:val="0"/>
                  <w:marTop w:val="0"/>
                  <w:marBottom w:val="0"/>
                  <w:divBdr>
                    <w:top w:val="none" w:sz="0" w:space="0" w:color="auto"/>
                    <w:left w:val="none" w:sz="0" w:space="0" w:color="auto"/>
                    <w:bottom w:val="none" w:sz="0" w:space="0" w:color="auto"/>
                    <w:right w:val="none" w:sz="0" w:space="0" w:color="auto"/>
                  </w:divBdr>
                </w:div>
                <w:div w:id="415977862">
                  <w:marLeft w:val="0"/>
                  <w:marRight w:val="0"/>
                  <w:marTop w:val="0"/>
                  <w:marBottom w:val="0"/>
                  <w:divBdr>
                    <w:top w:val="none" w:sz="0" w:space="0" w:color="auto"/>
                    <w:left w:val="none" w:sz="0" w:space="0" w:color="auto"/>
                    <w:bottom w:val="none" w:sz="0" w:space="0" w:color="auto"/>
                    <w:right w:val="none" w:sz="0" w:space="0" w:color="auto"/>
                  </w:divBdr>
                </w:div>
                <w:div w:id="457800800">
                  <w:marLeft w:val="0"/>
                  <w:marRight w:val="0"/>
                  <w:marTop w:val="0"/>
                  <w:marBottom w:val="0"/>
                  <w:divBdr>
                    <w:top w:val="none" w:sz="0" w:space="0" w:color="auto"/>
                    <w:left w:val="none" w:sz="0" w:space="0" w:color="auto"/>
                    <w:bottom w:val="none" w:sz="0" w:space="0" w:color="auto"/>
                    <w:right w:val="none" w:sz="0" w:space="0" w:color="auto"/>
                  </w:divBdr>
                </w:div>
                <w:div w:id="462694482">
                  <w:marLeft w:val="0"/>
                  <w:marRight w:val="0"/>
                  <w:marTop w:val="0"/>
                  <w:marBottom w:val="0"/>
                  <w:divBdr>
                    <w:top w:val="none" w:sz="0" w:space="0" w:color="auto"/>
                    <w:left w:val="none" w:sz="0" w:space="0" w:color="auto"/>
                    <w:bottom w:val="none" w:sz="0" w:space="0" w:color="auto"/>
                    <w:right w:val="none" w:sz="0" w:space="0" w:color="auto"/>
                  </w:divBdr>
                </w:div>
                <w:div w:id="1567180202">
                  <w:marLeft w:val="0"/>
                  <w:marRight w:val="0"/>
                  <w:marTop w:val="0"/>
                  <w:marBottom w:val="0"/>
                  <w:divBdr>
                    <w:top w:val="none" w:sz="0" w:space="0" w:color="auto"/>
                    <w:left w:val="none" w:sz="0" w:space="0" w:color="auto"/>
                    <w:bottom w:val="none" w:sz="0" w:space="0" w:color="auto"/>
                    <w:right w:val="none" w:sz="0" w:space="0" w:color="auto"/>
                  </w:divBdr>
                </w:div>
                <w:div w:id="784621254">
                  <w:marLeft w:val="0"/>
                  <w:marRight w:val="0"/>
                  <w:marTop w:val="0"/>
                  <w:marBottom w:val="0"/>
                  <w:divBdr>
                    <w:top w:val="none" w:sz="0" w:space="0" w:color="auto"/>
                    <w:left w:val="none" w:sz="0" w:space="0" w:color="auto"/>
                    <w:bottom w:val="none" w:sz="0" w:space="0" w:color="auto"/>
                    <w:right w:val="none" w:sz="0" w:space="0" w:color="auto"/>
                  </w:divBdr>
                </w:div>
                <w:div w:id="1949114455">
                  <w:marLeft w:val="0"/>
                  <w:marRight w:val="0"/>
                  <w:marTop w:val="0"/>
                  <w:marBottom w:val="0"/>
                  <w:divBdr>
                    <w:top w:val="none" w:sz="0" w:space="0" w:color="auto"/>
                    <w:left w:val="none" w:sz="0" w:space="0" w:color="auto"/>
                    <w:bottom w:val="none" w:sz="0" w:space="0" w:color="auto"/>
                    <w:right w:val="none" w:sz="0" w:space="0" w:color="auto"/>
                  </w:divBdr>
                </w:div>
                <w:div w:id="1076170319">
                  <w:marLeft w:val="0"/>
                  <w:marRight w:val="0"/>
                  <w:marTop w:val="0"/>
                  <w:marBottom w:val="0"/>
                  <w:divBdr>
                    <w:top w:val="none" w:sz="0" w:space="0" w:color="auto"/>
                    <w:left w:val="none" w:sz="0" w:space="0" w:color="auto"/>
                    <w:bottom w:val="none" w:sz="0" w:space="0" w:color="auto"/>
                    <w:right w:val="none" w:sz="0" w:space="0" w:color="auto"/>
                  </w:divBdr>
                </w:div>
                <w:div w:id="191846711">
                  <w:marLeft w:val="0"/>
                  <w:marRight w:val="0"/>
                  <w:marTop w:val="0"/>
                  <w:marBottom w:val="0"/>
                  <w:divBdr>
                    <w:top w:val="none" w:sz="0" w:space="0" w:color="auto"/>
                    <w:left w:val="none" w:sz="0" w:space="0" w:color="auto"/>
                    <w:bottom w:val="none" w:sz="0" w:space="0" w:color="auto"/>
                    <w:right w:val="none" w:sz="0" w:space="0" w:color="auto"/>
                  </w:divBdr>
                </w:div>
                <w:div w:id="902066091">
                  <w:marLeft w:val="0"/>
                  <w:marRight w:val="0"/>
                  <w:marTop w:val="0"/>
                  <w:marBottom w:val="0"/>
                  <w:divBdr>
                    <w:top w:val="none" w:sz="0" w:space="0" w:color="auto"/>
                    <w:left w:val="none" w:sz="0" w:space="0" w:color="auto"/>
                    <w:bottom w:val="none" w:sz="0" w:space="0" w:color="auto"/>
                    <w:right w:val="none" w:sz="0" w:space="0" w:color="auto"/>
                  </w:divBdr>
                </w:div>
                <w:div w:id="259610443">
                  <w:marLeft w:val="0"/>
                  <w:marRight w:val="0"/>
                  <w:marTop w:val="0"/>
                  <w:marBottom w:val="0"/>
                  <w:divBdr>
                    <w:top w:val="none" w:sz="0" w:space="0" w:color="auto"/>
                    <w:left w:val="none" w:sz="0" w:space="0" w:color="auto"/>
                    <w:bottom w:val="none" w:sz="0" w:space="0" w:color="auto"/>
                    <w:right w:val="none" w:sz="0" w:space="0" w:color="auto"/>
                  </w:divBdr>
                </w:div>
                <w:div w:id="1991713749">
                  <w:marLeft w:val="0"/>
                  <w:marRight w:val="0"/>
                  <w:marTop w:val="0"/>
                  <w:marBottom w:val="0"/>
                  <w:divBdr>
                    <w:top w:val="none" w:sz="0" w:space="0" w:color="auto"/>
                    <w:left w:val="none" w:sz="0" w:space="0" w:color="auto"/>
                    <w:bottom w:val="none" w:sz="0" w:space="0" w:color="auto"/>
                    <w:right w:val="none" w:sz="0" w:space="0" w:color="auto"/>
                  </w:divBdr>
                </w:div>
                <w:div w:id="830482881">
                  <w:marLeft w:val="0"/>
                  <w:marRight w:val="0"/>
                  <w:marTop w:val="0"/>
                  <w:marBottom w:val="0"/>
                  <w:divBdr>
                    <w:top w:val="none" w:sz="0" w:space="0" w:color="auto"/>
                    <w:left w:val="none" w:sz="0" w:space="0" w:color="auto"/>
                    <w:bottom w:val="none" w:sz="0" w:space="0" w:color="auto"/>
                    <w:right w:val="none" w:sz="0" w:space="0" w:color="auto"/>
                  </w:divBdr>
                </w:div>
                <w:div w:id="1614246864">
                  <w:marLeft w:val="0"/>
                  <w:marRight w:val="0"/>
                  <w:marTop w:val="0"/>
                  <w:marBottom w:val="0"/>
                  <w:divBdr>
                    <w:top w:val="none" w:sz="0" w:space="0" w:color="auto"/>
                    <w:left w:val="none" w:sz="0" w:space="0" w:color="auto"/>
                    <w:bottom w:val="none" w:sz="0" w:space="0" w:color="auto"/>
                    <w:right w:val="none" w:sz="0" w:space="0" w:color="auto"/>
                  </w:divBdr>
                </w:div>
                <w:div w:id="413667805">
                  <w:marLeft w:val="0"/>
                  <w:marRight w:val="0"/>
                  <w:marTop w:val="0"/>
                  <w:marBottom w:val="0"/>
                  <w:divBdr>
                    <w:top w:val="none" w:sz="0" w:space="0" w:color="auto"/>
                    <w:left w:val="none" w:sz="0" w:space="0" w:color="auto"/>
                    <w:bottom w:val="none" w:sz="0" w:space="0" w:color="auto"/>
                    <w:right w:val="none" w:sz="0" w:space="0" w:color="auto"/>
                  </w:divBdr>
                </w:div>
                <w:div w:id="1507359827">
                  <w:marLeft w:val="0"/>
                  <w:marRight w:val="0"/>
                  <w:marTop w:val="0"/>
                  <w:marBottom w:val="0"/>
                  <w:divBdr>
                    <w:top w:val="none" w:sz="0" w:space="0" w:color="auto"/>
                    <w:left w:val="none" w:sz="0" w:space="0" w:color="auto"/>
                    <w:bottom w:val="none" w:sz="0" w:space="0" w:color="auto"/>
                    <w:right w:val="none" w:sz="0" w:space="0" w:color="auto"/>
                  </w:divBdr>
                </w:div>
                <w:div w:id="814030314">
                  <w:marLeft w:val="0"/>
                  <w:marRight w:val="0"/>
                  <w:marTop w:val="0"/>
                  <w:marBottom w:val="0"/>
                  <w:divBdr>
                    <w:top w:val="none" w:sz="0" w:space="0" w:color="auto"/>
                    <w:left w:val="none" w:sz="0" w:space="0" w:color="auto"/>
                    <w:bottom w:val="none" w:sz="0" w:space="0" w:color="auto"/>
                    <w:right w:val="none" w:sz="0" w:space="0" w:color="auto"/>
                  </w:divBdr>
                </w:div>
                <w:div w:id="837699063">
                  <w:marLeft w:val="0"/>
                  <w:marRight w:val="0"/>
                  <w:marTop w:val="0"/>
                  <w:marBottom w:val="0"/>
                  <w:divBdr>
                    <w:top w:val="none" w:sz="0" w:space="0" w:color="auto"/>
                    <w:left w:val="none" w:sz="0" w:space="0" w:color="auto"/>
                    <w:bottom w:val="none" w:sz="0" w:space="0" w:color="auto"/>
                    <w:right w:val="none" w:sz="0" w:space="0" w:color="auto"/>
                  </w:divBdr>
                </w:div>
                <w:div w:id="1088113330">
                  <w:marLeft w:val="0"/>
                  <w:marRight w:val="0"/>
                  <w:marTop w:val="0"/>
                  <w:marBottom w:val="0"/>
                  <w:divBdr>
                    <w:top w:val="none" w:sz="0" w:space="0" w:color="auto"/>
                    <w:left w:val="none" w:sz="0" w:space="0" w:color="auto"/>
                    <w:bottom w:val="none" w:sz="0" w:space="0" w:color="auto"/>
                    <w:right w:val="none" w:sz="0" w:space="0" w:color="auto"/>
                  </w:divBdr>
                </w:div>
                <w:div w:id="898517152">
                  <w:marLeft w:val="0"/>
                  <w:marRight w:val="0"/>
                  <w:marTop w:val="0"/>
                  <w:marBottom w:val="0"/>
                  <w:divBdr>
                    <w:top w:val="none" w:sz="0" w:space="0" w:color="auto"/>
                    <w:left w:val="none" w:sz="0" w:space="0" w:color="auto"/>
                    <w:bottom w:val="none" w:sz="0" w:space="0" w:color="auto"/>
                    <w:right w:val="none" w:sz="0" w:space="0" w:color="auto"/>
                  </w:divBdr>
                </w:div>
                <w:div w:id="757292619">
                  <w:marLeft w:val="0"/>
                  <w:marRight w:val="0"/>
                  <w:marTop w:val="0"/>
                  <w:marBottom w:val="0"/>
                  <w:divBdr>
                    <w:top w:val="none" w:sz="0" w:space="0" w:color="auto"/>
                    <w:left w:val="none" w:sz="0" w:space="0" w:color="auto"/>
                    <w:bottom w:val="none" w:sz="0" w:space="0" w:color="auto"/>
                    <w:right w:val="none" w:sz="0" w:space="0" w:color="auto"/>
                  </w:divBdr>
                </w:div>
                <w:div w:id="271480767">
                  <w:marLeft w:val="0"/>
                  <w:marRight w:val="0"/>
                  <w:marTop w:val="0"/>
                  <w:marBottom w:val="0"/>
                  <w:divBdr>
                    <w:top w:val="none" w:sz="0" w:space="0" w:color="auto"/>
                    <w:left w:val="none" w:sz="0" w:space="0" w:color="auto"/>
                    <w:bottom w:val="none" w:sz="0" w:space="0" w:color="auto"/>
                    <w:right w:val="none" w:sz="0" w:space="0" w:color="auto"/>
                  </w:divBdr>
                </w:div>
                <w:div w:id="358433875">
                  <w:marLeft w:val="0"/>
                  <w:marRight w:val="0"/>
                  <w:marTop w:val="0"/>
                  <w:marBottom w:val="0"/>
                  <w:divBdr>
                    <w:top w:val="none" w:sz="0" w:space="0" w:color="auto"/>
                    <w:left w:val="none" w:sz="0" w:space="0" w:color="auto"/>
                    <w:bottom w:val="none" w:sz="0" w:space="0" w:color="auto"/>
                    <w:right w:val="none" w:sz="0" w:space="0" w:color="auto"/>
                  </w:divBdr>
                </w:div>
                <w:div w:id="1270357553">
                  <w:marLeft w:val="0"/>
                  <w:marRight w:val="0"/>
                  <w:marTop w:val="0"/>
                  <w:marBottom w:val="0"/>
                  <w:divBdr>
                    <w:top w:val="none" w:sz="0" w:space="0" w:color="auto"/>
                    <w:left w:val="none" w:sz="0" w:space="0" w:color="auto"/>
                    <w:bottom w:val="none" w:sz="0" w:space="0" w:color="auto"/>
                    <w:right w:val="none" w:sz="0" w:space="0" w:color="auto"/>
                  </w:divBdr>
                </w:div>
                <w:div w:id="1124496974">
                  <w:marLeft w:val="0"/>
                  <w:marRight w:val="0"/>
                  <w:marTop w:val="0"/>
                  <w:marBottom w:val="0"/>
                  <w:divBdr>
                    <w:top w:val="none" w:sz="0" w:space="0" w:color="auto"/>
                    <w:left w:val="none" w:sz="0" w:space="0" w:color="auto"/>
                    <w:bottom w:val="none" w:sz="0" w:space="0" w:color="auto"/>
                    <w:right w:val="none" w:sz="0" w:space="0" w:color="auto"/>
                  </w:divBdr>
                </w:div>
                <w:div w:id="692153078">
                  <w:marLeft w:val="0"/>
                  <w:marRight w:val="0"/>
                  <w:marTop w:val="0"/>
                  <w:marBottom w:val="0"/>
                  <w:divBdr>
                    <w:top w:val="none" w:sz="0" w:space="0" w:color="auto"/>
                    <w:left w:val="none" w:sz="0" w:space="0" w:color="auto"/>
                    <w:bottom w:val="none" w:sz="0" w:space="0" w:color="auto"/>
                    <w:right w:val="none" w:sz="0" w:space="0" w:color="auto"/>
                  </w:divBdr>
                </w:div>
                <w:div w:id="1979339511">
                  <w:marLeft w:val="0"/>
                  <w:marRight w:val="0"/>
                  <w:marTop w:val="0"/>
                  <w:marBottom w:val="0"/>
                  <w:divBdr>
                    <w:top w:val="none" w:sz="0" w:space="0" w:color="auto"/>
                    <w:left w:val="none" w:sz="0" w:space="0" w:color="auto"/>
                    <w:bottom w:val="none" w:sz="0" w:space="0" w:color="auto"/>
                    <w:right w:val="none" w:sz="0" w:space="0" w:color="auto"/>
                  </w:divBdr>
                </w:div>
                <w:div w:id="1958363866">
                  <w:marLeft w:val="0"/>
                  <w:marRight w:val="0"/>
                  <w:marTop w:val="0"/>
                  <w:marBottom w:val="0"/>
                  <w:divBdr>
                    <w:top w:val="none" w:sz="0" w:space="0" w:color="auto"/>
                    <w:left w:val="none" w:sz="0" w:space="0" w:color="auto"/>
                    <w:bottom w:val="none" w:sz="0" w:space="0" w:color="auto"/>
                    <w:right w:val="none" w:sz="0" w:space="0" w:color="auto"/>
                  </w:divBdr>
                </w:div>
                <w:div w:id="1328248753">
                  <w:marLeft w:val="0"/>
                  <w:marRight w:val="0"/>
                  <w:marTop w:val="0"/>
                  <w:marBottom w:val="0"/>
                  <w:divBdr>
                    <w:top w:val="none" w:sz="0" w:space="0" w:color="auto"/>
                    <w:left w:val="none" w:sz="0" w:space="0" w:color="auto"/>
                    <w:bottom w:val="none" w:sz="0" w:space="0" w:color="auto"/>
                    <w:right w:val="none" w:sz="0" w:space="0" w:color="auto"/>
                  </w:divBdr>
                </w:div>
                <w:div w:id="2057968528">
                  <w:marLeft w:val="0"/>
                  <w:marRight w:val="0"/>
                  <w:marTop w:val="0"/>
                  <w:marBottom w:val="0"/>
                  <w:divBdr>
                    <w:top w:val="none" w:sz="0" w:space="0" w:color="auto"/>
                    <w:left w:val="none" w:sz="0" w:space="0" w:color="auto"/>
                    <w:bottom w:val="none" w:sz="0" w:space="0" w:color="auto"/>
                    <w:right w:val="none" w:sz="0" w:space="0" w:color="auto"/>
                  </w:divBdr>
                </w:div>
                <w:div w:id="1647665731">
                  <w:marLeft w:val="0"/>
                  <w:marRight w:val="0"/>
                  <w:marTop w:val="0"/>
                  <w:marBottom w:val="0"/>
                  <w:divBdr>
                    <w:top w:val="none" w:sz="0" w:space="0" w:color="auto"/>
                    <w:left w:val="none" w:sz="0" w:space="0" w:color="auto"/>
                    <w:bottom w:val="none" w:sz="0" w:space="0" w:color="auto"/>
                    <w:right w:val="none" w:sz="0" w:space="0" w:color="auto"/>
                  </w:divBdr>
                </w:div>
                <w:div w:id="1475029533">
                  <w:marLeft w:val="0"/>
                  <w:marRight w:val="0"/>
                  <w:marTop w:val="0"/>
                  <w:marBottom w:val="0"/>
                  <w:divBdr>
                    <w:top w:val="none" w:sz="0" w:space="0" w:color="auto"/>
                    <w:left w:val="none" w:sz="0" w:space="0" w:color="auto"/>
                    <w:bottom w:val="none" w:sz="0" w:space="0" w:color="auto"/>
                    <w:right w:val="none" w:sz="0" w:space="0" w:color="auto"/>
                  </w:divBdr>
                </w:div>
                <w:div w:id="807404669">
                  <w:marLeft w:val="0"/>
                  <w:marRight w:val="0"/>
                  <w:marTop w:val="0"/>
                  <w:marBottom w:val="0"/>
                  <w:divBdr>
                    <w:top w:val="none" w:sz="0" w:space="0" w:color="auto"/>
                    <w:left w:val="none" w:sz="0" w:space="0" w:color="auto"/>
                    <w:bottom w:val="none" w:sz="0" w:space="0" w:color="auto"/>
                    <w:right w:val="none" w:sz="0" w:space="0" w:color="auto"/>
                  </w:divBdr>
                </w:div>
                <w:div w:id="1083919691">
                  <w:marLeft w:val="0"/>
                  <w:marRight w:val="0"/>
                  <w:marTop w:val="0"/>
                  <w:marBottom w:val="0"/>
                  <w:divBdr>
                    <w:top w:val="none" w:sz="0" w:space="0" w:color="auto"/>
                    <w:left w:val="none" w:sz="0" w:space="0" w:color="auto"/>
                    <w:bottom w:val="none" w:sz="0" w:space="0" w:color="auto"/>
                    <w:right w:val="none" w:sz="0" w:space="0" w:color="auto"/>
                  </w:divBdr>
                </w:div>
                <w:div w:id="1223982428">
                  <w:marLeft w:val="0"/>
                  <w:marRight w:val="0"/>
                  <w:marTop w:val="0"/>
                  <w:marBottom w:val="0"/>
                  <w:divBdr>
                    <w:top w:val="none" w:sz="0" w:space="0" w:color="auto"/>
                    <w:left w:val="none" w:sz="0" w:space="0" w:color="auto"/>
                    <w:bottom w:val="none" w:sz="0" w:space="0" w:color="auto"/>
                    <w:right w:val="none" w:sz="0" w:space="0" w:color="auto"/>
                  </w:divBdr>
                </w:div>
                <w:div w:id="1437559894">
                  <w:marLeft w:val="0"/>
                  <w:marRight w:val="0"/>
                  <w:marTop w:val="0"/>
                  <w:marBottom w:val="0"/>
                  <w:divBdr>
                    <w:top w:val="none" w:sz="0" w:space="0" w:color="auto"/>
                    <w:left w:val="none" w:sz="0" w:space="0" w:color="auto"/>
                    <w:bottom w:val="none" w:sz="0" w:space="0" w:color="auto"/>
                    <w:right w:val="none" w:sz="0" w:space="0" w:color="auto"/>
                  </w:divBdr>
                </w:div>
                <w:div w:id="1370183914">
                  <w:marLeft w:val="0"/>
                  <w:marRight w:val="0"/>
                  <w:marTop w:val="0"/>
                  <w:marBottom w:val="0"/>
                  <w:divBdr>
                    <w:top w:val="none" w:sz="0" w:space="0" w:color="auto"/>
                    <w:left w:val="none" w:sz="0" w:space="0" w:color="auto"/>
                    <w:bottom w:val="none" w:sz="0" w:space="0" w:color="auto"/>
                    <w:right w:val="none" w:sz="0" w:space="0" w:color="auto"/>
                  </w:divBdr>
                </w:div>
                <w:div w:id="1048648317">
                  <w:marLeft w:val="0"/>
                  <w:marRight w:val="0"/>
                  <w:marTop w:val="0"/>
                  <w:marBottom w:val="0"/>
                  <w:divBdr>
                    <w:top w:val="none" w:sz="0" w:space="0" w:color="auto"/>
                    <w:left w:val="none" w:sz="0" w:space="0" w:color="auto"/>
                    <w:bottom w:val="none" w:sz="0" w:space="0" w:color="auto"/>
                    <w:right w:val="none" w:sz="0" w:space="0" w:color="auto"/>
                  </w:divBdr>
                </w:div>
                <w:div w:id="1282613362">
                  <w:marLeft w:val="0"/>
                  <w:marRight w:val="0"/>
                  <w:marTop w:val="0"/>
                  <w:marBottom w:val="0"/>
                  <w:divBdr>
                    <w:top w:val="none" w:sz="0" w:space="0" w:color="auto"/>
                    <w:left w:val="none" w:sz="0" w:space="0" w:color="auto"/>
                    <w:bottom w:val="none" w:sz="0" w:space="0" w:color="auto"/>
                    <w:right w:val="none" w:sz="0" w:space="0" w:color="auto"/>
                  </w:divBdr>
                </w:div>
                <w:div w:id="1474982251">
                  <w:marLeft w:val="0"/>
                  <w:marRight w:val="0"/>
                  <w:marTop w:val="0"/>
                  <w:marBottom w:val="0"/>
                  <w:divBdr>
                    <w:top w:val="none" w:sz="0" w:space="0" w:color="auto"/>
                    <w:left w:val="none" w:sz="0" w:space="0" w:color="auto"/>
                    <w:bottom w:val="none" w:sz="0" w:space="0" w:color="auto"/>
                    <w:right w:val="none" w:sz="0" w:space="0" w:color="auto"/>
                  </w:divBdr>
                </w:div>
                <w:div w:id="1373534782">
                  <w:marLeft w:val="0"/>
                  <w:marRight w:val="0"/>
                  <w:marTop w:val="0"/>
                  <w:marBottom w:val="0"/>
                  <w:divBdr>
                    <w:top w:val="none" w:sz="0" w:space="0" w:color="auto"/>
                    <w:left w:val="none" w:sz="0" w:space="0" w:color="auto"/>
                    <w:bottom w:val="none" w:sz="0" w:space="0" w:color="auto"/>
                    <w:right w:val="none" w:sz="0" w:space="0" w:color="auto"/>
                  </w:divBdr>
                </w:div>
                <w:div w:id="1507864341">
                  <w:marLeft w:val="0"/>
                  <w:marRight w:val="0"/>
                  <w:marTop w:val="0"/>
                  <w:marBottom w:val="0"/>
                  <w:divBdr>
                    <w:top w:val="none" w:sz="0" w:space="0" w:color="auto"/>
                    <w:left w:val="none" w:sz="0" w:space="0" w:color="auto"/>
                    <w:bottom w:val="none" w:sz="0" w:space="0" w:color="auto"/>
                    <w:right w:val="none" w:sz="0" w:space="0" w:color="auto"/>
                  </w:divBdr>
                </w:div>
                <w:div w:id="1223365603">
                  <w:marLeft w:val="0"/>
                  <w:marRight w:val="0"/>
                  <w:marTop w:val="0"/>
                  <w:marBottom w:val="0"/>
                  <w:divBdr>
                    <w:top w:val="none" w:sz="0" w:space="0" w:color="auto"/>
                    <w:left w:val="none" w:sz="0" w:space="0" w:color="auto"/>
                    <w:bottom w:val="none" w:sz="0" w:space="0" w:color="auto"/>
                    <w:right w:val="none" w:sz="0" w:space="0" w:color="auto"/>
                  </w:divBdr>
                </w:div>
                <w:div w:id="1747915547">
                  <w:marLeft w:val="0"/>
                  <w:marRight w:val="0"/>
                  <w:marTop w:val="0"/>
                  <w:marBottom w:val="0"/>
                  <w:divBdr>
                    <w:top w:val="none" w:sz="0" w:space="0" w:color="auto"/>
                    <w:left w:val="none" w:sz="0" w:space="0" w:color="auto"/>
                    <w:bottom w:val="none" w:sz="0" w:space="0" w:color="auto"/>
                    <w:right w:val="none" w:sz="0" w:space="0" w:color="auto"/>
                  </w:divBdr>
                </w:div>
                <w:div w:id="25106930">
                  <w:marLeft w:val="0"/>
                  <w:marRight w:val="0"/>
                  <w:marTop w:val="0"/>
                  <w:marBottom w:val="0"/>
                  <w:divBdr>
                    <w:top w:val="none" w:sz="0" w:space="0" w:color="auto"/>
                    <w:left w:val="none" w:sz="0" w:space="0" w:color="auto"/>
                    <w:bottom w:val="none" w:sz="0" w:space="0" w:color="auto"/>
                    <w:right w:val="none" w:sz="0" w:space="0" w:color="auto"/>
                  </w:divBdr>
                </w:div>
                <w:div w:id="1529945900">
                  <w:marLeft w:val="0"/>
                  <w:marRight w:val="0"/>
                  <w:marTop w:val="0"/>
                  <w:marBottom w:val="0"/>
                  <w:divBdr>
                    <w:top w:val="none" w:sz="0" w:space="0" w:color="auto"/>
                    <w:left w:val="none" w:sz="0" w:space="0" w:color="auto"/>
                    <w:bottom w:val="none" w:sz="0" w:space="0" w:color="auto"/>
                    <w:right w:val="none" w:sz="0" w:space="0" w:color="auto"/>
                  </w:divBdr>
                </w:div>
                <w:div w:id="1643002983">
                  <w:marLeft w:val="0"/>
                  <w:marRight w:val="0"/>
                  <w:marTop w:val="0"/>
                  <w:marBottom w:val="0"/>
                  <w:divBdr>
                    <w:top w:val="none" w:sz="0" w:space="0" w:color="auto"/>
                    <w:left w:val="none" w:sz="0" w:space="0" w:color="auto"/>
                    <w:bottom w:val="none" w:sz="0" w:space="0" w:color="auto"/>
                    <w:right w:val="none" w:sz="0" w:space="0" w:color="auto"/>
                  </w:divBdr>
                </w:div>
                <w:div w:id="1342046461">
                  <w:marLeft w:val="0"/>
                  <w:marRight w:val="0"/>
                  <w:marTop w:val="0"/>
                  <w:marBottom w:val="0"/>
                  <w:divBdr>
                    <w:top w:val="none" w:sz="0" w:space="0" w:color="auto"/>
                    <w:left w:val="none" w:sz="0" w:space="0" w:color="auto"/>
                    <w:bottom w:val="none" w:sz="0" w:space="0" w:color="auto"/>
                    <w:right w:val="none" w:sz="0" w:space="0" w:color="auto"/>
                  </w:divBdr>
                </w:div>
                <w:div w:id="1991597251">
                  <w:marLeft w:val="0"/>
                  <w:marRight w:val="0"/>
                  <w:marTop w:val="0"/>
                  <w:marBottom w:val="0"/>
                  <w:divBdr>
                    <w:top w:val="none" w:sz="0" w:space="0" w:color="auto"/>
                    <w:left w:val="none" w:sz="0" w:space="0" w:color="auto"/>
                    <w:bottom w:val="none" w:sz="0" w:space="0" w:color="auto"/>
                    <w:right w:val="none" w:sz="0" w:space="0" w:color="auto"/>
                  </w:divBdr>
                </w:div>
                <w:div w:id="1288967774">
                  <w:marLeft w:val="0"/>
                  <w:marRight w:val="0"/>
                  <w:marTop w:val="0"/>
                  <w:marBottom w:val="0"/>
                  <w:divBdr>
                    <w:top w:val="none" w:sz="0" w:space="0" w:color="auto"/>
                    <w:left w:val="none" w:sz="0" w:space="0" w:color="auto"/>
                    <w:bottom w:val="none" w:sz="0" w:space="0" w:color="auto"/>
                    <w:right w:val="none" w:sz="0" w:space="0" w:color="auto"/>
                  </w:divBdr>
                </w:div>
                <w:div w:id="748775067">
                  <w:marLeft w:val="0"/>
                  <w:marRight w:val="0"/>
                  <w:marTop w:val="0"/>
                  <w:marBottom w:val="0"/>
                  <w:divBdr>
                    <w:top w:val="none" w:sz="0" w:space="0" w:color="auto"/>
                    <w:left w:val="none" w:sz="0" w:space="0" w:color="auto"/>
                    <w:bottom w:val="none" w:sz="0" w:space="0" w:color="auto"/>
                    <w:right w:val="none" w:sz="0" w:space="0" w:color="auto"/>
                  </w:divBdr>
                </w:div>
                <w:div w:id="163487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02585">
          <w:marLeft w:val="0"/>
          <w:marRight w:val="0"/>
          <w:marTop w:val="0"/>
          <w:marBottom w:val="0"/>
          <w:divBdr>
            <w:top w:val="none" w:sz="0" w:space="0" w:color="auto"/>
            <w:left w:val="none" w:sz="0" w:space="0" w:color="auto"/>
            <w:bottom w:val="none" w:sz="0" w:space="0" w:color="auto"/>
            <w:right w:val="none" w:sz="0" w:space="0" w:color="auto"/>
          </w:divBdr>
          <w:divsChild>
            <w:div w:id="1292440317">
              <w:marLeft w:val="0"/>
              <w:marRight w:val="0"/>
              <w:marTop w:val="0"/>
              <w:marBottom w:val="0"/>
              <w:divBdr>
                <w:top w:val="none" w:sz="0" w:space="0" w:color="auto"/>
                <w:left w:val="none" w:sz="0" w:space="0" w:color="auto"/>
                <w:bottom w:val="none" w:sz="0" w:space="0" w:color="auto"/>
                <w:right w:val="none" w:sz="0" w:space="0" w:color="auto"/>
              </w:divBdr>
              <w:divsChild>
                <w:div w:id="1767771337">
                  <w:marLeft w:val="0"/>
                  <w:marRight w:val="0"/>
                  <w:marTop w:val="0"/>
                  <w:marBottom w:val="0"/>
                  <w:divBdr>
                    <w:top w:val="none" w:sz="0" w:space="0" w:color="auto"/>
                    <w:left w:val="none" w:sz="0" w:space="0" w:color="auto"/>
                    <w:bottom w:val="none" w:sz="0" w:space="0" w:color="auto"/>
                    <w:right w:val="none" w:sz="0" w:space="0" w:color="auto"/>
                  </w:divBdr>
                </w:div>
                <w:div w:id="2035881278">
                  <w:marLeft w:val="0"/>
                  <w:marRight w:val="0"/>
                  <w:marTop w:val="0"/>
                  <w:marBottom w:val="0"/>
                  <w:divBdr>
                    <w:top w:val="none" w:sz="0" w:space="0" w:color="auto"/>
                    <w:left w:val="none" w:sz="0" w:space="0" w:color="auto"/>
                    <w:bottom w:val="none" w:sz="0" w:space="0" w:color="auto"/>
                    <w:right w:val="none" w:sz="0" w:space="0" w:color="auto"/>
                  </w:divBdr>
                </w:div>
                <w:div w:id="1773933199">
                  <w:marLeft w:val="0"/>
                  <w:marRight w:val="0"/>
                  <w:marTop w:val="0"/>
                  <w:marBottom w:val="0"/>
                  <w:divBdr>
                    <w:top w:val="none" w:sz="0" w:space="0" w:color="auto"/>
                    <w:left w:val="none" w:sz="0" w:space="0" w:color="auto"/>
                    <w:bottom w:val="none" w:sz="0" w:space="0" w:color="auto"/>
                    <w:right w:val="none" w:sz="0" w:space="0" w:color="auto"/>
                  </w:divBdr>
                </w:div>
                <w:div w:id="265429245">
                  <w:marLeft w:val="0"/>
                  <w:marRight w:val="0"/>
                  <w:marTop w:val="0"/>
                  <w:marBottom w:val="0"/>
                  <w:divBdr>
                    <w:top w:val="none" w:sz="0" w:space="0" w:color="auto"/>
                    <w:left w:val="none" w:sz="0" w:space="0" w:color="auto"/>
                    <w:bottom w:val="none" w:sz="0" w:space="0" w:color="auto"/>
                    <w:right w:val="none" w:sz="0" w:space="0" w:color="auto"/>
                  </w:divBdr>
                </w:div>
                <w:div w:id="699939468">
                  <w:marLeft w:val="0"/>
                  <w:marRight w:val="0"/>
                  <w:marTop w:val="0"/>
                  <w:marBottom w:val="0"/>
                  <w:divBdr>
                    <w:top w:val="none" w:sz="0" w:space="0" w:color="auto"/>
                    <w:left w:val="none" w:sz="0" w:space="0" w:color="auto"/>
                    <w:bottom w:val="none" w:sz="0" w:space="0" w:color="auto"/>
                    <w:right w:val="none" w:sz="0" w:space="0" w:color="auto"/>
                  </w:divBdr>
                </w:div>
                <w:div w:id="712389629">
                  <w:marLeft w:val="0"/>
                  <w:marRight w:val="0"/>
                  <w:marTop w:val="0"/>
                  <w:marBottom w:val="0"/>
                  <w:divBdr>
                    <w:top w:val="none" w:sz="0" w:space="0" w:color="auto"/>
                    <w:left w:val="none" w:sz="0" w:space="0" w:color="auto"/>
                    <w:bottom w:val="none" w:sz="0" w:space="0" w:color="auto"/>
                    <w:right w:val="none" w:sz="0" w:space="0" w:color="auto"/>
                  </w:divBdr>
                </w:div>
                <w:div w:id="191111195">
                  <w:marLeft w:val="0"/>
                  <w:marRight w:val="0"/>
                  <w:marTop w:val="0"/>
                  <w:marBottom w:val="0"/>
                  <w:divBdr>
                    <w:top w:val="none" w:sz="0" w:space="0" w:color="auto"/>
                    <w:left w:val="none" w:sz="0" w:space="0" w:color="auto"/>
                    <w:bottom w:val="none" w:sz="0" w:space="0" w:color="auto"/>
                    <w:right w:val="none" w:sz="0" w:space="0" w:color="auto"/>
                  </w:divBdr>
                </w:div>
                <w:div w:id="1298533305">
                  <w:marLeft w:val="0"/>
                  <w:marRight w:val="0"/>
                  <w:marTop w:val="0"/>
                  <w:marBottom w:val="0"/>
                  <w:divBdr>
                    <w:top w:val="none" w:sz="0" w:space="0" w:color="auto"/>
                    <w:left w:val="none" w:sz="0" w:space="0" w:color="auto"/>
                    <w:bottom w:val="none" w:sz="0" w:space="0" w:color="auto"/>
                    <w:right w:val="none" w:sz="0" w:space="0" w:color="auto"/>
                  </w:divBdr>
                </w:div>
                <w:div w:id="1364208969">
                  <w:marLeft w:val="0"/>
                  <w:marRight w:val="0"/>
                  <w:marTop w:val="0"/>
                  <w:marBottom w:val="0"/>
                  <w:divBdr>
                    <w:top w:val="none" w:sz="0" w:space="0" w:color="auto"/>
                    <w:left w:val="none" w:sz="0" w:space="0" w:color="auto"/>
                    <w:bottom w:val="none" w:sz="0" w:space="0" w:color="auto"/>
                    <w:right w:val="none" w:sz="0" w:space="0" w:color="auto"/>
                  </w:divBdr>
                </w:div>
                <w:div w:id="1591499244">
                  <w:marLeft w:val="0"/>
                  <w:marRight w:val="0"/>
                  <w:marTop w:val="0"/>
                  <w:marBottom w:val="0"/>
                  <w:divBdr>
                    <w:top w:val="none" w:sz="0" w:space="0" w:color="auto"/>
                    <w:left w:val="none" w:sz="0" w:space="0" w:color="auto"/>
                    <w:bottom w:val="none" w:sz="0" w:space="0" w:color="auto"/>
                    <w:right w:val="none" w:sz="0" w:space="0" w:color="auto"/>
                  </w:divBdr>
                </w:div>
                <w:div w:id="1167016887">
                  <w:marLeft w:val="0"/>
                  <w:marRight w:val="0"/>
                  <w:marTop w:val="0"/>
                  <w:marBottom w:val="0"/>
                  <w:divBdr>
                    <w:top w:val="none" w:sz="0" w:space="0" w:color="auto"/>
                    <w:left w:val="none" w:sz="0" w:space="0" w:color="auto"/>
                    <w:bottom w:val="none" w:sz="0" w:space="0" w:color="auto"/>
                    <w:right w:val="none" w:sz="0" w:space="0" w:color="auto"/>
                  </w:divBdr>
                </w:div>
                <w:div w:id="1381437569">
                  <w:marLeft w:val="0"/>
                  <w:marRight w:val="0"/>
                  <w:marTop w:val="0"/>
                  <w:marBottom w:val="0"/>
                  <w:divBdr>
                    <w:top w:val="none" w:sz="0" w:space="0" w:color="auto"/>
                    <w:left w:val="none" w:sz="0" w:space="0" w:color="auto"/>
                    <w:bottom w:val="none" w:sz="0" w:space="0" w:color="auto"/>
                    <w:right w:val="none" w:sz="0" w:space="0" w:color="auto"/>
                  </w:divBdr>
                </w:div>
                <w:div w:id="860821415">
                  <w:marLeft w:val="0"/>
                  <w:marRight w:val="0"/>
                  <w:marTop w:val="0"/>
                  <w:marBottom w:val="0"/>
                  <w:divBdr>
                    <w:top w:val="none" w:sz="0" w:space="0" w:color="auto"/>
                    <w:left w:val="none" w:sz="0" w:space="0" w:color="auto"/>
                    <w:bottom w:val="none" w:sz="0" w:space="0" w:color="auto"/>
                    <w:right w:val="none" w:sz="0" w:space="0" w:color="auto"/>
                  </w:divBdr>
                </w:div>
                <w:div w:id="1776707328">
                  <w:marLeft w:val="0"/>
                  <w:marRight w:val="0"/>
                  <w:marTop w:val="0"/>
                  <w:marBottom w:val="0"/>
                  <w:divBdr>
                    <w:top w:val="none" w:sz="0" w:space="0" w:color="auto"/>
                    <w:left w:val="none" w:sz="0" w:space="0" w:color="auto"/>
                    <w:bottom w:val="none" w:sz="0" w:space="0" w:color="auto"/>
                    <w:right w:val="none" w:sz="0" w:space="0" w:color="auto"/>
                  </w:divBdr>
                </w:div>
                <w:div w:id="472142390">
                  <w:marLeft w:val="0"/>
                  <w:marRight w:val="0"/>
                  <w:marTop w:val="0"/>
                  <w:marBottom w:val="0"/>
                  <w:divBdr>
                    <w:top w:val="none" w:sz="0" w:space="0" w:color="auto"/>
                    <w:left w:val="none" w:sz="0" w:space="0" w:color="auto"/>
                    <w:bottom w:val="none" w:sz="0" w:space="0" w:color="auto"/>
                    <w:right w:val="none" w:sz="0" w:space="0" w:color="auto"/>
                  </w:divBdr>
                </w:div>
                <w:div w:id="198904654">
                  <w:marLeft w:val="0"/>
                  <w:marRight w:val="0"/>
                  <w:marTop w:val="0"/>
                  <w:marBottom w:val="0"/>
                  <w:divBdr>
                    <w:top w:val="none" w:sz="0" w:space="0" w:color="auto"/>
                    <w:left w:val="none" w:sz="0" w:space="0" w:color="auto"/>
                    <w:bottom w:val="none" w:sz="0" w:space="0" w:color="auto"/>
                    <w:right w:val="none" w:sz="0" w:space="0" w:color="auto"/>
                  </w:divBdr>
                </w:div>
                <w:div w:id="776364719">
                  <w:marLeft w:val="0"/>
                  <w:marRight w:val="0"/>
                  <w:marTop w:val="0"/>
                  <w:marBottom w:val="0"/>
                  <w:divBdr>
                    <w:top w:val="none" w:sz="0" w:space="0" w:color="auto"/>
                    <w:left w:val="none" w:sz="0" w:space="0" w:color="auto"/>
                    <w:bottom w:val="none" w:sz="0" w:space="0" w:color="auto"/>
                    <w:right w:val="none" w:sz="0" w:space="0" w:color="auto"/>
                  </w:divBdr>
                </w:div>
                <w:div w:id="1979607068">
                  <w:marLeft w:val="0"/>
                  <w:marRight w:val="0"/>
                  <w:marTop w:val="0"/>
                  <w:marBottom w:val="0"/>
                  <w:divBdr>
                    <w:top w:val="none" w:sz="0" w:space="0" w:color="auto"/>
                    <w:left w:val="none" w:sz="0" w:space="0" w:color="auto"/>
                    <w:bottom w:val="none" w:sz="0" w:space="0" w:color="auto"/>
                    <w:right w:val="none" w:sz="0" w:space="0" w:color="auto"/>
                  </w:divBdr>
                </w:div>
                <w:div w:id="321272936">
                  <w:marLeft w:val="0"/>
                  <w:marRight w:val="0"/>
                  <w:marTop w:val="0"/>
                  <w:marBottom w:val="0"/>
                  <w:divBdr>
                    <w:top w:val="none" w:sz="0" w:space="0" w:color="auto"/>
                    <w:left w:val="none" w:sz="0" w:space="0" w:color="auto"/>
                    <w:bottom w:val="none" w:sz="0" w:space="0" w:color="auto"/>
                    <w:right w:val="none" w:sz="0" w:space="0" w:color="auto"/>
                  </w:divBdr>
                </w:div>
                <w:div w:id="1921599041">
                  <w:marLeft w:val="0"/>
                  <w:marRight w:val="0"/>
                  <w:marTop w:val="0"/>
                  <w:marBottom w:val="0"/>
                  <w:divBdr>
                    <w:top w:val="none" w:sz="0" w:space="0" w:color="auto"/>
                    <w:left w:val="none" w:sz="0" w:space="0" w:color="auto"/>
                    <w:bottom w:val="none" w:sz="0" w:space="0" w:color="auto"/>
                    <w:right w:val="none" w:sz="0" w:space="0" w:color="auto"/>
                  </w:divBdr>
                </w:div>
                <w:div w:id="1508902495">
                  <w:marLeft w:val="0"/>
                  <w:marRight w:val="0"/>
                  <w:marTop w:val="0"/>
                  <w:marBottom w:val="0"/>
                  <w:divBdr>
                    <w:top w:val="none" w:sz="0" w:space="0" w:color="auto"/>
                    <w:left w:val="none" w:sz="0" w:space="0" w:color="auto"/>
                    <w:bottom w:val="none" w:sz="0" w:space="0" w:color="auto"/>
                    <w:right w:val="none" w:sz="0" w:space="0" w:color="auto"/>
                  </w:divBdr>
                </w:div>
                <w:div w:id="2016373378">
                  <w:marLeft w:val="0"/>
                  <w:marRight w:val="0"/>
                  <w:marTop w:val="0"/>
                  <w:marBottom w:val="0"/>
                  <w:divBdr>
                    <w:top w:val="none" w:sz="0" w:space="0" w:color="auto"/>
                    <w:left w:val="none" w:sz="0" w:space="0" w:color="auto"/>
                    <w:bottom w:val="none" w:sz="0" w:space="0" w:color="auto"/>
                    <w:right w:val="none" w:sz="0" w:space="0" w:color="auto"/>
                  </w:divBdr>
                </w:div>
                <w:div w:id="664673101">
                  <w:marLeft w:val="0"/>
                  <w:marRight w:val="0"/>
                  <w:marTop w:val="0"/>
                  <w:marBottom w:val="0"/>
                  <w:divBdr>
                    <w:top w:val="none" w:sz="0" w:space="0" w:color="auto"/>
                    <w:left w:val="none" w:sz="0" w:space="0" w:color="auto"/>
                    <w:bottom w:val="none" w:sz="0" w:space="0" w:color="auto"/>
                    <w:right w:val="none" w:sz="0" w:space="0" w:color="auto"/>
                  </w:divBdr>
                </w:div>
                <w:div w:id="1841188920">
                  <w:marLeft w:val="0"/>
                  <w:marRight w:val="0"/>
                  <w:marTop w:val="0"/>
                  <w:marBottom w:val="0"/>
                  <w:divBdr>
                    <w:top w:val="none" w:sz="0" w:space="0" w:color="auto"/>
                    <w:left w:val="none" w:sz="0" w:space="0" w:color="auto"/>
                    <w:bottom w:val="none" w:sz="0" w:space="0" w:color="auto"/>
                    <w:right w:val="none" w:sz="0" w:space="0" w:color="auto"/>
                  </w:divBdr>
                </w:div>
                <w:div w:id="375473298">
                  <w:marLeft w:val="0"/>
                  <w:marRight w:val="0"/>
                  <w:marTop w:val="0"/>
                  <w:marBottom w:val="0"/>
                  <w:divBdr>
                    <w:top w:val="none" w:sz="0" w:space="0" w:color="auto"/>
                    <w:left w:val="none" w:sz="0" w:space="0" w:color="auto"/>
                    <w:bottom w:val="none" w:sz="0" w:space="0" w:color="auto"/>
                    <w:right w:val="none" w:sz="0" w:space="0" w:color="auto"/>
                  </w:divBdr>
                </w:div>
                <w:div w:id="1122722238">
                  <w:marLeft w:val="0"/>
                  <w:marRight w:val="0"/>
                  <w:marTop w:val="0"/>
                  <w:marBottom w:val="0"/>
                  <w:divBdr>
                    <w:top w:val="none" w:sz="0" w:space="0" w:color="auto"/>
                    <w:left w:val="none" w:sz="0" w:space="0" w:color="auto"/>
                    <w:bottom w:val="none" w:sz="0" w:space="0" w:color="auto"/>
                    <w:right w:val="none" w:sz="0" w:space="0" w:color="auto"/>
                  </w:divBdr>
                </w:div>
                <w:div w:id="1750300672">
                  <w:marLeft w:val="0"/>
                  <w:marRight w:val="0"/>
                  <w:marTop w:val="0"/>
                  <w:marBottom w:val="0"/>
                  <w:divBdr>
                    <w:top w:val="none" w:sz="0" w:space="0" w:color="auto"/>
                    <w:left w:val="none" w:sz="0" w:space="0" w:color="auto"/>
                    <w:bottom w:val="none" w:sz="0" w:space="0" w:color="auto"/>
                    <w:right w:val="none" w:sz="0" w:space="0" w:color="auto"/>
                  </w:divBdr>
                </w:div>
                <w:div w:id="1392652859">
                  <w:marLeft w:val="0"/>
                  <w:marRight w:val="0"/>
                  <w:marTop w:val="0"/>
                  <w:marBottom w:val="0"/>
                  <w:divBdr>
                    <w:top w:val="none" w:sz="0" w:space="0" w:color="auto"/>
                    <w:left w:val="none" w:sz="0" w:space="0" w:color="auto"/>
                    <w:bottom w:val="none" w:sz="0" w:space="0" w:color="auto"/>
                    <w:right w:val="none" w:sz="0" w:space="0" w:color="auto"/>
                  </w:divBdr>
                </w:div>
                <w:div w:id="92020329">
                  <w:marLeft w:val="0"/>
                  <w:marRight w:val="0"/>
                  <w:marTop w:val="0"/>
                  <w:marBottom w:val="0"/>
                  <w:divBdr>
                    <w:top w:val="none" w:sz="0" w:space="0" w:color="auto"/>
                    <w:left w:val="none" w:sz="0" w:space="0" w:color="auto"/>
                    <w:bottom w:val="none" w:sz="0" w:space="0" w:color="auto"/>
                    <w:right w:val="none" w:sz="0" w:space="0" w:color="auto"/>
                  </w:divBdr>
                </w:div>
                <w:div w:id="916940684">
                  <w:marLeft w:val="0"/>
                  <w:marRight w:val="0"/>
                  <w:marTop w:val="0"/>
                  <w:marBottom w:val="0"/>
                  <w:divBdr>
                    <w:top w:val="none" w:sz="0" w:space="0" w:color="auto"/>
                    <w:left w:val="none" w:sz="0" w:space="0" w:color="auto"/>
                    <w:bottom w:val="none" w:sz="0" w:space="0" w:color="auto"/>
                    <w:right w:val="none" w:sz="0" w:space="0" w:color="auto"/>
                  </w:divBdr>
                </w:div>
                <w:div w:id="329405273">
                  <w:marLeft w:val="0"/>
                  <w:marRight w:val="0"/>
                  <w:marTop w:val="0"/>
                  <w:marBottom w:val="0"/>
                  <w:divBdr>
                    <w:top w:val="none" w:sz="0" w:space="0" w:color="auto"/>
                    <w:left w:val="none" w:sz="0" w:space="0" w:color="auto"/>
                    <w:bottom w:val="none" w:sz="0" w:space="0" w:color="auto"/>
                    <w:right w:val="none" w:sz="0" w:space="0" w:color="auto"/>
                  </w:divBdr>
                </w:div>
                <w:div w:id="294726971">
                  <w:marLeft w:val="0"/>
                  <w:marRight w:val="0"/>
                  <w:marTop w:val="0"/>
                  <w:marBottom w:val="0"/>
                  <w:divBdr>
                    <w:top w:val="none" w:sz="0" w:space="0" w:color="auto"/>
                    <w:left w:val="none" w:sz="0" w:space="0" w:color="auto"/>
                    <w:bottom w:val="none" w:sz="0" w:space="0" w:color="auto"/>
                    <w:right w:val="none" w:sz="0" w:space="0" w:color="auto"/>
                  </w:divBdr>
                </w:div>
                <w:div w:id="1065222228">
                  <w:marLeft w:val="0"/>
                  <w:marRight w:val="0"/>
                  <w:marTop w:val="0"/>
                  <w:marBottom w:val="0"/>
                  <w:divBdr>
                    <w:top w:val="none" w:sz="0" w:space="0" w:color="auto"/>
                    <w:left w:val="none" w:sz="0" w:space="0" w:color="auto"/>
                    <w:bottom w:val="none" w:sz="0" w:space="0" w:color="auto"/>
                    <w:right w:val="none" w:sz="0" w:space="0" w:color="auto"/>
                  </w:divBdr>
                </w:div>
                <w:div w:id="722872439">
                  <w:marLeft w:val="0"/>
                  <w:marRight w:val="0"/>
                  <w:marTop w:val="0"/>
                  <w:marBottom w:val="0"/>
                  <w:divBdr>
                    <w:top w:val="none" w:sz="0" w:space="0" w:color="auto"/>
                    <w:left w:val="none" w:sz="0" w:space="0" w:color="auto"/>
                    <w:bottom w:val="none" w:sz="0" w:space="0" w:color="auto"/>
                    <w:right w:val="none" w:sz="0" w:space="0" w:color="auto"/>
                  </w:divBdr>
                </w:div>
                <w:div w:id="2092196747">
                  <w:marLeft w:val="0"/>
                  <w:marRight w:val="0"/>
                  <w:marTop w:val="0"/>
                  <w:marBottom w:val="0"/>
                  <w:divBdr>
                    <w:top w:val="none" w:sz="0" w:space="0" w:color="auto"/>
                    <w:left w:val="none" w:sz="0" w:space="0" w:color="auto"/>
                    <w:bottom w:val="none" w:sz="0" w:space="0" w:color="auto"/>
                    <w:right w:val="none" w:sz="0" w:space="0" w:color="auto"/>
                  </w:divBdr>
                </w:div>
                <w:div w:id="1811903149">
                  <w:marLeft w:val="0"/>
                  <w:marRight w:val="0"/>
                  <w:marTop w:val="0"/>
                  <w:marBottom w:val="0"/>
                  <w:divBdr>
                    <w:top w:val="none" w:sz="0" w:space="0" w:color="auto"/>
                    <w:left w:val="none" w:sz="0" w:space="0" w:color="auto"/>
                    <w:bottom w:val="none" w:sz="0" w:space="0" w:color="auto"/>
                    <w:right w:val="none" w:sz="0" w:space="0" w:color="auto"/>
                  </w:divBdr>
                </w:div>
                <w:div w:id="330062579">
                  <w:marLeft w:val="0"/>
                  <w:marRight w:val="0"/>
                  <w:marTop w:val="0"/>
                  <w:marBottom w:val="0"/>
                  <w:divBdr>
                    <w:top w:val="none" w:sz="0" w:space="0" w:color="auto"/>
                    <w:left w:val="none" w:sz="0" w:space="0" w:color="auto"/>
                    <w:bottom w:val="none" w:sz="0" w:space="0" w:color="auto"/>
                    <w:right w:val="none" w:sz="0" w:space="0" w:color="auto"/>
                  </w:divBdr>
                </w:div>
                <w:div w:id="1140071848">
                  <w:marLeft w:val="0"/>
                  <w:marRight w:val="0"/>
                  <w:marTop w:val="0"/>
                  <w:marBottom w:val="0"/>
                  <w:divBdr>
                    <w:top w:val="none" w:sz="0" w:space="0" w:color="auto"/>
                    <w:left w:val="none" w:sz="0" w:space="0" w:color="auto"/>
                    <w:bottom w:val="none" w:sz="0" w:space="0" w:color="auto"/>
                    <w:right w:val="none" w:sz="0" w:space="0" w:color="auto"/>
                  </w:divBdr>
                </w:div>
                <w:div w:id="1107896226">
                  <w:marLeft w:val="0"/>
                  <w:marRight w:val="0"/>
                  <w:marTop w:val="0"/>
                  <w:marBottom w:val="0"/>
                  <w:divBdr>
                    <w:top w:val="none" w:sz="0" w:space="0" w:color="auto"/>
                    <w:left w:val="none" w:sz="0" w:space="0" w:color="auto"/>
                    <w:bottom w:val="none" w:sz="0" w:space="0" w:color="auto"/>
                    <w:right w:val="none" w:sz="0" w:space="0" w:color="auto"/>
                  </w:divBdr>
                </w:div>
                <w:div w:id="179973185">
                  <w:marLeft w:val="0"/>
                  <w:marRight w:val="0"/>
                  <w:marTop w:val="0"/>
                  <w:marBottom w:val="0"/>
                  <w:divBdr>
                    <w:top w:val="none" w:sz="0" w:space="0" w:color="auto"/>
                    <w:left w:val="none" w:sz="0" w:space="0" w:color="auto"/>
                    <w:bottom w:val="none" w:sz="0" w:space="0" w:color="auto"/>
                    <w:right w:val="none" w:sz="0" w:space="0" w:color="auto"/>
                  </w:divBdr>
                </w:div>
                <w:div w:id="1043217675">
                  <w:marLeft w:val="0"/>
                  <w:marRight w:val="0"/>
                  <w:marTop w:val="0"/>
                  <w:marBottom w:val="0"/>
                  <w:divBdr>
                    <w:top w:val="none" w:sz="0" w:space="0" w:color="auto"/>
                    <w:left w:val="none" w:sz="0" w:space="0" w:color="auto"/>
                    <w:bottom w:val="none" w:sz="0" w:space="0" w:color="auto"/>
                    <w:right w:val="none" w:sz="0" w:space="0" w:color="auto"/>
                  </w:divBdr>
                </w:div>
                <w:div w:id="1669558739">
                  <w:marLeft w:val="0"/>
                  <w:marRight w:val="0"/>
                  <w:marTop w:val="0"/>
                  <w:marBottom w:val="0"/>
                  <w:divBdr>
                    <w:top w:val="none" w:sz="0" w:space="0" w:color="auto"/>
                    <w:left w:val="none" w:sz="0" w:space="0" w:color="auto"/>
                    <w:bottom w:val="none" w:sz="0" w:space="0" w:color="auto"/>
                    <w:right w:val="none" w:sz="0" w:space="0" w:color="auto"/>
                  </w:divBdr>
                </w:div>
                <w:div w:id="1205678599">
                  <w:marLeft w:val="0"/>
                  <w:marRight w:val="0"/>
                  <w:marTop w:val="0"/>
                  <w:marBottom w:val="0"/>
                  <w:divBdr>
                    <w:top w:val="none" w:sz="0" w:space="0" w:color="auto"/>
                    <w:left w:val="none" w:sz="0" w:space="0" w:color="auto"/>
                    <w:bottom w:val="none" w:sz="0" w:space="0" w:color="auto"/>
                    <w:right w:val="none" w:sz="0" w:space="0" w:color="auto"/>
                  </w:divBdr>
                </w:div>
                <w:div w:id="1569345503">
                  <w:marLeft w:val="0"/>
                  <w:marRight w:val="0"/>
                  <w:marTop w:val="0"/>
                  <w:marBottom w:val="0"/>
                  <w:divBdr>
                    <w:top w:val="none" w:sz="0" w:space="0" w:color="auto"/>
                    <w:left w:val="none" w:sz="0" w:space="0" w:color="auto"/>
                    <w:bottom w:val="none" w:sz="0" w:space="0" w:color="auto"/>
                    <w:right w:val="none" w:sz="0" w:space="0" w:color="auto"/>
                  </w:divBdr>
                </w:div>
                <w:div w:id="872888454">
                  <w:marLeft w:val="0"/>
                  <w:marRight w:val="0"/>
                  <w:marTop w:val="0"/>
                  <w:marBottom w:val="0"/>
                  <w:divBdr>
                    <w:top w:val="none" w:sz="0" w:space="0" w:color="auto"/>
                    <w:left w:val="none" w:sz="0" w:space="0" w:color="auto"/>
                    <w:bottom w:val="none" w:sz="0" w:space="0" w:color="auto"/>
                    <w:right w:val="none" w:sz="0" w:space="0" w:color="auto"/>
                  </w:divBdr>
                </w:div>
                <w:div w:id="306282265">
                  <w:marLeft w:val="0"/>
                  <w:marRight w:val="0"/>
                  <w:marTop w:val="0"/>
                  <w:marBottom w:val="0"/>
                  <w:divBdr>
                    <w:top w:val="none" w:sz="0" w:space="0" w:color="auto"/>
                    <w:left w:val="none" w:sz="0" w:space="0" w:color="auto"/>
                    <w:bottom w:val="none" w:sz="0" w:space="0" w:color="auto"/>
                    <w:right w:val="none" w:sz="0" w:space="0" w:color="auto"/>
                  </w:divBdr>
                </w:div>
                <w:div w:id="33775630">
                  <w:marLeft w:val="0"/>
                  <w:marRight w:val="0"/>
                  <w:marTop w:val="0"/>
                  <w:marBottom w:val="0"/>
                  <w:divBdr>
                    <w:top w:val="none" w:sz="0" w:space="0" w:color="auto"/>
                    <w:left w:val="none" w:sz="0" w:space="0" w:color="auto"/>
                    <w:bottom w:val="none" w:sz="0" w:space="0" w:color="auto"/>
                    <w:right w:val="none" w:sz="0" w:space="0" w:color="auto"/>
                  </w:divBdr>
                </w:div>
                <w:div w:id="430392076">
                  <w:marLeft w:val="0"/>
                  <w:marRight w:val="0"/>
                  <w:marTop w:val="0"/>
                  <w:marBottom w:val="0"/>
                  <w:divBdr>
                    <w:top w:val="none" w:sz="0" w:space="0" w:color="auto"/>
                    <w:left w:val="none" w:sz="0" w:space="0" w:color="auto"/>
                    <w:bottom w:val="none" w:sz="0" w:space="0" w:color="auto"/>
                    <w:right w:val="none" w:sz="0" w:space="0" w:color="auto"/>
                  </w:divBdr>
                </w:div>
                <w:div w:id="1154952161">
                  <w:marLeft w:val="0"/>
                  <w:marRight w:val="0"/>
                  <w:marTop w:val="0"/>
                  <w:marBottom w:val="0"/>
                  <w:divBdr>
                    <w:top w:val="none" w:sz="0" w:space="0" w:color="auto"/>
                    <w:left w:val="none" w:sz="0" w:space="0" w:color="auto"/>
                    <w:bottom w:val="none" w:sz="0" w:space="0" w:color="auto"/>
                    <w:right w:val="none" w:sz="0" w:space="0" w:color="auto"/>
                  </w:divBdr>
                </w:div>
                <w:div w:id="1891260619">
                  <w:marLeft w:val="0"/>
                  <w:marRight w:val="0"/>
                  <w:marTop w:val="0"/>
                  <w:marBottom w:val="0"/>
                  <w:divBdr>
                    <w:top w:val="none" w:sz="0" w:space="0" w:color="auto"/>
                    <w:left w:val="none" w:sz="0" w:space="0" w:color="auto"/>
                    <w:bottom w:val="none" w:sz="0" w:space="0" w:color="auto"/>
                    <w:right w:val="none" w:sz="0" w:space="0" w:color="auto"/>
                  </w:divBdr>
                </w:div>
                <w:div w:id="1970429272">
                  <w:marLeft w:val="0"/>
                  <w:marRight w:val="0"/>
                  <w:marTop w:val="0"/>
                  <w:marBottom w:val="0"/>
                  <w:divBdr>
                    <w:top w:val="none" w:sz="0" w:space="0" w:color="auto"/>
                    <w:left w:val="none" w:sz="0" w:space="0" w:color="auto"/>
                    <w:bottom w:val="none" w:sz="0" w:space="0" w:color="auto"/>
                    <w:right w:val="none" w:sz="0" w:space="0" w:color="auto"/>
                  </w:divBdr>
                </w:div>
                <w:div w:id="446236561">
                  <w:marLeft w:val="0"/>
                  <w:marRight w:val="0"/>
                  <w:marTop w:val="0"/>
                  <w:marBottom w:val="0"/>
                  <w:divBdr>
                    <w:top w:val="none" w:sz="0" w:space="0" w:color="auto"/>
                    <w:left w:val="none" w:sz="0" w:space="0" w:color="auto"/>
                    <w:bottom w:val="none" w:sz="0" w:space="0" w:color="auto"/>
                    <w:right w:val="none" w:sz="0" w:space="0" w:color="auto"/>
                  </w:divBdr>
                </w:div>
                <w:div w:id="1271937954">
                  <w:marLeft w:val="0"/>
                  <w:marRight w:val="0"/>
                  <w:marTop w:val="0"/>
                  <w:marBottom w:val="0"/>
                  <w:divBdr>
                    <w:top w:val="none" w:sz="0" w:space="0" w:color="auto"/>
                    <w:left w:val="none" w:sz="0" w:space="0" w:color="auto"/>
                    <w:bottom w:val="none" w:sz="0" w:space="0" w:color="auto"/>
                    <w:right w:val="none" w:sz="0" w:space="0" w:color="auto"/>
                  </w:divBdr>
                </w:div>
                <w:div w:id="1300264550">
                  <w:marLeft w:val="0"/>
                  <w:marRight w:val="0"/>
                  <w:marTop w:val="0"/>
                  <w:marBottom w:val="0"/>
                  <w:divBdr>
                    <w:top w:val="none" w:sz="0" w:space="0" w:color="auto"/>
                    <w:left w:val="none" w:sz="0" w:space="0" w:color="auto"/>
                    <w:bottom w:val="none" w:sz="0" w:space="0" w:color="auto"/>
                    <w:right w:val="none" w:sz="0" w:space="0" w:color="auto"/>
                  </w:divBdr>
                </w:div>
                <w:div w:id="1187601777">
                  <w:marLeft w:val="0"/>
                  <w:marRight w:val="0"/>
                  <w:marTop w:val="0"/>
                  <w:marBottom w:val="0"/>
                  <w:divBdr>
                    <w:top w:val="none" w:sz="0" w:space="0" w:color="auto"/>
                    <w:left w:val="none" w:sz="0" w:space="0" w:color="auto"/>
                    <w:bottom w:val="none" w:sz="0" w:space="0" w:color="auto"/>
                    <w:right w:val="none" w:sz="0" w:space="0" w:color="auto"/>
                  </w:divBdr>
                </w:div>
                <w:div w:id="1857160340">
                  <w:marLeft w:val="0"/>
                  <w:marRight w:val="0"/>
                  <w:marTop w:val="0"/>
                  <w:marBottom w:val="0"/>
                  <w:divBdr>
                    <w:top w:val="none" w:sz="0" w:space="0" w:color="auto"/>
                    <w:left w:val="none" w:sz="0" w:space="0" w:color="auto"/>
                    <w:bottom w:val="none" w:sz="0" w:space="0" w:color="auto"/>
                    <w:right w:val="none" w:sz="0" w:space="0" w:color="auto"/>
                  </w:divBdr>
                </w:div>
                <w:div w:id="614098520">
                  <w:marLeft w:val="0"/>
                  <w:marRight w:val="0"/>
                  <w:marTop w:val="0"/>
                  <w:marBottom w:val="0"/>
                  <w:divBdr>
                    <w:top w:val="none" w:sz="0" w:space="0" w:color="auto"/>
                    <w:left w:val="none" w:sz="0" w:space="0" w:color="auto"/>
                    <w:bottom w:val="none" w:sz="0" w:space="0" w:color="auto"/>
                    <w:right w:val="none" w:sz="0" w:space="0" w:color="auto"/>
                  </w:divBdr>
                </w:div>
                <w:div w:id="1794320854">
                  <w:marLeft w:val="0"/>
                  <w:marRight w:val="0"/>
                  <w:marTop w:val="0"/>
                  <w:marBottom w:val="0"/>
                  <w:divBdr>
                    <w:top w:val="none" w:sz="0" w:space="0" w:color="auto"/>
                    <w:left w:val="none" w:sz="0" w:space="0" w:color="auto"/>
                    <w:bottom w:val="none" w:sz="0" w:space="0" w:color="auto"/>
                    <w:right w:val="none" w:sz="0" w:space="0" w:color="auto"/>
                  </w:divBdr>
                </w:div>
                <w:div w:id="2118941496">
                  <w:marLeft w:val="0"/>
                  <w:marRight w:val="0"/>
                  <w:marTop w:val="0"/>
                  <w:marBottom w:val="0"/>
                  <w:divBdr>
                    <w:top w:val="none" w:sz="0" w:space="0" w:color="auto"/>
                    <w:left w:val="none" w:sz="0" w:space="0" w:color="auto"/>
                    <w:bottom w:val="none" w:sz="0" w:space="0" w:color="auto"/>
                    <w:right w:val="none" w:sz="0" w:space="0" w:color="auto"/>
                  </w:divBdr>
                </w:div>
                <w:div w:id="843277809">
                  <w:marLeft w:val="0"/>
                  <w:marRight w:val="0"/>
                  <w:marTop w:val="0"/>
                  <w:marBottom w:val="0"/>
                  <w:divBdr>
                    <w:top w:val="none" w:sz="0" w:space="0" w:color="auto"/>
                    <w:left w:val="none" w:sz="0" w:space="0" w:color="auto"/>
                    <w:bottom w:val="none" w:sz="0" w:space="0" w:color="auto"/>
                    <w:right w:val="none" w:sz="0" w:space="0" w:color="auto"/>
                  </w:divBdr>
                </w:div>
                <w:div w:id="1683626224">
                  <w:marLeft w:val="0"/>
                  <w:marRight w:val="0"/>
                  <w:marTop w:val="0"/>
                  <w:marBottom w:val="0"/>
                  <w:divBdr>
                    <w:top w:val="none" w:sz="0" w:space="0" w:color="auto"/>
                    <w:left w:val="none" w:sz="0" w:space="0" w:color="auto"/>
                    <w:bottom w:val="none" w:sz="0" w:space="0" w:color="auto"/>
                    <w:right w:val="none" w:sz="0" w:space="0" w:color="auto"/>
                  </w:divBdr>
                </w:div>
                <w:div w:id="886645251">
                  <w:marLeft w:val="0"/>
                  <w:marRight w:val="0"/>
                  <w:marTop w:val="0"/>
                  <w:marBottom w:val="0"/>
                  <w:divBdr>
                    <w:top w:val="none" w:sz="0" w:space="0" w:color="auto"/>
                    <w:left w:val="none" w:sz="0" w:space="0" w:color="auto"/>
                    <w:bottom w:val="none" w:sz="0" w:space="0" w:color="auto"/>
                    <w:right w:val="none" w:sz="0" w:space="0" w:color="auto"/>
                  </w:divBdr>
                </w:div>
                <w:div w:id="1542941074">
                  <w:marLeft w:val="0"/>
                  <w:marRight w:val="0"/>
                  <w:marTop w:val="0"/>
                  <w:marBottom w:val="0"/>
                  <w:divBdr>
                    <w:top w:val="none" w:sz="0" w:space="0" w:color="auto"/>
                    <w:left w:val="none" w:sz="0" w:space="0" w:color="auto"/>
                    <w:bottom w:val="none" w:sz="0" w:space="0" w:color="auto"/>
                    <w:right w:val="none" w:sz="0" w:space="0" w:color="auto"/>
                  </w:divBdr>
                </w:div>
                <w:div w:id="861044075">
                  <w:marLeft w:val="0"/>
                  <w:marRight w:val="0"/>
                  <w:marTop w:val="0"/>
                  <w:marBottom w:val="0"/>
                  <w:divBdr>
                    <w:top w:val="none" w:sz="0" w:space="0" w:color="auto"/>
                    <w:left w:val="none" w:sz="0" w:space="0" w:color="auto"/>
                    <w:bottom w:val="none" w:sz="0" w:space="0" w:color="auto"/>
                    <w:right w:val="none" w:sz="0" w:space="0" w:color="auto"/>
                  </w:divBdr>
                </w:div>
                <w:div w:id="845435538">
                  <w:marLeft w:val="0"/>
                  <w:marRight w:val="0"/>
                  <w:marTop w:val="0"/>
                  <w:marBottom w:val="0"/>
                  <w:divBdr>
                    <w:top w:val="none" w:sz="0" w:space="0" w:color="auto"/>
                    <w:left w:val="none" w:sz="0" w:space="0" w:color="auto"/>
                    <w:bottom w:val="none" w:sz="0" w:space="0" w:color="auto"/>
                    <w:right w:val="none" w:sz="0" w:space="0" w:color="auto"/>
                  </w:divBdr>
                </w:div>
                <w:div w:id="1316106718">
                  <w:marLeft w:val="0"/>
                  <w:marRight w:val="0"/>
                  <w:marTop w:val="0"/>
                  <w:marBottom w:val="0"/>
                  <w:divBdr>
                    <w:top w:val="none" w:sz="0" w:space="0" w:color="auto"/>
                    <w:left w:val="none" w:sz="0" w:space="0" w:color="auto"/>
                    <w:bottom w:val="none" w:sz="0" w:space="0" w:color="auto"/>
                    <w:right w:val="none" w:sz="0" w:space="0" w:color="auto"/>
                  </w:divBdr>
                </w:div>
                <w:div w:id="995187303">
                  <w:marLeft w:val="0"/>
                  <w:marRight w:val="0"/>
                  <w:marTop w:val="0"/>
                  <w:marBottom w:val="0"/>
                  <w:divBdr>
                    <w:top w:val="none" w:sz="0" w:space="0" w:color="auto"/>
                    <w:left w:val="none" w:sz="0" w:space="0" w:color="auto"/>
                    <w:bottom w:val="none" w:sz="0" w:space="0" w:color="auto"/>
                    <w:right w:val="none" w:sz="0" w:space="0" w:color="auto"/>
                  </w:divBdr>
                </w:div>
                <w:div w:id="1202475127">
                  <w:marLeft w:val="0"/>
                  <w:marRight w:val="0"/>
                  <w:marTop w:val="0"/>
                  <w:marBottom w:val="0"/>
                  <w:divBdr>
                    <w:top w:val="none" w:sz="0" w:space="0" w:color="auto"/>
                    <w:left w:val="none" w:sz="0" w:space="0" w:color="auto"/>
                    <w:bottom w:val="none" w:sz="0" w:space="0" w:color="auto"/>
                    <w:right w:val="none" w:sz="0" w:space="0" w:color="auto"/>
                  </w:divBdr>
                </w:div>
                <w:div w:id="2130776841">
                  <w:marLeft w:val="0"/>
                  <w:marRight w:val="0"/>
                  <w:marTop w:val="0"/>
                  <w:marBottom w:val="0"/>
                  <w:divBdr>
                    <w:top w:val="none" w:sz="0" w:space="0" w:color="auto"/>
                    <w:left w:val="none" w:sz="0" w:space="0" w:color="auto"/>
                    <w:bottom w:val="none" w:sz="0" w:space="0" w:color="auto"/>
                    <w:right w:val="none" w:sz="0" w:space="0" w:color="auto"/>
                  </w:divBdr>
                </w:div>
                <w:div w:id="1397435930">
                  <w:marLeft w:val="0"/>
                  <w:marRight w:val="0"/>
                  <w:marTop w:val="0"/>
                  <w:marBottom w:val="0"/>
                  <w:divBdr>
                    <w:top w:val="none" w:sz="0" w:space="0" w:color="auto"/>
                    <w:left w:val="none" w:sz="0" w:space="0" w:color="auto"/>
                    <w:bottom w:val="none" w:sz="0" w:space="0" w:color="auto"/>
                    <w:right w:val="none" w:sz="0" w:space="0" w:color="auto"/>
                  </w:divBdr>
                </w:div>
                <w:div w:id="867569162">
                  <w:marLeft w:val="0"/>
                  <w:marRight w:val="0"/>
                  <w:marTop w:val="0"/>
                  <w:marBottom w:val="0"/>
                  <w:divBdr>
                    <w:top w:val="none" w:sz="0" w:space="0" w:color="auto"/>
                    <w:left w:val="none" w:sz="0" w:space="0" w:color="auto"/>
                    <w:bottom w:val="none" w:sz="0" w:space="0" w:color="auto"/>
                    <w:right w:val="none" w:sz="0" w:space="0" w:color="auto"/>
                  </w:divBdr>
                </w:div>
                <w:div w:id="684012766">
                  <w:marLeft w:val="0"/>
                  <w:marRight w:val="0"/>
                  <w:marTop w:val="0"/>
                  <w:marBottom w:val="0"/>
                  <w:divBdr>
                    <w:top w:val="none" w:sz="0" w:space="0" w:color="auto"/>
                    <w:left w:val="none" w:sz="0" w:space="0" w:color="auto"/>
                    <w:bottom w:val="none" w:sz="0" w:space="0" w:color="auto"/>
                    <w:right w:val="none" w:sz="0" w:space="0" w:color="auto"/>
                  </w:divBdr>
                </w:div>
                <w:div w:id="1089615752">
                  <w:marLeft w:val="0"/>
                  <w:marRight w:val="0"/>
                  <w:marTop w:val="0"/>
                  <w:marBottom w:val="0"/>
                  <w:divBdr>
                    <w:top w:val="none" w:sz="0" w:space="0" w:color="auto"/>
                    <w:left w:val="none" w:sz="0" w:space="0" w:color="auto"/>
                    <w:bottom w:val="none" w:sz="0" w:space="0" w:color="auto"/>
                    <w:right w:val="none" w:sz="0" w:space="0" w:color="auto"/>
                  </w:divBdr>
                </w:div>
                <w:div w:id="2058384785">
                  <w:marLeft w:val="0"/>
                  <w:marRight w:val="0"/>
                  <w:marTop w:val="0"/>
                  <w:marBottom w:val="0"/>
                  <w:divBdr>
                    <w:top w:val="none" w:sz="0" w:space="0" w:color="auto"/>
                    <w:left w:val="none" w:sz="0" w:space="0" w:color="auto"/>
                    <w:bottom w:val="none" w:sz="0" w:space="0" w:color="auto"/>
                    <w:right w:val="none" w:sz="0" w:space="0" w:color="auto"/>
                  </w:divBdr>
                </w:div>
                <w:div w:id="2027097532">
                  <w:marLeft w:val="0"/>
                  <w:marRight w:val="0"/>
                  <w:marTop w:val="0"/>
                  <w:marBottom w:val="0"/>
                  <w:divBdr>
                    <w:top w:val="none" w:sz="0" w:space="0" w:color="auto"/>
                    <w:left w:val="none" w:sz="0" w:space="0" w:color="auto"/>
                    <w:bottom w:val="none" w:sz="0" w:space="0" w:color="auto"/>
                    <w:right w:val="none" w:sz="0" w:space="0" w:color="auto"/>
                  </w:divBdr>
                </w:div>
                <w:div w:id="1959680210">
                  <w:marLeft w:val="0"/>
                  <w:marRight w:val="0"/>
                  <w:marTop w:val="0"/>
                  <w:marBottom w:val="0"/>
                  <w:divBdr>
                    <w:top w:val="none" w:sz="0" w:space="0" w:color="auto"/>
                    <w:left w:val="none" w:sz="0" w:space="0" w:color="auto"/>
                    <w:bottom w:val="none" w:sz="0" w:space="0" w:color="auto"/>
                    <w:right w:val="none" w:sz="0" w:space="0" w:color="auto"/>
                  </w:divBdr>
                </w:div>
                <w:div w:id="368843067">
                  <w:marLeft w:val="0"/>
                  <w:marRight w:val="0"/>
                  <w:marTop w:val="0"/>
                  <w:marBottom w:val="0"/>
                  <w:divBdr>
                    <w:top w:val="none" w:sz="0" w:space="0" w:color="auto"/>
                    <w:left w:val="none" w:sz="0" w:space="0" w:color="auto"/>
                    <w:bottom w:val="none" w:sz="0" w:space="0" w:color="auto"/>
                    <w:right w:val="none" w:sz="0" w:space="0" w:color="auto"/>
                  </w:divBdr>
                </w:div>
                <w:div w:id="2029985718">
                  <w:marLeft w:val="0"/>
                  <w:marRight w:val="0"/>
                  <w:marTop w:val="0"/>
                  <w:marBottom w:val="0"/>
                  <w:divBdr>
                    <w:top w:val="none" w:sz="0" w:space="0" w:color="auto"/>
                    <w:left w:val="none" w:sz="0" w:space="0" w:color="auto"/>
                    <w:bottom w:val="none" w:sz="0" w:space="0" w:color="auto"/>
                    <w:right w:val="none" w:sz="0" w:space="0" w:color="auto"/>
                  </w:divBdr>
                </w:div>
                <w:div w:id="702632766">
                  <w:marLeft w:val="0"/>
                  <w:marRight w:val="0"/>
                  <w:marTop w:val="0"/>
                  <w:marBottom w:val="0"/>
                  <w:divBdr>
                    <w:top w:val="none" w:sz="0" w:space="0" w:color="auto"/>
                    <w:left w:val="none" w:sz="0" w:space="0" w:color="auto"/>
                    <w:bottom w:val="none" w:sz="0" w:space="0" w:color="auto"/>
                    <w:right w:val="none" w:sz="0" w:space="0" w:color="auto"/>
                  </w:divBdr>
                </w:div>
                <w:div w:id="193277530">
                  <w:marLeft w:val="0"/>
                  <w:marRight w:val="0"/>
                  <w:marTop w:val="0"/>
                  <w:marBottom w:val="0"/>
                  <w:divBdr>
                    <w:top w:val="none" w:sz="0" w:space="0" w:color="auto"/>
                    <w:left w:val="none" w:sz="0" w:space="0" w:color="auto"/>
                    <w:bottom w:val="none" w:sz="0" w:space="0" w:color="auto"/>
                    <w:right w:val="none" w:sz="0" w:space="0" w:color="auto"/>
                  </w:divBdr>
                </w:div>
                <w:div w:id="1093668574">
                  <w:marLeft w:val="0"/>
                  <w:marRight w:val="0"/>
                  <w:marTop w:val="0"/>
                  <w:marBottom w:val="0"/>
                  <w:divBdr>
                    <w:top w:val="none" w:sz="0" w:space="0" w:color="auto"/>
                    <w:left w:val="none" w:sz="0" w:space="0" w:color="auto"/>
                    <w:bottom w:val="none" w:sz="0" w:space="0" w:color="auto"/>
                    <w:right w:val="none" w:sz="0" w:space="0" w:color="auto"/>
                  </w:divBdr>
                </w:div>
                <w:div w:id="1656763883">
                  <w:marLeft w:val="0"/>
                  <w:marRight w:val="0"/>
                  <w:marTop w:val="0"/>
                  <w:marBottom w:val="0"/>
                  <w:divBdr>
                    <w:top w:val="none" w:sz="0" w:space="0" w:color="auto"/>
                    <w:left w:val="none" w:sz="0" w:space="0" w:color="auto"/>
                    <w:bottom w:val="none" w:sz="0" w:space="0" w:color="auto"/>
                    <w:right w:val="none" w:sz="0" w:space="0" w:color="auto"/>
                  </w:divBdr>
                </w:div>
                <w:div w:id="329985098">
                  <w:marLeft w:val="0"/>
                  <w:marRight w:val="0"/>
                  <w:marTop w:val="0"/>
                  <w:marBottom w:val="0"/>
                  <w:divBdr>
                    <w:top w:val="none" w:sz="0" w:space="0" w:color="auto"/>
                    <w:left w:val="none" w:sz="0" w:space="0" w:color="auto"/>
                    <w:bottom w:val="none" w:sz="0" w:space="0" w:color="auto"/>
                    <w:right w:val="none" w:sz="0" w:space="0" w:color="auto"/>
                  </w:divBdr>
                </w:div>
                <w:div w:id="397365906">
                  <w:marLeft w:val="0"/>
                  <w:marRight w:val="0"/>
                  <w:marTop w:val="0"/>
                  <w:marBottom w:val="0"/>
                  <w:divBdr>
                    <w:top w:val="none" w:sz="0" w:space="0" w:color="auto"/>
                    <w:left w:val="none" w:sz="0" w:space="0" w:color="auto"/>
                    <w:bottom w:val="none" w:sz="0" w:space="0" w:color="auto"/>
                    <w:right w:val="none" w:sz="0" w:space="0" w:color="auto"/>
                  </w:divBdr>
                </w:div>
                <w:div w:id="1214465120">
                  <w:marLeft w:val="0"/>
                  <w:marRight w:val="0"/>
                  <w:marTop w:val="0"/>
                  <w:marBottom w:val="0"/>
                  <w:divBdr>
                    <w:top w:val="none" w:sz="0" w:space="0" w:color="auto"/>
                    <w:left w:val="none" w:sz="0" w:space="0" w:color="auto"/>
                    <w:bottom w:val="none" w:sz="0" w:space="0" w:color="auto"/>
                    <w:right w:val="none" w:sz="0" w:space="0" w:color="auto"/>
                  </w:divBdr>
                </w:div>
                <w:div w:id="1015764701">
                  <w:marLeft w:val="0"/>
                  <w:marRight w:val="0"/>
                  <w:marTop w:val="0"/>
                  <w:marBottom w:val="0"/>
                  <w:divBdr>
                    <w:top w:val="none" w:sz="0" w:space="0" w:color="auto"/>
                    <w:left w:val="none" w:sz="0" w:space="0" w:color="auto"/>
                    <w:bottom w:val="none" w:sz="0" w:space="0" w:color="auto"/>
                    <w:right w:val="none" w:sz="0" w:space="0" w:color="auto"/>
                  </w:divBdr>
                </w:div>
                <w:div w:id="98263558">
                  <w:marLeft w:val="0"/>
                  <w:marRight w:val="0"/>
                  <w:marTop w:val="0"/>
                  <w:marBottom w:val="0"/>
                  <w:divBdr>
                    <w:top w:val="none" w:sz="0" w:space="0" w:color="auto"/>
                    <w:left w:val="none" w:sz="0" w:space="0" w:color="auto"/>
                    <w:bottom w:val="none" w:sz="0" w:space="0" w:color="auto"/>
                    <w:right w:val="none" w:sz="0" w:space="0" w:color="auto"/>
                  </w:divBdr>
                </w:div>
                <w:div w:id="746417812">
                  <w:marLeft w:val="0"/>
                  <w:marRight w:val="0"/>
                  <w:marTop w:val="0"/>
                  <w:marBottom w:val="0"/>
                  <w:divBdr>
                    <w:top w:val="none" w:sz="0" w:space="0" w:color="auto"/>
                    <w:left w:val="none" w:sz="0" w:space="0" w:color="auto"/>
                    <w:bottom w:val="none" w:sz="0" w:space="0" w:color="auto"/>
                    <w:right w:val="none" w:sz="0" w:space="0" w:color="auto"/>
                  </w:divBdr>
                </w:div>
                <w:div w:id="1472479592">
                  <w:marLeft w:val="0"/>
                  <w:marRight w:val="0"/>
                  <w:marTop w:val="0"/>
                  <w:marBottom w:val="0"/>
                  <w:divBdr>
                    <w:top w:val="none" w:sz="0" w:space="0" w:color="auto"/>
                    <w:left w:val="none" w:sz="0" w:space="0" w:color="auto"/>
                    <w:bottom w:val="none" w:sz="0" w:space="0" w:color="auto"/>
                    <w:right w:val="none" w:sz="0" w:space="0" w:color="auto"/>
                  </w:divBdr>
                </w:div>
                <w:div w:id="1431006505">
                  <w:marLeft w:val="0"/>
                  <w:marRight w:val="0"/>
                  <w:marTop w:val="0"/>
                  <w:marBottom w:val="0"/>
                  <w:divBdr>
                    <w:top w:val="none" w:sz="0" w:space="0" w:color="auto"/>
                    <w:left w:val="none" w:sz="0" w:space="0" w:color="auto"/>
                    <w:bottom w:val="none" w:sz="0" w:space="0" w:color="auto"/>
                    <w:right w:val="none" w:sz="0" w:space="0" w:color="auto"/>
                  </w:divBdr>
                </w:div>
                <w:div w:id="1655328969">
                  <w:marLeft w:val="0"/>
                  <w:marRight w:val="0"/>
                  <w:marTop w:val="0"/>
                  <w:marBottom w:val="0"/>
                  <w:divBdr>
                    <w:top w:val="none" w:sz="0" w:space="0" w:color="auto"/>
                    <w:left w:val="none" w:sz="0" w:space="0" w:color="auto"/>
                    <w:bottom w:val="none" w:sz="0" w:space="0" w:color="auto"/>
                    <w:right w:val="none" w:sz="0" w:space="0" w:color="auto"/>
                  </w:divBdr>
                </w:div>
                <w:div w:id="1360353151">
                  <w:marLeft w:val="0"/>
                  <w:marRight w:val="0"/>
                  <w:marTop w:val="0"/>
                  <w:marBottom w:val="0"/>
                  <w:divBdr>
                    <w:top w:val="none" w:sz="0" w:space="0" w:color="auto"/>
                    <w:left w:val="none" w:sz="0" w:space="0" w:color="auto"/>
                    <w:bottom w:val="none" w:sz="0" w:space="0" w:color="auto"/>
                    <w:right w:val="none" w:sz="0" w:space="0" w:color="auto"/>
                  </w:divBdr>
                </w:div>
                <w:div w:id="847016314">
                  <w:marLeft w:val="0"/>
                  <w:marRight w:val="0"/>
                  <w:marTop w:val="0"/>
                  <w:marBottom w:val="0"/>
                  <w:divBdr>
                    <w:top w:val="none" w:sz="0" w:space="0" w:color="auto"/>
                    <w:left w:val="none" w:sz="0" w:space="0" w:color="auto"/>
                    <w:bottom w:val="none" w:sz="0" w:space="0" w:color="auto"/>
                    <w:right w:val="none" w:sz="0" w:space="0" w:color="auto"/>
                  </w:divBdr>
                </w:div>
                <w:div w:id="71125926">
                  <w:marLeft w:val="0"/>
                  <w:marRight w:val="0"/>
                  <w:marTop w:val="0"/>
                  <w:marBottom w:val="0"/>
                  <w:divBdr>
                    <w:top w:val="none" w:sz="0" w:space="0" w:color="auto"/>
                    <w:left w:val="none" w:sz="0" w:space="0" w:color="auto"/>
                    <w:bottom w:val="none" w:sz="0" w:space="0" w:color="auto"/>
                    <w:right w:val="none" w:sz="0" w:space="0" w:color="auto"/>
                  </w:divBdr>
                </w:div>
                <w:div w:id="8032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8435">
          <w:marLeft w:val="0"/>
          <w:marRight w:val="0"/>
          <w:marTop w:val="0"/>
          <w:marBottom w:val="0"/>
          <w:divBdr>
            <w:top w:val="none" w:sz="0" w:space="0" w:color="auto"/>
            <w:left w:val="none" w:sz="0" w:space="0" w:color="auto"/>
            <w:bottom w:val="none" w:sz="0" w:space="0" w:color="auto"/>
            <w:right w:val="none" w:sz="0" w:space="0" w:color="auto"/>
          </w:divBdr>
          <w:divsChild>
            <w:div w:id="1772584440">
              <w:marLeft w:val="0"/>
              <w:marRight w:val="0"/>
              <w:marTop w:val="0"/>
              <w:marBottom w:val="0"/>
              <w:divBdr>
                <w:top w:val="none" w:sz="0" w:space="0" w:color="auto"/>
                <w:left w:val="none" w:sz="0" w:space="0" w:color="auto"/>
                <w:bottom w:val="none" w:sz="0" w:space="0" w:color="auto"/>
                <w:right w:val="none" w:sz="0" w:space="0" w:color="auto"/>
              </w:divBdr>
              <w:divsChild>
                <w:div w:id="331103457">
                  <w:marLeft w:val="0"/>
                  <w:marRight w:val="0"/>
                  <w:marTop w:val="0"/>
                  <w:marBottom w:val="0"/>
                  <w:divBdr>
                    <w:top w:val="none" w:sz="0" w:space="0" w:color="auto"/>
                    <w:left w:val="none" w:sz="0" w:space="0" w:color="auto"/>
                    <w:bottom w:val="none" w:sz="0" w:space="0" w:color="auto"/>
                    <w:right w:val="none" w:sz="0" w:space="0" w:color="auto"/>
                  </w:divBdr>
                </w:div>
                <w:div w:id="550308194">
                  <w:marLeft w:val="0"/>
                  <w:marRight w:val="0"/>
                  <w:marTop w:val="0"/>
                  <w:marBottom w:val="0"/>
                  <w:divBdr>
                    <w:top w:val="none" w:sz="0" w:space="0" w:color="auto"/>
                    <w:left w:val="none" w:sz="0" w:space="0" w:color="auto"/>
                    <w:bottom w:val="none" w:sz="0" w:space="0" w:color="auto"/>
                    <w:right w:val="none" w:sz="0" w:space="0" w:color="auto"/>
                  </w:divBdr>
                </w:div>
                <w:div w:id="1841693974">
                  <w:marLeft w:val="0"/>
                  <w:marRight w:val="0"/>
                  <w:marTop w:val="0"/>
                  <w:marBottom w:val="0"/>
                  <w:divBdr>
                    <w:top w:val="none" w:sz="0" w:space="0" w:color="auto"/>
                    <w:left w:val="none" w:sz="0" w:space="0" w:color="auto"/>
                    <w:bottom w:val="none" w:sz="0" w:space="0" w:color="auto"/>
                    <w:right w:val="none" w:sz="0" w:space="0" w:color="auto"/>
                  </w:divBdr>
                </w:div>
                <w:div w:id="699404562">
                  <w:marLeft w:val="0"/>
                  <w:marRight w:val="0"/>
                  <w:marTop w:val="0"/>
                  <w:marBottom w:val="0"/>
                  <w:divBdr>
                    <w:top w:val="none" w:sz="0" w:space="0" w:color="auto"/>
                    <w:left w:val="none" w:sz="0" w:space="0" w:color="auto"/>
                    <w:bottom w:val="none" w:sz="0" w:space="0" w:color="auto"/>
                    <w:right w:val="none" w:sz="0" w:space="0" w:color="auto"/>
                  </w:divBdr>
                </w:div>
                <w:div w:id="1533764408">
                  <w:marLeft w:val="0"/>
                  <w:marRight w:val="0"/>
                  <w:marTop w:val="0"/>
                  <w:marBottom w:val="0"/>
                  <w:divBdr>
                    <w:top w:val="none" w:sz="0" w:space="0" w:color="auto"/>
                    <w:left w:val="none" w:sz="0" w:space="0" w:color="auto"/>
                    <w:bottom w:val="none" w:sz="0" w:space="0" w:color="auto"/>
                    <w:right w:val="none" w:sz="0" w:space="0" w:color="auto"/>
                  </w:divBdr>
                </w:div>
                <w:div w:id="85006762">
                  <w:marLeft w:val="0"/>
                  <w:marRight w:val="0"/>
                  <w:marTop w:val="0"/>
                  <w:marBottom w:val="0"/>
                  <w:divBdr>
                    <w:top w:val="none" w:sz="0" w:space="0" w:color="auto"/>
                    <w:left w:val="none" w:sz="0" w:space="0" w:color="auto"/>
                    <w:bottom w:val="none" w:sz="0" w:space="0" w:color="auto"/>
                    <w:right w:val="none" w:sz="0" w:space="0" w:color="auto"/>
                  </w:divBdr>
                </w:div>
                <w:div w:id="392584614">
                  <w:marLeft w:val="0"/>
                  <w:marRight w:val="0"/>
                  <w:marTop w:val="0"/>
                  <w:marBottom w:val="0"/>
                  <w:divBdr>
                    <w:top w:val="none" w:sz="0" w:space="0" w:color="auto"/>
                    <w:left w:val="none" w:sz="0" w:space="0" w:color="auto"/>
                    <w:bottom w:val="none" w:sz="0" w:space="0" w:color="auto"/>
                    <w:right w:val="none" w:sz="0" w:space="0" w:color="auto"/>
                  </w:divBdr>
                </w:div>
                <w:div w:id="1053234963">
                  <w:marLeft w:val="0"/>
                  <w:marRight w:val="0"/>
                  <w:marTop w:val="0"/>
                  <w:marBottom w:val="0"/>
                  <w:divBdr>
                    <w:top w:val="none" w:sz="0" w:space="0" w:color="auto"/>
                    <w:left w:val="none" w:sz="0" w:space="0" w:color="auto"/>
                    <w:bottom w:val="none" w:sz="0" w:space="0" w:color="auto"/>
                    <w:right w:val="none" w:sz="0" w:space="0" w:color="auto"/>
                  </w:divBdr>
                </w:div>
                <w:div w:id="987786474">
                  <w:marLeft w:val="0"/>
                  <w:marRight w:val="0"/>
                  <w:marTop w:val="0"/>
                  <w:marBottom w:val="0"/>
                  <w:divBdr>
                    <w:top w:val="none" w:sz="0" w:space="0" w:color="auto"/>
                    <w:left w:val="none" w:sz="0" w:space="0" w:color="auto"/>
                    <w:bottom w:val="none" w:sz="0" w:space="0" w:color="auto"/>
                    <w:right w:val="none" w:sz="0" w:space="0" w:color="auto"/>
                  </w:divBdr>
                </w:div>
                <w:div w:id="8413014">
                  <w:marLeft w:val="0"/>
                  <w:marRight w:val="0"/>
                  <w:marTop w:val="0"/>
                  <w:marBottom w:val="0"/>
                  <w:divBdr>
                    <w:top w:val="none" w:sz="0" w:space="0" w:color="auto"/>
                    <w:left w:val="none" w:sz="0" w:space="0" w:color="auto"/>
                    <w:bottom w:val="none" w:sz="0" w:space="0" w:color="auto"/>
                    <w:right w:val="none" w:sz="0" w:space="0" w:color="auto"/>
                  </w:divBdr>
                </w:div>
                <w:div w:id="234247320">
                  <w:marLeft w:val="0"/>
                  <w:marRight w:val="0"/>
                  <w:marTop w:val="0"/>
                  <w:marBottom w:val="0"/>
                  <w:divBdr>
                    <w:top w:val="none" w:sz="0" w:space="0" w:color="auto"/>
                    <w:left w:val="none" w:sz="0" w:space="0" w:color="auto"/>
                    <w:bottom w:val="none" w:sz="0" w:space="0" w:color="auto"/>
                    <w:right w:val="none" w:sz="0" w:space="0" w:color="auto"/>
                  </w:divBdr>
                </w:div>
                <w:div w:id="1746146534">
                  <w:marLeft w:val="0"/>
                  <w:marRight w:val="0"/>
                  <w:marTop w:val="0"/>
                  <w:marBottom w:val="0"/>
                  <w:divBdr>
                    <w:top w:val="none" w:sz="0" w:space="0" w:color="auto"/>
                    <w:left w:val="none" w:sz="0" w:space="0" w:color="auto"/>
                    <w:bottom w:val="none" w:sz="0" w:space="0" w:color="auto"/>
                    <w:right w:val="none" w:sz="0" w:space="0" w:color="auto"/>
                  </w:divBdr>
                </w:div>
                <w:div w:id="1260722406">
                  <w:marLeft w:val="0"/>
                  <w:marRight w:val="0"/>
                  <w:marTop w:val="0"/>
                  <w:marBottom w:val="0"/>
                  <w:divBdr>
                    <w:top w:val="none" w:sz="0" w:space="0" w:color="auto"/>
                    <w:left w:val="none" w:sz="0" w:space="0" w:color="auto"/>
                    <w:bottom w:val="none" w:sz="0" w:space="0" w:color="auto"/>
                    <w:right w:val="none" w:sz="0" w:space="0" w:color="auto"/>
                  </w:divBdr>
                </w:div>
                <w:div w:id="1007292099">
                  <w:marLeft w:val="0"/>
                  <w:marRight w:val="0"/>
                  <w:marTop w:val="0"/>
                  <w:marBottom w:val="0"/>
                  <w:divBdr>
                    <w:top w:val="none" w:sz="0" w:space="0" w:color="auto"/>
                    <w:left w:val="none" w:sz="0" w:space="0" w:color="auto"/>
                    <w:bottom w:val="none" w:sz="0" w:space="0" w:color="auto"/>
                    <w:right w:val="none" w:sz="0" w:space="0" w:color="auto"/>
                  </w:divBdr>
                </w:div>
                <w:div w:id="1806238956">
                  <w:marLeft w:val="0"/>
                  <w:marRight w:val="0"/>
                  <w:marTop w:val="0"/>
                  <w:marBottom w:val="0"/>
                  <w:divBdr>
                    <w:top w:val="none" w:sz="0" w:space="0" w:color="auto"/>
                    <w:left w:val="none" w:sz="0" w:space="0" w:color="auto"/>
                    <w:bottom w:val="none" w:sz="0" w:space="0" w:color="auto"/>
                    <w:right w:val="none" w:sz="0" w:space="0" w:color="auto"/>
                  </w:divBdr>
                </w:div>
                <w:div w:id="1819301409">
                  <w:marLeft w:val="0"/>
                  <w:marRight w:val="0"/>
                  <w:marTop w:val="0"/>
                  <w:marBottom w:val="0"/>
                  <w:divBdr>
                    <w:top w:val="none" w:sz="0" w:space="0" w:color="auto"/>
                    <w:left w:val="none" w:sz="0" w:space="0" w:color="auto"/>
                    <w:bottom w:val="none" w:sz="0" w:space="0" w:color="auto"/>
                    <w:right w:val="none" w:sz="0" w:space="0" w:color="auto"/>
                  </w:divBdr>
                </w:div>
                <w:div w:id="1438677824">
                  <w:marLeft w:val="0"/>
                  <w:marRight w:val="0"/>
                  <w:marTop w:val="0"/>
                  <w:marBottom w:val="0"/>
                  <w:divBdr>
                    <w:top w:val="none" w:sz="0" w:space="0" w:color="auto"/>
                    <w:left w:val="none" w:sz="0" w:space="0" w:color="auto"/>
                    <w:bottom w:val="none" w:sz="0" w:space="0" w:color="auto"/>
                    <w:right w:val="none" w:sz="0" w:space="0" w:color="auto"/>
                  </w:divBdr>
                </w:div>
                <w:div w:id="1856962866">
                  <w:marLeft w:val="0"/>
                  <w:marRight w:val="0"/>
                  <w:marTop w:val="0"/>
                  <w:marBottom w:val="0"/>
                  <w:divBdr>
                    <w:top w:val="none" w:sz="0" w:space="0" w:color="auto"/>
                    <w:left w:val="none" w:sz="0" w:space="0" w:color="auto"/>
                    <w:bottom w:val="none" w:sz="0" w:space="0" w:color="auto"/>
                    <w:right w:val="none" w:sz="0" w:space="0" w:color="auto"/>
                  </w:divBdr>
                </w:div>
                <w:div w:id="1756781479">
                  <w:marLeft w:val="0"/>
                  <w:marRight w:val="0"/>
                  <w:marTop w:val="0"/>
                  <w:marBottom w:val="0"/>
                  <w:divBdr>
                    <w:top w:val="none" w:sz="0" w:space="0" w:color="auto"/>
                    <w:left w:val="none" w:sz="0" w:space="0" w:color="auto"/>
                    <w:bottom w:val="none" w:sz="0" w:space="0" w:color="auto"/>
                    <w:right w:val="none" w:sz="0" w:space="0" w:color="auto"/>
                  </w:divBdr>
                </w:div>
                <w:div w:id="725565109">
                  <w:marLeft w:val="0"/>
                  <w:marRight w:val="0"/>
                  <w:marTop w:val="0"/>
                  <w:marBottom w:val="0"/>
                  <w:divBdr>
                    <w:top w:val="none" w:sz="0" w:space="0" w:color="auto"/>
                    <w:left w:val="none" w:sz="0" w:space="0" w:color="auto"/>
                    <w:bottom w:val="none" w:sz="0" w:space="0" w:color="auto"/>
                    <w:right w:val="none" w:sz="0" w:space="0" w:color="auto"/>
                  </w:divBdr>
                </w:div>
                <w:div w:id="1227380519">
                  <w:marLeft w:val="0"/>
                  <w:marRight w:val="0"/>
                  <w:marTop w:val="0"/>
                  <w:marBottom w:val="0"/>
                  <w:divBdr>
                    <w:top w:val="none" w:sz="0" w:space="0" w:color="auto"/>
                    <w:left w:val="none" w:sz="0" w:space="0" w:color="auto"/>
                    <w:bottom w:val="none" w:sz="0" w:space="0" w:color="auto"/>
                    <w:right w:val="none" w:sz="0" w:space="0" w:color="auto"/>
                  </w:divBdr>
                </w:div>
                <w:div w:id="248008459">
                  <w:marLeft w:val="0"/>
                  <w:marRight w:val="0"/>
                  <w:marTop w:val="0"/>
                  <w:marBottom w:val="0"/>
                  <w:divBdr>
                    <w:top w:val="none" w:sz="0" w:space="0" w:color="auto"/>
                    <w:left w:val="none" w:sz="0" w:space="0" w:color="auto"/>
                    <w:bottom w:val="none" w:sz="0" w:space="0" w:color="auto"/>
                    <w:right w:val="none" w:sz="0" w:space="0" w:color="auto"/>
                  </w:divBdr>
                </w:div>
                <w:div w:id="2117283712">
                  <w:marLeft w:val="0"/>
                  <w:marRight w:val="0"/>
                  <w:marTop w:val="0"/>
                  <w:marBottom w:val="0"/>
                  <w:divBdr>
                    <w:top w:val="none" w:sz="0" w:space="0" w:color="auto"/>
                    <w:left w:val="none" w:sz="0" w:space="0" w:color="auto"/>
                    <w:bottom w:val="none" w:sz="0" w:space="0" w:color="auto"/>
                    <w:right w:val="none" w:sz="0" w:space="0" w:color="auto"/>
                  </w:divBdr>
                </w:div>
                <w:div w:id="1224484775">
                  <w:marLeft w:val="0"/>
                  <w:marRight w:val="0"/>
                  <w:marTop w:val="0"/>
                  <w:marBottom w:val="0"/>
                  <w:divBdr>
                    <w:top w:val="none" w:sz="0" w:space="0" w:color="auto"/>
                    <w:left w:val="none" w:sz="0" w:space="0" w:color="auto"/>
                    <w:bottom w:val="none" w:sz="0" w:space="0" w:color="auto"/>
                    <w:right w:val="none" w:sz="0" w:space="0" w:color="auto"/>
                  </w:divBdr>
                </w:div>
                <w:div w:id="1213886994">
                  <w:marLeft w:val="0"/>
                  <w:marRight w:val="0"/>
                  <w:marTop w:val="0"/>
                  <w:marBottom w:val="0"/>
                  <w:divBdr>
                    <w:top w:val="none" w:sz="0" w:space="0" w:color="auto"/>
                    <w:left w:val="none" w:sz="0" w:space="0" w:color="auto"/>
                    <w:bottom w:val="none" w:sz="0" w:space="0" w:color="auto"/>
                    <w:right w:val="none" w:sz="0" w:space="0" w:color="auto"/>
                  </w:divBdr>
                </w:div>
                <w:div w:id="939994729">
                  <w:marLeft w:val="0"/>
                  <w:marRight w:val="0"/>
                  <w:marTop w:val="0"/>
                  <w:marBottom w:val="0"/>
                  <w:divBdr>
                    <w:top w:val="none" w:sz="0" w:space="0" w:color="auto"/>
                    <w:left w:val="none" w:sz="0" w:space="0" w:color="auto"/>
                    <w:bottom w:val="none" w:sz="0" w:space="0" w:color="auto"/>
                    <w:right w:val="none" w:sz="0" w:space="0" w:color="auto"/>
                  </w:divBdr>
                </w:div>
                <w:div w:id="186219464">
                  <w:marLeft w:val="0"/>
                  <w:marRight w:val="0"/>
                  <w:marTop w:val="0"/>
                  <w:marBottom w:val="0"/>
                  <w:divBdr>
                    <w:top w:val="none" w:sz="0" w:space="0" w:color="auto"/>
                    <w:left w:val="none" w:sz="0" w:space="0" w:color="auto"/>
                    <w:bottom w:val="none" w:sz="0" w:space="0" w:color="auto"/>
                    <w:right w:val="none" w:sz="0" w:space="0" w:color="auto"/>
                  </w:divBdr>
                </w:div>
                <w:div w:id="1626505004">
                  <w:marLeft w:val="0"/>
                  <w:marRight w:val="0"/>
                  <w:marTop w:val="0"/>
                  <w:marBottom w:val="0"/>
                  <w:divBdr>
                    <w:top w:val="none" w:sz="0" w:space="0" w:color="auto"/>
                    <w:left w:val="none" w:sz="0" w:space="0" w:color="auto"/>
                    <w:bottom w:val="none" w:sz="0" w:space="0" w:color="auto"/>
                    <w:right w:val="none" w:sz="0" w:space="0" w:color="auto"/>
                  </w:divBdr>
                </w:div>
                <w:div w:id="1713650760">
                  <w:marLeft w:val="0"/>
                  <w:marRight w:val="0"/>
                  <w:marTop w:val="0"/>
                  <w:marBottom w:val="0"/>
                  <w:divBdr>
                    <w:top w:val="none" w:sz="0" w:space="0" w:color="auto"/>
                    <w:left w:val="none" w:sz="0" w:space="0" w:color="auto"/>
                    <w:bottom w:val="none" w:sz="0" w:space="0" w:color="auto"/>
                    <w:right w:val="none" w:sz="0" w:space="0" w:color="auto"/>
                  </w:divBdr>
                </w:div>
                <w:div w:id="1072198872">
                  <w:marLeft w:val="0"/>
                  <w:marRight w:val="0"/>
                  <w:marTop w:val="0"/>
                  <w:marBottom w:val="0"/>
                  <w:divBdr>
                    <w:top w:val="none" w:sz="0" w:space="0" w:color="auto"/>
                    <w:left w:val="none" w:sz="0" w:space="0" w:color="auto"/>
                    <w:bottom w:val="none" w:sz="0" w:space="0" w:color="auto"/>
                    <w:right w:val="none" w:sz="0" w:space="0" w:color="auto"/>
                  </w:divBdr>
                </w:div>
                <w:div w:id="524171635">
                  <w:marLeft w:val="0"/>
                  <w:marRight w:val="0"/>
                  <w:marTop w:val="0"/>
                  <w:marBottom w:val="0"/>
                  <w:divBdr>
                    <w:top w:val="none" w:sz="0" w:space="0" w:color="auto"/>
                    <w:left w:val="none" w:sz="0" w:space="0" w:color="auto"/>
                    <w:bottom w:val="none" w:sz="0" w:space="0" w:color="auto"/>
                    <w:right w:val="none" w:sz="0" w:space="0" w:color="auto"/>
                  </w:divBdr>
                </w:div>
                <w:div w:id="240067241">
                  <w:marLeft w:val="0"/>
                  <w:marRight w:val="0"/>
                  <w:marTop w:val="0"/>
                  <w:marBottom w:val="0"/>
                  <w:divBdr>
                    <w:top w:val="none" w:sz="0" w:space="0" w:color="auto"/>
                    <w:left w:val="none" w:sz="0" w:space="0" w:color="auto"/>
                    <w:bottom w:val="none" w:sz="0" w:space="0" w:color="auto"/>
                    <w:right w:val="none" w:sz="0" w:space="0" w:color="auto"/>
                  </w:divBdr>
                </w:div>
                <w:div w:id="906577036">
                  <w:marLeft w:val="0"/>
                  <w:marRight w:val="0"/>
                  <w:marTop w:val="0"/>
                  <w:marBottom w:val="0"/>
                  <w:divBdr>
                    <w:top w:val="none" w:sz="0" w:space="0" w:color="auto"/>
                    <w:left w:val="none" w:sz="0" w:space="0" w:color="auto"/>
                    <w:bottom w:val="none" w:sz="0" w:space="0" w:color="auto"/>
                    <w:right w:val="none" w:sz="0" w:space="0" w:color="auto"/>
                  </w:divBdr>
                </w:div>
                <w:div w:id="1139613139">
                  <w:marLeft w:val="0"/>
                  <w:marRight w:val="0"/>
                  <w:marTop w:val="0"/>
                  <w:marBottom w:val="0"/>
                  <w:divBdr>
                    <w:top w:val="none" w:sz="0" w:space="0" w:color="auto"/>
                    <w:left w:val="none" w:sz="0" w:space="0" w:color="auto"/>
                    <w:bottom w:val="none" w:sz="0" w:space="0" w:color="auto"/>
                    <w:right w:val="none" w:sz="0" w:space="0" w:color="auto"/>
                  </w:divBdr>
                </w:div>
                <w:div w:id="911622674">
                  <w:marLeft w:val="0"/>
                  <w:marRight w:val="0"/>
                  <w:marTop w:val="0"/>
                  <w:marBottom w:val="0"/>
                  <w:divBdr>
                    <w:top w:val="none" w:sz="0" w:space="0" w:color="auto"/>
                    <w:left w:val="none" w:sz="0" w:space="0" w:color="auto"/>
                    <w:bottom w:val="none" w:sz="0" w:space="0" w:color="auto"/>
                    <w:right w:val="none" w:sz="0" w:space="0" w:color="auto"/>
                  </w:divBdr>
                </w:div>
                <w:div w:id="1065496077">
                  <w:marLeft w:val="0"/>
                  <w:marRight w:val="0"/>
                  <w:marTop w:val="0"/>
                  <w:marBottom w:val="0"/>
                  <w:divBdr>
                    <w:top w:val="none" w:sz="0" w:space="0" w:color="auto"/>
                    <w:left w:val="none" w:sz="0" w:space="0" w:color="auto"/>
                    <w:bottom w:val="none" w:sz="0" w:space="0" w:color="auto"/>
                    <w:right w:val="none" w:sz="0" w:space="0" w:color="auto"/>
                  </w:divBdr>
                </w:div>
                <w:div w:id="781725700">
                  <w:marLeft w:val="0"/>
                  <w:marRight w:val="0"/>
                  <w:marTop w:val="0"/>
                  <w:marBottom w:val="0"/>
                  <w:divBdr>
                    <w:top w:val="none" w:sz="0" w:space="0" w:color="auto"/>
                    <w:left w:val="none" w:sz="0" w:space="0" w:color="auto"/>
                    <w:bottom w:val="none" w:sz="0" w:space="0" w:color="auto"/>
                    <w:right w:val="none" w:sz="0" w:space="0" w:color="auto"/>
                  </w:divBdr>
                </w:div>
                <w:div w:id="461923830">
                  <w:marLeft w:val="0"/>
                  <w:marRight w:val="0"/>
                  <w:marTop w:val="0"/>
                  <w:marBottom w:val="0"/>
                  <w:divBdr>
                    <w:top w:val="none" w:sz="0" w:space="0" w:color="auto"/>
                    <w:left w:val="none" w:sz="0" w:space="0" w:color="auto"/>
                    <w:bottom w:val="none" w:sz="0" w:space="0" w:color="auto"/>
                    <w:right w:val="none" w:sz="0" w:space="0" w:color="auto"/>
                  </w:divBdr>
                </w:div>
                <w:div w:id="1117412567">
                  <w:marLeft w:val="0"/>
                  <w:marRight w:val="0"/>
                  <w:marTop w:val="0"/>
                  <w:marBottom w:val="0"/>
                  <w:divBdr>
                    <w:top w:val="none" w:sz="0" w:space="0" w:color="auto"/>
                    <w:left w:val="none" w:sz="0" w:space="0" w:color="auto"/>
                    <w:bottom w:val="none" w:sz="0" w:space="0" w:color="auto"/>
                    <w:right w:val="none" w:sz="0" w:space="0" w:color="auto"/>
                  </w:divBdr>
                </w:div>
                <w:div w:id="1164785703">
                  <w:marLeft w:val="0"/>
                  <w:marRight w:val="0"/>
                  <w:marTop w:val="0"/>
                  <w:marBottom w:val="0"/>
                  <w:divBdr>
                    <w:top w:val="none" w:sz="0" w:space="0" w:color="auto"/>
                    <w:left w:val="none" w:sz="0" w:space="0" w:color="auto"/>
                    <w:bottom w:val="none" w:sz="0" w:space="0" w:color="auto"/>
                    <w:right w:val="none" w:sz="0" w:space="0" w:color="auto"/>
                  </w:divBdr>
                </w:div>
                <w:div w:id="1302612924">
                  <w:marLeft w:val="0"/>
                  <w:marRight w:val="0"/>
                  <w:marTop w:val="0"/>
                  <w:marBottom w:val="0"/>
                  <w:divBdr>
                    <w:top w:val="none" w:sz="0" w:space="0" w:color="auto"/>
                    <w:left w:val="none" w:sz="0" w:space="0" w:color="auto"/>
                    <w:bottom w:val="none" w:sz="0" w:space="0" w:color="auto"/>
                    <w:right w:val="none" w:sz="0" w:space="0" w:color="auto"/>
                  </w:divBdr>
                </w:div>
                <w:div w:id="2090692192">
                  <w:marLeft w:val="0"/>
                  <w:marRight w:val="0"/>
                  <w:marTop w:val="0"/>
                  <w:marBottom w:val="0"/>
                  <w:divBdr>
                    <w:top w:val="none" w:sz="0" w:space="0" w:color="auto"/>
                    <w:left w:val="none" w:sz="0" w:space="0" w:color="auto"/>
                    <w:bottom w:val="none" w:sz="0" w:space="0" w:color="auto"/>
                    <w:right w:val="none" w:sz="0" w:space="0" w:color="auto"/>
                  </w:divBdr>
                </w:div>
                <w:div w:id="135732410">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93489989">
                  <w:marLeft w:val="0"/>
                  <w:marRight w:val="0"/>
                  <w:marTop w:val="0"/>
                  <w:marBottom w:val="0"/>
                  <w:divBdr>
                    <w:top w:val="none" w:sz="0" w:space="0" w:color="auto"/>
                    <w:left w:val="none" w:sz="0" w:space="0" w:color="auto"/>
                    <w:bottom w:val="none" w:sz="0" w:space="0" w:color="auto"/>
                    <w:right w:val="none" w:sz="0" w:space="0" w:color="auto"/>
                  </w:divBdr>
                </w:div>
                <w:div w:id="687801476">
                  <w:marLeft w:val="0"/>
                  <w:marRight w:val="0"/>
                  <w:marTop w:val="0"/>
                  <w:marBottom w:val="0"/>
                  <w:divBdr>
                    <w:top w:val="none" w:sz="0" w:space="0" w:color="auto"/>
                    <w:left w:val="none" w:sz="0" w:space="0" w:color="auto"/>
                    <w:bottom w:val="none" w:sz="0" w:space="0" w:color="auto"/>
                    <w:right w:val="none" w:sz="0" w:space="0" w:color="auto"/>
                  </w:divBdr>
                </w:div>
                <w:div w:id="1347441243">
                  <w:marLeft w:val="0"/>
                  <w:marRight w:val="0"/>
                  <w:marTop w:val="0"/>
                  <w:marBottom w:val="0"/>
                  <w:divBdr>
                    <w:top w:val="none" w:sz="0" w:space="0" w:color="auto"/>
                    <w:left w:val="none" w:sz="0" w:space="0" w:color="auto"/>
                    <w:bottom w:val="none" w:sz="0" w:space="0" w:color="auto"/>
                    <w:right w:val="none" w:sz="0" w:space="0" w:color="auto"/>
                  </w:divBdr>
                </w:div>
                <w:div w:id="115027460">
                  <w:marLeft w:val="0"/>
                  <w:marRight w:val="0"/>
                  <w:marTop w:val="0"/>
                  <w:marBottom w:val="0"/>
                  <w:divBdr>
                    <w:top w:val="none" w:sz="0" w:space="0" w:color="auto"/>
                    <w:left w:val="none" w:sz="0" w:space="0" w:color="auto"/>
                    <w:bottom w:val="none" w:sz="0" w:space="0" w:color="auto"/>
                    <w:right w:val="none" w:sz="0" w:space="0" w:color="auto"/>
                  </w:divBdr>
                </w:div>
                <w:div w:id="1889293738">
                  <w:marLeft w:val="0"/>
                  <w:marRight w:val="0"/>
                  <w:marTop w:val="0"/>
                  <w:marBottom w:val="0"/>
                  <w:divBdr>
                    <w:top w:val="none" w:sz="0" w:space="0" w:color="auto"/>
                    <w:left w:val="none" w:sz="0" w:space="0" w:color="auto"/>
                    <w:bottom w:val="none" w:sz="0" w:space="0" w:color="auto"/>
                    <w:right w:val="none" w:sz="0" w:space="0" w:color="auto"/>
                  </w:divBdr>
                </w:div>
                <w:div w:id="2053770913">
                  <w:marLeft w:val="0"/>
                  <w:marRight w:val="0"/>
                  <w:marTop w:val="0"/>
                  <w:marBottom w:val="0"/>
                  <w:divBdr>
                    <w:top w:val="none" w:sz="0" w:space="0" w:color="auto"/>
                    <w:left w:val="none" w:sz="0" w:space="0" w:color="auto"/>
                    <w:bottom w:val="none" w:sz="0" w:space="0" w:color="auto"/>
                    <w:right w:val="none" w:sz="0" w:space="0" w:color="auto"/>
                  </w:divBdr>
                </w:div>
                <w:div w:id="1095632638">
                  <w:marLeft w:val="0"/>
                  <w:marRight w:val="0"/>
                  <w:marTop w:val="0"/>
                  <w:marBottom w:val="0"/>
                  <w:divBdr>
                    <w:top w:val="none" w:sz="0" w:space="0" w:color="auto"/>
                    <w:left w:val="none" w:sz="0" w:space="0" w:color="auto"/>
                    <w:bottom w:val="none" w:sz="0" w:space="0" w:color="auto"/>
                    <w:right w:val="none" w:sz="0" w:space="0" w:color="auto"/>
                  </w:divBdr>
                </w:div>
                <w:div w:id="1480809276">
                  <w:marLeft w:val="0"/>
                  <w:marRight w:val="0"/>
                  <w:marTop w:val="0"/>
                  <w:marBottom w:val="0"/>
                  <w:divBdr>
                    <w:top w:val="none" w:sz="0" w:space="0" w:color="auto"/>
                    <w:left w:val="none" w:sz="0" w:space="0" w:color="auto"/>
                    <w:bottom w:val="none" w:sz="0" w:space="0" w:color="auto"/>
                    <w:right w:val="none" w:sz="0" w:space="0" w:color="auto"/>
                  </w:divBdr>
                </w:div>
                <w:div w:id="1023239978">
                  <w:marLeft w:val="0"/>
                  <w:marRight w:val="0"/>
                  <w:marTop w:val="0"/>
                  <w:marBottom w:val="0"/>
                  <w:divBdr>
                    <w:top w:val="none" w:sz="0" w:space="0" w:color="auto"/>
                    <w:left w:val="none" w:sz="0" w:space="0" w:color="auto"/>
                    <w:bottom w:val="none" w:sz="0" w:space="0" w:color="auto"/>
                    <w:right w:val="none" w:sz="0" w:space="0" w:color="auto"/>
                  </w:divBdr>
                </w:div>
                <w:div w:id="1703365380">
                  <w:marLeft w:val="0"/>
                  <w:marRight w:val="0"/>
                  <w:marTop w:val="0"/>
                  <w:marBottom w:val="0"/>
                  <w:divBdr>
                    <w:top w:val="none" w:sz="0" w:space="0" w:color="auto"/>
                    <w:left w:val="none" w:sz="0" w:space="0" w:color="auto"/>
                    <w:bottom w:val="none" w:sz="0" w:space="0" w:color="auto"/>
                    <w:right w:val="none" w:sz="0" w:space="0" w:color="auto"/>
                  </w:divBdr>
                </w:div>
                <w:div w:id="147672001">
                  <w:marLeft w:val="0"/>
                  <w:marRight w:val="0"/>
                  <w:marTop w:val="0"/>
                  <w:marBottom w:val="0"/>
                  <w:divBdr>
                    <w:top w:val="none" w:sz="0" w:space="0" w:color="auto"/>
                    <w:left w:val="none" w:sz="0" w:space="0" w:color="auto"/>
                    <w:bottom w:val="none" w:sz="0" w:space="0" w:color="auto"/>
                    <w:right w:val="none" w:sz="0" w:space="0" w:color="auto"/>
                  </w:divBdr>
                </w:div>
                <w:div w:id="1342002709">
                  <w:marLeft w:val="0"/>
                  <w:marRight w:val="0"/>
                  <w:marTop w:val="0"/>
                  <w:marBottom w:val="0"/>
                  <w:divBdr>
                    <w:top w:val="none" w:sz="0" w:space="0" w:color="auto"/>
                    <w:left w:val="none" w:sz="0" w:space="0" w:color="auto"/>
                    <w:bottom w:val="none" w:sz="0" w:space="0" w:color="auto"/>
                    <w:right w:val="none" w:sz="0" w:space="0" w:color="auto"/>
                  </w:divBdr>
                </w:div>
                <w:div w:id="382943580">
                  <w:marLeft w:val="0"/>
                  <w:marRight w:val="0"/>
                  <w:marTop w:val="0"/>
                  <w:marBottom w:val="0"/>
                  <w:divBdr>
                    <w:top w:val="none" w:sz="0" w:space="0" w:color="auto"/>
                    <w:left w:val="none" w:sz="0" w:space="0" w:color="auto"/>
                    <w:bottom w:val="none" w:sz="0" w:space="0" w:color="auto"/>
                    <w:right w:val="none" w:sz="0" w:space="0" w:color="auto"/>
                  </w:divBdr>
                </w:div>
                <w:div w:id="2044288652">
                  <w:marLeft w:val="0"/>
                  <w:marRight w:val="0"/>
                  <w:marTop w:val="0"/>
                  <w:marBottom w:val="0"/>
                  <w:divBdr>
                    <w:top w:val="none" w:sz="0" w:space="0" w:color="auto"/>
                    <w:left w:val="none" w:sz="0" w:space="0" w:color="auto"/>
                    <w:bottom w:val="none" w:sz="0" w:space="0" w:color="auto"/>
                    <w:right w:val="none" w:sz="0" w:space="0" w:color="auto"/>
                  </w:divBdr>
                </w:div>
                <w:div w:id="1128353741">
                  <w:marLeft w:val="0"/>
                  <w:marRight w:val="0"/>
                  <w:marTop w:val="0"/>
                  <w:marBottom w:val="0"/>
                  <w:divBdr>
                    <w:top w:val="none" w:sz="0" w:space="0" w:color="auto"/>
                    <w:left w:val="none" w:sz="0" w:space="0" w:color="auto"/>
                    <w:bottom w:val="none" w:sz="0" w:space="0" w:color="auto"/>
                    <w:right w:val="none" w:sz="0" w:space="0" w:color="auto"/>
                  </w:divBdr>
                </w:div>
                <w:div w:id="2125493219">
                  <w:marLeft w:val="0"/>
                  <w:marRight w:val="0"/>
                  <w:marTop w:val="0"/>
                  <w:marBottom w:val="0"/>
                  <w:divBdr>
                    <w:top w:val="none" w:sz="0" w:space="0" w:color="auto"/>
                    <w:left w:val="none" w:sz="0" w:space="0" w:color="auto"/>
                    <w:bottom w:val="none" w:sz="0" w:space="0" w:color="auto"/>
                    <w:right w:val="none" w:sz="0" w:space="0" w:color="auto"/>
                  </w:divBdr>
                </w:div>
                <w:div w:id="1668090490">
                  <w:marLeft w:val="0"/>
                  <w:marRight w:val="0"/>
                  <w:marTop w:val="0"/>
                  <w:marBottom w:val="0"/>
                  <w:divBdr>
                    <w:top w:val="none" w:sz="0" w:space="0" w:color="auto"/>
                    <w:left w:val="none" w:sz="0" w:space="0" w:color="auto"/>
                    <w:bottom w:val="none" w:sz="0" w:space="0" w:color="auto"/>
                    <w:right w:val="none" w:sz="0" w:space="0" w:color="auto"/>
                  </w:divBdr>
                </w:div>
                <w:div w:id="1792552606">
                  <w:marLeft w:val="0"/>
                  <w:marRight w:val="0"/>
                  <w:marTop w:val="0"/>
                  <w:marBottom w:val="0"/>
                  <w:divBdr>
                    <w:top w:val="none" w:sz="0" w:space="0" w:color="auto"/>
                    <w:left w:val="none" w:sz="0" w:space="0" w:color="auto"/>
                    <w:bottom w:val="none" w:sz="0" w:space="0" w:color="auto"/>
                    <w:right w:val="none" w:sz="0" w:space="0" w:color="auto"/>
                  </w:divBdr>
                </w:div>
                <w:div w:id="1911041249">
                  <w:marLeft w:val="0"/>
                  <w:marRight w:val="0"/>
                  <w:marTop w:val="0"/>
                  <w:marBottom w:val="0"/>
                  <w:divBdr>
                    <w:top w:val="none" w:sz="0" w:space="0" w:color="auto"/>
                    <w:left w:val="none" w:sz="0" w:space="0" w:color="auto"/>
                    <w:bottom w:val="none" w:sz="0" w:space="0" w:color="auto"/>
                    <w:right w:val="none" w:sz="0" w:space="0" w:color="auto"/>
                  </w:divBdr>
                </w:div>
                <w:div w:id="1083573927">
                  <w:marLeft w:val="0"/>
                  <w:marRight w:val="0"/>
                  <w:marTop w:val="0"/>
                  <w:marBottom w:val="0"/>
                  <w:divBdr>
                    <w:top w:val="none" w:sz="0" w:space="0" w:color="auto"/>
                    <w:left w:val="none" w:sz="0" w:space="0" w:color="auto"/>
                    <w:bottom w:val="none" w:sz="0" w:space="0" w:color="auto"/>
                    <w:right w:val="none" w:sz="0" w:space="0" w:color="auto"/>
                  </w:divBdr>
                </w:div>
                <w:div w:id="1094401182">
                  <w:marLeft w:val="0"/>
                  <w:marRight w:val="0"/>
                  <w:marTop w:val="0"/>
                  <w:marBottom w:val="0"/>
                  <w:divBdr>
                    <w:top w:val="none" w:sz="0" w:space="0" w:color="auto"/>
                    <w:left w:val="none" w:sz="0" w:space="0" w:color="auto"/>
                    <w:bottom w:val="none" w:sz="0" w:space="0" w:color="auto"/>
                    <w:right w:val="none" w:sz="0" w:space="0" w:color="auto"/>
                  </w:divBdr>
                </w:div>
                <w:div w:id="52848722">
                  <w:marLeft w:val="0"/>
                  <w:marRight w:val="0"/>
                  <w:marTop w:val="0"/>
                  <w:marBottom w:val="0"/>
                  <w:divBdr>
                    <w:top w:val="none" w:sz="0" w:space="0" w:color="auto"/>
                    <w:left w:val="none" w:sz="0" w:space="0" w:color="auto"/>
                    <w:bottom w:val="none" w:sz="0" w:space="0" w:color="auto"/>
                    <w:right w:val="none" w:sz="0" w:space="0" w:color="auto"/>
                  </w:divBdr>
                </w:div>
                <w:div w:id="652681607">
                  <w:marLeft w:val="0"/>
                  <w:marRight w:val="0"/>
                  <w:marTop w:val="0"/>
                  <w:marBottom w:val="0"/>
                  <w:divBdr>
                    <w:top w:val="none" w:sz="0" w:space="0" w:color="auto"/>
                    <w:left w:val="none" w:sz="0" w:space="0" w:color="auto"/>
                    <w:bottom w:val="none" w:sz="0" w:space="0" w:color="auto"/>
                    <w:right w:val="none" w:sz="0" w:space="0" w:color="auto"/>
                  </w:divBdr>
                </w:div>
                <w:div w:id="1246496188">
                  <w:marLeft w:val="0"/>
                  <w:marRight w:val="0"/>
                  <w:marTop w:val="0"/>
                  <w:marBottom w:val="0"/>
                  <w:divBdr>
                    <w:top w:val="none" w:sz="0" w:space="0" w:color="auto"/>
                    <w:left w:val="none" w:sz="0" w:space="0" w:color="auto"/>
                    <w:bottom w:val="none" w:sz="0" w:space="0" w:color="auto"/>
                    <w:right w:val="none" w:sz="0" w:space="0" w:color="auto"/>
                  </w:divBdr>
                </w:div>
                <w:div w:id="93986329">
                  <w:marLeft w:val="0"/>
                  <w:marRight w:val="0"/>
                  <w:marTop w:val="0"/>
                  <w:marBottom w:val="0"/>
                  <w:divBdr>
                    <w:top w:val="none" w:sz="0" w:space="0" w:color="auto"/>
                    <w:left w:val="none" w:sz="0" w:space="0" w:color="auto"/>
                    <w:bottom w:val="none" w:sz="0" w:space="0" w:color="auto"/>
                    <w:right w:val="none" w:sz="0" w:space="0" w:color="auto"/>
                  </w:divBdr>
                </w:div>
                <w:div w:id="873274719">
                  <w:marLeft w:val="0"/>
                  <w:marRight w:val="0"/>
                  <w:marTop w:val="0"/>
                  <w:marBottom w:val="0"/>
                  <w:divBdr>
                    <w:top w:val="none" w:sz="0" w:space="0" w:color="auto"/>
                    <w:left w:val="none" w:sz="0" w:space="0" w:color="auto"/>
                    <w:bottom w:val="none" w:sz="0" w:space="0" w:color="auto"/>
                    <w:right w:val="none" w:sz="0" w:space="0" w:color="auto"/>
                  </w:divBdr>
                </w:div>
                <w:div w:id="1156609799">
                  <w:marLeft w:val="0"/>
                  <w:marRight w:val="0"/>
                  <w:marTop w:val="0"/>
                  <w:marBottom w:val="0"/>
                  <w:divBdr>
                    <w:top w:val="none" w:sz="0" w:space="0" w:color="auto"/>
                    <w:left w:val="none" w:sz="0" w:space="0" w:color="auto"/>
                    <w:bottom w:val="none" w:sz="0" w:space="0" w:color="auto"/>
                    <w:right w:val="none" w:sz="0" w:space="0" w:color="auto"/>
                  </w:divBdr>
                </w:div>
                <w:div w:id="1996252030">
                  <w:marLeft w:val="0"/>
                  <w:marRight w:val="0"/>
                  <w:marTop w:val="0"/>
                  <w:marBottom w:val="0"/>
                  <w:divBdr>
                    <w:top w:val="none" w:sz="0" w:space="0" w:color="auto"/>
                    <w:left w:val="none" w:sz="0" w:space="0" w:color="auto"/>
                    <w:bottom w:val="none" w:sz="0" w:space="0" w:color="auto"/>
                    <w:right w:val="none" w:sz="0" w:space="0" w:color="auto"/>
                  </w:divBdr>
                </w:div>
                <w:div w:id="1809937497">
                  <w:marLeft w:val="0"/>
                  <w:marRight w:val="0"/>
                  <w:marTop w:val="0"/>
                  <w:marBottom w:val="0"/>
                  <w:divBdr>
                    <w:top w:val="none" w:sz="0" w:space="0" w:color="auto"/>
                    <w:left w:val="none" w:sz="0" w:space="0" w:color="auto"/>
                    <w:bottom w:val="none" w:sz="0" w:space="0" w:color="auto"/>
                    <w:right w:val="none" w:sz="0" w:space="0" w:color="auto"/>
                  </w:divBdr>
                </w:div>
                <w:div w:id="547181882">
                  <w:marLeft w:val="0"/>
                  <w:marRight w:val="0"/>
                  <w:marTop w:val="0"/>
                  <w:marBottom w:val="0"/>
                  <w:divBdr>
                    <w:top w:val="none" w:sz="0" w:space="0" w:color="auto"/>
                    <w:left w:val="none" w:sz="0" w:space="0" w:color="auto"/>
                    <w:bottom w:val="none" w:sz="0" w:space="0" w:color="auto"/>
                    <w:right w:val="none" w:sz="0" w:space="0" w:color="auto"/>
                  </w:divBdr>
                </w:div>
                <w:div w:id="766929037">
                  <w:marLeft w:val="0"/>
                  <w:marRight w:val="0"/>
                  <w:marTop w:val="0"/>
                  <w:marBottom w:val="0"/>
                  <w:divBdr>
                    <w:top w:val="none" w:sz="0" w:space="0" w:color="auto"/>
                    <w:left w:val="none" w:sz="0" w:space="0" w:color="auto"/>
                    <w:bottom w:val="none" w:sz="0" w:space="0" w:color="auto"/>
                    <w:right w:val="none" w:sz="0" w:space="0" w:color="auto"/>
                  </w:divBdr>
                </w:div>
                <w:div w:id="410010012">
                  <w:marLeft w:val="0"/>
                  <w:marRight w:val="0"/>
                  <w:marTop w:val="0"/>
                  <w:marBottom w:val="0"/>
                  <w:divBdr>
                    <w:top w:val="none" w:sz="0" w:space="0" w:color="auto"/>
                    <w:left w:val="none" w:sz="0" w:space="0" w:color="auto"/>
                    <w:bottom w:val="none" w:sz="0" w:space="0" w:color="auto"/>
                    <w:right w:val="none" w:sz="0" w:space="0" w:color="auto"/>
                  </w:divBdr>
                </w:div>
                <w:div w:id="219286249">
                  <w:marLeft w:val="0"/>
                  <w:marRight w:val="0"/>
                  <w:marTop w:val="0"/>
                  <w:marBottom w:val="0"/>
                  <w:divBdr>
                    <w:top w:val="none" w:sz="0" w:space="0" w:color="auto"/>
                    <w:left w:val="none" w:sz="0" w:space="0" w:color="auto"/>
                    <w:bottom w:val="none" w:sz="0" w:space="0" w:color="auto"/>
                    <w:right w:val="none" w:sz="0" w:space="0" w:color="auto"/>
                  </w:divBdr>
                </w:div>
                <w:div w:id="143159426">
                  <w:marLeft w:val="0"/>
                  <w:marRight w:val="0"/>
                  <w:marTop w:val="0"/>
                  <w:marBottom w:val="0"/>
                  <w:divBdr>
                    <w:top w:val="none" w:sz="0" w:space="0" w:color="auto"/>
                    <w:left w:val="none" w:sz="0" w:space="0" w:color="auto"/>
                    <w:bottom w:val="none" w:sz="0" w:space="0" w:color="auto"/>
                    <w:right w:val="none" w:sz="0" w:space="0" w:color="auto"/>
                  </w:divBdr>
                </w:div>
                <w:div w:id="1138033878">
                  <w:marLeft w:val="0"/>
                  <w:marRight w:val="0"/>
                  <w:marTop w:val="0"/>
                  <w:marBottom w:val="0"/>
                  <w:divBdr>
                    <w:top w:val="none" w:sz="0" w:space="0" w:color="auto"/>
                    <w:left w:val="none" w:sz="0" w:space="0" w:color="auto"/>
                    <w:bottom w:val="none" w:sz="0" w:space="0" w:color="auto"/>
                    <w:right w:val="none" w:sz="0" w:space="0" w:color="auto"/>
                  </w:divBdr>
                </w:div>
                <w:div w:id="510679102">
                  <w:marLeft w:val="0"/>
                  <w:marRight w:val="0"/>
                  <w:marTop w:val="0"/>
                  <w:marBottom w:val="0"/>
                  <w:divBdr>
                    <w:top w:val="none" w:sz="0" w:space="0" w:color="auto"/>
                    <w:left w:val="none" w:sz="0" w:space="0" w:color="auto"/>
                    <w:bottom w:val="none" w:sz="0" w:space="0" w:color="auto"/>
                    <w:right w:val="none" w:sz="0" w:space="0" w:color="auto"/>
                  </w:divBdr>
                </w:div>
                <w:div w:id="1480077385">
                  <w:marLeft w:val="0"/>
                  <w:marRight w:val="0"/>
                  <w:marTop w:val="0"/>
                  <w:marBottom w:val="0"/>
                  <w:divBdr>
                    <w:top w:val="none" w:sz="0" w:space="0" w:color="auto"/>
                    <w:left w:val="none" w:sz="0" w:space="0" w:color="auto"/>
                    <w:bottom w:val="none" w:sz="0" w:space="0" w:color="auto"/>
                    <w:right w:val="none" w:sz="0" w:space="0" w:color="auto"/>
                  </w:divBdr>
                </w:div>
                <w:div w:id="98068345">
                  <w:marLeft w:val="0"/>
                  <w:marRight w:val="0"/>
                  <w:marTop w:val="0"/>
                  <w:marBottom w:val="0"/>
                  <w:divBdr>
                    <w:top w:val="none" w:sz="0" w:space="0" w:color="auto"/>
                    <w:left w:val="none" w:sz="0" w:space="0" w:color="auto"/>
                    <w:bottom w:val="none" w:sz="0" w:space="0" w:color="auto"/>
                    <w:right w:val="none" w:sz="0" w:space="0" w:color="auto"/>
                  </w:divBdr>
                </w:div>
                <w:div w:id="1036395031">
                  <w:marLeft w:val="0"/>
                  <w:marRight w:val="0"/>
                  <w:marTop w:val="0"/>
                  <w:marBottom w:val="0"/>
                  <w:divBdr>
                    <w:top w:val="none" w:sz="0" w:space="0" w:color="auto"/>
                    <w:left w:val="none" w:sz="0" w:space="0" w:color="auto"/>
                    <w:bottom w:val="none" w:sz="0" w:space="0" w:color="auto"/>
                    <w:right w:val="none" w:sz="0" w:space="0" w:color="auto"/>
                  </w:divBdr>
                </w:div>
                <w:div w:id="1405027608">
                  <w:marLeft w:val="0"/>
                  <w:marRight w:val="0"/>
                  <w:marTop w:val="0"/>
                  <w:marBottom w:val="0"/>
                  <w:divBdr>
                    <w:top w:val="none" w:sz="0" w:space="0" w:color="auto"/>
                    <w:left w:val="none" w:sz="0" w:space="0" w:color="auto"/>
                    <w:bottom w:val="none" w:sz="0" w:space="0" w:color="auto"/>
                    <w:right w:val="none" w:sz="0" w:space="0" w:color="auto"/>
                  </w:divBdr>
                </w:div>
                <w:div w:id="1627739316">
                  <w:marLeft w:val="0"/>
                  <w:marRight w:val="0"/>
                  <w:marTop w:val="0"/>
                  <w:marBottom w:val="0"/>
                  <w:divBdr>
                    <w:top w:val="none" w:sz="0" w:space="0" w:color="auto"/>
                    <w:left w:val="none" w:sz="0" w:space="0" w:color="auto"/>
                    <w:bottom w:val="none" w:sz="0" w:space="0" w:color="auto"/>
                    <w:right w:val="none" w:sz="0" w:space="0" w:color="auto"/>
                  </w:divBdr>
                </w:div>
                <w:div w:id="448594084">
                  <w:marLeft w:val="0"/>
                  <w:marRight w:val="0"/>
                  <w:marTop w:val="0"/>
                  <w:marBottom w:val="0"/>
                  <w:divBdr>
                    <w:top w:val="none" w:sz="0" w:space="0" w:color="auto"/>
                    <w:left w:val="none" w:sz="0" w:space="0" w:color="auto"/>
                    <w:bottom w:val="none" w:sz="0" w:space="0" w:color="auto"/>
                    <w:right w:val="none" w:sz="0" w:space="0" w:color="auto"/>
                  </w:divBdr>
                </w:div>
                <w:div w:id="6993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9953">
          <w:marLeft w:val="0"/>
          <w:marRight w:val="0"/>
          <w:marTop w:val="0"/>
          <w:marBottom w:val="0"/>
          <w:divBdr>
            <w:top w:val="none" w:sz="0" w:space="0" w:color="auto"/>
            <w:left w:val="none" w:sz="0" w:space="0" w:color="auto"/>
            <w:bottom w:val="none" w:sz="0" w:space="0" w:color="auto"/>
            <w:right w:val="none" w:sz="0" w:space="0" w:color="auto"/>
          </w:divBdr>
          <w:divsChild>
            <w:div w:id="10379893">
              <w:marLeft w:val="0"/>
              <w:marRight w:val="0"/>
              <w:marTop w:val="0"/>
              <w:marBottom w:val="0"/>
              <w:divBdr>
                <w:top w:val="none" w:sz="0" w:space="0" w:color="auto"/>
                <w:left w:val="none" w:sz="0" w:space="0" w:color="auto"/>
                <w:bottom w:val="none" w:sz="0" w:space="0" w:color="auto"/>
                <w:right w:val="none" w:sz="0" w:space="0" w:color="auto"/>
              </w:divBdr>
              <w:divsChild>
                <w:div w:id="1628314369">
                  <w:marLeft w:val="0"/>
                  <w:marRight w:val="0"/>
                  <w:marTop w:val="0"/>
                  <w:marBottom w:val="0"/>
                  <w:divBdr>
                    <w:top w:val="none" w:sz="0" w:space="0" w:color="auto"/>
                    <w:left w:val="none" w:sz="0" w:space="0" w:color="auto"/>
                    <w:bottom w:val="none" w:sz="0" w:space="0" w:color="auto"/>
                    <w:right w:val="none" w:sz="0" w:space="0" w:color="auto"/>
                  </w:divBdr>
                </w:div>
                <w:div w:id="1961262805">
                  <w:marLeft w:val="0"/>
                  <w:marRight w:val="0"/>
                  <w:marTop w:val="0"/>
                  <w:marBottom w:val="0"/>
                  <w:divBdr>
                    <w:top w:val="none" w:sz="0" w:space="0" w:color="auto"/>
                    <w:left w:val="none" w:sz="0" w:space="0" w:color="auto"/>
                    <w:bottom w:val="none" w:sz="0" w:space="0" w:color="auto"/>
                    <w:right w:val="none" w:sz="0" w:space="0" w:color="auto"/>
                  </w:divBdr>
                </w:div>
                <w:div w:id="1378385539">
                  <w:marLeft w:val="0"/>
                  <w:marRight w:val="0"/>
                  <w:marTop w:val="0"/>
                  <w:marBottom w:val="0"/>
                  <w:divBdr>
                    <w:top w:val="none" w:sz="0" w:space="0" w:color="auto"/>
                    <w:left w:val="none" w:sz="0" w:space="0" w:color="auto"/>
                    <w:bottom w:val="none" w:sz="0" w:space="0" w:color="auto"/>
                    <w:right w:val="none" w:sz="0" w:space="0" w:color="auto"/>
                  </w:divBdr>
                </w:div>
                <w:div w:id="425539082">
                  <w:marLeft w:val="0"/>
                  <w:marRight w:val="0"/>
                  <w:marTop w:val="0"/>
                  <w:marBottom w:val="0"/>
                  <w:divBdr>
                    <w:top w:val="none" w:sz="0" w:space="0" w:color="auto"/>
                    <w:left w:val="none" w:sz="0" w:space="0" w:color="auto"/>
                    <w:bottom w:val="none" w:sz="0" w:space="0" w:color="auto"/>
                    <w:right w:val="none" w:sz="0" w:space="0" w:color="auto"/>
                  </w:divBdr>
                </w:div>
                <w:div w:id="1031228594">
                  <w:marLeft w:val="0"/>
                  <w:marRight w:val="0"/>
                  <w:marTop w:val="0"/>
                  <w:marBottom w:val="0"/>
                  <w:divBdr>
                    <w:top w:val="none" w:sz="0" w:space="0" w:color="auto"/>
                    <w:left w:val="none" w:sz="0" w:space="0" w:color="auto"/>
                    <w:bottom w:val="none" w:sz="0" w:space="0" w:color="auto"/>
                    <w:right w:val="none" w:sz="0" w:space="0" w:color="auto"/>
                  </w:divBdr>
                </w:div>
                <w:div w:id="1548302013">
                  <w:marLeft w:val="0"/>
                  <w:marRight w:val="0"/>
                  <w:marTop w:val="0"/>
                  <w:marBottom w:val="0"/>
                  <w:divBdr>
                    <w:top w:val="none" w:sz="0" w:space="0" w:color="auto"/>
                    <w:left w:val="none" w:sz="0" w:space="0" w:color="auto"/>
                    <w:bottom w:val="none" w:sz="0" w:space="0" w:color="auto"/>
                    <w:right w:val="none" w:sz="0" w:space="0" w:color="auto"/>
                  </w:divBdr>
                </w:div>
                <w:div w:id="2015065473">
                  <w:marLeft w:val="0"/>
                  <w:marRight w:val="0"/>
                  <w:marTop w:val="0"/>
                  <w:marBottom w:val="0"/>
                  <w:divBdr>
                    <w:top w:val="none" w:sz="0" w:space="0" w:color="auto"/>
                    <w:left w:val="none" w:sz="0" w:space="0" w:color="auto"/>
                    <w:bottom w:val="none" w:sz="0" w:space="0" w:color="auto"/>
                    <w:right w:val="none" w:sz="0" w:space="0" w:color="auto"/>
                  </w:divBdr>
                </w:div>
                <w:div w:id="100729161">
                  <w:marLeft w:val="0"/>
                  <w:marRight w:val="0"/>
                  <w:marTop w:val="0"/>
                  <w:marBottom w:val="0"/>
                  <w:divBdr>
                    <w:top w:val="none" w:sz="0" w:space="0" w:color="auto"/>
                    <w:left w:val="none" w:sz="0" w:space="0" w:color="auto"/>
                    <w:bottom w:val="none" w:sz="0" w:space="0" w:color="auto"/>
                    <w:right w:val="none" w:sz="0" w:space="0" w:color="auto"/>
                  </w:divBdr>
                </w:div>
                <w:div w:id="1374960948">
                  <w:marLeft w:val="0"/>
                  <w:marRight w:val="0"/>
                  <w:marTop w:val="0"/>
                  <w:marBottom w:val="0"/>
                  <w:divBdr>
                    <w:top w:val="none" w:sz="0" w:space="0" w:color="auto"/>
                    <w:left w:val="none" w:sz="0" w:space="0" w:color="auto"/>
                    <w:bottom w:val="none" w:sz="0" w:space="0" w:color="auto"/>
                    <w:right w:val="none" w:sz="0" w:space="0" w:color="auto"/>
                  </w:divBdr>
                </w:div>
                <w:div w:id="159349837">
                  <w:marLeft w:val="0"/>
                  <w:marRight w:val="0"/>
                  <w:marTop w:val="0"/>
                  <w:marBottom w:val="0"/>
                  <w:divBdr>
                    <w:top w:val="none" w:sz="0" w:space="0" w:color="auto"/>
                    <w:left w:val="none" w:sz="0" w:space="0" w:color="auto"/>
                    <w:bottom w:val="none" w:sz="0" w:space="0" w:color="auto"/>
                    <w:right w:val="none" w:sz="0" w:space="0" w:color="auto"/>
                  </w:divBdr>
                </w:div>
                <w:div w:id="1302149590">
                  <w:marLeft w:val="0"/>
                  <w:marRight w:val="0"/>
                  <w:marTop w:val="0"/>
                  <w:marBottom w:val="0"/>
                  <w:divBdr>
                    <w:top w:val="none" w:sz="0" w:space="0" w:color="auto"/>
                    <w:left w:val="none" w:sz="0" w:space="0" w:color="auto"/>
                    <w:bottom w:val="none" w:sz="0" w:space="0" w:color="auto"/>
                    <w:right w:val="none" w:sz="0" w:space="0" w:color="auto"/>
                  </w:divBdr>
                </w:div>
                <w:div w:id="1910917611">
                  <w:marLeft w:val="0"/>
                  <w:marRight w:val="0"/>
                  <w:marTop w:val="0"/>
                  <w:marBottom w:val="0"/>
                  <w:divBdr>
                    <w:top w:val="none" w:sz="0" w:space="0" w:color="auto"/>
                    <w:left w:val="none" w:sz="0" w:space="0" w:color="auto"/>
                    <w:bottom w:val="none" w:sz="0" w:space="0" w:color="auto"/>
                    <w:right w:val="none" w:sz="0" w:space="0" w:color="auto"/>
                  </w:divBdr>
                </w:div>
                <w:div w:id="1663269668">
                  <w:marLeft w:val="0"/>
                  <w:marRight w:val="0"/>
                  <w:marTop w:val="0"/>
                  <w:marBottom w:val="0"/>
                  <w:divBdr>
                    <w:top w:val="none" w:sz="0" w:space="0" w:color="auto"/>
                    <w:left w:val="none" w:sz="0" w:space="0" w:color="auto"/>
                    <w:bottom w:val="none" w:sz="0" w:space="0" w:color="auto"/>
                    <w:right w:val="none" w:sz="0" w:space="0" w:color="auto"/>
                  </w:divBdr>
                </w:div>
                <w:div w:id="1399673210">
                  <w:marLeft w:val="0"/>
                  <w:marRight w:val="0"/>
                  <w:marTop w:val="0"/>
                  <w:marBottom w:val="0"/>
                  <w:divBdr>
                    <w:top w:val="none" w:sz="0" w:space="0" w:color="auto"/>
                    <w:left w:val="none" w:sz="0" w:space="0" w:color="auto"/>
                    <w:bottom w:val="none" w:sz="0" w:space="0" w:color="auto"/>
                    <w:right w:val="none" w:sz="0" w:space="0" w:color="auto"/>
                  </w:divBdr>
                </w:div>
                <w:div w:id="1549758756">
                  <w:marLeft w:val="0"/>
                  <w:marRight w:val="0"/>
                  <w:marTop w:val="0"/>
                  <w:marBottom w:val="0"/>
                  <w:divBdr>
                    <w:top w:val="none" w:sz="0" w:space="0" w:color="auto"/>
                    <w:left w:val="none" w:sz="0" w:space="0" w:color="auto"/>
                    <w:bottom w:val="none" w:sz="0" w:space="0" w:color="auto"/>
                    <w:right w:val="none" w:sz="0" w:space="0" w:color="auto"/>
                  </w:divBdr>
                </w:div>
                <w:div w:id="657615769">
                  <w:marLeft w:val="0"/>
                  <w:marRight w:val="0"/>
                  <w:marTop w:val="0"/>
                  <w:marBottom w:val="0"/>
                  <w:divBdr>
                    <w:top w:val="none" w:sz="0" w:space="0" w:color="auto"/>
                    <w:left w:val="none" w:sz="0" w:space="0" w:color="auto"/>
                    <w:bottom w:val="none" w:sz="0" w:space="0" w:color="auto"/>
                    <w:right w:val="none" w:sz="0" w:space="0" w:color="auto"/>
                  </w:divBdr>
                </w:div>
                <w:div w:id="1995912179">
                  <w:marLeft w:val="0"/>
                  <w:marRight w:val="0"/>
                  <w:marTop w:val="0"/>
                  <w:marBottom w:val="0"/>
                  <w:divBdr>
                    <w:top w:val="none" w:sz="0" w:space="0" w:color="auto"/>
                    <w:left w:val="none" w:sz="0" w:space="0" w:color="auto"/>
                    <w:bottom w:val="none" w:sz="0" w:space="0" w:color="auto"/>
                    <w:right w:val="none" w:sz="0" w:space="0" w:color="auto"/>
                  </w:divBdr>
                </w:div>
                <w:div w:id="351493185">
                  <w:marLeft w:val="0"/>
                  <w:marRight w:val="0"/>
                  <w:marTop w:val="0"/>
                  <w:marBottom w:val="0"/>
                  <w:divBdr>
                    <w:top w:val="none" w:sz="0" w:space="0" w:color="auto"/>
                    <w:left w:val="none" w:sz="0" w:space="0" w:color="auto"/>
                    <w:bottom w:val="none" w:sz="0" w:space="0" w:color="auto"/>
                    <w:right w:val="none" w:sz="0" w:space="0" w:color="auto"/>
                  </w:divBdr>
                </w:div>
                <w:div w:id="1467117500">
                  <w:marLeft w:val="0"/>
                  <w:marRight w:val="0"/>
                  <w:marTop w:val="0"/>
                  <w:marBottom w:val="0"/>
                  <w:divBdr>
                    <w:top w:val="none" w:sz="0" w:space="0" w:color="auto"/>
                    <w:left w:val="none" w:sz="0" w:space="0" w:color="auto"/>
                    <w:bottom w:val="none" w:sz="0" w:space="0" w:color="auto"/>
                    <w:right w:val="none" w:sz="0" w:space="0" w:color="auto"/>
                  </w:divBdr>
                </w:div>
                <w:div w:id="535701988">
                  <w:marLeft w:val="0"/>
                  <w:marRight w:val="0"/>
                  <w:marTop w:val="0"/>
                  <w:marBottom w:val="0"/>
                  <w:divBdr>
                    <w:top w:val="none" w:sz="0" w:space="0" w:color="auto"/>
                    <w:left w:val="none" w:sz="0" w:space="0" w:color="auto"/>
                    <w:bottom w:val="none" w:sz="0" w:space="0" w:color="auto"/>
                    <w:right w:val="none" w:sz="0" w:space="0" w:color="auto"/>
                  </w:divBdr>
                </w:div>
                <w:div w:id="824974049">
                  <w:marLeft w:val="0"/>
                  <w:marRight w:val="0"/>
                  <w:marTop w:val="0"/>
                  <w:marBottom w:val="0"/>
                  <w:divBdr>
                    <w:top w:val="none" w:sz="0" w:space="0" w:color="auto"/>
                    <w:left w:val="none" w:sz="0" w:space="0" w:color="auto"/>
                    <w:bottom w:val="none" w:sz="0" w:space="0" w:color="auto"/>
                    <w:right w:val="none" w:sz="0" w:space="0" w:color="auto"/>
                  </w:divBdr>
                </w:div>
                <w:div w:id="801196763">
                  <w:marLeft w:val="0"/>
                  <w:marRight w:val="0"/>
                  <w:marTop w:val="0"/>
                  <w:marBottom w:val="0"/>
                  <w:divBdr>
                    <w:top w:val="none" w:sz="0" w:space="0" w:color="auto"/>
                    <w:left w:val="none" w:sz="0" w:space="0" w:color="auto"/>
                    <w:bottom w:val="none" w:sz="0" w:space="0" w:color="auto"/>
                    <w:right w:val="none" w:sz="0" w:space="0" w:color="auto"/>
                  </w:divBdr>
                </w:div>
                <w:div w:id="1500268871">
                  <w:marLeft w:val="0"/>
                  <w:marRight w:val="0"/>
                  <w:marTop w:val="0"/>
                  <w:marBottom w:val="0"/>
                  <w:divBdr>
                    <w:top w:val="none" w:sz="0" w:space="0" w:color="auto"/>
                    <w:left w:val="none" w:sz="0" w:space="0" w:color="auto"/>
                    <w:bottom w:val="none" w:sz="0" w:space="0" w:color="auto"/>
                    <w:right w:val="none" w:sz="0" w:space="0" w:color="auto"/>
                  </w:divBdr>
                </w:div>
                <w:div w:id="1327126086">
                  <w:marLeft w:val="0"/>
                  <w:marRight w:val="0"/>
                  <w:marTop w:val="0"/>
                  <w:marBottom w:val="0"/>
                  <w:divBdr>
                    <w:top w:val="none" w:sz="0" w:space="0" w:color="auto"/>
                    <w:left w:val="none" w:sz="0" w:space="0" w:color="auto"/>
                    <w:bottom w:val="none" w:sz="0" w:space="0" w:color="auto"/>
                    <w:right w:val="none" w:sz="0" w:space="0" w:color="auto"/>
                  </w:divBdr>
                </w:div>
                <w:div w:id="1839997482">
                  <w:marLeft w:val="0"/>
                  <w:marRight w:val="0"/>
                  <w:marTop w:val="0"/>
                  <w:marBottom w:val="0"/>
                  <w:divBdr>
                    <w:top w:val="none" w:sz="0" w:space="0" w:color="auto"/>
                    <w:left w:val="none" w:sz="0" w:space="0" w:color="auto"/>
                    <w:bottom w:val="none" w:sz="0" w:space="0" w:color="auto"/>
                    <w:right w:val="none" w:sz="0" w:space="0" w:color="auto"/>
                  </w:divBdr>
                </w:div>
                <w:div w:id="1220938785">
                  <w:marLeft w:val="0"/>
                  <w:marRight w:val="0"/>
                  <w:marTop w:val="0"/>
                  <w:marBottom w:val="0"/>
                  <w:divBdr>
                    <w:top w:val="none" w:sz="0" w:space="0" w:color="auto"/>
                    <w:left w:val="none" w:sz="0" w:space="0" w:color="auto"/>
                    <w:bottom w:val="none" w:sz="0" w:space="0" w:color="auto"/>
                    <w:right w:val="none" w:sz="0" w:space="0" w:color="auto"/>
                  </w:divBdr>
                </w:div>
                <w:div w:id="1324358025">
                  <w:marLeft w:val="0"/>
                  <w:marRight w:val="0"/>
                  <w:marTop w:val="0"/>
                  <w:marBottom w:val="0"/>
                  <w:divBdr>
                    <w:top w:val="none" w:sz="0" w:space="0" w:color="auto"/>
                    <w:left w:val="none" w:sz="0" w:space="0" w:color="auto"/>
                    <w:bottom w:val="none" w:sz="0" w:space="0" w:color="auto"/>
                    <w:right w:val="none" w:sz="0" w:space="0" w:color="auto"/>
                  </w:divBdr>
                </w:div>
                <w:div w:id="611940655">
                  <w:marLeft w:val="0"/>
                  <w:marRight w:val="0"/>
                  <w:marTop w:val="0"/>
                  <w:marBottom w:val="0"/>
                  <w:divBdr>
                    <w:top w:val="none" w:sz="0" w:space="0" w:color="auto"/>
                    <w:left w:val="none" w:sz="0" w:space="0" w:color="auto"/>
                    <w:bottom w:val="none" w:sz="0" w:space="0" w:color="auto"/>
                    <w:right w:val="none" w:sz="0" w:space="0" w:color="auto"/>
                  </w:divBdr>
                </w:div>
                <w:div w:id="719011496">
                  <w:marLeft w:val="0"/>
                  <w:marRight w:val="0"/>
                  <w:marTop w:val="0"/>
                  <w:marBottom w:val="0"/>
                  <w:divBdr>
                    <w:top w:val="none" w:sz="0" w:space="0" w:color="auto"/>
                    <w:left w:val="none" w:sz="0" w:space="0" w:color="auto"/>
                    <w:bottom w:val="none" w:sz="0" w:space="0" w:color="auto"/>
                    <w:right w:val="none" w:sz="0" w:space="0" w:color="auto"/>
                  </w:divBdr>
                </w:div>
                <w:div w:id="1186476339">
                  <w:marLeft w:val="0"/>
                  <w:marRight w:val="0"/>
                  <w:marTop w:val="0"/>
                  <w:marBottom w:val="0"/>
                  <w:divBdr>
                    <w:top w:val="none" w:sz="0" w:space="0" w:color="auto"/>
                    <w:left w:val="none" w:sz="0" w:space="0" w:color="auto"/>
                    <w:bottom w:val="none" w:sz="0" w:space="0" w:color="auto"/>
                    <w:right w:val="none" w:sz="0" w:space="0" w:color="auto"/>
                  </w:divBdr>
                </w:div>
                <w:div w:id="698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2942">
          <w:marLeft w:val="0"/>
          <w:marRight w:val="0"/>
          <w:marTop w:val="0"/>
          <w:marBottom w:val="0"/>
          <w:divBdr>
            <w:top w:val="none" w:sz="0" w:space="0" w:color="auto"/>
            <w:left w:val="none" w:sz="0" w:space="0" w:color="auto"/>
            <w:bottom w:val="none" w:sz="0" w:space="0" w:color="auto"/>
            <w:right w:val="none" w:sz="0" w:space="0" w:color="auto"/>
          </w:divBdr>
          <w:divsChild>
            <w:div w:id="1501578965">
              <w:marLeft w:val="0"/>
              <w:marRight w:val="0"/>
              <w:marTop w:val="0"/>
              <w:marBottom w:val="0"/>
              <w:divBdr>
                <w:top w:val="none" w:sz="0" w:space="0" w:color="auto"/>
                <w:left w:val="none" w:sz="0" w:space="0" w:color="auto"/>
                <w:bottom w:val="none" w:sz="0" w:space="0" w:color="auto"/>
                <w:right w:val="none" w:sz="0" w:space="0" w:color="auto"/>
              </w:divBdr>
              <w:divsChild>
                <w:div w:id="1920292166">
                  <w:marLeft w:val="0"/>
                  <w:marRight w:val="0"/>
                  <w:marTop w:val="0"/>
                  <w:marBottom w:val="0"/>
                  <w:divBdr>
                    <w:top w:val="none" w:sz="0" w:space="0" w:color="auto"/>
                    <w:left w:val="none" w:sz="0" w:space="0" w:color="auto"/>
                    <w:bottom w:val="none" w:sz="0" w:space="0" w:color="auto"/>
                    <w:right w:val="none" w:sz="0" w:space="0" w:color="auto"/>
                  </w:divBdr>
                </w:div>
                <w:div w:id="157230627">
                  <w:marLeft w:val="0"/>
                  <w:marRight w:val="0"/>
                  <w:marTop w:val="0"/>
                  <w:marBottom w:val="0"/>
                  <w:divBdr>
                    <w:top w:val="none" w:sz="0" w:space="0" w:color="auto"/>
                    <w:left w:val="none" w:sz="0" w:space="0" w:color="auto"/>
                    <w:bottom w:val="none" w:sz="0" w:space="0" w:color="auto"/>
                    <w:right w:val="none" w:sz="0" w:space="0" w:color="auto"/>
                  </w:divBdr>
                </w:div>
                <w:div w:id="238056620">
                  <w:marLeft w:val="0"/>
                  <w:marRight w:val="0"/>
                  <w:marTop w:val="0"/>
                  <w:marBottom w:val="0"/>
                  <w:divBdr>
                    <w:top w:val="none" w:sz="0" w:space="0" w:color="auto"/>
                    <w:left w:val="none" w:sz="0" w:space="0" w:color="auto"/>
                    <w:bottom w:val="none" w:sz="0" w:space="0" w:color="auto"/>
                    <w:right w:val="none" w:sz="0" w:space="0" w:color="auto"/>
                  </w:divBdr>
                </w:div>
                <w:div w:id="647630815">
                  <w:marLeft w:val="0"/>
                  <w:marRight w:val="0"/>
                  <w:marTop w:val="0"/>
                  <w:marBottom w:val="0"/>
                  <w:divBdr>
                    <w:top w:val="none" w:sz="0" w:space="0" w:color="auto"/>
                    <w:left w:val="none" w:sz="0" w:space="0" w:color="auto"/>
                    <w:bottom w:val="none" w:sz="0" w:space="0" w:color="auto"/>
                    <w:right w:val="none" w:sz="0" w:space="0" w:color="auto"/>
                  </w:divBdr>
                </w:div>
                <w:div w:id="1524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31177">
          <w:marLeft w:val="0"/>
          <w:marRight w:val="0"/>
          <w:marTop w:val="0"/>
          <w:marBottom w:val="0"/>
          <w:divBdr>
            <w:top w:val="none" w:sz="0" w:space="0" w:color="auto"/>
            <w:left w:val="none" w:sz="0" w:space="0" w:color="auto"/>
            <w:bottom w:val="none" w:sz="0" w:space="0" w:color="auto"/>
            <w:right w:val="none" w:sz="0" w:space="0" w:color="auto"/>
          </w:divBdr>
          <w:divsChild>
            <w:div w:id="266499847">
              <w:marLeft w:val="0"/>
              <w:marRight w:val="0"/>
              <w:marTop w:val="0"/>
              <w:marBottom w:val="0"/>
              <w:divBdr>
                <w:top w:val="none" w:sz="0" w:space="0" w:color="auto"/>
                <w:left w:val="none" w:sz="0" w:space="0" w:color="auto"/>
                <w:bottom w:val="none" w:sz="0" w:space="0" w:color="auto"/>
                <w:right w:val="none" w:sz="0" w:space="0" w:color="auto"/>
              </w:divBdr>
              <w:divsChild>
                <w:div w:id="1994407739">
                  <w:marLeft w:val="0"/>
                  <w:marRight w:val="0"/>
                  <w:marTop w:val="0"/>
                  <w:marBottom w:val="0"/>
                  <w:divBdr>
                    <w:top w:val="none" w:sz="0" w:space="0" w:color="auto"/>
                    <w:left w:val="none" w:sz="0" w:space="0" w:color="auto"/>
                    <w:bottom w:val="none" w:sz="0" w:space="0" w:color="auto"/>
                    <w:right w:val="none" w:sz="0" w:space="0" w:color="auto"/>
                  </w:divBdr>
                </w:div>
                <w:div w:id="1222248502">
                  <w:marLeft w:val="0"/>
                  <w:marRight w:val="0"/>
                  <w:marTop w:val="0"/>
                  <w:marBottom w:val="0"/>
                  <w:divBdr>
                    <w:top w:val="none" w:sz="0" w:space="0" w:color="auto"/>
                    <w:left w:val="none" w:sz="0" w:space="0" w:color="auto"/>
                    <w:bottom w:val="none" w:sz="0" w:space="0" w:color="auto"/>
                    <w:right w:val="none" w:sz="0" w:space="0" w:color="auto"/>
                  </w:divBdr>
                </w:div>
                <w:div w:id="5642844">
                  <w:marLeft w:val="0"/>
                  <w:marRight w:val="0"/>
                  <w:marTop w:val="0"/>
                  <w:marBottom w:val="0"/>
                  <w:divBdr>
                    <w:top w:val="none" w:sz="0" w:space="0" w:color="auto"/>
                    <w:left w:val="none" w:sz="0" w:space="0" w:color="auto"/>
                    <w:bottom w:val="none" w:sz="0" w:space="0" w:color="auto"/>
                    <w:right w:val="none" w:sz="0" w:space="0" w:color="auto"/>
                  </w:divBdr>
                </w:div>
                <w:div w:id="1472946475">
                  <w:marLeft w:val="0"/>
                  <w:marRight w:val="0"/>
                  <w:marTop w:val="0"/>
                  <w:marBottom w:val="0"/>
                  <w:divBdr>
                    <w:top w:val="none" w:sz="0" w:space="0" w:color="auto"/>
                    <w:left w:val="none" w:sz="0" w:space="0" w:color="auto"/>
                    <w:bottom w:val="none" w:sz="0" w:space="0" w:color="auto"/>
                    <w:right w:val="none" w:sz="0" w:space="0" w:color="auto"/>
                  </w:divBdr>
                </w:div>
                <w:div w:id="1191843878">
                  <w:marLeft w:val="0"/>
                  <w:marRight w:val="0"/>
                  <w:marTop w:val="0"/>
                  <w:marBottom w:val="0"/>
                  <w:divBdr>
                    <w:top w:val="none" w:sz="0" w:space="0" w:color="auto"/>
                    <w:left w:val="none" w:sz="0" w:space="0" w:color="auto"/>
                    <w:bottom w:val="none" w:sz="0" w:space="0" w:color="auto"/>
                    <w:right w:val="none" w:sz="0" w:space="0" w:color="auto"/>
                  </w:divBdr>
                </w:div>
                <w:div w:id="20926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73664">
          <w:marLeft w:val="0"/>
          <w:marRight w:val="0"/>
          <w:marTop w:val="0"/>
          <w:marBottom w:val="0"/>
          <w:divBdr>
            <w:top w:val="none" w:sz="0" w:space="0" w:color="auto"/>
            <w:left w:val="none" w:sz="0" w:space="0" w:color="auto"/>
            <w:bottom w:val="none" w:sz="0" w:space="0" w:color="auto"/>
            <w:right w:val="none" w:sz="0" w:space="0" w:color="auto"/>
          </w:divBdr>
          <w:divsChild>
            <w:div w:id="1002926822">
              <w:marLeft w:val="0"/>
              <w:marRight w:val="0"/>
              <w:marTop w:val="0"/>
              <w:marBottom w:val="0"/>
              <w:divBdr>
                <w:top w:val="none" w:sz="0" w:space="0" w:color="auto"/>
                <w:left w:val="none" w:sz="0" w:space="0" w:color="auto"/>
                <w:bottom w:val="none" w:sz="0" w:space="0" w:color="auto"/>
                <w:right w:val="none" w:sz="0" w:space="0" w:color="auto"/>
              </w:divBdr>
              <w:divsChild>
                <w:div w:id="382288918">
                  <w:marLeft w:val="0"/>
                  <w:marRight w:val="0"/>
                  <w:marTop w:val="0"/>
                  <w:marBottom w:val="0"/>
                  <w:divBdr>
                    <w:top w:val="none" w:sz="0" w:space="0" w:color="auto"/>
                    <w:left w:val="none" w:sz="0" w:space="0" w:color="auto"/>
                    <w:bottom w:val="none" w:sz="0" w:space="0" w:color="auto"/>
                    <w:right w:val="none" w:sz="0" w:space="0" w:color="auto"/>
                  </w:divBdr>
                </w:div>
                <w:div w:id="665786340">
                  <w:marLeft w:val="0"/>
                  <w:marRight w:val="0"/>
                  <w:marTop w:val="0"/>
                  <w:marBottom w:val="0"/>
                  <w:divBdr>
                    <w:top w:val="none" w:sz="0" w:space="0" w:color="auto"/>
                    <w:left w:val="none" w:sz="0" w:space="0" w:color="auto"/>
                    <w:bottom w:val="none" w:sz="0" w:space="0" w:color="auto"/>
                    <w:right w:val="none" w:sz="0" w:space="0" w:color="auto"/>
                  </w:divBdr>
                </w:div>
                <w:div w:id="278268540">
                  <w:marLeft w:val="0"/>
                  <w:marRight w:val="0"/>
                  <w:marTop w:val="0"/>
                  <w:marBottom w:val="0"/>
                  <w:divBdr>
                    <w:top w:val="none" w:sz="0" w:space="0" w:color="auto"/>
                    <w:left w:val="none" w:sz="0" w:space="0" w:color="auto"/>
                    <w:bottom w:val="none" w:sz="0" w:space="0" w:color="auto"/>
                    <w:right w:val="none" w:sz="0" w:space="0" w:color="auto"/>
                  </w:divBdr>
                </w:div>
                <w:div w:id="864052172">
                  <w:marLeft w:val="0"/>
                  <w:marRight w:val="0"/>
                  <w:marTop w:val="0"/>
                  <w:marBottom w:val="0"/>
                  <w:divBdr>
                    <w:top w:val="none" w:sz="0" w:space="0" w:color="auto"/>
                    <w:left w:val="none" w:sz="0" w:space="0" w:color="auto"/>
                    <w:bottom w:val="none" w:sz="0" w:space="0" w:color="auto"/>
                    <w:right w:val="none" w:sz="0" w:space="0" w:color="auto"/>
                  </w:divBdr>
                </w:div>
                <w:div w:id="827523113">
                  <w:marLeft w:val="0"/>
                  <w:marRight w:val="0"/>
                  <w:marTop w:val="0"/>
                  <w:marBottom w:val="0"/>
                  <w:divBdr>
                    <w:top w:val="none" w:sz="0" w:space="0" w:color="auto"/>
                    <w:left w:val="none" w:sz="0" w:space="0" w:color="auto"/>
                    <w:bottom w:val="none" w:sz="0" w:space="0" w:color="auto"/>
                    <w:right w:val="none" w:sz="0" w:space="0" w:color="auto"/>
                  </w:divBdr>
                </w:div>
                <w:div w:id="967206807">
                  <w:marLeft w:val="0"/>
                  <w:marRight w:val="0"/>
                  <w:marTop w:val="0"/>
                  <w:marBottom w:val="0"/>
                  <w:divBdr>
                    <w:top w:val="none" w:sz="0" w:space="0" w:color="auto"/>
                    <w:left w:val="none" w:sz="0" w:space="0" w:color="auto"/>
                    <w:bottom w:val="none" w:sz="0" w:space="0" w:color="auto"/>
                    <w:right w:val="none" w:sz="0" w:space="0" w:color="auto"/>
                  </w:divBdr>
                </w:div>
                <w:div w:id="1172184786">
                  <w:marLeft w:val="0"/>
                  <w:marRight w:val="0"/>
                  <w:marTop w:val="0"/>
                  <w:marBottom w:val="0"/>
                  <w:divBdr>
                    <w:top w:val="none" w:sz="0" w:space="0" w:color="auto"/>
                    <w:left w:val="none" w:sz="0" w:space="0" w:color="auto"/>
                    <w:bottom w:val="none" w:sz="0" w:space="0" w:color="auto"/>
                    <w:right w:val="none" w:sz="0" w:space="0" w:color="auto"/>
                  </w:divBdr>
                </w:div>
                <w:div w:id="1665008665">
                  <w:marLeft w:val="0"/>
                  <w:marRight w:val="0"/>
                  <w:marTop w:val="0"/>
                  <w:marBottom w:val="0"/>
                  <w:divBdr>
                    <w:top w:val="none" w:sz="0" w:space="0" w:color="auto"/>
                    <w:left w:val="none" w:sz="0" w:space="0" w:color="auto"/>
                    <w:bottom w:val="none" w:sz="0" w:space="0" w:color="auto"/>
                    <w:right w:val="none" w:sz="0" w:space="0" w:color="auto"/>
                  </w:divBdr>
                </w:div>
                <w:div w:id="1095394509">
                  <w:marLeft w:val="0"/>
                  <w:marRight w:val="0"/>
                  <w:marTop w:val="0"/>
                  <w:marBottom w:val="0"/>
                  <w:divBdr>
                    <w:top w:val="none" w:sz="0" w:space="0" w:color="auto"/>
                    <w:left w:val="none" w:sz="0" w:space="0" w:color="auto"/>
                    <w:bottom w:val="none" w:sz="0" w:space="0" w:color="auto"/>
                    <w:right w:val="none" w:sz="0" w:space="0" w:color="auto"/>
                  </w:divBdr>
                </w:div>
                <w:div w:id="873270211">
                  <w:marLeft w:val="0"/>
                  <w:marRight w:val="0"/>
                  <w:marTop w:val="0"/>
                  <w:marBottom w:val="0"/>
                  <w:divBdr>
                    <w:top w:val="none" w:sz="0" w:space="0" w:color="auto"/>
                    <w:left w:val="none" w:sz="0" w:space="0" w:color="auto"/>
                    <w:bottom w:val="none" w:sz="0" w:space="0" w:color="auto"/>
                    <w:right w:val="none" w:sz="0" w:space="0" w:color="auto"/>
                  </w:divBdr>
                </w:div>
                <w:div w:id="1102143121">
                  <w:marLeft w:val="0"/>
                  <w:marRight w:val="0"/>
                  <w:marTop w:val="0"/>
                  <w:marBottom w:val="0"/>
                  <w:divBdr>
                    <w:top w:val="none" w:sz="0" w:space="0" w:color="auto"/>
                    <w:left w:val="none" w:sz="0" w:space="0" w:color="auto"/>
                    <w:bottom w:val="none" w:sz="0" w:space="0" w:color="auto"/>
                    <w:right w:val="none" w:sz="0" w:space="0" w:color="auto"/>
                  </w:divBdr>
                </w:div>
                <w:div w:id="1976526860">
                  <w:marLeft w:val="0"/>
                  <w:marRight w:val="0"/>
                  <w:marTop w:val="0"/>
                  <w:marBottom w:val="0"/>
                  <w:divBdr>
                    <w:top w:val="none" w:sz="0" w:space="0" w:color="auto"/>
                    <w:left w:val="none" w:sz="0" w:space="0" w:color="auto"/>
                    <w:bottom w:val="none" w:sz="0" w:space="0" w:color="auto"/>
                    <w:right w:val="none" w:sz="0" w:space="0" w:color="auto"/>
                  </w:divBdr>
                </w:div>
                <w:div w:id="914751915">
                  <w:marLeft w:val="0"/>
                  <w:marRight w:val="0"/>
                  <w:marTop w:val="0"/>
                  <w:marBottom w:val="0"/>
                  <w:divBdr>
                    <w:top w:val="none" w:sz="0" w:space="0" w:color="auto"/>
                    <w:left w:val="none" w:sz="0" w:space="0" w:color="auto"/>
                    <w:bottom w:val="none" w:sz="0" w:space="0" w:color="auto"/>
                    <w:right w:val="none" w:sz="0" w:space="0" w:color="auto"/>
                  </w:divBdr>
                </w:div>
                <w:div w:id="237400186">
                  <w:marLeft w:val="0"/>
                  <w:marRight w:val="0"/>
                  <w:marTop w:val="0"/>
                  <w:marBottom w:val="0"/>
                  <w:divBdr>
                    <w:top w:val="none" w:sz="0" w:space="0" w:color="auto"/>
                    <w:left w:val="none" w:sz="0" w:space="0" w:color="auto"/>
                    <w:bottom w:val="none" w:sz="0" w:space="0" w:color="auto"/>
                    <w:right w:val="none" w:sz="0" w:space="0" w:color="auto"/>
                  </w:divBdr>
                </w:div>
                <w:div w:id="424112445">
                  <w:marLeft w:val="0"/>
                  <w:marRight w:val="0"/>
                  <w:marTop w:val="0"/>
                  <w:marBottom w:val="0"/>
                  <w:divBdr>
                    <w:top w:val="none" w:sz="0" w:space="0" w:color="auto"/>
                    <w:left w:val="none" w:sz="0" w:space="0" w:color="auto"/>
                    <w:bottom w:val="none" w:sz="0" w:space="0" w:color="auto"/>
                    <w:right w:val="none" w:sz="0" w:space="0" w:color="auto"/>
                  </w:divBdr>
                </w:div>
                <w:div w:id="1414358964">
                  <w:marLeft w:val="0"/>
                  <w:marRight w:val="0"/>
                  <w:marTop w:val="0"/>
                  <w:marBottom w:val="0"/>
                  <w:divBdr>
                    <w:top w:val="none" w:sz="0" w:space="0" w:color="auto"/>
                    <w:left w:val="none" w:sz="0" w:space="0" w:color="auto"/>
                    <w:bottom w:val="none" w:sz="0" w:space="0" w:color="auto"/>
                    <w:right w:val="none" w:sz="0" w:space="0" w:color="auto"/>
                  </w:divBdr>
                </w:div>
                <w:div w:id="236521575">
                  <w:marLeft w:val="0"/>
                  <w:marRight w:val="0"/>
                  <w:marTop w:val="0"/>
                  <w:marBottom w:val="0"/>
                  <w:divBdr>
                    <w:top w:val="none" w:sz="0" w:space="0" w:color="auto"/>
                    <w:left w:val="none" w:sz="0" w:space="0" w:color="auto"/>
                    <w:bottom w:val="none" w:sz="0" w:space="0" w:color="auto"/>
                    <w:right w:val="none" w:sz="0" w:space="0" w:color="auto"/>
                  </w:divBdr>
                </w:div>
                <w:div w:id="1413043332">
                  <w:marLeft w:val="0"/>
                  <w:marRight w:val="0"/>
                  <w:marTop w:val="0"/>
                  <w:marBottom w:val="0"/>
                  <w:divBdr>
                    <w:top w:val="none" w:sz="0" w:space="0" w:color="auto"/>
                    <w:left w:val="none" w:sz="0" w:space="0" w:color="auto"/>
                    <w:bottom w:val="none" w:sz="0" w:space="0" w:color="auto"/>
                    <w:right w:val="none" w:sz="0" w:space="0" w:color="auto"/>
                  </w:divBdr>
                </w:div>
                <w:div w:id="2014991827">
                  <w:marLeft w:val="0"/>
                  <w:marRight w:val="0"/>
                  <w:marTop w:val="0"/>
                  <w:marBottom w:val="0"/>
                  <w:divBdr>
                    <w:top w:val="none" w:sz="0" w:space="0" w:color="auto"/>
                    <w:left w:val="none" w:sz="0" w:space="0" w:color="auto"/>
                    <w:bottom w:val="none" w:sz="0" w:space="0" w:color="auto"/>
                    <w:right w:val="none" w:sz="0" w:space="0" w:color="auto"/>
                  </w:divBdr>
                </w:div>
                <w:div w:id="639194901">
                  <w:marLeft w:val="0"/>
                  <w:marRight w:val="0"/>
                  <w:marTop w:val="0"/>
                  <w:marBottom w:val="0"/>
                  <w:divBdr>
                    <w:top w:val="none" w:sz="0" w:space="0" w:color="auto"/>
                    <w:left w:val="none" w:sz="0" w:space="0" w:color="auto"/>
                    <w:bottom w:val="none" w:sz="0" w:space="0" w:color="auto"/>
                    <w:right w:val="none" w:sz="0" w:space="0" w:color="auto"/>
                  </w:divBdr>
                </w:div>
                <w:div w:id="1874149774">
                  <w:marLeft w:val="0"/>
                  <w:marRight w:val="0"/>
                  <w:marTop w:val="0"/>
                  <w:marBottom w:val="0"/>
                  <w:divBdr>
                    <w:top w:val="none" w:sz="0" w:space="0" w:color="auto"/>
                    <w:left w:val="none" w:sz="0" w:space="0" w:color="auto"/>
                    <w:bottom w:val="none" w:sz="0" w:space="0" w:color="auto"/>
                    <w:right w:val="none" w:sz="0" w:space="0" w:color="auto"/>
                  </w:divBdr>
                </w:div>
                <w:div w:id="1888179829">
                  <w:marLeft w:val="0"/>
                  <w:marRight w:val="0"/>
                  <w:marTop w:val="0"/>
                  <w:marBottom w:val="0"/>
                  <w:divBdr>
                    <w:top w:val="none" w:sz="0" w:space="0" w:color="auto"/>
                    <w:left w:val="none" w:sz="0" w:space="0" w:color="auto"/>
                    <w:bottom w:val="none" w:sz="0" w:space="0" w:color="auto"/>
                    <w:right w:val="none" w:sz="0" w:space="0" w:color="auto"/>
                  </w:divBdr>
                </w:div>
                <w:div w:id="1886523521">
                  <w:marLeft w:val="0"/>
                  <w:marRight w:val="0"/>
                  <w:marTop w:val="0"/>
                  <w:marBottom w:val="0"/>
                  <w:divBdr>
                    <w:top w:val="none" w:sz="0" w:space="0" w:color="auto"/>
                    <w:left w:val="none" w:sz="0" w:space="0" w:color="auto"/>
                    <w:bottom w:val="none" w:sz="0" w:space="0" w:color="auto"/>
                    <w:right w:val="none" w:sz="0" w:space="0" w:color="auto"/>
                  </w:divBdr>
                </w:div>
                <w:div w:id="723136062">
                  <w:marLeft w:val="0"/>
                  <w:marRight w:val="0"/>
                  <w:marTop w:val="0"/>
                  <w:marBottom w:val="0"/>
                  <w:divBdr>
                    <w:top w:val="none" w:sz="0" w:space="0" w:color="auto"/>
                    <w:left w:val="none" w:sz="0" w:space="0" w:color="auto"/>
                    <w:bottom w:val="none" w:sz="0" w:space="0" w:color="auto"/>
                    <w:right w:val="none" w:sz="0" w:space="0" w:color="auto"/>
                  </w:divBdr>
                </w:div>
                <w:div w:id="496382541">
                  <w:marLeft w:val="0"/>
                  <w:marRight w:val="0"/>
                  <w:marTop w:val="0"/>
                  <w:marBottom w:val="0"/>
                  <w:divBdr>
                    <w:top w:val="none" w:sz="0" w:space="0" w:color="auto"/>
                    <w:left w:val="none" w:sz="0" w:space="0" w:color="auto"/>
                    <w:bottom w:val="none" w:sz="0" w:space="0" w:color="auto"/>
                    <w:right w:val="none" w:sz="0" w:space="0" w:color="auto"/>
                  </w:divBdr>
                </w:div>
                <w:div w:id="1059591236">
                  <w:marLeft w:val="0"/>
                  <w:marRight w:val="0"/>
                  <w:marTop w:val="0"/>
                  <w:marBottom w:val="0"/>
                  <w:divBdr>
                    <w:top w:val="none" w:sz="0" w:space="0" w:color="auto"/>
                    <w:left w:val="none" w:sz="0" w:space="0" w:color="auto"/>
                    <w:bottom w:val="none" w:sz="0" w:space="0" w:color="auto"/>
                    <w:right w:val="none" w:sz="0" w:space="0" w:color="auto"/>
                  </w:divBdr>
                </w:div>
                <w:div w:id="290214000">
                  <w:marLeft w:val="0"/>
                  <w:marRight w:val="0"/>
                  <w:marTop w:val="0"/>
                  <w:marBottom w:val="0"/>
                  <w:divBdr>
                    <w:top w:val="none" w:sz="0" w:space="0" w:color="auto"/>
                    <w:left w:val="none" w:sz="0" w:space="0" w:color="auto"/>
                    <w:bottom w:val="none" w:sz="0" w:space="0" w:color="auto"/>
                    <w:right w:val="none" w:sz="0" w:space="0" w:color="auto"/>
                  </w:divBdr>
                </w:div>
                <w:div w:id="77483766">
                  <w:marLeft w:val="0"/>
                  <w:marRight w:val="0"/>
                  <w:marTop w:val="0"/>
                  <w:marBottom w:val="0"/>
                  <w:divBdr>
                    <w:top w:val="none" w:sz="0" w:space="0" w:color="auto"/>
                    <w:left w:val="none" w:sz="0" w:space="0" w:color="auto"/>
                    <w:bottom w:val="none" w:sz="0" w:space="0" w:color="auto"/>
                    <w:right w:val="none" w:sz="0" w:space="0" w:color="auto"/>
                  </w:divBdr>
                </w:div>
                <w:div w:id="1157457370">
                  <w:marLeft w:val="0"/>
                  <w:marRight w:val="0"/>
                  <w:marTop w:val="0"/>
                  <w:marBottom w:val="0"/>
                  <w:divBdr>
                    <w:top w:val="none" w:sz="0" w:space="0" w:color="auto"/>
                    <w:left w:val="none" w:sz="0" w:space="0" w:color="auto"/>
                    <w:bottom w:val="none" w:sz="0" w:space="0" w:color="auto"/>
                    <w:right w:val="none" w:sz="0" w:space="0" w:color="auto"/>
                  </w:divBdr>
                </w:div>
                <w:div w:id="1933582538">
                  <w:marLeft w:val="0"/>
                  <w:marRight w:val="0"/>
                  <w:marTop w:val="0"/>
                  <w:marBottom w:val="0"/>
                  <w:divBdr>
                    <w:top w:val="none" w:sz="0" w:space="0" w:color="auto"/>
                    <w:left w:val="none" w:sz="0" w:space="0" w:color="auto"/>
                    <w:bottom w:val="none" w:sz="0" w:space="0" w:color="auto"/>
                    <w:right w:val="none" w:sz="0" w:space="0" w:color="auto"/>
                  </w:divBdr>
                </w:div>
                <w:div w:id="26223467">
                  <w:marLeft w:val="0"/>
                  <w:marRight w:val="0"/>
                  <w:marTop w:val="0"/>
                  <w:marBottom w:val="0"/>
                  <w:divBdr>
                    <w:top w:val="none" w:sz="0" w:space="0" w:color="auto"/>
                    <w:left w:val="none" w:sz="0" w:space="0" w:color="auto"/>
                    <w:bottom w:val="none" w:sz="0" w:space="0" w:color="auto"/>
                    <w:right w:val="none" w:sz="0" w:space="0" w:color="auto"/>
                  </w:divBdr>
                </w:div>
                <w:div w:id="1372875935">
                  <w:marLeft w:val="0"/>
                  <w:marRight w:val="0"/>
                  <w:marTop w:val="0"/>
                  <w:marBottom w:val="0"/>
                  <w:divBdr>
                    <w:top w:val="none" w:sz="0" w:space="0" w:color="auto"/>
                    <w:left w:val="none" w:sz="0" w:space="0" w:color="auto"/>
                    <w:bottom w:val="none" w:sz="0" w:space="0" w:color="auto"/>
                    <w:right w:val="none" w:sz="0" w:space="0" w:color="auto"/>
                  </w:divBdr>
                </w:div>
                <w:div w:id="786000424">
                  <w:marLeft w:val="0"/>
                  <w:marRight w:val="0"/>
                  <w:marTop w:val="0"/>
                  <w:marBottom w:val="0"/>
                  <w:divBdr>
                    <w:top w:val="none" w:sz="0" w:space="0" w:color="auto"/>
                    <w:left w:val="none" w:sz="0" w:space="0" w:color="auto"/>
                    <w:bottom w:val="none" w:sz="0" w:space="0" w:color="auto"/>
                    <w:right w:val="none" w:sz="0" w:space="0" w:color="auto"/>
                  </w:divBdr>
                </w:div>
                <w:div w:id="381102252">
                  <w:marLeft w:val="0"/>
                  <w:marRight w:val="0"/>
                  <w:marTop w:val="0"/>
                  <w:marBottom w:val="0"/>
                  <w:divBdr>
                    <w:top w:val="none" w:sz="0" w:space="0" w:color="auto"/>
                    <w:left w:val="none" w:sz="0" w:space="0" w:color="auto"/>
                    <w:bottom w:val="none" w:sz="0" w:space="0" w:color="auto"/>
                    <w:right w:val="none" w:sz="0" w:space="0" w:color="auto"/>
                  </w:divBdr>
                </w:div>
                <w:div w:id="1929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0533">
          <w:marLeft w:val="0"/>
          <w:marRight w:val="0"/>
          <w:marTop w:val="0"/>
          <w:marBottom w:val="0"/>
          <w:divBdr>
            <w:top w:val="none" w:sz="0" w:space="0" w:color="auto"/>
            <w:left w:val="none" w:sz="0" w:space="0" w:color="auto"/>
            <w:bottom w:val="none" w:sz="0" w:space="0" w:color="auto"/>
            <w:right w:val="none" w:sz="0" w:space="0" w:color="auto"/>
          </w:divBdr>
          <w:divsChild>
            <w:div w:id="1791438059">
              <w:marLeft w:val="0"/>
              <w:marRight w:val="0"/>
              <w:marTop w:val="0"/>
              <w:marBottom w:val="0"/>
              <w:divBdr>
                <w:top w:val="none" w:sz="0" w:space="0" w:color="auto"/>
                <w:left w:val="none" w:sz="0" w:space="0" w:color="auto"/>
                <w:bottom w:val="none" w:sz="0" w:space="0" w:color="auto"/>
                <w:right w:val="none" w:sz="0" w:space="0" w:color="auto"/>
              </w:divBdr>
              <w:divsChild>
                <w:div w:id="1771778836">
                  <w:marLeft w:val="0"/>
                  <w:marRight w:val="0"/>
                  <w:marTop w:val="0"/>
                  <w:marBottom w:val="0"/>
                  <w:divBdr>
                    <w:top w:val="none" w:sz="0" w:space="0" w:color="auto"/>
                    <w:left w:val="none" w:sz="0" w:space="0" w:color="auto"/>
                    <w:bottom w:val="none" w:sz="0" w:space="0" w:color="auto"/>
                    <w:right w:val="none" w:sz="0" w:space="0" w:color="auto"/>
                  </w:divBdr>
                </w:div>
                <w:div w:id="617224952">
                  <w:marLeft w:val="0"/>
                  <w:marRight w:val="0"/>
                  <w:marTop w:val="0"/>
                  <w:marBottom w:val="0"/>
                  <w:divBdr>
                    <w:top w:val="none" w:sz="0" w:space="0" w:color="auto"/>
                    <w:left w:val="none" w:sz="0" w:space="0" w:color="auto"/>
                    <w:bottom w:val="none" w:sz="0" w:space="0" w:color="auto"/>
                    <w:right w:val="none" w:sz="0" w:space="0" w:color="auto"/>
                  </w:divBdr>
                </w:div>
                <w:div w:id="985821113">
                  <w:marLeft w:val="0"/>
                  <w:marRight w:val="0"/>
                  <w:marTop w:val="0"/>
                  <w:marBottom w:val="0"/>
                  <w:divBdr>
                    <w:top w:val="none" w:sz="0" w:space="0" w:color="auto"/>
                    <w:left w:val="none" w:sz="0" w:space="0" w:color="auto"/>
                    <w:bottom w:val="none" w:sz="0" w:space="0" w:color="auto"/>
                    <w:right w:val="none" w:sz="0" w:space="0" w:color="auto"/>
                  </w:divBdr>
                </w:div>
                <w:div w:id="834809033">
                  <w:marLeft w:val="0"/>
                  <w:marRight w:val="0"/>
                  <w:marTop w:val="0"/>
                  <w:marBottom w:val="0"/>
                  <w:divBdr>
                    <w:top w:val="none" w:sz="0" w:space="0" w:color="auto"/>
                    <w:left w:val="none" w:sz="0" w:space="0" w:color="auto"/>
                    <w:bottom w:val="none" w:sz="0" w:space="0" w:color="auto"/>
                    <w:right w:val="none" w:sz="0" w:space="0" w:color="auto"/>
                  </w:divBdr>
                </w:div>
                <w:div w:id="908346041">
                  <w:marLeft w:val="0"/>
                  <w:marRight w:val="0"/>
                  <w:marTop w:val="0"/>
                  <w:marBottom w:val="0"/>
                  <w:divBdr>
                    <w:top w:val="none" w:sz="0" w:space="0" w:color="auto"/>
                    <w:left w:val="none" w:sz="0" w:space="0" w:color="auto"/>
                    <w:bottom w:val="none" w:sz="0" w:space="0" w:color="auto"/>
                    <w:right w:val="none" w:sz="0" w:space="0" w:color="auto"/>
                  </w:divBdr>
                </w:div>
                <w:div w:id="1006325743">
                  <w:marLeft w:val="0"/>
                  <w:marRight w:val="0"/>
                  <w:marTop w:val="0"/>
                  <w:marBottom w:val="0"/>
                  <w:divBdr>
                    <w:top w:val="none" w:sz="0" w:space="0" w:color="auto"/>
                    <w:left w:val="none" w:sz="0" w:space="0" w:color="auto"/>
                    <w:bottom w:val="none" w:sz="0" w:space="0" w:color="auto"/>
                    <w:right w:val="none" w:sz="0" w:space="0" w:color="auto"/>
                  </w:divBdr>
                </w:div>
                <w:div w:id="575168114">
                  <w:marLeft w:val="0"/>
                  <w:marRight w:val="0"/>
                  <w:marTop w:val="0"/>
                  <w:marBottom w:val="0"/>
                  <w:divBdr>
                    <w:top w:val="none" w:sz="0" w:space="0" w:color="auto"/>
                    <w:left w:val="none" w:sz="0" w:space="0" w:color="auto"/>
                    <w:bottom w:val="none" w:sz="0" w:space="0" w:color="auto"/>
                    <w:right w:val="none" w:sz="0" w:space="0" w:color="auto"/>
                  </w:divBdr>
                </w:div>
                <w:div w:id="1620800404">
                  <w:marLeft w:val="0"/>
                  <w:marRight w:val="0"/>
                  <w:marTop w:val="0"/>
                  <w:marBottom w:val="0"/>
                  <w:divBdr>
                    <w:top w:val="none" w:sz="0" w:space="0" w:color="auto"/>
                    <w:left w:val="none" w:sz="0" w:space="0" w:color="auto"/>
                    <w:bottom w:val="none" w:sz="0" w:space="0" w:color="auto"/>
                    <w:right w:val="none" w:sz="0" w:space="0" w:color="auto"/>
                  </w:divBdr>
                </w:div>
                <w:div w:id="268396846">
                  <w:marLeft w:val="0"/>
                  <w:marRight w:val="0"/>
                  <w:marTop w:val="0"/>
                  <w:marBottom w:val="0"/>
                  <w:divBdr>
                    <w:top w:val="none" w:sz="0" w:space="0" w:color="auto"/>
                    <w:left w:val="none" w:sz="0" w:space="0" w:color="auto"/>
                    <w:bottom w:val="none" w:sz="0" w:space="0" w:color="auto"/>
                    <w:right w:val="none" w:sz="0" w:space="0" w:color="auto"/>
                  </w:divBdr>
                </w:div>
                <w:div w:id="745996328">
                  <w:marLeft w:val="0"/>
                  <w:marRight w:val="0"/>
                  <w:marTop w:val="0"/>
                  <w:marBottom w:val="0"/>
                  <w:divBdr>
                    <w:top w:val="none" w:sz="0" w:space="0" w:color="auto"/>
                    <w:left w:val="none" w:sz="0" w:space="0" w:color="auto"/>
                    <w:bottom w:val="none" w:sz="0" w:space="0" w:color="auto"/>
                    <w:right w:val="none" w:sz="0" w:space="0" w:color="auto"/>
                  </w:divBdr>
                </w:div>
                <w:div w:id="2049525791">
                  <w:marLeft w:val="0"/>
                  <w:marRight w:val="0"/>
                  <w:marTop w:val="0"/>
                  <w:marBottom w:val="0"/>
                  <w:divBdr>
                    <w:top w:val="none" w:sz="0" w:space="0" w:color="auto"/>
                    <w:left w:val="none" w:sz="0" w:space="0" w:color="auto"/>
                    <w:bottom w:val="none" w:sz="0" w:space="0" w:color="auto"/>
                    <w:right w:val="none" w:sz="0" w:space="0" w:color="auto"/>
                  </w:divBdr>
                </w:div>
                <w:div w:id="1722241745">
                  <w:marLeft w:val="0"/>
                  <w:marRight w:val="0"/>
                  <w:marTop w:val="0"/>
                  <w:marBottom w:val="0"/>
                  <w:divBdr>
                    <w:top w:val="none" w:sz="0" w:space="0" w:color="auto"/>
                    <w:left w:val="none" w:sz="0" w:space="0" w:color="auto"/>
                    <w:bottom w:val="none" w:sz="0" w:space="0" w:color="auto"/>
                    <w:right w:val="none" w:sz="0" w:space="0" w:color="auto"/>
                  </w:divBdr>
                </w:div>
                <w:div w:id="974985695">
                  <w:marLeft w:val="0"/>
                  <w:marRight w:val="0"/>
                  <w:marTop w:val="0"/>
                  <w:marBottom w:val="0"/>
                  <w:divBdr>
                    <w:top w:val="none" w:sz="0" w:space="0" w:color="auto"/>
                    <w:left w:val="none" w:sz="0" w:space="0" w:color="auto"/>
                    <w:bottom w:val="none" w:sz="0" w:space="0" w:color="auto"/>
                    <w:right w:val="none" w:sz="0" w:space="0" w:color="auto"/>
                  </w:divBdr>
                </w:div>
                <w:div w:id="438567640">
                  <w:marLeft w:val="0"/>
                  <w:marRight w:val="0"/>
                  <w:marTop w:val="0"/>
                  <w:marBottom w:val="0"/>
                  <w:divBdr>
                    <w:top w:val="none" w:sz="0" w:space="0" w:color="auto"/>
                    <w:left w:val="none" w:sz="0" w:space="0" w:color="auto"/>
                    <w:bottom w:val="none" w:sz="0" w:space="0" w:color="auto"/>
                    <w:right w:val="none" w:sz="0" w:space="0" w:color="auto"/>
                  </w:divBdr>
                </w:div>
                <w:div w:id="346761487">
                  <w:marLeft w:val="0"/>
                  <w:marRight w:val="0"/>
                  <w:marTop w:val="0"/>
                  <w:marBottom w:val="0"/>
                  <w:divBdr>
                    <w:top w:val="none" w:sz="0" w:space="0" w:color="auto"/>
                    <w:left w:val="none" w:sz="0" w:space="0" w:color="auto"/>
                    <w:bottom w:val="none" w:sz="0" w:space="0" w:color="auto"/>
                    <w:right w:val="none" w:sz="0" w:space="0" w:color="auto"/>
                  </w:divBdr>
                </w:div>
                <w:div w:id="672345395">
                  <w:marLeft w:val="0"/>
                  <w:marRight w:val="0"/>
                  <w:marTop w:val="0"/>
                  <w:marBottom w:val="0"/>
                  <w:divBdr>
                    <w:top w:val="none" w:sz="0" w:space="0" w:color="auto"/>
                    <w:left w:val="none" w:sz="0" w:space="0" w:color="auto"/>
                    <w:bottom w:val="none" w:sz="0" w:space="0" w:color="auto"/>
                    <w:right w:val="none" w:sz="0" w:space="0" w:color="auto"/>
                  </w:divBdr>
                </w:div>
                <w:div w:id="615793428">
                  <w:marLeft w:val="0"/>
                  <w:marRight w:val="0"/>
                  <w:marTop w:val="0"/>
                  <w:marBottom w:val="0"/>
                  <w:divBdr>
                    <w:top w:val="none" w:sz="0" w:space="0" w:color="auto"/>
                    <w:left w:val="none" w:sz="0" w:space="0" w:color="auto"/>
                    <w:bottom w:val="none" w:sz="0" w:space="0" w:color="auto"/>
                    <w:right w:val="none" w:sz="0" w:space="0" w:color="auto"/>
                  </w:divBdr>
                </w:div>
                <w:div w:id="1772357935">
                  <w:marLeft w:val="0"/>
                  <w:marRight w:val="0"/>
                  <w:marTop w:val="0"/>
                  <w:marBottom w:val="0"/>
                  <w:divBdr>
                    <w:top w:val="none" w:sz="0" w:space="0" w:color="auto"/>
                    <w:left w:val="none" w:sz="0" w:space="0" w:color="auto"/>
                    <w:bottom w:val="none" w:sz="0" w:space="0" w:color="auto"/>
                    <w:right w:val="none" w:sz="0" w:space="0" w:color="auto"/>
                  </w:divBdr>
                </w:div>
                <w:div w:id="1417049028">
                  <w:marLeft w:val="0"/>
                  <w:marRight w:val="0"/>
                  <w:marTop w:val="0"/>
                  <w:marBottom w:val="0"/>
                  <w:divBdr>
                    <w:top w:val="none" w:sz="0" w:space="0" w:color="auto"/>
                    <w:left w:val="none" w:sz="0" w:space="0" w:color="auto"/>
                    <w:bottom w:val="none" w:sz="0" w:space="0" w:color="auto"/>
                    <w:right w:val="none" w:sz="0" w:space="0" w:color="auto"/>
                  </w:divBdr>
                </w:div>
                <w:div w:id="1422871828">
                  <w:marLeft w:val="0"/>
                  <w:marRight w:val="0"/>
                  <w:marTop w:val="0"/>
                  <w:marBottom w:val="0"/>
                  <w:divBdr>
                    <w:top w:val="none" w:sz="0" w:space="0" w:color="auto"/>
                    <w:left w:val="none" w:sz="0" w:space="0" w:color="auto"/>
                    <w:bottom w:val="none" w:sz="0" w:space="0" w:color="auto"/>
                    <w:right w:val="none" w:sz="0" w:space="0" w:color="auto"/>
                  </w:divBdr>
                </w:div>
                <w:div w:id="690256225">
                  <w:marLeft w:val="0"/>
                  <w:marRight w:val="0"/>
                  <w:marTop w:val="0"/>
                  <w:marBottom w:val="0"/>
                  <w:divBdr>
                    <w:top w:val="none" w:sz="0" w:space="0" w:color="auto"/>
                    <w:left w:val="none" w:sz="0" w:space="0" w:color="auto"/>
                    <w:bottom w:val="none" w:sz="0" w:space="0" w:color="auto"/>
                    <w:right w:val="none" w:sz="0" w:space="0" w:color="auto"/>
                  </w:divBdr>
                </w:div>
                <w:div w:id="547181633">
                  <w:marLeft w:val="0"/>
                  <w:marRight w:val="0"/>
                  <w:marTop w:val="0"/>
                  <w:marBottom w:val="0"/>
                  <w:divBdr>
                    <w:top w:val="none" w:sz="0" w:space="0" w:color="auto"/>
                    <w:left w:val="none" w:sz="0" w:space="0" w:color="auto"/>
                    <w:bottom w:val="none" w:sz="0" w:space="0" w:color="auto"/>
                    <w:right w:val="none" w:sz="0" w:space="0" w:color="auto"/>
                  </w:divBdr>
                </w:div>
                <w:div w:id="1509061254">
                  <w:marLeft w:val="0"/>
                  <w:marRight w:val="0"/>
                  <w:marTop w:val="0"/>
                  <w:marBottom w:val="0"/>
                  <w:divBdr>
                    <w:top w:val="none" w:sz="0" w:space="0" w:color="auto"/>
                    <w:left w:val="none" w:sz="0" w:space="0" w:color="auto"/>
                    <w:bottom w:val="none" w:sz="0" w:space="0" w:color="auto"/>
                    <w:right w:val="none" w:sz="0" w:space="0" w:color="auto"/>
                  </w:divBdr>
                </w:div>
                <w:div w:id="570697831">
                  <w:marLeft w:val="0"/>
                  <w:marRight w:val="0"/>
                  <w:marTop w:val="0"/>
                  <w:marBottom w:val="0"/>
                  <w:divBdr>
                    <w:top w:val="none" w:sz="0" w:space="0" w:color="auto"/>
                    <w:left w:val="none" w:sz="0" w:space="0" w:color="auto"/>
                    <w:bottom w:val="none" w:sz="0" w:space="0" w:color="auto"/>
                    <w:right w:val="none" w:sz="0" w:space="0" w:color="auto"/>
                  </w:divBdr>
                </w:div>
                <w:div w:id="2126919960">
                  <w:marLeft w:val="0"/>
                  <w:marRight w:val="0"/>
                  <w:marTop w:val="0"/>
                  <w:marBottom w:val="0"/>
                  <w:divBdr>
                    <w:top w:val="none" w:sz="0" w:space="0" w:color="auto"/>
                    <w:left w:val="none" w:sz="0" w:space="0" w:color="auto"/>
                    <w:bottom w:val="none" w:sz="0" w:space="0" w:color="auto"/>
                    <w:right w:val="none" w:sz="0" w:space="0" w:color="auto"/>
                  </w:divBdr>
                </w:div>
                <w:div w:id="1578515009">
                  <w:marLeft w:val="0"/>
                  <w:marRight w:val="0"/>
                  <w:marTop w:val="0"/>
                  <w:marBottom w:val="0"/>
                  <w:divBdr>
                    <w:top w:val="none" w:sz="0" w:space="0" w:color="auto"/>
                    <w:left w:val="none" w:sz="0" w:space="0" w:color="auto"/>
                    <w:bottom w:val="none" w:sz="0" w:space="0" w:color="auto"/>
                    <w:right w:val="none" w:sz="0" w:space="0" w:color="auto"/>
                  </w:divBdr>
                </w:div>
                <w:div w:id="2063627160">
                  <w:marLeft w:val="0"/>
                  <w:marRight w:val="0"/>
                  <w:marTop w:val="0"/>
                  <w:marBottom w:val="0"/>
                  <w:divBdr>
                    <w:top w:val="none" w:sz="0" w:space="0" w:color="auto"/>
                    <w:left w:val="none" w:sz="0" w:space="0" w:color="auto"/>
                    <w:bottom w:val="none" w:sz="0" w:space="0" w:color="auto"/>
                    <w:right w:val="none" w:sz="0" w:space="0" w:color="auto"/>
                  </w:divBdr>
                </w:div>
                <w:div w:id="1098676914">
                  <w:marLeft w:val="0"/>
                  <w:marRight w:val="0"/>
                  <w:marTop w:val="0"/>
                  <w:marBottom w:val="0"/>
                  <w:divBdr>
                    <w:top w:val="none" w:sz="0" w:space="0" w:color="auto"/>
                    <w:left w:val="none" w:sz="0" w:space="0" w:color="auto"/>
                    <w:bottom w:val="none" w:sz="0" w:space="0" w:color="auto"/>
                    <w:right w:val="none" w:sz="0" w:space="0" w:color="auto"/>
                  </w:divBdr>
                </w:div>
                <w:div w:id="828253380">
                  <w:marLeft w:val="0"/>
                  <w:marRight w:val="0"/>
                  <w:marTop w:val="0"/>
                  <w:marBottom w:val="0"/>
                  <w:divBdr>
                    <w:top w:val="none" w:sz="0" w:space="0" w:color="auto"/>
                    <w:left w:val="none" w:sz="0" w:space="0" w:color="auto"/>
                    <w:bottom w:val="none" w:sz="0" w:space="0" w:color="auto"/>
                    <w:right w:val="none" w:sz="0" w:space="0" w:color="auto"/>
                  </w:divBdr>
                </w:div>
                <w:div w:id="2130270651">
                  <w:marLeft w:val="0"/>
                  <w:marRight w:val="0"/>
                  <w:marTop w:val="0"/>
                  <w:marBottom w:val="0"/>
                  <w:divBdr>
                    <w:top w:val="none" w:sz="0" w:space="0" w:color="auto"/>
                    <w:left w:val="none" w:sz="0" w:space="0" w:color="auto"/>
                    <w:bottom w:val="none" w:sz="0" w:space="0" w:color="auto"/>
                    <w:right w:val="none" w:sz="0" w:space="0" w:color="auto"/>
                  </w:divBdr>
                </w:div>
                <w:div w:id="1993482587">
                  <w:marLeft w:val="0"/>
                  <w:marRight w:val="0"/>
                  <w:marTop w:val="0"/>
                  <w:marBottom w:val="0"/>
                  <w:divBdr>
                    <w:top w:val="none" w:sz="0" w:space="0" w:color="auto"/>
                    <w:left w:val="none" w:sz="0" w:space="0" w:color="auto"/>
                    <w:bottom w:val="none" w:sz="0" w:space="0" w:color="auto"/>
                    <w:right w:val="none" w:sz="0" w:space="0" w:color="auto"/>
                  </w:divBdr>
                </w:div>
                <w:div w:id="888423097">
                  <w:marLeft w:val="0"/>
                  <w:marRight w:val="0"/>
                  <w:marTop w:val="0"/>
                  <w:marBottom w:val="0"/>
                  <w:divBdr>
                    <w:top w:val="none" w:sz="0" w:space="0" w:color="auto"/>
                    <w:left w:val="none" w:sz="0" w:space="0" w:color="auto"/>
                    <w:bottom w:val="none" w:sz="0" w:space="0" w:color="auto"/>
                    <w:right w:val="none" w:sz="0" w:space="0" w:color="auto"/>
                  </w:divBdr>
                </w:div>
                <w:div w:id="1303583553">
                  <w:marLeft w:val="0"/>
                  <w:marRight w:val="0"/>
                  <w:marTop w:val="0"/>
                  <w:marBottom w:val="0"/>
                  <w:divBdr>
                    <w:top w:val="none" w:sz="0" w:space="0" w:color="auto"/>
                    <w:left w:val="none" w:sz="0" w:space="0" w:color="auto"/>
                    <w:bottom w:val="none" w:sz="0" w:space="0" w:color="auto"/>
                    <w:right w:val="none" w:sz="0" w:space="0" w:color="auto"/>
                  </w:divBdr>
                </w:div>
                <w:div w:id="236091272">
                  <w:marLeft w:val="0"/>
                  <w:marRight w:val="0"/>
                  <w:marTop w:val="0"/>
                  <w:marBottom w:val="0"/>
                  <w:divBdr>
                    <w:top w:val="none" w:sz="0" w:space="0" w:color="auto"/>
                    <w:left w:val="none" w:sz="0" w:space="0" w:color="auto"/>
                    <w:bottom w:val="none" w:sz="0" w:space="0" w:color="auto"/>
                    <w:right w:val="none" w:sz="0" w:space="0" w:color="auto"/>
                  </w:divBdr>
                </w:div>
                <w:div w:id="1211576844">
                  <w:marLeft w:val="0"/>
                  <w:marRight w:val="0"/>
                  <w:marTop w:val="0"/>
                  <w:marBottom w:val="0"/>
                  <w:divBdr>
                    <w:top w:val="none" w:sz="0" w:space="0" w:color="auto"/>
                    <w:left w:val="none" w:sz="0" w:space="0" w:color="auto"/>
                    <w:bottom w:val="none" w:sz="0" w:space="0" w:color="auto"/>
                    <w:right w:val="none" w:sz="0" w:space="0" w:color="auto"/>
                  </w:divBdr>
                </w:div>
                <w:div w:id="59138437">
                  <w:marLeft w:val="0"/>
                  <w:marRight w:val="0"/>
                  <w:marTop w:val="0"/>
                  <w:marBottom w:val="0"/>
                  <w:divBdr>
                    <w:top w:val="none" w:sz="0" w:space="0" w:color="auto"/>
                    <w:left w:val="none" w:sz="0" w:space="0" w:color="auto"/>
                    <w:bottom w:val="none" w:sz="0" w:space="0" w:color="auto"/>
                    <w:right w:val="none" w:sz="0" w:space="0" w:color="auto"/>
                  </w:divBdr>
                </w:div>
                <w:div w:id="1306591604">
                  <w:marLeft w:val="0"/>
                  <w:marRight w:val="0"/>
                  <w:marTop w:val="0"/>
                  <w:marBottom w:val="0"/>
                  <w:divBdr>
                    <w:top w:val="none" w:sz="0" w:space="0" w:color="auto"/>
                    <w:left w:val="none" w:sz="0" w:space="0" w:color="auto"/>
                    <w:bottom w:val="none" w:sz="0" w:space="0" w:color="auto"/>
                    <w:right w:val="none" w:sz="0" w:space="0" w:color="auto"/>
                  </w:divBdr>
                </w:div>
                <w:div w:id="1342274435">
                  <w:marLeft w:val="0"/>
                  <w:marRight w:val="0"/>
                  <w:marTop w:val="0"/>
                  <w:marBottom w:val="0"/>
                  <w:divBdr>
                    <w:top w:val="none" w:sz="0" w:space="0" w:color="auto"/>
                    <w:left w:val="none" w:sz="0" w:space="0" w:color="auto"/>
                    <w:bottom w:val="none" w:sz="0" w:space="0" w:color="auto"/>
                    <w:right w:val="none" w:sz="0" w:space="0" w:color="auto"/>
                  </w:divBdr>
                </w:div>
                <w:div w:id="2120948302">
                  <w:marLeft w:val="0"/>
                  <w:marRight w:val="0"/>
                  <w:marTop w:val="0"/>
                  <w:marBottom w:val="0"/>
                  <w:divBdr>
                    <w:top w:val="none" w:sz="0" w:space="0" w:color="auto"/>
                    <w:left w:val="none" w:sz="0" w:space="0" w:color="auto"/>
                    <w:bottom w:val="none" w:sz="0" w:space="0" w:color="auto"/>
                    <w:right w:val="none" w:sz="0" w:space="0" w:color="auto"/>
                  </w:divBdr>
                </w:div>
                <w:div w:id="757599259">
                  <w:marLeft w:val="0"/>
                  <w:marRight w:val="0"/>
                  <w:marTop w:val="0"/>
                  <w:marBottom w:val="0"/>
                  <w:divBdr>
                    <w:top w:val="none" w:sz="0" w:space="0" w:color="auto"/>
                    <w:left w:val="none" w:sz="0" w:space="0" w:color="auto"/>
                    <w:bottom w:val="none" w:sz="0" w:space="0" w:color="auto"/>
                    <w:right w:val="none" w:sz="0" w:space="0" w:color="auto"/>
                  </w:divBdr>
                </w:div>
                <w:div w:id="31927818">
                  <w:marLeft w:val="0"/>
                  <w:marRight w:val="0"/>
                  <w:marTop w:val="0"/>
                  <w:marBottom w:val="0"/>
                  <w:divBdr>
                    <w:top w:val="none" w:sz="0" w:space="0" w:color="auto"/>
                    <w:left w:val="none" w:sz="0" w:space="0" w:color="auto"/>
                    <w:bottom w:val="none" w:sz="0" w:space="0" w:color="auto"/>
                    <w:right w:val="none" w:sz="0" w:space="0" w:color="auto"/>
                  </w:divBdr>
                </w:div>
                <w:div w:id="1449351950">
                  <w:marLeft w:val="0"/>
                  <w:marRight w:val="0"/>
                  <w:marTop w:val="0"/>
                  <w:marBottom w:val="0"/>
                  <w:divBdr>
                    <w:top w:val="none" w:sz="0" w:space="0" w:color="auto"/>
                    <w:left w:val="none" w:sz="0" w:space="0" w:color="auto"/>
                    <w:bottom w:val="none" w:sz="0" w:space="0" w:color="auto"/>
                    <w:right w:val="none" w:sz="0" w:space="0" w:color="auto"/>
                  </w:divBdr>
                </w:div>
                <w:div w:id="1298950848">
                  <w:marLeft w:val="0"/>
                  <w:marRight w:val="0"/>
                  <w:marTop w:val="0"/>
                  <w:marBottom w:val="0"/>
                  <w:divBdr>
                    <w:top w:val="none" w:sz="0" w:space="0" w:color="auto"/>
                    <w:left w:val="none" w:sz="0" w:space="0" w:color="auto"/>
                    <w:bottom w:val="none" w:sz="0" w:space="0" w:color="auto"/>
                    <w:right w:val="none" w:sz="0" w:space="0" w:color="auto"/>
                  </w:divBdr>
                </w:div>
                <w:div w:id="2086562932">
                  <w:marLeft w:val="0"/>
                  <w:marRight w:val="0"/>
                  <w:marTop w:val="0"/>
                  <w:marBottom w:val="0"/>
                  <w:divBdr>
                    <w:top w:val="none" w:sz="0" w:space="0" w:color="auto"/>
                    <w:left w:val="none" w:sz="0" w:space="0" w:color="auto"/>
                    <w:bottom w:val="none" w:sz="0" w:space="0" w:color="auto"/>
                    <w:right w:val="none" w:sz="0" w:space="0" w:color="auto"/>
                  </w:divBdr>
                </w:div>
                <w:div w:id="941835950">
                  <w:marLeft w:val="0"/>
                  <w:marRight w:val="0"/>
                  <w:marTop w:val="0"/>
                  <w:marBottom w:val="0"/>
                  <w:divBdr>
                    <w:top w:val="none" w:sz="0" w:space="0" w:color="auto"/>
                    <w:left w:val="none" w:sz="0" w:space="0" w:color="auto"/>
                    <w:bottom w:val="none" w:sz="0" w:space="0" w:color="auto"/>
                    <w:right w:val="none" w:sz="0" w:space="0" w:color="auto"/>
                  </w:divBdr>
                </w:div>
                <w:div w:id="757872414">
                  <w:marLeft w:val="0"/>
                  <w:marRight w:val="0"/>
                  <w:marTop w:val="0"/>
                  <w:marBottom w:val="0"/>
                  <w:divBdr>
                    <w:top w:val="none" w:sz="0" w:space="0" w:color="auto"/>
                    <w:left w:val="none" w:sz="0" w:space="0" w:color="auto"/>
                    <w:bottom w:val="none" w:sz="0" w:space="0" w:color="auto"/>
                    <w:right w:val="none" w:sz="0" w:space="0" w:color="auto"/>
                  </w:divBdr>
                </w:div>
                <w:div w:id="168637349">
                  <w:marLeft w:val="0"/>
                  <w:marRight w:val="0"/>
                  <w:marTop w:val="0"/>
                  <w:marBottom w:val="0"/>
                  <w:divBdr>
                    <w:top w:val="none" w:sz="0" w:space="0" w:color="auto"/>
                    <w:left w:val="none" w:sz="0" w:space="0" w:color="auto"/>
                    <w:bottom w:val="none" w:sz="0" w:space="0" w:color="auto"/>
                    <w:right w:val="none" w:sz="0" w:space="0" w:color="auto"/>
                  </w:divBdr>
                </w:div>
                <w:div w:id="1279944001">
                  <w:marLeft w:val="0"/>
                  <w:marRight w:val="0"/>
                  <w:marTop w:val="0"/>
                  <w:marBottom w:val="0"/>
                  <w:divBdr>
                    <w:top w:val="none" w:sz="0" w:space="0" w:color="auto"/>
                    <w:left w:val="none" w:sz="0" w:space="0" w:color="auto"/>
                    <w:bottom w:val="none" w:sz="0" w:space="0" w:color="auto"/>
                    <w:right w:val="none" w:sz="0" w:space="0" w:color="auto"/>
                  </w:divBdr>
                </w:div>
                <w:div w:id="445127431">
                  <w:marLeft w:val="0"/>
                  <w:marRight w:val="0"/>
                  <w:marTop w:val="0"/>
                  <w:marBottom w:val="0"/>
                  <w:divBdr>
                    <w:top w:val="none" w:sz="0" w:space="0" w:color="auto"/>
                    <w:left w:val="none" w:sz="0" w:space="0" w:color="auto"/>
                    <w:bottom w:val="none" w:sz="0" w:space="0" w:color="auto"/>
                    <w:right w:val="none" w:sz="0" w:space="0" w:color="auto"/>
                  </w:divBdr>
                </w:div>
                <w:div w:id="1915507931">
                  <w:marLeft w:val="0"/>
                  <w:marRight w:val="0"/>
                  <w:marTop w:val="0"/>
                  <w:marBottom w:val="0"/>
                  <w:divBdr>
                    <w:top w:val="none" w:sz="0" w:space="0" w:color="auto"/>
                    <w:left w:val="none" w:sz="0" w:space="0" w:color="auto"/>
                    <w:bottom w:val="none" w:sz="0" w:space="0" w:color="auto"/>
                    <w:right w:val="none" w:sz="0" w:space="0" w:color="auto"/>
                  </w:divBdr>
                </w:div>
                <w:div w:id="1762529768">
                  <w:marLeft w:val="0"/>
                  <w:marRight w:val="0"/>
                  <w:marTop w:val="0"/>
                  <w:marBottom w:val="0"/>
                  <w:divBdr>
                    <w:top w:val="none" w:sz="0" w:space="0" w:color="auto"/>
                    <w:left w:val="none" w:sz="0" w:space="0" w:color="auto"/>
                    <w:bottom w:val="none" w:sz="0" w:space="0" w:color="auto"/>
                    <w:right w:val="none" w:sz="0" w:space="0" w:color="auto"/>
                  </w:divBdr>
                </w:div>
                <w:div w:id="2118598047">
                  <w:marLeft w:val="0"/>
                  <w:marRight w:val="0"/>
                  <w:marTop w:val="0"/>
                  <w:marBottom w:val="0"/>
                  <w:divBdr>
                    <w:top w:val="none" w:sz="0" w:space="0" w:color="auto"/>
                    <w:left w:val="none" w:sz="0" w:space="0" w:color="auto"/>
                    <w:bottom w:val="none" w:sz="0" w:space="0" w:color="auto"/>
                    <w:right w:val="none" w:sz="0" w:space="0" w:color="auto"/>
                  </w:divBdr>
                </w:div>
                <w:div w:id="6823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449">
          <w:marLeft w:val="0"/>
          <w:marRight w:val="0"/>
          <w:marTop w:val="0"/>
          <w:marBottom w:val="0"/>
          <w:divBdr>
            <w:top w:val="none" w:sz="0" w:space="0" w:color="auto"/>
            <w:left w:val="none" w:sz="0" w:space="0" w:color="auto"/>
            <w:bottom w:val="none" w:sz="0" w:space="0" w:color="auto"/>
            <w:right w:val="none" w:sz="0" w:space="0" w:color="auto"/>
          </w:divBdr>
          <w:divsChild>
            <w:div w:id="630750030">
              <w:marLeft w:val="0"/>
              <w:marRight w:val="0"/>
              <w:marTop w:val="0"/>
              <w:marBottom w:val="0"/>
              <w:divBdr>
                <w:top w:val="none" w:sz="0" w:space="0" w:color="auto"/>
                <w:left w:val="none" w:sz="0" w:space="0" w:color="auto"/>
                <w:bottom w:val="none" w:sz="0" w:space="0" w:color="auto"/>
                <w:right w:val="none" w:sz="0" w:space="0" w:color="auto"/>
              </w:divBdr>
              <w:divsChild>
                <w:div w:id="1710446066">
                  <w:marLeft w:val="0"/>
                  <w:marRight w:val="0"/>
                  <w:marTop w:val="0"/>
                  <w:marBottom w:val="0"/>
                  <w:divBdr>
                    <w:top w:val="none" w:sz="0" w:space="0" w:color="auto"/>
                    <w:left w:val="none" w:sz="0" w:space="0" w:color="auto"/>
                    <w:bottom w:val="none" w:sz="0" w:space="0" w:color="auto"/>
                    <w:right w:val="none" w:sz="0" w:space="0" w:color="auto"/>
                  </w:divBdr>
                </w:div>
                <w:div w:id="1329015928">
                  <w:marLeft w:val="0"/>
                  <w:marRight w:val="0"/>
                  <w:marTop w:val="0"/>
                  <w:marBottom w:val="0"/>
                  <w:divBdr>
                    <w:top w:val="none" w:sz="0" w:space="0" w:color="auto"/>
                    <w:left w:val="none" w:sz="0" w:space="0" w:color="auto"/>
                    <w:bottom w:val="none" w:sz="0" w:space="0" w:color="auto"/>
                    <w:right w:val="none" w:sz="0" w:space="0" w:color="auto"/>
                  </w:divBdr>
                </w:div>
                <w:div w:id="388575926">
                  <w:marLeft w:val="0"/>
                  <w:marRight w:val="0"/>
                  <w:marTop w:val="0"/>
                  <w:marBottom w:val="0"/>
                  <w:divBdr>
                    <w:top w:val="none" w:sz="0" w:space="0" w:color="auto"/>
                    <w:left w:val="none" w:sz="0" w:space="0" w:color="auto"/>
                    <w:bottom w:val="none" w:sz="0" w:space="0" w:color="auto"/>
                    <w:right w:val="none" w:sz="0" w:space="0" w:color="auto"/>
                  </w:divBdr>
                </w:div>
                <w:div w:id="375934112">
                  <w:marLeft w:val="0"/>
                  <w:marRight w:val="0"/>
                  <w:marTop w:val="0"/>
                  <w:marBottom w:val="0"/>
                  <w:divBdr>
                    <w:top w:val="none" w:sz="0" w:space="0" w:color="auto"/>
                    <w:left w:val="none" w:sz="0" w:space="0" w:color="auto"/>
                    <w:bottom w:val="none" w:sz="0" w:space="0" w:color="auto"/>
                    <w:right w:val="none" w:sz="0" w:space="0" w:color="auto"/>
                  </w:divBdr>
                </w:div>
                <w:div w:id="1039864067">
                  <w:marLeft w:val="0"/>
                  <w:marRight w:val="0"/>
                  <w:marTop w:val="0"/>
                  <w:marBottom w:val="0"/>
                  <w:divBdr>
                    <w:top w:val="none" w:sz="0" w:space="0" w:color="auto"/>
                    <w:left w:val="none" w:sz="0" w:space="0" w:color="auto"/>
                    <w:bottom w:val="none" w:sz="0" w:space="0" w:color="auto"/>
                    <w:right w:val="none" w:sz="0" w:space="0" w:color="auto"/>
                  </w:divBdr>
                </w:div>
                <w:div w:id="445658790">
                  <w:marLeft w:val="0"/>
                  <w:marRight w:val="0"/>
                  <w:marTop w:val="0"/>
                  <w:marBottom w:val="0"/>
                  <w:divBdr>
                    <w:top w:val="none" w:sz="0" w:space="0" w:color="auto"/>
                    <w:left w:val="none" w:sz="0" w:space="0" w:color="auto"/>
                    <w:bottom w:val="none" w:sz="0" w:space="0" w:color="auto"/>
                    <w:right w:val="none" w:sz="0" w:space="0" w:color="auto"/>
                  </w:divBdr>
                </w:div>
                <w:div w:id="236289747">
                  <w:marLeft w:val="0"/>
                  <w:marRight w:val="0"/>
                  <w:marTop w:val="0"/>
                  <w:marBottom w:val="0"/>
                  <w:divBdr>
                    <w:top w:val="none" w:sz="0" w:space="0" w:color="auto"/>
                    <w:left w:val="none" w:sz="0" w:space="0" w:color="auto"/>
                    <w:bottom w:val="none" w:sz="0" w:space="0" w:color="auto"/>
                    <w:right w:val="none" w:sz="0" w:space="0" w:color="auto"/>
                  </w:divBdr>
                </w:div>
                <w:div w:id="13844180">
                  <w:marLeft w:val="0"/>
                  <w:marRight w:val="0"/>
                  <w:marTop w:val="0"/>
                  <w:marBottom w:val="0"/>
                  <w:divBdr>
                    <w:top w:val="none" w:sz="0" w:space="0" w:color="auto"/>
                    <w:left w:val="none" w:sz="0" w:space="0" w:color="auto"/>
                    <w:bottom w:val="none" w:sz="0" w:space="0" w:color="auto"/>
                    <w:right w:val="none" w:sz="0" w:space="0" w:color="auto"/>
                  </w:divBdr>
                </w:div>
                <w:div w:id="1565598790">
                  <w:marLeft w:val="0"/>
                  <w:marRight w:val="0"/>
                  <w:marTop w:val="0"/>
                  <w:marBottom w:val="0"/>
                  <w:divBdr>
                    <w:top w:val="none" w:sz="0" w:space="0" w:color="auto"/>
                    <w:left w:val="none" w:sz="0" w:space="0" w:color="auto"/>
                    <w:bottom w:val="none" w:sz="0" w:space="0" w:color="auto"/>
                    <w:right w:val="none" w:sz="0" w:space="0" w:color="auto"/>
                  </w:divBdr>
                </w:div>
                <w:div w:id="402989337">
                  <w:marLeft w:val="0"/>
                  <w:marRight w:val="0"/>
                  <w:marTop w:val="0"/>
                  <w:marBottom w:val="0"/>
                  <w:divBdr>
                    <w:top w:val="none" w:sz="0" w:space="0" w:color="auto"/>
                    <w:left w:val="none" w:sz="0" w:space="0" w:color="auto"/>
                    <w:bottom w:val="none" w:sz="0" w:space="0" w:color="auto"/>
                    <w:right w:val="none" w:sz="0" w:space="0" w:color="auto"/>
                  </w:divBdr>
                </w:div>
                <w:div w:id="1291977475">
                  <w:marLeft w:val="0"/>
                  <w:marRight w:val="0"/>
                  <w:marTop w:val="0"/>
                  <w:marBottom w:val="0"/>
                  <w:divBdr>
                    <w:top w:val="none" w:sz="0" w:space="0" w:color="auto"/>
                    <w:left w:val="none" w:sz="0" w:space="0" w:color="auto"/>
                    <w:bottom w:val="none" w:sz="0" w:space="0" w:color="auto"/>
                    <w:right w:val="none" w:sz="0" w:space="0" w:color="auto"/>
                  </w:divBdr>
                </w:div>
                <w:div w:id="367267634">
                  <w:marLeft w:val="0"/>
                  <w:marRight w:val="0"/>
                  <w:marTop w:val="0"/>
                  <w:marBottom w:val="0"/>
                  <w:divBdr>
                    <w:top w:val="none" w:sz="0" w:space="0" w:color="auto"/>
                    <w:left w:val="none" w:sz="0" w:space="0" w:color="auto"/>
                    <w:bottom w:val="none" w:sz="0" w:space="0" w:color="auto"/>
                    <w:right w:val="none" w:sz="0" w:space="0" w:color="auto"/>
                  </w:divBdr>
                </w:div>
                <w:div w:id="2085104779">
                  <w:marLeft w:val="0"/>
                  <w:marRight w:val="0"/>
                  <w:marTop w:val="0"/>
                  <w:marBottom w:val="0"/>
                  <w:divBdr>
                    <w:top w:val="none" w:sz="0" w:space="0" w:color="auto"/>
                    <w:left w:val="none" w:sz="0" w:space="0" w:color="auto"/>
                    <w:bottom w:val="none" w:sz="0" w:space="0" w:color="auto"/>
                    <w:right w:val="none" w:sz="0" w:space="0" w:color="auto"/>
                  </w:divBdr>
                </w:div>
                <w:div w:id="1902864818">
                  <w:marLeft w:val="0"/>
                  <w:marRight w:val="0"/>
                  <w:marTop w:val="0"/>
                  <w:marBottom w:val="0"/>
                  <w:divBdr>
                    <w:top w:val="none" w:sz="0" w:space="0" w:color="auto"/>
                    <w:left w:val="none" w:sz="0" w:space="0" w:color="auto"/>
                    <w:bottom w:val="none" w:sz="0" w:space="0" w:color="auto"/>
                    <w:right w:val="none" w:sz="0" w:space="0" w:color="auto"/>
                  </w:divBdr>
                </w:div>
                <w:div w:id="2073309077">
                  <w:marLeft w:val="0"/>
                  <w:marRight w:val="0"/>
                  <w:marTop w:val="0"/>
                  <w:marBottom w:val="0"/>
                  <w:divBdr>
                    <w:top w:val="none" w:sz="0" w:space="0" w:color="auto"/>
                    <w:left w:val="none" w:sz="0" w:space="0" w:color="auto"/>
                    <w:bottom w:val="none" w:sz="0" w:space="0" w:color="auto"/>
                    <w:right w:val="none" w:sz="0" w:space="0" w:color="auto"/>
                  </w:divBdr>
                </w:div>
                <w:div w:id="1985621454">
                  <w:marLeft w:val="0"/>
                  <w:marRight w:val="0"/>
                  <w:marTop w:val="0"/>
                  <w:marBottom w:val="0"/>
                  <w:divBdr>
                    <w:top w:val="none" w:sz="0" w:space="0" w:color="auto"/>
                    <w:left w:val="none" w:sz="0" w:space="0" w:color="auto"/>
                    <w:bottom w:val="none" w:sz="0" w:space="0" w:color="auto"/>
                    <w:right w:val="none" w:sz="0" w:space="0" w:color="auto"/>
                  </w:divBdr>
                </w:div>
                <w:div w:id="1329136809">
                  <w:marLeft w:val="0"/>
                  <w:marRight w:val="0"/>
                  <w:marTop w:val="0"/>
                  <w:marBottom w:val="0"/>
                  <w:divBdr>
                    <w:top w:val="none" w:sz="0" w:space="0" w:color="auto"/>
                    <w:left w:val="none" w:sz="0" w:space="0" w:color="auto"/>
                    <w:bottom w:val="none" w:sz="0" w:space="0" w:color="auto"/>
                    <w:right w:val="none" w:sz="0" w:space="0" w:color="auto"/>
                  </w:divBdr>
                </w:div>
                <w:div w:id="1407846892">
                  <w:marLeft w:val="0"/>
                  <w:marRight w:val="0"/>
                  <w:marTop w:val="0"/>
                  <w:marBottom w:val="0"/>
                  <w:divBdr>
                    <w:top w:val="none" w:sz="0" w:space="0" w:color="auto"/>
                    <w:left w:val="none" w:sz="0" w:space="0" w:color="auto"/>
                    <w:bottom w:val="none" w:sz="0" w:space="0" w:color="auto"/>
                    <w:right w:val="none" w:sz="0" w:space="0" w:color="auto"/>
                  </w:divBdr>
                </w:div>
                <w:div w:id="777261301">
                  <w:marLeft w:val="0"/>
                  <w:marRight w:val="0"/>
                  <w:marTop w:val="0"/>
                  <w:marBottom w:val="0"/>
                  <w:divBdr>
                    <w:top w:val="none" w:sz="0" w:space="0" w:color="auto"/>
                    <w:left w:val="none" w:sz="0" w:space="0" w:color="auto"/>
                    <w:bottom w:val="none" w:sz="0" w:space="0" w:color="auto"/>
                    <w:right w:val="none" w:sz="0" w:space="0" w:color="auto"/>
                  </w:divBdr>
                </w:div>
                <w:div w:id="580412725">
                  <w:marLeft w:val="0"/>
                  <w:marRight w:val="0"/>
                  <w:marTop w:val="0"/>
                  <w:marBottom w:val="0"/>
                  <w:divBdr>
                    <w:top w:val="none" w:sz="0" w:space="0" w:color="auto"/>
                    <w:left w:val="none" w:sz="0" w:space="0" w:color="auto"/>
                    <w:bottom w:val="none" w:sz="0" w:space="0" w:color="auto"/>
                    <w:right w:val="none" w:sz="0" w:space="0" w:color="auto"/>
                  </w:divBdr>
                </w:div>
                <w:div w:id="921455191">
                  <w:marLeft w:val="0"/>
                  <w:marRight w:val="0"/>
                  <w:marTop w:val="0"/>
                  <w:marBottom w:val="0"/>
                  <w:divBdr>
                    <w:top w:val="none" w:sz="0" w:space="0" w:color="auto"/>
                    <w:left w:val="none" w:sz="0" w:space="0" w:color="auto"/>
                    <w:bottom w:val="none" w:sz="0" w:space="0" w:color="auto"/>
                    <w:right w:val="none" w:sz="0" w:space="0" w:color="auto"/>
                  </w:divBdr>
                </w:div>
                <w:div w:id="478304278">
                  <w:marLeft w:val="0"/>
                  <w:marRight w:val="0"/>
                  <w:marTop w:val="0"/>
                  <w:marBottom w:val="0"/>
                  <w:divBdr>
                    <w:top w:val="none" w:sz="0" w:space="0" w:color="auto"/>
                    <w:left w:val="none" w:sz="0" w:space="0" w:color="auto"/>
                    <w:bottom w:val="none" w:sz="0" w:space="0" w:color="auto"/>
                    <w:right w:val="none" w:sz="0" w:space="0" w:color="auto"/>
                  </w:divBdr>
                </w:div>
                <w:div w:id="1699968184">
                  <w:marLeft w:val="0"/>
                  <w:marRight w:val="0"/>
                  <w:marTop w:val="0"/>
                  <w:marBottom w:val="0"/>
                  <w:divBdr>
                    <w:top w:val="none" w:sz="0" w:space="0" w:color="auto"/>
                    <w:left w:val="none" w:sz="0" w:space="0" w:color="auto"/>
                    <w:bottom w:val="none" w:sz="0" w:space="0" w:color="auto"/>
                    <w:right w:val="none" w:sz="0" w:space="0" w:color="auto"/>
                  </w:divBdr>
                </w:div>
                <w:div w:id="1483153162">
                  <w:marLeft w:val="0"/>
                  <w:marRight w:val="0"/>
                  <w:marTop w:val="0"/>
                  <w:marBottom w:val="0"/>
                  <w:divBdr>
                    <w:top w:val="none" w:sz="0" w:space="0" w:color="auto"/>
                    <w:left w:val="none" w:sz="0" w:space="0" w:color="auto"/>
                    <w:bottom w:val="none" w:sz="0" w:space="0" w:color="auto"/>
                    <w:right w:val="none" w:sz="0" w:space="0" w:color="auto"/>
                  </w:divBdr>
                </w:div>
                <w:div w:id="1616446402">
                  <w:marLeft w:val="0"/>
                  <w:marRight w:val="0"/>
                  <w:marTop w:val="0"/>
                  <w:marBottom w:val="0"/>
                  <w:divBdr>
                    <w:top w:val="none" w:sz="0" w:space="0" w:color="auto"/>
                    <w:left w:val="none" w:sz="0" w:space="0" w:color="auto"/>
                    <w:bottom w:val="none" w:sz="0" w:space="0" w:color="auto"/>
                    <w:right w:val="none" w:sz="0" w:space="0" w:color="auto"/>
                  </w:divBdr>
                </w:div>
                <w:div w:id="887499662">
                  <w:marLeft w:val="0"/>
                  <w:marRight w:val="0"/>
                  <w:marTop w:val="0"/>
                  <w:marBottom w:val="0"/>
                  <w:divBdr>
                    <w:top w:val="none" w:sz="0" w:space="0" w:color="auto"/>
                    <w:left w:val="none" w:sz="0" w:space="0" w:color="auto"/>
                    <w:bottom w:val="none" w:sz="0" w:space="0" w:color="auto"/>
                    <w:right w:val="none" w:sz="0" w:space="0" w:color="auto"/>
                  </w:divBdr>
                </w:div>
                <w:div w:id="67927416">
                  <w:marLeft w:val="0"/>
                  <w:marRight w:val="0"/>
                  <w:marTop w:val="0"/>
                  <w:marBottom w:val="0"/>
                  <w:divBdr>
                    <w:top w:val="none" w:sz="0" w:space="0" w:color="auto"/>
                    <w:left w:val="none" w:sz="0" w:space="0" w:color="auto"/>
                    <w:bottom w:val="none" w:sz="0" w:space="0" w:color="auto"/>
                    <w:right w:val="none" w:sz="0" w:space="0" w:color="auto"/>
                  </w:divBdr>
                </w:div>
                <w:div w:id="4599987">
                  <w:marLeft w:val="0"/>
                  <w:marRight w:val="0"/>
                  <w:marTop w:val="0"/>
                  <w:marBottom w:val="0"/>
                  <w:divBdr>
                    <w:top w:val="none" w:sz="0" w:space="0" w:color="auto"/>
                    <w:left w:val="none" w:sz="0" w:space="0" w:color="auto"/>
                    <w:bottom w:val="none" w:sz="0" w:space="0" w:color="auto"/>
                    <w:right w:val="none" w:sz="0" w:space="0" w:color="auto"/>
                  </w:divBdr>
                </w:div>
                <w:div w:id="1747920684">
                  <w:marLeft w:val="0"/>
                  <w:marRight w:val="0"/>
                  <w:marTop w:val="0"/>
                  <w:marBottom w:val="0"/>
                  <w:divBdr>
                    <w:top w:val="none" w:sz="0" w:space="0" w:color="auto"/>
                    <w:left w:val="none" w:sz="0" w:space="0" w:color="auto"/>
                    <w:bottom w:val="none" w:sz="0" w:space="0" w:color="auto"/>
                    <w:right w:val="none" w:sz="0" w:space="0" w:color="auto"/>
                  </w:divBdr>
                </w:div>
                <w:div w:id="1627543141">
                  <w:marLeft w:val="0"/>
                  <w:marRight w:val="0"/>
                  <w:marTop w:val="0"/>
                  <w:marBottom w:val="0"/>
                  <w:divBdr>
                    <w:top w:val="none" w:sz="0" w:space="0" w:color="auto"/>
                    <w:left w:val="none" w:sz="0" w:space="0" w:color="auto"/>
                    <w:bottom w:val="none" w:sz="0" w:space="0" w:color="auto"/>
                    <w:right w:val="none" w:sz="0" w:space="0" w:color="auto"/>
                  </w:divBdr>
                </w:div>
                <w:div w:id="1929998716">
                  <w:marLeft w:val="0"/>
                  <w:marRight w:val="0"/>
                  <w:marTop w:val="0"/>
                  <w:marBottom w:val="0"/>
                  <w:divBdr>
                    <w:top w:val="none" w:sz="0" w:space="0" w:color="auto"/>
                    <w:left w:val="none" w:sz="0" w:space="0" w:color="auto"/>
                    <w:bottom w:val="none" w:sz="0" w:space="0" w:color="auto"/>
                    <w:right w:val="none" w:sz="0" w:space="0" w:color="auto"/>
                  </w:divBdr>
                </w:div>
                <w:div w:id="1053694018">
                  <w:marLeft w:val="0"/>
                  <w:marRight w:val="0"/>
                  <w:marTop w:val="0"/>
                  <w:marBottom w:val="0"/>
                  <w:divBdr>
                    <w:top w:val="none" w:sz="0" w:space="0" w:color="auto"/>
                    <w:left w:val="none" w:sz="0" w:space="0" w:color="auto"/>
                    <w:bottom w:val="none" w:sz="0" w:space="0" w:color="auto"/>
                    <w:right w:val="none" w:sz="0" w:space="0" w:color="auto"/>
                  </w:divBdr>
                </w:div>
                <w:div w:id="605771478">
                  <w:marLeft w:val="0"/>
                  <w:marRight w:val="0"/>
                  <w:marTop w:val="0"/>
                  <w:marBottom w:val="0"/>
                  <w:divBdr>
                    <w:top w:val="none" w:sz="0" w:space="0" w:color="auto"/>
                    <w:left w:val="none" w:sz="0" w:space="0" w:color="auto"/>
                    <w:bottom w:val="none" w:sz="0" w:space="0" w:color="auto"/>
                    <w:right w:val="none" w:sz="0" w:space="0" w:color="auto"/>
                  </w:divBdr>
                </w:div>
                <w:div w:id="2081519265">
                  <w:marLeft w:val="0"/>
                  <w:marRight w:val="0"/>
                  <w:marTop w:val="0"/>
                  <w:marBottom w:val="0"/>
                  <w:divBdr>
                    <w:top w:val="none" w:sz="0" w:space="0" w:color="auto"/>
                    <w:left w:val="none" w:sz="0" w:space="0" w:color="auto"/>
                    <w:bottom w:val="none" w:sz="0" w:space="0" w:color="auto"/>
                    <w:right w:val="none" w:sz="0" w:space="0" w:color="auto"/>
                  </w:divBdr>
                </w:div>
                <w:div w:id="656306968">
                  <w:marLeft w:val="0"/>
                  <w:marRight w:val="0"/>
                  <w:marTop w:val="0"/>
                  <w:marBottom w:val="0"/>
                  <w:divBdr>
                    <w:top w:val="none" w:sz="0" w:space="0" w:color="auto"/>
                    <w:left w:val="none" w:sz="0" w:space="0" w:color="auto"/>
                    <w:bottom w:val="none" w:sz="0" w:space="0" w:color="auto"/>
                    <w:right w:val="none" w:sz="0" w:space="0" w:color="auto"/>
                  </w:divBdr>
                </w:div>
                <w:div w:id="380324218">
                  <w:marLeft w:val="0"/>
                  <w:marRight w:val="0"/>
                  <w:marTop w:val="0"/>
                  <w:marBottom w:val="0"/>
                  <w:divBdr>
                    <w:top w:val="none" w:sz="0" w:space="0" w:color="auto"/>
                    <w:left w:val="none" w:sz="0" w:space="0" w:color="auto"/>
                    <w:bottom w:val="none" w:sz="0" w:space="0" w:color="auto"/>
                    <w:right w:val="none" w:sz="0" w:space="0" w:color="auto"/>
                  </w:divBdr>
                </w:div>
                <w:div w:id="1555266061">
                  <w:marLeft w:val="0"/>
                  <w:marRight w:val="0"/>
                  <w:marTop w:val="0"/>
                  <w:marBottom w:val="0"/>
                  <w:divBdr>
                    <w:top w:val="none" w:sz="0" w:space="0" w:color="auto"/>
                    <w:left w:val="none" w:sz="0" w:space="0" w:color="auto"/>
                    <w:bottom w:val="none" w:sz="0" w:space="0" w:color="auto"/>
                    <w:right w:val="none" w:sz="0" w:space="0" w:color="auto"/>
                  </w:divBdr>
                </w:div>
                <w:div w:id="1654019211">
                  <w:marLeft w:val="0"/>
                  <w:marRight w:val="0"/>
                  <w:marTop w:val="0"/>
                  <w:marBottom w:val="0"/>
                  <w:divBdr>
                    <w:top w:val="none" w:sz="0" w:space="0" w:color="auto"/>
                    <w:left w:val="none" w:sz="0" w:space="0" w:color="auto"/>
                    <w:bottom w:val="none" w:sz="0" w:space="0" w:color="auto"/>
                    <w:right w:val="none" w:sz="0" w:space="0" w:color="auto"/>
                  </w:divBdr>
                </w:div>
                <w:div w:id="181434735">
                  <w:marLeft w:val="0"/>
                  <w:marRight w:val="0"/>
                  <w:marTop w:val="0"/>
                  <w:marBottom w:val="0"/>
                  <w:divBdr>
                    <w:top w:val="none" w:sz="0" w:space="0" w:color="auto"/>
                    <w:left w:val="none" w:sz="0" w:space="0" w:color="auto"/>
                    <w:bottom w:val="none" w:sz="0" w:space="0" w:color="auto"/>
                    <w:right w:val="none" w:sz="0" w:space="0" w:color="auto"/>
                  </w:divBdr>
                </w:div>
                <w:div w:id="814877464">
                  <w:marLeft w:val="0"/>
                  <w:marRight w:val="0"/>
                  <w:marTop w:val="0"/>
                  <w:marBottom w:val="0"/>
                  <w:divBdr>
                    <w:top w:val="none" w:sz="0" w:space="0" w:color="auto"/>
                    <w:left w:val="none" w:sz="0" w:space="0" w:color="auto"/>
                    <w:bottom w:val="none" w:sz="0" w:space="0" w:color="auto"/>
                    <w:right w:val="none" w:sz="0" w:space="0" w:color="auto"/>
                  </w:divBdr>
                </w:div>
                <w:div w:id="531774084">
                  <w:marLeft w:val="0"/>
                  <w:marRight w:val="0"/>
                  <w:marTop w:val="0"/>
                  <w:marBottom w:val="0"/>
                  <w:divBdr>
                    <w:top w:val="none" w:sz="0" w:space="0" w:color="auto"/>
                    <w:left w:val="none" w:sz="0" w:space="0" w:color="auto"/>
                    <w:bottom w:val="none" w:sz="0" w:space="0" w:color="auto"/>
                    <w:right w:val="none" w:sz="0" w:space="0" w:color="auto"/>
                  </w:divBdr>
                </w:div>
                <w:div w:id="2041735351">
                  <w:marLeft w:val="0"/>
                  <w:marRight w:val="0"/>
                  <w:marTop w:val="0"/>
                  <w:marBottom w:val="0"/>
                  <w:divBdr>
                    <w:top w:val="none" w:sz="0" w:space="0" w:color="auto"/>
                    <w:left w:val="none" w:sz="0" w:space="0" w:color="auto"/>
                    <w:bottom w:val="none" w:sz="0" w:space="0" w:color="auto"/>
                    <w:right w:val="none" w:sz="0" w:space="0" w:color="auto"/>
                  </w:divBdr>
                </w:div>
                <w:div w:id="1390809192">
                  <w:marLeft w:val="0"/>
                  <w:marRight w:val="0"/>
                  <w:marTop w:val="0"/>
                  <w:marBottom w:val="0"/>
                  <w:divBdr>
                    <w:top w:val="none" w:sz="0" w:space="0" w:color="auto"/>
                    <w:left w:val="none" w:sz="0" w:space="0" w:color="auto"/>
                    <w:bottom w:val="none" w:sz="0" w:space="0" w:color="auto"/>
                    <w:right w:val="none" w:sz="0" w:space="0" w:color="auto"/>
                  </w:divBdr>
                </w:div>
                <w:div w:id="1823085270">
                  <w:marLeft w:val="0"/>
                  <w:marRight w:val="0"/>
                  <w:marTop w:val="0"/>
                  <w:marBottom w:val="0"/>
                  <w:divBdr>
                    <w:top w:val="none" w:sz="0" w:space="0" w:color="auto"/>
                    <w:left w:val="none" w:sz="0" w:space="0" w:color="auto"/>
                    <w:bottom w:val="none" w:sz="0" w:space="0" w:color="auto"/>
                    <w:right w:val="none" w:sz="0" w:space="0" w:color="auto"/>
                  </w:divBdr>
                </w:div>
                <w:div w:id="730081338">
                  <w:marLeft w:val="0"/>
                  <w:marRight w:val="0"/>
                  <w:marTop w:val="0"/>
                  <w:marBottom w:val="0"/>
                  <w:divBdr>
                    <w:top w:val="none" w:sz="0" w:space="0" w:color="auto"/>
                    <w:left w:val="none" w:sz="0" w:space="0" w:color="auto"/>
                    <w:bottom w:val="none" w:sz="0" w:space="0" w:color="auto"/>
                    <w:right w:val="none" w:sz="0" w:space="0" w:color="auto"/>
                  </w:divBdr>
                </w:div>
                <w:div w:id="987633776">
                  <w:marLeft w:val="0"/>
                  <w:marRight w:val="0"/>
                  <w:marTop w:val="0"/>
                  <w:marBottom w:val="0"/>
                  <w:divBdr>
                    <w:top w:val="none" w:sz="0" w:space="0" w:color="auto"/>
                    <w:left w:val="none" w:sz="0" w:space="0" w:color="auto"/>
                    <w:bottom w:val="none" w:sz="0" w:space="0" w:color="auto"/>
                    <w:right w:val="none" w:sz="0" w:space="0" w:color="auto"/>
                  </w:divBdr>
                </w:div>
                <w:div w:id="259292525">
                  <w:marLeft w:val="0"/>
                  <w:marRight w:val="0"/>
                  <w:marTop w:val="0"/>
                  <w:marBottom w:val="0"/>
                  <w:divBdr>
                    <w:top w:val="none" w:sz="0" w:space="0" w:color="auto"/>
                    <w:left w:val="none" w:sz="0" w:space="0" w:color="auto"/>
                    <w:bottom w:val="none" w:sz="0" w:space="0" w:color="auto"/>
                    <w:right w:val="none" w:sz="0" w:space="0" w:color="auto"/>
                  </w:divBdr>
                </w:div>
                <w:div w:id="1679500511">
                  <w:marLeft w:val="0"/>
                  <w:marRight w:val="0"/>
                  <w:marTop w:val="0"/>
                  <w:marBottom w:val="0"/>
                  <w:divBdr>
                    <w:top w:val="none" w:sz="0" w:space="0" w:color="auto"/>
                    <w:left w:val="none" w:sz="0" w:space="0" w:color="auto"/>
                    <w:bottom w:val="none" w:sz="0" w:space="0" w:color="auto"/>
                    <w:right w:val="none" w:sz="0" w:space="0" w:color="auto"/>
                  </w:divBdr>
                </w:div>
                <w:div w:id="426658598">
                  <w:marLeft w:val="0"/>
                  <w:marRight w:val="0"/>
                  <w:marTop w:val="0"/>
                  <w:marBottom w:val="0"/>
                  <w:divBdr>
                    <w:top w:val="none" w:sz="0" w:space="0" w:color="auto"/>
                    <w:left w:val="none" w:sz="0" w:space="0" w:color="auto"/>
                    <w:bottom w:val="none" w:sz="0" w:space="0" w:color="auto"/>
                    <w:right w:val="none" w:sz="0" w:space="0" w:color="auto"/>
                  </w:divBdr>
                </w:div>
                <w:div w:id="4746710">
                  <w:marLeft w:val="0"/>
                  <w:marRight w:val="0"/>
                  <w:marTop w:val="0"/>
                  <w:marBottom w:val="0"/>
                  <w:divBdr>
                    <w:top w:val="none" w:sz="0" w:space="0" w:color="auto"/>
                    <w:left w:val="none" w:sz="0" w:space="0" w:color="auto"/>
                    <w:bottom w:val="none" w:sz="0" w:space="0" w:color="auto"/>
                    <w:right w:val="none" w:sz="0" w:space="0" w:color="auto"/>
                  </w:divBdr>
                </w:div>
                <w:div w:id="1154025557">
                  <w:marLeft w:val="0"/>
                  <w:marRight w:val="0"/>
                  <w:marTop w:val="0"/>
                  <w:marBottom w:val="0"/>
                  <w:divBdr>
                    <w:top w:val="none" w:sz="0" w:space="0" w:color="auto"/>
                    <w:left w:val="none" w:sz="0" w:space="0" w:color="auto"/>
                    <w:bottom w:val="none" w:sz="0" w:space="0" w:color="auto"/>
                    <w:right w:val="none" w:sz="0" w:space="0" w:color="auto"/>
                  </w:divBdr>
                </w:div>
                <w:div w:id="538009934">
                  <w:marLeft w:val="0"/>
                  <w:marRight w:val="0"/>
                  <w:marTop w:val="0"/>
                  <w:marBottom w:val="0"/>
                  <w:divBdr>
                    <w:top w:val="none" w:sz="0" w:space="0" w:color="auto"/>
                    <w:left w:val="none" w:sz="0" w:space="0" w:color="auto"/>
                    <w:bottom w:val="none" w:sz="0" w:space="0" w:color="auto"/>
                    <w:right w:val="none" w:sz="0" w:space="0" w:color="auto"/>
                  </w:divBdr>
                </w:div>
                <w:div w:id="467892160">
                  <w:marLeft w:val="0"/>
                  <w:marRight w:val="0"/>
                  <w:marTop w:val="0"/>
                  <w:marBottom w:val="0"/>
                  <w:divBdr>
                    <w:top w:val="none" w:sz="0" w:space="0" w:color="auto"/>
                    <w:left w:val="none" w:sz="0" w:space="0" w:color="auto"/>
                    <w:bottom w:val="none" w:sz="0" w:space="0" w:color="auto"/>
                    <w:right w:val="none" w:sz="0" w:space="0" w:color="auto"/>
                  </w:divBdr>
                </w:div>
                <w:div w:id="1047991548">
                  <w:marLeft w:val="0"/>
                  <w:marRight w:val="0"/>
                  <w:marTop w:val="0"/>
                  <w:marBottom w:val="0"/>
                  <w:divBdr>
                    <w:top w:val="none" w:sz="0" w:space="0" w:color="auto"/>
                    <w:left w:val="none" w:sz="0" w:space="0" w:color="auto"/>
                    <w:bottom w:val="none" w:sz="0" w:space="0" w:color="auto"/>
                    <w:right w:val="none" w:sz="0" w:space="0" w:color="auto"/>
                  </w:divBdr>
                </w:div>
                <w:div w:id="178011918">
                  <w:marLeft w:val="0"/>
                  <w:marRight w:val="0"/>
                  <w:marTop w:val="0"/>
                  <w:marBottom w:val="0"/>
                  <w:divBdr>
                    <w:top w:val="none" w:sz="0" w:space="0" w:color="auto"/>
                    <w:left w:val="none" w:sz="0" w:space="0" w:color="auto"/>
                    <w:bottom w:val="none" w:sz="0" w:space="0" w:color="auto"/>
                    <w:right w:val="none" w:sz="0" w:space="0" w:color="auto"/>
                  </w:divBdr>
                </w:div>
                <w:div w:id="114953788">
                  <w:marLeft w:val="0"/>
                  <w:marRight w:val="0"/>
                  <w:marTop w:val="0"/>
                  <w:marBottom w:val="0"/>
                  <w:divBdr>
                    <w:top w:val="none" w:sz="0" w:space="0" w:color="auto"/>
                    <w:left w:val="none" w:sz="0" w:space="0" w:color="auto"/>
                    <w:bottom w:val="none" w:sz="0" w:space="0" w:color="auto"/>
                    <w:right w:val="none" w:sz="0" w:space="0" w:color="auto"/>
                  </w:divBdr>
                </w:div>
                <w:div w:id="781531994">
                  <w:marLeft w:val="0"/>
                  <w:marRight w:val="0"/>
                  <w:marTop w:val="0"/>
                  <w:marBottom w:val="0"/>
                  <w:divBdr>
                    <w:top w:val="none" w:sz="0" w:space="0" w:color="auto"/>
                    <w:left w:val="none" w:sz="0" w:space="0" w:color="auto"/>
                    <w:bottom w:val="none" w:sz="0" w:space="0" w:color="auto"/>
                    <w:right w:val="none" w:sz="0" w:space="0" w:color="auto"/>
                  </w:divBdr>
                </w:div>
                <w:div w:id="2008360778">
                  <w:marLeft w:val="0"/>
                  <w:marRight w:val="0"/>
                  <w:marTop w:val="0"/>
                  <w:marBottom w:val="0"/>
                  <w:divBdr>
                    <w:top w:val="none" w:sz="0" w:space="0" w:color="auto"/>
                    <w:left w:val="none" w:sz="0" w:space="0" w:color="auto"/>
                    <w:bottom w:val="none" w:sz="0" w:space="0" w:color="auto"/>
                    <w:right w:val="none" w:sz="0" w:space="0" w:color="auto"/>
                  </w:divBdr>
                </w:div>
                <w:div w:id="1458378168">
                  <w:marLeft w:val="0"/>
                  <w:marRight w:val="0"/>
                  <w:marTop w:val="0"/>
                  <w:marBottom w:val="0"/>
                  <w:divBdr>
                    <w:top w:val="none" w:sz="0" w:space="0" w:color="auto"/>
                    <w:left w:val="none" w:sz="0" w:space="0" w:color="auto"/>
                    <w:bottom w:val="none" w:sz="0" w:space="0" w:color="auto"/>
                    <w:right w:val="none" w:sz="0" w:space="0" w:color="auto"/>
                  </w:divBdr>
                </w:div>
                <w:div w:id="1097406925">
                  <w:marLeft w:val="0"/>
                  <w:marRight w:val="0"/>
                  <w:marTop w:val="0"/>
                  <w:marBottom w:val="0"/>
                  <w:divBdr>
                    <w:top w:val="none" w:sz="0" w:space="0" w:color="auto"/>
                    <w:left w:val="none" w:sz="0" w:space="0" w:color="auto"/>
                    <w:bottom w:val="none" w:sz="0" w:space="0" w:color="auto"/>
                    <w:right w:val="none" w:sz="0" w:space="0" w:color="auto"/>
                  </w:divBdr>
                </w:div>
                <w:div w:id="1629239012">
                  <w:marLeft w:val="0"/>
                  <w:marRight w:val="0"/>
                  <w:marTop w:val="0"/>
                  <w:marBottom w:val="0"/>
                  <w:divBdr>
                    <w:top w:val="none" w:sz="0" w:space="0" w:color="auto"/>
                    <w:left w:val="none" w:sz="0" w:space="0" w:color="auto"/>
                    <w:bottom w:val="none" w:sz="0" w:space="0" w:color="auto"/>
                    <w:right w:val="none" w:sz="0" w:space="0" w:color="auto"/>
                  </w:divBdr>
                </w:div>
                <w:div w:id="1702894950">
                  <w:marLeft w:val="0"/>
                  <w:marRight w:val="0"/>
                  <w:marTop w:val="0"/>
                  <w:marBottom w:val="0"/>
                  <w:divBdr>
                    <w:top w:val="none" w:sz="0" w:space="0" w:color="auto"/>
                    <w:left w:val="none" w:sz="0" w:space="0" w:color="auto"/>
                    <w:bottom w:val="none" w:sz="0" w:space="0" w:color="auto"/>
                    <w:right w:val="none" w:sz="0" w:space="0" w:color="auto"/>
                  </w:divBdr>
                </w:div>
                <w:div w:id="1834947072">
                  <w:marLeft w:val="0"/>
                  <w:marRight w:val="0"/>
                  <w:marTop w:val="0"/>
                  <w:marBottom w:val="0"/>
                  <w:divBdr>
                    <w:top w:val="none" w:sz="0" w:space="0" w:color="auto"/>
                    <w:left w:val="none" w:sz="0" w:space="0" w:color="auto"/>
                    <w:bottom w:val="none" w:sz="0" w:space="0" w:color="auto"/>
                    <w:right w:val="none" w:sz="0" w:space="0" w:color="auto"/>
                  </w:divBdr>
                </w:div>
                <w:div w:id="454763158">
                  <w:marLeft w:val="0"/>
                  <w:marRight w:val="0"/>
                  <w:marTop w:val="0"/>
                  <w:marBottom w:val="0"/>
                  <w:divBdr>
                    <w:top w:val="none" w:sz="0" w:space="0" w:color="auto"/>
                    <w:left w:val="none" w:sz="0" w:space="0" w:color="auto"/>
                    <w:bottom w:val="none" w:sz="0" w:space="0" w:color="auto"/>
                    <w:right w:val="none" w:sz="0" w:space="0" w:color="auto"/>
                  </w:divBdr>
                </w:div>
                <w:div w:id="1539734427">
                  <w:marLeft w:val="0"/>
                  <w:marRight w:val="0"/>
                  <w:marTop w:val="0"/>
                  <w:marBottom w:val="0"/>
                  <w:divBdr>
                    <w:top w:val="none" w:sz="0" w:space="0" w:color="auto"/>
                    <w:left w:val="none" w:sz="0" w:space="0" w:color="auto"/>
                    <w:bottom w:val="none" w:sz="0" w:space="0" w:color="auto"/>
                    <w:right w:val="none" w:sz="0" w:space="0" w:color="auto"/>
                  </w:divBdr>
                </w:div>
                <w:div w:id="351347003">
                  <w:marLeft w:val="0"/>
                  <w:marRight w:val="0"/>
                  <w:marTop w:val="0"/>
                  <w:marBottom w:val="0"/>
                  <w:divBdr>
                    <w:top w:val="none" w:sz="0" w:space="0" w:color="auto"/>
                    <w:left w:val="none" w:sz="0" w:space="0" w:color="auto"/>
                    <w:bottom w:val="none" w:sz="0" w:space="0" w:color="auto"/>
                    <w:right w:val="none" w:sz="0" w:space="0" w:color="auto"/>
                  </w:divBdr>
                </w:div>
                <w:div w:id="1944413039">
                  <w:marLeft w:val="0"/>
                  <w:marRight w:val="0"/>
                  <w:marTop w:val="0"/>
                  <w:marBottom w:val="0"/>
                  <w:divBdr>
                    <w:top w:val="none" w:sz="0" w:space="0" w:color="auto"/>
                    <w:left w:val="none" w:sz="0" w:space="0" w:color="auto"/>
                    <w:bottom w:val="none" w:sz="0" w:space="0" w:color="auto"/>
                    <w:right w:val="none" w:sz="0" w:space="0" w:color="auto"/>
                  </w:divBdr>
                </w:div>
                <w:div w:id="827860783">
                  <w:marLeft w:val="0"/>
                  <w:marRight w:val="0"/>
                  <w:marTop w:val="0"/>
                  <w:marBottom w:val="0"/>
                  <w:divBdr>
                    <w:top w:val="none" w:sz="0" w:space="0" w:color="auto"/>
                    <w:left w:val="none" w:sz="0" w:space="0" w:color="auto"/>
                    <w:bottom w:val="none" w:sz="0" w:space="0" w:color="auto"/>
                    <w:right w:val="none" w:sz="0" w:space="0" w:color="auto"/>
                  </w:divBdr>
                </w:div>
                <w:div w:id="1395087086">
                  <w:marLeft w:val="0"/>
                  <w:marRight w:val="0"/>
                  <w:marTop w:val="0"/>
                  <w:marBottom w:val="0"/>
                  <w:divBdr>
                    <w:top w:val="none" w:sz="0" w:space="0" w:color="auto"/>
                    <w:left w:val="none" w:sz="0" w:space="0" w:color="auto"/>
                    <w:bottom w:val="none" w:sz="0" w:space="0" w:color="auto"/>
                    <w:right w:val="none" w:sz="0" w:space="0" w:color="auto"/>
                  </w:divBdr>
                </w:div>
                <w:div w:id="438523725">
                  <w:marLeft w:val="0"/>
                  <w:marRight w:val="0"/>
                  <w:marTop w:val="0"/>
                  <w:marBottom w:val="0"/>
                  <w:divBdr>
                    <w:top w:val="none" w:sz="0" w:space="0" w:color="auto"/>
                    <w:left w:val="none" w:sz="0" w:space="0" w:color="auto"/>
                    <w:bottom w:val="none" w:sz="0" w:space="0" w:color="auto"/>
                    <w:right w:val="none" w:sz="0" w:space="0" w:color="auto"/>
                  </w:divBdr>
                </w:div>
                <w:div w:id="1317995571">
                  <w:marLeft w:val="0"/>
                  <w:marRight w:val="0"/>
                  <w:marTop w:val="0"/>
                  <w:marBottom w:val="0"/>
                  <w:divBdr>
                    <w:top w:val="none" w:sz="0" w:space="0" w:color="auto"/>
                    <w:left w:val="none" w:sz="0" w:space="0" w:color="auto"/>
                    <w:bottom w:val="none" w:sz="0" w:space="0" w:color="auto"/>
                    <w:right w:val="none" w:sz="0" w:space="0" w:color="auto"/>
                  </w:divBdr>
                </w:div>
                <w:div w:id="550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8353">
          <w:marLeft w:val="0"/>
          <w:marRight w:val="0"/>
          <w:marTop w:val="0"/>
          <w:marBottom w:val="0"/>
          <w:divBdr>
            <w:top w:val="none" w:sz="0" w:space="0" w:color="auto"/>
            <w:left w:val="none" w:sz="0" w:space="0" w:color="auto"/>
            <w:bottom w:val="none" w:sz="0" w:space="0" w:color="auto"/>
            <w:right w:val="none" w:sz="0" w:space="0" w:color="auto"/>
          </w:divBdr>
          <w:divsChild>
            <w:div w:id="1325862953">
              <w:marLeft w:val="0"/>
              <w:marRight w:val="0"/>
              <w:marTop w:val="0"/>
              <w:marBottom w:val="0"/>
              <w:divBdr>
                <w:top w:val="none" w:sz="0" w:space="0" w:color="auto"/>
                <w:left w:val="none" w:sz="0" w:space="0" w:color="auto"/>
                <w:bottom w:val="none" w:sz="0" w:space="0" w:color="auto"/>
                <w:right w:val="none" w:sz="0" w:space="0" w:color="auto"/>
              </w:divBdr>
              <w:divsChild>
                <w:div w:id="1126698364">
                  <w:marLeft w:val="0"/>
                  <w:marRight w:val="0"/>
                  <w:marTop w:val="0"/>
                  <w:marBottom w:val="0"/>
                  <w:divBdr>
                    <w:top w:val="none" w:sz="0" w:space="0" w:color="auto"/>
                    <w:left w:val="none" w:sz="0" w:space="0" w:color="auto"/>
                    <w:bottom w:val="none" w:sz="0" w:space="0" w:color="auto"/>
                    <w:right w:val="none" w:sz="0" w:space="0" w:color="auto"/>
                  </w:divBdr>
                  <w:divsChild>
                    <w:div w:id="1108040482">
                      <w:marLeft w:val="0"/>
                      <w:marRight w:val="0"/>
                      <w:marTop w:val="0"/>
                      <w:marBottom w:val="0"/>
                      <w:divBdr>
                        <w:top w:val="none" w:sz="0" w:space="0" w:color="auto"/>
                        <w:left w:val="none" w:sz="0" w:space="0" w:color="auto"/>
                        <w:bottom w:val="none" w:sz="0" w:space="0" w:color="auto"/>
                        <w:right w:val="none" w:sz="0" w:space="0" w:color="auto"/>
                      </w:divBdr>
                      <w:divsChild>
                        <w:div w:id="1470855445">
                          <w:marLeft w:val="0"/>
                          <w:marRight w:val="0"/>
                          <w:marTop w:val="0"/>
                          <w:marBottom w:val="0"/>
                          <w:divBdr>
                            <w:top w:val="none" w:sz="0" w:space="0" w:color="auto"/>
                            <w:left w:val="none" w:sz="0" w:space="0" w:color="auto"/>
                            <w:bottom w:val="none" w:sz="0" w:space="0" w:color="auto"/>
                            <w:right w:val="none" w:sz="0" w:space="0" w:color="auto"/>
                          </w:divBdr>
                          <w:divsChild>
                            <w:div w:id="278880912">
                              <w:marLeft w:val="0"/>
                              <w:marRight w:val="0"/>
                              <w:marTop w:val="0"/>
                              <w:marBottom w:val="0"/>
                              <w:divBdr>
                                <w:top w:val="none" w:sz="0" w:space="0" w:color="auto"/>
                                <w:left w:val="none" w:sz="0" w:space="0" w:color="auto"/>
                                <w:bottom w:val="none" w:sz="0" w:space="0" w:color="auto"/>
                                <w:right w:val="none" w:sz="0" w:space="0" w:color="auto"/>
                              </w:divBdr>
                              <w:divsChild>
                                <w:div w:id="1318731765">
                                  <w:marLeft w:val="0"/>
                                  <w:marRight w:val="0"/>
                                  <w:marTop w:val="0"/>
                                  <w:marBottom w:val="0"/>
                                  <w:divBdr>
                                    <w:top w:val="none" w:sz="0" w:space="0" w:color="auto"/>
                                    <w:left w:val="none" w:sz="0" w:space="0" w:color="auto"/>
                                    <w:bottom w:val="none" w:sz="0" w:space="0" w:color="auto"/>
                                    <w:right w:val="none" w:sz="0" w:space="0" w:color="auto"/>
                                  </w:divBdr>
                                </w:div>
                                <w:div w:id="898713668">
                                  <w:marLeft w:val="0"/>
                                  <w:marRight w:val="0"/>
                                  <w:marTop w:val="0"/>
                                  <w:marBottom w:val="0"/>
                                  <w:divBdr>
                                    <w:top w:val="none" w:sz="0" w:space="0" w:color="auto"/>
                                    <w:left w:val="none" w:sz="0" w:space="0" w:color="auto"/>
                                    <w:bottom w:val="none" w:sz="0" w:space="0" w:color="auto"/>
                                    <w:right w:val="none" w:sz="0" w:space="0" w:color="auto"/>
                                  </w:divBdr>
                                </w:div>
                                <w:div w:id="2121296475">
                                  <w:marLeft w:val="0"/>
                                  <w:marRight w:val="0"/>
                                  <w:marTop w:val="0"/>
                                  <w:marBottom w:val="0"/>
                                  <w:divBdr>
                                    <w:top w:val="none" w:sz="0" w:space="0" w:color="auto"/>
                                    <w:left w:val="none" w:sz="0" w:space="0" w:color="auto"/>
                                    <w:bottom w:val="none" w:sz="0" w:space="0" w:color="auto"/>
                                    <w:right w:val="none" w:sz="0" w:space="0" w:color="auto"/>
                                  </w:divBdr>
                                </w:div>
                                <w:div w:id="984506272">
                                  <w:marLeft w:val="0"/>
                                  <w:marRight w:val="0"/>
                                  <w:marTop w:val="0"/>
                                  <w:marBottom w:val="0"/>
                                  <w:divBdr>
                                    <w:top w:val="none" w:sz="0" w:space="0" w:color="auto"/>
                                    <w:left w:val="none" w:sz="0" w:space="0" w:color="auto"/>
                                    <w:bottom w:val="none" w:sz="0" w:space="0" w:color="auto"/>
                                    <w:right w:val="none" w:sz="0" w:space="0" w:color="auto"/>
                                  </w:divBdr>
                                </w:div>
                                <w:div w:id="299581489">
                                  <w:marLeft w:val="0"/>
                                  <w:marRight w:val="0"/>
                                  <w:marTop w:val="0"/>
                                  <w:marBottom w:val="0"/>
                                  <w:divBdr>
                                    <w:top w:val="none" w:sz="0" w:space="0" w:color="auto"/>
                                    <w:left w:val="none" w:sz="0" w:space="0" w:color="auto"/>
                                    <w:bottom w:val="none" w:sz="0" w:space="0" w:color="auto"/>
                                    <w:right w:val="none" w:sz="0" w:space="0" w:color="auto"/>
                                  </w:divBdr>
                                </w:div>
                                <w:div w:id="716322741">
                                  <w:marLeft w:val="0"/>
                                  <w:marRight w:val="0"/>
                                  <w:marTop w:val="0"/>
                                  <w:marBottom w:val="0"/>
                                  <w:divBdr>
                                    <w:top w:val="none" w:sz="0" w:space="0" w:color="auto"/>
                                    <w:left w:val="none" w:sz="0" w:space="0" w:color="auto"/>
                                    <w:bottom w:val="none" w:sz="0" w:space="0" w:color="auto"/>
                                    <w:right w:val="none" w:sz="0" w:space="0" w:color="auto"/>
                                  </w:divBdr>
                                </w:div>
                                <w:div w:id="1174145073">
                                  <w:marLeft w:val="0"/>
                                  <w:marRight w:val="0"/>
                                  <w:marTop w:val="0"/>
                                  <w:marBottom w:val="0"/>
                                  <w:divBdr>
                                    <w:top w:val="none" w:sz="0" w:space="0" w:color="auto"/>
                                    <w:left w:val="none" w:sz="0" w:space="0" w:color="auto"/>
                                    <w:bottom w:val="none" w:sz="0" w:space="0" w:color="auto"/>
                                    <w:right w:val="none" w:sz="0" w:space="0" w:color="auto"/>
                                  </w:divBdr>
                                </w:div>
                                <w:div w:id="998994656">
                                  <w:marLeft w:val="0"/>
                                  <w:marRight w:val="0"/>
                                  <w:marTop w:val="0"/>
                                  <w:marBottom w:val="0"/>
                                  <w:divBdr>
                                    <w:top w:val="none" w:sz="0" w:space="0" w:color="auto"/>
                                    <w:left w:val="none" w:sz="0" w:space="0" w:color="auto"/>
                                    <w:bottom w:val="none" w:sz="0" w:space="0" w:color="auto"/>
                                    <w:right w:val="none" w:sz="0" w:space="0" w:color="auto"/>
                                  </w:divBdr>
                                </w:div>
                                <w:div w:id="408888693">
                                  <w:marLeft w:val="0"/>
                                  <w:marRight w:val="0"/>
                                  <w:marTop w:val="0"/>
                                  <w:marBottom w:val="0"/>
                                  <w:divBdr>
                                    <w:top w:val="none" w:sz="0" w:space="0" w:color="auto"/>
                                    <w:left w:val="none" w:sz="0" w:space="0" w:color="auto"/>
                                    <w:bottom w:val="none" w:sz="0" w:space="0" w:color="auto"/>
                                    <w:right w:val="none" w:sz="0" w:space="0" w:color="auto"/>
                                  </w:divBdr>
                                </w:div>
                                <w:div w:id="2062705475">
                                  <w:marLeft w:val="0"/>
                                  <w:marRight w:val="0"/>
                                  <w:marTop w:val="0"/>
                                  <w:marBottom w:val="0"/>
                                  <w:divBdr>
                                    <w:top w:val="none" w:sz="0" w:space="0" w:color="auto"/>
                                    <w:left w:val="none" w:sz="0" w:space="0" w:color="auto"/>
                                    <w:bottom w:val="none" w:sz="0" w:space="0" w:color="auto"/>
                                    <w:right w:val="none" w:sz="0" w:space="0" w:color="auto"/>
                                  </w:divBdr>
                                </w:div>
                                <w:div w:id="701707636">
                                  <w:marLeft w:val="0"/>
                                  <w:marRight w:val="0"/>
                                  <w:marTop w:val="0"/>
                                  <w:marBottom w:val="0"/>
                                  <w:divBdr>
                                    <w:top w:val="none" w:sz="0" w:space="0" w:color="auto"/>
                                    <w:left w:val="none" w:sz="0" w:space="0" w:color="auto"/>
                                    <w:bottom w:val="none" w:sz="0" w:space="0" w:color="auto"/>
                                    <w:right w:val="none" w:sz="0" w:space="0" w:color="auto"/>
                                  </w:divBdr>
                                </w:div>
                                <w:div w:id="973488732">
                                  <w:marLeft w:val="0"/>
                                  <w:marRight w:val="0"/>
                                  <w:marTop w:val="0"/>
                                  <w:marBottom w:val="0"/>
                                  <w:divBdr>
                                    <w:top w:val="none" w:sz="0" w:space="0" w:color="auto"/>
                                    <w:left w:val="none" w:sz="0" w:space="0" w:color="auto"/>
                                    <w:bottom w:val="none" w:sz="0" w:space="0" w:color="auto"/>
                                    <w:right w:val="none" w:sz="0" w:space="0" w:color="auto"/>
                                  </w:divBdr>
                                </w:div>
                                <w:div w:id="1507401123">
                                  <w:marLeft w:val="0"/>
                                  <w:marRight w:val="0"/>
                                  <w:marTop w:val="0"/>
                                  <w:marBottom w:val="0"/>
                                  <w:divBdr>
                                    <w:top w:val="none" w:sz="0" w:space="0" w:color="auto"/>
                                    <w:left w:val="none" w:sz="0" w:space="0" w:color="auto"/>
                                    <w:bottom w:val="none" w:sz="0" w:space="0" w:color="auto"/>
                                    <w:right w:val="none" w:sz="0" w:space="0" w:color="auto"/>
                                  </w:divBdr>
                                </w:div>
                                <w:div w:id="198129949">
                                  <w:marLeft w:val="0"/>
                                  <w:marRight w:val="0"/>
                                  <w:marTop w:val="0"/>
                                  <w:marBottom w:val="0"/>
                                  <w:divBdr>
                                    <w:top w:val="none" w:sz="0" w:space="0" w:color="auto"/>
                                    <w:left w:val="none" w:sz="0" w:space="0" w:color="auto"/>
                                    <w:bottom w:val="none" w:sz="0" w:space="0" w:color="auto"/>
                                    <w:right w:val="none" w:sz="0" w:space="0" w:color="auto"/>
                                  </w:divBdr>
                                </w:div>
                                <w:div w:id="626010259">
                                  <w:marLeft w:val="0"/>
                                  <w:marRight w:val="0"/>
                                  <w:marTop w:val="0"/>
                                  <w:marBottom w:val="0"/>
                                  <w:divBdr>
                                    <w:top w:val="none" w:sz="0" w:space="0" w:color="auto"/>
                                    <w:left w:val="none" w:sz="0" w:space="0" w:color="auto"/>
                                    <w:bottom w:val="none" w:sz="0" w:space="0" w:color="auto"/>
                                    <w:right w:val="none" w:sz="0" w:space="0" w:color="auto"/>
                                  </w:divBdr>
                                </w:div>
                                <w:div w:id="442922126">
                                  <w:marLeft w:val="0"/>
                                  <w:marRight w:val="0"/>
                                  <w:marTop w:val="0"/>
                                  <w:marBottom w:val="0"/>
                                  <w:divBdr>
                                    <w:top w:val="none" w:sz="0" w:space="0" w:color="auto"/>
                                    <w:left w:val="none" w:sz="0" w:space="0" w:color="auto"/>
                                    <w:bottom w:val="none" w:sz="0" w:space="0" w:color="auto"/>
                                    <w:right w:val="none" w:sz="0" w:space="0" w:color="auto"/>
                                  </w:divBdr>
                                </w:div>
                                <w:div w:id="647823369">
                                  <w:marLeft w:val="0"/>
                                  <w:marRight w:val="0"/>
                                  <w:marTop w:val="0"/>
                                  <w:marBottom w:val="0"/>
                                  <w:divBdr>
                                    <w:top w:val="none" w:sz="0" w:space="0" w:color="auto"/>
                                    <w:left w:val="none" w:sz="0" w:space="0" w:color="auto"/>
                                    <w:bottom w:val="none" w:sz="0" w:space="0" w:color="auto"/>
                                    <w:right w:val="none" w:sz="0" w:space="0" w:color="auto"/>
                                  </w:divBdr>
                                </w:div>
                                <w:div w:id="1564026103">
                                  <w:marLeft w:val="0"/>
                                  <w:marRight w:val="0"/>
                                  <w:marTop w:val="0"/>
                                  <w:marBottom w:val="0"/>
                                  <w:divBdr>
                                    <w:top w:val="none" w:sz="0" w:space="0" w:color="auto"/>
                                    <w:left w:val="none" w:sz="0" w:space="0" w:color="auto"/>
                                    <w:bottom w:val="none" w:sz="0" w:space="0" w:color="auto"/>
                                    <w:right w:val="none" w:sz="0" w:space="0" w:color="auto"/>
                                  </w:divBdr>
                                </w:div>
                                <w:div w:id="600601996">
                                  <w:marLeft w:val="0"/>
                                  <w:marRight w:val="0"/>
                                  <w:marTop w:val="0"/>
                                  <w:marBottom w:val="0"/>
                                  <w:divBdr>
                                    <w:top w:val="none" w:sz="0" w:space="0" w:color="auto"/>
                                    <w:left w:val="none" w:sz="0" w:space="0" w:color="auto"/>
                                    <w:bottom w:val="none" w:sz="0" w:space="0" w:color="auto"/>
                                    <w:right w:val="none" w:sz="0" w:space="0" w:color="auto"/>
                                  </w:divBdr>
                                </w:div>
                                <w:div w:id="624845460">
                                  <w:marLeft w:val="0"/>
                                  <w:marRight w:val="0"/>
                                  <w:marTop w:val="0"/>
                                  <w:marBottom w:val="0"/>
                                  <w:divBdr>
                                    <w:top w:val="none" w:sz="0" w:space="0" w:color="auto"/>
                                    <w:left w:val="none" w:sz="0" w:space="0" w:color="auto"/>
                                    <w:bottom w:val="none" w:sz="0" w:space="0" w:color="auto"/>
                                    <w:right w:val="none" w:sz="0" w:space="0" w:color="auto"/>
                                  </w:divBdr>
                                </w:div>
                                <w:div w:id="1510413332">
                                  <w:marLeft w:val="0"/>
                                  <w:marRight w:val="0"/>
                                  <w:marTop w:val="0"/>
                                  <w:marBottom w:val="0"/>
                                  <w:divBdr>
                                    <w:top w:val="none" w:sz="0" w:space="0" w:color="auto"/>
                                    <w:left w:val="none" w:sz="0" w:space="0" w:color="auto"/>
                                    <w:bottom w:val="none" w:sz="0" w:space="0" w:color="auto"/>
                                    <w:right w:val="none" w:sz="0" w:space="0" w:color="auto"/>
                                  </w:divBdr>
                                </w:div>
                                <w:div w:id="1322389016">
                                  <w:marLeft w:val="0"/>
                                  <w:marRight w:val="0"/>
                                  <w:marTop w:val="0"/>
                                  <w:marBottom w:val="0"/>
                                  <w:divBdr>
                                    <w:top w:val="none" w:sz="0" w:space="0" w:color="auto"/>
                                    <w:left w:val="none" w:sz="0" w:space="0" w:color="auto"/>
                                    <w:bottom w:val="none" w:sz="0" w:space="0" w:color="auto"/>
                                    <w:right w:val="none" w:sz="0" w:space="0" w:color="auto"/>
                                  </w:divBdr>
                                </w:div>
                                <w:div w:id="1146047207">
                                  <w:marLeft w:val="0"/>
                                  <w:marRight w:val="0"/>
                                  <w:marTop w:val="0"/>
                                  <w:marBottom w:val="0"/>
                                  <w:divBdr>
                                    <w:top w:val="none" w:sz="0" w:space="0" w:color="auto"/>
                                    <w:left w:val="none" w:sz="0" w:space="0" w:color="auto"/>
                                    <w:bottom w:val="none" w:sz="0" w:space="0" w:color="auto"/>
                                    <w:right w:val="none" w:sz="0" w:space="0" w:color="auto"/>
                                  </w:divBdr>
                                </w:div>
                                <w:div w:id="779254624">
                                  <w:marLeft w:val="0"/>
                                  <w:marRight w:val="0"/>
                                  <w:marTop w:val="0"/>
                                  <w:marBottom w:val="0"/>
                                  <w:divBdr>
                                    <w:top w:val="none" w:sz="0" w:space="0" w:color="auto"/>
                                    <w:left w:val="none" w:sz="0" w:space="0" w:color="auto"/>
                                    <w:bottom w:val="none" w:sz="0" w:space="0" w:color="auto"/>
                                    <w:right w:val="none" w:sz="0" w:space="0" w:color="auto"/>
                                  </w:divBdr>
                                </w:div>
                                <w:div w:id="904602852">
                                  <w:marLeft w:val="0"/>
                                  <w:marRight w:val="0"/>
                                  <w:marTop w:val="0"/>
                                  <w:marBottom w:val="0"/>
                                  <w:divBdr>
                                    <w:top w:val="none" w:sz="0" w:space="0" w:color="auto"/>
                                    <w:left w:val="none" w:sz="0" w:space="0" w:color="auto"/>
                                    <w:bottom w:val="none" w:sz="0" w:space="0" w:color="auto"/>
                                    <w:right w:val="none" w:sz="0" w:space="0" w:color="auto"/>
                                  </w:divBdr>
                                </w:div>
                                <w:div w:id="1322082696">
                                  <w:marLeft w:val="0"/>
                                  <w:marRight w:val="0"/>
                                  <w:marTop w:val="0"/>
                                  <w:marBottom w:val="0"/>
                                  <w:divBdr>
                                    <w:top w:val="none" w:sz="0" w:space="0" w:color="auto"/>
                                    <w:left w:val="none" w:sz="0" w:space="0" w:color="auto"/>
                                    <w:bottom w:val="none" w:sz="0" w:space="0" w:color="auto"/>
                                    <w:right w:val="none" w:sz="0" w:space="0" w:color="auto"/>
                                  </w:divBdr>
                                </w:div>
                                <w:div w:id="1376271328">
                                  <w:marLeft w:val="0"/>
                                  <w:marRight w:val="0"/>
                                  <w:marTop w:val="0"/>
                                  <w:marBottom w:val="0"/>
                                  <w:divBdr>
                                    <w:top w:val="none" w:sz="0" w:space="0" w:color="auto"/>
                                    <w:left w:val="none" w:sz="0" w:space="0" w:color="auto"/>
                                    <w:bottom w:val="none" w:sz="0" w:space="0" w:color="auto"/>
                                    <w:right w:val="none" w:sz="0" w:space="0" w:color="auto"/>
                                  </w:divBdr>
                                </w:div>
                                <w:div w:id="547255799">
                                  <w:marLeft w:val="0"/>
                                  <w:marRight w:val="0"/>
                                  <w:marTop w:val="0"/>
                                  <w:marBottom w:val="0"/>
                                  <w:divBdr>
                                    <w:top w:val="none" w:sz="0" w:space="0" w:color="auto"/>
                                    <w:left w:val="none" w:sz="0" w:space="0" w:color="auto"/>
                                    <w:bottom w:val="none" w:sz="0" w:space="0" w:color="auto"/>
                                    <w:right w:val="none" w:sz="0" w:space="0" w:color="auto"/>
                                  </w:divBdr>
                                </w:div>
                                <w:div w:id="714693432">
                                  <w:marLeft w:val="0"/>
                                  <w:marRight w:val="0"/>
                                  <w:marTop w:val="0"/>
                                  <w:marBottom w:val="0"/>
                                  <w:divBdr>
                                    <w:top w:val="none" w:sz="0" w:space="0" w:color="auto"/>
                                    <w:left w:val="none" w:sz="0" w:space="0" w:color="auto"/>
                                    <w:bottom w:val="none" w:sz="0" w:space="0" w:color="auto"/>
                                    <w:right w:val="none" w:sz="0" w:space="0" w:color="auto"/>
                                  </w:divBdr>
                                </w:div>
                                <w:div w:id="537864740">
                                  <w:marLeft w:val="0"/>
                                  <w:marRight w:val="0"/>
                                  <w:marTop w:val="0"/>
                                  <w:marBottom w:val="0"/>
                                  <w:divBdr>
                                    <w:top w:val="none" w:sz="0" w:space="0" w:color="auto"/>
                                    <w:left w:val="none" w:sz="0" w:space="0" w:color="auto"/>
                                    <w:bottom w:val="none" w:sz="0" w:space="0" w:color="auto"/>
                                    <w:right w:val="none" w:sz="0" w:space="0" w:color="auto"/>
                                  </w:divBdr>
                                </w:div>
                                <w:div w:id="1201894623">
                                  <w:marLeft w:val="0"/>
                                  <w:marRight w:val="0"/>
                                  <w:marTop w:val="0"/>
                                  <w:marBottom w:val="0"/>
                                  <w:divBdr>
                                    <w:top w:val="none" w:sz="0" w:space="0" w:color="auto"/>
                                    <w:left w:val="none" w:sz="0" w:space="0" w:color="auto"/>
                                    <w:bottom w:val="none" w:sz="0" w:space="0" w:color="auto"/>
                                    <w:right w:val="none" w:sz="0" w:space="0" w:color="auto"/>
                                  </w:divBdr>
                                </w:div>
                                <w:div w:id="1234969955">
                                  <w:marLeft w:val="0"/>
                                  <w:marRight w:val="0"/>
                                  <w:marTop w:val="0"/>
                                  <w:marBottom w:val="0"/>
                                  <w:divBdr>
                                    <w:top w:val="none" w:sz="0" w:space="0" w:color="auto"/>
                                    <w:left w:val="none" w:sz="0" w:space="0" w:color="auto"/>
                                    <w:bottom w:val="none" w:sz="0" w:space="0" w:color="auto"/>
                                    <w:right w:val="none" w:sz="0" w:space="0" w:color="auto"/>
                                  </w:divBdr>
                                </w:div>
                                <w:div w:id="1612667413">
                                  <w:marLeft w:val="0"/>
                                  <w:marRight w:val="0"/>
                                  <w:marTop w:val="0"/>
                                  <w:marBottom w:val="0"/>
                                  <w:divBdr>
                                    <w:top w:val="none" w:sz="0" w:space="0" w:color="auto"/>
                                    <w:left w:val="none" w:sz="0" w:space="0" w:color="auto"/>
                                    <w:bottom w:val="none" w:sz="0" w:space="0" w:color="auto"/>
                                    <w:right w:val="none" w:sz="0" w:space="0" w:color="auto"/>
                                  </w:divBdr>
                                </w:div>
                                <w:div w:id="1760828464">
                                  <w:marLeft w:val="0"/>
                                  <w:marRight w:val="0"/>
                                  <w:marTop w:val="0"/>
                                  <w:marBottom w:val="0"/>
                                  <w:divBdr>
                                    <w:top w:val="none" w:sz="0" w:space="0" w:color="auto"/>
                                    <w:left w:val="none" w:sz="0" w:space="0" w:color="auto"/>
                                    <w:bottom w:val="none" w:sz="0" w:space="0" w:color="auto"/>
                                    <w:right w:val="none" w:sz="0" w:space="0" w:color="auto"/>
                                  </w:divBdr>
                                </w:div>
                                <w:div w:id="1953324444">
                                  <w:marLeft w:val="0"/>
                                  <w:marRight w:val="0"/>
                                  <w:marTop w:val="0"/>
                                  <w:marBottom w:val="0"/>
                                  <w:divBdr>
                                    <w:top w:val="none" w:sz="0" w:space="0" w:color="auto"/>
                                    <w:left w:val="none" w:sz="0" w:space="0" w:color="auto"/>
                                    <w:bottom w:val="none" w:sz="0" w:space="0" w:color="auto"/>
                                    <w:right w:val="none" w:sz="0" w:space="0" w:color="auto"/>
                                  </w:divBdr>
                                </w:div>
                                <w:div w:id="1468545299">
                                  <w:marLeft w:val="0"/>
                                  <w:marRight w:val="0"/>
                                  <w:marTop w:val="0"/>
                                  <w:marBottom w:val="0"/>
                                  <w:divBdr>
                                    <w:top w:val="none" w:sz="0" w:space="0" w:color="auto"/>
                                    <w:left w:val="none" w:sz="0" w:space="0" w:color="auto"/>
                                    <w:bottom w:val="none" w:sz="0" w:space="0" w:color="auto"/>
                                    <w:right w:val="none" w:sz="0" w:space="0" w:color="auto"/>
                                  </w:divBdr>
                                </w:div>
                                <w:div w:id="804812074">
                                  <w:marLeft w:val="0"/>
                                  <w:marRight w:val="0"/>
                                  <w:marTop w:val="0"/>
                                  <w:marBottom w:val="0"/>
                                  <w:divBdr>
                                    <w:top w:val="none" w:sz="0" w:space="0" w:color="auto"/>
                                    <w:left w:val="none" w:sz="0" w:space="0" w:color="auto"/>
                                    <w:bottom w:val="none" w:sz="0" w:space="0" w:color="auto"/>
                                    <w:right w:val="none" w:sz="0" w:space="0" w:color="auto"/>
                                  </w:divBdr>
                                </w:div>
                                <w:div w:id="1681469866">
                                  <w:marLeft w:val="0"/>
                                  <w:marRight w:val="0"/>
                                  <w:marTop w:val="0"/>
                                  <w:marBottom w:val="0"/>
                                  <w:divBdr>
                                    <w:top w:val="none" w:sz="0" w:space="0" w:color="auto"/>
                                    <w:left w:val="none" w:sz="0" w:space="0" w:color="auto"/>
                                    <w:bottom w:val="none" w:sz="0" w:space="0" w:color="auto"/>
                                    <w:right w:val="none" w:sz="0" w:space="0" w:color="auto"/>
                                  </w:divBdr>
                                </w:div>
                                <w:div w:id="1566408375">
                                  <w:marLeft w:val="0"/>
                                  <w:marRight w:val="0"/>
                                  <w:marTop w:val="0"/>
                                  <w:marBottom w:val="0"/>
                                  <w:divBdr>
                                    <w:top w:val="none" w:sz="0" w:space="0" w:color="auto"/>
                                    <w:left w:val="none" w:sz="0" w:space="0" w:color="auto"/>
                                    <w:bottom w:val="none" w:sz="0" w:space="0" w:color="auto"/>
                                    <w:right w:val="none" w:sz="0" w:space="0" w:color="auto"/>
                                  </w:divBdr>
                                </w:div>
                                <w:div w:id="1456025480">
                                  <w:marLeft w:val="0"/>
                                  <w:marRight w:val="0"/>
                                  <w:marTop w:val="0"/>
                                  <w:marBottom w:val="0"/>
                                  <w:divBdr>
                                    <w:top w:val="none" w:sz="0" w:space="0" w:color="auto"/>
                                    <w:left w:val="none" w:sz="0" w:space="0" w:color="auto"/>
                                    <w:bottom w:val="none" w:sz="0" w:space="0" w:color="auto"/>
                                    <w:right w:val="none" w:sz="0" w:space="0" w:color="auto"/>
                                  </w:divBdr>
                                </w:div>
                                <w:div w:id="491213752">
                                  <w:marLeft w:val="0"/>
                                  <w:marRight w:val="0"/>
                                  <w:marTop w:val="0"/>
                                  <w:marBottom w:val="0"/>
                                  <w:divBdr>
                                    <w:top w:val="none" w:sz="0" w:space="0" w:color="auto"/>
                                    <w:left w:val="none" w:sz="0" w:space="0" w:color="auto"/>
                                    <w:bottom w:val="none" w:sz="0" w:space="0" w:color="auto"/>
                                    <w:right w:val="none" w:sz="0" w:space="0" w:color="auto"/>
                                  </w:divBdr>
                                </w:div>
                                <w:div w:id="1509324790">
                                  <w:marLeft w:val="0"/>
                                  <w:marRight w:val="0"/>
                                  <w:marTop w:val="0"/>
                                  <w:marBottom w:val="0"/>
                                  <w:divBdr>
                                    <w:top w:val="none" w:sz="0" w:space="0" w:color="auto"/>
                                    <w:left w:val="none" w:sz="0" w:space="0" w:color="auto"/>
                                    <w:bottom w:val="none" w:sz="0" w:space="0" w:color="auto"/>
                                    <w:right w:val="none" w:sz="0" w:space="0" w:color="auto"/>
                                  </w:divBdr>
                                </w:div>
                                <w:div w:id="1157267381">
                                  <w:marLeft w:val="0"/>
                                  <w:marRight w:val="0"/>
                                  <w:marTop w:val="0"/>
                                  <w:marBottom w:val="0"/>
                                  <w:divBdr>
                                    <w:top w:val="none" w:sz="0" w:space="0" w:color="auto"/>
                                    <w:left w:val="none" w:sz="0" w:space="0" w:color="auto"/>
                                    <w:bottom w:val="none" w:sz="0" w:space="0" w:color="auto"/>
                                    <w:right w:val="none" w:sz="0" w:space="0" w:color="auto"/>
                                  </w:divBdr>
                                </w:div>
                                <w:div w:id="2080471602">
                                  <w:marLeft w:val="0"/>
                                  <w:marRight w:val="0"/>
                                  <w:marTop w:val="0"/>
                                  <w:marBottom w:val="0"/>
                                  <w:divBdr>
                                    <w:top w:val="none" w:sz="0" w:space="0" w:color="auto"/>
                                    <w:left w:val="none" w:sz="0" w:space="0" w:color="auto"/>
                                    <w:bottom w:val="none" w:sz="0" w:space="0" w:color="auto"/>
                                    <w:right w:val="none" w:sz="0" w:space="0" w:color="auto"/>
                                  </w:divBdr>
                                </w:div>
                                <w:div w:id="7755578">
                                  <w:marLeft w:val="0"/>
                                  <w:marRight w:val="0"/>
                                  <w:marTop w:val="0"/>
                                  <w:marBottom w:val="0"/>
                                  <w:divBdr>
                                    <w:top w:val="none" w:sz="0" w:space="0" w:color="auto"/>
                                    <w:left w:val="none" w:sz="0" w:space="0" w:color="auto"/>
                                    <w:bottom w:val="none" w:sz="0" w:space="0" w:color="auto"/>
                                    <w:right w:val="none" w:sz="0" w:space="0" w:color="auto"/>
                                  </w:divBdr>
                                </w:div>
                                <w:div w:id="1939749134">
                                  <w:marLeft w:val="0"/>
                                  <w:marRight w:val="0"/>
                                  <w:marTop w:val="0"/>
                                  <w:marBottom w:val="0"/>
                                  <w:divBdr>
                                    <w:top w:val="none" w:sz="0" w:space="0" w:color="auto"/>
                                    <w:left w:val="none" w:sz="0" w:space="0" w:color="auto"/>
                                    <w:bottom w:val="none" w:sz="0" w:space="0" w:color="auto"/>
                                    <w:right w:val="none" w:sz="0" w:space="0" w:color="auto"/>
                                  </w:divBdr>
                                </w:div>
                                <w:div w:id="1411077473">
                                  <w:marLeft w:val="0"/>
                                  <w:marRight w:val="0"/>
                                  <w:marTop w:val="0"/>
                                  <w:marBottom w:val="0"/>
                                  <w:divBdr>
                                    <w:top w:val="none" w:sz="0" w:space="0" w:color="auto"/>
                                    <w:left w:val="none" w:sz="0" w:space="0" w:color="auto"/>
                                    <w:bottom w:val="none" w:sz="0" w:space="0" w:color="auto"/>
                                    <w:right w:val="none" w:sz="0" w:space="0" w:color="auto"/>
                                  </w:divBdr>
                                </w:div>
                                <w:div w:id="383874730">
                                  <w:marLeft w:val="0"/>
                                  <w:marRight w:val="0"/>
                                  <w:marTop w:val="0"/>
                                  <w:marBottom w:val="0"/>
                                  <w:divBdr>
                                    <w:top w:val="none" w:sz="0" w:space="0" w:color="auto"/>
                                    <w:left w:val="none" w:sz="0" w:space="0" w:color="auto"/>
                                    <w:bottom w:val="none" w:sz="0" w:space="0" w:color="auto"/>
                                    <w:right w:val="none" w:sz="0" w:space="0" w:color="auto"/>
                                  </w:divBdr>
                                </w:div>
                                <w:div w:id="101657067">
                                  <w:marLeft w:val="0"/>
                                  <w:marRight w:val="0"/>
                                  <w:marTop w:val="0"/>
                                  <w:marBottom w:val="0"/>
                                  <w:divBdr>
                                    <w:top w:val="none" w:sz="0" w:space="0" w:color="auto"/>
                                    <w:left w:val="none" w:sz="0" w:space="0" w:color="auto"/>
                                    <w:bottom w:val="none" w:sz="0" w:space="0" w:color="auto"/>
                                    <w:right w:val="none" w:sz="0" w:space="0" w:color="auto"/>
                                  </w:divBdr>
                                </w:div>
                                <w:div w:id="868492107">
                                  <w:marLeft w:val="0"/>
                                  <w:marRight w:val="0"/>
                                  <w:marTop w:val="0"/>
                                  <w:marBottom w:val="0"/>
                                  <w:divBdr>
                                    <w:top w:val="none" w:sz="0" w:space="0" w:color="auto"/>
                                    <w:left w:val="none" w:sz="0" w:space="0" w:color="auto"/>
                                    <w:bottom w:val="none" w:sz="0" w:space="0" w:color="auto"/>
                                    <w:right w:val="none" w:sz="0" w:space="0" w:color="auto"/>
                                  </w:divBdr>
                                </w:div>
                                <w:div w:id="40981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405266">
      <w:bodyDiv w:val="1"/>
      <w:marLeft w:val="0"/>
      <w:marRight w:val="0"/>
      <w:marTop w:val="0"/>
      <w:marBottom w:val="0"/>
      <w:divBdr>
        <w:top w:val="none" w:sz="0" w:space="0" w:color="auto"/>
        <w:left w:val="none" w:sz="0" w:space="0" w:color="auto"/>
        <w:bottom w:val="none" w:sz="0" w:space="0" w:color="auto"/>
        <w:right w:val="none" w:sz="0" w:space="0" w:color="auto"/>
      </w:divBdr>
    </w:div>
    <w:div w:id="1676609130">
      <w:bodyDiv w:val="1"/>
      <w:marLeft w:val="0"/>
      <w:marRight w:val="0"/>
      <w:marTop w:val="0"/>
      <w:marBottom w:val="0"/>
      <w:divBdr>
        <w:top w:val="none" w:sz="0" w:space="0" w:color="auto"/>
        <w:left w:val="none" w:sz="0" w:space="0" w:color="auto"/>
        <w:bottom w:val="none" w:sz="0" w:space="0" w:color="auto"/>
        <w:right w:val="none" w:sz="0" w:space="0" w:color="auto"/>
      </w:divBdr>
    </w:div>
    <w:div w:id="1681737961">
      <w:bodyDiv w:val="1"/>
      <w:marLeft w:val="0"/>
      <w:marRight w:val="0"/>
      <w:marTop w:val="0"/>
      <w:marBottom w:val="0"/>
      <w:divBdr>
        <w:top w:val="none" w:sz="0" w:space="0" w:color="auto"/>
        <w:left w:val="none" w:sz="0" w:space="0" w:color="auto"/>
        <w:bottom w:val="none" w:sz="0" w:space="0" w:color="auto"/>
        <w:right w:val="none" w:sz="0" w:space="0" w:color="auto"/>
      </w:divBdr>
      <w:divsChild>
        <w:div w:id="1104961913">
          <w:marLeft w:val="0"/>
          <w:marRight w:val="0"/>
          <w:marTop w:val="0"/>
          <w:marBottom w:val="0"/>
          <w:divBdr>
            <w:top w:val="none" w:sz="0" w:space="0" w:color="auto"/>
            <w:left w:val="none" w:sz="0" w:space="0" w:color="auto"/>
            <w:bottom w:val="none" w:sz="0" w:space="0" w:color="auto"/>
            <w:right w:val="none" w:sz="0" w:space="0" w:color="auto"/>
          </w:divBdr>
          <w:divsChild>
            <w:div w:id="1677032518">
              <w:marLeft w:val="0"/>
              <w:marRight w:val="0"/>
              <w:marTop w:val="0"/>
              <w:marBottom w:val="0"/>
              <w:divBdr>
                <w:top w:val="none" w:sz="0" w:space="0" w:color="auto"/>
                <w:left w:val="none" w:sz="0" w:space="0" w:color="auto"/>
                <w:bottom w:val="none" w:sz="0" w:space="0" w:color="auto"/>
                <w:right w:val="none" w:sz="0" w:space="0" w:color="auto"/>
              </w:divBdr>
            </w:div>
          </w:divsChild>
        </w:div>
        <w:div w:id="1569264151">
          <w:marLeft w:val="0"/>
          <w:marRight w:val="0"/>
          <w:marTop w:val="0"/>
          <w:marBottom w:val="0"/>
          <w:divBdr>
            <w:top w:val="none" w:sz="0" w:space="0" w:color="auto"/>
            <w:left w:val="none" w:sz="0" w:space="0" w:color="auto"/>
            <w:bottom w:val="none" w:sz="0" w:space="0" w:color="auto"/>
            <w:right w:val="none" w:sz="0" w:space="0" w:color="auto"/>
          </w:divBdr>
          <w:divsChild>
            <w:div w:id="857425046">
              <w:marLeft w:val="0"/>
              <w:marRight w:val="0"/>
              <w:marTop w:val="0"/>
              <w:marBottom w:val="0"/>
              <w:divBdr>
                <w:top w:val="none" w:sz="0" w:space="0" w:color="auto"/>
                <w:left w:val="none" w:sz="0" w:space="0" w:color="auto"/>
                <w:bottom w:val="none" w:sz="0" w:space="0" w:color="auto"/>
                <w:right w:val="none" w:sz="0" w:space="0" w:color="auto"/>
              </w:divBdr>
              <w:divsChild>
                <w:div w:id="16445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15720">
          <w:marLeft w:val="0"/>
          <w:marRight w:val="0"/>
          <w:marTop w:val="0"/>
          <w:marBottom w:val="0"/>
          <w:divBdr>
            <w:top w:val="none" w:sz="0" w:space="0" w:color="auto"/>
            <w:left w:val="none" w:sz="0" w:space="0" w:color="auto"/>
            <w:bottom w:val="none" w:sz="0" w:space="0" w:color="auto"/>
            <w:right w:val="none" w:sz="0" w:space="0" w:color="auto"/>
          </w:divBdr>
          <w:divsChild>
            <w:div w:id="495153072">
              <w:marLeft w:val="0"/>
              <w:marRight w:val="0"/>
              <w:marTop w:val="0"/>
              <w:marBottom w:val="0"/>
              <w:divBdr>
                <w:top w:val="none" w:sz="0" w:space="0" w:color="auto"/>
                <w:left w:val="none" w:sz="0" w:space="0" w:color="auto"/>
                <w:bottom w:val="none" w:sz="0" w:space="0" w:color="auto"/>
                <w:right w:val="none" w:sz="0" w:space="0" w:color="auto"/>
              </w:divBdr>
              <w:divsChild>
                <w:div w:id="69010815">
                  <w:marLeft w:val="0"/>
                  <w:marRight w:val="0"/>
                  <w:marTop w:val="0"/>
                  <w:marBottom w:val="0"/>
                  <w:divBdr>
                    <w:top w:val="none" w:sz="0" w:space="0" w:color="auto"/>
                    <w:left w:val="none" w:sz="0" w:space="0" w:color="auto"/>
                    <w:bottom w:val="none" w:sz="0" w:space="0" w:color="auto"/>
                    <w:right w:val="none" w:sz="0" w:space="0" w:color="auto"/>
                  </w:divBdr>
                </w:div>
                <w:div w:id="1922253001">
                  <w:marLeft w:val="0"/>
                  <w:marRight w:val="0"/>
                  <w:marTop w:val="0"/>
                  <w:marBottom w:val="0"/>
                  <w:divBdr>
                    <w:top w:val="none" w:sz="0" w:space="0" w:color="auto"/>
                    <w:left w:val="none" w:sz="0" w:space="0" w:color="auto"/>
                    <w:bottom w:val="none" w:sz="0" w:space="0" w:color="auto"/>
                    <w:right w:val="none" w:sz="0" w:space="0" w:color="auto"/>
                  </w:divBdr>
                </w:div>
                <w:div w:id="1947881108">
                  <w:marLeft w:val="0"/>
                  <w:marRight w:val="0"/>
                  <w:marTop w:val="0"/>
                  <w:marBottom w:val="0"/>
                  <w:divBdr>
                    <w:top w:val="none" w:sz="0" w:space="0" w:color="auto"/>
                    <w:left w:val="none" w:sz="0" w:space="0" w:color="auto"/>
                    <w:bottom w:val="none" w:sz="0" w:space="0" w:color="auto"/>
                    <w:right w:val="none" w:sz="0" w:space="0" w:color="auto"/>
                  </w:divBdr>
                </w:div>
                <w:div w:id="864751566">
                  <w:marLeft w:val="0"/>
                  <w:marRight w:val="0"/>
                  <w:marTop w:val="0"/>
                  <w:marBottom w:val="0"/>
                  <w:divBdr>
                    <w:top w:val="none" w:sz="0" w:space="0" w:color="auto"/>
                    <w:left w:val="none" w:sz="0" w:space="0" w:color="auto"/>
                    <w:bottom w:val="none" w:sz="0" w:space="0" w:color="auto"/>
                    <w:right w:val="none" w:sz="0" w:space="0" w:color="auto"/>
                  </w:divBdr>
                </w:div>
                <w:div w:id="1405491068">
                  <w:marLeft w:val="0"/>
                  <w:marRight w:val="0"/>
                  <w:marTop w:val="0"/>
                  <w:marBottom w:val="0"/>
                  <w:divBdr>
                    <w:top w:val="none" w:sz="0" w:space="0" w:color="auto"/>
                    <w:left w:val="none" w:sz="0" w:space="0" w:color="auto"/>
                    <w:bottom w:val="none" w:sz="0" w:space="0" w:color="auto"/>
                    <w:right w:val="none" w:sz="0" w:space="0" w:color="auto"/>
                  </w:divBdr>
                </w:div>
                <w:div w:id="134373412">
                  <w:marLeft w:val="0"/>
                  <w:marRight w:val="0"/>
                  <w:marTop w:val="0"/>
                  <w:marBottom w:val="0"/>
                  <w:divBdr>
                    <w:top w:val="none" w:sz="0" w:space="0" w:color="auto"/>
                    <w:left w:val="none" w:sz="0" w:space="0" w:color="auto"/>
                    <w:bottom w:val="none" w:sz="0" w:space="0" w:color="auto"/>
                    <w:right w:val="none" w:sz="0" w:space="0" w:color="auto"/>
                  </w:divBdr>
                </w:div>
                <w:div w:id="2023895341">
                  <w:marLeft w:val="0"/>
                  <w:marRight w:val="0"/>
                  <w:marTop w:val="0"/>
                  <w:marBottom w:val="0"/>
                  <w:divBdr>
                    <w:top w:val="none" w:sz="0" w:space="0" w:color="auto"/>
                    <w:left w:val="none" w:sz="0" w:space="0" w:color="auto"/>
                    <w:bottom w:val="none" w:sz="0" w:space="0" w:color="auto"/>
                    <w:right w:val="none" w:sz="0" w:space="0" w:color="auto"/>
                  </w:divBdr>
                </w:div>
                <w:div w:id="777682808">
                  <w:marLeft w:val="0"/>
                  <w:marRight w:val="0"/>
                  <w:marTop w:val="0"/>
                  <w:marBottom w:val="0"/>
                  <w:divBdr>
                    <w:top w:val="none" w:sz="0" w:space="0" w:color="auto"/>
                    <w:left w:val="none" w:sz="0" w:space="0" w:color="auto"/>
                    <w:bottom w:val="none" w:sz="0" w:space="0" w:color="auto"/>
                    <w:right w:val="none" w:sz="0" w:space="0" w:color="auto"/>
                  </w:divBdr>
                </w:div>
                <w:div w:id="1127578324">
                  <w:marLeft w:val="0"/>
                  <w:marRight w:val="0"/>
                  <w:marTop w:val="0"/>
                  <w:marBottom w:val="0"/>
                  <w:divBdr>
                    <w:top w:val="none" w:sz="0" w:space="0" w:color="auto"/>
                    <w:left w:val="none" w:sz="0" w:space="0" w:color="auto"/>
                    <w:bottom w:val="none" w:sz="0" w:space="0" w:color="auto"/>
                    <w:right w:val="none" w:sz="0" w:space="0" w:color="auto"/>
                  </w:divBdr>
                </w:div>
                <w:div w:id="883906397">
                  <w:marLeft w:val="0"/>
                  <w:marRight w:val="0"/>
                  <w:marTop w:val="0"/>
                  <w:marBottom w:val="0"/>
                  <w:divBdr>
                    <w:top w:val="none" w:sz="0" w:space="0" w:color="auto"/>
                    <w:left w:val="none" w:sz="0" w:space="0" w:color="auto"/>
                    <w:bottom w:val="none" w:sz="0" w:space="0" w:color="auto"/>
                    <w:right w:val="none" w:sz="0" w:space="0" w:color="auto"/>
                  </w:divBdr>
                </w:div>
                <w:div w:id="434054744">
                  <w:marLeft w:val="0"/>
                  <w:marRight w:val="0"/>
                  <w:marTop w:val="0"/>
                  <w:marBottom w:val="0"/>
                  <w:divBdr>
                    <w:top w:val="none" w:sz="0" w:space="0" w:color="auto"/>
                    <w:left w:val="none" w:sz="0" w:space="0" w:color="auto"/>
                    <w:bottom w:val="none" w:sz="0" w:space="0" w:color="auto"/>
                    <w:right w:val="none" w:sz="0" w:space="0" w:color="auto"/>
                  </w:divBdr>
                </w:div>
                <w:div w:id="68354086">
                  <w:marLeft w:val="0"/>
                  <w:marRight w:val="0"/>
                  <w:marTop w:val="0"/>
                  <w:marBottom w:val="0"/>
                  <w:divBdr>
                    <w:top w:val="none" w:sz="0" w:space="0" w:color="auto"/>
                    <w:left w:val="none" w:sz="0" w:space="0" w:color="auto"/>
                    <w:bottom w:val="none" w:sz="0" w:space="0" w:color="auto"/>
                    <w:right w:val="none" w:sz="0" w:space="0" w:color="auto"/>
                  </w:divBdr>
                </w:div>
                <w:div w:id="1087458606">
                  <w:marLeft w:val="0"/>
                  <w:marRight w:val="0"/>
                  <w:marTop w:val="0"/>
                  <w:marBottom w:val="0"/>
                  <w:divBdr>
                    <w:top w:val="none" w:sz="0" w:space="0" w:color="auto"/>
                    <w:left w:val="none" w:sz="0" w:space="0" w:color="auto"/>
                    <w:bottom w:val="none" w:sz="0" w:space="0" w:color="auto"/>
                    <w:right w:val="none" w:sz="0" w:space="0" w:color="auto"/>
                  </w:divBdr>
                </w:div>
                <w:div w:id="1901551021">
                  <w:marLeft w:val="0"/>
                  <w:marRight w:val="0"/>
                  <w:marTop w:val="0"/>
                  <w:marBottom w:val="0"/>
                  <w:divBdr>
                    <w:top w:val="none" w:sz="0" w:space="0" w:color="auto"/>
                    <w:left w:val="none" w:sz="0" w:space="0" w:color="auto"/>
                    <w:bottom w:val="none" w:sz="0" w:space="0" w:color="auto"/>
                    <w:right w:val="none" w:sz="0" w:space="0" w:color="auto"/>
                  </w:divBdr>
                </w:div>
                <w:div w:id="1291865959">
                  <w:marLeft w:val="0"/>
                  <w:marRight w:val="0"/>
                  <w:marTop w:val="0"/>
                  <w:marBottom w:val="0"/>
                  <w:divBdr>
                    <w:top w:val="none" w:sz="0" w:space="0" w:color="auto"/>
                    <w:left w:val="none" w:sz="0" w:space="0" w:color="auto"/>
                    <w:bottom w:val="none" w:sz="0" w:space="0" w:color="auto"/>
                    <w:right w:val="none" w:sz="0" w:space="0" w:color="auto"/>
                  </w:divBdr>
                </w:div>
                <w:div w:id="1022169370">
                  <w:marLeft w:val="0"/>
                  <w:marRight w:val="0"/>
                  <w:marTop w:val="0"/>
                  <w:marBottom w:val="0"/>
                  <w:divBdr>
                    <w:top w:val="none" w:sz="0" w:space="0" w:color="auto"/>
                    <w:left w:val="none" w:sz="0" w:space="0" w:color="auto"/>
                    <w:bottom w:val="none" w:sz="0" w:space="0" w:color="auto"/>
                    <w:right w:val="none" w:sz="0" w:space="0" w:color="auto"/>
                  </w:divBdr>
                </w:div>
                <w:div w:id="807474180">
                  <w:marLeft w:val="0"/>
                  <w:marRight w:val="0"/>
                  <w:marTop w:val="0"/>
                  <w:marBottom w:val="0"/>
                  <w:divBdr>
                    <w:top w:val="none" w:sz="0" w:space="0" w:color="auto"/>
                    <w:left w:val="none" w:sz="0" w:space="0" w:color="auto"/>
                    <w:bottom w:val="none" w:sz="0" w:space="0" w:color="auto"/>
                    <w:right w:val="none" w:sz="0" w:space="0" w:color="auto"/>
                  </w:divBdr>
                </w:div>
                <w:div w:id="1544366163">
                  <w:marLeft w:val="0"/>
                  <w:marRight w:val="0"/>
                  <w:marTop w:val="0"/>
                  <w:marBottom w:val="0"/>
                  <w:divBdr>
                    <w:top w:val="none" w:sz="0" w:space="0" w:color="auto"/>
                    <w:left w:val="none" w:sz="0" w:space="0" w:color="auto"/>
                    <w:bottom w:val="none" w:sz="0" w:space="0" w:color="auto"/>
                    <w:right w:val="none" w:sz="0" w:space="0" w:color="auto"/>
                  </w:divBdr>
                </w:div>
                <w:div w:id="2095318005">
                  <w:marLeft w:val="0"/>
                  <w:marRight w:val="0"/>
                  <w:marTop w:val="0"/>
                  <w:marBottom w:val="0"/>
                  <w:divBdr>
                    <w:top w:val="none" w:sz="0" w:space="0" w:color="auto"/>
                    <w:left w:val="none" w:sz="0" w:space="0" w:color="auto"/>
                    <w:bottom w:val="none" w:sz="0" w:space="0" w:color="auto"/>
                    <w:right w:val="none" w:sz="0" w:space="0" w:color="auto"/>
                  </w:divBdr>
                </w:div>
                <w:div w:id="1598439095">
                  <w:marLeft w:val="0"/>
                  <w:marRight w:val="0"/>
                  <w:marTop w:val="0"/>
                  <w:marBottom w:val="0"/>
                  <w:divBdr>
                    <w:top w:val="none" w:sz="0" w:space="0" w:color="auto"/>
                    <w:left w:val="none" w:sz="0" w:space="0" w:color="auto"/>
                    <w:bottom w:val="none" w:sz="0" w:space="0" w:color="auto"/>
                    <w:right w:val="none" w:sz="0" w:space="0" w:color="auto"/>
                  </w:divBdr>
                </w:div>
                <w:div w:id="175466500">
                  <w:marLeft w:val="0"/>
                  <w:marRight w:val="0"/>
                  <w:marTop w:val="0"/>
                  <w:marBottom w:val="0"/>
                  <w:divBdr>
                    <w:top w:val="none" w:sz="0" w:space="0" w:color="auto"/>
                    <w:left w:val="none" w:sz="0" w:space="0" w:color="auto"/>
                    <w:bottom w:val="none" w:sz="0" w:space="0" w:color="auto"/>
                    <w:right w:val="none" w:sz="0" w:space="0" w:color="auto"/>
                  </w:divBdr>
                </w:div>
                <w:div w:id="51202483">
                  <w:marLeft w:val="0"/>
                  <w:marRight w:val="0"/>
                  <w:marTop w:val="0"/>
                  <w:marBottom w:val="0"/>
                  <w:divBdr>
                    <w:top w:val="none" w:sz="0" w:space="0" w:color="auto"/>
                    <w:left w:val="none" w:sz="0" w:space="0" w:color="auto"/>
                    <w:bottom w:val="none" w:sz="0" w:space="0" w:color="auto"/>
                    <w:right w:val="none" w:sz="0" w:space="0" w:color="auto"/>
                  </w:divBdr>
                </w:div>
                <w:div w:id="1726876457">
                  <w:marLeft w:val="0"/>
                  <w:marRight w:val="0"/>
                  <w:marTop w:val="0"/>
                  <w:marBottom w:val="0"/>
                  <w:divBdr>
                    <w:top w:val="none" w:sz="0" w:space="0" w:color="auto"/>
                    <w:left w:val="none" w:sz="0" w:space="0" w:color="auto"/>
                    <w:bottom w:val="none" w:sz="0" w:space="0" w:color="auto"/>
                    <w:right w:val="none" w:sz="0" w:space="0" w:color="auto"/>
                  </w:divBdr>
                </w:div>
                <w:div w:id="602033890">
                  <w:marLeft w:val="0"/>
                  <w:marRight w:val="0"/>
                  <w:marTop w:val="0"/>
                  <w:marBottom w:val="0"/>
                  <w:divBdr>
                    <w:top w:val="none" w:sz="0" w:space="0" w:color="auto"/>
                    <w:left w:val="none" w:sz="0" w:space="0" w:color="auto"/>
                    <w:bottom w:val="none" w:sz="0" w:space="0" w:color="auto"/>
                    <w:right w:val="none" w:sz="0" w:space="0" w:color="auto"/>
                  </w:divBdr>
                </w:div>
                <w:div w:id="1360624560">
                  <w:marLeft w:val="0"/>
                  <w:marRight w:val="0"/>
                  <w:marTop w:val="0"/>
                  <w:marBottom w:val="0"/>
                  <w:divBdr>
                    <w:top w:val="none" w:sz="0" w:space="0" w:color="auto"/>
                    <w:left w:val="none" w:sz="0" w:space="0" w:color="auto"/>
                    <w:bottom w:val="none" w:sz="0" w:space="0" w:color="auto"/>
                    <w:right w:val="none" w:sz="0" w:space="0" w:color="auto"/>
                  </w:divBdr>
                </w:div>
                <w:div w:id="1076170683">
                  <w:marLeft w:val="0"/>
                  <w:marRight w:val="0"/>
                  <w:marTop w:val="0"/>
                  <w:marBottom w:val="0"/>
                  <w:divBdr>
                    <w:top w:val="none" w:sz="0" w:space="0" w:color="auto"/>
                    <w:left w:val="none" w:sz="0" w:space="0" w:color="auto"/>
                    <w:bottom w:val="none" w:sz="0" w:space="0" w:color="auto"/>
                    <w:right w:val="none" w:sz="0" w:space="0" w:color="auto"/>
                  </w:divBdr>
                </w:div>
                <w:div w:id="37749371">
                  <w:marLeft w:val="0"/>
                  <w:marRight w:val="0"/>
                  <w:marTop w:val="0"/>
                  <w:marBottom w:val="0"/>
                  <w:divBdr>
                    <w:top w:val="none" w:sz="0" w:space="0" w:color="auto"/>
                    <w:left w:val="none" w:sz="0" w:space="0" w:color="auto"/>
                    <w:bottom w:val="none" w:sz="0" w:space="0" w:color="auto"/>
                    <w:right w:val="none" w:sz="0" w:space="0" w:color="auto"/>
                  </w:divBdr>
                </w:div>
                <w:div w:id="981081785">
                  <w:marLeft w:val="0"/>
                  <w:marRight w:val="0"/>
                  <w:marTop w:val="0"/>
                  <w:marBottom w:val="0"/>
                  <w:divBdr>
                    <w:top w:val="none" w:sz="0" w:space="0" w:color="auto"/>
                    <w:left w:val="none" w:sz="0" w:space="0" w:color="auto"/>
                    <w:bottom w:val="none" w:sz="0" w:space="0" w:color="auto"/>
                    <w:right w:val="none" w:sz="0" w:space="0" w:color="auto"/>
                  </w:divBdr>
                </w:div>
                <w:div w:id="543758134">
                  <w:marLeft w:val="0"/>
                  <w:marRight w:val="0"/>
                  <w:marTop w:val="0"/>
                  <w:marBottom w:val="0"/>
                  <w:divBdr>
                    <w:top w:val="none" w:sz="0" w:space="0" w:color="auto"/>
                    <w:left w:val="none" w:sz="0" w:space="0" w:color="auto"/>
                    <w:bottom w:val="none" w:sz="0" w:space="0" w:color="auto"/>
                    <w:right w:val="none" w:sz="0" w:space="0" w:color="auto"/>
                  </w:divBdr>
                </w:div>
                <w:div w:id="2108690941">
                  <w:marLeft w:val="0"/>
                  <w:marRight w:val="0"/>
                  <w:marTop w:val="0"/>
                  <w:marBottom w:val="0"/>
                  <w:divBdr>
                    <w:top w:val="none" w:sz="0" w:space="0" w:color="auto"/>
                    <w:left w:val="none" w:sz="0" w:space="0" w:color="auto"/>
                    <w:bottom w:val="none" w:sz="0" w:space="0" w:color="auto"/>
                    <w:right w:val="none" w:sz="0" w:space="0" w:color="auto"/>
                  </w:divBdr>
                </w:div>
                <w:div w:id="735318031">
                  <w:marLeft w:val="0"/>
                  <w:marRight w:val="0"/>
                  <w:marTop w:val="0"/>
                  <w:marBottom w:val="0"/>
                  <w:divBdr>
                    <w:top w:val="none" w:sz="0" w:space="0" w:color="auto"/>
                    <w:left w:val="none" w:sz="0" w:space="0" w:color="auto"/>
                    <w:bottom w:val="none" w:sz="0" w:space="0" w:color="auto"/>
                    <w:right w:val="none" w:sz="0" w:space="0" w:color="auto"/>
                  </w:divBdr>
                </w:div>
                <w:div w:id="494880947">
                  <w:marLeft w:val="0"/>
                  <w:marRight w:val="0"/>
                  <w:marTop w:val="0"/>
                  <w:marBottom w:val="0"/>
                  <w:divBdr>
                    <w:top w:val="none" w:sz="0" w:space="0" w:color="auto"/>
                    <w:left w:val="none" w:sz="0" w:space="0" w:color="auto"/>
                    <w:bottom w:val="none" w:sz="0" w:space="0" w:color="auto"/>
                    <w:right w:val="none" w:sz="0" w:space="0" w:color="auto"/>
                  </w:divBdr>
                </w:div>
                <w:div w:id="317929752">
                  <w:marLeft w:val="0"/>
                  <w:marRight w:val="0"/>
                  <w:marTop w:val="0"/>
                  <w:marBottom w:val="0"/>
                  <w:divBdr>
                    <w:top w:val="none" w:sz="0" w:space="0" w:color="auto"/>
                    <w:left w:val="none" w:sz="0" w:space="0" w:color="auto"/>
                    <w:bottom w:val="none" w:sz="0" w:space="0" w:color="auto"/>
                    <w:right w:val="none" w:sz="0" w:space="0" w:color="auto"/>
                  </w:divBdr>
                </w:div>
                <w:div w:id="1600747912">
                  <w:marLeft w:val="0"/>
                  <w:marRight w:val="0"/>
                  <w:marTop w:val="0"/>
                  <w:marBottom w:val="0"/>
                  <w:divBdr>
                    <w:top w:val="none" w:sz="0" w:space="0" w:color="auto"/>
                    <w:left w:val="none" w:sz="0" w:space="0" w:color="auto"/>
                    <w:bottom w:val="none" w:sz="0" w:space="0" w:color="auto"/>
                    <w:right w:val="none" w:sz="0" w:space="0" w:color="auto"/>
                  </w:divBdr>
                </w:div>
                <w:div w:id="359478661">
                  <w:marLeft w:val="0"/>
                  <w:marRight w:val="0"/>
                  <w:marTop w:val="0"/>
                  <w:marBottom w:val="0"/>
                  <w:divBdr>
                    <w:top w:val="none" w:sz="0" w:space="0" w:color="auto"/>
                    <w:left w:val="none" w:sz="0" w:space="0" w:color="auto"/>
                    <w:bottom w:val="none" w:sz="0" w:space="0" w:color="auto"/>
                    <w:right w:val="none" w:sz="0" w:space="0" w:color="auto"/>
                  </w:divBdr>
                </w:div>
                <w:div w:id="1269777187">
                  <w:marLeft w:val="0"/>
                  <w:marRight w:val="0"/>
                  <w:marTop w:val="0"/>
                  <w:marBottom w:val="0"/>
                  <w:divBdr>
                    <w:top w:val="none" w:sz="0" w:space="0" w:color="auto"/>
                    <w:left w:val="none" w:sz="0" w:space="0" w:color="auto"/>
                    <w:bottom w:val="none" w:sz="0" w:space="0" w:color="auto"/>
                    <w:right w:val="none" w:sz="0" w:space="0" w:color="auto"/>
                  </w:divBdr>
                </w:div>
                <w:div w:id="779449307">
                  <w:marLeft w:val="0"/>
                  <w:marRight w:val="0"/>
                  <w:marTop w:val="0"/>
                  <w:marBottom w:val="0"/>
                  <w:divBdr>
                    <w:top w:val="none" w:sz="0" w:space="0" w:color="auto"/>
                    <w:left w:val="none" w:sz="0" w:space="0" w:color="auto"/>
                    <w:bottom w:val="none" w:sz="0" w:space="0" w:color="auto"/>
                    <w:right w:val="none" w:sz="0" w:space="0" w:color="auto"/>
                  </w:divBdr>
                </w:div>
                <w:div w:id="1102529844">
                  <w:marLeft w:val="0"/>
                  <w:marRight w:val="0"/>
                  <w:marTop w:val="0"/>
                  <w:marBottom w:val="0"/>
                  <w:divBdr>
                    <w:top w:val="none" w:sz="0" w:space="0" w:color="auto"/>
                    <w:left w:val="none" w:sz="0" w:space="0" w:color="auto"/>
                    <w:bottom w:val="none" w:sz="0" w:space="0" w:color="auto"/>
                    <w:right w:val="none" w:sz="0" w:space="0" w:color="auto"/>
                  </w:divBdr>
                </w:div>
                <w:div w:id="2123765446">
                  <w:marLeft w:val="0"/>
                  <w:marRight w:val="0"/>
                  <w:marTop w:val="0"/>
                  <w:marBottom w:val="0"/>
                  <w:divBdr>
                    <w:top w:val="none" w:sz="0" w:space="0" w:color="auto"/>
                    <w:left w:val="none" w:sz="0" w:space="0" w:color="auto"/>
                    <w:bottom w:val="none" w:sz="0" w:space="0" w:color="auto"/>
                    <w:right w:val="none" w:sz="0" w:space="0" w:color="auto"/>
                  </w:divBdr>
                </w:div>
                <w:div w:id="706951834">
                  <w:marLeft w:val="0"/>
                  <w:marRight w:val="0"/>
                  <w:marTop w:val="0"/>
                  <w:marBottom w:val="0"/>
                  <w:divBdr>
                    <w:top w:val="none" w:sz="0" w:space="0" w:color="auto"/>
                    <w:left w:val="none" w:sz="0" w:space="0" w:color="auto"/>
                    <w:bottom w:val="none" w:sz="0" w:space="0" w:color="auto"/>
                    <w:right w:val="none" w:sz="0" w:space="0" w:color="auto"/>
                  </w:divBdr>
                </w:div>
                <w:div w:id="1100296395">
                  <w:marLeft w:val="0"/>
                  <w:marRight w:val="0"/>
                  <w:marTop w:val="0"/>
                  <w:marBottom w:val="0"/>
                  <w:divBdr>
                    <w:top w:val="none" w:sz="0" w:space="0" w:color="auto"/>
                    <w:left w:val="none" w:sz="0" w:space="0" w:color="auto"/>
                    <w:bottom w:val="none" w:sz="0" w:space="0" w:color="auto"/>
                    <w:right w:val="none" w:sz="0" w:space="0" w:color="auto"/>
                  </w:divBdr>
                </w:div>
                <w:div w:id="1713924616">
                  <w:marLeft w:val="0"/>
                  <w:marRight w:val="0"/>
                  <w:marTop w:val="0"/>
                  <w:marBottom w:val="0"/>
                  <w:divBdr>
                    <w:top w:val="none" w:sz="0" w:space="0" w:color="auto"/>
                    <w:left w:val="none" w:sz="0" w:space="0" w:color="auto"/>
                    <w:bottom w:val="none" w:sz="0" w:space="0" w:color="auto"/>
                    <w:right w:val="none" w:sz="0" w:space="0" w:color="auto"/>
                  </w:divBdr>
                </w:div>
                <w:div w:id="1736050894">
                  <w:marLeft w:val="0"/>
                  <w:marRight w:val="0"/>
                  <w:marTop w:val="0"/>
                  <w:marBottom w:val="0"/>
                  <w:divBdr>
                    <w:top w:val="none" w:sz="0" w:space="0" w:color="auto"/>
                    <w:left w:val="none" w:sz="0" w:space="0" w:color="auto"/>
                    <w:bottom w:val="none" w:sz="0" w:space="0" w:color="auto"/>
                    <w:right w:val="none" w:sz="0" w:space="0" w:color="auto"/>
                  </w:divBdr>
                </w:div>
                <w:div w:id="1491678817">
                  <w:marLeft w:val="0"/>
                  <w:marRight w:val="0"/>
                  <w:marTop w:val="0"/>
                  <w:marBottom w:val="0"/>
                  <w:divBdr>
                    <w:top w:val="none" w:sz="0" w:space="0" w:color="auto"/>
                    <w:left w:val="none" w:sz="0" w:space="0" w:color="auto"/>
                    <w:bottom w:val="none" w:sz="0" w:space="0" w:color="auto"/>
                    <w:right w:val="none" w:sz="0" w:space="0" w:color="auto"/>
                  </w:divBdr>
                </w:div>
                <w:div w:id="1208564593">
                  <w:marLeft w:val="0"/>
                  <w:marRight w:val="0"/>
                  <w:marTop w:val="0"/>
                  <w:marBottom w:val="0"/>
                  <w:divBdr>
                    <w:top w:val="none" w:sz="0" w:space="0" w:color="auto"/>
                    <w:left w:val="none" w:sz="0" w:space="0" w:color="auto"/>
                    <w:bottom w:val="none" w:sz="0" w:space="0" w:color="auto"/>
                    <w:right w:val="none" w:sz="0" w:space="0" w:color="auto"/>
                  </w:divBdr>
                </w:div>
                <w:div w:id="1886017708">
                  <w:marLeft w:val="0"/>
                  <w:marRight w:val="0"/>
                  <w:marTop w:val="0"/>
                  <w:marBottom w:val="0"/>
                  <w:divBdr>
                    <w:top w:val="none" w:sz="0" w:space="0" w:color="auto"/>
                    <w:left w:val="none" w:sz="0" w:space="0" w:color="auto"/>
                    <w:bottom w:val="none" w:sz="0" w:space="0" w:color="auto"/>
                    <w:right w:val="none" w:sz="0" w:space="0" w:color="auto"/>
                  </w:divBdr>
                </w:div>
                <w:div w:id="1847481122">
                  <w:marLeft w:val="0"/>
                  <w:marRight w:val="0"/>
                  <w:marTop w:val="0"/>
                  <w:marBottom w:val="0"/>
                  <w:divBdr>
                    <w:top w:val="none" w:sz="0" w:space="0" w:color="auto"/>
                    <w:left w:val="none" w:sz="0" w:space="0" w:color="auto"/>
                    <w:bottom w:val="none" w:sz="0" w:space="0" w:color="auto"/>
                    <w:right w:val="none" w:sz="0" w:space="0" w:color="auto"/>
                  </w:divBdr>
                </w:div>
                <w:div w:id="1723169367">
                  <w:marLeft w:val="0"/>
                  <w:marRight w:val="0"/>
                  <w:marTop w:val="0"/>
                  <w:marBottom w:val="0"/>
                  <w:divBdr>
                    <w:top w:val="none" w:sz="0" w:space="0" w:color="auto"/>
                    <w:left w:val="none" w:sz="0" w:space="0" w:color="auto"/>
                    <w:bottom w:val="none" w:sz="0" w:space="0" w:color="auto"/>
                    <w:right w:val="none" w:sz="0" w:space="0" w:color="auto"/>
                  </w:divBdr>
                </w:div>
                <w:div w:id="1990014343">
                  <w:marLeft w:val="0"/>
                  <w:marRight w:val="0"/>
                  <w:marTop w:val="0"/>
                  <w:marBottom w:val="0"/>
                  <w:divBdr>
                    <w:top w:val="none" w:sz="0" w:space="0" w:color="auto"/>
                    <w:left w:val="none" w:sz="0" w:space="0" w:color="auto"/>
                    <w:bottom w:val="none" w:sz="0" w:space="0" w:color="auto"/>
                    <w:right w:val="none" w:sz="0" w:space="0" w:color="auto"/>
                  </w:divBdr>
                </w:div>
                <w:div w:id="300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39599">
          <w:marLeft w:val="0"/>
          <w:marRight w:val="0"/>
          <w:marTop w:val="0"/>
          <w:marBottom w:val="0"/>
          <w:divBdr>
            <w:top w:val="none" w:sz="0" w:space="0" w:color="auto"/>
            <w:left w:val="none" w:sz="0" w:space="0" w:color="auto"/>
            <w:bottom w:val="none" w:sz="0" w:space="0" w:color="auto"/>
            <w:right w:val="none" w:sz="0" w:space="0" w:color="auto"/>
          </w:divBdr>
          <w:divsChild>
            <w:div w:id="1335842670">
              <w:marLeft w:val="0"/>
              <w:marRight w:val="0"/>
              <w:marTop w:val="0"/>
              <w:marBottom w:val="0"/>
              <w:divBdr>
                <w:top w:val="none" w:sz="0" w:space="0" w:color="auto"/>
                <w:left w:val="none" w:sz="0" w:space="0" w:color="auto"/>
                <w:bottom w:val="none" w:sz="0" w:space="0" w:color="auto"/>
                <w:right w:val="none" w:sz="0" w:space="0" w:color="auto"/>
              </w:divBdr>
              <w:divsChild>
                <w:div w:id="738984135">
                  <w:marLeft w:val="0"/>
                  <w:marRight w:val="0"/>
                  <w:marTop w:val="0"/>
                  <w:marBottom w:val="0"/>
                  <w:divBdr>
                    <w:top w:val="none" w:sz="0" w:space="0" w:color="auto"/>
                    <w:left w:val="none" w:sz="0" w:space="0" w:color="auto"/>
                    <w:bottom w:val="none" w:sz="0" w:space="0" w:color="auto"/>
                    <w:right w:val="none" w:sz="0" w:space="0" w:color="auto"/>
                  </w:divBdr>
                </w:div>
                <w:div w:id="1209224234">
                  <w:marLeft w:val="0"/>
                  <w:marRight w:val="0"/>
                  <w:marTop w:val="0"/>
                  <w:marBottom w:val="0"/>
                  <w:divBdr>
                    <w:top w:val="none" w:sz="0" w:space="0" w:color="auto"/>
                    <w:left w:val="none" w:sz="0" w:space="0" w:color="auto"/>
                    <w:bottom w:val="none" w:sz="0" w:space="0" w:color="auto"/>
                    <w:right w:val="none" w:sz="0" w:space="0" w:color="auto"/>
                  </w:divBdr>
                </w:div>
                <w:div w:id="2051106195">
                  <w:marLeft w:val="0"/>
                  <w:marRight w:val="0"/>
                  <w:marTop w:val="0"/>
                  <w:marBottom w:val="0"/>
                  <w:divBdr>
                    <w:top w:val="none" w:sz="0" w:space="0" w:color="auto"/>
                    <w:left w:val="none" w:sz="0" w:space="0" w:color="auto"/>
                    <w:bottom w:val="none" w:sz="0" w:space="0" w:color="auto"/>
                    <w:right w:val="none" w:sz="0" w:space="0" w:color="auto"/>
                  </w:divBdr>
                </w:div>
                <w:div w:id="1538277120">
                  <w:marLeft w:val="0"/>
                  <w:marRight w:val="0"/>
                  <w:marTop w:val="0"/>
                  <w:marBottom w:val="0"/>
                  <w:divBdr>
                    <w:top w:val="none" w:sz="0" w:space="0" w:color="auto"/>
                    <w:left w:val="none" w:sz="0" w:space="0" w:color="auto"/>
                    <w:bottom w:val="none" w:sz="0" w:space="0" w:color="auto"/>
                    <w:right w:val="none" w:sz="0" w:space="0" w:color="auto"/>
                  </w:divBdr>
                </w:div>
                <w:div w:id="2005157442">
                  <w:marLeft w:val="0"/>
                  <w:marRight w:val="0"/>
                  <w:marTop w:val="0"/>
                  <w:marBottom w:val="0"/>
                  <w:divBdr>
                    <w:top w:val="none" w:sz="0" w:space="0" w:color="auto"/>
                    <w:left w:val="none" w:sz="0" w:space="0" w:color="auto"/>
                    <w:bottom w:val="none" w:sz="0" w:space="0" w:color="auto"/>
                    <w:right w:val="none" w:sz="0" w:space="0" w:color="auto"/>
                  </w:divBdr>
                </w:div>
                <w:div w:id="1920480477">
                  <w:marLeft w:val="0"/>
                  <w:marRight w:val="0"/>
                  <w:marTop w:val="0"/>
                  <w:marBottom w:val="0"/>
                  <w:divBdr>
                    <w:top w:val="none" w:sz="0" w:space="0" w:color="auto"/>
                    <w:left w:val="none" w:sz="0" w:space="0" w:color="auto"/>
                    <w:bottom w:val="none" w:sz="0" w:space="0" w:color="auto"/>
                    <w:right w:val="none" w:sz="0" w:space="0" w:color="auto"/>
                  </w:divBdr>
                </w:div>
                <w:div w:id="139541677">
                  <w:marLeft w:val="0"/>
                  <w:marRight w:val="0"/>
                  <w:marTop w:val="0"/>
                  <w:marBottom w:val="0"/>
                  <w:divBdr>
                    <w:top w:val="none" w:sz="0" w:space="0" w:color="auto"/>
                    <w:left w:val="none" w:sz="0" w:space="0" w:color="auto"/>
                    <w:bottom w:val="none" w:sz="0" w:space="0" w:color="auto"/>
                    <w:right w:val="none" w:sz="0" w:space="0" w:color="auto"/>
                  </w:divBdr>
                </w:div>
                <w:div w:id="1532956574">
                  <w:marLeft w:val="0"/>
                  <w:marRight w:val="0"/>
                  <w:marTop w:val="0"/>
                  <w:marBottom w:val="0"/>
                  <w:divBdr>
                    <w:top w:val="none" w:sz="0" w:space="0" w:color="auto"/>
                    <w:left w:val="none" w:sz="0" w:space="0" w:color="auto"/>
                    <w:bottom w:val="none" w:sz="0" w:space="0" w:color="auto"/>
                    <w:right w:val="none" w:sz="0" w:space="0" w:color="auto"/>
                  </w:divBdr>
                </w:div>
                <w:div w:id="795761808">
                  <w:marLeft w:val="0"/>
                  <w:marRight w:val="0"/>
                  <w:marTop w:val="0"/>
                  <w:marBottom w:val="0"/>
                  <w:divBdr>
                    <w:top w:val="none" w:sz="0" w:space="0" w:color="auto"/>
                    <w:left w:val="none" w:sz="0" w:space="0" w:color="auto"/>
                    <w:bottom w:val="none" w:sz="0" w:space="0" w:color="auto"/>
                    <w:right w:val="none" w:sz="0" w:space="0" w:color="auto"/>
                  </w:divBdr>
                </w:div>
                <w:div w:id="282814209">
                  <w:marLeft w:val="0"/>
                  <w:marRight w:val="0"/>
                  <w:marTop w:val="0"/>
                  <w:marBottom w:val="0"/>
                  <w:divBdr>
                    <w:top w:val="none" w:sz="0" w:space="0" w:color="auto"/>
                    <w:left w:val="none" w:sz="0" w:space="0" w:color="auto"/>
                    <w:bottom w:val="none" w:sz="0" w:space="0" w:color="auto"/>
                    <w:right w:val="none" w:sz="0" w:space="0" w:color="auto"/>
                  </w:divBdr>
                </w:div>
                <w:div w:id="669791626">
                  <w:marLeft w:val="0"/>
                  <w:marRight w:val="0"/>
                  <w:marTop w:val="0"/>
                  <w:marBottom w:val="0"/>
                  <w:divBdr>
                    <w:top w:val="none" w:sz="0" w:space="0" w:color="auto"/>
                    <w:left w:val="none" w:sz="0" w:space="0" w:color="auto"/>
                    <w:bottom w:val="none" w:sz="0" w:space="0" w:color="auto"/>
                    <w:right w:val="none" w:sz="0" w:space="0" w:color="auto"/>
                  </w:divBdr>
                </w:div>
                <w:div w:id="2130850986">
                  <w:marLeft w:val="0"/>
                  <w:marRight w:val="0"/>
                  <w:marTop w:val="0"/>
                  <w:marBottom w:val="0"/>
                  <w:divBdr>
                    <w:top w:val="none" w:sz="0" w:space="0" w:color="auto"/>
                    <w:left w:val="none" w:sz="0" w:space="0" w:color="auto"/>
                    <w:bottom w:val="none" w:sz="0" w:space="0" w:color="auto"/>
                    <w:right w:val="none" w:sz="0" w:space="0" w:color="auto"/>
                  </w:divBdr>
                </w:div>
                <w:div w:id="1737850184">
                  <w:marLeft w:val="0"/>
                  <w:marRight w:val="0"/>
                  <w:marTop w:val="0"/>
                  <w:marBottom w:val="0"/>
                  <w:divBdr>
                    <w:top w:val="none" w:sz="0" w:space="0" w:color="auto"/>
                    <w:left w:val="none" w:sz="0" w:space="0" w:color="auto"/>
                    <w:bottom w:val="none" w:sz="0" w:space="0" w:color="auto"/>
                    <w:right w:val="none" w:sz="0" w:space="0" w:color="auto"/>
                  </w:divBdr>
                </w:div>
                <w:div w:id="1423339499">
                  <w:marLeft w:val="0"/>
                  <w:marRight w:val="0"/>
                  <w:marTop w:val="0"/>
                  <w:marBottom w:val="0"/>
                  <w:divBdr>
                    <w:top w:val="none" w:sz="0" w:space="0" w:color="auto"/>
                    <w:left w:val="none" w:sz="0" w:space="0" w:color="auto"/>
                    <w:bottom w:val="none" w:sz="0" w:space="0" w:color="auto"/>
                    <w:right w:val="none" w:sz="0" w:space="0" w:color="auto"/>
                  </w:divBdr>
                </w:div>
                <w:div w:id="633609140">
                  <w:marLeft w:val="0"/>
                  <w:marRight w:val="0"/>
                  <w:marTop w:val="0"/>
                  <w:marBottom w:val="0"/>
                  <w:divBdr>
                    <w:top w:val="none" w:sz="0" w:space="0" w:color="auto"/>
                    <w:left w:val="none" w:sz="0" w:space="0" w:color="auto"/>
                    <w:bottom w:val="none" w:sz="0" w:space="0" w:color="auto"/>
                    <w:right w:val="none" w:sz="0" w:space="0" w:color="auto"/>
                  </w:divBdr>
                </w:div>
                <w:div w:id="1617105764">
                  <w:marLeft w:val="0"/>
                  <w:marRight w:val="0"/>
                  <w:marTop w:val="0"/>
                  <w:marBottom w:val="0"/>
                  <w:divBdr>
                    <w:top w:val="none" w:sz="0" w:space="0" w:color="auto"/>
                    <w:left w:val="none" w:sz="0" w:space="0" w:color="auto"/>
                    <w:bottom w:val="none" w:sz="0" w:space="0" w:color="auto"/>
                    <w:right w:val="none" w:sz="0" w:space="0" w:color="auto"/>
                  </w:divBdr>
                </w:div>
                <w:div w:id="1785541086">
                  <w:marLeft w:val="0"/>
                  <w:marRight w:val="0"/>
                  <w:marTop w:val="0"/>
                  <w:marBottom w:val="0"/>
                  <w:divBdr>
                    <w:top w:val="none" w:sz="0" w:space="0" w:color="auto"/>
                    <w:left w:val="none" w:sz="0" w:space="0" w:color="auto"/>
                    <w:bottom w:val="none" w:sz="0" w:space="0" w:color="auto"/>
                    <w:right w:val="none" w:sz="0" w:space="0" w:color="auto"/>
                  </w:divBdr>
                </w:div>
                <w:div w:id="767700755">
                  <w:marLeft w:val="0"/>
                  <w:marRight w:val="0"/>
                  <w:marTop w:val="0"/>
                  <w:marBottom w:val="0"/>
                  <w:divBdr>
                    <w:top w:val="none" w:sz="0" w:space="0" w:color="auto"/>
                    <w:left w:val="none" w:sz="0" w:space="0" w:color="auto"/>
                    <w:bottom w:val="none" w:sz="0" w:space="0" w:color="auto"/>
                    <w:right w:val="none" w:sz="0" w:space="0" w:color="auto"/>
                  </w:divBdr>
                </w:div>
                <w:div w:id="2051026588">
                  <w:marLeft w:val="0"/>
                  <w:marRight w:val="0"/>
                  <w:marTop w:val="0"/>
                  <w:marBottom w:val="0"/>
                  <w:divBdr>
                    <w:top w:val="none" w:sz="0" w:space="0" w:color="auto"/>
                    <w:left w:val="none" w:sz="0" w:space="0" w:color="auto"/>
                    <w:bottom w:val="none" w:sz="0" w:space="0" w:color="auto"/>
                    <w:right w:val="none" w:sz="0" w:space="0" w:color="auto"/>
                  </w:divBdr>
                </w:div>
                <w:div w:id="847791608">
                  <w:marLeft w:val="0"/>
                  <w:marRight w:val="0"/>
                  <w:marTop w:val="0"/>
                  <w:marBottom w:val="0"/>
                  <w:divBdr>
                    <w:top w:val="none" w:sz="0" w:space="0" w:color="auto"/>
                    <w:left w:val="none" w:sz="0" w:space="0" w:color="auto"/>
                    <w:bottom w:val="none" w:sz="0" w:space="0" w:color="auto"/>
                    <w:right w:val="none" w:sz="0" w:space="0" w:color="auto"/>
                  </w:divBdr>
                </w:div>
                <w:div w:id="1389955041">
                  <w:marLeft w:val="0"/>
                  <w:marRight w:val="0"/>
                  <w:marTop w:val="0"/>
                  <w:marBottom w:val="0"/>
                  <w:divBdr>
                    <w:top w:val="none" w:sz="0" w:space="0" w:color="auto"/>
                    <w:left w:val="none" w:sz="0" w:space="0" w:color="auto"/>
                    <w:bottom w:val="none" w:sz="0" w:space="0" w:color="auto"/>
                    <w:right w:val="none" w:sz="0" w:space="0" w:color="auto"/>
                  </w:divBdr>
                </w:div>
                <w:div w:id="1414744211">
                  <w:marLeft w:val="0"/>
                  <w:marRight w:val="0"/>
                  <w:marTop w:val="0"/>
                  <w:marBottom w:val="0"/>
                  <w:divBdr>
                    <w:top w:val="none" w:sz="0" w:space="0" w:color="auto"/>
                    <w:left w:val="none" w:sz="0" w:space="0" w:color="auto"/>
                    <w:bottom w:val="none" w:sz="0" w:space="0" w:color="auto"/>
                    <w:right w:val="none" w:sz="0" w:space="0" w:color="auto"/>
                  </w:divBdr>
                </w:div>
                <w:div w:id="1003507864">
                  <w:marLeft w:val="0"/>
                  <w:marRight w:val="0"/>
                  <w:marTop w:val="0"/>
                  <w:marBottom w:val="0"/>
                  <w:divBdr>
                    <w:top w:val="none" w:sz="0" w:space="0" w:color="auto"/>
                    <w:left w:val="none" w:sz="0" w:space="0" w:color="auto"/>
                    <w:bottom w:val="none" w:sz="0" w:space="0" w:color="auto"/>
                    <w:right w:val="none" w:sz="0" w:space="0" w:color="auto"/>
                  </w:divBdr>
                </w:div>
                <w:div w:id="1710764850">
                  <w:marLeft w:val="0"/>
                  <w:marRight w:val="0"/>
                  <w:marTop w:val="0"/>
                  <w:marBottom w:val="0"/>
                  <w:divBdr>
                    <w:top w:val="none" w:sz="0" w:space="0" w:color="auto"/>
                    <w:left w:val="none" w:sz="0" w:space="0" w:color="auto"/>
                    <w:bottom w:val="none" w:sz="0" w:space="0" w:color="auto"/>
                    <w:right w:val="none" w:sz="0" w:space="0" w:color="auto"/>
                  </w:divBdr>
                </w:div>
                <w:div w:id="556818691">
                  <w:marLeft w:val="0"/>
                  <w:marRight w:val="0"/>
                  <w:marTop w:val="0"/>
                  <w:marBottom w:val="0"/>
                  <w:divBdr>
                    <w:top w:val="none" w:sz="0" w:space="0" w:color="auto"/>
                    <w:left w:val="none" w:sz="0" w:space="0" w:color="auto"/>
                    <w:bottom w:val="none" w:sz="0" w:space="0" w:color="auto"/>
                    <w:right w:val="none" w:sz="0" w:space="0" w:color="auto"/>
                  </w:divBdr>
                </w:div>
                <w:div w:id="1602759341">
                  <w:marLeft w:val="0"/>
                  <w:marRight w:val="0"/>
                  <w:marTop w:val="0"/>
                  <w:marBottom w:val="0"/>
                  <w:divBdr>
                    <w:top w:val="none" w:sz="0" w:space="0" w:color="auto"/>
                    <w:left w:val="none" w:sz="0" w:space="0" w:color="auto"/>
                    <w:bottom w:val="none" w:sz="0" w:space="0" w:color="auto"/>
                    <w:right w:val="none" w:sz="0" w:space="0" w:color="auto"/>
                  </w:divBdr>
                </w:div>
                <w:div w:id="900560970">
                  <w:marLeft w:val="0"/>
                  <w:marRight w:val="0"/>
                  <w:marTop w:val="0"/>
                  <w:marBottom w:val="0"/>
                  <w:divBdr>
                    <w:top w:val="none" w:sz="0" w:space="0" w:color="auto"/>
                    <w:left w:val="none" w:sz="0" w:space="0" w:color="auto"/>
                    <w:bottom w:val="none" w:sz="0" w:space="0" w:color="auto"/>
                    <w:right w:val="none" w:sz="0" w:space="0" w:color="auto"/>
                  </w:divBdr>
                </w:div>
                <w:div w:id="1374502925">
                  <w:marLeft w:val="0"/>
                  <w:marRight w:val="0"/>
                  <w:marTop w:val="0"/>
                  <w:marBottom w:val="0"/>
                  <w:divBdr>
                    <w:top w:val="none" w:sz="0" w:space="0" w:color="auto"/>
                    <w:left w:val="none" w:sz="0" w:space="0" w:color="auto"/>
                    <w:bottom w:val="none" w:sz="0" w:space="0" w:color="auto"/>
                    <w:right w:val="none" w:sz="0" w:space="0" w:color="auto"/>
                  </w:divBdr>
                </w:div>
                <w:div w:id="1235045748">
                  <w:marLeft w:val="0"/>
                  <w:marRight w:val="0"/>
                  <w:marTop w:val="0"/>
                  <w:marBottom w:val="0"/>
                  <w:divBdr>
                    <w:top w:val="none" w:sz="0" w:space="0" w:color="auto"/>
                    <w:left w:val="none" w:sz="0" w:space="0" w:color="auto"/>
                    <w:bottom w:val="none" w:sz="0" w:space="0" w:color="auto"/>
                    <w:right w:val="none" w:sz="0" w:space="0" w:color="auto"/>
                  </w:divBdr>
                </w:div>
                <w:div w:id="2109427440">
                  <w:marLeft w:val="0"/>
                  <w:marRight w:val="0"/>
                  <w:marTop w:val="0"/>
                  <w:marBottom w:val="0"/>
                  <w:divBdr>
                    <w:top w:val="none" w:sz="0" w:space="0" w:color="auto"/>
                    <w:left w:val="none" w:sz="0" w:space="0" w:color="auto"/>
                    <w:bottom w:val="none" w:sz="0" w:space="0" w:color="auto"/>
                    <w:right w:val="none" w:sz="0" w:space="0" w:color="auto"/>
                  </w:divBdr>
                </w:div>
                <w:div w:id="1886940156">
                  <w:marLeft w:val="0"/>
                  <w:marRight w:val="0"/>
                  <w:marTop w:val="0"/>
                  <w:marBottom w:val="0"/>
                  <w:divBdr>
                    <w:top w:val="none" w:sz="0" w:space="0" w:color="auto"/>
                    <w:left w:val="none" w:sz="0" w:space="0" w:color="auto"/>
                    <w:bottom w:val="none" w:sz="0" w:space="0" w:color="auto"/>
                    <w:right w:val="none" w:sz="0" w:space="0" w:color="auto"/>
                  </w:divBdr>
                </w:div>
                <w:div w:id="1522939841">
                  <w:marLeft w:val="0"/>
                  <w:marRight w:val="0"/>
                  <w:marTop w:val="0"/>
                  <w:marBottom w:val="0"/>
                  <w:divBdr>
                    <w:top w:val="none" w:sz="0" w:space="0" w:color="auto"/>
                    <w:left w:val="none" w:sz="0" w:space="0" w:color="auto"/>
                    <w:bottom w:val="none" w:sz="0" w:space="0" w:color="auto"/>
                    <w:right w:val="none" w:sz="0" w:space="0" w:color="auto"/>
                  </w:divBdr>
                </w:div>
                <w:div w:id="248586655">
                  <w:marLeft w:val="0"/>
                  <w:marRight w:val="0"/>
                  <w:marTop w:val="0"/>
                  <w:marBottom w:val="0"/>
                  <w:divBdr>
                    <w:top w:val="none" w:sz="0" w:space="0" w:color="auto"/>
                    <w:left w:val="none" w:sz="0" w:space="0" w:color="auto"/>
                    <w:bottom w:val="none" w:sz="0" w:space="0" w:color="auto"/>
                    <w:right w:val="none" w:sz="0" w:space="0" w:color="auto"/>
                  </w:divBdr>
                </w:div>
                <w:div w:id="1718822124">
                  <w:marLeft w:val="0"/>
                  <w:marRight w:val="0"/>
                  <w:marTop w:val="0"/>
                  <w:marBottom w:val="0"/>
                  <w:divBdr>
                    <w:top w:val="none" w:sz="0" w:space="0" w:color="auto"/>
                    <w:left w:val="none" w:sz="0" w:space="0" w:color="auto"/>
                    <w:bottom w:val="none" w:sz="0" w:space="0" w:color="auto"/>
                    <w:right w:val="none" w:sz="0" w:space="0" w:color="auto"/>
                  </w:divBdr>
                </w:div>
                <w:div w:id="1973096663">
                  <w:marLeft w:val="0"/>
                  <w:marRight w:val="0"/>
                  <w:marTop w:val="0"/>
                  <w:marBottom w:val="0"/>
                  <w:divBdr>
                    <w:top w:val="none" w:sz="0" w:space="0" w:color="auto"/>
                    <w:left w:val="none" w:sz="0" w:space="0" w:color="auto"/>
                    <w:bottom w:val="none" w:sz="0" w:space="0" w:color="auto"/>
                    <w:right w:val="none" w:sz="0" w:space="0" w:color="auto"/>
                  </w:divBdr>
                </w:div>
                <w:div w:id="372929312">
                  <w:marLeft w:val="0"/>
                  <w:marRight w:val="0"/>
                  <w:marTop w:val="0"/>
                  <w:marBottom w:val="0"/>
                  <w:divBdr>
                    <w:top w:val="none" w:sz="0" w:space="0" w:color="auto"/>
                    <w:left w:val="none" w:sz="0" w:space="0" w:color="auto"/>
                    <w:bottom w:val="none" w:sz="0" w:space="0" w:color="auto"/>
                    <w:right w:val="none" w:sz="0" w:space="0" w:color="auto"/>
                  </w:divBdr>
                </w:div>
                <w:div w:id="806583101">
                  <w:marLeft w:val="0"/>
                  <w:marRight w:val="0"/>
                  <w:marTop w:val="0"/>
                  <w:marBottom w:val="0"/>
                  <w:divBdr>
                    <w:top w:val="none" w:sz="0" w:space="0" w:color="auto"/>
                    <w:left w:val="none" w:sz="0" w:space="0" w:color="auto"/>
                    <w:bottom w:val="none" w:sz="0" w:space="0" w:color="auto"/>
                    <w:right w:val="none" w:sz="0" w:space="0" w:color="auto"/>
                  </w:divBdr>
                </w:div>
                <w:div w:id="219177672">
                  <w:marLeft w:val="0"/>
                  <w:marRight w:val="0"/>
                  <w:marTop w:val="0"/>
                  <w:marBottom w:val="0"/>
                  <w:divBdr>
                    <w:top w:val="none" w:sz="0" w:space="0" w:color="auto"/>
                    <w:left w:val="none" w:sz="0" w:space="0" w:color="auto"/>
                    <w:bottom w:val="none" w:sz="0" w:space="0" w:color="auto"/>
                    <w:right w:val="none" w:sz="0" w:space="0" w:color="auto"/>
                  </w:divBdr>
                </w:div>
                <w:div w:id="758138247">
                  <w:marLeft w:val="0"/>
                  <w:marRight w:val="0"/>
                  <w:marTop w:val="0"/>
                  <w:marBottom w:val="0"/>
                  <w:divBdr>
                    <w:top w:val="none" w:sz="0" w:space="0" w:color="auto"/>
                    <w:left w:val="none" w:sz="0" w:space="0" w:color="auto"/>
                    <w:bottom w:val="none" w:sz="0" w:space="0" w:color="auto"/>
                    <w:right w:val="none" w:sz="0" w:space="0" w:color="auto"/>
                  </w:divBdr>
                </w:div>
                <w:div w:id="1957248546">
                  <w:marLeft w:val="0"/>
                  <w:marRight w:val="0"/>
                  <w:marTop w:val="0"/>
                  <w:marBottom w:val="0"/>
                  <w:divBdr>
                    <w:top w:val="none" w:sz="0" w:space="0" w:color="auto"/>
                    <w:left w:val="none" w:sz="0" w:space="0" w:color="auto"/>
                    <w:bottom w:val="none" w:sz="0" w:space="0" w:color="auto"/>
                    <w:right w:val="none" w:sz="0" w:space="0" w:color="auto"/>
                  </w:divBdr>
                </w:div>
                <w:div w:id="731737904">
                  <w:marLeft w:val="0"/>
                  <w:marRight w:val="0"/>
                  <w:marTop w:val="0"/>
                  <w:marBottom w:val="0"/>
                  <w:divBdr>
                    <w:top w:val="none" w:sz="0" w:space="0" w:color="auto"/>
                    <w:left w:val="none" w:sz="0" w:space="0" w:color="auto"/>
                    <w:bottom w:val="none" w:sz="0" w:space="0" w:color="auto"/>
                    <w:right w:val="none" w:sz="0" w:space="0" w:color="auto"/>
                  </w:divBdr>
                </w:div>
                <w:div w:id="722750784">
                  <w:marLeft w:val="0"/>
                  <w:marRight w:val="0"/>
                  <w:marTop w:val="0"/>
                  <w:marBottom w:val="0"/>
                  <w:divBdr>
                    <w:top w:val="none" w:sz="0" w:space="0" w:color="auto"/>
                    <w:left w:val="none" w:sz="0" w:space="0" w:color="auto"/>
                    <w:bottom w:val="none" w:sz="0" w:space="0" w:color="auto"/>
                    <w:right w:val="none" w:sz="0" w:space="0" w:color="auto"/>
                  </w:divBdr>
                </w:div>
                <w:div w:id="1008412351">
                  <w:marLeft w:val="0"/>
                  <w:marRight w:val="0"/>
                  <w:marTop w:val="0"/>
                  <w:marBottom w:val="0"/>
                  <w:divBdr>
                    <w:top w:val="none" w:sz="0" w:space="0" w:color="auto"/>
                    <w:left w:val="none" w:sz="0" w:space="0" w:color="auto"/>
                    <w:bottom w:val="none" w:sz="0" w:space="0" w:color="auto"/>
                    <w:right w:val="none" w:sz="0" w:space="0" w:color="auto"/>
                  </w:divBdr>
                </w:div>
                <w:div w:id="91125127">
                  <w:marLeft w:val="0"/>
                  <w:marRight w:val="0"/>
                  <w:marTop w:val="0"/>
                  <w:marBottom w:val="0"/>
                  <w:divBdr>
                    <w:top w:val="none" w:sz="0" w:space="0" w:color="auto"/>
                    <w:left w:val="none" w:sz="0" w:space="0" w:color="auto"/>
                    <w:bottom w:val="none" w:sz="0" w:space="0" w:color="auto"/>
                    <w:right w:val="none" w:sz="0" w:space="0" w:color="auto"/>
                  </w:divBdr>
                </w:div>
                <w:div w:id="1876963699">
                  <w:marLeft w:val="0"/>
                  <w:marRight w:val="0"/>
                  <w:marTop w:val="0"/>
                  <w:marBottom w:val="0"/>
                  <w:divBdr>
                    <w:top w:val="none" w:sz="0" w:space="0" w:color="auto"/>
                    <w:left w:val="none" w:sz="0" w:space="0" w:color="auto"/>
                    <w:bottom w:val="none" w:sz="0" w:space="0" w:color="auto"/>
                    <w:right w:val="none" w:sz="0" w:space="0" w:color="auto"/>
                  </w:divBdr>
                </w:div>
                <w:div w:id="615871565">
                  <w:marLeft w:val="0"/>
                  <w:marRight w:val="0"/>
                  <w:marTop w:val="0"/>
                  <w:marBottom w:val="0"/>
                  <w:divBdr>
                    <w:top w:val="none" w:sz="0" w:space="0" w:color="auto"/>
                    <w:left w:val="none" w:sz="0" w:space="0" w:color="auto"/>
                    <w:bottom w:val="none" w:sz="0" w:space="0" w:color="auto"/>
                    <w:right w:val="none" w:sz="0" w:space="0" w:color="auto"/>
                  </w:divBdr>
                </w:div>
                <w:div w:id="1596327442">
                  <w:marLeft w:val="0"/>
                  <w:marRight w:val="0"/>
                  <w:marTop w:val="0"/>
                  <w:marBottom w:val="0"/>
                  <w:divBdr>
                    <w:top w:val="none" w:sz="0" w:space="0" w:color="auto"/>
                    <w:left w:val="none" w:sz="0" w:space="0" w:color="auto"/>
                    <w:bottom w:val="none" w:sz="0" w:space="0" w:color="auto"/>
                    <w:right w:val="none" w:sz="0" w:space="0" w:color="auto"/>
                  </w:divBdr>
                </w:div>
                <w:div w:id="2000451852">
                  <w:marLeft w:val="0"/>
                  <w:marRight w:val="0"/>
                  <w:marTop w:val="0"/>
                  <w:marBottom w:val="0"/>
                  <w:divBdr>
                    <w:top w:val="none" w:sz="0" w:space="0" w:color="auto"/>
                    <w:left w:val="none" w:sz="0" w:space="0" w:color="auto"/>
                    <w:bottom w:val="none" w:sz="0" w:space="0" w:color="auto"/>
                    <w:right w:val="none" w:sz="0" w:space="0" w:color="auto"/>
                  </w:divBdr>
                </w:div>
                <w:div w:id="1742753488">
                  <w:marLeft w:val="0"/>
                  <w:marRight w:val="0"/>
                  <w:marTop w:val="0"/>
                  <w:marBottom w:val="0"/>
                  <w:divBdr>
                    <w:top w:val="none" w:sz="0" w:space="0" w:color="auto"/>
                    <w:left w:val="none" w:sz="0" w:space="0" w:color="auto"/>
                    <w:bottom w:val="none" w:sz="0" w:space="0" w:color="auto"/>
                    <w:right w:val="none" w:sz="0" w:space="0" w:color="auto"/>
                  </w:divBdr>
                </w:div>
                <w:div w:id="367418115">
                  <w:marLeft w:val="0"/>
                  <w:marRight w:val="0"/>
                  <w:marTop w:val="0"/>
                  <w:marBottom w:val="0"/>
                  <w:divBdr>
                    <w:top w:val="none" w:sz="0" w:space="0" w:color="auto"/>
                    <w:left w:val="none" w:sz="0" w:space="0" w:color="auto"/>
                    <w:bottom w:val="none" w:sz="0" w:space="0" w:color="auto"/>
                    <w:right w:val="none" w:sz="0" w:space="0" w:color="auto"/>
                  </w:divBdr>
                </w:div>
                <w:div w:id="779030507">
                  <w:marLeft w:val="0"/>
                  <w:marRight w:val="0"/>
                  <w:marTop w:val="0"/>
                  <w:marBottom w:val="0"/>
                  <w:divBdr>
                    <w:top w:val="none" w:sz="0" w:space="0" w:color="auto"/>
                    <w:left w:val="none" w:sz="0" w:space="0" w:color="auto"/>
                    <w:bottom w:val="none" w:sz="0" w:space="0" w:color="auto"/>
                    <w:right w:val="none" w:sz="0" w:space="0" w:color="auto"/>
                  </w:divBdr>
                </w:div>
                <w:div w:id="986084742">
                  <w:marLeft w:val="0"/>
                  <w:marRight w:val="0"/>
                  <w:marTop w:val="0"/>
                  <w:marBottom w:val="0"/>
                  <w:divBdr>
                    <w:top w:val="none" w:sz="0" w:space="0" w:color="auto"/>
                    <w:left w:val="none" w:sz="0" w:space="0" w:color="auto"/>
                    <w:bottom w:val="none" w:sz="0" w:space="0" w:color="auto"/>
                    <w:right w:val="none" w:sz="0" w:space="0" w:color="auto"/>
                  </w:divBdr>
                </w:div>
                <w:div w:id="11501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9799">
          <w:marLeft w:val="0"/>
          <w:marRight w:val="0"/>
          <w:marTop w:val="0"/>
          <w:marBottom w:val="0"/>
          <w:divBdr>
            <w:top w:val="none" w:sz="0" w:space="0" w:color="auto"/>
            <w:left w:val="none" w:sz="0" w:space="0" w:color="auto"/>
            <w:bottom w:val="none" w:sz="0" w:space="0" w:color="auto"/>
            <w:right w:val="none" w:sz="0" w:space="0" w:color="auto"/>
          </w:divBdr>
          <w:divsChild>
            <w:div w:id="38214080">
              <w:marLeft w:val="0"/>
              <w:marRight w:val="0"/>
              <w:marTop w:val="0"/>
              <w:marBottom w:val="0"/>
              <w:divBdr>
                <w:top w:val="none" w:sz="0" w:space="0" w:color="auto"/>
                <w:left w:val="none" w:sz="0" w:space="0" w:color="auto"/>
                <w:bottom w:val="none" w:sz="0" w:space="0" w:color="auto"/>
                <w:right w:val="none" w:sz="0" w:space="0" w:color="auto"/>
              </w:divBdr>
              <w:divsChild>
                <w:div w:id="791020774">
                  <w:marLeft w:val="0"/>
                  <w:marRight w:val="0"/>
                  <w:marTop w:val="0"/>
                  <w:marBottom w:val="0"/>
                  <w:divBdr>
                    <w:top w:val="none" w:sz="0" w:space="0" w:color="auto"/>
                    <w:left w:val="none" w:sz="0" w:space="0" w:color="auto"/>
                    <w:bottom w:val="none" w:sz="0" w:space="0" w:color="auto"/>
                    <w:right w:val="none" w:sz="0" w:space="0" w:color="auto"/>
                  </w:divBdr>
                </w:div>
                <w:div w:id="2081056982">
                  <w:marLeft w:val="0"/>
                  <w:marRight w:val="0"/>
                  <w:marTop w:val="0"/>
                  <w:marBottom w:val="0"/>
                  <w:divBdr>
                    <w:top w:val="none" w:sz="0" w:space="0" w:color="auto"/>
                    <w:left w:val="none" w:sz="0" w:space="0" w:color="auto"/>
                    <w:bottom w:val="none" w:sz="0" w:space="0" w:color="auto"/>
                    <w:right w:val="none" w:sz="0" w:space="0" w:color="auto"/>
                  </w:divBdr>
                </w:div>
                <w:div w:id="23674950">
                  <w:marLeft w:val="0"/>
                  <w:marRight w:val="0"/>
                  <w:marTop w:val="0"/>
                  <w:marBottom w:val="0"/>
                  <w:divBdr>
                    <w:top w:val="none" w:sz="0" w:space="0" w:color="auto"/>
                    <w:left w:val="none" w:sz="0" w:space="0" w:color="auto"/>
                    <w:bottom w:val="none" w:sz="0" w:space="0" w:color="auto"/>
                    <w:right w:val="none" w:sz="0" w:space="0" w:color="auto"/>
                  </w:divBdr>
                </w:div>
                <w:div w:id="1229993413">
                  <w:marLeft w:val="0"/>
                  <w:marRight w:val="0"/>
                  <w:marTop w:val="0"/>
                  <w:marBottom w:val="0"/>
                  <w:divBdr>
                    <w:top w:val="none" w:sz="0" w:space="0" w:color="auto"/>
                    <w:left w:val="none" w:sz="0" w:space="0" w:color="auto"/>
                    <w:bottom w:val="none" w:sz="0" w:space="0" w:color="auto"/>
                    <w:right w:val="none" w:sz="0" w:space="0" w:color="auto"/>
                  </w:divBdr>
                </w:div>
                <w:div w:id="1533570130">
                  <w:marLeft w:val="0"/>
                  <w:marRight w:val="0"/>
                  <w:marTop w:val="0"/>
                  <w:marBottom w:val="0"/>
                  <w:divBdr>
                    <w:top w:val="none" w:sz="0" w:space="0" w:color="auto"/>
                    <w:left w:val="none" w:sz="0" w:space="0" w:color="auto"/>
                    <w:bottom w:val="none" w:sz="0" w:space="0" w:color="auto"/>
                    <w:right w:val="none" w:sz="0" w:space="0" w:color="auto"/>
                  </w:divBdr>
                </w:div>
                <w:div w:id="756100694">
                  <w:marLeft w:val="0"/>
                  <w:marRight w:val="0"/>
                  <w:marTop w:val="0"/>
                  <w:marBottom w:val="0"/>
                  <w:divBdr>
                    <w:top w:val="none" w:sz="0" w:space="0" w:color="auto"/>
                    <w:left w:val="none" w:sz="0" w:space="0" w:color="auto"/>
                    <w:bottom w:val="none" w:sz="0" w:space="0" w:color="auto"/>
                    <w:right w:val="none" w:sz="0" w:space="0" w:color="auto"/>
                  </w:divBdr>
                </w:div>
                <w:div w:id="1069428392">
                  <w:marLeft w:val="0"/>
                  <w:marRight w:val="0"/>
                  <w:marTop w:val="0"/>
                  <w:marBottom w:val="0"/>
                  <w:divBdr>
                    <w:top w:val="none" w:sz="0" w:space="0" w:color="auto"/>
                    <w:left w:val="none" w:sz="0" w:space="0" w:color="auto"/>
                    <w:bottom w:val="none" w:sz="0" w:space="0" w:color="auto"/>
                    <w:right w:val="none" w:sz="0" w:space="0" w:color="auto"/>
                  </w:divBdr>
                </w:div>
                <w:div w:id="2015452263">
                  <w:marLeft w:val="0"/>
                  <w:marRight w:val="0"/>
                  <w:marTop w:val="0"/>
                  <w:marBottom w:val="0"/>
                  <w:divBdr>
                    <w:top w:val="none" w:sz="0" w:space="0" w:color="auto"/>
                    <w:left w:val="none" w:sz="0" w:space="0" w:color="auto"/>
                    <w:bottom w:val="none" w:sz="0" w:space="0" w:color="auto"/>
                    <w:right w:val="none" w:sz="0" w:space="0" w:color="auto"/>
                  </w:divBdr>
                </w:div>
                <w:div w:id="1932085585">
                  <w:marLeft w:val="0"/>
                  <w:marRight w:val="0"/>
                  <w:marTop w:val="0"/>
                  <w:marBottom w:val="0"/>
                  <w:divBdr>
                    <w:top w:val="none" w:sz="0" w:space="0" w:color="auto"/>
                    <w:left w:val="none" w:sz="0" w:space="0" w:color="auto"/>
                    <w:bottom w:val="none" w:sz="0" w:space="0" w:color="auto"/>
                    <w:right w:val="none" w:sz="0" w:space="0" w:color="auto"/>
                  </w:divBdr>
                </w:div>
                <w:div w:id="1482650251">
                  <w:marLeft w:val="0"/>
                  <w:marRight w:val="0"/>
                  <w:marTop w:val="0"/>
                  <w:marBottom w:val="0"/>
                  <w:divBdr>
                    <w:top w:val="none" w:sz="0" w:space="0" w:color="auto"/>
                    <w:left w:val="none" w:sz="0" w:space="0" w:color="auto"/>
                    <w:bottom w:val="none" w:sz="0" w:space="0" w:color="auto"/>
                    <w:right w:val="none" w:sz="0" w:space="0" w:color="auto"/>
                  </w:divBdr>
                </w:div>
                <w:div w:id="1624651731">
                  <w:marLeft w:val="0"/>
                  <w:marRight w:val="0"/>
                  <w:marTop w:val="0"/>
                  <w:marBottom w:val="0"/>
                  <w:divBdr>
                    <w:top w:val="none" w:sz="0" w:space="0" w:color="auto"/>
                    <w:left w:val="none" w:sz="0" w:space="0" w:color="auto"/>
                    <w:bottom w:val="none" w:sz="0" w:space="0" w:color="auto"/>
                    <w:right w:val="none" w:sz="0" w:space="0" w:color="auto"/>
                  </w:divBdr>
                </w:div>
                <w:div w:id="1025643223">
                  <w:marLeft w:val="0"/>
                  <w:marRight w:val="0"/>
                  <w:marTop w:val="0"/>
                  <w:marBottom w:val="0"/>
                  <w:divBdr>
                    <w:top w:val="none" w:sz="0" w:space="0" w:color="auto"/>
                    <w:left w:val="none" w:sz="0" w:space="0" w:color="auto"/>
                    <w:bottom w:val="none" w:sz="0" w:space="0" w:color="auto"/>
                    <w:right w:val="none" w:sz="0" w:space="0" w:color="auto"/>
                  </w:divBdr>
                </w:div>
                <w:div w:id="1460413846">
                  <w:marLeft w:val="0"/>
                  <w:marRight w:val="0"/>
                  <w:marTop w:val="0"/>
                  <w:marBottom w:val="0"/>
                  <w:divBdr>
                    <w:top w:val="none" w:sz="0" w:space="0" w:color="auto"/>
                    <w:left w:val="none" w:sz="0" w:space="0" w:color="auto"/>
                    <w:bottom w:val="none" w:sz="0" w:space="0" w:color="auto"/>
                    <w:right w:val="none" w:sz="0" w:space="0" w:color="auto"/>
                  </w:divBdr>
                </w:div>
                <w:div w:id="2007508819">
                  <w:marLeft w:val="0"/>
                  <w:marRight w:val="0"/>
                  <w:marTop w:val="0"/>
                  <w:marBottom w:val="0"/>
                  <w:divBdr>
                    <w:top w:val="none" w:sz="0" w:space="0" w:color="auto"/>
                    <w:left w:val="none" w:sz="0" w:space="0" w:color="auto"/>
                    <w:bottom w:val="none" w:sz="0" w:space="0" w:color="auto"/>
                    <w:right w:val="none" w:sz="0" w:space="0" w:color="auto"/>
                  </w:divBdr>
                </w:div>
                <w:div w:id="668363267">
                  <w:marLeft w:val="0"/>
                  <w:marRight w:val="0"/>
                  <w:marTop w:val="0"/>
                  <w:marBottom w:val="0"/>
                  <w:divBdr>
                    <w:top w:val="none" w:sz="0" w:space="0" w:color="auto"/>
                    <w:left w:val="none" w:sz="0" w:space="0" w:color="auto"/>
                    <w:bottom w:val="none" w:sz="0" w:space="0" w:color="auto"/>
                    <w:right w:val="none" w:sz="0" w:space="0" w:color="auto"/>
                  </w:divBdr>
                </w:div>
                <w:div w:id="595094869">
                  <w:marLeft w:val="0"/>
                  <w:marRight w:val="0"/>
                  <w:marTop w:val="0"/>
                  <w:marBottom w:val="0"/>
                  <w:divBdr>
                    <w:top w:val="none" w:sz="0" w:space="0" w:color="auto"/>
                    <w:left w:val="none" w:sz="0" w:space="0" w:color="auto"/>
                    <w:bottom w:val="none" w:sz="0" w:space="0" w:color="auto"/>
                    <w:right w:val="none" w:sz="0" w:space="0" w:color="auto"/>
                  </w:divBdr>
                </w:div>
                <w:div w:id="2031225206">
                  <w:marLeft w:val="0"/>
                  <w:marRight w:val="0"/>
                  <w:marTop w:val="0"/>
                  <w:marBottom w:val="0"/>
                  <w:divBdr>
                    <w:top w:val="none" w:sz="0" w:space="0" w:color="auto"/>
                    <w:left w:val="none" w:sz="0" w:space="0" w:color="auto"/>
                    <w:bottom w:val="none" w:sz="0" w:space="0" w:color="auto"/>
                    <w:right w:val="none" w:sz="0" w:space="0" w:color="auto"/>
                  </w:divBdr>
                </w:div>
                <w:div w:id="2044014182">
                  <w:marLeft w:val="0"/>
                  <w:marRight w:val="0"/>
                  <w:marTop w:val="0"/>
                  <w:marBottom w:val="0"/>
                  <w:divBdr>
                    <w:top w:val="none" w:sz="0" w:space="0" w:color="auto"/>
                    <w:left w:val="none" w:sz="0" w:space="0" w:color="auto"/>
                    <w:bottom w:val="none" w:sz="0" w:space="0" w:color="auto"/>
                    <w:right w:val="none" w:sz="0" w:space="0" w:color="auto"/>
                  </w:divBdr>
                </w:div>
                <w:div w:id="593979674">
                  <w:marLeft w:val="0"/>
                  <w:marRight w:val="0"/>
                  <w:marTop w:val="0"/>
                  <w:marBottom w:val="0"/>
                  <w:divBdr>
                    <w:top w:val="none" w:sz="0" w:space="0" w:color="auto"/>
                    <w:left w:val="none" w:sz="0" w:space="0" w:color="auto"/>
                    <w:bottom w:val="none" w:sz="0" w:space="0" w:color="auto"/>
                    <w:right w:val="none" w:sz="0" w:space="0" w:color="auto"/>
                  </w:divBdr>
                </w:div>
                <w:div w:id="925652011">
                  <w:marLeft w:val="0"/>
                  <w:marRight w:val="0"/>
                  <w:marTop w:val="0"/>
                  <w:marBottom w:val="0"/>
                  <w:divBdr>
                    <w:top w:val="none" w:sz="0" w:space="0" w:color="auto"/>
                    <w:left w:val="none" w:sz="0" w:space="0" w:color="auto"/>
                    <w:bottom w:val="none" w:sz="0" w:space="0" w:color="auto"/>
                    <w:right w:val="none" w:sz="0" w:space="0" w:color="auto"/>
                  </w:divBdr>
                </w:div>
                <w:div w:id="291593319">
                  <w:marLeft w:val="0"/>
                  <w:marRight w:val="0"/>
                  <w:marTop w:val="0"/>
                  <w:marBottom w:val="0"/>
                  <w:divBdr>
                    <w:top w:val="none" w:sz="0" w:space="0" w:color="auto"/>
                    <w:left w:val="none" w:sz="0" w:space="0" w:color="auto"/>
                    <w:bottom w:val="none" w:sz="0" w:space="0" w:color="auto"/>
                    <w:right w:val="none" w:sz="0" w:space="0" w:color="auto"/>
                  </w:divBdr>
                </w:div>
                <w:div w:id="295527568">
                  <w:marLeft w:val="0"/>
                  <w:marRight w:val="0"/>
                  <w:marTop w:val="0"/>
                  <w:marBottom w:val="0"/>
                  <w:divBdr>
                    <w:top w:val="none" w:sz="0" w:space="0" w:color="auto"/>
                    <w:left w:val="none" w:sz="0" w:space="0" w:color="auto"/>
                    <w:bottom w:val="none" w:sz="0" w:space="0" w:color="auto"/>
                    <w:right w:val="none" w:sz="0" w:space="0" w:color="auto"/>
                  </w:divBdr>
                </w:div>
                <w:div w:id="349335918">
                  <w:marLeft w:val="0"/>
                  <w:marRight w:val="0"/>
                  <w:marTop w:val="0"/>
                  <w:marBottom w:val="0"/>
                  <w:divBdr>
                    <w:top w:val="none" w:sz="0" w:space="0" w:color="auto"/>
                    <w:left w:val="none" w:sz="0" w:space="0" w:color="auto"/>
                    <w:bottom w:val="none" w:sz="0" w:space="0" w:color="auto"/>
                    <w:right w:val="none" w:sz="0" w:space="0" w:color="auto"/>
                  </w:divBdr>
                </w:div>
                <w:div w:id="904028399">
                  <w:marLeft w:val="0"/>
                  <w:marRight w:val="0"/>
                  <w:marTop w:val="0"/>
                  <w:marBottom w:val="0"/>
                  <w:divBdr>
                    <w:top w:val="none" w:sz="0" w:space="0" w:color="auto"/>
                    <w:left w:val="none" w:sz="0" w:space="0" w:color="auto"/>
                    <w:bottom w:val="none" w:sz="0" w:space="0" w:color="auto"/>
                    <w:right w:val="none" w:sz="0" w:space="0" w:color="auto"/>
                  </w:divBdr>
                </w:div>
                <w:div w:id="1716811972">
                  <w:marLeft w:val="0"/>
                  <w:marRight w:val="0"/>
                  <w:marTop w:val="0"/>
                  <w:marBottom w:val="0"/>
                  <w:divBdr>
                    <w:top w:val="none" w:sz="0" w:space="0" w:color="auto"/>
                    <w:left w:val="none" w:sz="0" w:space="0" w:color="auto"/>
                    <w:bottom w:val="none" w:sz="0" w:space="0" w:color="auto"/>
                    <w:right w:val="none" w:sz="0" w:space="0" w:color="auto"/>
                  </w:divBdr>
                </w:div>
                <w:div w:id="289628683">
                  <w:marLeft w:val="0"/>
                  <w:marRight w:val="0"/>
                  <w:marTop w:val="0"/>
                  <w:marBottom w:val="0"/>
                  <w:divBdr>
                    <w:top w:val="none" w:sz="0" w:space="0" w:color="auto"/>
                    <w:left w:val="none" w:sz="0" w:space="0" w:color="auto"/>
                    <w:bottom w:val="none" w:sz="0" w:space="0" w:color="auto"/>
                    <w:right w:val="none" w:sz="0" w:space="0" w:color="auto"/>
                  </w:divBdr>
                </w:div>
                <w:div w:id="1808670148">
                  <w:marLeft w:val="0"/>
                  <w:marRight w:val="0"/>
                  <w:marTop w:val="0"/>
                  <w:marBottom w:val="0"/>
                  <w:divBdr>
                    <w:top w:val="none" w:sz="0" w:space="0" w:color="auto"/>
                    <w:left w:val="none" w:sz="0" w:space="0" w:color="auto"/>
                    <w:bottom w:val="none" w:sz="0" w:space="0" w:color="auto"/>
                    <w:right w:val="none" w:sz="0" w:space="0" w:color="auto"/>
                  </w:divBdr>
                </w:div>
                <w:div w:id="1956865931">
                  <w:marLeft w:val="0"/>
                  <w:marRight w:val="0"/>
                  <w:marTop w:val="0"/>
                  <w:marBottom w:val="0"/>
                  <w:divBdr>
                    <w:top w:val="none" w:sz="0" w:space="0" w:color="auto"/>
                    <w:left w:val="none" w:sz="0" w:space="0" w:color="auto"/>
                    <w:bottom w:val="none" w:sz="0" w:space="0" w:color="auto"/>
                    <w:right w:val="none" w:sz="0" w:space="0" w:color="auto"/>
                  </w:divBdr>
                </w:div>
                <w:div w:id="1435705231">
                  <w:marLeft w:val="0"/>
                  <w:marRight w:val="0"/>
                  <w:marTop w:val="0"/>
                  <w:marBottom w:val="0"/>
                  <w:divBdr>
                    <w:top w:val="none" w:sz="0" w:space="0" w:color="auto"/>
                    <w:left w:val="none" w:sz="0" w:space="0" w:color="auto"/>
                    <w:bottom w:val="none" w:sz="0" w:space="0" w:color="auto"/>
                    <w:right w:val="none" w:sz="0" w:space="0" w:color="auto"/>
                  </w:divBdr>
                </w:div>
                <w:div w:id="979336329">
                  <w:marLeft w:val="0"/>
                  <w:marRight w:val="0"/>
                  <w:marTop w:val="0"/>
                  <w:marBottom w:val="0"/>
                  <w:divBdr>
                    <w:top w:val="none" w:sz="0" w:space="0" w:color="auto"/>
                    <w:left w:val="none" w:sz="0" w:space="0" w:color="auto"/>
                    <w:bottom w:val="none" w:sz="0" w:space="0" w:color="auto"/>
                    <w:right w:val="none" w:sz="0" w:space="0" w:color="auto"/>
                  </w:divBdr>
                </w:div>
                <w:div w:id="1381440988">
                  <w:marLeft w:val="0"/>
                  <w:marRight w:val="0"/>
                  <w:marTop w:val="0"/>
                  <w:marBottom w:val="0"/>
                  <w:divBdr>
                    <w:top w:val="none" w:sz="0" w:space="0" w:color="auto"/>
                    <w:left w:val="none" w:sz="0" w:space="0" w:color="auto"/>
                    <w:bottom w:val="none" w:sz="0" w:space="0" w:color="auto"/>
                    <w:right w:val="none" w:sz="0" w:space="0" w:color="auto"/>
                  </w:divBdr>
                </w:div>
                <w:div w:id="156578057">
                  <w:marLeft w:val="0"/>
                  <w:marRight w:val="0"/>
                  <w:marTop w:val="0"/>
                  <w:marBottom w:val="0"/>
                  <w:divBdr>
                    <w:top w:val="none" w:sz="0" w:space="0" w:color="auto"/>
                    <w:left w:val="none" w:sz="0" w:space="0" w:color="auto"/>
                    <w:bottom w:val="none" w:sz="0" w:space="0" w:color="auto"/>
                    <w:right w:val="none" w:sz="0" w:space="0" w:color="auto"/>
                  </w:divBdr>
                </w:div>
                <w:div w:id="956181300">
                  <w:marLeft w:val="0"/>
                  <w:marRight w:val="0"/>
                  <w:marTop w:val="0"/>
                  <w:marBottom w:val="0"/>
                  <w:divBdr>
                    <w:top w:val="none" w:sz="0" w:space="0" w:color="auto"/>
                    <w:left w:val="none" w:sz="0" w:space="0" w:color="auto"/>
                    <w:bottom w:val="none" w:sz="0" w:space="0" w:color="auto"/>
                    <w:right w:val="none" w:sz="0" w:space="0" w:color="auto"/>
                  </w:divBdr>
                </w:div>
                <w:div w:id="93016032">
                  <w:marLeft w:val="0"/>
                  <w:marRight w:val="0"/>
                  <w:marTop w:val="0"/>
                  <w:marBottom w:val="0"/>
                  <w:divBdr>
                    <w:top w:val="none" w:sz="0" w:space="0" w:color="auto"/>
                    <w:left w:val="none" w:sz="0" w:space="0" w:color="auto"/>
                    <w:bottom w:val="none" w:sz="0" w:space="0" w:color="auto"/>
                    <w:right w:val="none" w:sz="0" w:space="0" w:color="auto"/>
                  </w:divBdr>
                </w:div>
                <w:div w:id="1758557102">
                  <w:marLeft w:val="0"/>
                  <w:marRight w:val="0"/>
                  <w:marTop w:val="0"/>
                  <w:marBottom w:val="0"/>
                  <w:divBdr>
                    <w:top w:val="none" w:sz="0" w:space="0" w:color="auto"/>
                    <w:left w:val="none" w:sz="0" w:space="0" w:color="auto"/>
                    <w:bottom w:val="none" w:sz="0" w:space="0" w:color="auto"/>
                    <w:right w:val="none" w:sz="0" w:space="0" w:color="auto"/>
                  </w:divBdr>
                </w:div>
                <w:div w:id="60562910">
                  <w:marLeft w:val="0"/>
                  <w:marRight w:val="0"/>
                  <w:marTop w:val="0"/>
                  <w:marBottom w:val="0"/>
                  <w:divBdr>
                    <w:top w:val="none" w:sz="0" w:space="0" w:color="auto"/>
                    <w:left w:val="none" w:sz="0" w:space="0" w:color="auto"/>
                    <w:bottom w:val="none" w:sz="0" w:space="0" w:color="auto"/>
                    <w:right w:val="none" w:sz="0" w:space="0" w:color="auto"/>
                  </w:divBdr>
                </w:div>
                <w:div w:id="1857039756">
                  <w:marLeft w:val="0"/>
                  <w:marRight w:val="0"/>
                  <w:marTop w:val="0"/>
                  <w:marBottom w:val="0"/>
                  <w:divBdr>
                    <w:top w:val="none" w:sz="0" w:space="0" w:color="auto"/>
                    <w:left w:val="none" w:sz="0" w:space="0" w:color="auto"/>
                    <w:bottom w:val="none" w:sz="0" w:space="0" w:color="auto"/>
                    <w:right w:val="none" w:sz="0" w:space="0" w:color="auto"/>
                  </w:divBdr>
                </w:div>
                <w:div w:id="1900900690">
                  <w:marLeft w:val="0"/>
                  <w:marRight w:val="0"/>
                  <w:marTop w:val="0"/>
                  <w:marBottom w:val="0"/>
                  <w:divBdr>
                    <w:top w:val="none" w:sz="0" w:space="0" w:color="auto"/>
                    <w:left w:val="none" w:sz="0" w:space="0" w:color="auto"/>
                    <w:bottom w:val="none" w:sz="0" w:space="0" w:color="auto"/>
                    <w:right w:val="none" w:sz="0" w:space="0" w:color="auto"/>
                  </w:divBdr>
                </w:div>
                <w:div w:id="2042395109">
                  <w:marLeft w:val="0"/>
                  <w:marRight w:val="0"/>
                  <w:marTop w:val="0"/>
                  <w:marBottom w:val="0"/>
                  <w:divBdr>
                    <w:top w:val="none" w:sz="0" w:space="0" w:color="auto"/>
                    <w:left w:val="none" w:sz="0" w:space="0" w:color="auto"/>
                    <w:bottom w:val="none" w:sz="0" w:space="0" w:color="auto"/>
                    <w:right w:val="none" w:sz="0" w:space="0" w:color="auto"/>
                  </w:divBdr>
                </w:div>
                <w:div w:id="1700625140">
                  <w:marLeft w:val="0"/>
                  <w:marRight w:val="0"/>
                  <w:marTop w:val="0"/>
                  <w:marBottom w:val="0"/>
                  <w:divBdr>
                    <w:top w:val="none" w:sz="0" w:space="0" w:color="auto"/>
                    <w:left w:val="none" w:sz="0" w:space="0" w:color="auto"/>
                    <w:bottom w:val="none" w:sz="0" w:space="0" w:color="auto"/>
                    <w:right w:val="none" w:sz="0" w:space="0" w:color="auto"/>
                  </w:divBdr>
                </w:div>
                <w:div w:id="185483696">
                  <w:marLeft w:val="0"/>
                  <w:marRight w:val="0"/>
                  <w:marTop w:val="0"/>
                  <w:marBottom w:val="0"/>
                  <w:divBdr>
                    <w:top w:val="none" w:sz="0" w:space="0" w:color="auto"/>
                    <w:left w:val="none" w:sz="0" w:space="0" w:color="auto"/>
                    <w:bottom w:val="none" w:sz="0" w:space="0" w:color="auto"/>
                    <w:right w:val="none" w:sz="0" w:space="0" w:color="auto"/>
                  </w:divBdr>
                </w:div>
                <w:div w:id="372733957">
                  <w:marLeft w:val="0"/>
                  <w:marRight w:val="0"/>
                  <w:marTop w:val="0"/>
                  <w:marBottom w:val="0"/>
                  <w:divBdr>
                    <w:top w:val="none" w:sz="0" w:space="0" w:color="auto"/>
                    <w:left w:val="none" w:sz="0" w:space="0" w:color="auto"/>
                    <w:bottom w:val="none" w:sz="0" w:space="0" w:color="auto"/>
                    <w:right w:val="none" w:sz="0" w:space="0" w:color="auto"/>
                  </w:divBdr>
                </w:div>
                <w:div w:id="330254664">
                  <w:marLeft w:val="0"/>
                  <w:marRight w:val="0"/>
                  <w:marTop w:val="0"/>
                  <w:marBottom w:val="0"/>
                  <w:divBdr>
                    <w:top w:val="none" w:sz="0" w:space="0" w:color="auto"/>
                    <w:left w:val="none" w:sz="0" w:space="0" w:color="auto"/>
                    <w:bottom w:val="none" w:sz="0" w:space="0" w:color="auto"/>
                    <w:right w:val="none" w:sz="0" w:space="0" w:color="auto"/>
                  </w:divBdr>
                </w:div>
                <w:div w:id="1644651562">
                  <w:marLeft w:val="0"/>
                  <w:marRight w:val="0"/>
                  <w:marTop w:val="0"/>
                  <w:marBottom w:val="0"/>
                  <w:divBdr>
                    <w:top w:val="none" w:sz="0" w:space="0" w:color="auto"/>
                    <w:left w:val="none" w:sz="0" w:space="0" w:color="auto"/>
                    <w:bottom w:val="none" w:sz="0" w:space="0" w:color="auto"/>
                    <w:right w:val="none" w:sz="0" w:space="0" w:color="auto"/>
                  </w:divBdr>
                </w:div>
                <w:div w:id="924680134">
                  <w:marLeft w:val="0"/>
                  <w:marRight w:val="0"/>
                  <w:marTop w:val="0"/>
                  <w:marBottom w:val="0"/>
                  <w:divBdr>
                    <w:top w:val="none" w:sz="0" w:space="0" w:color="auto"/>
                    <w:left w:val="none" w:sz="0" w:space="0" w:color="auto"/>
                    <w:bottom w:val="none" w:sz="0" w:space="0" w:color="auto"/>
                    <w:right w:val="none" w:sz="0" w:space="0" w:color="auto"/>
                  </w:divBdr>
                </w:div>
                <w:div w:id="1828670201">
                  <w:marLeft w:val="0"/>
                  <w:marRight w:val="0"/>
                  <w:marTop w:val="0"/>
                  <w:marBottom w:val="0"/>
                  <w:divBdr>
                    <w:top w:val="none" w:sz="0" w:space="0" w:color="auto"/>
                    <w:left w:val="none" w:sz="0" w:space="0" w:color="auto"/>
                    <w:bottom w:val="none" w:sz="0" w:space="0" w:color="auto"/>
                    <w:right w:val="none" w:sz="0" w:space="0" w:color="auto"/>
                  </w:divBdr>
                </w:div>
                <w:div w:id="1630285042">
                  <w:marLeft w:val="0"/>
                  <w:marRight w:val="0"/>
                  <w:marTop w:val="0"/>
                  <w:marBottom w:val="0"/>
                  <w:divBdr>
                    <w:top w:val="none" w:sz="0" w:space="0" w:color="auto"/>
                    <w:left w:val="none" w:sz="0" w:space="0" w:color="auto"/>
                    <w:bottom w:val="none" w:sz="0" w:space="0" w:color="auto"/>
                    <w:right w:val="none" w:sz="0" w:space="0" w:color="auto"/>
                  </w:divBdr>
                </w:div>
                <w:div w:id="1340810169">
                  <w:marLeft w:val="0"/>
                  <w:marRight w:val="0"/>
                  <w:marTop w:val="0"/>
                  <w:marBottom w:val="0"/>
                  <w:divBdr>
                    <w:top w:val="none" w:sz="0" w:space="0" w:color="auto"/>
                    <w:left w:val="none" w:sz="0" w:space="0" w:color="auto"/>
                    <w:bottom w:val="none" w:sz="0" w:space="0" w:color="auto"/>
                    <w:right w:val="none" w:sz="0" w:space="0" w:color="auto"/>
                  </w:divBdr>
                </w:div>
                <w:div w:id="2088113048">
                  <w:marLeft w:val="0"/>
                  <w:marRight w:val="0"/>
                  <w:marTop w:val="0"/>
                  <w:marBottom w:val="0"/>
                  <w:divBdr>
                    <w:top w:val="none" w:sz="0" w:space="0" w:color="auto"/>
                    <w:left w:val="none" w:sz="0" w:space="0" w:color="auto"/>
                    <w:bottom w:val="none" w:sz="0" w:space="0" w:color="auto"/>
                    <w:right w:val="none" w:sz="0" w:space="0" w:color="auto"/>
                  </w:divBdr>
                </w:div>
                <w:div w:id="1170213631">
                  <w:marLeft w:val="0"/>
                  <w:marRight w:val="0"/>
                  <w:marTop w:val="0"/>
                  <w:marBottom w:val="0"/>
                  <w:divBdr>
                    <w:top w:val="none" w:sz="0" w:space="0" w:color="auto"/>
                    <w:left w:val="none" w:sz="0" w:space="0" w:color="auto"/>
                    <w:bottom w:val="none" w:sz="0" w:space="0" w:color="auto"/>
                    <w:right w:val="none" w:sz="0" w:space="0" w:color="auto"/>
                  </w:divBdr>
                </w:div>
                <w:div w:id="1362366737">
                  <w:marLeft w:val="0"/>
                  <w:marRight w:val="0"/>
                  <w:marTop w:val="0"/>
                  <w:marBottom w:val="0"/>
                  <w:divBdr>
                    <w:top w:val="none" w:sz="0" w:space="0" w:color="auto"/>
                    <w:left w:val="none" w:sz="0" w:space="0" w:color="auto"/>
                    <w:bottom w:val="none" w:sz="0" w:space="0" w:color="auto"/>
                    <w:right w:val="none" w:sz="0" w:space="0" w:color="auto"/>
                  </w:divBdr>
                </w:div>
                <w:div w:id="868952402">
                  <w:marLeft w:val="0"/>
                  <w:marRight w:val="0"/>
                  <w:marTop w:val="0"/>
                  <w:marBottom w:val="0"/>
                  <w:divBdr>
                    <w:top w:val="none" w:sz="0" w:space="0" w:color="auto"/>
                    <w:left w:val="none" w:sz="0" w:space="0" w:color="auto"/>
                    <w:bottom w:val="none" w:sz="0" w:space="0" w:color="auto"/>
                    <w:right w:val="none" w:sz="0" w:space="0" w:color="auto"/>
                  </w:divBdr>
                </w:div>
                <w:div w:id="1440642011">
                  <w:marLeft w:val="0"/>
                  <w:marRight w:val="0"/>
                  <w:marTop w:val="0"/>
                  <w:marBottom w:val="0"/>
                  <w:divBdr>
                    <w:top w:val="none" w:sz="0" w:space="0" w:color="auto"/>
                    <w:left w:val="none" w:sz="0" w:space="0" w:color="auto"/>
                    <w:bottom w:val="none" w:sz="0" w:space="0" w:color="auto"/>
                    <w:right w:val="none" w:sz="0" w:space="0" w:color="auto"/>
                  </w:divBdr>
                </w:div>
                <w:div w:id="1330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6754">
          <w:marLeft w:val="0"/>
          <w:marRight w:val="0"/>
          <w:marTop w:val="0"/>
          <w:marBottom w:val="0"/>
          <w:divBdr>
            <w:top w:val="none" w:sz="0" w:space="0" w:color="auto"/>
            <w:left w:val="none" w:sz="0" w:space="0" w:color="auto"/>
            <w:bottom w:val="none" w:sz="0" w:space="0" w:color="auto"/>
            <w:right w:val="none" w:sz="0" w:space="0" w:color="auto"/>
          </w:divBdr>
          <w:divsChild>
            <w:div w:id="661204650">
              <w:marLeft w:val="0"/>
              <w:marRight w:val="0"/>
              <w:marTop w:val="0"/>
              <w:marBottom w:val="0"/>
              <w:divBdr>
                <w:top w:val="none" w:sz="0" w:space="0" w:color="auto"/>
                <w:left w:val="none" w:sz="0" w:space="0" w:color="auto"/>
                <w:bottom w:val="none" w:sz="0" w:space="0" w:color="auto"/>
                <w:right w:val="none" w:sz="0" w:space="0" w:color="auto"/>
              </w:divBdr>
              <w:divsChild>
                <w:div w:id="354306525">
                  <w:marLeft w:val="0"/>
                  <w:marRight w:val="0"/>
                  <w:marTop w:val="0"/>
                  <w:marBottom w:val="0"/>
                  <w:divBdr>
                    <w:top w:val="none" w:sz="0" w:space="0" w:color="auto"/>
                    <w:left w:val="none" w:sz="0" w:space="0" w:color="auto"/>
                    <w:bottom w:val="none" w:sz="0" w:space="0" w:color="auto"/>
                    <w:right w:val="none" w:sz="0" w:space="0" w:color="auto"/>
                  </w:divBdr>
                </w:div>
                <w:div w:id="937177501">
                  <w:marLeft w:val="0"/>
                  <w:marRight w:val="0"/>
                  <w:marTop w:val="0"/>
                  <w:marBottom w:val="0"/>
                  <w:divBdr>
                    <w:top w:val="none" w:sz="0" w:space="0" w:color="auto"/>
                    <w:left w:val="none" w:sz="0" w:space="0" w:color="auto"/>
                    <w:bottom w:val="none" w:sz="0" w:space="0" w:color="auto"/>
                    <w:right w:val="none" w:sz="0" w:space="0" w:color="auto"/>
                  </w:divBdr>
                </w:div>
                <w:div w:id="1676768008">
                  <w:marLeft w:val="0"/>
                  <w:marRight w:val="0"/>
                  <w:marTop w:val="0"/>
                  <w:marBottom w:val="0"/>
                  <w:divBdr>
                    <w:top w:val="none" w:sz="0" w:space="0" w:color="auto"/>
                    <w:left w:val="none" w:sz="0" w:space="0" w:color="auto"/>
                    <w:bottom w:val="none" w:sz="0" w:space="0" w:color="auto"/>
                    <w:right w:val="none" w:sz="0" w:space="0" w:color="auto"/>
                  </w:divBdr>
                </w:div>
                <w:div w:id="733700071">
                  <w:marLeft w:val="0"/>
                  <w:marRight w:val="0"/>
                  <w:marTop w:val="0"/>
                  <w:marBottom w:val="0"/>
                  <w:divBdr>
                    <w:top w:val="none" w:sz="0" w:space="0" w:color="auto"/>
                    <w:left w:val="none" w:sz="0" w:space="0" w:color="auto"/>
                    <w:bottom w:val="none" w:sz="0" w:space="0" w:color="auto"/>
                    <w:right w:val="none" w:sz="0" w:space="0" w:color="auto"/>
                  </w:divBdr>
                </w:div>
                <w:div w:id="1086152502">
                  <w:marLeft w:val="0"/>
                  <w:marRight w:val="0"/>
                  <w:marTop w:val="0"/>
                  <w:marBottom w:val="0"/>
                  <w:divBdr>
                    <w:top w:val="none" w:sz="0" w:space="0" w:color="auto"/>
                    <w:left w:val="none" w:sz="0" w:space="0" w:color="auto"/>
                    <w:bottom w:val="none" w:sz="0" w:space="0" w:color="auto"/>
                    <w:right w:val="none" w:sz="0" w:space="0" w:color="auto"/>
                  </w:divBdr>
                </w:div>
                <w:div w:id="1267470585">
                  <w:marLeft w:val="0"/>
                  <w:marRight w:val="0"/>
                  <w:marTop w:val="0"/>
                  <w:marBottom w:val="0"/>
                  <w:divBdr>
                    <w:top w:val="none" w:sz="0" w:space="0" w:color="auto"/>
                    <w:left w:val="none" w:sz="0" w:space="0" w:color="auto"/>
                    <w:bottom w:val="none" w:sz="0" w:space="0" w:color="auto"/>
                    <w:right w:val="none" w:sz="0" w:space="0" w:color="auto"/>
                  </w:divBdr>
                </w:div>
                <w:div w:id="989215163">
                  <w:marLeft w:val="0"/>
                  <w:marRight w:val="0"/>
                  <w:marTop w:val="0"/>
                  <w:marBottom w:val="0"/>
                  <w:divBdr>
                    <w:top w:val="none" w:sz="0" w:space="0" w:color="auto"/>
                    <w:left w:val="none" w:sz="0" w:space="0" w:color="auto"/>
                    <w:bottom w:val="none" w:sz="0" w:space="0" w:color="auto"/>
                    <w:right w:val="none" w:sz="0" w:space="0" w:color="auto"/>
                  </w:divBdr>
                </w:div>
                <w:div w:id="1602491192">
                  <w:marLeft w:val="0"/>
                  <w:marRight w:val="0"/>
                  <w:marTop w:val="0"/>
                  <w:marBottom w:val="0"/>
                  <w:divBdr>
                    <w:top w:val="none" w:sz="0" w:space="0" w:color="auto"/>
                    <w:left w:val="none" w:sz="0" w:space="0" w:color="auto"/>
                    <w:bottom w:val="none" w:sz="0" w:space="0" w:color="auto"/>
                    <w:right w:val="none" w:sz="0" w:space="0" w:color="auto"/>
                  </w:divBdr>
                </w:div>
                <w:div w:id="1733963719">
                  <w:marLeft w:val="0"/>
                  <w:marRight w:val="0"/>
                  <w:marTop w:val="0"/>
                  <w:marBottom w:val="0"/>
                  <w:divBdr>
                    <w:top w:val="none" w:sz="0" w:space="0" w:color="auto"/>
                    <w:left w:val="none" w:sz="0" w:space="0" w:color="auto"/>
                    <w:bottom w:val="none" w:sz="0" w:space="0" w:color="auto"/>
                    <w:right w:val="none" w:sz="0" w:space="0" w:color="auto"/>
                  </w:divBdr>
                </w:div>
                <w:div w:id="226497949">
                  <w:marLeft w:val="0"/>
                  <w:marRight w:val="0"/>
                  <w:marTop w:val="0"/>
                  <w:marBottom w:val="0"/>
                  <w:divBdr>
                    <w:top w:val="none" w:sz="0" w:space="0" w:color="auto"/>
                    <w:left w:val="none" w:sz="0" w:space="0" w:color="auto"/>
                    <w:bottom w:val="none" w:sz="0" w:space="0" w:color="auto"/>
                    <w:right w:val="none" w:sz="0" w:space="0" w:color="auto"/>
                  </w:divBdr>
                </w:div>
                <w:div w:id="1111321303">
                  <w:marLeft w:val="0"/>
                  <w:marRight w:val="0"/>
                  <w:marTop w:val="0"/>
                  <w:marBottom w:val="0"/>
                  <w:divBdr>
                    <w:top w:val="none" w:sz="0" w:space="0" w:color="auto"/>
                    <w:left w:val="none" w:sz="0" w:space="0" w:color="auto"/>
                    <w:bottom w:val="none" w:sz="0" w:space="0" w:color="auto"/>
                    <w:right w:val="none" w:sz="0" w:space="0" w:color="auto"/>
                  </w:divBdr>
                </w:div>
                <w:div w:id="1458255688">
                  <w:marLeft w:val="0"/>
                  <w:marRight w:val="0"/>
                  <w:marTop w:val="0"/>
                  <w:marBottom w:val="0"/>
                  <w:divBdr>
                    <w:top w:val="none" w:sz="0" w:space="0" w:color="auto"/>
                    <w:left w:val="none" w:sz="0" w:space="0" w:color="auto"/>
                    <w:bottom w:val="none" w:sz="0" w:space="0" w:color="auto"/>
                    <w:right w:val="none" w:sz="0" w:space="0" w:color="auto"/>
                  </w:divBdr>
                </w:div>
                <w:div w:id="1817212252">
                  <w:marLeft w:val="0"/>
                  <w:marRight w:val="0"/>
                  <w:marTop w:val="0"/>
                  <w:marBottom w:val="0"/>
                  <w:divBdr>
                    <w:top w:val="none" w:sz="0" w:space="0" w:color="auto"/>
                    <w:left w:val="none" w:sz="0" w:space="0" w:color="auto"/>
                    <w:bottom w:val="none" w:sz="0" w:space="0" w:color="auto"/>
                    <w:right w:val="none" w:sz="0" w:space="0" w:color="auto"/>
                  </w:divBdr>
                </w:div>
                <w:div w:id="122894463">
                  <w:marLeft w:val="0"/>
                  <w:marRight w:val="0"/>
                  <w:marTop w:val="0"/>
                  <w:marBottom w:val="0"/>
                  <w:divBdr>
                    <w:top w:val="none" w:sz="0" w:space="0" w:color="auto"/>
                    <w:left w:val="none" w:sz="0" w:space="0" w:color="auto"/>
                    <w:bottom w:val="none" w:sz="0" w:space="0" w:color="auto"/>
                    <w:right w:val="none" w:sz="0" w:space="0" w:color="auto"/>
                  </w:divBdr>
                </w:div>
                <w:div w:id="1966884025">
                  <w:marLeft w:val="0"/>
                  <w:marRight w:val="0"/>
                  <w:marTop w:val="0"/>
                  <w:marBottom w:val="0"/>
                  <w:divBdr>
                    <w:top w:val="none" w:sz="0" w:space="0" w:color="auto"/>
                    <w:left w:val="none" w:sz="0" w:space="0" w:color="auto"/>
                    <w:bottom w:val="none" w:sz="0" w:space="0" w:color="auto"/>
                    <w:right w:val="none" w:sz="0" w:space="0" w:color="auto"/>
                  </w:divBdr>
                </w:div>
                <w:div w:id="444694364">
                  <w:marLeft w:val="0"/>
                  <w:marRight w:val="0"/>
                  <w:marTop w:val="0"/>
                  <w:marBottom w:val="0"/>
                  <w:divBdr>
                    <w:top w:val="none" w:sz="0" w:space="0" w:color="auto"/>
                    <w:left w:val="none" w:sz="0" w:space="0" w:color="auto"/>
                    <w:bottom w:val="none" w:sz="0" w:space="0" w:color="auto"/>
                    <w:right w:val="none" w:sz="0" w:space="0" w:color="auto"/>
                  </w:divBdr>
                </w:div>
                <w:div w:id="230890578">
                  <w:marLeft w:val="0"/>
                  <w:marRight w:val="0"/>
                  <w:marTop w:val="0"/>
                  <w:marBottom w:val="0"/>
                  <w:divBdr>
                    <w:top w:val="none" w:sz="0" w:space="0" w:color="auto"/>
                    <w:left w:val="none" w:sz="0" w:space="0" w:color="auto"/>
                    <w:bottom w:val="none" w:sz="0" w:space="0" w:color="auto"/>
                    <w:right w:val="none" w:sz="0" w:space="0" w:color="auto"/>
                  </w:divBdr>
                </w:div>
                <w:div w:id="164440993">
                  <w:marLeft w:val="0"/>
                  <w:marRight w:val="0"/>
                  <w:marTop w:val="0"/>
                  <w:marBottom w:val="0"/>
                  <w:divBdr>
                    <w:top w:val="none" w:sz="0" w:space="0" w:color="auto"/>
                    <w:left w:val="none" w:sz="0" w:space="0" w:color="auto"/>
                    <w:bottom w:val="none" w:sz="0" w:space="0" w:color="auto"/>
                    <w:right w:val="none" w:sz="0" w:space="0" w:color="auto"/>
                  </w:divBdr>
                </w:div>
                <w:div w:id="1436513747">
                  <w:marLeft w:val="0"/>
                  <w:marRight w:val="0"/>
                  <w:marTop w:val="0"/>
                  <w:marBottom w:val="0"/>
                  <w:divBdr>
                    <w:top w:val="none" w:sz="0" w:space="0" w:color="auto"/>
                    <w:left w:val="none" w:sz="0" w:space="0" w:color="auto"/>
                    <w:bottom w:val="none" w:sz="0" w:space="0" w:color="auto"/>
                    <w:right w:val="none" w:sz="0" w:space="0" w:color="auto"/>
                  </w:divBdr>
                </w:div>
                <w:div w:id="1342506850">
                  <w:marLeft w:val="0"/>
                  <w:marRight w:val="0"/>
                  <w:marTop w:val="0"/>
                  <w:marBottom w:val="0"/>
                  <w:divBdr>
                    <w:top w:val="none" w:sz="0" w:space="0" w:color="auto"/>
                    <w:left w:val="none" w:sz="0" w:space="0" w:color="auto"/>
                    <w:bottom w:val="none" w:sz="0" w:space="0" w:color="auto"/>
                    <w:right w:val="none" w:sz="0" w:space="0" w:color="auto"/>
                  </w:divBdr>
                </w:div>
                <w:div w:id="1403797407">
                  <w:marLeft w:val="0"/>
                  <w:marRight w:val="0"/>
                  <w:marTop w:val="0"/>
                  <w:marBottom w:val="0"/>
                  <w:divBdr>
                    <w:top w:val="none" w:sz="0" w:space="0" w:color="auto"/>
                    <w:left w:val="none" w:sz="0" w:space="0" w:color="auto"/>
                    <w:bottom w:val="none" w:sz="0" w:space="0" w:color="auto"/>
                    <w:right w:val="none" w:sz="0" w:space="0" w:color="auto"/>
                  </w:divBdr>
                </w:div>
                <w:div w:id="1590772871">
                  <w:marLeft w:val="0"/>
                  <w:marRight w:val="0"/>
                  <w:marTop w:val="0"/>
                  <w:marBottom w:val="0"/>
                  <w:divBdr>
                    <w:top w:val="none" w:sz="0" w:space="0" w:color="auto"/>
                    <w:left w:val="none" w:sz="0" w:space="0" w:color="auto"/>
                    <w:bottom w:val="none" w:sz="0" w:space="0" w:color="auto"/>
                    <w:right w:val="none" w:sz="0" w:space="0" w:color="auto"/>
                  </w:divBdr>
                </w:div>
                <w:div w:id="439686849">
                  <w:marLeft w:val="0"/>
                  <w:marRight w:val="0"/>
                  <w:marTop w:val="0"/>
                  <w:marBottom w:val="0"/>
                  <w:divBdr>
                    <w:top w:val="none" w:sz="0" w:space="0" w:color="auto"/>
                    <w:left w:val="none" w:sz="0" w:space="0" w:color="auto"/>
                    <w:bottom w:val="none" w:sz="0" w:space="0" w:color="auto"/>
                    <w:right w:val="none" w:sz="0" w:space="0" w:color="auto"/>
                  </w:divBdr>
                </w:div>
                <w:div w:id="1852601669">
                  <w:marLeft w:val="0"/>
                  <w:marRight w:val="0"/>
                  <w:marTop w:val="0"/>
                  <w:marBottom w:val="0"/>
                  <w:divBdr>
                    <w:top w:val="none" w:sz="0" w:space="0" w:color="auto"/>
                    <w:left w:val="none" w:sz="0" w:space="0" w:color="auto"/>
                    <w:bottom w:val="none" w:sz="0" w:space="0" w:color="auto"/>
                    <w:right w:val="none" w:sz="0" w:space="0" w:color="auto"/>
                  </w:divBdr>
                </w:div>
                <w:div w:id="8333168">
                  <w:marLeft w:val="0"/>
                  <w:marRight w:val="0"/>
                  <w:marTop w:val="0"/>
                  <w:marBottom w:val="0"/>
                  <w:divBdr>
                    <w:top w:val="none" w:sz="0" w:space="0" w:color="auto"/>
                    <w:left w:val="none" w:sz="0" w:space="0" w:color="auto"/>
                    <w:bottom w:val="none" w:sz="0" w:space="0" w:color="auto"/>
                    <w:right w:val="none" w:sz="0" w:space="0" w:color="auto"/>
                  </w:divBdr>
                </w:div>
                <w:div w:id="175193175">
                  <w:marLeft w:val="0"/>
                  <w:marRight w:val="0"/>
                  <w:marTop w:val="0"/>
                  <w:marBottom w:val="0"/>
                  <w:divBdr>
                    <w:top w:val="none" w:sz="0" w:space="0" w:color="auto"/>
                    <w:left w:val="none" w:sz="0" w:space="0" w:color="auto"/>
                    <w:bottom w:val="none" w:sz="0" w:space="0" w:color="auto"/>
                    <w:right w:val="none" w:sz="0" w:space="0" w:color="auto"/>
                  </w:divBdr>
                </w:div>
                <w:div w:id="1662922875">
                  <w:marLeft w:val="0"/>
                  <w:marRight w:val="0"/>
                  <w:marTop w:val="0"/>
                  <w:marBottom w:val="0"/>
                  <w:divBdr>
                    <w:top w:val="none" w:sz="0" w:space="0" w:color="auto"/>
                    <w:left w:val="none" w:sz="0" w:space="0" w:color="auto"/>
                    <w:bottom w:val="none" w:sz="0" w:space="0" w:color="auto"/>
                    <w:right w:val="none" w:sz="0" w:space="0" w:color="auto"/>
                  </w:divBdr>
                </w:div>
                <w:div w:id="1676348411">
                  <w:marLeft w:val="0"/>
                  <w:marRight w:val="0"/>
                  <w:marTop w:val="0"/>
                  <w:marBottom w:val="0"/>
                  <w:divBdr>
                    <w:top w:val="none" w:sz="0" w:space="0" w:color="auto"/>
                    <w:left w:val="none" w:sz="0" w:space="0" w:color="auto"/>
                    <w:bottom w:val="none" w:sz="0" w:space="0" w:color="auto"/>
                    <w:right w:val="none" w:sz="0" w:space="0" w:color="auto"/>
                  </w:divBdr>
                </w:div>
                <w:div w:id="799344745">
                  <w:marLeft w:val="0"/>
                  <w:marRight w:val="0"/>
                  <w:marTop w:val="0"/>
                  <w:marBottom w:val="0"/>
                  <w:divBdr>
                    <w:top w:val="none" w:sz="0" w:space="0" w:color="auto"/>
                    <w:left w:val="none" w:sz="0" w:space="0" w:color="auto"/>
                    <w:bottom w:val="none" w:sz="0" w:space="0" w:color="auto"/>
                    <w:right w:val="none" w:sz="0" w:space="0" w:color="auto"/>
                  </w:divBdr>
                </w:div>
                <w:div w:id="1068697583">
                  <w:marLeft w:val="0"/>
                  <w:marRight w:val="0"/>
                  <w:marTop w:val="0"/>
                  <w:marBottom w:val="0"/>
                  <w:divBdr>
                    <w:top w:val="none" w:sz="0" w:space="0" w:color="auto"/>
                    <w:left w:val="none" w:sz="0" w:space="0" w:color="auto"/>
                    <w:bottom w:val="none" w:sz="0" w:space="0" w:color="auto"/>
                    <w:right w:val="none" w:sz="0" w:space="0" w:color="auto"/>
                  </w:divBdr>
                </w:div>
                <w:div w:id="1667124518">
                  <w:marLeft w:val="0"/>
                  <w:marRight w:val="0"/>
                  <w:marTop w:val="0"/>
                  <w:marBottom w:val="0"/>
                  <w:divBdr>
                    <w:top w:val="none" w:sz="0" w:space="0" w:color="auto"/>
                    <w:left w:val="none" w:sz="0" w:space="0" w:color="auto"/>
                    <w:bottom w:val="none" w:sz="0" w:space="0" w:color="auto"/>
                    <w:right w:val="none" w:sz="0" w:space="0" w:color="auto"/>
                  </w:divBdr>
                </w:div>
                <w:div w:id="1378551398">
                  <w:marLeft w:val="0"/>
                  <w:marRight w:val="0"/>
                  <w:marTop w:val="0"/>
                  <w:marBottom w:val="0"/>
                  <w:divBdr>
                    <w:top w:val="none" w:sz="0" w:space="0" w:color="auto"/>
                    <w:left w:val="none" w:sz="0" w:space="0" w:color="auto"/>
                    <w:bottom w:val="none" w:sz="0" w:space="0" w:color="auto"/>
                    <w:right w:val="none" w:sz="0" w:space="0" w:color="auto"/>
                  </w:divBdr>
                </w:div>
                <w:div w:id="646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9620">
          <w:marLeft w:val="0"/>
          <w:marRight w:val="0"/>
          <w:marTop w:val="0"/>
          <w:marBottom w:val="0"/>
          <w:divBdr>
            <w:top w:val="none" w:sz="0" w:space="0" w:color="auto"/>
            <w:left w:val="none" w:sz="0" w:space="0" w:color="auto"/>
            <w:bottom w:val="none" w:sz="0" w:space="0" w:color="auto"/>
            <w:right w:val="none" w:sz="0" w:space="0" w:color="auto"/>
          </w:divBdr>
          <w:divsChild>
            <w:div w:id="678702877">
              <w:marLeft w:val="0"/>
              <w:marRight w:val="0"/>
              <w:marTop w:val="0"/>
              <w:marBottom w:val="0"/>
              <w:divBdr>
                <w:top w:val="none" w:sz="0" w:space="0" w:color="auto"/>
                <w:left w:val="none" w:sz="0" w:space="0" w:color="auto"/>
                <w:bottom w:val="none" w:sz="0" w:space="0" w:color="auto"/>
                <w:right w:val="none" w:sz="0" w:space="0" w:color="auto"/>
              </w:divBdr>
              <w:divsChild>
                <w:div w:id="123737854">
                  <w:marLeft w:val="0"/>
                  <w:marRight w:val="0"/>
                  <w:marTop w:val="0"/>
                  <w:marBottom w:val="0"/>
                  <w:divBdr>
                    <w:top w:val="none" w:sz="0" w:space="0" w:color="auto"/>
                    <w:left w:val="none" w:sz="0" w:space="0" w:color="auto"/>
                    <w:bottom w:val="none" w:sz="0" w:space="0" w:color="auto"/>
                    <w:right w:val="none" w:sz="0" w:space="0" w:color="auto"/>
                  </w:divBdr>
                  <w:divsChild>
                    <w:div w:id="285893599">
                      <w:marLeft w:val="0"/>
                      <w:marRight w:val="0"/>
                      <w:marTop w:val="0"/>
                      <w:marBottom w:val="0"/>
                      <w:divBdr>
                        <w:top w:val="none" w:sz="0" w:space="0" w:color="auto"/>
                        <w:left w:val="none" w:sz="0" w:space="0" w:color="auto"/>
                        <w:bottom w:val="none" w:sz="0" w:space="0" w:color="auto"/>
                        <w:right w:val="none" w:sz="0" w:space="0" w:color="auto"/>
                      </w:divBdr>
                      <w:divsChild>
                        <w:div w:id="1090004191">
                          <w:marLeft w:val="0"/>
                          <w:marRight w:val="0"/>
                          <w:marTop w:val="0"/>
                          <w:marBottom w:val="0"/>
                          <w:divBdr>
                            <w:top w:val="none" w:sz="0" w:space="0" w:color="auto"/>
                            <w:left w:val="none" w:sz="0" w:space="0" w:color="auto"/>
                            <w:bottom w:val="none" w:sz="0" w:space="0" w:color="auto"/>
                            <w:right w:val="none" w:sz="0" w:space="0" w:color="auto"/>
                          </w:divBdr>
                          <w:divsChild>
                            <w:div w:id="1287421018">
                              <w:marLeft w:val="0"/>
                              <w:marRight w:val="0"/>
                              <w:marTop w:val="0"/>
                              <w:marBottom w:val="0"/>
                              <w:divBdr>
                                <w:top w:val="none" w:sz="0" w:space="0" w:color="auto"/>
                                <w:left w:val="none" w:sz="0" w:space="0" w:color="auto"/>
                                <w:bottom w:val="none" w:sz="0" w:space="0" w:color="auto"/>
                                <w:right w:val="none" w:sz="0" w:space="0" w:color="auto"/>
                              </w:divBdr>
                              <w:divsChild>
                                <w:div w:id="1941597162">
                                  <w:marLeft w:val="0"/>
                                  <w:marRight w:val="0"/>
                                  <w:marTop w:val="0"/>
                                  <w:marBottom w:val="0"/>
                                  <w:divBdr>
                                    <w:top w:val="none" w:sz="0" w:space="0" w:color="auto"/>
                                    <w:left w:val="none" w:sz="0" w:space="0" w:color="auto"/>
                                    <w:bottom w:val="none" w:sz="0" w:space="0" w:color="auto"/>
                                    <w:right w:val="none" w:sz="0" w:space="0" w:color="auto"/>
                                  </w:divBdr>
                                </w:div>
                                <w:div w:id="215238621">
                                  <w:marLeft w:val="0"/>
                                  <w:marRight w:val="0"/>
                                  <w:marTop w:val="0"/>
                                  <w:marBottom w:val="0"/>
                                  <w:divBdr>
                                    <w:top w:val="none" w:sz="0" w:space="0" w:color="auto"/>
                                    <w:left w:val="none" w:sz="0" w:space="0" w:color="auto"/>
                                    <w:bottom w:val="none" w:sz="0" w:space="0" w:color="auto"/>
                                    <w:right w:val="none" w:sz="0" w:space="0" w:color="auto"/>
                                  </w:divBdr>
                                </w:div>
                                <w:div w:id="205677732">
                                  <w:marLeft w:val="0"/>
                                  <w:marRight w:val="0"/>
                                  <w:marTop w:val="0"/>
                                  <w:marBottom w:val="0"/>
                                  <w:divBdr>
                                    <w:top w:val="none" w:sz="0" w:space="0" w:color="auto"/>
                                    <w:left w:val="none" w:sz="0" w:space="0" w:color="auto"/>
                                    <w:bottom w:val="none" w:sz="0" w:space="0" w:color="auto"/>
                                    <w:right w:val="none" w:sz="0" w:space="0" w:color="auto"/>
                                  </w:divBdr>
                                </w:div>
                                <w:div w:id="35662022">
                                  <w:marLeft w:val="0"/>
                                  <w:marRight w:val="0"/>
                                  <w:marTop w:val="0"/>
                                  <w:marBottom w:val="0"/>
                                  <w:divBdr>
                                    <w:top w:val="none" w:sz="0" w:space="0" w:color="auto"/>
                                    <w:left w:val="none" w:sz="0" w:space="0" w:color="auto"/>
                                    <w:bottom w:val="none" w:sz="0" w:space="0" w:color="auto"/>
                                    <w:right w:val="none" w:sz="0" w:space="0" w:color="auto"/>
                                  </w:divBdr>
                                </w:div>
                                <w:div w:id="1181507331">
                                  <w:marLeft w:val="0"/>
                                  <w:marRight w:val="0"/>
                                  <w:marTop w:val="0"/>
                                  <w:marBottom w:val="0"/>
                                  <w:divBdr>
                                    <w:top w:val="none" w:sz="0" w:space="0" w:color="auto"/>
                                    <w:left w:val="none" w:sz="0" w:space="0" w:color="auto"/>
                                    <w:bottom w:val="none" w:sz="0" w:space="0" w:color="auto"/>
                                    <w:right w:val="none" w:sz="0" w:space="0" w:color="auto"/>
                                  </w:divBdr>
                                </w:div>
                                <w:div w:id="442698613">
                                  <w:marLeft w:val="0"/>
                                  <w:marRight w:val="0"/>
                                  <w:marTop w:val="0"/>
                                  <w:marBottom w:val="0"/>
                                  <w:divBdr>
                                    <w:top w:val="none" w:sz="0" w:space="0" w:color="auto"/>
                                    <w:left w:val="none" w:sz="0" w:space="0" w:color="auto"/>
                                    <w:bottom w:val="none" w:sz="0" w:space="0" w:color="auto"/>
                                    <w:right w:val="none" w:sz="0" w:space="0" w:color="auto"/>
                                  </w:divBdr>
                                </w:div>
                                <w:div w:id="491218035">
                                  <w:marLeft w:val="0"/>
                                  <w:marRight w:val="0"/>
                                  <w:marTop w:val="0"/>
                                  <w:marBottom w:val="0"/>
                                  <w:divBdr>
                                    <w:top w:val="none" w:sz="0" w:space="0" w:color="auto"/>
                                    <w:left w:val="none" w:sz="0" w:space="0" w:color="auto"/>
                                    <w:bottom w:val="none" w:sz="0" w:space="0" w:color="auto"/>
                                    <w:right w:val="none" w:sz="0" w:space="0" w:color="auto"/>
                                  </w:divBdr>
                                </w:div>
                                <w:div w:id="973027879">
                                  <w:marLeft w:val="0"/>
                                  <w:marRight w:val="0"/>
                                  <w:marTop w:val="0"/>
                                  <w:marBottom w:val="0"/>
                                  <w:divBdr>
                                    <w:top w:val="none" w:sz="0" w:space="0" w:color="auto"/>
                                    <w:left w:val="none" w:sz="0" w:space="0" w:color="auto"/>
                                    <w:bottom w:val="none" w:sz="0" w:space="0" w:color="auto"/>
                                    <w:right w:val="none" w:sz="0" w:space="0" w:color="auto"/>
                                  </w:divBdr>
                                </w:div>
                                <w:div w:id="253324292">
                                  <w:marLeft w:val="0"/>
                                  <w:marRight w:val="0"/>
                                  <w:marTop w:val="0"/>
                                  <w:marBottom w:val="0"/>
                                  <w:divBdr>
                                    <w:top w:val="none" w:sz="0" w:space="0" w:color="auto"/>
                                    <w:left w:val="none" w:sz="0" w:space="0" w:color="auto"/>
                                    <w:bottom w:val="none" w:sz="0" w:space="0" w:color="auto"/>
                                    <w:right w:val="none" w:sz="0" w:space="0" w:color="auto"/>
                                  </w:divBdr>
                                </w:div>
                                <w:div w:id="1843201937">
                                  <w:marLeft w:val="0"/>
                                  <w:marRight w:val="0"/>
                                  <w:marTop w:val="0"/>
                                  <w:marBottom w:val="0"/>
                                  <w:divBdr>
                                    <w:top w:val="none" w:sz="0" w:space="0" w:color="auto"/>
                                    <w:left w:val="none" w:sz="0" w:space="0" w:color="auto"/>
                                    <w:bottom w:val="none" w:sz="0" w:space="0" w:color="auto"/>
                                    <w:right w:val="none" w:sz="0" w:space="0" w:color="auto"/>
                                  </w:divBdr>
                                </w:div>
                                <w:div w:id="1295258331">
                                  <w:marLeft w:val="0"/>
                                  <w:marRight w:val="0"/>
                                  <w:marTop w:val="0"/>
                                  <w:marBottom w:val="0"/>
                                  <w:divBdr>
                                    <w:top w:val="none" w:sz="0" w:space="0" w:color="auto"/>
                                    <w:left w:val="none" w:sz="0" w:space="0" w:color="auto"/>
                                    <w:bottom w:val="none" w:sz="0" w:space="0" w:color="auto"/>
                                    <w:right w:val="none" w:sz="0" w:space="0" w:color="auto"/>
                                  </w:divBdr>
                                </w:div>
                                <w:div w:id="1540554984">
                                  <w:marLeft w:val="0"/>
                                  <w:marRight w:val="0"/>
                                  <w:marTop w:val="0"/>
                                  <w:marBottom w:val="0"/>
                                  <w:divBdr>
                                    <w:top w:val="none" w:sz="0" w:space="0" w:color="auto"/>
                                    <w:left w:val="none" w:sz="0" w:space="0" w:color="auto"/>
                                    <w:bottom w:val="none" w:sz="0" w:space="0" w:color="auto"/>
                                    <w:right w:val="none" w:sz="0" w:space="0" w:color="auto"/>
                                  </w:divBdr>
                                </w:div>
                                <w:div w:id="1267420059">
                                  <w:marLeft w:val="0"/>
                                  <w:marRight w:val="0"/>
                                  <w:marTop w:val="0"/>
                                  <w:marBottom w:val="0"/>
                                  <w:divBdr>
                                    <w:top w:val="none" w:sz="0" w:space="0" w:color="auto"/>
                                    <w:left w:val="none" w:sz="0" w:space="0" w:color="auto"/>
                                    <w:bottom w:val="none" w:sz="0" w:space="0" w:color="auto"/>
                                    <w:right w:val="none" w:sz="0" w:space="0" w:color="auto"/>
                                  </w:divBdr>
                                </w:div>
                                <w:div w:id="468858886">
                                  <w:marLeft w:val="0"/>
                                  <w:marRight w:val="0"/>
                                  <w:marTop w:val="0"/>
                                  <w:marBottom w:val="0"/>
                                  <w:divBdr>
                                    <w:top w:val="none" w:sz="0" w:space="0" w:color="auto"/>
                                    <w:left w:val="none" w:sz="0" w:space="0" w:color="auto"/>
                                    <w:bottom w:val="none" w:sz="0" w:space="0" w:color="auto"/>
                                    <w:right w:val="none" w:sz="0" w:space="0" w:color="auto"/>
                                  </w:divBdr>
                                </w:div>
                                <w:div w:id="1434204938">
                                  <w:marLeft w:val="0"/>
                                  <w:marRight w:val="0"/>
                                  <w:marTop w:val="0"/>
                                  <w:marBottom w:val="0"/>
                                  <w:divBdr>
                                    <w:top w:val="none" w:sz="0" w:space="0" w:color="auto"/>
                                    <w:left w:val="none" w:sz="0" w:space="0" w:color="auto"/>
                                    <w:bottom w:val="none" w:sz="0" w:space="0" w:color="auto"/>
                                    <w:right w:val="none" w:sz="0" w:space="0" w:color="auto"/>
                                  </w:divBdr>
                                </w:div>
                                <w:div w:id="375083131">
                                  <w:marLeft w:val="0"/>
                                  <w:marRight w:val="0"/>
                                  <w:marTop w:val="0"/>
                                  <w:marBottom w:val="0"/>
                                  <w:divBdr>
                                    <w:top w:val="none" w:sz="0" w:space="0" w:color="auto"/>
                                    <w:left w:val="none" w:sz="0" w:space="0" w:color="auto"/>
                                    <w:bottom w:val="none" w:sz="0" w:space="0" w:color="auto"/>
                                    <w:right w:val="none" w:sz="0" w:space="0" w:color="auto"/>
                                  </w:divBdr>
                                </w:div>
                                <w:div w:id="233930285">
                                  <w:marLeft w:val="0"/>
                                  <w:marRight w:val="0"/>
                                  <w:marTop w:val="0"/>
                                  <w:marBottom w:val="0"/>
                                  <w:divBdr>
                                    <w:top w:val="none" w:sz="0" w:space="0" w:color="auto"/>
                                    <w:left w:val="none" w:sz="0" w:space="0" w:color="auto"/>
                                    <w:bottom w:val="none" w:sz="0" w:space="0" w:color="auto"/>
                                    <w:right w:val="none" w:sz="0" w:space="0" w:color="auto"/>
                                  </w:divBdr>
                                </w:div>
                                <w:div w:id="978464105">
                                  <w:marLeft w:val="0"/>
                                  <w:marRight w:val="0"/>
                                  <w:marTop w:val="0"/>
                                  <w:marBottom w:val="0"/>
                                  <w:divBdr>
                                    <w:top w:val="none" w:sz="0" w:space="0" w:color="auto"/>
                                    <w:left w:val="none" w:sz="0" w:space="0" w:color="auto"/>
                                    <w:bottom w:val="none" w:sz="0" w:space="0" w:color="auto"/>
                                    <w:right w:val="none" w:sz="0" w:space="0" w:color="auto"/>
                                  </w:divBdr>
                                </w:div>
                                <w:div w:id="952438421">
                                  <w:marLeft w:val="0"/>
                                  <w:marRight w:val="0"/>
                                  <w:marTop w:val="0"/>
                                  <w:marBottom w:val="0"/>
                                  <w:divBdr>
                                    <w:top w:val="none" w:sz="0" w:space="0" w:color="auto"/>
                                    <w:left w:val="none" w:sz="0" w:space="0" w:color="auto"/>
                                    <w:bottom w:val="none" w:sz="0" w:space="0" w:color="auto"/>
                                    <w:right w:val="none" w:sz="0" w:space="0" w:color="auto"/>
                                  </w:divBdr>
                                </w:div>
                                <w:div w:id="1713068750">
                                  <w:marLeft w:val="0"/>
                                  <w:marRight w:val="0"/>
                                  <w:marTop w:val="0"/>
                                  <w:marBottom w:val="0"/>
                                  <w:divBdr>
                                    <w:top w:val="none" w:sz="0" w:space="0" w:color="auto"/>
                                    <w:left w:val="none" w:sz="0" w:space="0" w:color="auto"/>
                                    <w:bottom w:val="none" w:sz="0" w:space="0" w:color="auto"/>
                                    <w:right w:val="none" w:sz="0" w:space="0" w:color="auto"/>
                                  </w:divBdr>
                                </w:div>
                                <w:div w:id="783503583">
                                  <w:marLeft w:val="0"/>
                                  <w:marRight w:val="0"/>
                                  <w:marTop w:val="0"/>
                                  <w:marBottom w:val="0"/>
                                  <w:divBdr>
                                    <w:top w:val="none" w:sz="0" w:space="0" w:color="auto"/>
                                    <w:left w:val="none" w:sz="0" w:space="0" w:color="auto"/>
                                    <w:bottom w:val="none" w:sz="0" w:space="0" w:color="auto"/>
                                    <w:right w:val="none" w:sz="0" w:space="0" w:color="auto"/>
                                  </w:divBdr>
                                </w:div>
                                <w:div w:id="695733986">
                                  <w:marLeft w:val="0"/>
                                  <w:marRight w:val="0"/>
                                  <w:marTop w:val="0"/>
                                  <w:marBottom w:val="0"/>
                                  <w:divBdr>
                                    <w:top w:val="none" w:sz="0" w:space="0" w:color="auto"/>
                                    <w:left w:val="none" w:sz="0" w:space="0" w:color="auto"/>
                                    <w:bottom w:val="none" w:sz="0" w:space="0" w:color="auto"/>
                                    <w:right w:val="none" w:sz="0" w:space="0" w:color="auto"/>
                                  </w:divBdr>
                                </w:div>
                                <w:div w:id="2001081130">
                                  <w:marLeft w:val="0"/>
                                  <w:marRight w:val="0"/>
                                  <w:marTop w:val="0"/>
                                  <w:marBottom w:val="0"/>
                                  <w:divBdr>
                                    <w:top w:val="none" w:sz="0" w:space="0" w:color="auto"/>
                                    <w:left w:val="none" w:sz="0" w:space="0" w:color="auto"/>
                                    <w:bottom w:val="none" w:sz="0" w:space="0" w:color="auto"/>
                                    <w:right w:val="none" w:sz="0" w:space="0" w:color="auto"/>
                                  </w:divBdr>
                                </w:div>
                                <w:div w:id="1221093478">
                                  <w:marLeft w:val="0"/>
                                  <w:marRight w:val="0"/>
                                  <w:marTop w:val="0"/>
                                  <w:marBottom w:val="0"/>
                                  <w:divBdr>
                                    <w:top w:val="none" w:sz="0" w:space="0" w:color="auto"/>
                                    <w:left w:val="none" w:sz="0" w:space="0" w:color="auto"/>
                                    <w:bottom w:val="none" w:sz="0" w:space="0" w:color="auto"/>
                                    <w:right w:val="none" w:sz="0" w:space="0" w:color="auto"/>
                                  </w:divBdr>
                                </w:div>
                                <w:div w:id="1242301449">
                                  <w:marLeft w:val="0"/>
                                  <w:marRight w:val="0"/>
                                  <w:marTop w:val="0"/>
                                  <w:marBottom w:val="0"/>
                                  <w:divBdr>
                                    <w:top w:val="none" w:sz="0" w:space="0" w:color="auto"/>
                                    <w:left w:val="none" w:sz="0" w:space="0" w:color="auto"/>
                                    <w:bottom w:val="none" w:sz="0" w:space="0" w:color="auto"/>
                                    <w:right w:val="none" w:sz="0" w:space="0" w:color="auto"/>
                                  </w:divBdr>
                                </w:div>
                                <w:div w:id="1570730147">
                                  <w:marLeft w:val="0"/>
                                  <w:marRight w:val="0"/>
                                  <w:marTop w:val="0"/>
                                  <w:marBottom w:val="0"/>
                                  <w:divBdr>
                                    <w:top w:val="none" w:sz="0" w:space="0" w:color="auto"/>
                                    <w:left w:val="none" w:sz="0" w:space="0" w:color="auto"/>
                                    <w:bottom w:val="none" w:sz="0" w:space="0" w:color="auto"/>
                                    <w:right w:val="none" w:sz="0" w:space="0" w:color="auto"/>
                                  </w:divBdr>
                                </w:div>
                                <w:div w:id="1463573444">
                                  <w:marLeft w:val="0"/>
                                  <w:marRight w:val="0"/>
                                  <w:marTop w:val="0"/>
                                  <w:marBottom w:val="0"/>
                                  <w:divBdr>
                                    <w:top w:val="none" w:sz="0" w:space="0" w:color="auto"/>
                                    <w:left w:val="none" w:sz="0" w:space="0" w:color="auto"/>
                                    <w:bottom w:val="none" w:sz="0" w:space="0" w:color="auto"/>
                                    <w:right w:val="none" w:sz="0" w:space="0" w:color="auto"/>
                                  </w:divBdr>
                                </w:div>
                                <w:div w:id="236524679">
                                  <w:marLeft w:val="0"/>
                                  <w:marRight w:val="0"/>
                                  <w:marTop w:val="0"/>
                                  <w:marBottom w:val="0"/>
                                  <w:divBdr>
                                    <w:top w:val="none" w:sz="0" w:space="0" w:color="auto"/>
                                    <w:left w:val="none" w:sz="0" w:space="0" w:color="auto"/>
                                    <w:bottom w:val="none" w:sz="0" w:space="0" w:color="auto"/>
                                    <w:right w:val="none" w:sz="0" w:space="0" w:color="auto"/>
                                  </w:divBdr>
                                </w:div>
                                <w:div w:id="351691417">
                                  <w:marLeft w:val="0"/>
                                  <w:marRight w:val="0"/>
                                  <w:marTop w:val="0"/>
                                  <w:marBottom w:val="0"/>
                                  <w:divBdr>
                                    <w:top w:val="none" w:sz="0" w:space="0" w:color="auto"/>
                                    <w:left w:val="none" w:sz="0" w:space="0" w:color="auto"/>
                                    <w:bottom w:val="none" w:sz="0" w:space="0" w:color="auto"/>
                                    <w:right w:val="none" w:sz="0" w:space="0" w:color="auto"/>
                                  </w:divBdr>
                                </w:div>
                                <w:div w:id="1049459453">
                                  <w:marLeft w:val="0"/>
                                  <w:marRight w:val="0"/>
                                  <w:marTop w:val="0"/>
                                  <w:marBottom w:val="0"/>
                                  <w:divBdr>
                                    <w:top w:val="none" w:sz="0" w:space="0" w:color="auto"/>
                                    <w:left w:val="none" w:sz="0" w:space="0" w:color="auto"/>
                                    <w:bottom w:val="none" w:sz="0" w:space="0" w:color="auto"/>
                                    <w:right w:val="none" w:sz="0" w:space="0" w:color="auto"/>
                                  </w:divBdr>
                                </w:div>
                                <w:div w:id="1457413285">
                                  <w:marLeft w:val="0"/>
                                  <w:marRight w:val="0"/>
                                  <w:marTop w:val="0"/>
                                  <w:marBottom w:val="0"/>
                                  <w:divBdr>
                                    <w:top w:val="none" w:sz="0" w:space="0" w:color="auto"/>
                                    <w:left w:val="none" w:sz="0" w:space="0" w:color="auto"/>
                                    <w:bottom w:val="none" w:sz="0" w:space="0" w:color="auto"/>
                                    <w:right w:val="none" w:sz="0" w:space="0" w:color="auto"/>
                                  </w:divBdr>
                                </w:div>
                                <w:div w:id="1463426494">
                                  <w:marLeft w:val="0"/>
                                  <w:marRight w:val="0"/>
                                  <w:marTop w:val="0"/>
                                  <w:marBottom w:val="0"/>
                                  <w:divBdr>
                                    <w:top w:val="none" w:sz="0" w:space="0" w:color="auto"/>
                                    <w:left w:val="none" w:sz="0" w:space="0" w:color="auto"/>
                                    <w:bottom w:val="none" w:sz="0" w:space="0" w:color="auto"/>
                                    <w:right w:val="none" w:sz="0" w:space="0" w:color="auto"/>
                                  </w:divBdr>
                                </w:div>
                                <w:div w:id="433132025">
                                  <w:marLeft w:val="0"/>
                                  <w:marRight w:val="0"/>
                                  <w:marTop w:val="0"/>
                                  <w:marBottom w:val="0"/>
                                  <w:divBdr>
                                    <w:top w:val="none" w:sz="0" w:space="0" w:color="auto"/>
                                    <w:left w:val="none" w:sz="0" w:space="0" w:color="auto"/>
                                    <w:bottom w:val="none" w:sz="0" w:space="0" w:color="auto"/>
                                    <w:right w:val="none" w:sz="0" w:space="0" w:color="auto"/>
                                  </w:divBdr>
                                </w:div>
                                <w:div w:id="2074817878">
                                  <w:marLeft w:val="0"/>
                                  <w:marRight w:val="0"/>
                                  <w:marTop w:val="0"/>
                                  <w:marBottom w:val="0"/>
                                  <w:divBdr>
                                    <w:top w:val="none" w:sz="0" w:space="0" w:color="auto"/>
                                    <w:left w:val="none" w:sz="0" w:space="0" w:color="auto"/>
                                    <w:bottom w:val="none" w:sz="0" w:space="0" w:color="auto"/>
                                    <w:right w:val="none" w:sz="0" w:space="0" w:color="auto"/>
                                  </w:divBdr>
                                </w:div>
                                <w:div w:id="984357046">
                                  <w:marLeft w:val="0"/>
                                  <w:marRight w:val="0"/>
                                  <w:marTop w:val="0"/>
                                  <w:marBottom w:val="0"/>
                                  <w:divBdr>
                                    <w:top w:val="none" w:sz="0" w:space="0" w:color="auto"/>
                                    <w:left w:val="none" w:sz="0" w:space="0" w:color="auto"/>
                                    <w:bottom w:val="none" w:sz="0" w:space="0" w:color="auto"/>
                                    <w:right w:val="none" w:sz="0" w:space="0" w:color="auto"/>
                                  </w:divBdr>
                                </w:div>
                                <w:div w:id="449713850">
                                  <w:marLeft w:val="0"/>
                                  <w:marRight w:val="0"/>
                                  <w:marTop w:val="0"/>
                                  <w:marBottom w:val="0"/>
                                  <w:divBdr>
                                    <w:top w:val="none" w:sz="0" w:space="0" w:color="auto"/>
                                    <w:left w:val="none" w:sz="0" w:space="0" w:color="auto"/>
                                    <w:bottom w:val="none" w:sz="0" w:space="0" w:color="auto"/>
                                    <w:right w:val="none" w:sz="0" w:space="0" w:color="auto"/>
                                  </w:divBdr>
                                </w:div>
                                <w:div w:id="1697654914">
                                  <w:marLeft w:val="0"/>
                                  <w:marRight w:val="0"/>
                                  <w:marTop w:val="0"/>
                                  <w:marBottom w:val="0"/>
                                  <w:divBdr>
                                    <w:top w:val="none" w:sz="0" w:space="0" w:color="auto"/>
                                    <w:left w:val="none" w:sz="0" w:space="0" w:color="auto"/>
                                    <w:bottom w:val="none" w:sz="0" w:space="0" w:color="auto"/>
                                    <w:right w:val="none" w:sz="0" w:space="0" w:color="auto"/>
                                  </w:divBdr>
                                </w:div>
                                <w:div w:id="671420284">
                                  <w:marLeft w:val="0"/>
                                  <w:marRight w:val="0"/>
                                  <w:marTop w:val="0"/>
                                  <w:marBottom w:val="0"/>
                                  <w:divBdr>
                                    <w:top w:val="none" w:sz="0" w:space="0" w:color="auto"/>
                                    <w:left w:val="none" w:sz="0" w:space="0" w:color="auto"/>
                                    <w:bottom w:val="none" w:sz="0" w:space="0" w:color="auto"/>
                                    <w:right w:val="none" w:sz="0" w:space="0" w:color="auto"/>
                                  </w:divBdr>
                                </w:div>
                                <w:div w:id="2498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3452746">
      <w:bodyDiv w:val="1"/>
      <w:marLeft w:val="0"/>
      <w:marRight w:val="0"/>
      <w:marTop w:val="0"/>
      <w:marBottom w:val="0"/>
      <w:divBdr>
        <w:top w:val="none" w:sz="0" w:space="0" w:color="auto"/>
        <w:left w:val="none" w:sz="0" w:space="0" w:color="auto"/>
        <w:bottom w:val="none" w:sz="0" w:space="0" w:color="auto"/>
        <w:right w:val="none" w:sz="0" w:space="0" w:color="auto"/>
      </w:divBdr>
      <w:divsChild>
        <w:div w:id="815728165">
          <w:marLeft w:val="0"/>
          <w:marRight w:val="0"/>
          <w:marTop w:val="0"/>
          <w:marBottom w:val="0"/>
          <w:divBdr>
            <w:top w:val="none" w:sz="0" w:space="0" w:color="auto"/>
            <w:left w:val="none" w:sz="0" w:space="0" w:color="auto"/>
            <w:bottom w:val="none" w:sz="0" w:space="0" w:color="auto"/>
            <w:right w:val="none" w:sz="0" w:space="0" w:color="auto"/>
          </w:divBdr>
        </w:div>
        <w:div w:id="1389377436">
          <w:marLeft w:val="0"/>
          <w:marRight w:val="0"/>
          <w:marTop w:val="0"/>
          <w:marBottom w:val="0"/>
          <w:divBdr>
            <w:top w:val="none" w:sz="0" w:space="0" w:color="auto"/>
            <w:left w:val="none" w:sz="0" w:space="0" w:color="auto"/>
            <w:bottom w:val="none" w:sz="0" w:space="0" w:color="auto"/>
            <w:right w:val="none" w:sz="0" w:space="0" w:color="auto"/>
          </w:divBdr>
        </w:div>
      </w:divsChild>
    </w:div>
    <w:div w:id="1826774959">
      <w:bodyDiv w:val="1"/>
      <w:marLeft w:val="0"/>
      <w:marRight w:val="0"/>
      <w:marTop w:val="0"/>
      <w:marBottom w:val="0"/>
      <w:divBdr>
        <w:top w:val="none" w:sz="0" w:space="0" w:color="auto"/>
        <w:left w:val="none" w:sz="0" w:space="0" w:color="auto"/>
        <w:bottom w:val="none" w:sz="0" w:space="0" w:color="auto"/>
        <w:right w:val="none" w:sz="0" w:space="0" w:color="auto"/>
      </w:divBdr>
    </w:div>
    <w:div w:id="1972636948">
      <w:bodyDiv w:val="1"/>
      <w:marLeft w:val="0"/>
      <w:marRight w:val="0"/>
      <w:marTop w:val="0"/>
      <w:marBottom w:val="0"/>
      <w:divBdr>
        <w:top w:val="none" w:sz="0" w:space="0" w:color="auto"/>
        <w:left w:val="none" w:sz="0" w:space="0" w:color="auto"/>
        <w:bottom w:val="none" w:sz="0" w:space="0" w:color="auto"/>
        <w:right w:val="none" w:sz="0" w:space="0" w:color="auto"/>
      </w:divBdr>
      <w:divsChild>
        <w:div w:id="1057162620">
          <w:marLeft w:val="0"/>
          <w:marRight w:val="0"/>
          <w:marTop w:val="0"/>
          <w:marBottom w:val="0"/>
          <w:divBdr>
            <w:top w:val="none" w:sz="0" w:space="0" w:color="auto"/>
            <w:left w:val="none" w:sz="0" w:space="0" w:color="auto"/>
            <w:bottom w:val="none" w:sz="0" w:space="0" w:color="auto"/>
            <w:right w:val="none" w:sz="0" w:space="0" w:color="auto"/>
          </w:divBdr>
        </w:div>
        <w:div w:id="1877617475">
          <w:marLeft w:val="0"/>
          <w:marRight w:val="0"/>
          <w:marTop w:val="0"/>
          <w:marBottom w:val="0"/>
          <w:divBdr>
            <w:top w:val="none" w:sz="0" w:space="0" w:color="auto"/>
            <w:left w:val="none" w:sz="0" w:space="0" w:color="auto"/>
            <w:bottom w:val="none" w:sz="0" w:space="0" w:color="auto"/>
            <w:right w:val="none" w:sz="0" w:space="0" w:color="auto"/>
          </w:divBdr>
        </w:div>
        <w:div w:id="923732297">
          <w:marLeft w:val="0"/>
          <w:marRight w:val="0"/>
          <w:marTop w:val="0"/>
          <w:marBottom w:val="0"/>
          <w:divBdr>
            <w:top w:val="none" w:sz="0" w:space="0" w:color="auto"/>
            <w:left w:val="none" w:sz="0" w:space="0" w:color="auto"/>
            <w:bottom w:val="none" w:sz="0" w:space="0" w:color="auto"/>
            <w:right w:val="none" w:sz="0" w:space="0" w:color="auto"/>
          </w:divBdr>
        </w:div>
        <w:div w:id="775759268">
          <w:marLeft w:val="0"/>
          <w:marRight w:val="0"/>
          <w:marTop w:val="0"/>
          <w:marBottom w:val="0"/>
          <w:divBdr>
            <w:top w:val="none" w:sz="0" w:space="0" w:color="auto"/>
            <w:left w:val="none" w:sz="0" w:space="0" w:color="auto"/>
            <w:bottom w:val="none" w:sz="0" w:space="0" w:color="auto"/>
            <w:right w:val="none" w:sz="0" w:space="0" w:color="auto"/>
          </w:divBdr>
        </w:div>
        <w:div w:id="502823711">
          <w:marLeft w:val="0"/>
          <w:marRight w:val="0"/>
          <w:marTop w:val="0"/>
          <w:marBottom w:val="0"/>
          <w:divBdr>
            <w:top w:val="none" w:sz="0" w:space="0" w:color="auto"/>
            <w:left w:val="none" w:sz="0" w:space="0" w:color="auto"/>
            <w:bottom w:val="none" w:sz="0" w:space="0" w:color="auto"/>
            <w:right w:val="none" w:sz="0" w:space="0" w:color="auto"/>
          </w:divBdr>
        </w:div>
        <w:div w:id="130174152">
          <w:marLeft w:val="0"/>
          <w:marRight w:val="0"/>
          <w:marTop w:val="0"/>
          <w:marBottom w:val="0"/>
          <w:divBdr>
            <w:top w:val="none" w:sz="0" w:space="0" w:color="auto"/>
            <w:left w:val="none" w:sz="0" w:space="0" w:color="auto"/>
            <w:bottom w:val="none" w:sz="0" w:space="0" w:color="auto"/>
            <w:right w:val="none" w:sz="0" w:space="0" w:color="auto"/>
          </w:divBdr>
        </w:div>
        <w:div w:id="590086817">
          <w:marLeft w:val="0"/>
          <w:marRight w:val="0"/>
          <w:marTop w:val="0"/>
          <w:marBottom w:val="0"/>
          <w:divBdr>
            <w:top w:val="none" w:sz="0" w:space="0" w:color="auto"/>
            <w:left w:val="none" w:sz="0" w:space="0" w:color="auto"/>
            <w:bottom w:val="none" w:sz="0" w:space="0" w:color="auto"/>
            <w:right w:val="none" w:sz="0" w:space="0" w:color="auto"/>
          </w:divBdr>
        </w:div>
        <w:div w:id="1714765367">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132332746">
          <w:marLeft w:val="0"/>
          <w:marRight w:val="0"/>
          <w:marTop w:val="0"/>
          <w:marBottom w:val="0"/>
          <w:divBdr>
            <w:top w:val="none" w:sz="0" w:space="0" w:color="auto"/>
            <w:left w:val="none" w:sz="0" w:space="0" w:color="auto"/>
            <w:bottom w:val="none" w:sz="0" w:space="0" w:color="auto"/>
            <w:right w:val="none" w:sz="0" w:space="0" w:color="auto"/>
          </w:divBdr>
        </w:div>
        <w:div w:id="1891266115">
          <w:marLeft w:val="0"/>
          <w:marRight w:val="0"/>
          <w:marTop w:val="0"/>
          <w:marBottom w:val="0"/>
          <w:divBdr>
            <w:top w:val="none" w:sz="0" w:space="0" w:color="auto"/>
            <w:left w:val="none" w:sz="0" w:space="0" w:color="auto"/>
            <w:bottom w:val="none" w:sz="0" w:space="0" w:color="auto"/>
            <w:right w:val="none" w:sz="0" w:space="0" w:color="auto"/>
          </w:divBdr>
        </w:div>
        <w:div w:id="951203369">
          <w:marLeft w:val="0"/>
          <w:marRight w:val="0"/>
          <w:marTop w:val="0"/>
          <w:marBottom w:val="0"/>
          <w:divBdr>
            <w:top w:val="none" w:sz="0" w:space="0" w:color="auto"/>
            <w:left w:val="none" w:sz="0" w:space="0" w:color="auto"/>
            <w:bottom w:val="none" w:sz="0" w:space="0" w:color="auto"/>
            <w:right w:val="none" w:sz="0" w:space="0" w:color="auto"/>
          </w:divBdr>
        </w:div>
        <w:div w:id="1374311899">
          <w:marLeft w:val="0"/>
          <w:marRight w:val="0"/>
          <w:marTop w:val="0"/>
          <w:marBottom w:val="0"/>
          <w:divBdr>
            <w:top w:val="none" w:sz="0" w:space="0" w:color="auto"/>
            <w:left w:val="none" w:sz="0" w:space="0" w:color="auto"/>
            <w:bottom w:val="none" w:sz="0" w:space="0" w:color="auto"/>
            <w:right w:val="none" w:sz="0" w:space="0" w:color="auto"/>
          </w:divBdr>
        </w:div>
        <w:div w:id="1667629347">
          <w:marLeft w:val="0"/>
          <w:marRight w:val="0"/>
          <w:marTop w:val="0"/>
          <w:marBottom w:val="0"/>
          <w:divBdr>
            <w:top w:val="none" w:sz="0" w:space="0" w:color="auto"/>
            <w:left w:val="none" w:sz="0" w:space="0" w:color="auto"/>
            <w:bottom w:val="none" w:sz="0" w:space="0" w:color="auto"/>
            <w:right w:val="none" w:sz="0" w:space="0" w:color="auto"/>
          </w:divBdr>
        </w:div>
        <w:div w:id="709644126">
          <w:marLeft w:val="0"/>
          <w:marRight w:val="0"/>
          <w:marTop w:val="0"/>
          <w:marBottom w:val="0"/>
          <w:divBdr>
            <w:top w:val="none" w:sz="0" w:space="0" w:color="auto"/>
            <w:left w:val="none" w:sz="0" w:space="0" w:color="auto"/>
            <w:bottom w:val="none" w:sz="0" w:space="0" w:color="auto"/>
            <w:right w:val="none" w:sz="0" w:space="0" w:color="auto"/>
          </w:divBdr>
        </w:div>
      </w:divsChild>
    </w:div>
    <w:div w:id="2092042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8.emf"/><Relationship Id="rId84" Type="http://schemas.openxmlformats.org/officeDocument/2006/relationships/hyperlink" Target="http://www.onecoursesource.com" TargetMode="External"/><Relationship Id="rId89" Type="http://schemas.openxmlformats.org/officeDocument/2006/relationships/package" Target="embeddings/Microsoft_Visio_Drawing3.vsdx"/><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1.emf"/><Relationship Id="rId37" Type="http://schemas.openxmlformats.org/officeDocument/2006/relationships/image" Target="media/image25.png"/><Relationship Id="rId53" Type="http://schemas.openxmlformats.org/officeDocument/2006/relationships/image" Target="media/image40.jpg"/><Relationship Id="rId58" Type="http://schemas.openxmlformats.org/officeDocument/2006/relationships/image" Target="media/image42.emf"/><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numbering" Target="numbering.xml"/><Relationship Id="rId90" Type="http://schemas.openxmlformats.org/officeDocument/2006/relationships/image" Target="media/image61.emf"/><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emf"/><Relationship Id="rId69" Type="http://schemas.openxmlformats.org/officeDocument/2006/relationships/oleObject" Target="embeddings/oleObject7.bin"/><Relationship Id="rId8" Type="http://schemas.openxmlformats.org/officeDocument/2006/relationships/webSettings" Target="webSettings.xml"/><Relationship Id="rId51" Type="http://schemas.openxmlformats.org/officeDocument/2006/relationships/image" Target="media/image39.emf"/><Relationship Id="rId72" Type="http://schemas.openxmlformats.org/officeDocument/2006/relationships/image" Target="media/image51.png"/><Relationship Id="rId80" Type="http://schemas.openxmlformats.org/officeDocument/2006/relationships/hyperlink" Target="http://www.profsavard.info/" TargetMode="External"/><Relationship Id="rId85" Type="http://schemas.openxmlformats.org/officeDocument/2006/relationships/hyperlink" Target="http://www.onecoursesource.com" TargetMode="External"/><Relationship Id="rId93"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oleObject" Target="embeddings/oleObject4.bin"/><Relationship Id="rId67" Type="http://schemas.openxmlformats.org/officeDocument/2006/relationships/oleObject" Target="embeddings/oleObject6.bin"/><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mailto:ventes@profsavard.info" TargetMode="External"/><Relationship Id="rId62" Type="http://schemas.openxmlformats.org/officeDocument/2006/relationships/image" Target="media/image44.png"/><Relationship Id="rId70" Type="http://schemas.openxmlformats.org/officeDocument/2006/relationships/image" Target="media/image49.png"/><Relationship Id="rId75" Type="http://schemas.openxmlformats.org/officeDocument/2006/relationships/image" Target="media/image54.emf"/><Relationship Id="rId83" Type="http://schemas.openxmlformats.org/officeDocument/2006/relationships/hyperlink" Target="http://www.onecoursesource.com" TargetMode="External"/><Relationship Id="rId88" Type="http://schemas.openxmlformats.org/officeDocument/2006/relationships/image" Target="media/image60.emf"/><Relationship Id="rId91" Type="http://schemas.openxmlformats.org/officeDocument/2006/relationships/package" Target="embeddings/Microsoft_Visio_Drawing4.vsdx"/><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3.bin"/><Relationship Id="rId10" Type="http://schemas.openxmlformats.org/officeDocument/2006/relationships/endnotes" Target="endnotes.xml"/><Relationship Id="rId31" Type="http://schemas.openxmlformats.org/officeDocument/2006/relationships/footer" Target="footer1.xml"/><Relationship Id="rId44" Type="http://schemas.openxmlformats.org/officeDocument/2006/relationships/image" Target="media/image32.png"/><Relationship Id="rId52" Type="http://schemas.openxmlformats.org/officeDocument/2006/relationships/oleObject" Target="embeddings/oleObject2.bin"/><Relationship Id="rId60" Type="http://schemas.openxmlformats.org/officeDocument/2006/relationships/image" Target="media/image43.emf"/><Relationship Id="rId65" Type="http://schemas.openxmlformats.org/officeDocument/2006/relationships/package" Target="embeddings/Microsoft_Visio_Drawing.vsdx"/><Relationship Id="rId73" Type="http://schemas.openxmlformats.org/officeDocument/2006/relationships/image" Target="media/image52.png"/><Relationship Id="rId78" Type="http://schemas.openxmlformats.org/officeDocument/2006/relationships/image" Target="media/image56.jpg"/><Relationship Id="rId81" Type="http://schemas.openxmlformats.org/officeDocument/2006/relationships/image" Target="media/image58.png"/><Relationship Id="rId86" Type="http://schemas.openxmlformats.org/officeDocument/2006/relationships/image" Target="media/image59.emf"/><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gif"/><Relationship Id="rId50" Type="http://schemas.openxmlformats.org/officeDocument/2006/relationships/image" Target="media/image38.gif"/><Relationship Id="rId55" Type="http://schemas.openxmlformats.org/officeDocument/2006/relationships/hyperlink" Target="mailto:tux@profsavard.info" TargetMode="External"/><Relationship Id="rId76" Type="http://schemas.openxmlformats.org/officeDocument/2006/relationships/package" Target="embeddings/Microsoft_Visio_Drawing1.vsdx"/><Relationship Id="rId7" Type="http://schemas.openxmlformats.org/officeDocument/2006/relationships/settings" Target="settings.xml"/><Relationship Id="rId71" Type="http://schemas.openxmlformats.org/officeDocument/2006/relationships/image" Target="media/image50.png"/><Relationship Id="rId92" Type="http://schemas.openxmlformats.org/officeDocument/2006/relationships/hyperlink" Target="http://blog.nicolargo.com/2007/08/nmap-le-scanneur-de-reseau.html" TargetMode="External"/><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7.emf"/><Relationship Id="rId87" Type="http://schemas.openxmlformats.org/officeDocument/2006/relationships/package" Target="embeddings/Microsoft_Visio_Drawing2.vsdx"/><Relationship Id="rId61" Type="http://schemas.openxmlformats.org/officeDocument/2006/relationships/oleObject" Target="embeddings/oleObject5.bin"/><Relationship Id="rId82" Type="http://schemas.openxmlformats.org/officeDocument/2006/relationships/hyperlink" Target="http://www.profsavard.info"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3.jpg"/><Relationship Id="rId56" Type="http://schemas.openxmlformats.org/officeDocument/2006/relationships/image" Target="media/image41.emf"/><Relationship Id="rId77" Type="http://schemas.openxmlformats.org/officeDocument/2006/relationships/image" Target="media/image5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TeamsChannelId xmlns="8f9e9439-8a5c-4c88-b7b7-235a3e0c4515" xsi:nil="true"/>
    <Math_Settings xmlns="8f9e9439-8a5c-4c88-b7b7-235a3e0c4515" xsi:nil="true"/>
    <Distribution_Groups xmlns="8f9e9439-8a5c-4c88-b7b7-235a3e0c4515" xsi:nil="true"/>
    <LMS_Mappings xmlns="8f9e9439-8a5c-4c88-b7b7-235a3e0c4515" xsi:nil="true"/>
    <Invited_Students xmlns="8f9e9439-8a5c-4c88-b7b7-235a3e0c4515" xsi:nil="true"/>
    <Is_Collaboration_Space_Locked xmlns="8f9e9439-8a5c-4c88-b7b7-235a3e0c4515" xsi:nil="true"/>
    <Templates xmlns="8f9e9439-8a5c-4c88-b7b7-235a3e0c4515" xsi:nil="true"/>
    <Self_Registration_Enabled xmlns="8f9e9439-8a5c-4c88-b7b7-235a3e0c4515" xsi:nil="true"/>
    <Teachers xmlns="8f9e9439-8a5c-4c88-b7b7-235a3e0c4515">
      <UserInfo>
        <DisplayName/>
        <AccountId xsi:nil="true"/>
        <AccountType/>
      </UserInfo>
    </Teachers>
    <Student_Groups xmlns="8f9e9439-8a5c-4c88-b7b7-235a3e0c4515">
      <UserInfo>
        <DisplayName/>
        <AccountId xsi:nil="true"/>
        <AccountType/>
      </UserInfo>
    </Student_Groups>
    <AppVersion xmlns="8f9e9439-8a5c-4c88-b7b7-235a3e0c4515" xsi:nil="true"/>
    <NotebookType xmlns="8f9e9439-8a5c-4c88-b7b7-235a3e0c4515" xsi:nil="true"/>
    <CultureName xmlns="8f9e9439-8a5c-4c88-b7b7-235a3e0c4515" xsi:nil="true"/>
    <Students xmlns="8f9e9439-8a5c-4c88-b7b7-235a3e0c4515">
      <UserInfo>
        <DisplayName/>
        <AccountId xsi:nil="true"/>
        <AccountType/>
      </UserInfo>
    </Students>
    <Invited_Teachers xmlns="8f9e9439-8a5c-4c88-b7b7-235a3e0c4515" xsi:nil="true"/>
    <IsNotebookLocked xmlns="8f9e9439-8a5c-4c88-b7b7-235a3e0c4515" xsi:nil="true"/>
    <DefaultSectionNames xmlns="8f9e9439-8a5c-4c88-b7b7-235a3e0c4515" xsi:nil="true"/>
    <Has_Teacher_Only_SectionGroup xmlns="8f9e9439-8a5c-4c88-b7b7-235a3e0c4515" xsi:nil="true"/>
    <FolderType xmlns="8f9e9439-8a5c-4c88-b7b7-235a3e0c4515" xsi:nil="true"/>
    <Owner xmlns="8f9e9439-8a5c-4c88-b7b7-235a3e0c4515">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5C3F082C799B4BB9711D9D87B385FB" ma:contentTypeVersion="32" ma:contentTypeDescription="Crée un document." ma:contentTypeScope="" ma:versionID="935da4d714ee02575c5530a9e37590fe">
  <xsd:schema xmlns:xsd="http://www.w3.org/2001/XMLSchema" xmlns:xs="http://www.w3.org/2001/XMLSchema" xmlns:p="http://schemas.microsoft.com/office/2006/metadata/properties" xmlns:ns3="e8e703b5-9e0e-4f23-a727-3ae07197c617" xmlns:ns4="8f9e9439-8a5c-4c88-b7b7-235a3e0c4515" targetNamespace="http://schemas.microsoft.com/office/2006/metadata/properties" ma:root="true" ma:fieldsID="52403f5eead9e72883a0f3d90df2b17d" ns3:_="" ns4:_="">
    <xsd:import namespace="e8e703b5-9e0e-4f23-a727-3ae07197c617"/>
    <xsd:import namespace="8f9e9439-8a5c-4c88-b7b7-235a3e0c4515"/>
    <xsd:element name="properties">
      <xsd:complexType>
        <xsd:sequence>
          <xsd:element name="documentManagement">
            <xsd:complexType>
              <xsd:all>
                <xsd:element ref="ns3:SharedWithDetails" minOccurs="0"/>
                <xsd:element ref="ns3:SharedWithUser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e703b5-9e0e-4f23-a727-3ae07197c617" elementFormDefault="qualified">
    <xsd:import namespace="http://schemas.microsoft.com/office/2006/documentManagement/types"/>
    <xsd:import namespace="http://schemas.microsoft.com/office/infopath/2007/PartnerControls"/>
    <xsd:element name="SharedWithDetails" ma:index="8" nillable="true" ma:displayName="Partagé avec détails" ma:description="" ma:internalName="SharedWithDetails" ma:readOnly="true">
      <xsd:simpleType>
        <xsd:restriction base="dms:Note">
          <xsd:maxLength value="255"/>
        </xsd:restriction>
      </xsd:simpleType>
    </xsd:element>
    <xsd:element name="SharedWithUsers" ma:index="9"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9e9439-8a5c-4c88-b7b7-235a3e0c451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NotebookType" ma:index="18" nillable="true" ma:displayName="Notebook Type" ma:internalName="NotebookType">
      <xsd:simpleType>
        <xsd:restriction base="dms:Text"/>
      </xsd:simpleType>
    </xsd:element>
    <xsd:element name="FolderType" ma:index="19" nillable="true" ma:displayName="Folder Type" ma:internalName="FolderType">
      <xsd:simpleType>
        <xsd:restriction base="dms:Text"/>
      </xsd:simpleType>
    </xsd:element>
    <xsd:element name="CultureName" ma:index="20" nillable="true" ma:displayName="Culture Name" ma:internalName="CultureName">
      <xsd:simpleType>
        <xsd:restriction base="dms:Text"/>
      </xsd:simpleType>
    </xsd:element>
    <xsd:element name="AppVersion" ma:index="21" nillable="true" ma:displayName="App Version" ma:internalName="AppVersion">
      <xsd:simpleType>
        <xsd:restriction base="dms:Text"/>
      </xsd:simpleType>
    </xsd:element>
    <xsd:element name="TeamsChannelId" ma:index="22" nillable="true" ma:displayName="Teams Channel Id" ma:internalName="TeamsChannelId">
      <xsd:simpleType>
        <xsd:restriction base="dms:Text"/>
      </xsd:simpleType>
    </xsd:element>
    <xsd:element name="Owner" ma:index="2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4" nillable="true" ma:displayName="Math Settings" ma:internalName="Math_Settings">
      <xsd:simpleType>
        <xsd:restriction base="dms:Text"/>
      </xsd:simpleType>
    </xsd:element>
    <xsd:element name="DefaultSectionNames" ma:index="25" nillable="true" ma:displayName="Default Section Names" ma:internalName="DefaultSectionNames">
      <xsd:simpleType>
        <xsd:restriction base="dms:Note">
          <xsd:maxLength value="255"/>
        </xsd:restriction>
      </xsd:simpleType>
    </xsd:element>
    <xsd:element name="Templates" ma:index="26" nillable="true" ma:displayName="Templates" ma:internalName="Templates">
      <xsd:simpleType>
        <xsd:restriction base="dms:Note">
          <xsd:maxLength value="255"/>
        </xsd:restriction>
      </xsd:simpleType>
    </xsd:element>
    <xsd:element name="Teachers" ma:index="2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0" nillable="true" ma:displayName="Distribution Groups" ma:internalName="Distribution_Groups">
      <xsd:simpleType>
        <xsd:restriction base="dms:Note">
          <xsd:maxLength value="255"/>
        </xsd:restriction>
      </xsd:simpleType>
    </xsd:element>
    <xsd:element name="LMS_Mappings" ma:index="31" nillable="true" ma:displayName="LMS Mappings" ma:internalName="LMS_Mappings">
      <xsd:simpleType>
        <xsd:restriction base="dms:Note">
          <xsd:maxLength value="255"/>
        </xsd:restriction>
      </xsd:simpleType>
    </xsd:element>
    <xsd:element name="Invited_Teachers" ma:index="32" nillable="true" ma:displayName="Invited Teachers" ma:internalName="Invited_Teachers">
      <xsd:simpleType>
        <xsd:restriction base="dms:Note">
          <xsd:maxLength value="255"/>
        </xsd:restriction>
      </xsd:simpleType>
    </xsd:element>
    <xsd:element name="Invited_Students" ma:index="33" nillable="true" ma:displayName="Invited Students" ma:internalName="Invited_Students">
      <xsd:simpleType>
        <xsd:restriction base="dms:Note">
          <xsd:maxLength value="255"/>
        </xsd:restriction>
      </xsd:simpleType>
    </xsd:element>
    <xsd:element name="Self_Registration_Enabled" ma:index="34" nillable="true" ma:displayName="Self Registration Enabled" ma:internalName="Self_Registration_Enabled">
      <xsd:simpleType>
        <xsd:restriction base="dms:Boolean"/>
      </xsd:simpleType>
    </xsd:element>
    <xsd:element name="Has_Teacher_Only_SectionGroup" ma:index="35" nillable="true" ma:displayName="Has Teacher Only SectionGroup" ma:internalName="Has_Teacher_Only_SectionGroup">
      <xsd:simpleType>
        <xsd:restriction base="dms:Boolean"/>
      </xsd:simpleType>
    </xsd:element>
    <xsd:element name="Is_Collaboration_Space_Locked" ma:index="36" nillable="true" ma:displayName="Is Collaboration Space Locked" ma:internalName="Is_Collaboration_Space_Locked">
      <xsd:simpleType>
        <xsd:restriction base="dms:Boolean"/>
      </xsd:simpleType>
    </xsd:element>
    <xsd:element name="IsNotebookLocked" ma:index="37" nillable="true" ma:displayName="Is Notebook Locked" ma:internalName="IsNotebookLocked">
      <xsd:simpleType>
        <xsd:restriction base="dms:Boolean"/>
      </xsd:simpleType>
    </xsd:element>
    <xsd:element name="MediaServiceAutoKeyPoints" ma:index="38" nillable="true" ma:displayName="MediaServiceAutoKeyPoints" ma:hidden="true" ma:internalName="MediaServiceAutoKeyPoints" ma:readOnly="true">
      <xsd:simpleType>
        <xsd:restriction base="dms:Note"/>
      </xsd:simpleType>
    </xsd:element>
    <xsd:element name="MediaServiceKeyPoints" ma:index="3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C40B2F-D544-4D20-9FB5-EE2FACF1D568}">
  <ds:schemaRefs>
    <ds:schemaRef ds:uri="http://schemas.openxmlformats.org/officeDocument/2006/bibliography"/>
  </ds:schemaRefs>
</ds:datastoreItem>
</file>

<file path=customXml/itemProps2.xml><?xml version="1.0" encoding="utf-8"?>
<ds:datastoreItem xmlns:ds="http://schemas.openxmlformats.org/officeDocument/2006/customXml" ds:itemID="{6EE763FE-EB6F-4AE9-86B8-E1E7DC0A2577}">
  <ds:schemaRefs>
    <ds:schemaRef ds:uri="http://schemas.microsoft.com/office/2006/metadata/properties"/>
    <ds:schemaRef ds:uri="http://schemas.microsoft.com/office/infopath/2007/PartnerControls"/>
    <ds:schemaRef ds:uri="8f9e9439-8a5c-4c88-b7b7-235a3e0c4515"/>
  </ds:schemaRefs>
</ds:datastoreItem>
</file>

<file path=customXml/itemProps3.xml><?xml version="1.0" encoding="utf-8"?>
<ds:datastoreItem xmlns:ds="http://schemas.openxmlformats.org/officeDocument/2006/customXml" ds:itemID="{10218772-C845-4A00-A724-83B20533C7DE}">
  <ds:schemaRefs>
    <ds:schemaRef ds:uri="http://schemas.microsoft.com/sharepoint/v3/contenttype/forms"/>
  </ds:schemaRefs>
</ds:datastoreItem>
</file>

<file path=customXml/itemProps4.xml><?xml version="1.0" encoding="utf-8"?>
<ds:datastoreItem xmlns:ds="http://schemas.openxmlformats.org/officeDocument/2006/customXml" ds:itemID="{D61D8D02-2BDB-42C7-97F0-6118B37A8B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e703b5-9e0e-4f23-a727-3ae07197c617"/>
    <ds:schemaRef ds:uri="8f9e9439-8a5c-4c88-b7b7-235a3e0c4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118</Pages>
  <Words>33338</Words>
  <Characters>183365</Characters>
  <Application>Microsoft Office Word</Application>
  <DocSecurity>0</DocSecurity>
  <Lines>1528</Lines>
  <Paragraphs>432</Paragraphs>
  <ScaleCrop>false</ScaleCrop>
  <Company/>
  <LinksUpToDate>false</LinksUpToDate>
  <CharactersWithSpaces>216271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uadmin</dc:creator>
  <cp:keywords/>
  <dc:description/>
  <cp:lastModifiedBy>Louis Savard</cp:lastModifiedBy>
  <cp:revision>20</cp:revision>
  <dcterms:created xsi:type="dcterms:W3CDTF">2021-10-11T17:21:00Z</dcterms:created>
  <dcterms:modified xsi:type="dcterms:W3CDTF">2022-03-27T14:59:00Z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0x010100935C3F082C799B4BB9711D9D87B385FB</vt:lpwstr>
  </property>
</Properties>
</file>