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4EEBC" w14:textId="07954EEF" w:rsidR="00471AB0" w:rsidRPr="00471AB0" w:rsidRDefault="00E57D10" w:rsidP="00F6280A">
      <w:pPr>
        <w:pStyle w:val="MTDisplayEquation"/>
      </w:pPr>
      <w:r>
        <w:tab/>
      </w:r>
      <w:r w:rsidR="00F6280A">
        <w:tab/>
      </w:r>
      <w:r w:rsidR="00F6280A" w:rsidRPr="00F6280A">
        <w:rPr>
          <w:position w:val="-4"/>
        </w:rPr>
        <w:object w:dxaOrig="180" w:dyaOrig="279" w14:anchorId="130A97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13.95pt" o:ole="">
            <v:imagedata r:id="rId8" o:title=""/>
          </v:shape>
          <o:OLEObject Type="Embed" ProgID="Equation.DSMT4" ShapeID="_x0000_i1032" DrawAspect="Content" ObjectID="_1765444650" r:id="rId9"/>
        </w:object>
      </w:r>
      <w:r w:rsidR="00471AB0" w:rsidRPr="00471AB0">
        <w:fldChar w:fldCharType="begin"/>
      </w:r>
      <w:r w:rsidR="00471AB0" w:rsidRPr="00471AB0">
        <w:instrText xml:space="preserve"> INCLUDEPICTURE "C:\\Users\\ye_team\\AppData\\Roaming\\Tencent\\Users\\365298317\\QQ\\WinTemp\\RichOle\\A0O0%9]GAA`}ZWQ{`2)EL]8.png" \* MERGEFORMATINET </w:instrText>
      </w:r>
      <w:r w:rsidR="00471AB0" w:rsidRPr="00471AB0">
        <w:fldChar w:fldCharType="separate"/>
      </w:r>
      <w:r w:rsidR="00471AB0">
        <w:fldChar w:fldCharType="begin"/>
      </w:r>
      <w:r w:rsidR="00471AB0">
        <w:instrText xml:space="preserve"> INCLUDEPICTURE  "C:\\Users\\林梓阳\\ye_team\\AppData\\Roaming\\Tencent\\Users\\365298317\\QQ\\WinTemp\\RichOle\\A0O0%9]GAA`}ZWQ{`2)EL]8.png" \* MERGEFORMATINET </w:instrText>
      </w:r>
      <w:r w:rsidR="00471AB0">
        <w:fldChar w:fldCharType="separate"/>
      </w:r>
      <w:r w:rsidR="00471AB0">
        <w:fldChar w:fldCharType="begin"/>
      </w:r>
      <w:r w:rsidR="00471AB0">
        <w:instrText xml:space="preserve"> INCLUDEPICTURE  "C:\\Users\\25812\\Documents\\WeChat Files\\wxid_0wu96anj4xug22\\FileStorage\\ye_team\\AppData\\Roaming\\Tencent\\Users\\365298317\\QQ\\WinTemp\\RichOle\\A0O0%9]GAA`}ZWQ{`2)EL]8.png" \* MERGEFORMATINET </w:instrText>
      </w:r>
      <w:r w:rsidR="00471AB0">
        <w:fldChar w:fldCharType="separate"/>
      </w:r>
      <w:r w:rsidR="00000000">
        <w:fldChar w:fldCharType="begin"/>
      </w:r>
      <w:r w:rsidR="00000000">
        <w:instrText xml:space="preserve"> INCLUDEPICTURE  "C:\\Users\\25812\\Documents\\WeChat Files\\wxid_0wu96anj4xug22\\FileStorage\\ye_team\\AppData\\Roaming\\Tencent\\Users\\365298317\\QQ\\WinTemp\\RichOle\\A0O0%9]GAA`}ZWQ{`2)EL]8.png" \* MERGEFORMATINET </w:instrText>
      </w:r>
      <w:r w:rsidR="00000000">
        <w:fldChar w:fldCharType="separate"/>
      </w:r>
      <w:r w:rsidR="00F6280A">
        <w:pict w14:anchorId="0C512A00">
          <v:shape id="_x0000_i1027" type="#_x0000_t75" style="width:445pt;height:108pt">
            <v:imagedata r:id="rId10" r:href="rId11" croptop="4885f" cropbottom="6920f" cropleft="1869f" cropright="4069f"/>
          </v:shape>
        </w:pict>
      </w:r>
      <w:r w:rsidR="00000000">
        <w:fldChar w:fldCharType="end"/>
      </w:r>
      <w:r w:rsidR="00471AB0">
        <w:fldChar w:fldCharType="end"/>
      </w:r>
      <w:r w:rsidR="00471AB0">
        <w:fldChar w:fldCharType="end"/>
      </w:r>
      <w:r w:rsidR="00471AB0" w:rsidRPr="00471AB0">
        <w:fldChar w:fldCharType="end"/>
      </w:r>
    </w:p>
    <w:p w14:paraId="3E0766A2" w14:textId="77777777" w:rsidR="00471AB0" w:rsidRPr="00471AB0" w:rsidRDefault="00471AB0" w:rsidP="00471AB0">
      <w:pPr>
        <w:widowControl/>
        <w:jc w:val="left"/>
        <w:rPr>
          <w:rFonts w:ascii="Times New Roman" w:eastAsia="宋体" w:hAnsi="Times New Roman" w:cs="Times New Roman"/>
          <w:szCs w:val="24"/>
        </w:rPr>
      </w:pPr>
    </w:p>
    <w:p w14:paraId="3CF92181" w14:textId="77777777" w:rsidR="00471AB0" w:rsidRPr="00471AB0" w:rsidRDefault="00471AB0" w:rsidP="00471AB0">
      <w:pPr>
        <w:rPr>
          <w:rFonts w:ascii="Times New Roman" w:eastAsia="宋体" w:hAnsi="Times New Roman" w:cs="Times New Roman"/>
          <w:szCs w:val="24"/>
        </w:rPr>
      </w:pPr>
    </w:p>
    <w:p w14:paraId="3C8724BC" w14:textId="3C939998" w:rsidR="00471AB0" w:rsidRPr="00471AB0" w:rsidRDefault="00471AB0" w:rsidP="00471AB0">
      <w:pPr>
        <w:jc w:val="center"/>
        <w:rPr>
          <w:rFonts w:ascii="Times New Roman" w:eastAsia="宋体" w:hAnsi="Times New Roman" w:cs="Times New Roman"/>
          <w:b/>
          <w:sz w:val="52"/>
          <w:szCs w:val="52"/>
        </w:rPr>
      </w:pPr>
      <w:r w:rsidRPr="00471AB0">
        <w:rPr>
          <w:rFonts w:ascii="Times New Roman" w:eastAsia="宋体" w:hAnsi="Times New Roman" w:cs="Times New Roman" w:hint="eastAsia"/>
          <w:b/>
          <w:sz w:val="52"/>
          <w:szCs w:val="52"/>
        </w:rPr>
        <w:t>课程大作业分析</w:t>
      </w:r>
      <w:r w:rsidRPr="00471AB0">
        <w:rPr>
          <w:rFonts w:ascii="Times New Roman" w:eastAsia="宋体" w:hAnsi="Times New Roman" w:cs="Times New Roman"/>
          <w:b/>
          <w:sz w:val="52"/>
          <w:szCs w:val="52"/>
        </w:rPr>
        <w:t>报告</w:t>
      </w:r>
    </w:p>
    <w:p w14:paraId="27991617" w14:textId="77777777" w:rsidR="00471AB0" w:rsidRPr="00471AB0" w:rsidRDefault="00471AB0" w:rsidP="00471AB0">
      <w:pPr>
        <w:rPr>
          <w:rFonts w:ascii="Times New Roman" w:eastAsia="宋体" w:hAnsi="Times New Roman" w:cs="Times New Roman"/>
          <w:szCs w:val="24"/>
        </w:rPr>
      </w:pPr>
    </w:p>
    <w:p w14:paraId="36F1495F" w14:textId="77777777" w:rsidR="00471AB0" w:rsidRPr="00471AB0" w:rsidRDefault="00471AB0" w:rsidP="00471AB0">
      <w:pPr>
        <w:rPr>
          <w:rFonts w:ascii="Times New Roman" w:eastAsia="宋体" w:hAnsi="Times New Roman" w:cs="Times New Roman"/>
          <w:szCs w:val="24"/>
        </w:rPr>
      </w:pPr>
    </w:p>
    <w:p w14:paraId="61989342" w14:textId="77777777" w:rsidR="00471AB0" w:rsidRPr="00471AB0" w:rsidRDefault="00471AB0" w:rsidP="00471AB0">
      <w:pPr>
        <w:rPr>
          <w:rFonts w:ascii="Times New Roman" w:eastAsia="宋体" w:hAnsi="Times New Roman" w:cs="Times New Roman"/>
          <w:szCs w:val="24"/>
        </w:rPr>
      </w:pPr>
    </w:p>
    <w:p w14:paraId="35562B56" w14:textId="77777777" w:rsidR="00471AB0" w:rsidRPr="00471AB0" w:rsidRDefault="00471AB0" w:rsidP="00471AB0">
      <w:pPr>
        <w:rPr>
          <w:rFonts w:ascii="Times New Roman" w:eastAsia="宋体" w:hAnsi="Times New Roman" w:cs="Times New Roman"/>
          <w:szCs w:val="24"/>
        </w:rPr>
      </w:pPr>
    </w:p>
    <w:p w14:paraId="45C94C59" w14:textId="77777777" w:rsidR="00471AB0" w:rsidRPr="00471AB0" w:rsidRDefault="00471AB0" w:rsidP="00471AB0">
      <w:pPr>
        <w:spacing w:line="600" w:lineRule="auto"/>
        <w:rPr>
          <w:rFonts w:ascii="Times New Roman" w:eastAsia="楷体_GB2312" w:hAnsi="Times New Roman" w:cs="Times New Roman"/>
          <w:b/>
          <w:sz w:val="32"/>
          <w:szCs w:val="32"/>
          <w:u w:val="single"/>
        </w:rPr>
      </w:pPr>
      <w:r w:rsidRPr="00471AB0">
        <w:rPr>
          <w:rFonts w:ascii="Times New Roman" w:eastAsia="宋体" w:hAnsi="Times New Roman" w:cs="Times New Roman"/>
          <w:szCs w:val="24"/>
        </w:rPr>
        <w:tab/>
      </w:r>
      <w:r w:rsidRPr="00471AB0">
        <w:rPr>
          <w:rFonts w:ascii="Times New Roman" w:eastAsia="宋体" w:hAnsi="Times New Roman" w:cs="Times New Roman"/>
          <w:szCs w:val="24"/>
        </w:rPr>
        <w:tab/>
      </w:r>
      <w:r w:rsidRPr="00471AB0">
        <w:rPr>
          <w:rFonts w:ascii="Times New Roman" w:eastAsia="楷体_GB2312" w:hAnsi="Times New Roman" w:cs="Times New Roman"/>
          <w:b/>
          <w:sz w:val="32"/>
          <w:szCs w:val="32"/>
        </w:rPr>
        <w:t>课程</w:t>
      </w:r>
      <w:r w:rsidRPr="00471AB0">
        <w:rPr>
          <w:rFonts w:ascii="Times New Roman" w:eastAsia="楷体_GB2312" w:hAnsi="Times New Roman" w:cs="Times New Roman" w:hint="eastAsia"/>
          <w:b/>
          <w:sz w:val="32"/>
          <w:szCs w:val="32"/>
        </w:rPr>
        <w:t>名称</w:t>
      </w:r>
      <w:r w:rsidRPr="00471AB0">
        <w:rPr>
          <w:rFonts w:ascii="Times New Roman" w:eastAsia="楷体_GB2312" w:hAnsi="Times New Roman" w:cs="Times New Roman"/>
          <w:b/>
          <w:sz w:val="32"/>
          <w:szCs w:val="32"/>
        </w:rPr>
        <w:t>：</w:t>
      </w:r>
      <w:r w:rsidRPr="00471AB0">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hint="eastAsia"/>
          <w:b/>
          <w:sz w:val="32"/>
          <w:szCs w:val="32"/>
          <w:u w:val="single"/>
        </w:rPr>
        <w:t xml:space="preserve">           </w:t>
      </w:r>
      <w:r w:rsidRPr="00471AB0">
        <w:rPr>
          <w:rFonts w:ascii="Times New Roman" w:eastAsia="楷体_GB2312" w:hAnsi="Times New Roman" w:cs="Times New Roman" w:hint="eastAsia"/>
          <w:b/>
          <w:sz w:val="32"/>
          <w:szCs w:val="32"/>
          <w:u w:val="single"/>
        </w:rPr>
        <w:t>电路基础</w:t>
      </w:r>
      <w:r w:rsidRPr="00471AB0">
        <w:rPr>
          <w:rFonts w:ascii="Times New Roman" w:eastAsia="楷体_GB2312" w:hAnsi="Times New Roman" w:cs="Times New Roman"/>
          <w:b/>
          <w:sz w:val="32"/>
          <w:szCs w:val="32"/>
          <w:u w:val="single"/>
        </w:rPr>
        <w:t xml:space="preserve">                   </w:t>
      </w:r>
    </w:p>
    <w:p w14:paraId="5682BE75" w14:textId="5116E145" w:rsidR="00471AB0" w:rsidRPr="00471AB0" w:rsidRDefault="00471AB0" w:rsidP="00471AB0">
      <w:pPr>
        <w:spacing w:line="600" w:lineRule="auto"/>
        <w:rPr>
          <w:rFonts w:ascii="Times New Roman" w:eastAsia="楷体_GB2312" w:hAnsi="Times New Roman" w:cs="Times New Roman"/>
          <w:b/>
          <w:sz w:val="32"/>
          <w:szCs w:val="32"/>
          <w:u w:val="single"/>
        </w:rPr>
      </w:pPr>
      <w:r w:rsidRPr="00471AB0">
        <w:rPr>
          <w:rFonts w:ascii="Times New Roman" w:eastAsia="宋体" w:hAnsi="Times New Roman" w:cs="Times New Roman"/>
          <w:szCs w:val="24"/>
        </w:rPr>
        <w:tab/>
      </w:r>
      <w:r w:rsidRPr="00471AB0">
        <w:rPr>
          <w:rFonts w:ascii="Times New Roman" w:eastAsia="宋体" w:hAnsi="Times New Roman" w:cs="Times New Roman"/>
          <w:szCs w:val="24"/>
        </w:rPr>
        <w:tab/>
      </w:r>
      <w:r w:rsidRPr="00471AB0">
        <w:rPr>
          <w:rFonts w:ascii="Times New Roman" w:eastAsia="楷体_GB2312" w:hAnsi="Times New Roman" w:cs="Times New Roman" w:hint="eastAsia"/>
          <w:b/>
          <w:sz w:val="32"/>
          <w:szCs w:val="32"/>
        </w:rPr>
        <w:t>授课教师</w:t>
      </w:r>
      <w:r w:rsidRPr="00471AB0">
        <w:rPr>
          <w:rFonts w:ascii="Times New Roman" w:eastAsia="楷体_GB2312" w:hAnsi="Times New Roman" w:cs="Times New Roman"/>
          <w:b/>
          <w:sz w:val="32"/>
          <w:szCs w:val="32"/>
        </w:rPr>
        <w:t>：</w:t>
      </w:r>
      <w:r w:rsidRPr="00471AB0">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b/>
          <w:sz w:val="32"/>
          <w:szCs w:val="32"/>
          <w:u w:val="single"/>
        </w:rPr>
        <w:t xml:space="preserve">  </w:t>
      </w:r>
      <w:r>
        <w:rPr>
          <w:rFonts w:ascii="Times New Roman" w:eastAsia="楷体_GB2312" w:hAnsi="Times New Roman" w:cs="Times New Roman" w:hint="eastAsia"/>
          <w:b/>
          <w:sz w:val="32"/>
          <w:szCs w:val="32"/>
          <w:u w:val="single"/>
        </w:rPr>
        <w:t>张玲霞</w:t>
      </w:r>
      <w:r w:rsidRPr="00471AB0">
        <w:rPr>
          <w:rFonts w:ascii="Times New Roman" w:eastAsia="楷体_GB2312" w:hAnsi="Times New Roman" w:cs="Times New Roman" w:hint="eastAsia"/>
          <w:b/>
          <w:sz w:val="32"/>
          <w:szCs w:val="32"/>
          <w:u w:val="single"/>
        </w:rPr>
        <w:t xml:space="preserve"> </w:t>
      </w:r>
      <w:r w:rsidRPr="00471AB0">
        <w:rPr>
          <w:rFonts w:ascii="Times New Roman" w:eastAsia="楷体_GB2312" w:hAnsi="Times New Roman" w:cs="Times New Roman"/>
          <w:b/>
          <w:sz w:val="32"/>
          <w:szCs w:val="32"/>
          <w:u w:val="single"/>
        </w:rPr>
        <w:t xml:space="preserve">                  </w:t>
      </w:r>
    </w:p>
    <w:p w14:paraId="70D17D52" w14:textId="77777777" w:rsidR="00471AB0" w:rsidRPr="00471AB0" w:rsidRDefault="00471AB0" w:rsidP="00471AB0">
      <w:pPr>
        <w:widowControl/>
        <w:jc w:val="left"/>
        <w:rPr>
          <w:rFonts w:ascii="Times New Roman" w:eastAsia="宋体" w:hAnsi="Times New Roman" w:cs="Times New Roman"/>
          <w:szCs w:val="24"/>
        </w:rPr>
      </w:pPr>
    </w:p>
    <w:p w14:paraId="2FC1A56E" w14:textId="7294689B" w:rsidR="00471AB0" w:rsidRPr="00471AB0" w:rsidRDefault="00471AB0" w:rsidP="00471AB0">
      <w:pPr>
        <w:spacing w:line="600" w:lineRule="auto"/>
        <w:rPr>
          <w:rFonts w:ascii="Times New Roman" w:eastAsia="楷体_GB2312" w:hAnsi="Times New Roman" w:cs="Times New Roman"/>
          <w:b/>
          <w:sz w:val="32"/>
          <w:szCs w:val="32"/>
          <w:u w:val="single"/>
        </w:rPr>
      </w:pPr>
      <w:r w:rsidRPr="00471AB0">
        <w:rPr>
          <w:rFonts w:ascii="Times New Roman" w:eastAsia="楷体_GB2312" w:hAnsi="Times New Roman" w:cs="Times New Roman"/>
          <w:b/>
          <w:sz w:val="32"/>
          <w:szCs w:val="32"/>
        </w:rPr>
        <w:tab/>
      </w:r>
      <w:r w:rsidRPr="00471AB0">
        <w:rPr>
          <w:rFonts w:ascii="Times New Roman" w:eastAsia="楷体_GB2312" w:hAnsi="Times New Roman" w:cs="Times New Roman"/>
          <w:b/>
          <w:sz w:val="32"/>
          <w:szCs w:val="32"/>
        </w:rPr>
        <w:tab/>
      </w:r>
      <w:r w:rsidRPr="00471AB0">
        <w:rPr>
          <w:rFonts w:ascii="Times New Roman" w:eastAsia="楷体_GB2312" w:hAnsi="Times New Roman" w:cs="Times New Roman" w:hint="eastAsia"/>
          <w:b/>
          <w:sz w:val="32"/>
          <w:szCs w:val="32"/>
        </w:rPr>
        <w:t>报告</w:t>
      </w:r>
      <w:r w:rsidRPr="00471AB0">
        <w:rPr>
          <w:rFonts w:ascii="Times New Roman" w:eastAsia="楷体_GB2312" w:hAnsi="Times New Roman" w:cs="Times New Roman"/>
          <w:b/>
          <w:sz w:val="32"/>
          <w:szCs w:val="32"/>
        </w:rPr>
        <w:t>名称：</w:t>
      </w:r>
      <w:r w:rsidRPr="00471AB0">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hint="eastAsia"/>
          <w:b/>
          <w:sz w:val="32"/>
          <w:szCs w:val="32"/>
          <w:u w:val="single"/>
        </w:rPr>
        <w:t>电容器介绍</w:t>
      </w:r>
      <w:r w:rsidRPr="00471AB0">
        <w:rPr>
          <w:rFonts w:ascii="Times New Roman" w:eastAsia="楷体_GB2312" w:hAnsi="Times New Roman" w:cs="Times New Roman"/>
          <w:b/>
          <w:sz w:val="32"/>
          <w:szCs w:val="32"/>
          <w:u w:val="single"/>
        </w:rPr>
        <w:t xml:space="preserve">                </w:t>
      </w:r>
    </w:p>
    <w:p w14:paraId="32F44381" w14:textId="77777777" w:rsidR="00471AB0" w:rsidRPr="00471AB0" w:rsidRDefault="00471AB0" w:rsidP="00471AB0">
      <w:pPr>
        <w:widowControl/>
        <w:jc w:val="left"/>
        <w:rPr>
          <w:rFonts w:ascii="Times New Roman" w:eastAsia="宋体" w:hAnsi="Times New Roman" w:cs="Times New Roman"/>
          <w:szCs w:val="24"/>
        </w:rPr>
      </w:pPr>
    </w:p>
    <w:p w14:paraId="5FCE7DD5" w14:textId="46C5537D" w:rsidR="00471AB0" w:rsidRPr="00471AB0" w:rsidRDefault="00471AB0" w:rsidP="00471AB0">
      <w:pPr>
        <w:spacing w:line="600" w:lineRule="auto"/>
        <w:ind w:firstLineChars="150" w:firstLine="482"/>
        <w:rPr>
          <w:rFonts w:ascii="Times New Roman" w:eastAsia="楷体_GB2312" w:hAnsi="Times New Roman" w:cs="Times New Roman"/>
          <w:b/>
          <w:sz w:val="32"/>
          <w:szCs w:val="32"/>
          <w:u w:val="single"/>
        </w:rPr>
      </w:pPr>
      <w:r w:rsidRPr="00471AB0">
        <w:rPr>
          <w:rFonts w:ascii="Times New Roman" w:eastAsia="楷体_GB2312" w:hAnsi="Times New Roman" w:cs="Times New Roman"/>
          <w:b/>
          <w:sz w:val="32"/>
          <w:szCs w:val="32"/>
        </w:rPr>
        <w:tab/>
      </w:r>
      <w:r w:rsidRPr="00471AB0">
        <w:rPr>
          <w:rFonts w:ascii="Times New Roman" w:eastAsia="楷体_GB2312" w:hAnsi="Times New Roman" w:cs="Times New Roman"/>
          <w:b/>
          <w:sz w:val="32"/>
          <w:szCs w:val="32"/>
        </w:rPr>
        <w:t>学生</w:t>
      </w:r>
      <w:r w:rsidRPr="00471AB0">
        <w:rPr>
          <w:rFonts w:ascii="Times New Roman" w:eastAsia="楷体_GB2312" w:hAnsi="Times New Roman" w:cs="Times New Roman" w:hint="eastAsia"/>
          <w:b/>
          <w:sz w:val="32"/>
          <w:szCs w:val="32"/>
        </w:rPr>
        <w:t>班级</w:t>
      </w:r>
      <w:r w:rsidRPr="00471AB0">
        <w:rPr>
          <w:rFonts w:ascii="Times New Roman" w:eastAsia="楷体_GB2312" w:hAnsi="Times New Roman" w:cs="Times New Roman"/>
          <w:b/>
          <w:sz w:val="32"/>
          <w:szCs w:val="32"/>
        </w:rPr>
        <w:t>：</w:t>
      </w:r>
      <w:r w:rsidRPr="00471AB0">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b/>
          <w:sz w:val="32"/>
          <w:szCs w:val="32"/>
          <w:u w:val="single"/>
        </w:rPr>
        <w:t>2203012</w:t>
      </w:r>
      <w:r w:rsidRPr="00471AB0">
        <w:rPr>
          <w:rFonts w:ascii="Times New Roman" w:eastAsia="楷体_GB2312" w:hAnsi="Times New Roman" w:cs="Times New Roman"/>
          <w:b/>
          <w:sz w:val="32"/>
          <w:szCs w:val="32"/>
          <w:u w:val="single"/>
        </w:rPr>
        <w:t xml:space="preserve">    </w:t>
      </w:r>
      <w:r>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b/>
          <w:sz w:val="32"/>
          <w:szCs w:val="32"/>
          <w:u w:val="single"/>
        </w:rPr>
        <w:t xml:space="preserve"> </w:t>
      </w:r>
      <w:r>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b/>
          <w:sz w:val="32"/>
          <w:szCs w:val="32"/>
          <w:u w:val="single"/>
        </w:rPr>
        <w:t xml:space="preserve">        </w:t>
      </w:r>
    </w:p>
    <w:p w14:paraId="0FBE49A5" w14:textId="6E1D83D4" w:rsidR="00471AB0" w:rsidRPr="00471AB0" w:rsidRDefault="00471AB0" w:rsidP="00471AB0">
      <w:pPr>
        <w:spacing w:line="600" w:lineRule="auto"/>
        <w:ind w:firstLineChars="250" w:firstLine="803"/>
        <w:rPr>
          <w:rFonts w:ascii="Times New Roman" w:eastAsia="楷体_GB2312" w:hAnsi="Times New Roman" w:cs="Times New Roman"/>
          <w:b/>
          <w:sz w:val="32"/>
          <w:szCs w:val="32"/>
          <w:u w:val="single"/>
        </w:rPr>
      </w:pPr>
      <w:r w:rsidRPr="00471AB0">
        <w:rPr>
          <w:rFonts w:ascii="Times New Roman" w:eastAsia="楷体_GB2312" w:hAnsi="Times New Roman" w:cs="Times New Roman"/>
          <w:b/>
          <w:sz w:val="32"/>
          <w:szCs w:val="32"/>
        </w:rPr>
        <w:t>学生姓名</w:t>
      </w:r>
      <w:r w:rsidRPr="00471AB0">
        <w:rPr>
          <w:rFonts w:ascii="Times New Roman" w:eastAsia="楷体_GB2312" w:hAnsi="Times New Roman" w:cs="Times New Roman" w:hint="eastAsia"/>
          <w:b/>
          <w:sz w:val="32"/>
          <w:szCs w:val="32"/>
        </w:rPr>
        <w:t>及学号</w:t>
      </w:r>
      <w:r w:rsidRPr="00471AB0">
        <w:rPr>
          <w:rFonts w:ascii="Times New Roman" w:eastAsia="楷体_GB2312" w:hAnsi="Times New Roman" w:cs="Times New Roman"/>
          <w:b/>
          <w:sz w:val="32"/>
          <w:szCs w:val="32"/>
        </w:rPr>
        <w:t>：</w:t>
      </w:r>
      <w:r w:rsidRPr="00471AB0">
        <w:rPr>
          <w:rFonts w:ascii="Times New Roman" w:eastAsia="楷体_GB2312" w:hAnsi="Times New Roman" w:cs="Times New Roman"/>
          <w:b/>
          <w:sz w:val="32"/>
          <w:szCs w:val="32"/>
          <w:u w:val="single"/>
        </w:rPr>
        <w:t xml:space="preserve">    </w:t>
      </w:r>
      <w:r>
        <w:rPr>
          <w:rFonts w:ascii="Times New Roman" w:eastAsia="楷体_GB2312" w:hAnsi="Times New Roman" w:cs="Times New Roman"/>
          <w:b/>
          <w:sz w:val="32"/>
          <w:szCs w:val="32"/>
          <w:u w:val="single"/>
        </w:rPr>
        <w:t>22009200556-</w:t>
      </w:r>
      <w:r>
        <w:rPr>
          <w:rFonts w:ascii="Times New Roman" w:eastAsia="楷体_GB2312" w:hAnsi="Times New Roman" w:cs="Times New Roman" w:hint="eastAsia"/>
          <w:b/>
          <w:sz w:val="32"/>
          <w:szCs w:val="32"/>
          <w:u w:val="single"/>
        </w:rPr>
        <w:t>林梓阳</w:t>
      </w:r>
      <w:r w:rsidRPr="00471AB0">
        <w:rPr>
          <w:rFonts w:ascii="Times New Roman" w:eastAsia="楷体_GB2312" w:hAnsi="Times New Roman" w:cs="Times New Roman"/>
          <w:b/>
          <w:sz w:val="32"/>
          <w:szCs w:val="32"/>
          <w:u w:val="single"/>
        </w:rPr>
        <w:t xml:space="preserve">     </w:t>
      </w:r>
      <w:r w:rsidR="00950CF0">
        <w:rPr>
          <w:rFonts w:ascii="Times New Roman" w:eastAsia="楷体_GB2312" w:hAnsi="Times New Roman" w:cs="Times New Roman"/>
          <w:b/>
          <w:sz w:val="32"/>
          <w:szCs w:val="32"/>
          <w:u w:val="single"/>
        </w:rPr>
        <w:t xml:space="preserve"> </w:t>
      </w:r>
      <w:r>
        <w:rPr>
          <w:rFonts w:ascii="Times New Roman" w:eastAsia="楷体_GB2312" w:hAnsi="Times New Roman" w:cs="Times New Roman"/>
          <w:b/>
          <w:sz w:val="32"/>
          <w:szCs w:val="32"/>
          <w:u w:val="single"/>
        </w:rPr>
        <w:t xml:space="preserve"> </w:t>
      </w:r>
      <w:r w:rsidRPr="00471AB0">
        <w:rPr>
          <w:rFonts w:ascii="Times New Roman" w:eastAsia="楷体_GB2312" w:hAnsi="Times New Roman" w:cs="Times New Roman"/>
          <w:b/>
          <w:sz w:val="32"/>
          <w:szCs w:val="32"/>
          <w:u w:val="single"/>
        </w:rPr>
        <w:t xml:space="preserve">  </w:t>
      </w:r>
    </w:p>
    <w:p w14:paraId="121BFCAF" w14:textId="72C1F4BC" w:rsidR="00471AB0" w:rsidRPr="00471AB0" w:rsidRDefault="00471AB0" w:rsidP="00471AB0">
      <w:pPr>
        <w:spacing w:line="600" w:lineRule="auto"/>
        <w:rPr>
          <w:rFonts w:ascii="Times New Roman" w:eastAsia="楷体_GB2312" w:hAnsi="Times New Roman" w:cs="Times New Roman"/>
          <w:b/>
          <w:sz w:val="32"/>
          <w:szCs w:val="32"/>
          <w:u w:val="single"/>
        </w:rPr>
      </w:pPr>
      <w:r w:rsidRPr="00471AB0">
        <w:rPr>
          <w:rFonts w:ascii="Times New Roman" w:eastAsia="楷体_GB2312" w:hAnsi="Times New Roman" w:cs="Times New Roman"/>
          <w:b/>
          <w:sz w:val="32"/>
          <w:szCs w:val="32"/>
        </w:rPr>
        <w:tab/>
      </w:r>
      <w:r w:rsidRPr="00471AB0">
        <w:rPr>
          <w:rFonts w:ascii="Times New Roman" w:eastAsia="楷体_GB2312" w:hAnsi="Times New Roman" w:cs="Times New Roman"/>
          <w:b/>
          <w:sz w:val="32"/>
          <w:szCs w:val="32"/>
        </w:rPr>
        <w:tab/>
      </w:r>
      <w:r w:rsidRPr="00471AB0">
        <w:rPr>
          <w:rFonts w:ascii="Times New Roman" w:eastAsia="楷体_GB2312" w:hAnsi="Times New Roman" w:cs="Times New Roman" w:hint="eastAsia"/>
          <w:b/>
          <w:sz w:val="32"/>
          <w:szCs w:val="32"/>
        </w:rPr>
        <w:t xml:space="preserve">                  </w:t>
      </w:r>
      <w:r w:rsidRPr="00471AB0">
        <w:rPr>
          <w:rFonts w:ascii="Times New Roman" w:eastAsia="楷体_GB2312" w:hAnsi="Times New Roman" w:cs="Times New Roman"/>
          <w:b/>
          <w:sz w:val="32"/>
          <w:szCs w:val="32"/>
          <w:u w:val="single"/>
        </w:rPr>
        <w:t xml:space="preserve">   </w:t>
      </w:r>
      <w:r w:rsidR="00950CF0">
        <w:rPr>
          <w:rFonts w:ascii="Times New Roman" w:eastAsia="楷体_GB2312" w:hAnsi="Times New Roman" w:cs="Times New Roman"/>
          <w:b/>
          <w:sz w:val="32"/>
          <w:szCs w:val="32"/>
          <w:u w:val="single"/>
        </w:rPr>
        <w:t xml:space="preserve">  22009200513-</w:t>
      </w:r>
      <w:r w:rsidR="00950CF0">
        <w:rPr>
          <w:rFonts w:ascii="Times New Roman" w:eastAsia="楷体_GB2312" w:hAnsi="Times New Roman" w:cs="Times New Roman" w:hint="eastAsia"/>
          <w:b/>
          <w:sz w:val="32"/>
          <w:szCs w:val="32"/>
          <w:u w:val="single"/>
        </w:rPr>
        <w:t>张壹林</w:t>
      </w:r>
      <w:r w:rsidRPr="00471AB0">
        <w:rPr>
          <w:rFonts w:ascii="Times New Roman" w:eastAsia="楷体_GB2312" w:hAnsi="Times New Roman" w:cs="Times New Roman"/>
          <w:b/>
          <w:sz w:val="32"/>
          <w:szCs w:val="32"/>
          <w:u w:val="single"/>
        </w:rPr>
        <w:t xml:space="preserve">         </w:t>
      </w:r>
    </w:p>
    <w:p w14:paraId="56B992D3" w14:textId="20478E62" w:rsidR="00471AB0" w:rsidRPr="00471AB0" w:rsidRDefault="00471AB0" w:rsidP="00471AB0">
      <w:pPr>
        <w:spacing w:line="600" w:lineRule="auto"/>
        <w:rPr>
          <w:rFonts w:ascii="Times New Roman" w:eastAsia="楷体_GB2312" w:hAnsi="Times New Roman" w:cs="Times New Roman"/>
          <w:b/>
          <w:sz w:val="32"/>
          <w:szCs w:val="32"/>
          <w:u w:val="single"/>
        </w:rPr>
      </w:pPr>
      <w:r w:rsidRPr="00471AB0">
        <w:rPr>
          <w:rFonts w:ascii="Times New Roman" w:eastAsia="宋体" w:hAnsi="Times New Roman" w:cs="Times New Roman" w:hint="eastAsia"/>
          <w:szCs w:val="24"/>
        </w:rPr>
        <w:t xml:space="preserve">      </w:t>
      </w:r>
      <w:r w:rsidRPr="00471AB0">
        <w:rPr>
          <w:rFonts w:ascii="Times New Roman" w:eastAsia="楷体_GB2312" w:hAnsi="Times New Roman" w:cs="Times New Roman" w:hint="eastAsia"/>
          <w:b/>
          <w:sz w:val="32"/>
          <w:szCs w:val="32"/>
        </w:rPr>
        <w:t>小组具体分工：</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hint="eastAsia"/>
          <w:b/>
          <w:sz w:val="32"/>
          <w:szCs w:val="32"/>
          <w:u w:val="single"/>
        </w:rPr>
        <w:t>编写文档，查找资料（林梓阳）</w:t>
      </w:r>
      <w:r w:rsidRPr="00471AB0">
        <w:rPr>
          <w:rFonts w:ascii="Times New Roman" w:eastAsia="楷体_GB2312" w:hAnsi="Times New Roman" w:cs="Times New Roman" w:hint="eastAsia"/>
          <w:b/>
          <w:sz w:val="32"/>
          <w:szCs w:val="32"/>
          <w:u w:val="single"/>
        </w:rPr>
        <w:t xml:space="preserve">   </w:t>
      </w:r>
    </w:p>
    <w:p w14:paraId="28428CE8" w14:textId="3110BF45" w:rsidR="00471AB0" w:rsidRPr="00471AB0" w:rsidRDefault="00471AB0" w:rsidP="00471AB0">
      <w:pPr>
        <w:spacing w:line="600" w:lineRule="auto"/>
        <w:rPr>
          <w:rFonts w:ascii="Times New Roman" w:eastAsia="楷体_GB2312" w:hAnsi="Times New Roman" w:cs="Times New Roman"/>
          <w:b/>
          <w:sz w:val="32"/>
          <w:szCs w:val="32"/>
        </w:rPr>
      </w:pPr>
      <w:r w:rsidRPr="00471AB0">
        <w:rPr>
          <w:rFonts w:ascii="Times New Roman" w:eastAsia="宋体" w:hAnsi="Times New Roman" w:cs="Times New Roman" w:hint="eastAsia"/>
          <w:szCs w:val="24"/>
        </w:rPr>
        <w:t xml:space="preserve">       </w:t>
      </w:r>
      <w:r w:rsidRPr="00471AB0">
        <w:rPr>
          <w:rFonts w:ascii="Times New Roman" w:eastAsia="楷体_GB2312" w:hAnsi="Times New Roman" w:cs="Times New Roman" w:hint="eastAsia"/>
          <w:b/>
          <w:sz w:val="32"/>
          <w:szCs w:val="32"/>
        </w:rPr>
        <w:t xml:space="preserve">               </w:t>
      </w:r>
      <w:r w:rsidRPr="00471AB0">
        <w:rPr>
          <w:rFonts w:ascii="Times New Roman" w:eastAsia="楷体_GB2312" w:hAnsi="Times New Roman" w:cs="Times New Roman" w:hint="eastAsia"/>
          <w:b/>
          <w:sz w:val="32"/>
          <w:szCs w:val="32"/>
          <w:u w:val="single"/>
        </w:rPr>
        <w:t xml:space="preserve">   </w:t>
      </w:r>
      <w:r>
        <w:rPr>
          <w:rFonts w:ascii="Times New Roman" w:eastAsia="楷体_GB2312" w:hAnsi="Times New Roman" w:cs="Times New Roman" w:hint="eastAsia"/>
          <w:b/>
          <w:sz w:val="32"/>
          <w:szCs w:val="32"/>
          <w:u w:val="single"/>
        </w:rPr>
        <w:t>查找资料，</w:t>
      </w:r>
      <w:r>
        <w:rPr>
          <w:rFonts w:ascii="Times New Roman" w:eastAsia="楷体_GB2312" w:hAnsi="Times New Roman" w:cs="Times New Roman" w:hint="eastAsia"/>
          <w:b/>
          <w:sz w:val="32"/>
          <w:szCs w:val="32"/>
          <w:u w:val="single"/>
        </w:rPr>
        <w:t>PPT</w:t>
      </w:r>
      <w:r>
        <w:rPr>
          <w:rFonts w:ascii="Times New Roman" w:eastAsia="楷体_GB2312" w:hAnsi="Times New Roman" w:cs="Times New Roman" w:hint="eastAsia"/>
          <w:b/>
          <w:sz w:val="32"/>
          <w:szCs w:val="32"/>
          <w:u w:val="single"/>
        </w:rPr>
        <w:t>制作（张壹林）</w:t>
      </w:r>
      <w:r w:rsidRPr="00471AB0">
        <w:rPr>
          <w:rFonts w:ascii="Times New Roman" w:eastAsia="楷体_GB2312" w:hAnsi="Times New Roman" w:cs="Times New Roman" w:hint="eastAsia"/>
          <w:b/>
          <w:sz w:val="32"/>
          <w:szCs w:val="32"/>
          <w:u w:val="single"/>
        </w:rPr>
        <w:t xml:space="preserve">  </w:t>
      </w:r>
    </w:p>
    <w:p w14:paraId="1C247B79" w14:textId="4CCE5D2B" w:rsidR="00471AB0" w:rsidRPr="00471AB0" w:rsidRDefault="00471AB0" w:rsidP="00471AB0">
      <w:pPr>
        <w:spacing w:line="600" w:lineRule="auto"/>
        <w:ind w:left="420" w:firstLine="420"/>
        <w:rPr>
          <w:rFonts w:ascii="Times New Roman" w:eastAsia="楷体_GB2312" w:hAnsi="Times New Roman" w:cs="Times New Roman"/>
          <w:b/>
          <w:sz w:val="32"/>
          <w:szCs w:val="32"/>
        </w:rPr>
      </w:pPr>
      <w:r w:rsidRPr="00471AB0">
        <w:rPr>
          <w:rFonts w:ascii="Times New Roman" w:eastAsia="楷体_GB2312" w:hAnsi="Times New Roman" w:cs="Times New Roman"/>
          <w:b/>
          <w:sz w:val="32"/>
          <w:szCs w:val="32"/>
        </w:rPr>
        <w:t>实验</w:t>
      </w:r>
      <w:r w:rsidRPr="00471AB0">
        <w:rPr>
          <w:rFonts w:ascii="Times New Roman" w:eastAsia="楷体_GB2312" w:hAnsi="Times New Roman" w:cs="Times New Roman" w:hint="eastAsia"/>
          <w:b/>
          <w:sz w:val="32"/>
          <w:szCs w:val="32"/>
        </w:rPr>
        <w:t>撰写</w:t>
      </w:r>
      <w:r w:rsidRPr="00471AB0">
        <w:rPr>
          <w:rFonts w:ascii="Times New Roman" w:eastAsia="楷体_GB2312" w:hAnsi="Times New Roman" w:cs="Times New Roman"/>
          <w:b/>
          <w:sz w:val="32"/>
          <w:szCs w:val="32"/>
        </w:rPr>
        <w:t>时间：</w:t>
      </w:r>
      <w:r w:rsidRPr="00471AB0">
        <w:rPr>
          <w:rFonts w:ascii="Times New Roman" w:eastAsia="楷体_GB2312" w:hAnsi="Times New Roman" w:cs="Times New Roman"/>
          <w:b/>
          <w:sz w:val="32"/>
          <w:szCs w:val="32"/>
        </w:rPr>
        <w:t xml:space="preserve">  </w:t>
      </w:r>
      <w:r>
        <w:rPr>
          <w:rFonts w:ascii="Times New Roman" w:eastAsia="楷体_GB2312" w:hAnsi="Times New Roman" w:cs="Times New Roman"/>
          <w:b/>
          <w:sz w:val="32"/>
          <w:szCs w:val="32"/>
        </w:rPr>
        <w:t>2023</w:t>
      </w:r>
      <w:r w:rsidRPr="00471AB0">
        <w:rPr>
          <w:rFonts w:ascii="Times New Roman" w:eastAsia="楷体_GB2312" w:hAnsi="Times New Roman" w:cs="Times New Roman"/>
          <w:b/>
          <w:sz w:val="32"/>
          <w:szCs w:val="32"/>
        </w:rPr>
        <w:t>年</w:t>
      </w:r>
      <w:r w:rsidRPr="00471AB0">
        <w:rPr>
          <w:rFonts w:ascii="Times New Roman" w:eastAsia="楷体_GB2312" w:hAnsi="Times New Roman" w:cs="Times New Roman"/>
          <w:b/>
          <w:sz w:val="32"/>
          <w:szCs w:val="32"/>
        </w:rPr>
        <w:t xml:space="preserve"> </w:t>
      </w:r>
      <w:r>
        <w:rPr>
          <w:rFonts w:ascii="Times New Roman" w:eastAsia="楷体_GB2312" w:hAnsi="Times New Roman" w:cs="Times New Roman"/>
          <w:b/>
          <w:sz w:val="32"/>
          <w:szCs w:val="32"/>
        </w:rPr>
        <w:t>12</w:t>
      </w:r>
      <w:r w:rsidRPr="00471AB0">
        <w:rPr>
          <w:rFonts w:ascii="Times New Roman" w:eastAsia="楷体_GB2312" w:hAnsi="Times New Roman" w:cs="Times New Roman"/>
          <w:b/>
          <w:sz w:val="32"/>
          <w:szCs w:val="32"/>
        </w:rPr>
        <w:t>月</w:t>
      </w:r>
      <w:r w:rsidRPr="00471AB0">
        <w:rPr>
          <w:rFonts w:ascii="Times New Roman" w:eastAsia="楷体_GB2312" w:hAnsi="Times New Roman" w:cs="Times New Roman"/>
          <w:b/>
          <w:sz w:val="32"/>
          <w:szCs w:val="32"/>
        </w:rPr>
        <w:t xml:space="preserve"> </w:t>
      </w:r>
      <w:r>
        <w:rPr>
          <w:rFonts w:ascii="Times New Roman" w:eastAsia="楷体_GB2312" w:hAnsi="Times New Roman" w:cs="Times New Roman"/>
          <w:b/>
          <w:sz w:val="32"/>
          <w:szCs w:val="32"/>
        </w:rPr>
        <w:t>24</w:t>
      </w:r>
      <w:r w:rsidRPr="00471AB0">
        <w:rPr>
          <w:rFonts w:ascii="Times New Roman" w:eastAsia="楷体_GB2312" w:hAnsi="Times New Roman" w:cs="Times New Roman"/>
          <w:b/>
          <w:sz w:val="32"/>
          <w:szCs w:val="32"/>
        </w:rPr>
        <w:t>日</w:t>
      </w:r>
    </w:p>
    <w:p w14:paraId="3EA1869B" w14:textId="77777777" w:rsidR="00471AB0" w:rsidRPr="00471AB0" w:rsidRDefault="00471AB0" w:rsidP="00471AB0">
      <w:pPr>
        <w:widowControl/>
        <w:jc w:val="left"/>
        <w:rPr>
          <w:rFonts w:ascii="Times New Roman" w:eastAsia="宋体" w:hAnsi="Times New Roman" w:cs="Times New Roman"/>
          <w:szCs w:val="24"/>
        </w:rPr>
      </w:pPr>
    </w:p>
    <w:p w14:paraId="55B5C43F" w14:textId="77777777" w:rsidR="00471AB0" w:rsidRPr="00471AB0" w:rsidRDefault="00471AB0" w:rsidP="00471AB0">
      <w:pPr>
        <w:widowControl/>
        <w:jc w:val="left"/>
        <w:rPr>
          <w:rFonts w:ascii="Times New Roman" w:eastAsia="宋体" w:hAnsi="Times New Roman" w:cs="Times New Roman"/>
          <w:szCs w:val="24"/>
        </w:rPr>
      </w:pPr>
    </w:p>
    <w:p w14:paraId="393679DB" w14:textId="77777777" w:rsidR="00471AB0" w:rsidRPr="00471AB0" w:rsidRDefault="00471AB0" w:rsidP="00471AB0">
      <w:pPr>
        <w:widowControl/>
        <w:jc w:val="left"/>
        <w:rPr>
          <w:rFonts w:ascii="Times New Roman" w:eastAsia="宋体" w:hAnsi="Times New Roman" w:cs="Times New Roman"/>
          <w:szCs w:val="24"/>
        </w:rPr>
      </w:pPr>
    </w:p>
    <w:p w14:paraId="79ED9FA5" w14:textId="77777777" w:rsidR="00471AB0" w:rsidRPr="00471AB0" w:rsidRDefault="00471AB0" w:rsidP="00471AB0">
      <w:pPr>
        <w:widowControl/>
        <w:jc w:val="left"/>
        <w:rPr>
          <w:rFonts w:ascii="Times New Roman" w:eastAsia="宋体" w:hAnsi="Times New Roman" w:cs="Times New Roman"/>
          <w:szCs w:val="24"/>
        </w:rPr>
      </w:pPr>
    </w:p>
    <w:p w14:paraId="7308D996" w14:textId="616FC209" w:rsidR="00590EB9" w:rsidRPr="00471AB0" w:rsidRDefault="00590EB9" w:rsidP="00471AB0">
      <w:pPr>
        <w:jc w:val="left"/>
        <w:rPr>
          <w:b/>
          <w:bCs/>
          <w:sz w:val="40"/>
          <w:szCs w:val="44"/>
        </w:rPr>
      </w:pPr>
      <w:r w:rsidRPr="00471AB0">
        <w:rPr>
          <w:rFonts w:hint="eastAsia"/>
          <w:b/>
          <w:bCs/>
          <w:sz w:val="40"/>
          <w:szCs w:val="44"/>
        </w:rPr>
        <w:t>一</w:t>
      </w:r>
      <w:r w:rsidR="00471AB0">
        <w:rPr>
          <w:rFonts w:hint="eastAsia"/>
          <w:b/>
          <w:bCs/>
          <w:sz w:val="40"/>
          <w:szCs w:val="44"/>
        </w:rPr>
        <w:t>、</w:t>
      </w:r>
      <w:r w:rsidRPr="00471AB0">
        <w:rPr>
          <w:b/>
          <w:bCs/>
          <w:sz w:val="40"/>
          <w:szCs w:val="44"/>
        </w:rPr>
        <w:t xml:space="preserve"> 电容器基本概念</w:t>
      </w:r>
    </w:p>
    <w:p w14:paraId="359049ED" w14:textId="77777777" w:rsidR="00590EB9" w:rsidRPr="00471AB0" w:rsidRDefault="00590EB9" w:rsidP="00590EB9">
      <w:pPr>
        <w:rPr>
          <w:b/>
          <w:bCs/>
          <w:sz w:val="28"/>
          <w:szCs w:val="32"/>
        </w:rPr>
      </w:pPr>
      <w:r w:rsidRPr="00471AB0">
        <w:rPr>
          <w:b/>
          <w:bCs/>
          <w:sz w:val="28"/>
          <w:szCs w:val="32"/>
        </w:rPr>
        <w:t>1. 电容器的定义</w:t>
      </w:r>
    </w:p>
    <w:p w14:paraId="3682F50E" w14:textId="54499227" w:rsidR="00C75A60" w:rsidRPr="00471AB0" w:rsidRDefault="00C75A60" w:rsidP="00590EB9">
      <w:pPr>
        <w:rPr>
          <w:b/>
          <w:bCs/>
          <w:sz w:val="22"/>
          <w:szCs w:val="24"/>
        </w:rPr>
      </w:pPr>
      <w:r w:rsidRPr="00471AB0">
        <w:rPr>
          <w:b/>
          <w:bCs/>
          <w:sz w:val="22"/>
          <w:szCs w:val="24"/>
        </w:rPr>
        <w:tab/>
        <w:t xml:space="preserve">1.1 </w:t>
      </w:r>
      <w:r w:rsidRPr="00471AB0">
        <w:rPr>
          <w:rFonts w:hint="eastAsia"/>
          <w:b/>
          <w:bCs/>
          <w:sz w:val="22"/>
          <w:szCs w:val="24"/>
        </w:rPr>
        <w:t>电容器定义</w:t>
      </w:r>
    </w:p>
    <w:p w14:paraId="5D922366" w14:textId="340AC18D" w:rsidR="00C75A60" w:rsidRPr="00471AB0" w:rsidRDefault="00C75A60" w:rsidP="00C75A60">
      <w:pPr>
        <w:ind w:firstLine="420"/>
        <w:rPr>
          <w:sz w:val="22"/>
          <w:szCs w:val="24"/>
        </w:rPr>
      </w:pPr>
      <w:r w:rsidRPr="00471AB0">
        <w:rPr>
          <w:rFonts w:hint="eastAsia"/>
          <w:sz w:val="22"/>
          <w:szCs w:val="24"/>
        </w:rPr>
        <w:t>电容器是一种能够</w:t>
      </w:r>
      <w:proofErr w:type="gramStart"/>
      <w:r w:rsidRPr="00471AB0">
        <w:rPr>
          <w:rFonts w:hint="eastAsia"/>
          <w:sz w:val="22"/>
          <w:szCs w:val="24"/>
        </w:rPr>
        <w:t>够</w:t>
      </w:r>
      <w:proofErr w:type="gramEnd"/>
      <w:r w:rsidRPr="00471AB0">
        <w:rPr>
          <w:rFonts w:hint="eastAsia"/>
          <w:sz w:val="22"/>
          <w:szCs w:val="24"/>
        </w:rPr>
        <w:t>储存电荷和电能的元件，它由两个相互靠近的金属电极板，中间夹一层电介质构成。电容器的基本定义是：给定电压，电容器器储存电荷的能力，称为电容（或称电容量），标记为</w:t>
      </w:r>
      <w:r w:rsidRPr="00471AB0">
        <w:rPr>
          <w:sz w:val="22"/>
          <w:szCs w:val="24"/>
        </w:rPr>
        <w:t>C。采用国际单位制，电容的单位是法拉（farad），标记为F</w:t>
      </w:r>
      <w:r w:rsidRPr="00471AB0">
        <w:rPr>
          <w:rFonts w:hint="eastAsia"/>
          <w:sz w:val="22"/>
          <w:szCs w:val="24"/>
        </w:rPr>
        <w:t>。</w:t>
      </w:r>
    </w:p>
    <w:p w14:paraId="4A64EE0D" w14:textId="77777777" w:rsidR="00C75A60" w:rsidRPr="00471AB0" w:rsidRDefault="00C75A60" w:rsidP="00C75A60">
      <w:pPr>
        <w:rPr>
          <w:sz w:val="22"/>
          <w:szCs w:val="24"/>
        </w:rPr>
      </w:pPr>
    </w:p>
    <w:p w14:paraId="4DF3EB58" w14:textId="2CC9F288" w:rsidR="00C75A60" w:rsidRPr="00471AB0" w:rsidRDefault="00C75A60" w:rsidP="00C75A60">
      <w:pPr>
        <w:rPr>
          <w:b/>
          <w:bCs/>
          <w:sz w:val="22"/>
          <w:szCs w:val="24"/>
        </w:rPr>
      </w:pPr>
      <w:r w:rsidRPr="00471AB0">
        <w:rPr>
          <w:sz w:val="22"/>
          <w:szCs w:val="24"/>
        </w:rPr>
        <w:tab/>
      </w:r>
      <w:r w:rsidRPr="00471AB0">
        <w:rPr>
          <w:b/>
          <w:bCs/>
          <w:sz w:val="22"/>
          <w:szCs w:val="24"/>
        </w:rPr>
        <w:t xml:space="preserve">1.2 </w:t>
      </w:r>
      <w:r w:rsidRPr="00471AB0">
        <w:rPr>
          <w:rFonts w:hint="eastAsia"/>
          <w:b/>
          <w:bCs/>
          <w:sz w:val="22"/>
          <w:szCs w:val="24"/>
        </w:rPr>
        <w:t>电容器工作原理</w:t>
      </w:r>
    </w:p>
    <w:p w14:paraId="1D0D3514" w14:textId="5A6A1AAE" w:rsidR="00C75A60" w:rsidRPr="00471AB0" w:rsidRDefault="00C75A60" w:rsidP="00C75A60">
      <w:pPr>
        <w:ind w:firstLine="420"/>
        <w:rPr>
          <w:sz w:val="22"/>
          <w:szCs w:val="24"/>
        </w:rPr>
      </w:pPr>
      <w:r w:rsidRPr="00471AB0">
        <w:rPr>
          <w:rFonts w:hint="eastAsia"/>
          <w:sz w:val="22"/>
          <w:szCs w:val="24"/>
        </w:rPr>
        <w:t>电容器的工作原理是通过在两个金属板上施加一个直流或交流电压，使得其中一个金属板带有正电荷，另一个金属板带有负电荷。这样就形成了一个静止的静电场，使得两个金属板之间存在着一定的势差。当外界给予这个静态系统一个交流或</w:t>
      </w:r>
      <w:proofErr w:type="gramStart"/>
      <w:r w:rsidRPr="00471AB0">
        <w:rPr>
          <w:rFonts w:hint="eastAsia"/>
          <w:sz w:val="22"/>
          <w:szCs w:val="24"/>
        </w:rPr>
        <w:t>或</w:t>
      </w:r>
      <w:proofErr w:type="gramEnd"/>
      <w:r w:rsidRPr="00471AB0">
        <w:rPr>
          <w:rFonts w:hint="eastAsia"/>
          <w:sz w:val="22"/>
          <w:szCs w:val="24"/>
        </w:rPr>
        <w:t>脉冲信号时，就会产生交变的静态场，使得两个金属板之间不断地充放电，从而</w:t>
      </w:r>
      <w:proofErr w:type="gramStart"/>
      <w:r w:rsidRPr="00471AB0">
        <w:rPr>
          <w:rFonts w:hint="eastAsia"/>
          <w:sz w:val="22"/>
          <w:szCs w:val="24"/>
        </w:rPr>
        <w:t>而</w:t>
      </w:r>
      <w:proofErr w:type="gramEnd"/>
      <w:r w:rsidRPr="00471AB0">
        <w:rPr>
          <w:rFonts w:hint="eastAsia"/>
          <w:sz w:val="22"/>
          <w:szCs w:val="24"/>
        </w:rPr>
        <w:t>储存和释放能量。</w:t>
      </w:r>
    </w:p>
    <w:p w14:paraId="1EB9F744" w14:textId="77777777" w:rsidR="00C75A60" w:rsidRPr="00471AB0" w:rsidRDefault="00C75A60" w:rsidP="00C75A60">
      <w:pPr>
        <w:rPr>
          <w:sz w:val="22"/>
          <w:szCs w:val="24"/>
        </w:rPr>
      </w:pPr>
    </w:p>
    <w:p w14:paraId="78E3FBC1" w14:textId="2A3DCDA9" w:rsidR="00C75A60" w:rsidRPr="00471AB0" w:rsidRDefault="00C75A60" w:rsidP="00C75A60">
      <w:pPr>
        <w:ind w:firstLine="420"/>
        <w:rPr>
          <w:b/>
          <w:bCs/>
          <w:sz w:val="22"/>
          <w:szCs w:val="24"/>
        </w:rPr>
      </w:pPr>
      <w:r w:rsidRPr="00471AB0">
        <w:rPr>
          <w:b/>
          <w:bCs/>
          <w:sz w:val="22"/>
          <w:szCs w:val="24"/>
        </w:rPr>
        <w:t>1.3</w:t>
      </w:r>
      <w:r w:rsidRPr="00471AB0">
        <w:rPr>
          <w:rFonts w:hint="eastAsia"/>
          <w:b/>
          <w:bCs/>
          <w:sz w:val="22"/>
          <w:szCs w:val="24"/>
        </w:rPr>
        <w:t>电容器的作用</w:t>
      </w:r>
    </w:p>
    <w:p w14:paraId="0E77A3EB" w14:textId="20078844" w:rsidR="00C75A60" w:rsidRPr="00471AB0" w:rsidRDefault="00C75A60" w:rsidP="00C75A60">
      <w:pPr>
        <w:ind w:firstLine="420"/>
        <w:rPr>
          <w:sz w:val="22"/>
          <w:szCs w:val="24"/>
        </w:rPr>
      </w:pPr>
      <w:r w:rsidRPr="00471AB0">
        <w:rPr>
          <w:rFonts w:hint="eastAsia"/>
          <w:sz w:val="22"/>
          <w:szCs w:val="24"/>
        </w:rPr>
        <w:t>电容器的作用主要有以下几方面：</w:t>
      </w:r>
    </w:p>
    <w:p w14:paraId="1ED827D8" w14:textId="77777777" w:rsidR="00C75A60" w:rsidRPr="00471AB0" w:rsidRDefault="00C75A60" w:rsidP="00D102B2">
      <w:pPr>
        <w:pStyle w:val="a3"/>
        <w:numPr>
          <w:ilvl w:val="0"/>
          <w:numId w:val="1"/>
        </w:numPr>
        <w:ind w:firstLineChars="0"/>
        <w:rPr>
          <w:sz w:val="22"/>
          <w:szCs w:val="24"/>
        </w:rPr>
      </w:pPr>
      <w:r w:rsidRPr="00471AB0">
        <w:rPr>
          <w:rFonts w:hint="eastAsia"/>
          <w:sz w:val="22"/>
          <w:szCs w:val="24"/>
        </w:rPr>
        <w:t>作为滤波器：通过改变外界信号的频率或幅度，可以选择性地通过或阻止某些频率成分，从而实现对信号的处理和调节。</w:t>
      </w:r>
    </w:p>
    <w:p w14:paraId="0E2C0FB6" w14:textId="77777777" w:rsidR="00D102B2" w:rsidRPr="00471AB0" w:rsidRDefault="00D102B2" w:rsidP="00D102B2">
      <w:pPr>
        <w:rPr>
          <w:sz w:val="22"/>
          <w:szCs w:val="24"/>
        </w:rPr>
      </w:pPr>
    </w:p>
    <w:p w14:paraId="657D4928" w14:textId="77777777" w:rsidR="00C75A60" w:rsidRPr="00471AB0" w:rsidRDefault="00C75A60" w:rsidP="00D102B2">
      <w:pPr>
        <w:pStyle w:val="a3"/>
        <w:numPr>
          <w:ilvl w:val="0"/>
          <w:numId w:val="1"/>
        </w:numPr>
        <w:ind w:firstLineChars="0"/>
        <w:rPr>
          <w:sz w:val="22"/>
          <w:szCs w:val="24"/>
        </w:rPr>
      </w:pPr>
      <w:r w:rsidRPr="00471AB0">
        <w:rPr>
          <w:rFonts w:hint="eastAsia"/>
          <w:sz w:val="22"/>
          <w:szCs w:val="24"/>
        </w:rPr>
        <w:t>作为耦合器：通过在两个不同阻抗或不同信号</w:t>
      </w:r>
      <w:proofErr w:type="gramStart"/>
      <w:r w:rsidRPr="00471AB0">
        <w:rPr>
          <w:rFonts w:hint="eastAsia"/>
          <w:sz w:val="22"/>
          <w:szCs w:val="24"/>
        </w:rPr>
        <w:t>源之间</w:t>
      </w:r>
      <w:proofErr w:type="gramEnd"/>
      <w:r w:rsidRPr="00471AB0">
        <w:rPr>
          <w:rFonts w:hint="eastAsia"/>
          <w:sz w:val="22"/>
          <w:szCs w:val="24"/>
        </w:rPr>
        <w:t>串联一个可变的阻值元件（如可调谐振荡器），可以实现对信号</w:t>
      </w:r>
      <w:proofErr w:type="gramStart"/>
      <w:r w:rsidRPr="00471AB0">
        <w:rPr>
          <w:rFonts w:hint="eastAsia"/>
          <w:sz w:val="22"/>
          <w:szCs w:val="24"/>
        </w:rPr>
        <w:t>源之间</w:t>
      </w:r>
      <w:proofErr w:type="gramEnd"/>
      <w:r w:rsidRPr="00471AB0">
        <w:rPr>
          <w:rFonts w:hint="eastAsia"/>
          <w:sz w:val="22"/>
          <w:szCs w:val="24"/>
        </w:rPr>
        <w:t>的隔离、匹配、延迟、反馈等功能。</w:t>
      </w:r>
    </w:p>
    <w:p w14:paraId="3DBAB019" w14:textId="77777777" w:rsidR="00D102B2" w:rsidRPr="00471AB0" w:rsidRDefault="00D102B2" w:rsidP="00D102B2">
      <w:pPr>
        <w:rPr>
          <w:sz w:val="22"/>
          <w:szCs w:val="24"/>
        </w:rPr>
      </w:pPr>
    </w:p>
    <w:p w14:paraId="126C6C82" w14:textId="77777777" w:rsidR="00C75A60" w:rsidRPr="00471AB0" w:rsidRDefault="00C75A60" w:rsidP="00D102B2">
      <w:pPr>
        <w:pStyle w:val="a3"/>
        <w:numPr>
          <w:ilvl w:val="0"/>
          <w:numId w:val="1"/>
        </w:numPr>
        <w:ind w:firstLineChars="0"/>
        <w:rPr>
          <w:sz w:val="22"/>
          <w:szCs w:val="24"/>
        </w:rPr>
      </w:pPr>
      <w:r w:rsidRPr="00471AB0">
        <w:rPr>
          <w:rFonts w:hint="eastAsia"/>
          <w:sz w:val="22"/>
          <w:szCs w:val="24"/>
        </w:rPr>
        <w:t>作为积分器：通过将输入信号与一个高阻抗元件（如无源二极管）串联，并在其两端加上一个低阻抗元件（如无源二极管），可以实现对输入信号进行积分运算，并输出积分后的结果。</w:t>
      </w:r>
    </w:p>
    <w:p w14:paraId="7DFF3494" w14:textId="77777777" w:rsidR="00D102B2" w:rsidRPr="00471AB0" w:rsidRDefault="00D102B2" w:rsidP="00D102B2">
      <w:pPr>
        <w:rPr>
          <w:sz w:val="22"/>
          <w:szCs w:val="24"/>
        </w:rPr>
      </w:pPr>
    </w:p>
    <w:p w14:paraId="648B7D0F" w14:textId="77777777" w:rsidR="00C75A60" w:rsidRPr="00471AB0" w:rsidRDefault="00C75A60" w:rsidP="00D102B2">
      <w:pPr>
        <w:pStyle w:val="a3"/>
        <w:numPr>
          <w:ilvl w:val="0"/>
          <w:numId w:val="1"/>
        </w:numPr>
        <w:ind w:firstLineChars="0"/>
        <w:rPr>
          <w:sz w:val="22"/>
          <w:szCs w:val="24"/>
        </w:rPr>
      </w:pPr>
      <w:r w:rsidRPr="00471AB0">
        <w:rPr>
          <w:rFonts w:hint="eastAsia"/>
          <w:sz w:val="22"/>
          <w:szCs w:val="24"/>
        </w:rPr>
        <w:t>作为微分器：通过将输入信号与一个低阻抗元件（如无源二极管）串联，并在其两端加上一个高阻抗元件（如无源二极管），可以实现对输入信号进行微分运算，并输出微分后的结果。</w:t>
      </w:r>
    </w:p>
    <w:p w14:paraId="545C93D9" w14:textId="77777777" w:rsidR="00D102B2" w:rsidRPr="00471AB0" w:rsidRDefault="00D102B2" w:rsidP="00D102B2">
      <w:pPr>
        <w:rPr>
          <w:sz w:val="22"/>
          <w:szCs w:val="24"/>
        </w:rPr>
      </w:pPr>
    </w:p>
    <w:p w14:paraId="56498D60" w14:textId="77777777" w:rsidR="00C75A60" w:rsidRPr="00471AB0" w:rsidRDefault="00C75A60" w:rsidP="00D102B2">
      <w:pPr>
        <w:pStyle w:val="a3"/>
        <w:numPr>
          <w:ilvl w:val="0"/>
          <w:numId w:val="1"/>
        </w:numPr>
        <w:ind w:firstLineChars="0"/>
        <w:rPr>
          <w:sz w:val="22"/>
          <w:szCs w:val="24"/>
        </w:rPr>
      </w:pPr>
      <w:r w:rsidRPr="00471AB0">
        <w:rPr>
          <w:rFonts w:hint="eastAsia"/>
          <w:sz w:val="22"/>
          <w:szCs w:val="24"/>
        </w:rPr>
        <w:t>作为旁路器：通过将输入信号与一个高阻抗元件（如无源二极管）并联，并在其两端加上一个低阻抗元件（如无源二极管），可以实现对输入信号进行旁路处理，并输出旁路后的结果。</w:t>
      </w:r>
    </w:p>
    <w:p w14:paraId="37181E32" w14:textId="77777777" w:rsidR="00D102B2" w:rsidRPr="00471AB0" w:rsidRDefault="00D102B2" w:rsidP="00D102B2">
      <w:pPr>
        <w:rPr>
          <w:sz w:val="22"/>
          <w:szCs w:val="24"/>
        </w:rPr>
      </w:pPr>
    </w:p>
    <w:p w14:paraId="73AD09CE" w14:textId="5EC18F6A" w:rsidR="00C75A60" w:rsidRPr="00471AB0" w:rsidRDefault="00C75A60" w:rsidP="00D102B2">
      <w:pPr>
        <w:pStyle w:val="a3"/>
        <w:numPr>
          <w:ilvl w:val="0"/>
          <w:numId w:val="1"/>
        </w:numPr>
        <w:ind w:firstLineChars="0"/>
        <w:rPr>
          <w:sz w:val="22"/>
          <w:szCs w:val="24"/>
        </w:rPr>
      </w:pPr>
      <w:r w:rsidRPr="00471AB0">
        <w:rPr>
          <w:rFonts w:hint="eastAsia"/>
          <w:sz w:val="22"/>
          <w:szCs w:val="24"/>
        </w:rPr>
        <w:t>作为稳压器：通过利用内部或外部反馈回路来调节输出端口与参考端口之间的差值，从而保持输出端口恒定地接近参考端口所需的稳定值。</w:t>
      </w:r>
    </w:p>
    <w:p w14:paraId="47799B4B" w14:textId="77777777" w:rsidR="00C75A60" w:rsidRPr="00471AB0" w:rsidRDefault="00C75A60" w:rsidP="00590EB9">
      <w:pPr>
        <w:rPr>
          <w:sz w:val="22"/>
          <w:szCs w:val="24"/>
        </w:rPr>
      </w:pPr>
    </w:p>
    <w:p w14:paraId="339F6FCB" w14:textId="3302A691" w:rsidR="00590EB9" w:rsidRPr="00471AB0" w:rsidRDefault="00590EB9" w:rsidP="00590EB9">
      <w:pPr>
        <w:rPr>
          <w:b/>
          <w:bCs/>
          <w:sz w:val="28"/>
          <w:szCs w:val="32"/>
        </w:rPr>
      </w:pPr>
      <w:r w:rsidRPr="00471AB0">
        <w:rPr>
          <w:b/>
          <w:bCs/>
          <w:sz w:val="28"/>
          <w:szCs w:val="32"/>
        </w:rPr>
        <w:t>2. 电容器的分类</w:t>
      </w:r>
    </w:p>
    <w:p w14:paraId="182D8E97" w14:textId="7E807AE2" w:rsidR="00D102B2" w:rsidRPr="00471AB0" w:rsidRDefault="00D102B2" w:rsidP="00D102B2">
      <w:pPr>
        <w:ind w:firstLine="420"/>
        <w:rPr>
          <w:sz w:val="22"/>
          <w:szCs w:val="24"/>
        </w:rPr>
      </w:pPr>
      <w:r w:rsidRPr="00471AB0">
        <w:rPr>
          <w:rFonts w:hint="eastAsia"/>
          <w:sz w:val="22"/>
          <w:szCs w:val="24"/>
        </w:rPr>
        <w:t>电容器是一种能够</w:t>
      </w:r>
      <w:proofErr w:type="gramStart"/>
      <w:r w:rsidRPr="00471AB0">
        <w:rPr>
          <w:rFonts w:hint="eastAsia"/>
          <w:sz w:val="22"/>
          <w:szCs w:val="24"/>
        </w:rPr>
        <w:t>够</w:t>
      </w:r>
      <w:proofErr w:type="gramEnd"/>
      <w:r w:rsidRPr="00471AB0">
        <w:rPr>
          <w:rFonts w:hint="eastAsia"/>
          <w:sz w:val="22"/>
          <w:szCs w:val="24"/>
        </w:rPr>
        <w:t>储存电荷的电子元件，它的基本结构是由两个相对的导体极板和中间的绝缘介质组成。不同类型的电容器有不同的特点和应用场景，下面我</w:t>
      </w:r>
      <w:r w:rsidR="0001549F" w:rsidRPr="00471AB0">
        <w:rPr>
          <w:rFonts w:hint="eastAsia"/>
          <w:sz w:val="22"/>
          <w:szCs w:val="24"/>
        </w:rPr>
        <w:t>们</w:t>
      </w:r>
      <w:r w:rsidRPr="00471AB0">
        <w:rPr>
          <w:rFonts w:hint="eastAsia"/>
          <w:sz w:val="22"/>
          <w:szCs w:val="24"/>
        </w:rPr>
        <w:t>将简单</w:t>
      </w:r>
      <w:r w:rsidRPr="00471AB0">
        <w:rPr>
          <w:rFonts w:hint="eastAsia"/>
          <w:sz w:val="22"/>
          <w:szCs w:val="24"/>
        </w:rPr>
        <w:lastRenderedPageBreak/>
        <w:t>介绍一下几种常见的电容器类型：</w:t>
      </w:r>
    </w:p>
    <w:p w14:paraId="26C3EEAE" w14:textId="77777777" w:rsidR="00D102B2" w:rsidRPr="00471AB0" w:rsidRDefault="00D102B2" w:rsidP="00D102B2">
      <w:pPr>
        <w:rPr>
          <w:sz w:val="22"/>
          <w:szCs w:val="24"/>
        </w:rPr>
      </w:pPr>
    </w:p>
    <w:p w14:paraId="45A8490D" w14:textId="1C429171" w:rsidR="00D102B2" w:rsidRPr="00471AB0" w:rsidRDefault="00D102B2" w:rsidP="00D102B2">
      <w:pPr>
        <w:pStyle w:val="a3"/>
        <w:numPr>
          <w:ilvl w:val="0"/>
          <w:numId w:val="2"/>
        </w:numPr>
        <w:ind w:firstLineChars="0"/>
        <w:rPr>
          <w:sz w:val="22"/>
          <w:szCs w:val="24"/>
        </w:rPr>
      </w:pPr>
      <w:r w:rsidRPr="00471AB0">
        <w:rPr>
          <w:sz w:val="22"/>
          <w:szCs w:val="24"/>
        </w:rPr>
        <w:t>电解电容：</w:t>
      </w:r>
      <w:r w:rsidR="0001549F" w:rsidRPr="00471AB0">
        <w:rPr>
          <w:sz w:val="22"/>
          <w:szCs w:val="24"/>
        </w:rPr>
        <w:t xml:space="preserve"> </w:t>
      </w:r>
      <w:r w:rsidR="0001549F" w:rsidRPr="00471AB0">
        <w:rPr>
          <w:rFonts w:hint="eastAsia"/>
          <w:sz w:val="22"/>
          <w:szCs w:val="24"/>
        </w:rPr>
        <w:t>电解电容是电容的一种，金属箔为正极（铝或钽），与正极紧贴金属的氧化膜（氧化铝或五氧化二钽）是电介质，阴极由导电材料、电解质（电解质可以是液体或固体）和其他材料共同组成，因电解质是阴极的主要部分，电解电容因此而得名。同时电解电容正负不可接错</w:t>
      </w:r>
      <w:r w:rsidR="00B8216C" w:rsidRPr="00471AB0">
        <w:rPr>
          <w:rFonts w:hint="eastAsia"/>
          <w:sz w:val="22"/>
          <w:szCs w:val="24"/>
        </w:rPr>
        <w:t>。</w:t>
      </w:r>
    </w:p>
    <w:p w14:paraId="64074845" w14:textId="77777777" w:rsidR="00D102B2" w:rsidRPr="00471AB0" w:rsidRDefault="00D102B2" w:rsidP="00D102B2">
      <w:pPr>
        <w:rPr>
          <w:sz w:val="22"/>
          <w:szCs w:val="24"/>
        </w:rPr>
      </w:pPr>
    </w:p>
    <w:p w14:paraId="071F9C7F" w14:textId="3AE52D34" w:rsidR="00D102B2" w:rsidRPr="00471AB0" w:rsidRDefault="00F505A8" w:rsidP="00D102B2">
      <w:pPr>
        <w:pStyle w:val="a3"/>
        <w:numPr>
          <w:ilvl w:val="0"/>
          <w:numId w:val="2"/>
        </w:numPr>
        <w:ind w:firstLineChars="0"/>
        <w:rPr>
          <w:sz w:val="22"/>
          <w:szCs w:val="24"/>
        </w:rPr>
      </w:pPr>
      <w:r w:rsidRPr="00471AB0">
        <w:rPr>
          <w:rFonts w:hint="eastAsia"/>
          <w:sz w:val="22"/>
          <w:szCs w:val="24"/>
        </w:rPr>
        <w:t>陶瓷</w:t>
      </w:r>
      <w:r w:rsidR="00D102B2" w:rsidRPr="00471AB0">
        <w:rPr>
          <w:sz w:val="22"/>
          <w:szCs w:val="24"/>
        </w:rPr>
        <w:t>电容：</w:t>
      </w:r>
      <w:r w:rsidRPr="00471AB0">
        <w:rPr>
          <w:rFonts w:hint="eastAsia"/>
          <w:sz w:val="22"/>
          <w:szCs w:val="24"/>
        </w:rPr>
        <w:t>陶瓷电容器</w:t>
      </w:r>
      <w:r w:rsidRPr="00471AB0">
        <w:rPr>
          <w:sz w:val="22"/>
          <w:szCs w:val="24"/>
        </w:rPr>
        <w:t>又称为瓷</w:t>
      </w:r>
      <w:proofErr w:type="gramStart"/>
      <w:r w:rsidRPr="00471AB0">
        <w:rPr>
          <w:sz w:val="22"/>
          <w:szCs w:val="24"/>
        </w:rPr>
        <w:t>介</w:t>
      </w:r>
      <w:proofErr w:type="gramEnd"/>
      <w:r w:rsidRPr="00471AB0">
        <w:rPr>
          <w:sz w:val="22"/>
          <w:szCs w:val="24"/>
        </w:rPr>
        <w:t>电容器或独石电容器。顾名思义，瓷</w:t>
      </w:r>
      <w:proofErr w:type="gramStart"/>
      <w:r w:rsidRPr="00471AB0">
        <w:rPr>
          <w:sz w:val="22"/>
          <w:szCs w:val="24"/>
        </w:rPr>
        <w:t>介</w:t>
      </w:r>
      <w:proofErr w:type="gramEnd"/>
      <w:r w:rsidRPr="00471AB0">
        <w:rPr>
          <w:sz w:val="22"/>
          <w:szCs w:val="24"/>
        </w:rPr>
        <w:t>电容器就是介质材料为陶瓷的电容器。根据陶瓷材料的不同，可以分为低频陶瓷电容器和高频陶瓷电容器两类。按结构形式分类，又可分为圆片状电容器、管状电容器、矩形电容器、片状电容器、穿心电容器等多种。</w:t>
      </w:r>
    </w:p>
    <w:p w14:paraId="406016F3" w14:textId="77777777" w:rsidR="0001549F" w:rsidRPr="00471AB0" w:rsidRDefault="0001549F" w:rsidP="0001549F">
      <w:pPr>
        <w:rPr>
          <w:sz w:val="22"/>
          <w:szCs w:val="24"/>
        </w:rPr>
      </w:pPr>
    </w:p>
    <w:p w14:paraId="62C37A45" w14:textId="2015C049" w:rsidR="00D102B2" w:rsidRPr="00471AB0" w:rsidRDefault="00D102B2" w:rsidP="00D102B2">
      <w:pPr>
        <w:pStyle w:val="a3"/>
        <w:numPr>
          <w:ilvl w:val="0"/>
          <w:numId w:val="2"/>
        </w:numPr>
        <w:ind w:firstLineChars="0"/>
        <w:rPr>
          <w:sz w:val="22"/>
          <w:szCs w:val="24"/>
        </w:rPr>
      </w:pPr>
      <w:r w:rsidRPr="00471AB0">
        <w:rPr>
          <w:sz w:val="22"/>
          <w:szCs w:val="24"/>
        </w:rPr>
        <w:t>云母电容：这种电容器是利用云母材料作为介质来实现</w:t>
      </w:r>
      <w:proofErr w:type="gramStart"/>
      <w:r w:rsidRPr="00471AB0">
        <w:rPr>
          <w:sz w:val="22"/>
          <w:szCs w:val="24"/>
        </w:rPr>
        <w:t>现</w:t>
      </w:r>
      <w:proofErr w:type="gramEnd"/>
      <w:r w:rsidRPr="00471AB0">
        <w:rPr>
          <w:sz w:val="22"/>
          <w:szCs w:val="24"/>
        </w:rPr>
        <w:t>储能的。云母材料具有良好的稳定性、精度和频率响应等特点，因此可以制成高压、高频、高精度等类型的云母电容。这种方式可以实现低损耗、低ESR（等效串联阻抗）、小体积等优点，但也有一些缺点，比如需要使用外部直流源、易受温度和湿度影响、价格较高等。</w:t>
      </w:r>
    </w:p>
    <w:p w14:paraId="00368382" w14:textId="77777777" w:rsidR="00D102B2" w:rsidRPr="00471AB0" w:rsidRDefault="00D102B2" w:rsidP="00D102B2">
      <w:pPr>
        <w:rPr>
          <w:sz w:val="22"/>
          <w:szCs w:val="24"/>
        </w:rPr>
      </w:pPr>
    </w:p>
    <w:p w14:paraId="465FCEEB" w14:textId="754D3A03" w:rsidR="00D102B2" w:rsidRPr="00471AB0" w:rsidRDefault="00D102B2" w:rsidP="00D102B2">
      <w:pPr>
        <w:pStyle w:val="a3"/>
        <w:numPr>
          <w:ilvl w:val="0"/>
          <w:numId w:val="2"/>
        </w:numPr>
        <w:ind w:firstLineChars="0"/>
        <w:rPr>
          <w:sz w:val="22"/>
          <w:szCs w:val="24"/>
        </w:rPr>
      </w:pPr>
      <w:r w:rsidRPr="00471AB0">
        <w:rPr>
          <w:sz w:val="22"/>
          <w:szCs w:val="24"/>
        </w:rPr>
        <w:t>玻璃</w:t>
      </w:r>
      <w:proofErr w:type="gramStart"/>
      <w:r w:rsidRPr="00471AB0">
        <w:rPr>
          <w:sz w:val="22"/>
          <w:szCs w:val="24"/>
        </w:rPr>
        <w:t>釉</w:t>
      </w:r>
      <w:proofErr w:type="gramEnd"/>
      <w:r w:rsidRPr="00471AB0">
        <w:rPr>
          <w:sz w:val="22"/>
          <w:szCs w:val="24"/>
        </w:rPr>
        <w:t>电容：这种电容器是利用</w:t>
      </w:r>
      <w:r w:rsidR="00F505A8" w:rsidRPr="00471AB0">
        <w:rPr>
          <w:rFonts w:hint="eastAsia"/>
          <w:sz w:val="22"/>
          <w:szCs w:val="24"/>
        </w:rPr>
        <w:t>玻璃釉粉加压制成的薄片</w:t>
      </w:r>
      <w:r w:rsidRPr="00471AB0">
        <w:rPr>
          <w:sz w:val="22"/>
          <w:szCs w:val="24"/>
        </w:rPr>
        <w:t>作为介质来实现</w:t>
      </w:r>
      <w:proofErr w:type="gramStart"/>
      <w:r w:rsidRPr="00471AB0">
        <w:rPr>
          <w:sz w:val="22"/>
          <w:szCs w:val="24"/>
        </w:rPr>
        <w:t>现</w:t>
      </w:r>
      <w:proofErr w:type="gramEnd"/>
      <w:r w:rsidRPr="00471AB0">
        <w:rPr>
          <w:sz w:val="22"/>
          <w:szCs w:val="24"/>
        </w:rPr>
        <w:t>储能的。</w:t>
      </w:r>
      <w:proofErr w:type="gramStart"/>
      <w:r w:rsidRPr="00471AB0">
        <w:rPr>
          <w:sz w:val="22"/>
          <w:szCs w:val="24"/>
        </w:rPr>
        <w:t>玻</w:t>
      </w:r>
      <w:proofErr w:type="gramEnd"/>
      <w:r w:rsidRPr="00471AB0">
        <w:rPr>
          <w:sz w:val="22"/>
          <w:szCs w:val="24"/>
        </w:rPr>
        <w:t>玻璃</w:t>
      </w:r>
      <w:proofErr w:type="gramStart"/>
      <w:r w:rsidRPr="00471AB0">
        <w:rPr>
          <w:sz w:val="22"/>
          <w:szCs w:val="24"/>
        </w:rPr>
        <w:t>釉</w:t>
      </w:r>
      <w:proofErr w:type="gramEnd"/>
      <w:r w:rsidRPr="00471AB0">
        <w:rPr>
          <w:sz w:val="22"/>
          <w:szCs w:val="24"/>
        </w:rPr>
        <w:t>具有良好的介质</w:t>
      </w:r>
      <w:proofErr w:type="gramStart"/>
      <w:r w:rsidRPr="00471AB0">
        <w:rPr>
          <w:sz w:val="22"/>
          <w:szCs w:val="24"/>
        </w:rPr>
        <w:t>介</w:t>
      </w:r>
      <w:proofErr w:type="gramEnd"/>
      <w:r w:rsidRPr="00471AB0">
        <w:rPr>
          <w:sz w:val="22"/>
          <w:szCs w:val="24"/>
        </w:rPr>
        <w:t>电系数大、体积小、损耗较小等特点，因此可以制成各种规格和形式的</w:t>
      </w:r>
      <w:proofErr w:type="gramStart"/>
      <w:r w:rsidRPr="00471AB0">
        <w:rPr>
          <w:sz w:val="22"/>
          <w:szCs w:val="24"/>
        </w:rPr>
        <w:t>玻</w:t>
      </w:r>
      <w:proofErr w:type="gramEnd"/>
      <w:r w:rsidRPr="00471AB0">
        <w:rPr>
          <w:sz w:val="22"/>
          <w:szCs w:val="24"/>
        </w:rPr>
        <w:t>玻璃</w:t>
      </w:r>
      <w:proofErr w:type="gramStart"/>
      <w:r w:rsidRPr="00471AB0">
        <w:rPr>
          <w:sz w:val="22"/>
          <w:szCs w:val="24"/>
        </w:rPr>
        <w:t>釉</w:t>
      </w:r>
      <w:proofErr w:type="gramEnd"/>
      <w:r w:rsidRPr="00471AB0">
        <w:rPr>
          <w:sz w:val="22"/>
          <w:szCs w:val="24"/>
        </w:rPr>
        <w:t>电容。这种方式可以实现低损耗、低ESR（等效串联阻抗）、小体积等优点，但也有一些缺点，比如需要使用外部直流源、易受温度和湿度影响、价格较高等。</w:t>
      </w:r>
    </w:p>
    <w:p w14:paraId="00983B71" w14:textId="77777777" w:rsidR="00590EB9" w:rsidRDefault="00590EB9" w:rsidP="00590EB9">
      <w:pPr>
        <w:rPr>
          <w:sz w:val="22"/>
          <w:szCs w:val="24"/>
        </w:rPr>
      </w:pPr>
    </w:p>
    <w:p w14:paraId="266A7CAB" w14:textId="77777777" w:rsidR="008661C2" w:rsidRPr="008661C2" w:rsidRDefault="008661C2" w:rsidP="00590EB9">
      <w:pPr>
        <w:rPr>
          <w:sz w:val="22"/>
          <w:szCs w:val="24"/>
        </w:rPr>
      </w:pPr>
    </w:p>
    <w:p w14:paraId="65311E6E" w14:textId="38FBB9DF" w:rsidR="00590EB9" w:rsidRPr="00471AB0" w:rsidRDefault="00590EB9" w:rsidP="00471AB0">
      <w:pPr>
        <w:jc w:val="left"/>
        <w:rPr>
          <w:b/>
          <w:bCs/>
          <w:sz w:val="40"/>
          <w:szCs w:val="44"/>
        </w:rPr>
      </w:pPr>
      <w:r w:rsidRPr="00471AB0">
        <w:rPr>
          <w:rFonts w:hint="eastAsia"/>
          <w:b/>
          <w:bCs/>
          <w:sz w:val="40"/>
          <w:szCs w:val="44"/>
        </w:rPr>
        <w:t>二</w:t>
      </w:r>
      <w:r w:rsidR="00471AB0">
        <w:rPr>
          <w:rFonts w:hint="eastAsia"/>
          <w:b/>
          <w:bCs/>
          <w:sz w:val="40"/>
          <w:szCs w:val="44"/>
        </w:rPr>
        <w:t>、</w:t>
      </w:r>
      <w:r w:rsidRPr="00471AB0">
        <w:rPr>
          <w:b/>
          <w:bCs/>
          <w:sz w:val="40"/>
          <w:szCs w:val="44"/>
        </w:rPr>
        <w:t xml:space="preserve"> 电解电容</w:t>
      </w:r>
    </w:p>
    <w:p w14:paraId="286953DB" w14:textId="77777777" w:rsidR="00590EB9" w:rsidRPr="00471AB0" w:rsidRDefault="00590EB9" w:rsidP="00590EB9">
      <w:pPr>
        <w:rPr>
          <w:b/>
          <w:bCs/>
          <w:sz w:val="28"/>
          <w:szCs w:val="32"/>
        </w:rPr>
      </w:pPr>
      <w:r w:rsidRPr="00471AB0">
        <w:rPr>
          <w:b/>
          <w:bCs/>
          <w:sz w:val="28"/>
          <w:szCs w:val="32"/>
        </w:rPr>
        <w:t>1. 电解电容的原理</w:t>
      </w:r>
    </w:p>
    <w:p w14:paraId="335EEF90" w14:textId="0FA12C67" w:rsidR="00B645E4" w:rsidRPr="00471AB0" w:rsidRDefault="00B8216C" w:rsidP="00B8216C">
      <w:pPr>
        <w:ind w:firstLine="420"/>
        <w:rPr>
          <w:sz w:val="22"/>
          <w:szCs w:val="24"/>
        </w:rPr>
      </w:pPr>
      <w:r w:rsidRPr="00471AB0">
        <w:rPr>
          <w:noProof/>
          <w:sz w:val="22"/>
          <w:szCs w:val="24"/>
        </w:rPr>
        <mc:AlternateContent>
          <mc:Choice Requires="wps">
            <w:drawing>
              <wp:anchor distT="0" distB="0" distL="114300" distR="114300" simplePos="0" relativeHeight="251660288" behindDoc="0" locked="0" layoutInCell="1" allowOverlap="1" wp14:anchorId="2C51A82E" wp14:editId="44958117">
                <wp:simplePos x="0" y="0"/>
                <wp:positionH relativeFrom="column">
                  <wp:posOffset>1318895</wp:posOffset>
                </wp:positionH>
                <wp:positionV relativeFrom="paragraph">
                  <wp:posOffset>3551555</wp:posOffset>
                </wp:positionV>
                <wp:extent cx="2376170" cy="635"/>
                <wp:effectExtent l="0" t="0" r="0" b="0"/>
                <wp:wrapTopAndBottom/>
                <wp:docPr id="2125633876" name="文本框 1"/>
                <wp:cNvGraphicFramePr/>
                <a:graphic xmlns:a="http://schemas.openxmlformats.org/drawingml/2006/main">
                  <a:graphicData uri="http://schemas.microsoft.com/office/word/2010/wordprocessingShape">
                    <wps:wsp>
                      <wps:cNvSpPr txBox="1"/>
                      <wps:spPr>
                        <a:xfrm>
                          <a:off x="0" y="0"/>
                          <a:ext cx="2376170" cy="635"/>
                        </a:xfrm>
                        <a:prstGeom prst="rect">
                          <a:avLst/>
                        </a:prstGeom>
                        <a:solidFill>
                          <a:prstClr val="white"/>
                        </a:solidFill>
                        <a:ln>
                          <a:noFill/>
                        </a:ln>
                      </wps:spPr>
                      <wps:txbx>
                        <w:txbxContent>
                          <w:p w14:paraId="5F6234C3" w14:textId="63F02AA7" w:rsidR="00B8216C" w:rsidRPr="00B8216C" w:rsidRDefault="00B8216C" w:rsidP="00B8216C">
                            <w:pPr>
                              <w:pStyle w:val="a7"/>
                              <w:jc w:val="center"/>
                              <w:rPr>
                                <w:noProof/>
                                <w:sz w:val="16"/>
                                <w:szCs w:val="16"/>
                              </w:rPr>
                            </w:pPr>
                            <w:r w:rsidRPr="00B8216C">
                              <w:rPr>
                                <w:sz w:val="16"/>
                                <w:szCs w:val="16"/>
                              </w:rPr>
                              <w:t xml:space="preserve">4700U/25V 4700UF 25V </w:t>
                            </w:r>
                            <w:r w:rsidRPr="00B8216C">
                              <w:rPr>
                                <w:sz w:val="16"/>
                                <w:szCs w:val="16"/>
                              </w:rPr>
                              <w:t>电解电容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51A82E" id="_x0000_t202" coordsize="21600,21600" o:spt="202" path="m,l,21600r21600,l21600,xe">
                <v:stroke joinstyle="miter"/>
                <v:path gradientshapeok="t" o:connecttype="rect"/>
              </v:shapetype>
              <v:shape id="文本框 1" o:spid="_x0000_s1026" type="#_x0000_t202" style="position:absolute;left:0;text-align:left;margin-left:103.85pt;margin-top:279.65pt;width:187.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" stroked="f">
                <v:textbox style="mso-fit-shape-to-text:t" inset="0,0,0,0">
                  <w:txbxContent>
                    <w:p w14:paraId="5F6234C3" w14:textId="63F02AA7" w:rsidR="00B8216C" w:rsidRPr="00B8216C" w:rsidRDefault="00B8216C" w:rsidP="00B8216C">
                      <w:pPr>
                        <w:pStyle w:val="a7"/>
                        <w:jc w:val="center"/>
                        <w:rPr>
                          <w:noProof/>
                          <w:sz w:val="16"/>
                          <w:szCs w:val="16"/>
                        </w:rPr>
                      </w:pPr>
                      <w:r w:rsidRPr="00B8216C">
                        <w:rPr>
                          <w:sz w:val="16"/>
                          <w:szCs w:val="16"/>
                        </w:rPr>
                        <w:t xml:space="preserve">4700U/25V 4700UF 25V </w:t>
                      </w:r>
                      <w:r w:rsidRPr="00B8216C">
                        <w:rPr>
                          <w:sz w:val="16"/>
                          <w:szCs w:val="16"/>
                        </w:rPr>
                        <w:t>电解电容</w:t>
                      </w:r>
                    </w:p>
                  </w:txbxContent>
                </v:textbox>
                <w10:wrap type="topAndBottom"/>
              </v:shape>
            </w:pict>
          </mc:Fallback>
        </mc:AlternateContent>
      </w:r>
      <w:r w:rsidR="00B645E4" w:rsidRPr="00471AB0">
        <w:rPr>
          <w:noProof/>
          <w:sz w:val="22"/>
          <w:szCs w:val="24"/>
        </w:rPr>
        <w:drawing>
          <wp:anchor distT="0" distB="0" distL="114300" distR="114300" simplePos="0" relativeHeight="251658240" behindDoc="0" locked="0" layoutInCell="1" allowOverlap="1" wp14:anchorId="028C1C81" wp14:editId="66CBA603">
            <wp:simplePos x="0" y="0"/>
            <wp:positionH relativeFrom="column">
              <wp:posOffset>1318895</wp:posOffset>
            </wp:positionH>
            <wp:positionV relativeFrom="paragraph">
              <wp:posOffset>1118553</wp:posOffset>
            </wp:positionV>
            <wp:extent cx="2376170" cy="2376170"/>
            <wp:effectExtent l="0" t="0" r="5080" b="5080"/>
            <wp:wrapTopAndBottom/>
            <wp:docPr id="860187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6170" cy="2376170"/>
                    </a:xfrm>
                    <a:prstGeom prst="rect">
                      <a:avLst/>
                    </a:prstGeom>
                    <a:noFill/>
                  </pic:spPr>
                </pic:pic>
              </a:graphicData>
            </a:graphic>
            <wp14:sizeRelH relativeFrom="margin">
              <wp14:pctWidth>0</wp14:pctWidth>
            </wp14:sizeRelH>
            <wp14:sizeRelV relativeFrom="margin">
              <wp14:pctHeight>0</wp14:pctHeight>
            </wp14:sizeRelV>
          </wp:anchor>
        </w:drawing>
      </w:r>
      <w:r w:rsidR="00B645E4" w:rsidRPr="00471AB0">
        <w:rPr>
          <w:rFonts w:hint="eastAsia"/>
          <w:sz w:val="22"/>
          <w:szCs w:val="24"/>
        </w:rPr>
        <w:t>上面已经介绍了电解电容的定义了，接下来介绍一下电解电容的原理。电解电容器通常是由金属箔（铝</w:t>
      </w:r>
      <w:r w:rsidR="00B645E4" w:rsidRPr="00471AB0">
        <w:rPr>
          <w:sz w:val="22"/>
          <w:szCs w:val="24"/>
        </w:rPr>
        <w:t>/钽）作为正电极，金属箔的绝缘氧化层（氧化铝/</w:t>
      </w:r>
      <w:proofErr w:type="gramStart"/>
      <w:r w:rsidR="00B645E4" w:rsidRPr="00471AB0">
        <w:rPr>
          <w:sz w:val="22"/>
          <w:szCs w:val="24"/>
        </w:rPr>
        <w:t>钽五氧化物</w:t>
      </w:r>
      <w:proofErr w:type="gramEnd"/>
      <w:r w:rsidR="00B645E4" w:rsidRPr="00471AB0">
        <w:rPr>
          <w:sz w:val="22"/>
          <w:szCs w:val="24"/>
        </w:rPr>
        <w:t>）作为电介质，电解电容器以其正电极的不同分为铝电解电容器和</w:t>
      </w:r>
      <w:proofErr w:type="gramStart"/>
      <w:r w:rsidR="00B645E4" w:rsidRPr="00471AB0">
        <w:rPr>
          <w:sz w:val="22"/>
          <w:szCs w:val="24"/>
        </w:rPr>
        <w:t>钽电解电容器</w:t>
      </w:r>
      <w:proofErr w:type="gramEnd"/>
      <w:r w:rsidR="00B645E4" w:rsidRPr="00471AB0">
        <w:rPr>
          <w:sz w:val="22"/>
          <w:szCs w:val="24"/>
        </w:rPr>
        <w:t>。铝电解电容器的负电极由浸过电解质液（液态电解质）的薄纸/薄膜或电解质聚合物构成；</w:t>
      </w:r>
      <w:proofErr w:type="gramStart"/>
      <w:r w:rsidR="00B645E4" w:rsidRPr="00471AB0">
        <w:rPr>
          <w:sz w:val="22"/>
          <w:szCs w:val="24"/>
        </w:rPr>
        <w:t>钽</w:t>
      </w:r>
      <w:proofErr w:type="gramEnd"/>
      <w:r w:rsidR="00B645E4" w:rsidRPr="00471AB0">
        <w:rPr>
          <w:sz w:val="22"/>
          <w:szCs w:val="24"/>
        </w:rPr>
        <w:t>电解</w:t>
      </w:r>
      <w:r w:rsidR="00B645E4" w:rsidRPr="00471AB0">
        <w:rPr>
          <w:sz w:val="22"/>
          <w:szCs w:val="24"/>
        </w:rPr>
        <w:lastRenderedPageBreak/>
        <w:t>电容器的负电极通常采用二氧化锰。由于均以电解质作为负电极（注意和电介质区分），电解电容器因而得名。</w:t>
      </w:r>
    </w:p>
    <w:p w14:paraId="26D8A0BC" w14:textId="386D5D93" w:rsidR="00590EB9" w:rsidRPr="00471AB0" w:rsidRDefault="00590EB9" w:rsidP="00590EB9">
      <w:pPr>
        <w:rPr>
          <w:b/>
          <w:bCs/>
          <w:sz w:val="28"/>
          <w:szCs w:val="32"/>
        </w:rPr>
      </w:pPr>
      <w:r w:rsidRPr="00471AB0">
        <w:rPr>
          <w:b/>
          <w:bCs/>
          <w:sz w:val="28"/>
          <w:szCs w:val="32"/>
        </w:rPr>
        <w:t>2. 电解电容的应用</w:t>
      </w:r>
    </w:p>
    <w:p w14:paraId="4C5F58F7" w14:textId="77777777" w:rsidR="00B8216C" w:rsidRPr="00471AB0" w:rsidRDefault="00B8216C" w:rsidP="00B8216C">
      <w:pPr>
        <w:ind w:firstLine="420"/>
        <w:rPr>
          <w:sz w:val="22"/>
          <w:szCs w:val="24"/>
        </w:rPr>
      </w:pPr>
      <w:r w:rsidRPr="00471AB0">
        <w:rPr>
          <w:rFonts w:hint="eastAsia"/>
          <w:sz w:val="22"/>
          <w:szCs w:val="24"/>
        </w:rPr>
        <w:t>有极性电解电容器通常在电源电路或中频、低频电路中起电源滤波、退</w:t>
      </w:r>
      <w:proofErr w:type="gramStart"/>
      <w:r w:rsidRPr="00471AB0">
        <w:rPr>
          <w:rFonts w:hint="eastAsia"/>
          <w:sz w:val="22"/>
          <w:szCs w:val="24"/>
        </w:rPr>
        <w:t>耦</w:t>
      </w:r>
      <w:proofErr w:type="gramEnd"/>
      <w:r w:rsidRPr="00471AB0">
        <w:rPr>
          <w:rFonts w:hint="eastAsia"/>
          <w:sz w:val="22"/>
          <w:szCs w:val="24"/>
        </w:rPr>
        <w:t>、信号耦合及时间常数设定、隔</w:t>
      </w:r>
      <w:proofErr w:type="gramStart"/>
      <w:r w:rsidRPr="00471AB0">
        <w:rPr>
          <w:rFonts w:hint="eastAsia"/>
          <w:sz w:val="22"/>
          <w:szCs w:val="24"/>
        </w:rPr>
        <w:t>直流等</w:t>
      </w:r>
      <w:proofErr w:type="gramEnd"/>
      <w:r w:rsidRPr="00471AB0">
        <w:rPr>
          <w:rFonts w:hint="eastAsia"/>
          <w:sz w:val="22"/>
          <w:szCs w:val="24"/>
        </w:rPr>
        <w:t>作用。一般不能用于交流电源电路，在直流电源电路中作滤波电容使用时，其阳极（正极）应与电源电压的正极端相连接，阴极（负极）与电源电压的负极端相连接，不能接反，否则会损坏电容器。</w:t>
      </w:r>
    </w:p>
    <w:p w14:paraId="00E4CE88" w14:textId="77777777" w:rsidR="00B8216C" w:rsidRPr="00471AB0" w:rsidRDefault="00B8216C" w:rsidP="00B8216C">
      <w:pPr>
        <w:ind w:firstLine="420"/>
        <w:rPr>
          <w:sz w:val="22"/>
          <w:szCs w:val="24"/>
        </w:rPr>
      </w:pPr>
      <w:r w:rsidRPr="00471AB0">
        <w:rPr>
          <w:rFonts w:hint="eastAsia"/>
          <w:sz w:val="22"/>
          <w:szCs w:val="24"/>
        </w:rPr>
        <w:t>无极性电解电容器通常用于音箱分频器电路、电视机</w:t>
      </w:r>
      <w:r w:rsidRPr="00471AB0">
        <w:rPr>
          <w:sz w:val="22"/>
          <w:szCs w:val="24"/>
        </w:rPr>
        <w:t>S校正电路及单相电动机的起动电路。</w:t>
      </w:r>
    </w:p>
    <w:p w14:paraId="64D3DFDE" w14:textId="77777777" w:rsidR="00B8216C" w:rsidRPr="00471AB0" w:rsidRDefault="00B8216C" w:rsidP="00B8216C">
      <w:pPr>
        <w:ind w:firstLine="420"/>
        <w:rPr>
          <w:sz w:val="22"/>
          <w:szCs w:val="24"/>
        </w:rPr>
      </w:pPr>
      <w:r w:rsidRPr="00471AB0">
        <w:rPr>
          <w:rFonts w:hint="eastAsia"/>
          <w:sz w:val="22"/>
          <w:szCs w:val="24"/>
        </w:rPr>
        <w:t>电解电容器广泛应用于家用电器和各种电子产品中，其容量范围较大，一般为</w:t>
      </w:r>
      <w:r w:rsidRPr="00471AB0">
        <w:rPr>
          <w:sz w:val="22"/>
          <w:szCs w:val="24"/>
        </w:rPr>
        <w:t>1~33000μF，额定工作电压范围为6.3~700V。其缺点是介质损耗、容量误差较大（最大允许偏差为+100%、-20%），耐高温性较差，存放时间</w:t>
      </w:r>
      <w:proofErr w:type="gramStart"/>
      <w:r w:rsidRPr="00471AB0">
        <w:rPr>
          <w:sz w:val="22"/>
          <w:szCs w:val="24"/>
        </w:rPr>
        <w:t>长容易</w:t>
      </w:r>
      <w:proofErr w:type="gramEnd"/>
      <w:r w:rsidRPr="00471AB0">
        <w:rPr>
          <w:sz w:val="22"/>
          <w:szCs w:val="24"/>
        </w:rPr>
        <w:t>失效。</w:t>
      </w:r>
    </w:p>
    <w:p w14:paraId="371F3883" w14:textId="09CDF69E" w:rsidR="00B8216C" w:rsidRPr="00471AB0" w:rsidRDefault="00B8216C" w:rsidP="00B8216C">
      <w:pPr>
        <w:ind w:firstLine="420"/>
        <w:rPr>
          <w:sz w:val="22"/>
          <w:szCs w:val="24"/>
        </w:rPr>
      </w:pPr>
      <w:r w:rsidRPr="00471AB0">
        <w:rPr>
          <w:rFonts w:hint="eastAsia"/>
          <w:sz w:val="22"/>
          <w:szCs w:val="24"/>
        </w:rPr>
        <w:t>电解电容的极性，注意观察在电解电容的侧面有“</w:t>
      </w:r>
      <w:r w:rsidRPr="00471AB0">
        <w:rPr>
          <w:sz w:val="22"/>
          <w:szCs w:val="24"/>
        </w:rPr>
        <w:t>-”是负极、“+”是正极，如果电解电容上没有标明正负极，也可以根据它的引脚的长短来判断，长脚为正极，短脚为负极</w:t>
      </w:r>
      <w:r w:rsidRPr="00471AB0">
        <w:rPr>
          <w:rFonts w:hint="eastAsia"/>
          <w:sz w:val="22"/>
          <w:szCs w:val="24"/>
        </w:rPr>
        <w:t>。</w:t>
      </w:r>
    </w:p>
    <w:p w14:paraId="282334F9" w14:textId="652114B3" w:rsidR="00B8216C" w:rsidRPr="00471AB0" w:rsidRDefault="00B8216C" w:rsidP="00B8216C">
      <w:pPr>
        <w:rPr>
          <w:b/>
          <w:bCs/>
          <w:sz w:val="28"/>
          <w:szCs w:val="32"/>
        </w:rPr>
      </w:pPr>
      <w:r w:rsidRPr="00471AB0">
        <w:rPr>
          <w:rFonts w:hint="eastAsia"/>
          <w:b/>
          <w:bCs/>
          <w:sz w:val="28"/>
          <w:szCs w:val="32"/>
        </w:rPr>
        <w:t>3</w:t>
      </w:r>
      <w:r w:rsidRPr="00471AB0">
        <w:rPr>
          <w:b/>
          <w:bCs/>
          <w:sz w:val="28"/>
          <w:szCs w:val="32"/>
        </w:rPr>
        <w:t xml:space="preserve">. </w:t>
      </w:r>
      <w:r w:rsidRPr="00471AB0">
        <w:rPr>
          <w:rFonts w:hint="eastAsia"/>
          <w:b/>
          <w:bCs/>
          <w:sz w:val="28"/>
          <w:szCs w:val="32"/>
        </w:rPr>
        <w:t>电解电容的特点</w:t>
      </w:r>
    </w:p>
    <w:p w14:paraId="2D1C44C6" w14:textId="4E16A57A" w:rsidR="00B8216C" w:rsidRPr="00471AB0" w:rsidRDefault="00B8216C" w:rsidP="00B8216C">
      <w:pPr>
        <w:pStyle w:val="a3"/>
        <w:numPr>
          <w:ilvl w:val="0"/>
          <w:numId w:val="3"/>
        </w:numPr>
        <w:ind w:firstLineChars="0"/>
        <w:rPr>
          <w:sz w:val="22"/>
          <w:szCs w:val="24"/>
        </w:rPr>
      </w:pPr>
      <w:r w:rsidRPr="00471AB0">
        <w:rPr>
          <w:rFonts w:hint="eastAsia"/>
          <w:sz w:val="22"/>
          <w:szCs w:val="24"/>
        </w:rPr>
        <w:t>电容量大：由于电解质的厚度和介质氧化化膜的厚度都很大，所以单位体积的电解电容可以达到数百甚至上千微法，比普通的陶瓷或金属薄膜电容器高出几十到数百倍。</w:t>
      </w:r>
    </w:p>
    <w:p w14:paraId="6C7A29BC" w14:textId="77777777" w:rsidR="00B8216C" w:rsidRPr="00471AB0" w:rsidRDefault="00B8216C" w:rsidP="00B8216C">
      <w:pPr>
        <w:rPr>
          <w:sz w:val="22"/>
          <w:szCs w:val="24"/>
        </w:rPr>
      </w:pPr>
    </w:p>
    <w:p w14:paraId="171DE385" w14:textId="77777777" w:rsidR="00B8216C" w:rsidRPr="00471AB0" w:rsidRDefault="00B8216C" w:rsidP="00B8216C">
      <w:pPr>
        <w:pStyle w:val="a3"/>
        <w:numPr>
          <w:ilvl w:val="0"/>
          <w:numId w:val="3"/>
        </w:numPr>
        <w:ind w:firstLineChars="0"/>
        <w:rPr>
          <w:sz w:val="22"/>
          <w:szCs w:val="24"/>
        </w:rPr>
      </w:pPr>
      <w:r w:rsidRPr="00471AB0">
        <w:rPr>
          <w:rFonts w:hint="eastAsia"/>
          <w:sz w:val="22"/>
          <w:szCs w:val="24"/>
        </w:rPr>
        <w:t>价格低廉：由于制造工艺简单，材料成本低，所以电解电容的价格相对较低，适合大批量生产和应用。</w:t>
      </w:r>
    </w:p>
    <w:p w14:paraId="102691E7" w14:textId="77777777" w:rsidR="00B8216C" w:rsidRPr="00471AB0" w:rsidRDefault="00B8216C" w:rsidP="00B8216C">
      <w:pPr>
        <w:rPr>
          <w:sz w:val="22"/>
          <w:szCs w:val="24"/>
        </w:rPr>
      </w:pPr>
    </w:p>
    <w:p w14:paraId="70AE10C6" w14:textId="77777777" w:rsidR="00B8216C" w:rsidRPr="00471AB0" w:rsidRDefault="00B8216C" w:rsidP="00B8216C">
      <w:pPr>
        <w:pStyle w:val="a3"/>
        <w:numPr>
          <w:ilvl w:val="0"/>
          <w:numId w:val="3"/>
        </w:numPr>
        <w:ind w:firstLineChars="0"/>
        <w:rPr>
          <w:sz w:val="22"/>
          <w:szCs w:val="24"/>
        </w:rPr>
      </w:pPr>
      <w:r w:rsidRPr="00471AB0">
        <w:rPr>
          <w:rFonts w:hint="eastAsia"/>
          <w:sz w:val="22"/>
          <w:szCs w:val="24"/>
        </w:rPr>
        <w:t>有极性：由于正负极之间有一个导体连接，所以需要注意正负极的标识和接法，否则会损坏或影响性能。</w:t>
      </w:r>
    </w:p>
    <w:p w14:paraId="0DDB1A68" w14:textId="77777777" w:rsidR="00B8216C" w:rsidRPr="00471AB0" w:rsidRDefault="00B8216C" w:rsidP="00B8216C">
      <w:pPr>
        <w:rPr>
          <w:sz w:val="22"/>
          <w:szCs w:val="24"/>
        </w:rPr>
      </w:pPr>
    </w:p>
    <w:p w14:paraId="60C66341" w14:textId="77777777" w:rsidR="00B8216C" w:rsidRPr="00471AB0" w:rsidRDefault="00B8216C" w:rsidP="00B8216C">
      <w:pPr>
        <w:pStyle w:val="a3"/>
        <w:numPr>
          <w:ilvl w:val="0"/>
          <w:numId w:val="3"/>
        </w:numPr>
        <w:ind w:firstLineChars="0"/>
        <w:rPr>
          <w:sz w:val="22"/>
          <w:szCs w:val="24"/>
        </w:rPr>
      </w:pPr>
      <w:r w:rsidRPr="00471AB0">
        <w:rPr>
          <w:sz w:val="22"/>
          <w:szCs w:val="24"/>
        </w:rPr>
        <w:t>ESR较大：由于介质氧化化膜中存在一些自由载流子和离子，所以在交流或高频信号下会产生一定的等效串联阻抗（ESR），这会降低信号传输效率和稳定性。</w:t>
      </w:r>
    </w:p>
    <w:p w14:paraId="1AD90FB5" w14:textId="77777777" w:rsidR="00B8216C" w:rsidRPr="00471AB0" w:rsidRDefault="00B8216C" w:rsidP="00B8216C">
      <w:pPr>
        <w:rPr>
          <w:sz w:val="22"/>
          <w:szCs w:val="24"/>
        </w:rPr>
      </w:pPr>
    </w:p>
    <w:p w14:paraId="1C0FD87C" w14:textId="35DAA109" w:rsidR="00B8216C" w:rsidRPr="00471AB0" w:rsidRDefault="00B8216C" w:rsidP="00B8216C">
      <w:pPr>
        <w:pStyle w:val="a3"/>
        <w:numPr>
          <w:ilvl w:val="0"/>
          <w:numId w:val="3"/>
        </w:numPr>
        <w:ind w:firstLineChars="0"/>
        <w:rPr>
          <w:sz w:val="22"/>
          <w:szCs w:val="24"/>
        </w:rPr>
      </w:pPr>
      <w:r w:rsidRPr="00471AB0">
        <w:rPr>
          <w:rFonts w:hint="eastAsia"/>
          <w:sz w:val="22"/>
          <w:szCs w:val="24"/>
        </w:rPr>
        <w:t>频率响应范围宽：由于介质氧化化膜中存在一些自由载流子和离子，所以在交流或高频信号下会产生一定的非线性效应，这会导致频率响应范围较宽，即在某些频率下会出现衰减或增益变化。</w:t>
      </w:r>
    </w:p>
    <w:p w14:paraId="08ABACEC" w14:textId="77777777" w:rsidR="00B8216C" w:rsidRPr="00471AB0" w:rsidRDefault="00B8216C" w:rsidP="00B8216C">
      <w:pPr>
        <w:rPr>
          <w:sz w:val="22"/>
          <w:szCs w:val="24"/>
        </w:rPr>
      </w:pPr>
    </w:p>
    <w:p w14:paraId="5D216940" w14:textId="36B66130" w:rsidR="00590EB9" w:rsidRPr="00471AB0" w:rsidRDefault="00FE0E5C" w:rsidP="00590EB9">
      <w:pPr>
        <w:rPr>
          <w:b/>
          <w:bCs/>
          <w:sz w:val="28"/>
          <w:szCs w:val="32"/>
        </w:rPr>
      </w:pPr>
      <w:r w:rsidRPr="00471AB0">
        <w:rPr>
          <w:b/>
          <w:bCs/>
          <w:sz w:val="28"/>
          <w:szCs w:val="32"/>
        </w:rPr>
        <w:t>4</w:t>
      </w:r>
      <w:r w:rsidR="00590EB9" w:rsidRPr="00471AB0">
        <w:rPr>
          <w:b/>
          <w:bCs/>
          <w:sz w:val="28"/>
          <w:szCs w:val="32"/>
        </w:rPr>
        <w:t>. 电解电容的发展趋势</w:t>
      </w:r>
    </w:p>
    <w:p w14:paraId="77FC33EB" w14:textId="4179AB89" w:rsidR="00FE0E5C" w:rsidRPr="00471AB0" w:rsidRDefault="00FE0E5C" w:rsidP="00FE0E5C">
      <w:pPr>
        <w:ind w:firstLine="420"/>
        <w:rPr>
          <w:sz w:val="22"/>
          <w:szCs w:val="24"/>
        </w:rPr>
      </w:pPr>
      <w:r w:rsidRPr="00471AB0">
        <w:rPr>
          <w:rFonts w:hint="eastAsia"/>
          <w:sz w:val="22"/>
          <w:szCs w:val="24"/>
        </w:rPr>
        <w:t>电解电容器是一种利用电解质在两极板之间产生电荷</w:t>
      </w:r>
      <w:proofErr w:type="gramStart"/>
      <w:r w:rsidRPr="00471AB0">
        <w:rPr>
          <w:rFonts w:hint="eastAsia"/>
          <w:sz w:val="22"/>
          <w:szCs w:val="24"/>
        </w:rPr>
        <w:t>荷</w:t>
      </w:r>
      <w:proofErr w:type="gramEnd"/>
      <w:r w:rsidRPr="00471AB0">
        <w:rPr>
          <w:rFonts w:hint="eastAsia"/>
          <w:sz w:val="22"/>
          <w:szCs w:val="24"/>
        </w:rPr>
        <w:t>储存能量的装置，具有高能量密度、高功率密度、快速充放电和长寿命等优点，可以应用于新能源源储能、智能电网、交通运输等领域。</w:t>
      </w:r>
    </w:p>
    <w:p w14:paraId="18703416" w14:textId="70211D9B" w:rsidR="00FE0E5C" w:rsidRPr="00471AB0" w:rsidRDefault="00FE0E5C" w:rsidP="00FE0E5C">
      <w:pPr>
        <w:ind w:firstLine="420"/>
        <w:rPr>
          <w:sz w:val="22"/>
          <w:szCs w:val="24"/>
        </w:rPr>
      </w:pPr>
      <w:r w:rsidRPr="00471AB0">
        <w:rPr>
          <w:rFonts w:hint="eastAsia"/>
          <w:sz w:val="22"/>
          <w:szCs w:val="24"/>
        </w:rPr>
        <w:t>根据我搜索到的信息，超级电容器是一种高能量密度、高功率密度、快速充放电以及长寿命的</w:t>
      </w:r>
      <w:proofErr w:type="gramStart"/>
      <w:r w:rsidRPr="00471AB0">
        <w:rPr>
          <w:rFonts w:hint="eastAsia"/>
          <w:sz w:val="22"/>
          <w:szCs w:val="24"/>
        </w:rPr>
        <w:t>的</w:t>
      </w:r>
      <w:proofErr w:type="gramEnd"/>
      <w:r w:rsidRPr="00471AB0">
        <w:rPr>
          <w:rFonts w:hint="eastAsia"/>
          <w:sz w:val="22"/>
          <w:szCs w:val="24"/>
        </w:rPr>
        <w:t>储能装置，是目前最具实际应用前景的新能源存存储前沿</w:t>
      </w:r>
      <w:proofErr w:type="gramStart"/>
      <w:r w:rsidRPr="00471AB0">
        <w:rPr>
          <w:rFonts w:hint="eastAsia"/>
          <w:sz w:val="22"/>
          <w:szCs w:val="24"/>
        </w:rPr>
        <w:t>沿</w:t>
      </w:r>
      <w:proofErr w:type="gramEnd"/>
      <w:r w:rsidRPr="00471AB0">
        <w:rPr>
          <w:rFonts w:hint="eastAsia"/>
          <w:sz w:val="22"/>
          <w:szCs w:val="24"/>
        </w:rPr>
        <w:t>热点技术之一。</w:t>
      </w:r>
      <w:r w:rsidRPr="00471AB0">
        <w:rPr>
          <w:sz w:val="22"/>
          <w:szCs w:val="24"/>
        </w:rPr>
        <w:t>超级电容器主要由电极、集流体、隔隔膜和电解液组成，其中材料选择和电极设计是影响超级电容器性能的关键因素。</w:t>
      </w:r>
    </w:p>
    <w:p w14:paraId="238ADE00" w14:textId="39824897" w:rsidR="00FE0E5C" w:rsidRPr="00471AB0" w:rsidRDefault="00FE0E5C" w:rsidP="00FE0E5C">
      <w:pPr>
        <w:ind w:firstLine="420"/>
        <w:rPr>
          <w:sz w:val="22"/>
          <w:szCs w:val="24"/>
        </w:rPr>
      </w:pPr>
      <w:r w:rsidRPr="00471AB0">
        <w:rPr>
          <w:rFonts w:hint="eastAsia"/>
          <w:sz w:val="22"/>
          <w:szCs w:val="24"/>
        </w:rPr>
        <w:t>目前，超级电容器技术进步较快，尤其在学术界不断有新的技术突突破见诸报道，</w:t>
      </w:r>
      <w:r w:rsidRPr="00471AB0">
        <w:rPr>
          <w:rFonts w:hint="eastAsia"/>
          <w:sz w:val="22"/>
          <w:szCs w:val="24"/>
        </w:rPr>
        <w:lastRenderedPageBreak/>
        <w:t>在学术界支撑下，产业界在生产制造和应用端也取得了较大进展。</w:t>
      </w:r>
      <w:r w:rsidRPr="00471AB0">
        <w:rPr>
          <w:sz w:val="22"/>
          <w:szCs w:val="24"/>
        </w:rPr>
        <w:t>未来的发展方向主要集中在以下几个方面：</w:t>
      </w:r>
    </w:p>
    <w:p w14:paraId="21736DB5" w14:textId="77777777" w:rsidR="00FE0E5C" w:rsidRPr="00471AB0" w:rsidRDefault="00FE0E5C" w:rsidP="00FE0E5C">
      <w:pPr>
        <w:rPr>
          <w:sz w:val="22"/>
          <w:szCs w:val="24"/>
        </w:rPr>
      </w:pPr>
    </w:p>
    <w:p w14:paraId="64448C13" w14:textId="77777777" w:rsidR="00FE0E5C" w:rsidRPr="00471AB0" w:rsidRDefault="00FE0E5C" w:rsidP="00FE0E5C">
      <w:pPr>
        <w:pStyle w:val="a3"/>
        <w:numPr>
          <w:ilvl w:val="0"/>
          <w:numId w:val="4"/>
        </w:numPr>
        <w:ind w:firstLineChars="0"/>
        <w:rPr>
          <w:sz w:val="22"/>
          <w:szCs w:val="24"/>
        </w:rPr>
      </w:pPr>
      <w:r w:rsidRPr="00471AB0">
        <w:rPr>
          <w:rFonts w:hint="eastAsia"/>
          <w:sz w:val="22"/>
          <w:szCs w:val="24"/>
        </w:rPr>
        <w:t>提高超级电容器的能量密度是一个重要的目标。通过设计新型电极材料、优化电极结构和提高电解液浓度等方式，提高超级电容器的能量存存储量。</w:t>
      </w:r>
    </w:p>
    <w:p w14:paraId="31265FB8" w14:textId="77777777" w:rsidR="00A6217B" w:rsidRPr="00471AB0" w:rsidRDefault="00A6217B" w:rsidP="00A6217B">
      <w:pPr>
        <w:rPr>
          <w:sz w:val="22"/>
          <w:szCs w:val="24"/>
        </w:rPr>
      </w:pPr>
    </w:p>
    <w:p w14:paraId="34BE8E25" w14:textId="77777777" w:rsidR="00FE0E5C" w:rsidRPr="00471AB0" w:rsidRDefault="00FE0E5C" w:rsidP="00FE0E5C">
      <w:pPr>
        <w:pStyle w:val="a3"/>
        <w:numPr>
          <w:ilvl w:val="0"/>
          <w:numId w:val="4"/>
        </w:numPr>
        <w:ind w:firstLineChars="0"/>
        <w:rPr>
          <w:sz w:val="22"/>
          <w:szCs w:val="24"/>
        </w:rPr>
      </w:pPr>
      <w:r w:rsidRPr="00471AB0">
        <w:rPr>
          <w:rFonts w:hint="eastAsia"/>
          <w:sz w:val="22"/>
          <w:szCs w:val="24"/>
        </w:rPr>
        <w:t>优化超级电容器的充放电性能是提高超级电容器性能的关键。。研究超级电容器和和储能系统之间的相互作用机理，优化超级电容器表面结构和组成，提高超级电容器的充放效率。</w:t>
      </w:r>
    </w:p>
    <w:p w14:paraId="2ECA8D9B" w14:textId="77777777" w:rsidR="00A6217B" w:rsidRPr="00471AB0" w:rsidRDefault="00A6217B" w:rsidP="00A6217B">
      <w:pPr>
        <w:rPr>
          <w:sz w:val="22"/>
          <w:szCs w:val="24"/>
        </w:rPr>
      </w:pPr>
    </w:p>
    <w:p w14:paraId="0D5FE1BC" w14:textId="77777777" w:rsidR="00FE0E5C" w:rsidRPr="00471AB0" w:rsidRDefault="00FE0E5C" w:rsidP="00FE0E5C">
      <w:pPr>
        <w:pStyle w:val="a3"/>
        <w:numPr>
          <w:ilvl w:val="0"/>
          <w:numId w:val="4"/>
        </w:numPr>
        <w:ind w:firstLineChars="0"/>
        <w:rPr>
          <w:sz w:val="22"/>
          <w:szCs w:val="24"/>
        </w:rPr>
      </w:pPr>
      <w:r w:rsidRPr="00471AB0">
        <w:rPr>
          <w:rFonts w:hint="eastAsia"/>
          <w:sz w:val="22"/>
          <w:szCs w:val="24"/>
        </w:rPr>
        <w:t>降低超级电容器的成本是实现商业化应用的关键。通过降低材料和制造工艺成本，改进生产效率和质量控制，降低超级电容器的制造成本。</w:t>
      </w:r>
    </w:p>
    <w:p w14:paraId="4A85A0B7" w14:textId="77777777" w:rsidR="00A6217B" w:rsidRPr="00471AB0" w:rsidRDefault="00A6217B" w:rsidP="00A6217B">
      <w:pPr>
        <w:rPr>
          <w:sz w:val="22"/>
          <w:szCs w:val="24"/>
        </w:rPr>
      </w:pPr>
    </w:p>
    <w:p w14:paraId="65CF9689" w14:textId="326396EE" w:rsidR="00590EB9" w:rsidRPr="00471AB0" w:rsidRDefault="00FE0E5C" w:rsidP="00FE0E5C">
      <w:pPr>
        <w:pStyle w:val="a3"/>
        <w:numPr>
          <w:ilvl w:val="0"/>
          <w:numId w:val="4"/>
        </w:numPr>
        <w:ind w:firstLineChars="0"/>
        <w:rPr>
          <w:sz w:val="22"/>
          <w:szCs w:val="24"/>
        </w:rPr>
      </w:pPr>
      <w:r w:rsidRPr="00471AB0">
        <w:rPr>
          <w:rFonts w:hint="eastAsia"/>
          <w:sz w:val="22"/>
          <w:szCs w:val="24"/>
        </w:rPr>
        <w:t>加强生产技术</w:t>
      </w:r>
      <w:proofErr w:type="gramStart"/>
      <w:r w:rsidRPr="00471AB0">
        <w:rPr>
          <w:rFonts w:hint="eastAsia"/>
          <w:sz w:val="22"/>
          <w:szCs w:val="24"/>
        </w:rPr>
        <w:t>术</w:t>
      </w:r>
      <w:proofErr w:type="gramEnd"/>
      <w:r w:rsidRPr="00471AB0">
        <w:rPr>
          <w:rFonts w:hint="eastAsia"/>
          <w:sz w:val="22"/>
          <w:szCs w:val="24"/>
        </w:rPr>
        <w:t>研发和产业化推进是促进超级市场发展的关键。加强与政府、企业、</w:t>
      </w:r>
      <w:proofErr w:type="gramStart"/>
      <w:r w:rsidRPr="00471AB0">
        <w:rPr>
          <w:rFonts w:hint="eastAsia"/>
          <w:sz w:val="22"/>
          <w:szCs w:val="24"/>
        </w:rPr>
        <w:t>科科研</w:t>
      </w:r>
      <w:proofErr w:type="gramEnd"/>
      <w:r w:rsidRPr="00471AB0">
        <w:rPr>
          <w:rFonts w:hint="eastAsia"/>
          <w:sz w:val="22"/>
          <w:szCs w:val="24"/>
        </w:rPr>
        <w:t>机构等各方合作，建立标准规范体系，推动超级市场规模扩大。</w:t>
      </w:r>
    </w:p>
    <w:p w14:paraId="3C004E77" w14:textId="77777777" w:rsidR="00590EB9" w:rsidRDefault="00590EB9" w:rsidP="00590EB9">
      <w:pPr>
        <w:rPr>
          <w:sz w:val="22"/>
          <w:szCs w:val="24"/>
        </w:rPr>
      </w:pPr>
    </w:p>
    <w:p w14:paraId="04525F21" w14:textId="77777777" w:rsidR="008661C2" w:rsidRPr="00471AB0" w:rsidRDefault="008661C2" w:rsidP="00590EB9">
      <w:pPr>
        <w:rPr>
          <w:sz w:val="22"/>
          <w:szCs w:val="24"/>
        </w:rPr>
      </w:pPr>
    </w:p>
    <w:p w14:paraId="67CF0140" w14:textId="1C144798" w:rsidR="00590EB9" w:rsidRPr="00471AB0" w:rsidRDefault="00590EB9" w:rsidP="00471AB0">
      <w:pPr>
        <w:jc w:val="left"/>
        <w:rPr>
          <w:b/>
          <w:bCs/>
          <w:sz w:val="40"/>
          <w:szCs w:val="44"/>
        </w:rPr>
      </w:pPr>
      <w:r w:rsidRPr="00471AB0">
        <w:rPr>
          <w:rFonts w:hint="eastAsia"/>
          <w:b/>
          <w:bCs/>
          <w:sz w:val="40"/>
          <w:szCs w:val="44"/>
        </w:rPr>
        <w:t>三</w:t>
      </w:r>
      <w:r w:rsidR="00471AB0">
        <w:rPr>
          <w:rFonts w:hint="eastAsia"/>
          <w:b/>
          <w:bCs/>
          <w:sz w:val="40"/>
          <w:szCs w:val="44"/>
        </w:rPr>
        <w:t>、</w:t>
      </w:r>
      <w:r w:rsidRPr="00471AB0">
        <w:rPr>
          <w:b/>
          <w:bCs/>
          <w:sz w:val="40"/>
          <w:szCs w:val="44"/>
        </w:rPr>
        <w:t xml:space="preserve"> </w:t>
      </w:r>
      <w:r w:rsidR="00A6217B" w:rsidRPr="00471AB0">
        <w:rPr>
          <w:rFonts w:hint="eastAsia"/>
          <w:b/>
          <w:bCs/>
          <w:sz w:val="40"/>
          <w:szCs w:val="44"/>
        </w:rPr>
        <w:t>陶瓷</w:t>
      </w:r>
      <w:r w:rsidRPr="00471AB0">
        <w:rPr>
          <w:b/>
          <w:bCs/>
          <w:sz w:val="40"/>
          <w:szCs w:val="44"/>
        </w:rPr>
        <w:t>电容</w:t>
      </w:r>
    </w:p>
    <w:p w14:paraId="0B6FDB48" w14:textId="4411DA25" w:rsidR="00590EB9" w:rsidRPr="00471AB0" w:rsidRDefault="00590EB9" w:rsidP="00590EB9">
      <w:pPr>
        <w:rPr>
          <w:b/>
          <w:bCs/>
          <w:sz w:val="28"/>
          <w:szCs w:val="32"/>
        </w:rPr>
      </w:pPr>
      <w:r w:rsidRPr="00471AB0">
        <w:rPr>
          <w:b/>
          <w:bCs/>
          <w:sz w:val="28"/>
          <w:szCs w:val="32"/>
        </w:rPr>
        <w:t xml:space="preserve">1. </w:t>
      </w:r>
      <w:r w:rsidR="00A6217B" w:rsidRPr="00471AB0">
        <w:rPr>
          <w:rFonts w:hint="eastAsia"/>
          <w:b/>
          <w:bCs/>
          <w:sz w:val="28"/>
          <w:szCs w:val="32"/>
        </w:rPr>
        <w:t>陶瓷</w:t>
      </w:r>
      <w:r w:rsidRPr="00471AB0">
        <w:rPr>
          <w:b/>
          <w:bCs/>
          <w:sz w:val="28"/>
          <w:szCs w:val="32"/>
        </w:rPr>
        <w:t>电容的特性</w:t>
      </w:r>
    </w:p>
    <w:p w14:paraId="6F39B2BF" w14:textId="4A32837C" w:rsidR="00A6217B" w:rsidRPr="00471AB0" w:rsidRDefault="00A6217B" w:rsidP="00634FD5">
      <w:pPr>
        <w:pStyle w:val="a3"/>
        <w:numPr>
          <w:ilvl w:val="0"/>
          <w:numId w:val="5"/>
        </w:numPr>
        <w:ind w:firstLineChars="0"/>
        <w:rPr>
          <w:sz w:val="22"/>
          <w:szCs w:val="24"/>
        </w:rPr>
      </w:pPr>
      <w:r w:rsidRPr="00471AB0">
        <w:rPr>
          <w:sz w:val="22"/>
          <w:szCs w:val="24"/>
        </w:rPr>
        <w:t>体积小：由于陶瓷材料的高介电常数和低损耗，陶瓷电容器可以做得非常小，适合于微型化的电子设备。</w:t>
      </w:r>
    </w:p>
    <w:p w14:paraId="14943F19" w14:textId="77777777" w:rsidR="00634FD5" w:rsidRPr="00471AB0" w:rsidRDefault="00634FD5" w:rsidP="00634FD5">
      <w:pPr>
        <w:rPr>
          <w:sz w:val="22"/>
          <w:szCs w:val="24"/>
        </w:rPr>
      </w:pPr>
    </w:p>
    <w:p w14:paraId="138B4000" w14:textId="2A3EE70C" w:rsidR="00A6217B" w:rsidRPr="00471AB0" w:rsidRDefault="00A6217B" w:rsidP="00634FD5">
      <w:pPr>
        <w:pStyle w:val="a3"/>
        <w:numPr>
          <w:ilvl w:val="0"/>
          <w:numId w:val="5"/>
        </w:numPr>
        <w:ind w:firstLineChars="0"/>
        <w:rPr>
          <w:sz w:val="22"/>
          <w:szCs w:val="24"/>
        </w:rPr>
      </w:pPr>
      <w:r w:rsidRPr="00471AB0">
        <w:rPr>
          <w:sz w:val="22"/>
          <w:szCs w:val="24"/>
        </w:rPr>
        <w:t>耐热性好：陶瓷电容器具有良好的耐热性，可以在高温环境下稳定工作。</w:t>
      </w:r>
    </w:p>
    <w:p w14:paraId="444C8E4A" w14:textId="77777777" w:rsidR="00634FD5" w:rsidRPr="00471AB0" w:rsidRDefault="00634FD5" w:rsidP="00634FD5">
      <w:pPr>
        <w:rPr>
          <w:sz w:val="22"/>
          <w:szCs w:val="24"/>
        </w:rPr>
      </w:pPr>
    </w:p>
    <w:p w14:paraId="60230828" w14:textId="60C2BFA4" w:rsidR="00A6217B" w:rsidRPr="00471AB0" w:rsidRDefault="00A6217B" w:rsidP="00634FD5">
      <w:pPr>
        <w:pStyle w:val="a3"/>
        <w:numPr>
          <w:ilvl w:val="0"/>
          <w:numId w:val="5"/>
        </w:numPr>
        <w:ind w:firstLineChars="0"/>
        <w:rPr>
          <w:sz w:val="22"/>
          <w:szCs w:val="24"/>
        </w:rPr>
      </w:pPr>
      <w:r w:rsidRPr="00471AB0">
        <w:rPr>
          <w:sz w:val="22"/>
          <w:szCs w:val="24"/>
        </w:rPr>
        <w:t>损耗小：陶瓷电容器的介质损耗小，使得它在高频电路中有很好的应用</w:t>
      </w:r>
      <w:r w:rsidR="00634FD5" w:rsidRPr="00471AB0">
        <w:rPr>
          <w:rFonts w:hint="eastAsia"/>
          <w:sz w:val="22"/>
          <w:szCs w:val="24"/>
        </w:rPr>
        <w:t>。</w:t>
      </w:r>
    </w:p>
    <w:p w14:paraId="07480EDB" w14:textId="77777777" w:rsidR="00634FD5" w:rsidRPr="00471AB0" w:rsidRDefault="00634FD5" w:rsidP="00634FD5">
      <w:pPr>
        <w:rPr>
          <w:sz w:val="22"/>
          <w:szCs w:val="24"/>
        </w:rPr>
      </w:pPr>
    </w:p>
    <w:p w14:paraId="3AFCBD4D" w14:textId="1D393478" w:rsidR="00A6217B" w:rsidRPr="00471AB0" w:rsidRDefault="00A6217B" w:rsidP="00634FD5">
      <w:pPr>
        <w:pStyle w:val="a3"/>
        <w:numPr>
          <w:ilvl w:val="0"/>
          <w:numId w:val="5"/>
        </w:numPr>
        <w:ind w:firstLineChars="0"/>
        <w:rPr>
          <w:sz w:val="22"/>
          <w:szCs w:val="24"/>
        </w:rPr>
      </w:pPr>
      <w:r w:rsidRPr="00471AB0">
        <w:rPr>
          <w:sz w:val="22"/>
          <w:szCs w:val="24"/>
        </w:rPr>
        <w:t>绝缘电阻高：陶瓷电容器的绝缘电阻高，使得它在电路中有很好的隔离作用。</w:t>
      </w:r>
    </w:p>
    <w:p w14:paraId="3287E4C8" w14:textId="77777777" w:rsidR="00634FD5" w:rsidRPr="00471AB0" w:rsidRDefault="00634FD5" w:rsidP="00634FD5">
      <w:pPr>
        <w:rPr>
          <w:sz w:val="22"/>
          <w:szCs w:val="24"/>
        </w:rPr>
      </w:pPr>
    </w:p>
    <w:p w14:paraId="0CF6F37D" w14:textId="06A90533" w:rsidR="00A6217B" w:rsidRPr="00471AB0" w:rsidRDefault="00A6217B" w:rsidP="00634FD5">
      <w:pPr>
        <w:pStyle w:val="a3"/>
        <w:numPr>
          <w:ilvl w:val="0"/>
          <w:numId w:val="5"/>
        </w:numPr>
        <w:ind w:firstLineChars="0"/>
        <w:rPr>
          <w:sz w:val="22"/>
          <w:szCs w:val="24"/>
        </w:rPr>
      </w:pPr>
      <w:r w:rsidRPr="00471AB0">
        <w:rPr>
          <w:sz w:val="22"/>
          <w:szCs w:val="24"/>
        </w:rPr>
        <w:t>容量小：由于陶瓷材料的物理特性，陶瓷电容器的容量通常较小。</w:t>
      </w:r>
    </w:p>
    <w:p w14:paraId="2E2F09DC" w14:textId="32C0D27A" w:rsidR="00634FD5" w:rsidRPr="00471AB0" w:rsidRDefault="00634FD5" w:rsidP="00634FD5">
      <w:pPr>
        <w:rPr>
          <w:sz w:val="22"/>
          <w:szCs w:val="24"/>
        </w:rPr>
      </w:pPr>
    </w:p>
    <w:p w14:paraId="6E7B5D24" w14:textId="510D34B8" w:rsidR="00A6217B" w:rsidRPr="00471AB0" w:rsidRDefault="00D06ABA" w:rsidP="00A6217B">
      <w:pPr>
        <w:pStyle w:val="a3"/>
        <w:numPr>
          <w:ilvl w:val="0"/>
          <w:numId w:val="5"/>
        </w:numPr>
        <w:ind w:firstLineChars="0"/>
        <w:rPr>
          <w:sz w:val="22"/>
          <w:szCs w:val="24"/>
        </w:rPr>
      </w:pPr>
      <w:r w:rsidRPr="00471AB0">
        <w:rPr>
          <w:noProof/>
          <w:sz w:val="22"/>
          <w:szCs w:val="24"/>
        </w:rPr>
        <mc:AlternateContent>
          <mc:Choice Requires="wps">
            <w:drawing>
              <wp:anchor distT="0" distB="0" distL="114300" distR="114300" simplePos="0" relativeHeight="251663360" behindDoc="0" locked="0" layoutInCell="1" allowOverlap="1" wp14:anchorId="38DD27EC" wp14:editId="28A31B2F">
                <wp:simplePos x="0" y="0"/>
                <wp:positionH relativeFrom="column">
                  <wp:posOffset>1351915</wp:posOffset>
                </wp:positionH>
                <wp:positionV relativeFrom="paragraph">
                  <wp:posOffset>2553335</wp:posOffset>
                </wp:positionV>
                <wp:extent cx="2190750" cy="635"/>
                <wp:effectExtent l="0" t="0" r="0" b="0"/>
                <wp:wrapTopAndBottom/>
                <wp:docPr id="1051858589" name="文本框 1"/>
                <wp:cNvGraphicFramePr/>
                <a:graphic xmlns:a="http://schemas.openxmlformats.org/drawingml/2006/main">
                  <a:graphicData uri="http://schemas.microsoft.com/office/word/2010/wordprocessingShape">
                    <wps:wsp>
                      <wps:cNvSpPr txBox="1"/>
                      <wps:spPr>
                        <a:xfrm>
                          <a:off x="0" y="0"/>
                          <a:ext cx="2190750" cy="635"/>
                        </a:xfrm>
                        <a:prstGeom prst="rect">
                          <a:avLst/>
                        </a:prstGeom>
                        <a:solidFill>
                          <a:prstClr val="white"/>
                        </a:solidFill>
                        <a:ln>
                          <a:noFill/>
                        </a:ln>
                      </wps:spPr>
                      <wps:txbx>
                        <w:txbxContent>
                          <w:p w14:paraId="6C72219A" w14:textId="6EC2AC7C" w:rsidR="00D06ABA" w:rsidRPr="00D06ABA" w:rsidRDefault="00D06ABA" w:rsidP="00D06ABA">
                            <w:pPr>
                              <w:pStyle w:val="a7"/>
                              <w:jc w:val="center"/>
                              <w:rPr>
                                <w:noProof/>
                                <w:sz w:val="18"/>
                                <w:szCs w:val="18"/>
                              </w:rPr>
                            </w:pPr>
                            <w:r w:rsidRPr="00D06ABA">
                              <w:rPr>
                                <w:rFonts w:hint="eastAsia"/>
                                <w:sz w:val="18"/>
                                <w:szCs w:val="18"/>
                              </w:rPr>
                              <w:t>陶瓷电容器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DD27EC" id="_x0000_s1027" type="#_x0000_t202" style="position:absolute;left:0;text-align:left;margin-left:106.45pt;margin-top:201.05pt;width:17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99GAIAAD8EAAAOAAAAZHJzL2Uyb0RvYy54bWysU8Fu2zAMvQ/YPwi6L04yt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7Gb66Yp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" stroked="f">
                <v:textbox style="mso-fit-shape-to-text:t" inset="0,0,0,0">
                  <w:txbxContent>
                    <w:p w14:paraId="6C72219A" w14:textId="6EC2AC7C" w:rsidR="00D06ABA" w:rsidRPr="00D06ABA" w:rsidRDefault="00D06ABA" w:rsidP="00D06ABA">
                      <w:pPr>
                        <w:pStyle w:val="a7"/>
                        <w:jc w:val="center"/>
                        <w:rPr>
                          <w:noProof/>
                          <w:sz w:val="18"/>
                          <w:szCs w:val="18"/>
                        </w:rPr>
                      </w:pPr>
                      <w:r w:rsidRPr="00D06ABA">
                        <w:rPr>
                          <w:rFonts w:hint="eastAsia"/>
                          <w:sz w:val="18"/>
                          <w:szCs w:val="18"/>
                        </w:rPr>
                        <w:t>陶瓷电容器</w:t>
                      </w:r>
                    </w:p>
                  </w:txbxContent>
                </v:textbox>
                <w10:wrap type="topAndBottom"/>
              </v:shape>
            </w:pict>
          </mc:Fallback>
        </mc:AlternateContent>
      </w:r>
      <w:r w:rsidRPr="00471AB0">
        <w:rPr>
          <w:noProof/>
          <w:sz w:val="22"/>
          <w:szCs w:val="24"/>
        </w:rPr>
        <w:drawing>
          <wp:anchor distT="0" distB="0" distL="114300" distR="114300" simplePos="0" relativeHeight="251661312" behindDoc="0" locked="0" layoutInCell="1" allowOverlap="1" wp14:anchorId="211504C3" wp14:editId="13B5B06A">
            <wp:simplePos x="0" y="0"/>
            <wp:positionH relativeFrom="column">
              <wp:posOffset>1351915</wp:posOffset>
            </wp:positionH>
            <wp:positionV relativeFrom="paragraph">
              <wp:posOffset>305435</wp:posOffset>
            </wp:positionV>
            <wp:extent cx="2190750" cy="2190750"/>
            <wp:effectExtent l="0" t="0" r="0" b="0"/>
            <wp:wrapTopAndBottom/>
            <wp:docPr id="1638515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pic:spPr>
                </pic:pic>
              </a:graphicData>
            </a:graphic>
            <wp14:sizeRelH relativeFrom="page">
              <wp14:pctWidth>0</wp14:pctWidth>
            </wp14:sizeRelH>
            <wp14:sizeRelV relativeFrom="page">
              <wp14:pctHeight>0</wp14:pctHeight>
            </wp14:sizeRelV>
          </wp:anchor>
        </w:drawing>
      </w:r>
      <w:r w:rsidR="00A6217B" w:rsidRPr="00471AB0">
        <w:rPr>
          <w:sz w:val="22"/>
          <w:szCs w:val="24"/>
        </w:rPr>
        <w:t>适用于高频电路：由于上述的特性，陶瓷电容器特别适合于高频电路的应用。</w:t>
      </w:r>
    </w:p>
    <w:p w14:paraId="5DD3F9BC" w14:textId="39B6D7AD" w:rsidR="00A6217B" w:rsidRPr="00471AB0" w:rsidRDefault="00634FD5" w:rsidP="00A6217B">
      <w:pPr>
        <w:rPr>
          <w:b/>
          <w:bCs/>
          <w:sz w:val="28"/>
          <w:szCs w:val="32"/>
        </w:rPr>
      </w:pPr>
      <w:r w:rsidRPr="00471AB0">
        <w:rPr>
          <w:rFonts w:hint="eastAsia"/>
          <w:b/>
          <w:bCs/>
          <w:sz w:val="28"/>
          <w:szCs w:val="32"/>
        </w:rPr>
        <w:lastRenderedPageBreak/>
        <w:t>2</w:t>
      </w:r>
      <w:r w:rsidRPr="00471AB0">
        <w:rPr>
          <w:b/>
          <w:bCs/>
          <w:sz w:val="28"/>
          <w:szCs w:val="32"/>
        </w:rPr>
        <w:t xml:space="preserve">. </w:t>
      </w:r>
      <w:r w:rsidR="00A6217B" w:rsidRPr="00471AB0">
        <w:rPr>
          <w:rFonts w:hint="eastAsia"/>
          <w:b/>
          <w:bCs/>
          <w:sz w:val="28"/>
          <w:szCs w:val="32"/>
        </w:rPr>
        <w:t>陶瓷电容的主要性能参数</w:t>
      </w:r>
    </w:p>
    <w:p w14:paraId="282084F4" w14:textId="2D2A5A12" w:rsidR="00A6217B" w:rsidRPr="00471AB0" w:rsidRDefault="00A6217B" w:rsidP="00634FD5">
      <w:pPr>
        <w:pStyle w:val="a3"/>
        <w:numPr>
          <w:ilvl w:val="0"/>
          <w:numId w:val="6"/>
        </w:numPr>
        <w:ind w:firstLineChars="0"/>
        <w:rPr>
          <w:sz w:val="22"/>
          <w:szCs w:val="24"/>
        </w:rPr>
      </w:pPr>
      <w:r w:rsidRPr="00471AB0">
        <w:rPr>
          <w:sz w:val="22"/>
          <w:szCs w:val="24"/>
        </w:rPr>
        <w:t>额定电压：能够稳定地施加给电容器的、可使用的最大电压称为额定电压。</w:t>
      </w:r>
    </w:p>
    <w:p w14:paraId="1E92540B" w14:textId="77777777" w:rsidR="00634FD5" w:rsidRPr="00471AB0" w:rsidRDefault="00634FD5" w:rsidP="00A6217B">
      <w:pPr>
        <w:rPr>
          <w:sz w:val="22"/>
          <w:szCs w:val="24"/>
        </w:rPr>
      </w:pPr>
    </w:p>
    <w:p w14:paraId="02994E73" w14:textId="112F612C" w:rsidR="00A6217B" w:rsidRPr="00471AB0" w:rsidRDefault="00A6217B" w:rsidP="00634FD5">
      <w:pPr>
        <w:pStyle w:val="a3"/>
        <w:numPr>
          <w:ilvl w:val="0"/>
          <w:numId w:val="6"/>
        </w:numPr>
        <w:ind w:firstLineChars="0"/>
        <w:rPr>
          <w:sz w:val="22"/>
          <w:szCs w:val="24"/>
        </w:rPr>
      </w:pPr>
      <w:r w:rsidRPr="00471AB0">
        <w:rPr>
          <w:sz w:val="22"/>
          <w:szCs w:val="24"/>
        </w:rPr>
        <w:t>漏电流/绝缘电阻/绝缘击穿：虽然电容器截断了直流电，但也会出现微小的漏电流。用流过电容器的电流除以施加在电容器上的电压所得的值称为绝缘电阻值。</w:t>
      </w:r>
    </w:p>
    <w:p w14:paraId="4EC1EC43" w14:textId="77777777" w:rsidR="00634FD5" w:rsidRPr="00471AB0" w:rsidRDefault="00634FD5" w:rsidP="00A6217B">
      <w:pPr>
        <w:rPr>
          <w:sz w:val="22"/>
          <w:szCs w:val="24"/>
        </w:rPr>
      </w:pPr>
    </w:p>
    <w:p w14:paraId="4E634208" w14:textId="0091B071" w:rsidR="00A6217B" w:rsidRPr="00471AB0" w:rsidRDefault="00A6217B" w:rsidP="00634FD5">
      <w:pPr>
        <w:pStyle w:val="a3"/>
        <w:numPr>
          <w:ilvl w:val="0"/>
          <w:numId w:val="6"/>
        </w:numPr>
        <w:ind w:firstLineChars="0"/>
        <w:rPr>
          <w:sz w:val="22"/>
          <w:szCs w:val="24"/>
        </w:rPr>
      </w:pPr>
      <w:proofErr w:type="spellStart"/>
      <w:r w:rsidRPr="00471AB0">
        <w:rPr>
          <w:sz w:val="22"/>
          <w:szCs w:val="24"/>
        </w:rPr>
        <w:t>tanδ</w:t>
      </w:r>
      <w:proofErr w:type="spellEnd"/>
      <w:r w:rsidRPr="00471AB0">
        <w:rPr>
          <w:sz w:val="22"/>
          <w:szCs w:val="24"/>
        </w:rPr>
        <w:t>/Q：理想状况下，电路上不存在电容器内部的能量消耗，但实际上，电容器的介电损耗、电极、导线、电极的电阻成分（ESR：等效串联电阻）都会引发能量损耗。</w:t>
      </w:r>
    </w:p>
    <w:p w14:paraId="2D6F0944" w14:textId="77777777" w:rsidR="00634FD5" w:rsidRPr="00471AB0" w:rsidRDefault="00634FD5" w:rsidP="00A6217B">
      <w:pPr>
        <w:rPr>
          <w:sz w:val="22"/>
          <w:szCs w:val="24"/>
        </w:rPr>
      </w:pPr>
    </w:p>
    <w:p w14:paraId="50E905D9" w14:textId="17C3540A" w:rsidR="00A6217B" w:rsidRPr="00471AB0" w:rsidRDefault="00A6217B" w:rsidP="00634FD5">
      <w:pPr>
        <w:pStyle w:val="a3"/>
        <w:numPr>
          <w:ilvl w:val="0"/>
          <w:numId w:val="6"/>
        </w:numPr>
        <w:ind w:firstLineChars="0"/>
        <w:rPr>
          <w:sz w:val="22"/>
          <w:szCs w:val="24"/>
        </w:rPr>
      </w:pPr>
      <w:r w:rsidRPr="00471AB0">
        <w:rPr>
          <w:sz w:val="22"/>
          <w:szCs w:val="24"/>
        </w:rPr>
        <w:t>静电容量的温度特性：多用于电子设备的积层陶瓷电容器根据电介质的种类大致分为低电容率类 (种类1)与高电容率类 (种类2)，并根据温度特性进一步细分。</w:t>
      </w:r>
    </w:p>
    <w:p w14:paraId="181D7174" w14:textId="77777777" w:rsidR="00634FD5" w:rsidRPr="00471AB0" w:rsidRDefault="00634FD5" w:rsidP="00A6217B">
      <w:pPr>
        <w:rPr>
          <w:sz w:val="22"/>
          <w:szCs w:val="24"/>
        </w:rPr>
      </w:pPr>
    </w:p>
    <w:p w14:paraId="1692379E" w14:textId="3D7AC997" w:rsidR="00A6217B" w:rsidRPr="00471AB0" w:rsidRDefault="00A6217B" w:rsidP="00634FD5">
      <w:pPr>
        <w:pStyle w:val="a3"/>
        <w:numPr>
          <w:ilvl w:val="0"/>
          <w:numId w:val="6"/>
        </w:numPr>
        <w:ind w:firstLineChars="0"/>
        <w:rPr>
          <w:sz w:val="22"/>
          <w:szCs w:val="24"/>
        </w:rPr>
      </w:pPr>
      <w:r w:rsidRPr="00471AB0">
        <w:rPr>
          <w:sz w:val="22"/>
          <w:szCs w:val="24"/>
        </w:rPr>
        <w:t>直流偏压特性 (直流电压特性)：陶瓷电容器的静电容量还会因所施加的电压而发生变化，在直流电压下被称为直流偏压特性。</w:t>
      </w:r>
    </w:p>
    <w:p w14:paraId="60B8C723" w14:textId="77777777" w:rsidR="00634FD5" w:rsidRPr="00471AB0" w:rsidRDefault="00634FD5" w:rsidP="00634FD5">
      <w:pPr>
        <w:rPr>
          <w:sz w:val="22"/>
          <w:szCs w:val="24"/>
        </w:rPr>
      </w:pPr>
    </w:p>
    <w:p w14:paraId="625624B0" w14:textId="6B17D7DA" w:rsidR="00590EB9" w:rsidRPr="00471AB0" w:rsidRDefault="00634FD5" w:rsidP="00590EB9">
      <w:pPr>
        <w:rPr>
          <w:b/>
          <w:bCs/>
          <w:sz w:val="28"/>
          <w:szCs w:val="32"/>
        </w:rPr>
      </w:pPr>
      <w:r w:rsidRPr="00471AB0">
        <w:rPr>
          <w:b/>
          <w:bCs/>
          <w:sz w:val="28"/>
          <w:szCs w:val="32"/>
        </w:rPr>
        <w:t>3</w:t>
      </w:r>
      <w:r w:rsidR="00590EB9" w:rsidRPr="00471AB0">
        <w:rPr>
          <w:b/>
          <w:bCs/>
          <w:sz w:val="28"/>
          <w:szCs w:val="32"/>
        </w:rPr>
        <w:t xml:space="preserve">. </w:t>
      </w:r>
      <w:r w:rsidRPr="00471AB0">
        <w:rPr>
          <w:rFonts w:hint="eastAsia"/>
          <w:b/>
          <w:bCs/>
          <w:sz w:val="28"/>
          <w:szCs w:val="32"/>
        </w:rPr>
        <w:t>陶瓷</w:t>
      </w:r>
      <w:r w:rsidR="00590EB9" w:rsidRPr="00471AB0">
        <w:rPr>
          <w:b/>
          <w:bCs/>
          <w:sz w:val="28"/>
          <w:szCs w:val="32"/>
        </w:rPr>
        <w:t>电容的应用领域</w:t>
      </w:r>
    </w:p>
    <w:p w14:paraId="7B7574FB" w14:textId="24BCA1EA" w:rsidR="00D06ABA" w:rsidRPr="00471AB0" w:rsidRDefault="00D06ABA" w:rsidP="00D06ABA">
      <w:pPr>
        <w:pStyle w:val="a3"/>
        <w:numPr>
          <w:ilvl w:val="0"/>
          <w:numId w:val="7"/>
        </w:numPr>
        <w:ind w:firstLineChars="0"/>
        <w:rPr>
          <w:sz w:val="22"/>
          <w:szCs w:val="24"/>
        </w:rPr>
      </w:pPr>
      <w:r w:rsidRPr="00471AB0">
        <w:rPr>
          <w:sz w:val="22"/>
          <w:szCs w:val="24"/>
        </w:rPr>
        <w:t>耦合：陶瓷电容器用于耦合功能时，其直流成分将不通过而仅通过其交流成分的这一特性得以充分发挥，在需要从直流+交流成分中分离</w:t>
      </w:r>
      <w:proofErr w:type="gramStart"/>
      <w:r w:rsidRPr="00471AB0">
        <w:rPr>
          <w:sz w:val="22"/>
          <w:szCs w:val="24"/>
        </w:rPr>
        <w:t>出交流</w:t>
      </w:r>
      <w:proofErr w:type="gramEnd"/>
      <w:r w:rsidRPr="00471AB0">
        <w:rPr>
          <w:sz w:val="22"/>
          <w:szCs w:val="24"/>
        </w:rPr>
        <w:t>成分时使用。</w:t>
      </w:r>
    </w:p>
    <w:p w14:paraId="7B362FD3" w14:textId="77777777" w:rsidR="00D06ABA" w:rsidRPr="00471AB0" w:rsidRDefault="00D06ABA" w:rsidP="00D06ABA">
      <w:pPr>
        <w:rPr>
          <w:sz w:val="22"/>
          <w:szCs w:val="24"/>
        </w:rPr>
      </w:pPr>
    </w:p>
    <w:p w14:paraId="6415B8D8" w14:textId="66BC2B68" w:rsidR="00D06ABA" w:rsidRPr="00471AB0" w:rsidRDefault="00D06ABA" w:rsidP="00D06ABA">
      <w:pPr>
        <w:pStyle w:val="a3"/>
        <w:numPr>
          <w:ilvl w:val="0"/>
          <w:numId w:val="7"/>
        </w:numPr>
        <w:ind w:firstLineChars="0"/>
        <w:rPr>
          <w:sz w:val="22"/>
          <w:szCs w:val="24"/>
        </w:rPr>
      </w:pPr>
      <w:r w:rsidRPr="00471AB0">
        <w:rPr>
          <w:sz w:val="22"/>
          <w:szCs w:val="24"/>
        </w:rPr>
        <w:t>去耦合：电路上的电源线中存在电容及电感成分，由于其产生的影响，一旦电源线的电压波动较大，则电路的工作将会变得极不稳定。因此，为了将电源处流入的干扰引至接地部分，</w:t>
      </w:r>
      <w:proofErr w:type="gramStart"/>
      <w:r w:rsidRPr="00471AB0">
        <w:rPr>
          <w:sz w:val="22"/>
          <w:szCs w:val="24"/>
        </w:rPr>
        <w:t>且针对</w:t>
      </w:r>
      <w:proofErr w:type="gramEnd"/>
      <w:r w:rsidRPr="00471AB0">
        <w:rPr>
          <w:sz w:val="22"/>
          <w:szCs w:val="24"/>
        </w:rPr>
        <w:t>IC等元件负载电流的急剧变化持续提供稳定电流，将使用去耦合电容器。</w:t>
      </w:r>
    </w:p>
    <w:p w14:paraId="2B7F97CA" w14:textId="77777777" w:rsidR="00D06ABA" w:rsidRPr="00471AB0" w:rsidRDefault="00D06ABA" w:rsidP="00D06ABA">
      <w:pPr>
        <w:rPr>
          <w:sz w:val="22"/>
          <w:szCs w:val="24"/>
        </w:rPr>
      </w:pPr>
    </w:p>
    <w:p w14:paraId="173432F1" w14:textId="78B876CF" w:rsidR="00D06ABA" w:rsidRPr="00471AB0" w:rsidRDefault="00D06ABA" w:rsidP="00D06ABA">
      <w:pPr>
        <w:pStyle w:val="a3"/>
        <w:numPr>
          <w:ilvl w:val="0"/>
          <w:numId w:val="7"/>
        </w:numPr>
        <w:ind w:firstLineChars="0"/>
        <w:rPr>
          <w:sz w:val="22"/>
          <w:szCs w:val="24"/>
        </w:rPr>
      </w:pPr>
      <w:r w:rsidRPr="00471AB0">
        <w:rPr>
          <w:sz w:val="22"/>
          <w:szCs w:val="24"/>
        </w:rPr>
        <w:t>滤波器：通过组合电容器、电阻及电感器，可制作仅通过特定频率信号的滤波器</w:t>
      </w:r>
      <w:r w:rsidRPr="00471AB0">
        <w:rPr>
          <w:rFonts w:ascii="微软雅黑" w:eastAsia="微软雅黑" w:hAnsi="微软雅黑" w:cs="微软雅黑" w:hint="eastAsia"/>
          <w:sz w:val="22"/>
          <w:szCs w:val="24"/>
        </w:rPr>
        <w:t>⁷⁸</w:t>
      </w:r>
      <w:r w:rsidRPr="00471AB0">
        <w:rPr>
          <w:sz w:val="22"/>
          <w:szCs w:val="24"/>
        </w:rPr>
        <w:t>。</w:t>
      </w:r>
    </w:p>
    <w:p w14:paraId="48930D4F" w14:textId="77777777" w:rsidR="00D06ABA" w:rsidRPr="00471AB0" w:rsidRDefault="00D06ABA" w:rsidP="00D06ABA">
      <w:pPr>
        <w:rPr>
          <w:sz w:val="22"/>
          <w:szCs w:val="24"/>
        </w:rPr>
      </w:pPr>
    </w:p>
    <w:p w14:paraId="4C726DA9" w14:textId="01C4799A" w:rsidR="00D06ABA" w:rsidRPr="00471AB0" w:rsidRDefault="00D06ABA" w:rsidP="00D06ABA">
      <w:pPr>
        <w:pStyle w:val="a3"/>
        <w:numPr>
          <w:ilvl w:val="0"/>
          <w:numId w:val="7"/>
        </w:numPr>
        <w:ind w:firstLineChars="0"/>
        <w:rPr>
          <w:sz w:val="22"/>
          <w:szCs w:val="24"/>
        </w:rPr>
      </w:pPr>
      <w:r w:rsidRPr="00471AB0">
        <w:rPr>
          <w:rFonts w:hint="eastAsia"/>
          <w:sz w:val="22"/>
          <w:szCs w:val="24"/>
        </w:rPr>
        <w:t>此外，陶瓷电容器还广泛应用于电力系统、激光电源、磁带录像机、彩电、电子显微镜、复印机、办公自动化设备、宇航、导弹、航海等方面</w:t>
      </w:r>
      <w:r w:rsidRPr="00471AB0">
        <w:rPr>
          <w:sz w:val="22"/>
          <w:szCs w:val="24"/>
        </w:rPr>
        <w:t>。</w:t>
      </w:r>
    </w:p>
    <w:p w14:paraId="1FA8B3F5" w14:textId="77777777" w:rsidR="00316E00" w:rsidRPr="00471AB0" w:rsidRDefault="00316E00" w:rsidP="00316E00">
      <w:pPr>
        <w:rPr>
          <w:sz w:val="22"/>
          <w:szCs w:val="24"/>
        </w:rPr>
      </w:pPr>
    </w:p>
    <w:p w14:paraId="139A64B2" w14:textId="033008CB" w:rsidR="00316E00" w:rsidRPr="00471AB0" w:rsidRDefault="00590EB9" w:rsidP="00316E00">
      <w:pPr>
        <w:rPr>
          <w:b/>
          <w:bCs/>
          <w:sz w:val="28"/>
          <w:szCs w:val="32"/>
        </w:rPr>
      </w:pPr>
      <w:r w:rsidRPr="00471AB0">
        <w:rPr>
          <w:b/>
          <w:bCs/>
          <w:sz w:val="28"/>
          <w:szCs w:val="32"/>
        </w:rPr>
        <w:t xml:space="preserve">3. </w:t>
      </w:r>
      <w:r w:rsidR="00D06ABA" w:rsidRPr="00471AB0">
        <w:rPr>
          <w:rFonts w:hint="eastAsia"/>
          <w:b/>
          <w:bCs/>
          <w:sz w:val="28"/>
          <w:szCs w:val="32"/>
        </w:rPr>
        <w:t>陶瓷</w:t>
      </w:r>
      <w:r w:rsidRPr="00471AB0">
        <w:rPr>
          <w:b/>
          <w:bCs/>
          <w:sz w:val="28"/>
          <w:szCs w:val="32"/>
        </w:rPr>
        <w:t>电容的</w:t>
      </w:r>
      <w:r w:rsidR="00D06ABA" w:rsidRPr="00471AB0">
        <w:rPr>
          <w:rFonts w:hint="eastAsia"/>
          <w:b/>
          <w:bCs/>
          <w:sz w:val="28"/>
          <w:szCs w:val="32"/>
        </w:rPr>
        <w:t>发展趋势</w:t>
      </w:r>
    </w:p>
    <w:p w14:paraId="2515C6A6" w14:textId="64CDF490" w:rsidR="00316E00" w:rsidRPr="00471AB0" w:rsidRDefault="00316E00" w:rsidP="00316E00">
      <w:pPr>
        <w:pStyle w:val="a3"/>
        <w:numPr>
          <w:ilvl w:val="0"/>
          <w:numId w:val="8"/>
        </w:numPr>
        <w:ind w:firstLineChars="0"/>
        <w:rPr>
          <w:sz w:val="22"/>
          <w:szCs w:val="24"/>
        </w:rPr>
      </w:pPr>
      <w:r w:rsidRPr="00471AB0">
        <w:rPr>
          <w:sz w:val="22"/>
          <w:szCs w:val="24"/>
        </w:rPr>
        <w:t>高压化：随着电源装置电路设计上的演进，LED照明部分需求有望上升，3~4KV的高压电容需求将持续增加。</w:t>
      </w:r>
    </w:p>
    <w:p w14:paraId="7B0D5307" w14:textId="77777777" w:rsidR="00316E00" w:rsidRPr="00471AB0" w:rsidRDefault="00316E00" w:rsidP="00316E00">
      <w:pPr>
        <w:rPr>
          <w:sz w:val="22"/>
          <w:szCs w:val="24"/>
        </w:rPr>
      </w:pPr>
    </w:p>
    <w:p w14:paraId="4F729ACE" w14:textId="68319B51" w:rsidR="00316E00" w:rsidRPr="00471AB0" w:rsidRDefault="00316E00" w:rsidP="00316E00">
      <w:pPr>
        <w:pStyle w:val="a3"/>
        <w:numPr>
          <w:ilvl w:val="0"/>
          <w:numId w:val="8"/>
        </w:numPr>
        <w:ind w:firstLineChars="0"/>
        <w:rPr>
          <w:sz w:val="22"/>
          <w:szCs w:val="24"/>
        </w:rPr>
      </w:pPr>
      <w:r w:rsidRPr="00471AB0">
        <w:rPr>
          <w:sz w:val="22"/>
          <w:szCs w:val="24"/>
        </w:rPr>
        <w:t>高频化：MLCC的工作频率已进入毫米波频段范围，为满足电子回路的高性能与多功能要求，LSI的工作频率越来越高，这对低阻抗电源供给也提出了更高的要求，市场对于能够在宽频 (MHz-GHz)使用的低阻抗低感抗ESR/ESL的MLCC的需求变得更为迫切。</w:t>
      </w:r>
    </w:p>
    <w:p w14:paraId="654D5D9E" w14:textId="77777777" w:rsidR="00316E00" w:rsidRPr="00471AB0" w:rsidRDefault="00316E00" w:rsidP="00316E00">
      <w:pPr>
        <w:rPr>
          <w:sz w:val="22"/>
          <w:szCs w:val="24"/>
        </w:rPr>
      </w:pPr>
    </w:p>
    <w:p w14:paraId="7AA9BC21" w14:textId="52206CA2" w:rsidR="00316E00" w:rsidRPr="00471AB0" w:rsidRDefault="00316E00" w:rsidP="00316E00">
      <w:pPr>
        <w:pStyle w:val="a3"/>
        <w:numPr>
          <w:ilvl w:val="0"/>
          <w:numId w:val="8"/>
        </w:numPr>
        <w:ind w:firstLineChars="0"/>
        <w:rPr>
          <w:sz w:val="22"/>
          <w:szCs w:val="24"/>
        </w:rPr>
      </w:pPr>
      <w:r w:rsidRPr="00471AB0">
        <w:rPr>
          <w:sz w:val="22"/>
          <w:szCs w:val="24"/>
        </w:rPr>
        <w:t>高可靠度：在车载用MLCC方面，MLCC需要在极端的温度环境，弯曲强度等冲击</w:t>
      </w:r>
      <w:r w:rsidRPr="00471AB0">
        <w:rPr>
          <w:sz w:val="22"/>
          <w:szCs w:val="24"/>
        </w:rPr>
        <w:lastRenderedPageBreak/>
        <w:t>传达的情况以及高湿度（湿度85%）等极端环境中稳定运转；同时还需要获得汽车电子零件信赖度测试规格AEC-Q200（车载用被动零件相关的认证规格）认证，生产标准苛刻。因此，未来MLCC的高可靠度要求也将会不断提升。</w:t>
      </w:r>
    </w:p>
    <w:p w14:paraId="7149FD9C" w14:textId="77777777" w:rsidR="00316E00" w:rsidRPr="00471AB0" w:rsidRDefault="00316E00" w:rsidP="00316E00">
      <w:pPr>
        <w:rPr>
          <w:sz w:val="22"/>
          <w:szCs w:val="24"/>
        </w:rPr>
      </w:pPr>
    </w:p>
    <w:p w14:paraId="5CA34263" w14:textId="3645373D" w:rsidR="00316E00" w:rsidRPr="00471AB0" w:rsidRDefault="00316E00" w:rsidP="00316E00">
      <w:pPr>
        <w:pStyle w:val="a3"/>
        <w:numPr>
          <w:ilvl w:val="0"/>
          <w:numId w:val="8"/>
        </w:numPr>
        <w:ind w:firstLineChars="0"/>
        <w:rPr>
          <w:sz w:val="22"/>
          <w:szCs w:val="24"/>
        </w:rPr>
      </w:pPr>
      <w:r w:rsidRPr="00471AB0">
        <w:rPr>
          <w:sz w:val="22"/>
          <w:szCs w:val="24"/>
        </w:rPr>
        <w:t>微型化和小尺寸：终端设备轻薄化和功能完善化的市场需求，促使 MLCC 向微型化和小尺寸方向发展。一方面，消费者热衷于“轻薄化”的移动电子设备，驱动电子产品小型化。另一方面，随着智能手机在功能上更加全面丰富，预计机身内的电子回路将大幅增加。因此，要在体积日渐缩小的手机机身中植入更多电子元件，需要进一步减小 MLCC 等电容器的体积。</w:t>
      </w:r>
    </w:p>
    <w:p w14:paraId="311BE3DA" w14:textId="77777777" w:rsidR="00316E00" w:rsidRPr="00471AB0" w:rsidRDefault="00316E00" w:rsidP="00316E00">
      <w:pPr>
        <w:rPr>
          <w:sz w:val="22"/>
          <w:szCs w:val="24"/>
        </w:rPr>
      </w:pPr>
    </w:p>
    <w:p w14:paraId="7E36A84D" w14:textId="4DD1F1BA" w:rsidR="00316E00" w:rsidRPr="00471AB0" w:rsidRDefault="00316E00" w:rsidP="00316E00">
      <w:pPr>
        <w:pStyle w:val="a3"/>
        <w:numPr>
          <w:ilvl w:val="0"/>
          <w:numId w:val="8"/>
        </w:numPr>
        <w:ind w:firstLineChars="0"/>
        <w:rPr>
          <w:sz w:val="22"/>
          <w:szCs w:val="24"/>
        </w:rPr>
      </w:pPr>
      <w:r w:rsidRPr="00471AB0">
        <w:rPr>
          <w:sz w:val="22"/>
          <w:szCs w:val="24"/>
        </w:rPr>
        <w:t>大容量：为匹配终端不断增加的功能，电池容量增长，要求 MLCC 向着大容量趋势发展。由于终端配置功能的增多，使电池容量变大，对大容量电池进行稳定快速的充电，需要配置大容量、高品质的MLCC。</w:t>
      </w:r>
    </w:p>
    <w:p w14:paraId="6032525E" w14:textId="77777777" w:rsidR="00590EB9" w:rsidRDefault="00590EB9" w:rsidP="00590EB9">
      <w:pPr>
        <w:rPr>
          <w:sz w:val="22"/>
          <w:szCs w:val="24"/>
        </w:rPr>
      </w:pPr>
    </w:p>
    <w:p w14:paraId="61F50B73" w14:textId="77777777" w:rsidR="008661C2" w:rsidRPr="00471AB0" w:rsidRDefault="008661C2" w:rsidP="00590EB9">
      <w:pPr>
        <w:rPr>
          <w:sz w:val="22"/>
          <w:szCs w:val="24"/>
        </w:rPr>
      </w:pPr>
    </w:p>
    <w:p w14:paraId="2567F3D4" w14:textId="6B1A9154" w:rsidR="00590EB9" w:rsidRPr="00471AB0" w:rsidRDefault="00590EB9" w:rsidP="00471AB0">
      <w:pPr>
        <w:jc w:val="left"/>
        <w:rPr>
          <w:b/>
          <w:bCs/>
          <w:sz w:val="40"/>
          <w:szCs w:val="44"/>
        </w:rPr>
      </w:pPr>
      <w:r w:rsidRPr="00471AB0">
        <w:rPr>
          <w:rFonts w:hint="eastAsia"/>
          <w:b/>
          <w:bCs/>
          <w:sz w:val="40"/>
          <w:szCs w:val="44"/>
        </w:rPr>
        <w:t>四</w:t>
      </w:r>
      <w:r w:rsidR="00471AB0">
        <w:rPr>
          <w:rFonts w:hint="eastAsia"/>
          <w:b/>
          <w:bCs/>
          <w:sz w:val="40"/>
          <w:szCs w:val="44"/>
        </w:rPr>
        <w:t>、</w:t>
      </w:r>
      <w:r w:rsidRPr="00471AB0">
        <w:rPr>
          <w:b/>
          <w:bCs/>
          <w:sz w:val="40"/>
          <w:szCs w:val="44"/>
        </w:rPr>
        <w:t xml:space="preserve"> 云母电容</w:t>
      </w:r>
    </w:p>
    <w:p w14:paraId="2001D081" w14:textId="0A334F1B" w:rsidR="00590EB9" w:rsidRPr="00471AB0" w:rsidRDefault="00590EB9" w:rsidP="00590EB9">
      <w:pPr>
        <w:rPr>
          <w:b/>
          <w:bCs/>
          <w:sz w:val="28"/>
          <w:szCs w:val="32"/>
        </w:rPr>
      </w:pPr>
      <w:r w:rsidRPr="00471AB0">
        <w:rPr>
          <w:b/>
          <w:bCs/>
          <w:sz w:val="28"/>
          <w:szCs w:val="32"/>
        </w:rPr>
        <w:t>1. 云母电容的</w:t>
      </w:r>
      <w:r w:rsidR="00316E00" w:rsidRPr="00471AB0">
        <w:rPr>
          <w:rFonts w:hint="eastAsia"/>
          <w:b/>
          <w:bCs/>
          <w:sz w:val="28"/>
          <w:szCs w:val="32"/>
        </w:rPr>
        <w:t>特性</w:t>
      </w:r>
    </w:p>
    <w:p w14:paraId="45C423E5" w14:textId="6FDA885C" w:rsidR="00316E00" w:rsidRPr="00471AB0" w:rsidRDefault="00316E00" w:rsidP="00316E00">
      <w:pPr>
        <w:pStyle w:val="a3"/>
        <w:numPr>
          <w:ilvl w:val="0"/>
          <w:numId w:val="9"/>
        </w:numPr>
        <w:ind w:firstLineChars="0"/>
        <w:rPr>
          <w:sz w:val="22"/>
          <w:szCs w:val="24"/>
        </w:rPr>
      </w:pPr>
      <w:r w:rsidRPr="00471AB0">
        <w:rPr>
          <w:rFonts w:hint="eastAsia"/>
          <w:sz w:val="22"/>
          <w:szCs w:val="24"/>
        </w:rPr>
        <w:t>容量范围不宽，一般在</w:t>
      </w:r>
      <w:r w:rsidRPr="00471AB0">
        <w:rPr>
          <w:sz w:val="22"/>
          <w:szCs w:val="24"/>
        </w:rPr>
        <w:t>10~51000pF之间。</w:t>
      </w:r>
    </w:p>
    <w:p w14:paraId="395DF764" w14:textId="77777777" w:rsidR="00316E00" w:rsidRPr="00471AB0" w:rsidRDefault="00316E00" w:rsidP="00316E00">
      <w:pPr>
        <w:rPr>
          <w:sz w:val="22"/>
          <w:szCs w:val="24"/>
        </w:rPr>
      </w:pPr>
    </w:p>
    <w:p w14:paraId="10A1D6CB" w14:textId="2DAE2EEE" w:rsidR="00316E00" w:rsidRPr="00471AB0" w:rsidRDefault="00316E00" w:rsidP="00316E00">
      <w:pPr>
        <w:pStyle w:val="a3"/>
        <w:numPr>
          <w:ilvl w:val="0"/>
          <w:numId w:val="9"/>
        </w:numPr>
        <w:ind w:firstLineChars="0"/>
        <w:rPr>
          <w:sz w:val="22"/>
          <w:szCs w:val="24"/>
        </w:rPr>
      </w:pPr>
      <w:r w:rsidRPr="00471AB0">
        <w:rPr>
          <w:rFonts w:hint="eastAsia"/>
          <w:sz w:val="22"/>
          <w:szCs w:val="24"/>
        </w:rPr>
        <w:t>稳定性高，可靠性高，且可制成高精度电容器。</w:t>
      </w:r>
    </w:p>
    <w:p w14:paraId="489775FC" w14:textId="77777777" w:rsidR="00316E00" w:rsidRPr="00471AB0" w:rsidRDefault="00316E00" w:rsidP="00316E00">
      <w:pPr>
        <w:rPr>
          <w:sz w:val="22"/>
          <w:szCs w:val="24"/>
        </w:rPr>
      </w:pPr>
    </w:p>
    <w:p w14:paraId="2BB9F1FB" w14:textId="0E4B1D88" w:rsidR="00316E00" w:rsidRPr="00471AB0" w:rsidRDefault="00316E00" w:rsidP="00316E00">
      <w:pPr>
        <w:pStyle w:val="a3"/>
        <w:numPr>
          <w:ilvl w:val="0"/>
          <w:numId w:val="9"/>
        </w:numPr>
        <w:ind w:firstLineChars="0"/>
        <w:rPr>
          <w:sz w:val="22"/>
          <w:szCs w:val="24"/>
        </w:rPr>
      </w:pPr>
      <w:r w:rsidRPr="00471AB0">
        <w:rPr>
          <w:rFonts w:hint="eastAsia"/>
          <w:sz w:val="22"/>
          <w:szCs w:val="24"/>
        </w:rPr>
        <w:t>固有电感小，不易老化，频率特性稳定，是性能优良的高频电容器之一。</w:t>
      </w:r>
    </w:p>
    <w:p w14:paraId="1974E085" w14:textId="77777777" w:rsidR="00316E00" w:rsidRPr="00471AB0" w:rsidRDefault="00316E00" w:rsidP="00316E00">
      <w:pPr>
        <w:rPr>
          <w:sz w:val="22"/>
          <w:szCs w:val="24"/>
        </w:rPr>
      </w:pPr>
    </w:p>
    <w:p w14:paraId="1784E18F" w14:textId="72B89F4E" w:rsidR="00316E00" w:rsidRPr="00471AB0" w:rsidRDefault="00316E00" w:rsidP="00316E00">
      <w:pPr>
        <w:pStyle w:val="a3"/>
        <w:numPr>
          <w:ilvl w:val="0"/>
          <w:numId w:val="9"/>
        </w:numPr>
        <w:ind w:firstLineChars="0"/>
        <w:rPr>
          <w:sz w:val="22"/>
          <w:szCs w:val="24"/>
        </w:rPr>
      </w:pPr>
      <w:r w:rsidRPr="00471AB0">
        <w:rPr>
          <w:rFonts w:hint="eastAsia"/>
          <w:sz w:val="22"/>
          <w:szCs w:val="24"/>
        </w:rPr>
        <w:t>绝缘电阻高，一般可达</w:t>
      </w:r>
      <w:r w:rsidRPr="00471AB0">
        <w:rPr>
          <w:sz w:val="22"/>
          <w:szCs w:val="24"/>
        </w:rPr>
        <w:t>1000～7500MΩ。</w:t>
      </w:r>
    </w:p>
    <w:p w14:paraId="37EC6DEE" w14:textId="77777777" w:rsidR="00316E00" w:rsidRPr="00471AB0" w:rsidRDefault="00316E00" w:rsidP="00316E00">
      <w:pPr>
        <w:rPr>
          <w:sz w:val="22"/>
          <w:szCs w:val="24"/>
        </w:rPr>
      </w:pPr>
    </w:p>
    <w:p w14:paraId="5FCDE757" w14:textId="2FC45651" w:rsidR="00316E00" w:rsidRPr="00471AB0" w:rsidRDefault="00316E00" w:rsidP="00316E00">
      <w:pPr>
        <w:pStyle w:val="a3"/>
        <w:numPr>
          <w:ilvl w:val="0"/>
          <w:numId w:val="9"/>
        </w:numPr>
        <w:ind w:firstLineChars="0"/>
        <w:rPr>
          <w:sz w:val="22"/>
          <w:szCs w:val="24"/>
        </w:rPr>
      </w:pPr>
      <w:r w:rsidRPr="00471AB0">
        <w:rPr>
          <w:rFonts w:hint="eastAsia"/>
          <w:sz w:val="22"/>
          <w:szCs w:val="24"/>
        </w:rPr>
        <w:t>温度特性好，使用环境温度一般在</w:t>
      </w:r>
      <w:r w:rsidRPr="00471AB0">
        <w:rPr>
          <w:sz w:val="22"/>
          <w:szCs w:val="24"/>
        </w:rPr>
        <w:t>-55℃～+85℃范围内</w:t>
      </w:r>
    </w:p>
    <w:p w14:paraId="779EA250" w14:textId="77777777" w:rsidR="00316E00" w:rsidRPr="00471AB0" w:rsidRDefault="00316E00" w:rsidP="00316E00">
      <w:pPr>
        <w:rPr>
          <w:sz w:val="22"/>
          <w:szCs w:val="24"/>
        </w:rPr>
      </w:pPr>
    </w:p>
    <w:p w14:paraId="7930DDE0" w14:textId="1A303952" w:rsidR="00316E00" w:rsidRPr="00471AB0" w:rsidRDefault="00316E00" w:rsidP="00316E00">
      <w:pPr>
        <w:pStyle w:val="a3"/>
        <w:numPr>
          <w:ilvl w:val="0"/>
          <w:numId w:val="9"/>
        </w:numPr>
        <w:ind w:firstLineChars="0"/>
        <w:rPr>
          <w:sz w:val="22"/>
          <w:szCs w:val="24"/>
        </w:rPr>
      </w:pPr>
      <w:r w:rsidRPr="00471AB0">
        <w:rPr>
          <w:rFonts w:hint="eastAsia"/>
          <w:sz w:val="22"/>
          <w:szCs w:val="24"/>
        </w:rPr>
        <w:t>介质损耗小，损耗角正切值一般为</w:t>
      </w:r>
      <w:r w:rsidRPr="00471AB0">
        <w:rPr>
          <w:sz w:val="22"/>
          <w:szCs w:val="24"/>
        </w:rPr>
        <w:t xml:space="preserve"> 。</w:t>
      </w:r>
    </w:p>
    <w:p w14:paraId="103099D5" w14:textId="77777777" w:rsidR="00316E00" w:rsidRPr="00471AB0" w:rsidRDefault="00316E00" w:rsidP="00316E00">
      <w:pPr>
        <w:rPr>
          <w:sz w:val="22"/>
          <w:szCs w:val="24"/>
        </w:rPr>
      </w:pPr>
    </w:p>
    <w:p w14:paraId="62BCE271" w14:textId="25B783A9" w:rsidR="00316E00" w:rsidRPr="00471AB0" w:rsidRDefault="008661C2" w:rsidP="00316E00">
      <w:pPr>
        <w:pStyle w:val="a3"/>
        <w:numPr>
          <w:ilvl w:val="0"/>
          <w:numId w:val="9"/>
        </w:numPr>
        <w:ind w:firstLineChars="0"/>
        <w:rPr>
          <w:sz w:val="22"/>
          <w:szCs w:val="24"/>
        </w:rPr>
      </w:pPr>
      <w:r w:rsidRPr="00471AB0">
        <w:rPr>
          <w:noProof/>
          <w:sz w:val="22"/>
          <w:szCs w:val="24"/>
        </w:rPr>
        <w:drawing>
          <wp:anchor distT="0" distB="0" distL="114300" distR="114300" simplePos="0" relativeHeight="251664384" behindDoc="0" locked="0" layoutInCell="1" allowOverlap="1" wp14:anchorId="21830EDD" wp14:editId="610DBE57">
            <wp:simplePos x="0" y="0"/>
            <wp:positionH relativeFrom="column">
              <wp:posOffset>928370</wp:posOffset>
            </wp:positionH>
            <wp:positionV relativeFrom="paragraph">
              <wp:posOffset>261620</wp:posOffset>
            </wp:positionV>
            <wp:extent cx="3446780" cy="2109470"/>
            <wp:effectExtent l="0" t="0" r="1270" b="5080"/>
            <wp:wrapTopAndBottom/>
            <wp:docPr id="15259349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6780" cy="2109470"/>
                    </a:xfrm>
                    <a:prstGeom prst="rect">
                      <a:avLst/>
                    </a:prstGeom>
                    <a:noFill/>
                  </pic:spPr>
                </pic:pic>
              </a:graphicData>
            </a:graphic>
            <wp14:sizeRelH relativeFrom="page">
              <wp14:pctWidth>0</wp14:pctWidth>
            </wp14:sizeRelH>
            <wp14:sizeRelV relativeFrom="page">
              <wp14:pctHeight>0</wp14:pctHeight>
            </wp14:sizeRelV>
          </wp:anchor>
        </w:drawing>
      </w:r>
      <w:r w:rsidR="007056EB" w:rsidRPr="00471AB0">
        <w:rPr>
          <w:noProof/>
          <w:sz w:val="22"/>
          <w:szCs w:val="24"/>
        </w:rPr>
        <mc:AlternateContent>
          <mc:Choice Requires="wps">
            <w:drawing>
              <wp:anchor distT="0" distB="0" distL="114300" distR="114300" simplePos="0" relativeHeight="251666432" behindDoc="0" locked="0" layoutInCell="1" allowOverlap="1" wp14:anchorId="0CDBF938" wp14:editId="6342AF0B">
                <wp:simplePos x="0" y="0"/>
                <wp:positionH relativeFrom="column">
                  <wp:posOffset>928370</wp:posOffset>
                </wp:positionH>
                <wp:positionV relativeFrom="paragraph">
                  <wp:posOffset>2372995</wp:posOffset>
                </wp:positionV>
                <wp:extent cx="3353435" cy="635"/>
                <wp:effectExtent l="0" t="0" r="0" b="0"/>
                <wp:wrapTopAndBottom/>
                <wp:docPr id="1044913107" name="文本框 1"/>
                <wp:cNvGraphicFramePr/>
                <a:graphic xmlns:a="http://schemas.openxmlformats.org/drawingml/2006/main">
                  <a:graphicData uri="http://schemas.microsoft.com/office/word/2010/wordprocessingShape">
                    <wps:wsp>
                      <wps:cNvSpPr txBox="1"/>
                      <wps:spPr>
                        <a:xfrm>
                          <a:off x="0" y="0"/>
                          <a:ext cx="3353435" cy="635"/>
                        </a:xfrm>
                        <a:prstGeom prst="rect">
                          <a:avLst/>
                        </a:prstGeom>
                        <a:solidFill>
                          <a:prstClr val="white"/>
                        </a:solidFill>
                        <a:ln>
                          <a:noFill/>
                        </a:ln>
                      </wps:spPr>
                      <wps:txbx>
                        <w:txbxContent>
                          <w:p w14:paraId="71C195BE" w14:textId="0E49B3FB" w:rsidR="007056EB" w:rsidRPr="007056EB" w:rsidRDefault="007056EB" w:rsidP="007056EB">
                            <w:pPr>
                              <w:pStyle w:val="a7"/>
                              <w:jc w:val="center"/>
                              <w:rPr>
                                <w:noProof/>
                                <w:sz w:val="18"/>
                                <w:szCs w:val="18"/>
                              </w:rPr>
                            </w:pPr>
                            <w:r w:rsidRPr="007056EB">
                              <w:rPr>
                                <w:rFonts w:hint="eastAsia"/>
                                <w:sz w:val="18"/>
                                <w:szCs w:val="18"/>
                              </w:rPr>
                              <w:t>云母电容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BF938" id="_x0000_s1028" type="#_x0000_t202" style="position:absolute;left:0;text-align:left;margin-left:73.1pt;margin-top:186.85pt;width:264.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0/GgIAAD8EAAAOAAAAZHJzL2Uyb0RvYy54bWysU01v2zAMvQ/YfxB0X5yPtR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" stroked="f">
                <v:textbox style="mso-fit-shape-to-text:t" inset="0,0,0,0">
                  <w:txbxContent>
                    <w:p w14:paraId="71C195BE" w14:textId="0E49B3FB" w:rsidR="007056EB" w:rsidRPr="007056EB" w:rsidRDefault="007056EB" w:rsidP="007056EB">
                      <w:pPr>
                        <w:pStyle w:val="a7"/>
                        <w:jc w:val="center"/>
                        <w:rPr>
                          <w:noProof/>
                          <w:sz w:val="18"/>
                          <w:szCs w:val="18"/>
                        </w:rPr>
                      </w:pPr>
                      <w:r w:rsidRPr="007056EB">
                        <w:rPr>
                          <w:rFonts w:hint="eastAsia"/>
                          <w:sz w:val="18"/>
                          <w:szCs w:val="18"/>
                        </w:rPr>
                        <w:t>云母电容</w:t>
                      </w:r>
                    </w:p>
                  </w:txbxContent>
                </v:textbox>
                <w10:wrap type="topAndBottom"/>
              </v:shape>
            </w:pict>
          </mc:Fallback>
        </mc:AlternateContent>
      </w:r>
      <w:r w:rsidR="00316E00" w:rsidRPr="00471AB0">
        <w:rPr>
          <w:rFonts w:hint="eastAsia"/>
          <w:sz w:val="22"/>
          <w:szCs w:val="24"/>
        </w:rPr>
        <w:t>价格较贵，近年逐渐被陶瓷电容器和有机薄膜电容器所取代。</w:t>
      </w:r>
    </w:p>
    <w:p w14:paraId="3AB75EA8" w14:textId="47633653" w:rsidR="00316E00" w:rsidRPr="00471AB0" w:rsidRDefault="00316E00" w:rsidP="00316E00">
      <w:pPr>
        <w:rPr>
          <w:sz w:val="22"/>
          <w:szCs w:val="24"/>
        </w:rPr>
      </w:pPr>
    </w:p>
    <w:p w14:paraId="3D4D2125" w14:textId="2DF8A80E" w:rsidR="007056EB" w:rsidRPr="00471AB0" w:rsidRDefault="007056EB" w:rsidP="00590EB9">
      <w:pPr>
        <w:rPr>
          <w:b/>
          <w:bCs/>
          <w:sz w:val="28"/>
          <w:szCs w:val="32"/>
        </w:rPr>
      </w:pPr>
      <w:r w:rsidRPr="00471AB0">
        <w:rPr>
          <w:b/>
          <w:bCs/>
          <w:sz w:val="28"/>
          <w:szCs w:val="32"/>
        </w:rPr>
        <w:t xml:space="preserve">2. </w:t>
      </w:r>
      <w:r w:rsidRPr="00471AB0">
        <w:rPr>
          <w:rFonts w:hint="eastAsia"/>
          <w:b/>
          <w:bCs/>
          <w:sz w:val="28"/>
          <w:szCs w:val="32"/>
        </w:rPr>
        <w:t>云母电容的性能参数</w:t>
      </w:r>
    </w:p>
    <w:p w14:paraId="5686233E" w14:textId="35D37739" w:rsidR="007056EB" w:rsidRPr="00471AB0" w:rsidRDefault="007056EB" w:rsidP="007056EB">
      <w:pPr>
        <w:pStyle w:val="a3"/>
        <w:numPr>
          <w:ilvl w:val="0"/>
          <w:numId w:val="11"/>
        </w:numPr>
        <w:ind w:firstLineChars="0"/>
        <w:rPr>
          <w:sz w:val="22"/>
          <w:szCs w:val="24"/>
        </w:rPr>
      </w:pPr>
      <w:r w:rsidRPr="00471AB0">
        <w:rPr>
          <w:sz w:val="22"/>
          <w:szCs w:val="24"/>
        </w:rPr>
        <w:t>电容值</w:t>
      </w:r>
      <w:r w:rsidRPr="00471AB0">
        <w:rPr>
          <w:rFonts w:hint="eastAsia"/>
          <w:sz w:val="22"/>
          <w:szCs w:val="24"/>
        </w:rPr>
        <w:t>：电容值是云母电容的重要参数之一，表示电容器存储和释放的电荷量。它通常以法拉（</w:t>
      </w:r>
      <w:r w:rsidRPr="00471AB0">
        <w:rPr>
          <w:sz w:val="22"/>
          <w:szCs w:val="24"/>
        </w:rPr>
        <w:t>F）作为单位进行表示。根据应用需求，可以选择不同范围的电容值，</w:t>
      </w:r>
      <w:proofErr w:type="gramStart"/>
      <w:r w:rsidRPr="00471AB0">
        <w:rPr>
          <w:sz w:val="22"/>
          <w:szCs w:val="24"/>
        </w:rPr>
        <w:t>从几皮法拉</w:t>
      </w:r>
      <w:proofErr w:type="gramEnd"/>
      <w:r w:rsidRPr="00471AB0">
        <w:rPr>
          <w:sz w:val="22"/>
          <w:szCs w:val="24"/>
        </w:rPr>
        <w:t>（pF）</w:t>
      </w:r>
      <w:proofErr w:type="gramStart"/>
      <w:r w:rsidRPr="00471AB0">
        <w:rPr>
          <w:sz w:val="22"/>
          <w:szCs w:val="24"/>
        </w:rPr>
        <w:t>到数微法拉</w:t>
      </w:r>
      <w:proofErr w:type="gramEnd"/>
      <w:r w:rsidRPr="00471AB0">
        <w:rPr>
          <w:sz w:val="22"/>
          <w:szCs w:val="24"/>
        </w:rPr>
        <w:t>（</w:t>
      </w:r>
      <w:proofErr w:type="spellStart"/>
      <w:r w:rsidRPr="00471AB0">
        <w:rPr>
          <w:sz w:val="22"/>
          <w:szCs w:val="24"/>
        </w:rPr>
        <w:t>μF</w:t>
      </w:r>
      <w:proofErr w:type="spellEnd"/>
      <w:r w:rsidRPr="00471AB0">
        <w:rPr>
          <w:sz w:val="22"/>
          <w:szCs w:val="24"/>
        </w:rPr>
        <w:t>）不等。</w:t>
      </w:r>
    </w:p>
    <w:p w14:paraId="7302EB18" w14:textId="77777777" w:rsidR="007056EB" w:rsidRPr="00471AB0" w:rsidRDefault="007056EB" w:rsidP="007056EB">
      <w:pPr>
        <w:rPr>
          <w:sz w:val="22"/>
          <w:szCs w:val="24"/>
        </w:rPr>
      </w:pPr>
    </w:p>
    <w:p w14:paraId="302C4EEF" w14:textId="75CBE8A4" w:rsidR="007056EB" w:rsidRPr="00471AB0" w:rsidRDefault="007056EB" w:rsidP="007056EB">
      <w:pPr>
        <w:pStyle w:val="a3"/>
        <w:numPr>
          <w:ilvl w:val="0"/>
          <w:numId w:val="11"/>
        </w:numPr>
        <w:ind w:firstLineChars="0"/>
        <w:rPr>
          <w:sz w:val="22"/>
          <w:szCs w:val="24"/>
        </w:rPr>
      </w:pPr>
      <w:r w:rsidRPr="00471AB0">
        <w:rPr>
          <w:sz w:val="22"/>
          <w:szCs w:val="24"/>
        </w:rPr>
        <w:t>电压额定值</w:t>
      </w:r>
      <w:r w:rsidRPr="00471AB0">
        <w:rPr>
          <w:rFonts w:hint="eastAsia"/>
          <w:sz w:val="22"/>
          <w:szCs w:val="24"/>
        </w:rPr>
        <w:t>：电压额定值表示云母电容器所能承受的最大工作电压。超过该额定电压值可能导致电容器击穿或损坏。因此，在选择云母电容时，需要确保其电压额定值足够满足实际电路中的工作电压要求。</w:t>
      </w:r>
    </w:p>
    <w:p w14:paraId="2EDCF700" w14:textId="77777777" w:rsidR="007056EB" w:rsidRPr="00471AB0" w:rsidRDefault="007056EB" w:rsidP="007056EB">
      <w:pPr>
        <w:rPr>
          <w:sz w:val="22"/>
          <w:szCs w:val="24"/>
        </w:rPr>
      </w:pPr>
    </w:p>
    <w:p w14:paraId="0A323875" w14:textId="3DD90E36" w:rsidR="007056EB" w:rsidRPr="00471AB0" w:rsidRDefault="007056EB" w:rsidP="007056EB">
      <w:pPr>
        <w:pStyle w:val="a3"/>
        <w:numPr>
          <w:ilvl w:val="0"/>
          <w:numId w:val="11"/>
        </w:numPr>
        <w:ind w:firstLineChars="0"/>
        <w:rPr>
          <w:sz w:val="22"/>
          <w:szCs w:val="24"/>
        </w:rPr>
      </w:pPr>
      <w:r w:rsidRPr="00471AB0">
        <w:rPr>
          <w:sz w:val="22"/>
          <w:szCs w:val="24"/>
        </w:rPr>
        <w:t>温度系数</w:t>
      </w:r>
      <w:r w:rsidRPr="00471AB0">
        <w:rPr>
          <w:rFonts w:hint="eastAsia"/>
          <w:sz w:val="22"/>
          <w:szCs w:val="24"/>
        </w:rPr>
        <w:t>：温度系数是一个描述电容值随温度变化的参数。它通常以百分比每摄氏度（</w:t>
      </w:r>
      <w:r w:rsidRPr="00471AB0">
        <w:rPr>
          <w:sz w:val="22"/>
          <w:szCs w:val="24"/>
        </w:rPr>
        <w:t>%/℃）表示。了解云母电容的温度系数有助于预测在不同温度条件下电容值的变化，从而更好地适应实际应用环境。</w:t>
      </w:r>
    </w:p>
    <w:p w14:paraId="43ACA4C4" w14:textId="77777777" w:rsidR="007056EB" w:rsidRPr="00471AB0" w:rsidRDefault="007056EB" w:rsidP="007056EB">
      <w:pPr>
        <w:rPr>
          <w:sz w:val="22"/>
          <w:szCs w:val="24"/>
        </w:rPr>
      </w:pPr>
    </w:p>
    <w:p w14:paraId="2E76B375" w14:textId="3524EE0C" w:rsidR="007056EB" w:rsidRPr="00471AB0" w:rsidRDefault="007056EB" w:rsidP="007056EB">
      <w:pPr>
        <w:pStyle w:val="a3"/>
        <w:numPr>
          <w:ilvl w:val="0"/>
          <w:numId w:val="11"/>
        </w:numPr>
        <w:ind w:firstLineChars="0"/>
        <w:rPr>
          <w:sz w:val="22"/>
          <w:szCs w:val="24"/>
        </w:rPr>
      </w:pPr>
      <w:r w:rsidRPr="00471AB0">
        <w:rPr>
          <w:sz w:val="22"/>
          <w:szCs w:val="24"/>
        </w:rPr>
        <w:t>介质损耗因子</w:t>
      </w:r>
      <w:r w:rsidRPr="00471AB0">
        <w:rPr>
          <w:rFonts w:hint="eastAsia"/>
          <w:sz w:val="22"/>
          <w:szCs w:val="24"/>
        </w:rPr>
        <w:t>：介质损耗因子是指电容器在工作频率下能量损失的程度。它反映了云母电容器的能量储存和释放效率。较低的介质损耗因子意味着电容器具有较高的能量传输效率和稳定性。</w:t>
      </w:r>
    </w:p>
    <w:p w14:paraId="17788E5C" w14:textId="77777777" w:rsidR="007056EB" w:rsidRPr="00471AB0" w:rsidRDefault="007056EB" w:rsidP="007056EB">
      <w:pPr>
        <w:rPr>
          <w:sz w:val="22"/>
          <w:szCs w:val="24"/>
        </w:rPr>
      </w:pPr>
    </w:p>
    <w:p w14:paraId="6F9FC53D" w14:textId="5FA6245D" w:rsidR="00590EB9" w:rsidRPr="00471AB0" w:rsidRDefault="007056EB" w:rsidP="007056EB">
      <w:pPr>
        <w:pStyle w:val="a3"/>
        <w:numPr>
          <w:ilvl w:val="0"/>
          <w:numId w:val="11"/>
        </w:numPr>
        <w:ind w:firstLineChars="0"/>
        <w:rPr>
          <w:sz w:val="22"/>
          <w:szCs w:val="24"/>
        </w:rPr>
      </w:pPr>
      <w:r w:rsidRPr="00471AB0">
        <w:rPr>
          <w:sz w:val="22"/>
          <w:szCs w:val="24"/>
        </w:rPr>
        <w:t>工作频率范围</w:t>
      </w:r>
      <w:r w:rsidRPr="00471AB0">
        <w:rPr>
          <w:rFonts w:hint="eastAsia"/>
          <w:sz w:val="22"/>
          <w:szCs w:val="24"/>
        </w:rPr>
        <w:t>：云母电容的工作频率范围是指它能够正常工作的频率范围。不同类型的云母电容具有不同的工作频率限制，因此应根据实际需求选择合适的电容型号以满足所需频率范围。</w:t>
      </w:r>
    </w:p>
    <w:p w14:paraId="53E7A9E0" w14:textId="77777777" w:rsidR="007056EB" w:rsidRPr="00471AB0" w:rsidRDefault="007056EB" w:rsidP="00590EB9">
      <w:pPr>
        <w:rPr>
          <w:sz w:val="22"/>
          <w:szCs w:val="24"/>
        </w:rPr>
      </w:pPr>
    </w:p>
    <w:p w14:paraId="553E8361" w14:textId="77777777" w:rsidR="007056EB" w:rsidRPr="00471AB0" w:rsidRDefault="007056EB" w:rsidP="007056EB">
      <w:pPr>
        <w:rPr>
          <w:b/>
          <w:bCs/>
          <w:sz w:val="28"/>
          <w:szCs w:val="32"/>
        </w:rPr>
      </w:pPr>
      <w:r w:rsidRPr="00471AB0">
        <w:rPr>
          <w:b/>
          <w:bCs/>
          <w:sz w:val="28"/>
          <w:szCs w:val="32"/>
        </w:rPr>
        <w:t>3. 云母电容的应用</w:t>
      </w:r>
    </w:p>
    <w:p w14:paraId="5A430F48" w14:textId="77777777" w:rsidR="007056EB" w:rsidRPr="00471AB0" w:rsidRDefault="007056EB" w:rsidP="007056EB">
      <w:pPr>
        <w:pStyle w:val="a3"/>
        <w:numPr>
          <w:ilvl w:val="0"/>
          <w:numId w:val="10"/>
        </w:numPr>
        <w:ind w:firstLineChars="0"/>
        <w:rPr>
          <w:sz w:val="22"/>
          <w:szCs w:val="24"/>
        </w:rPr>
      </w:pPr>
      <w:r w:rsidRPr="00471AB0">
        <w:rPr>
          <w:sz w:val="22"/>
          <w:szCs w:val="24"/>
        </w:rPr>
        <w:t>无线电接发设备：云母电容器可以使设备与天线匹配，从而提高信号传输效率</w:t>
      </w:r>
      <w:r w:rsidRPr="00471AB0">
        <w:rPr>
          <w:rFonts w:hint="eastAsia"/>
          <w:sz w:val="22"/>
          <w:szCs w:val="24"/>
        </w:rPr>
        <w:t>。</w:t>
      </w:r>
    </w:p>
    <w:p w14:paraId="59AE1E56" w14:textId="77777777" w:rsidR="007056EB" w:rsidRPr="00471AB0" w:rsidRDefault="007056EB" w:rsidP="007056EB">
      <w:pPr>
        <w:rPr>
          <w:sz w:val="22"/>
          <w:szCs w:val="24"/>
        </w:rPr>
      </w:pPr>
    </w:p>
    <w:p w14:paraId="07CEB9A3" w14:textId="77777777" w:rsidR="007056EB" w:rsidRPr="00471AB0" w:rsidRDefault="007056EB" w:rsidP="007056EB">
      <w:pPr>
        <w:pStyle w:val="a3"/>
        <w:numPr>
          <w:ilvl w:val="0"/>
          <w:numId w:val="10"/>
        </w:numPr>
        <w:ind w:firstLineChars="0"/>
        <w:rPr>
          <w:sz w:val="22"/>
          <w:szCs w:val="24"/>
        </w:rPr>
      </w:pPr>
      <w:r w:rsidRPr="00471AB0">
        <w:rPr>
          <w:sz w:val="22"/>
          <w:szCs w:val="24"/>
        </w:rPr>
        <w:t>精密电子仪器：由于云母电容器的高稳定性和可靠性，它们常被用于精密电子仪器中。</w:t>
      </w:r>
    </w:p>
    <w:p w14:paraId="20B46760" w14:textId="77777777" w:rsidR="007056EB" w:rsidRPr="00471AB0" w:rsidRDefault="007056EB" w:rsidP="007056EB">
      <w:pPr>
        <w:rPr>
          <w:sz w:val="22"/>
          <w:szCs w:val="24"/>
        </w:rPr>
      </w:pPr>
    </w:p>
    <w:p w14:paraId="43EE9A74" w14:textId="77777777" w:rsidR="007056EB" w:rsidRPr="00471AB0" w:rsidRDefault="007056EB" w:rsidP="007056EB">
      <w:pPr>
        <w:pStyle w:val="a3"/>
        <w:numPr>
          <w:ilvl w:val="0"/>
          <w:numId w:val="10"/>
        </w:numPr>
        <w:ind w:firstLineChars="0"/>
        <w:rPr>
          <w:sz w:val="22"/>
          <w:szCs w:val="24"/>
        </w:rPr>
      </w:pPr>
      <w:r w:rsidRPr="00471AB0">
        <w:rPr>
          <w:sz w:val="22"/>
          <w:szCs w:val="24"/>
        </w:rPr>
        <w:t>现代通讯仪器仪表及设备：云母电容器在通讯设备中的应用也非常广泛，包括电话、电视、广播等设备。</w:t>
      </w:r>
    </w:p>
    <w:p w14:paraId="33A8200B" w14:textId="77777777" w:rsidR="007056EB" w:rsidRPr="00471AB0" w:rsidRDefault="007056EB" w:rsidP="007056EB">
      <w:pPr>
        <w:rPr>
          <w:sz w:val="22"/>
          <w:szCs w:val="24"/>
        </w:rPr>
      </w:pPr>
    </w:p>
    <w:p w14:paraId="53E21FE9" w14:textId="77777777" w:rsidR="007056EB" w:rsidRPr="00471AB0" w:rsidRDefault="007056EB" w:rsidP="007056EB">
      <w:pPr>
        <w:pStyle w:val="a3"/>
        <w:numPr>
          <w:ilvl w:val="0"/>
          <w:numId w:val="10"/>
        </w:numPr>
        <w:ind w:firstLineChars="0"/>
        <w:rPr>
          <w:sz w:val="22"/>
          <w:szCs w:val="24"/>
        </w:rPr>
      </w:pPr>
      <w:r w:rsidRPr="00471AB0">
        <w:rPr>
          <w:sz w:val="22"/>
          <w:szCs w:val="24"/>
        </w:rPr>
        <w:t>收音机、功放机、电视机：云母电容器在这些设备中的应用主要是用于调谐和滤波。</w:t>
      </w:r>
    </w:p>
    <w:p w14:paraId="24EF0649" w14:textId="77777777" w:rsidR="007056EB" w:rsidRPr="00471AB0" w:rsidRDefault="007056EB" w:rsidP="007056EB">
      <w:pPr>
        <w:rPr>
          <w:sz w:val="22"/>
          <w:szCs w:val="24"/>
        </w:rPr>
      </w:pPr>
    </w:p>
    <w:p w14:paraId="00D0F3CB" w14:textId="77777777" w:rsidR="007056EB" w:rsidRPr="00471AB0" w:rsidRDefault="007056EB" w:rsidP="007056EB">
      <w:pPr>
        <w:pStyle w:val="a3"/>
        <w:numPr>
          <w:ilvl w:val="0"/>
          <w:numId w:val="10"/>
        </w:numPr>
        <w:ind w:firstLineChars="0"/>
        <w:rPr>
          <w:sz w:val="22"/>
          <w:szCs w:val="24"/>
        </w:rPr>
      </w:pPr>
      <w:r w:rsidRPr="00471AB0">
        <w:rPr>
          <w:sz w:val="22"/>
          <w:szCs w:val="24"/>
        </w:rPr>
        <w:t>稳压电源：云母电容器可以用于稳压电源中，以控制对所需电压的变化。</w:t>
      </w:r>
    </w:p>
    <w:p w14:paraId="6B255AFB" w14:textId="77777777" w:rsidR="007056EB" w:rsidRPr="00471AB0" w:rsidRDefault="007056EB" w:rsidP="007056EB">
      <w:pPr>
        <w:rPr>
          <w:sz w:val="22"/>
          <w:szCs w:val="24"/>
        </w:rPr>
      </w:pPr>
    </w:p>
    <w:p w14:paraId="6A7056E5" w14:textId="262E3DA4" w:rsidR="007056EB" w:rsidRPr="00471AB0" w:rsidRDefault="007056EB" w:rsidP="00590EB9">
      <w:pPr>
        <w:pStyle w:val="a3"/>
        <w:numPr>
          <w:ilvl w:val="0"/>
          <w:numId w:val="10"/>
        </w:numPr>
        <w:ind w:firstLineChars="0"/>
        <w:rPr>
          <w:sz w:val="22"/>
          <w:szCs w:val="24"/>
        </w:rPr>
      </w:pPr>
      <w:r w:rsidRPr="00471AB0">
        <w:rPr>
          <w:rFonts w:hint="eastAsia"/>
          <w:sz w:val="22"/>
          <w:szCs w:val="24"/>
        </w:rPr>
        <w:t>此外，由于云母具有较高的电绝缘性、较好的透明度、极好的可</w:t>
      </w:r>
      <w:proofErr w:type="gramStart"/>
      <w:r w:rsidRPr="00471AB0">
        <w:rPr>
          <w:rFonts w:hint="eastAsia"/>
          <w:sz w:val="22"/>
          <w:szCs w:val="24"/>
        </w:rPr>
        <w:t>剥分性</w:t>
      </w:r>
      <w:proofErr w:type="gramEnd"/>
      <w:r w:rsidRPr="00471AB0">
        <w:rPr>
          <w:rFonts w:hint="eastAsia"/>
          <w:sz w:val="22"/>
          <w:szCs w:val="24"/>
        </w:rPr>
        <w:t>、较高的化学稳定性、较好的还原性以及在高温状态下能保持上述优良的物理化学性能，因此它主要作为一种非常重要的绝缘材料广泛用于电子、电机、电讯、电器、航空、交通、仪表、冶金、建材、轻工等工业部门，以及国防和尖端工业领域。</w:t>
      </w:r>
    </w:p>
    <w:p w14:paraId="29665102" w14:textId="77777777" w:rsidR="007056EB" w:rsidRDefault="007056EB" w:rsidP="00590EB9">
      <w:pPr>
        <w:rPr>
          <w:sz w:val="22"/>
          <w:szCs w:val="24"/>
        </w:rPr>
      </w:pPr>
    </w:p>
    <w:p w14:paraId="283F59D5" w14:textId="77777777" w:rsidR="008661C2" w:rsidRPr="00471AB0" w:rsidRDefault="008661C2" w:rsidP="00590EB9">
      <w:pPr>
        <w:rPr>
          <w:sz w:val="22"/>
          <w:szCs w:val="24"/>
        </w:rPr>
      </w:pPr>
    </w:p>
    <w:p w14:paraId="2789A7C2" w14:textId="48C536AF" w:rsidR="00590EB9" w:rsidRPr="00471AB0" w:rsidRDefault="00590EB9" w:rsidP="00471AB0">
      <w:pPr>
        <w:jc w:val="left"/>
        <w:rPr>
          <w:b/>
          <w:bCs/>
          <w:sz w:val="40"/>
          <w:szCs w:val="44"/>
        </w:rPr>
      </w:pPr>
      <w:r w:rsidRPr="00471AB0">
        <w:rPr>
          <w:rFonts w:hint="eastAsia"/>
          <w:b/>
          <w:bCs/>
          <w:sz w:val="40"/>
          <w:szCs w:val="44"/>
        </w:rPr>
        <w:lastRenderedPageBreak/>
        <w:t>五</w:t>
      </w:r>
      <w:r w:rsidR="00471AB0">
        <w:rPr>
          <w:rFonts w:hint="eastAsia"/>
          <w:b/>
          <w:bCs/>
          <w:sz w:val="40"/>
          <w:szCs w:val="44"/>
        </w:rPr>
        <w:t>、</w:t>
      </w:r>
      <w:r w:rsidRPr="00471AB0">
        <w:rPr>
          <w:b/>
          <w:bCs/>
          <w:sz w:val="40"/>
          <w:szCs w:val="44"/>
        </w:rPr>
        <w:t xml:space="preserve"> 玻璃</w:t>
      </w:r>
      <w:proofErr w:type="gramStart"/>
      <w:r w:rsidRPr="00471AB0">
        <w:rPr>
          <w:b/>
          <w:bCs/>
          <w:sz w:val="40"/>
          <w:szCs w:val="44"/>
        </w:rPr>
        <w:t>釉</w:t>
      </w:r>
      <w:proofErr w:type="gramEnd"/>
      <w:r w:rsidRPr="00471AB0">
        <w:rPr>
          <w:b/>
          <w:bCs/>
          <w:sz w:val="40"/>
          <w:szCs w:val="44"/>
        </w:rPr>
        <w:t>电容</w:t>
      </w:r>
    </w:p>
    <w:p w14:paraId="66F57333" w14:textId="77777777" w:rsidR="00590EB9" w:rsidRPr="00471AB0" w:rsidRDefault="00590EB9" w:rsidP="00590EB9">
      <w:pPr>
        <w:rPr>
          <w:b/>
          <w:bCs/>
          <w:sz w:val="28"/>
          <w:szCs w:val="32"/>
        </w:rPr>
      </w:pPr>
      <w:r w:rsidRPr="00471AB0">
        <w:rPr>
          <w:b/>
          <w:bCs/>
          <w:sz w:val="28"/>
          <w:szCs w:val="32"/>
        </w:rPr>
        <w:t>1. 玻璃</w:t>
      </w:r>
      <w:proofErr w:type="gramStart"/>
      <w:r w:rsidRPr="00471AB0">
        <w:rPr>
          <w:b/>
          <w:bCs/>
          <w:sz w:val="28"/>
          <w:szCs w:val="32"/>
        </w:rPr>
        <w:t>釉</w:t>
      </w:r>
      <w:proofErr w:type="gramEnd"/>
      <w:r w:rsidRPr="00471AB0">
        <w:rPr>
          <w:b/>
          <w:bCs/>
          <w:sz w:val="28"/>
          <w:szCs w:val="32"/>
        </w:rPr>
        <w:t>电容的特性</w:t>
      </w:r>
    </w:p>
    <w:p w14:paraId="00A9D201" w14:textId="77777777" w:rsidR="001A6DCE" w:rsidRPr="00471AB0" w:rsidRDefault="001A6DCE" w:rsidP="001A6DCE">
      <w:pPr>
        <w:pStyle w:val="a3"/>
        <w:numPr>
          <w:ilvl w:val="0"/>
          <w:numId w:val="12"/>
        </w:numPr>
        <w:ind w:firstLineChars="0"/>
        <w:rPr>
          <w:sz w:val="22"/>
          <w:szCs w:val="24"/>
        </w:rPr>
      </w:pPr>
      <w:r w:rsidRPr="00471AB0">
        <w:rPr>
          <w:rFonts w:hint="eastAsia"/>
          <w:sz w:val="22"/>
          <w:szCs w:val="24"/>
        </w:rPr>
        <w:t>介质材料：</w:t>
      </w:r>
      <w:r w:rsidRPr="00471AB0">
        <w:rPr>
          <w:sz w:val="22"/>
          <w:szCs w:val="24"/>
        </w:rPr>
        <w:t xml:space="preserve"> 玻璃</w:t>
      </w:r>
      <w:proofErr w:type="gramStart"/>
      <w:r w:rsidRPr="00471AB0">
        <w:rPr>
          <w:sz w:val="22"/>
          <w:szCs w:val="24"/>
        </w:rPr>
        <w:t>釉</w:t>
      </w:r>
      <w:proofErr w:type="gramEnd"/>
      <w:r w:rsidRPr="00471AB0">
        <w:rPr>
          <w:sz w:val="22"/>
          <w:szCs w:val="24"/>
        </w:rPr>
        <w:t>电容的主要特点之一是其釉层，这是一种</w:t>
      </w:r>
      <w:proofErr w:type="gramStart"/>
      <w:r w:rsidRPr="00471AB0">
        <w:rPr>
          <w:sz w:val="22"/>
          <w:szCs w:val="24"/>
        </w:rPr>
        <w:t>介</w:t>
      </w:r>
      <w:proofErr w:type="gramEnd"/>
      <w:r w:rsidRPr="00471AB0">
        <w:rPr>
          <w:sz w:val="22"/>
          <w:szCs w:val="24"/>
        </w:rPr>
        <w:t>电材料。这种</w:t>
      </w:r>
      <w:proofErr w:type="gramStart"/>
      <w:r w:rsidRPr="00471AB0">
        <w:rPr>
          <w:sz w:val="22"/>
          <w:szCs w:val="24"/>
        </w:rPr>
        <w:t>介</w:t>
      </w:r>
      <w:proofErr w:type="gramEnd"/>
      <w:r w:rsidRPr="00471AB0">
        <w:rPr>
          <w:sz w:val="22"/>
          <w:szCs w:val="24"/>
        </w:rPr>
        <w:t>电材料通常是玻璃，因此这种电容器也被称为玻璃</w:t>
      </w:r>
      <w:proofErr w:type="gramStart"/>
      <w:r w:rsidRPr="00471AB0">
        <w:rPr>
          <w:sz w:val="22"/>
          <w:szCs w:val="24"/>
        </w:rPr>
        <w:t>釉</w:t>
      </w:r>
      <w:proofErr w:type="gramEnd"/>
      <w:r w:rsidRPr="00471AB0">
        <w:rPr>
          <w:sz w:val="22"/>
          <w:szCs w:val="24"/>
        </w:rPr>
        <w:t>电容。釉层的质量和性能直接影响电容器的性能。</w:t>
      </w:r>
    </w:p>
    <w:p w14:paraId="0DEA1DA0" w14:textId="77777777" w:rsidR="001A6DCE" w:rsidRPr="00471AB0" w:rsidRDefault="001A6DCE" w:rsidP="001A6DCE">
      <w:pPr>
        <w:rPr>
          <w:sz w:val="22"/>
          <w:szCs w:val="24"/>
        </w:rPr>
      </w:pPr>
    </w:p>
    <w:p w14:paraId="697F2B83" w14:textId="77777777" w:rsidR="001A6DCE" w:rsidRPr="00471AB0" w:rsidRDefault="001A6DCE" w:rsidP="001A6DCE">
      <w:pPr>
        <w:pStyle w:val="a3"/>
        <w:numPr>
          <w:ilvl w:val="0"/>
          <w:numId w:val="12"/>
        </w:numPr>
        <w:ind w:firstLineChars="0"/>
        <w:rPr>
          <w:sz w:val="22"/>
          <w:szCs w:val="24"/>
        </w:rPr>
      </w:pPr>
      <w:r w:rsidRPr="00471AB0">
        <w:rPr>
          <w:rFonts w:hint="eastAsia"/>
          <w:sz w:val="22"/>
          <w:szCs w:val="24"/>
        </w:rPr>
        <w:t>稳定性：</w:t>
      </w:r>
      <w:r w:rsidRPr="00471AB0">
        <w:rPr>
          <w:sz w:val="22"/>
          <w:szCs w:val="24"/>
        </w:rPr>
        <w:t xml:space="preserve"> 玻璃</w:t>
      </w:r>
      <w:proofErr w:type="gramStart"/>
      <w:r w:rsidRPr="00471AB0">
        <w:rPr>
          <w:sz w:val="22"/>
          <w:szCs w:val="24"/>
        </w:rPr>
        <w:t>釉</w:t>
      </w:r>
      <w:proofErr w:type="gramEnd"/>
      <w:r w:rsidRPr="00471AB0">
        <w:rPr>
          <w:sz w:val="22"/>
          <w:szCs w:val="24"/>
        </w:rPr>
        <w:t>电容器通常具有较高的温度稳定性和频率稳定性。它们在不同温度和频率下的电性能力相对较好，这使得它们在各种环境条件下都能可靠地工作。</w:t>
      </w:r>
    </w:p>
    <w:p w14:paraId="4EB52242" w14:textId="77777777" w:rsidR="001A6DCE" w:rsidRPr="00471AB0" w:rsidRDefault="001A6DCE" w:rsidP="001A6DCE">
      <w:pPr>
        <w:rPr>
          <w:sz w:val="22"/>
          <w:szCs w:val="24"/>
        </w:rPr>
      </w:pPr>
    </w:p>
    <w:p w14:paraId="15F02215" w14:textId="23270533" w:rsidR="001A6DCE" w:rsidRPr="00471AB0" w:rsidRDefault="00D652ED" w:rsidP="001A6DCE">
      <w:pPr>
        <w:pStyle w:val="a3"/>
        <w:numPr>
          <w:ilvl w:val="0"/>
          <w:numId w:val="12"/>
        </w:numPr>
        <w:ind w:firstLineChars="0"/>
        <w:rPr>
          <w:sz w:val="22"/>
          <w:szCs w:val="24"/>
        </w:rPr>
      </w:pPr>
      <w:r w:rsidRPr="00471AB0">
        <w:rPr>
          <w:noProof/>
          <w:sz w:val="22"/>
          <w:szCs w:val="24"/>
        </w:rPr>
        <mc:AlternateContent>
          <mc:Choice Requires="wps">
            <w:drawing>
              <wp:anchor distT="0" distB="0" distL="114300" distR="114300" simplePos="0" relativeHeight="251669504" behindDoc="0" locked="0" layoutInCell="1" allowOverlap="1" wp14:anchorId="2AFF422E" wp14:editId="4FDEDB7F">
                <wp:simplePos x="0" y="0"/>
                <wp:positionH relativeFrom="column">
                  <wp:posOffset>1335405</wp:posOffset>
                </wp:positionH>
                <wp:positionV relativeFrom="paragraph">
                  <wp:posOffset>3162935</wp:posOffset>
                </wp:positionV>
                <wp:extent cx="2656205" cy="635"/>
                <wp:effectExtent l="0" t="0" r="0" b="0"/>
                <wp:wrapTopAndBottom/>
                <wp:docPr id="177584803" name="文本框 1"/>
                <wp:cNvGraphicFramePr/>
                <a:graphic xmlns:a="http://schemas.openxmlformats.org/drawingml/2006/main">
                  <a:graphicData uri="http://schemas.microsoft.com/office/word/2010/wordprocessingShape">
                    <wps:wsp>
                      <wps:cNvSpPr txBox="1"/>
                      <wps:spPr>
                        <a:xfrm>
                          <a:off x="0" y="0"/>
                          <a:ext cx="2656205" cy="635"/>
                        </a:xfrm>
                        <a:prstGeom prst="rect">
                          <a:avLst/>
                        </a:prstGeom>
                        <a:solidFill>
                          <a:prstClr val="white"/>
                        </a:solidFill>
                        <a:ln>
                          <a:noFill/>
                        </a:ln>
                      </wps:spPr>
                      <wps:txbx>
                        <w:txbxContent>
                          <w:p w14:paraId="71735933" w14:textId="08FA6071" w:rsidR="00D652ED" w:rsidRPr="00D652ED" w:rsidRDefault="00D652ED" w:rsidP="00D652ED">
                            <w:pPr>
                              <w:pStyle w:val="a7"/>
                              <w:jc w:val="center"/>
                              <w:rPr>
                                <w:noProof/>
                                <w:sz w:val="18"/>
                                <w:szCs w:val="18"/>
                              </w:rPr>
                            </w:pPr>
                            <w:r w:rsidRPr="00D652ED">
                              <w:rPr>
                                <w:rFonts w:hint="eastAsia"/>
                                <w:sz w:val="18"/>
                                <w:szCs w:val="18"/>
                              </w:rPr>
                              <w:t>玻璃釉电容器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F422E" id="_x0000_s1029" type="#_x0000_t202" style="position:absolute;left:0;text-align:left;margin-left:105.15pt;margin-top:249.05pt;width:209.1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gGg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" stroked="f">
                <v:textbox style="mso-fit-shape-to-text:t" inset="0,0,0,0">
                  <w:txbxContent>
                    <w:p w14:paraId="71735933" w14:textId="08FA6071" w:rsidR="00D652ED" w:rsidRPr="00D652ED" w:rsidRDefault="00D652ED" w:rsidP="00D652ED">
                      <w:pPr>
                        <w:pStyle w:val="a7"/>
                        <w:jc w:val="center"/>
                        <w:rPr>
                          <w:noProof/>
                          <w:sz w:val="18"/>
                          <w:szCs w:val="18"/>
                        </w:rPr>
                      </w:pPr>
                      <w:r w:rsidRPr="00D652ED">
                        <w:rPr>
                          <w:rFonts w:hint="eastAsia"/>
                          <w:sz w:val="18"/>
                          <w:szCs w:val="18"/>
                        </w:rPr>
                        <w:t>玻璃釉电容器</w:t>
                      </w:r>
                    </w:p>
                  </w:txbxContent>
                </v:textbox>
                <w10:wrap type="topAndBottom"/>
              </v:shape>
            </w:pict>
          </mc:Fallback>
        </mc:AlternateContent>
      </w:r>
      <w:r w:rsidRPr="00471AB0">
        <w:rPr>
          <w:noProof/>
          <w:sz w:val="22"/>
          <w:szCs w:val="24"/>
        </w:rPr>
        <w:drawing>
          <wp:anchor distT="0" distB="0" distL="114300" distR="114300" simplePos="0" relativeHeight="251667456" behindDoc="0" locked="0" layoutInCell="1" allowOverlap="1" wp14:anchorId="514D8A32" wp14:editId="2B82BF6B">
            <wp:simplePos x="0" y="0"/>
            <wp:positionH relativeFrom="column">
              <wp:posOffset>1335405</wp:posOffset>
            </wp:positionH>
            <wp:positionV relativeFrom="paragraph">
              <wp:posOffset>449580</wp:posOffset>
            </wp:positionV>
            <wp:extent cx="2656205" cy="2656205"/>
            <wp:effectExtent l="0" t="0" r="0" b="0"/>
            <wp:wrapTopAndBottom/>
            <wp:docPr id="12655359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6205" cy="2656205"/>
                    </a:xfrm>
                    <a:prstGeom prst="rect">
                      <a:avLst/>
                    </a:prstGeom>
                    <a:noFill/>
                  </pic:spPr>
                </pic:pic>
              </a:graphicData>
            </a:graphic>
            <wp14:sizeRelH relativeFrom="page">
              <wp14:pctWidth>0</wp14:pctWidth>
            </wp14:sizeRelH>
            <wp14:sizeRelV relativeFrom="page">
              <wp14:pctHeight>0</wp14:pctHeight>
            </wp14:sizeRelV>
          </wp:anchor>
        </w:drawing>
      </w:r>
      <w:r w:rsidR="001A6DCE" w:rsidRPr="00471AB0">
        <w:rPr>
          <w:rFonts w:hint="eastAsia"/>
          <w:sz w:val="22"/>
          <w:szCs w:val="24"/>
        </w:rPr>
        <w:t>耐久性：</w:t>
      </w:r>
      <w:r w:rsidR="001A6DCE" w:rsidRPr="00471AB0">
        <w:rPr>
          <w:sz w:val="22"/>
          <w:szCs w:val="24"/>
        </w:rPr>
        <w:t xml:space="preserve"> 玻璃</w:t>
      </w:r>
      <w:proofErr w:type="gramStart"/>
      <w:r w:rsidR="001A6DCE" w:rsidRPr="00471AB0">
        <w:rPr>
          <w:sz w:val="22"/>
          <w:szCs w:val="24"/>
        </w:rPr>
        <w:t>釉</w:t>
      </w:r>
      <w:proofErr w:type="gramEnd"/>
      <w:r w:rsidR="001A6DCE" w:rsidRPr="00471AB0">
        <w:rPr>
          <w:sz w:val="22"/>
          <w:szCs w:val="24"/>
        </w:rPr>
        <w:t>电容器的外壳通常由金属或塑料制成，这使得它们相对耐久。釉层的陶瓷性质也有助于提高电容器的耐久性。</w:t>
      </w:r>
    </w:p>
    <w:p w14:paraId="38584CE1" w14:textId="3B2991E2" w:rsidR="001A6DCE" w:rsidRDefault="001A6DCE" w:rsidP="001A6DCE"/>
    <w:p w14:paraId="0AC5A6B1" w14:textId="00E61AE3" w:rsidR="001A6DCE" w:rsidRPr="00471AB0" w:rsidRDefault="001A6DCE" w:rsidP="001A6DCE">
      <w:pPr>
        <w:rPr>
          <w:b/>
          <w:bCs/>
          <w:sz w:val="28"/>
          <w:szCs w:val="32"/>
        </w:rPr>
      </w:pPr>
      <w:r w:rsidRPr="00471AB0">
        <w:rPr>
          <w:rFonts w:hint="eastAsia"/>
          <w:b/>
          <w:bCs/>
          <w:sz w:val="28"/>
          <w:szCs w:val="32"/>
        </w:rPr>
        <w:t>2</w:t>
      </w:r>
      <w:r w:rsidRPr="00471AB0">
        <w:rPr>
          <w:b/>
          <w:bCs/>
          <w:sz w:val="28"/>
          <w:szCs w:val="32"/>
        </w:rPr>
        <w:t>. 玻璃</w:t>
      </w:r>
      <w:proofErr w:type="gramStart"/>
      <w:r w:rsidRPr="00471AB0">
        <w:rPr>
          <w:b/>
          <w:bCs/>
          <w:sz w:val="28"/>
          <w:szCs w:val="32"/>
        </w:rPr>
        <w:t>釉</w:t>
      </w:r>
      <w:proofErr w:type="gramEnd"/>
      <w:r w:rsidRPr="00471AB0">
        <w:rPr>
          <w:b/>
          <w:bCs/>
          <w:sz w:val="28"/>
          <w:szCs w:val="32"/>
        </w:rPr>
        <w:t>电容的</w:t>
      </w:r>
      <w:r w:rsidRPr="00471AB0">
        <w:rPr>
          <w:rFonts w:hint="eastAsia"/>
          <w:b/>
          <w:bCs/>
          <w:sz w:val="28"/>
          <w:szCs w:val="32"/>
        </w:rPr>
        <w:t>性能参数</w:t>
      </w:r>
    </w:p>
    <w:p w14:paraId="2E8A37FE" w14:textId="77777777" w:rsidR="001A6DCE" w:rsidRPr="00471AB0" w:rsidRDefault="001A6DCE" w:rsidP="001A6DCE">
      <w:pPr>
        <w:pStyle w:val="a3"/>
        <w:numPr>
          <w:ilvl w:val="0"/>
          <w:numId w:val="13"/>
        </w:numPr>
        <w:ind w:firstLineChars="0"/>
        <w:rPr>
          <w:sz w:val="22"/>
          <w:szCs w:val="24"/>
        </w:rPr>
      </w:pPr>
      <w:r w:rsidRPr="00471AB0">
        <w:rPr>
          <w:rFonts w:hint="eastAsia"/>
          <w:sz w:val="22"/>
          <w:szCs w:val="24"/>
        </w:rPr>
        <w:t>电容值：</w:t>
      </w:r>
      <w:r w:rsidRPr="00471AB0">
        <w:rPr>
          <w:sz w:val="22"/>
          <w:szCs w:val="24"/>
        </w:rPr>
        <w:t xml:space="preserve"> 玻璃</w:t>
      </w:r>
      <w:proofErr w:type="gramStart"/>
      <w:r w:rsidRPr="00471AB0">
        <w:rPr>
          <w:sz w:val="22"/>
          <w:szCs w:val="24"/>
        </w:rPr>
        <w:t>釉</w:t>
      </w:r>
      <w:proofErr w:type="gramEnd"/>
      <w:r w:rsidRPr="00471AB0">
        <w:rPr>
          <w:sz w:val="22"/>
          <w:szCs w:val="24"/>
        </w:rPr>
        <w:t>电容器的电容值通常相对较小，适用于低频应用。它们通常用于耦合、解耦和滤波电路，而不是</w:t>
      </w:r>
      <w:proofErr w:type="gramStart"/>
      <w:r w:rsidRPr="00471AB0">
        <w:rPr>
          <w:sz w:val="22"/>
          <w:szCs w:val="24"/>
        </w:rPr>
        <w:t>高容值的</w:t>
      </w:r>
      <w:proofErr w:type="gramEnd"/>
      <w:r w:rsidRPr="00471AB0">
        <w:rPr>
          <w:sz w:val="22"/>
          <w:szCs w:val="24"/>
        </w:rPr>
        <w:t>应用。</w:t>
      </w:r>
    </w:p>
    <w:p w14:paraId="0792E677" w14:textId="77777777" w:rsidR="001A6DCE" w:rsidRPr="00471AB0" w:rsidRDefault="001A6DCE" w:rsidP="001A6DCE">
      <w:pPr>
        <w:rPr>
          <w:sz w:val="22"/>
          <w:szCs w:val="24"/>
        </w:rPr>
      </w:pPr>
    </w:p>
    <w:p w14:paraId="29A018E1" w14:textId="77777777" w:rsidR="001A6DCE" w:rsidRPr="00471AB0" w:rsidRDefault="001A6DCE" w:rsidP="001A6DCE">
      <w:pPr>
        <w:pStyle w:val="a3"/>
        <w:numPr>
          <w:ilvl w:val="0"/>
          <w:numId w:val="13"/>
        </w:numPr>
        <w:ind w:firstLineChars="0"/>
        <w:rPr>
          <w:sz w:val="22"/>
          <w:szCs w:val="24"/>
        </w:rPr>
      </w:pPr>
      <w:r w:rsidRPr="00471AB0">
        <w:rPr>
          <w:rFonts w:hint="eastAsia"/>
          <w:sz w:val="22"/>
          <w:szCs w:val="24"/>
        </w:rPr>
        <w:t>工作电压：</w:t>
      </w:r>
      <w:r w:rsidRPr="00471AB0">
        <w:rPr>
          <w:sz w:val="22"/>
          <w:szCs w:val="24"/>
        </w:rPr>
        <w:t xml:space="preserve"> 玻璃</w:t>
      </w:r>
      <w:proofErr w:type="gramStart"/>
      <w:r w:rsidRPr="00471AB0">
        <w:rPr>
          <w:sz w:val="22"/>
          <w:szCs w:val="24"/>
        </w:rPr>
        <w:t>釉</w:t>
      </w:r>
      <w:proofErr w:type="gramEnd"/>
      <w:r w:rsidRPr="00471AB0">
        <w:rPr>
          <w:sz w:val="22"/>
          <w:szCs w:val="24"/>
        </w:rPr>
        <w:t>电容器通常适用于低至中等的工作电压范围。高电压应用可能需要使用其他类型的电容器。</w:t>
      </w:r>
    </w:p>
    <w:p w14:paraId="7DE74BAC" w14:textId="77777777" w:rsidR="001A6DCE" w:rsidRPr="00471AB0" w:rsidRDefault="001A6DCE" w:rsidP="001A6DCE">
      <w:pPr>
        <w:rPr>
          <w:sz w:val="22"/>
          <w:szCs w:val="24"/>
        </w:rPr>
      </w:pPr>
    </w:p>
    <w:p w14:paraId="2DBDB9E0" w14:textId="2D4F00D1" w:rsidR="001A6DCE" w:rsidRPr="00471AB0" w:rsidRDefault="001A6DCE" w:rsidP="001A6DCE">
      <w:pPr>
        <w:pStyle w:val="a3"/>
        <w:numPr>
          <w:ilvl w:val="0"/>
          <w:numId w:val="13"/>
        </w:numPr>
        <w:ind w:firstLineChars="0"/>
        <w:rPr>
          <w:sz w:val="22"/>
          <w:szCs w:val="24"/>
        </w:rPr>
      </w:pPr>
      <w:r w:rsidRPr="00471AB0">
        <w:rPr>
          <w:rFonts w:hint="eastAsia"/>
          <w:sz w:val="22"/>
          <w:szCs w:val="24"/>
        </w:rPr>
        <w:t>温度系数：</w:t>
      </w:r>
      <w:r w:rsidRPr="00471AB0">
        <w:rPr>
          <w:sz w:val="22"/>
          <w:szCs w:val="24"/>
        </w:rPr>
        <w:t xml:space="preserve"> 玻璃</w:t>
      </w:r>
      <w:proofErr w:type="gramStart"/>
      <w:r w:rsidRPr="00471AB0">
        <w:rPr>
          <w:sz w:val="22"/>
          <w:szCs w:val="24"/>
        </w:rPr>
        <w:t>釉</w:t>
      </w:r>
      <w:proofErr w:type="gramEnd"/>
      <w:r w:rsidRPr="00471AB0">
        <w:rPr>
          <w:sz w:val="22"/>
          <w:szCs w:val="24"/>
        </w:rPr>
        <w:t>电容器的温度系数较小，这意味着它们对温度变化的响应较低。这有助于在不同温度下保持电容器的性能。</w:t>
      </w:r>
    </w:p>
    <w:p w14:paraId="42AC8F82" w14:textId="77777777" w:rsidR="00471AB0" w:rsidRPr="00471AB0" w:rsidRDefault="00471AB0" w:rsidP="00471AB0">
      <w:pPr>
        <w:rPr>
          <w:sz w:val="22"/>
          <w:szCs w:val="24"/>
        </w:rPr>
      </w:pPr>
    </w:p>
    <w:p w14:paraId="573AC92C" w14:textId="369BC264" w:rsidR="00590EB9" w:rsidRPr="00471AB0" w:rsidRDefault="001A6DCE" w:rsidP="00590EB9">
      <w:pPr>
        <w:rPr>
          <w:b/>
          <w:bCs/>
          <w:sz w:val="28"/>
          <w:szCs w:val="32"/>
        </w:rPr>
      </w:pPr>
      <w:r w:rsidRPr="00471AB0">
        <w:rPr>
          <w:b/>
          <w:bCs/>
          <w:sz w:val="28"/>
          <w:szCs w:val="32"/>
        </w:rPr>
        <w:t>3</w:t>
      </w:r>
      <w:r w:rsidR="00590EB9" w:rsidRPr="00471AB0">
        <w:rPr>
          <w:b/>
          <w:bCs/>
          <w:sz w:val="28"/>
          <w:szCs w:val="32"/>
        </w:rPr>
        <w:t>. 玻璃</w:t>
      </w:r>
      <w:proofErr w:type="gramStart"/>
      <w:r w:rsidR="00590EB9" w:rsidRPr="00471AB0">
        <w:rPr>
          <w:b/>
          <w:bCs/>
          <w:sz w:val="28"/>
          <w:szCs w:val="32"/>
        </w:rPr>
        <w:t>釉</w:t>
      </w:r>
      <w:proofErr w:type="gramEnd"/>
      <w:r w:rsidR="00590EB9" w:rsidRPr="00471AB0">
        <w:rPr>
          <w:b/>
          <w:bCs/>
          <w:sz w:val="28"/>
          <w:szCs w:val="32"/>
        </w:rPr>
        <w:t>电容的典型应用</w:t>
      </w:r>
    </w:p>
    <w:p w14:paraId="44C0D5CC" w14:textId="6EC363A4" w:rsidR="001A6DCE" w:rsidRPr="00471AB0" w:rsidRDefault="001A6DCE" w:rsidP="001A6DCE">
      <w:pPr>
        <w:pStyle w:val="a3"/>
        <w:numPr>
          <w:ilvl w:val="0"/>
          <w:numId w:val="14"/>
        </w:numPr>
        <w:ind w:firstLineChars="0"/>
        <w:rPr>
          <w:sz w:val="22"/>
          <w:szCs w:val="24"/>
        </w:rPr>
      </w:pPr>
      <w:r w:rsidRPr="00471AB0">
        <w:rPr>
          <w:rFonts w:hint="eastAsia"/>
          <w:sz w:val="22"/>
          <w:szCs w:val="24"/>
        </w:rPr>
        <w:t>电子电路：玻璃</w:t>
      </w:r>
      <w:proofErr w:type="gramStart"/>
      <w:r w:rsidRPr="00471AB0">
        <w:rPr>
          <w:rFonts w:hint="eastAsia"/>
          <w:sz w:val="22"/>
          <w:szCs w:val="24"/>
        </w:rPr>
        <w:t>釉</w:t>
      </w:r>
      <w:proofErr w:type="gramEnd"/>
      <w:r w:rsidRPr="00471AB0">
        <w:rPr>
          <w:rFonts w:hint="eastAsia"/>
          <w:sz w:val="22"/>
          <w:szCs w:val="24"/>
        </w:rPr>
        <w:t>电容器在电子电路中常用于隔离、耦合、滤波和去</w:t>
      </w:r>
      <w:proofErr w:type="gramStart"/>
      <w:r w:rsidRPr="00471AB0">
        <w:rPr>
          <w:rFonts w:hint="eastAsia"/>
          <w:sz w:val="22"/>
          <w:szCs w:val="24"/>
        </w:rPr>
        <w:t>耦</w:t>
      </w:r>
      <w:proofErr w:type="gramEnd"/>
      <w:r w:rsidRPr="00471AB0">
        <w:rPr>
          <w:rFonts w:hint="eastAsia"/>
          <w:sz w:val="22"/>
          <w:szCs w:val="24"/>
        </w:rPr>
        <w:t>等功能。它们可以用于电源滤波电路、放大电路、稳压电路等，起到提供稳定电容性能的作用</w:t>
      </w:r>
      <w:r w:rsidRPr="00471AB0">
        <w:rPr>
          <w:sz w:val="22"/>
          <w:szCs w:val="24"/>
        </w:rPr>
        <w:t>。</w:t>
      </w:r>
    </w:p>
    <w:p w14:paraId="1E935E4F" w14:textId="77777777" w:rsidR="001A6DCE" w:rsidRPr="00471AB0" w:rsidRDefault="001A6DCE" w:rsidP="001A6DCE">
      <w:pPr>
        <w:rPr>
          <w:sz w:val="22"/>
          <w:szCs w:val="24"/>
        </w:rPr>
      </w:pPr>
    </w:p>
    <w:p w14:paraId="34D6BB91" w14:textId="1695AD1B" w:rsidR="001A6DCE" w:rsidRPr="00471AB0" w:rsidRDefault="001A6DCE" w:rsidP="001A6DCE">
      <w:pPr>
        <w:pStyle w:val="a3"/>
        <w:numPr>
          <w:ilvl w:val="0"/>
          <w:numId w:val="14"/>
        </w:numPr>
        <w:ind w:firstLineChars="0"/>
        <w:rPr>
          <w:sz w:val="22"/>
          <w:szCs w:val="24"/>
        </w:rPr>
      </w:pPr>
      <w:r w:rsidRPr="00471AB0">
        <w:rPr>
          <w:rFonts w:hint="eastAsia"/>
          <w:sz w:val="22"/>
          <w:szCs w:val="24"/>
        </w:rPr>
        <w:t>电力设备：玻璃</w:t>
      </w:r>
      <w:proofErr w:type="gramStart"/>
      <w:r w:rsidRPr="00471AB0">
        <w:rPr>
          <w:rFonts w:hint="eastAsia"/>
          <w:sz w:val="22"/>
          <w:szCs w:val="24"/>
        </w:rPr>
        <w:t>釉</w:t>
      </w:r>
      <w:proofErr w:type="gramEnd"/>
      <w:r w:rsidRPr="00471AB0">
        <w:rPr>
          <w:rFonts w:hint="eastAsia"/>
          <w:sz w:val="22"/>
          <w:szCs w:val="24"/>
        </w:rPr>
        <w:t>电容器在电力设备中用于电力传输和配电系统。它们可以用于高压开关、断路器和变压器等设备中，提供高稳定性和可靠性的电容支持</w:t>
      </w:r>
      <w:r w:rsidRPr="00471AB0">
        <w:rPr>
          <w:sz w:val="22"/>
          <w:szCs w:val="24"/>
        </w:rPr>
        <w:t>。</w:t>
      </w:r>
    </w:p>
    <w:p w14:paraId="3DB923B0" w14:textId="77777777" w:rsidR="001A6DCE" w:rsidRPr="00471AB0" w:rsidRDefault="001A6DCE" w:rsidP="001A6DCE">
      <w:pPr>
        <w:rPr>
          <w:sz w:val="22"/>
          <w:szCs w:val="24"/>
        </w:rPr>
      </w:pPr>
    </w:p>
    <w:p w14:paraId="2CE675F4" w14:textId="2CA41D50" w:rsidR="001A6DCE" w:rsidRPr="00471AB0" w:rsidRDefault="001A6DCE" w:rsidP="001A6DCE">
      <w:pPr>
        <w:pStyle w:val="a3"/>
        <w:numPr>
          <w:ilvl w:val="0"/>
          <w:numId w:val="14"/>
        </w:numPr>
        <w:ind w:firstLineChars="0"/>
        <w:rPr>
          <w:sz w:val="22"/>
          <w:szCs w:val="24"/>
        </w:rPr>
      </w:pPr>
      <w:r w:rsidRPr="00471AB0">
        <w:rPr>
          <w:rFonts w:hint="eastAsia"/>
          <w:sz w:val="22"/>
          <w:szCs w:val="24"/>
        </w:rPr>
        <w:t>通信系统：玻璃</w:t>
      </w:r>
      <w:proofErr w:type="gramStart"/>
      <w:r w:rsidRPr="00471AB0">
        <w:rPr>
          <w:rFonts w:hint="eastAsia"/>
          <w:sz w:val="22"/>
          <w:szCs w:val="24"/>
        </w:rPr>
        <w:t>釉</w:t>
      </w:r>
      <w:proofErr w:type="gramEnd"/>
      <w:r w:rsidRPr="00471AB0">
        <w:rPr>
          <w:rFonts w:hint="eastAsia"/>
          <w:sz w:val="22"/>
          <w:szCs w:val="24"/>
        </w:rPr>
        <w:t>电容器在通信系统中常用于滤波、隔离和匹配等功能。它们可以用于调制解调器、光纤通信设备、天线等，确保信号传输的稳定和可靠</w:t>
      </w:r>
      <w:r w:rsidRPr="00471AB0">
        <w:rPr>
          <w:sz w:val="22"/>
          <w:szCs w:val="24"/>
        </w:rPr>
        <w:t>。</w:t>
      </w:r>
    </w:p>
    <w:p w14:paraId="7909B772" w14:textId="77777777" w:rsidR="001A6DCE" w:rsidRPr="00471AB0" w:rsidRDefault="001A6DCE" w:rsidP="001A6DCE">
      <w:pPr>
        <w:rPr>
          <w:sz w:val="22"/>
          <w:szCs w:val="24"/>
        </w:rPr>
      </w:pPr>
    </w:p>
    <w:p w14:paraId="2047E809" w14:textId="04CF8169" w:rsidR="001A6DCE" w:rsidRPr="00471AB0" w:rsidRDefault="001A6DCE" w:rsidP="001A6DCE">
      <w:pPr>
        <w:pStyle w:val="a3"/>
        <w:numPr>
          <w:ilvl w:val="0"/>
          <w:numId w:val="14"/>
        </w:numPr>
        <w:ind w:firstLineChars="0"/>
        <w:rPr>
          <w:sz w:val="22"/>
          <w:szCs w:val="24"/>
        </w:rPr>
      </w:pPr>
      <w:r w:rsidRPr="00471AB0">
        <w:rPr>
          <w:rFonts w:hint="eastAsia"/>
          <w:sz w:val="22"/>
          <w:szCs w:val="24"/>
        </w:rPr>
        <w:t>工控设备：玻璃</w:t>
      </w:r>
      <w:proofErr w:type="gramStart"/>
      <w:r w:rsidRPr="00471AB0">
        <w:rPr>
          <w:rFonts w:hint="eastAsia"/>
          <w:sz w:val="22"/>
          <w:szCs w:val="24"/>
        </w:rPr>
        <w:t>釉</w:t>
      </w:r>
      <w:proofErr w:type="gramEnd"/>
      <w:r w:rsidRPr="00471AB0">
        <w:rPr>
          <w:rFonts w:hint="eastAsia"/>
          <w:sz w:val="22"/>
          <w:szCs w:val="24"/>
        </w:rPr>
        <w:t>电容器在工业控制设备中也有广泛应用。它们可以用于传感器电路、</w:t>
      </w:r>
      <w:r w:rsidRPr="00471AB0">
        <w:rPr>
          <w:sz w:val="22"/>
          <w:szCs w:val="24"/>
        </w:rPr>
        <w:t>PLC（可编程逻辑控制器）、变频器等设备中，提供稳定的电容支持。</w:t>
      </w:r>
    </w:p>
    <w:p w14:paraId="649DC71F" w14:textId="77777777" w:rsidR="001A6DCE" w:rsidRPr="00471AB0" w:rsidRDefault="001A6DCE" w:rsidP="001A6DCE">
      <w:pPr>
        <w:rPr>
          <w:sz w:val="22"/>
          <w:szCs w:val="24"/>
        </w:rPr>
      </w:pPr>
    </w:p>
    <w:p w14:paraId="019D654F" w14:textId="13ECE587" w:rsidR="001A6DCE" w:rsidRPr="00471AB0" w:rsidRDefault="001A6DCE" w:rsidP="001A6DCE">
      <w:pPr>
        <w:pStyle w:val="a3"/>
        <w:numPr>
          <w:ilvl w:val="0"/>
          <w:numId w:val="14"/>
        </w:numPr>
        <w:ind w:firstLineChars="0"/>
        <w:rPr>
          <w:sz w:val="22"/>
          <w:szCs w:val="24"/>
        </w:rPr>
      </w:pPr>
      <w:r w:rsidRPr="00471AB0">
        <w:rPr>
          <w:rFonts w:hint="eastAsia"/>
          <w:sz w:val="22"/>
          <w:szCs w:val="24"/>
        </w:rPr>
        <w:t>汽车电子：玻璃</w:t>
      </w:r>
      <w:proofErr w:type="gramStart"/>
      <w:r w:rsidRPr="00471AB0">
        <w:rPr>
          <w:rFonts w:hint="eastAsia"/>
          <w:sz w:val="22"/>
          <w:szCs w:val="24"/>
        </w:rPr>
        <w:t>釉</w:t>
      </w:r>
      <w:proofErr w:type="gramEnd"/>
      <w:r w:rsidRPr="00471AB0">
        <w:rPr>
          <w:rFonts w:hint="eastAsia"/>
          <w:sz w:val="22"/>
          <w:szCs w:val="24"/>
        </w:rPr>
        <w:t>电容器在汽车电子领域具有重要的应用。它们可用于车载音响系统、导航系统、发动机控制单元等，提供稳定的电容性能和抗振动能力</w:t>
      </w:r>
      <w:r w:rsidRPr="00471AB0">
        <w:rPr>
          <w:sz w:val="22"/>
          <w:szCs w:val="24"/>
        </w:rPr>
        <w:t>。</w:t>
      </w:r>
    </w:p>
    <w:p w14:paraId="4005D145" w14:textId="77777777" w:rsidR="001A6DCE" w:rsidRPr="00471AB0" w:rsidRDefault="001A6DCE" w:rsidP="001A6DCE">
      <w:pPr>
        <w:rPr>
          <w:sz w:val="22"/>
          <w:szCs w:val="24"/>
        </w:rPr>
      </w:pPr>
    </w:p>
    <w:p w14:paraId="0E44387B" w14:textId="3A3A2853" w:rsidR="001A6DCE" w:rsidRPr="00471AB0" w:rsidRDefault="001A6DCE" w:rsidP="001A6DCE">
      <w:pPr>
        <w:pStyle w:val="a3"/>
        <w:numPr>
          <w:ilvl w:val="0"/>
          <w:numId w:val="14"/>
        </w:numPr>
        <w:ind w:firstLineChars="0"/>
        <w:rPr>
          <w:sz w:val="22"/>
          <w:szCs w:val="24"/>
        </w:rPr>
      </w:pPr>
      <w:r w:rsidRPr="00471AB0">
        <w:rPr>
          <w:rFonts w:hint="eastAsia"/>
          <w:sz w:val="22"/>
          <w:szCs w:val="24"/>
        </w:rPr>
        <w:t>医疗设备：玻璃</w:t>
      </w:r>
      <w:proofErr w:type="gramStart"/>
      <w:r w:rsidRPr="00471AB0">
        <w:rPr>
          <w:rFonts w:hint="eastAsia"/>
          <w:sz w:val="22"/>
          <w:szCs w:val="24"/>
        </w:rPr>
        <w:t>釉</w:t>
      </w:r>
      <w:proofErr w:type="gramEnd"/>
      <w:r w:rsidRPr="00471AB0">
        <w:rPr>
          <w:rFonts w:hint="eastAsia"/>
          <w:sz w:val="22"/>
          <w:szCs w:val="24"/>
        </w:rPr>
        <w:t>电容器在医疗设备中也有广泛的使用。它们可用于心脏起搏器、医疗成像设备、生命支持系统等，以确保这些设备的稳定性和可靠性</w:t>
      </w:r>
      <w:r w:rsidRPr="00471AB0">
        <w:rPr>
          <w:sz w:val="22"/>
          <w:szCs w:val="24"/>
        </w:rPr>
        <w:t>。</w:t>
      </w:r>
    </w:p>
    <w:p w14:paraId="31504721" w14:textId="77777777" w:rsidR="001A6DCE" w:rsidRPr="00471AB0" w:rsidRDefault="001A6DCE" w:rsidP="001A6DCE">
      <w:pPr>
        <w:rPr>
          <w:sz w:val="22"/>
          <w:szCs w:val="24"/>
        </w:rPr>
      </w:pPr>
    </w:p>
    <w:p w14:paraId="05447687" w14:textId="6FC599BF" w:rsidR="00590EB9" w:rsidRPr="00471AB0" w:rsidRDefault="001A6DCE" w:rsidP="001A6DCE">
      <w:pPr>
        <w:pStyle w:val="a3"/>
        <w:numPr>
          <w:ilvl w:val="0"/>
          <w:numId w:val="14"/>
        </w:numPr>
        <w:ind w:firstLineChars="0"/>
        <w:rPr>
          <w:sz w:val="22"/>
          <w:szCs w:val="24"/>
        </w:rPr>
      </w:pPr>
      <w:r w:rsidRPr="00471AB0">
        <w:rPr>
          <w:rFonts w:hint="eastAsia"/>
          <w:sz w:val="22"/>
          <w:szCs w:val="24"/>
        </w:rPr>
        <w:t>航空航天：玻璃</w:t>
      </w:r>
      <w:proofErr w:type="gramStart"/>
      <w:r w:rsidRPr="00471AB0">
        <w:rPr>
          <w:rFonts w:hint="eastAsia"/>
          <w:sz w:val="22"/>
          <w:szCs w:val="24"/>
        </w:rPr>
        <w:t>釉</w:t>
      </w:r>
      <w:proofErr w:type="gramEnd"/>
      <w:r w:rsidRPr="00471AB0">
        <w:rPr>
          <w:rFonts w:hint="eastAsia"/>
          <w:sz w:val="22"/>
          <w:szCs w:val="24"/>
        </w:rPr>
        <w:t>电容器在航空航天领域扮演着重要的角色。它们可用于飞行器的导航系统、通信系统、电源系统等，满足高温、低温、高空气压等苛刻环境下的要求</w:t>
      </w:r>
      <w:r w:rsidRPr="00471AB0">
        <w:rPr>
          <w:sz w:val="22"/>
          <w:szCs w:val="24"/>
        </w:rPr>
        <w:t>。</w:t>
      </w:r>
    </w:p>
    <w:p w14:paraId="71389F23" w14:textId="77777777" w:rsidR="001A6DCE" w:rsidRPr="00471AB0" w:rsidRDefault="001A6DCE" w:rsidP="001A6DCE">
      <w:pPr>
        <w:rPr>
          <w:sz w:val="22"/>
          <w:szCs w:val="24"/>
        </w:rPr>
      </w:pPr>
    </w:p>
    <w:p w14:paraId="19ED73CA" w14:textId="7C1A5764" w:rsidR="001A6DCE" w:rsidRPr="00471AB0" w:rsidRDefault="00590EB9" w:rsidP="001A6DCE">
      <w:pPr>
        <w:rPr>
          <w:b/>
          <w:bCs/>
          <w:sz w:val="28"/>
          <w:szCs w:val="32"/>
        </w:rPr>
      </w:pPr>
      <w:r w:rsidRPr="00471AB0">
        <w:rPr>
          <w:b/>
          <w:bCs/>
          <w:sz w:val="28"/>
          <w:szCs w:val="32"/>
        </w:rPr>
        <w:t>3. 玻璃</w:t>
      </w:r>
      <w:proofErr w:type="gramStart"/>
      <w:r w:rsidRPr="00471AB0">
        <w:rPr>
          <w:b/>
          <w:bCs/>
          <w:sz w:val="28"/>
          <w:szCs w:val="32"/>
        </w:rPr>
        <w:t>釉</w:t>
      </w:r>
      <w:proofErr w:type="gramEnd"/>
      <w:r w:rsidRPr="00471AB0">
        <w:rPr>
          <w:b/>
          <w:bCs/>
          <w:sz w:val="28"/>
          <w:szCs w:val="32"/>
        </w:rPr>
        <w:t>电容的发展前景</w:t>
      </w:r>
    </w:p>
    <w:p w14:paraId="457FC18B" w14:textId="67B12D52" w:rsidR="001A6DCE" w:rsidRPr="00471AB0" w:rsidRDefault="001A6DCE" w:rsidP="001A6DCE">
      <w:pPr>
        <w:pStyle w:val="a3"/>
        <w:numPr>
          <w:ilvl w:val="0"/>
          <w:numId w:val="15"/>
        </w:numPr>
        <w:ind w:firstLineChars="0"/>
        <w:rPr>
          <w:sz w:val="22"/>
          <w:szCs w:val="24"/>
        </w:rPr>
      </w:pPr>
      <w:r w:rsidRPr="00471AB0">
        <w:rPr>
          <w:rFonts w:hint="eastAsia"/>
          <w:sz w:val="22"/>
          <w:szCs w:val="24"/>
        </w:rPr>
        <w:t>市场需求：随着电子技术的不断发展，对电容器的需求也在不断增长。特别是在高频、高压、高温等特殊环境下，玻璃</w:t>
      </w:r>
      <w:proofErr w:type="gramStart"/>
      <w:r w:rsidRPr="00471AB0">
        <w:rPr>
          <w:rFonts w:hint="eastAsia"/>
          <w:sz w:val="22"/>
          <w:szCs w:val="24"/>
        </w:rPr>
        <w:t>釉</w:t>
      </w:r>
      <w:proofErr w:type="gramEnd"/>
      <w:r w:rsidRPr="00471AB0">
        <w:rPr>
          <w:rFonts w:hint="eastAsia"/>
          <w:sz w:val="22"/>
          <w:szCs w:val="24"/>
        </w:rPr>
        <w:t>电容器的优良性能得到了广泛的应用</w:t>
      </w:r>
      <w:r w:rsidRPr="00471AB0">
        <w:rPr>
          <w:sz w:val="22"/>
          <w:szCs w:val="24"/>
        </w:rPr>
        <w:t>。</w:t>
      </w:r>
    </w:p>
    <w:p w14:paraId="7078A0FE" w14:textId="77777777" w:rsidR="001A6DCE" w:rsidRPr="00471AB0" w:rsidRDefault="001A6DCE" w:rsidP="001A6DCE">
      <w:pPr>
        <w:rPr>
          <w:sz w:val="22"/>
          <w:szCs w:val="24"/>
        </w:rPr>
      </w:pPr>
    </w:p>
    <w:p w14:paraId="5130D9AF" w14:textId="7D407674" w:rsidR="001A6DCE" w:rsidRPr="00471AB0" w:rsidRDefault="001A6DCE" w:rsidP="001A6DCE">
      <w:pPr>
        <w:pStyle w:val="a3"/>
        <w:numPr>
          <w:ilvl w:val="0"/>
          <w:numId w:val="15"/>
        </w:numPr>
        <w:ind w:firstLineChars="0"/>
        <w:rPr>
          <w:sz w:val="22"/>
          <w:szCs w:val="24"/>
        </w:rPr>
      </w:pPr>
      <w:r w:rsidRPr="00471AB0">
        <w:rPr>
          <w:rFonts w:hint="eastAsia"/>
          <w:sz w:val="22"/>
          <w:szCs w:val="24"/>
        </w:rPr>
        <w:t>技术进步：玻璃</w:t>
      </w:r>
      <w:proofErr w:type="gramStart"/>
      <w:r w:rsidRPr="00471AB0">
        <w:rPr>
          <w:rFonts w:hint="eastAsia"/>
          <w:sz w:val="22"/>
          <w:szCs w:val="24"/>
        </w:rPr>
        <w:t>釉</w:t>
      </w:r>
      <w:proofErr w:type="gramEnd"/>
      <w:r w:rsidRPr="00471AB0">
        <w:rPr>
          <w:rFonts w:hint="eastAsia"/>
          <w:sz w:val="22"/>
          <w:szCs w:val="24"/>
        </w:rPr>
        <w:t>电容器的制造技术也在不断进步，新的制造工艺和材料的应用，使得玻璃</w:t>
      </w:r>
      <w:proofErr w:type="gramStart"/>
      <w:r w:rsidRPr="00471AB0">
        <w:rPr>
          <w:rFonts w:hint="eastAsia"/>
          <w:sz w:val="22"/>
          <w:szCs w:val="24"/>
        </w:rPr>
        <w:t>釉</w:t>
      </w:r>
      <w:proofErr w:type="gramEnd"/>
      <w:r w:rsidRPr="00471AB0">
        <w:rPr>
          <w:rFonts w:hint="eastAsia"/>
          <w:sz w:val="22"/>
          <w:szCs w:val="24"/>
        </w:rPr>
        <w:t>电容器的性能得到了进一步的提升</w:t>
      </w:r>
      <w:r w:rsidRPr="00471AB0">
        <w:rPr>
          <w:sz w:val="22"/>
          <w:szCs w:val="24"/>
        </w:rPr>
        <w:t>。</w:t>
      </w:r>
    </w:p>
    <w:p w14:paraId="4AB9CE7B" w14:textId="77777777" w:rsidR="001A6DCE" w:rsidRPr="00471AB0" w:rsidRDefault="001A6DCE" w:rsidP="001A6DCE">
      <w:pPr>
        <w:rPr>
          <w:sz w:val="22"/>
          <w:szCs w:val="24"/>
        </w:rPr>
      </w:pPr>
    </w:p>
    <w:p w14:paraId="11A2F7FB" w14:textId="283D48CA" w:rsidR="00590EB9" w:rsidRPr="00471AB0" w:rsidRDefault="001A6DCE" w:rsidP="001A6DCE">
      <w:pPr>
        <w:pStyle w:val="a3"/>
        <w:numPr>
          <w:ilvl w:val="0"/>
          <w:numId w:val="15"/>
        </w:numPr>
        <w:ind w:firstLineChars="0"/>
        <w:rPr>
          <w:sz w:val="22"/>
          <w:szCs w:val="24"/>
        </w:rPr>
      </w:pPr>
      <w:r w:rsidRPr="00471AB0">
        <w:rPr>
          <w:rFonts w:hint="eastAsia"/>
          <w:sz w:val="22"/>
          <w:szCs w:val="24"/>
        </w:rPr>
        <w:t>应用领域拓展：随着科技的发展，玻璃</w:t>
      </w:r>
      <w:proofErr w:type="gramStart"/>
      <w:r w:rsidRPr="00471AB0">
        <w:rPr>
          <w:rFonts w:hint="eastAsia"/>
          <w:sz w:val="22"/>
          <w:szCs w:val="24"/>
        </w:rPr>
        <w:t>釉</w:t>
      </w:r>
      <w:proofErr w:type="gramEnd"/>
      <w:r w:rsidRPr="00471AB0">
        <w:rPr>
          <w:rFonts w:hint="eastAsia"/>
          <w:sz w:val="22"/>
          <w:szCs w:val="24"/>
        </w:rPr>
        <w:t>电容器的应用领域也在不断拓展，除了传统的电子、通信等领域外，还将涉及到新能源、智能家居、物联网等新兴领域</w:t>
      </w:r>
      <w:r w:rsidRPr="00471AB0">
        <w:rPr>
          <w:sz w:val="22"/>
          <w:szCs w:val="24"/>
        </w:rPr>
        <w:t>。</w:t>
      </w:r>
    </w:p>
    <w:p w14:paraId="7A33E362" w14:textId="085293EA" w:rsidR="00125377" w:rsidRDefault="00125377" w:rsidP="00590EB9">
      <w:pPr>
        <w:rPr>
          <w:sz w:val="22"/>
          <w:szCs w:val="24"/>
        </w:rPr>
      </w:pPr>
    </w:p>
    <w:p w14:paraId="74EB4BF2" w14:textId="77777777" w:rsidR="008661C2" w:rsidRPr="00471AB0" w:rsidRDefault="008661C2" w:rsidP="00590EB9">
      <w:pPr>
        <w:rPr>
          <w:sz w:val="22"/>
          <w:szCs w:val="24"/>
        </w:rPr>
      </w:pPr>
    </w:p>
    <w:p w14:paraId="3E83AA81" w14:textId="473E2AED" w:rsidR="00D652ED" w:rsidRPr="00471AB0" w:rsidRDefault="00D652ED" w:rsidP="00471AB0">
      <w:pPr>
        <w:jc w:val="left"/>
        <w:rPr>
          <w:b/>
          <w:bCs/>
          <w:sz w:val="40"/>
          <w:szCs w:val="44"/>
        </w:rPr>
      </w:pPr>
      <w:r w:rsidRPr="00471AB0">
        <w:rPr>
          <w:rFonts w:hint="eastAsia"/>
          <w:b/>
          <w:bCs/>
          <w:sz w:val="40"/>
          <w:szCs w:val="44"/>
        </w:rPr>
        <w:t>六</w:t>
      </w:r>
      <w:r w:rsidR="00471AB0">
        <w:rPr>
          <w:rFonts w:hint="eastAsia"/>
          <w:b/>
          <w:bCs/>
          <w:sz w:val="40"/>
          <w:szCs w:val="44"/>
        </w:rPr>
        <w:t>、</w:t>
      </w:r>
      <w:r w:rsidRPr="00471AB0">
        <w:rPr>
          <w:rFonts w:hint="eastAsia"/>
          <w:b/>
          <w:bCs/>
          <w:sz w:val="40"/>
          <w:szCs w:val="44"/>
        </w:rPr>
        <w:t xml:space="preserve"> 电容器的选用</w:t>
      </w:r>
    </w:p>
    <w:p w14:paraId="7FA77176" w14:textId="57ADD660" w:rsidR="00D652ED" w:rsidRPr="00471AB0" w:rsidRDefault="003031D2" w:rsidP="00D652ED">
      <w:pPr>
        <w:rPr>
          <w:b/>
          <w:bCs/>
          <w:sz w:val="28"/>
          <w:szCs w:val="32"/>
        </w:rPr>
      </w:pPr>
      <w:r w:rsidRPr="00471AB0">
        <w:rPr>
          <w:rFonts w:hint="eastAsia"/>
          <w:b/>
          <w:bCs/>
          <w:sz w:val="28"/>
          <w:szCs w:val="32"/>
        </w:rPr>
        <w:t>1</w:t>
      </w:r>
      <w:r w:rsidRPr="00471AB0">
        <w:rPr>
          <w:b/>
          <w:bCs/>
          <w:sz w:val="28"/>
          <w:szCs w:val="32"/>
        </w:rPr>
        <w:t>.</w:t>
      </w:r>
      <w:r w:rsidRPr="00471AB0">
        <w:rPr>
          <w:rFonts w:hint="eastAsia"/>
          <w:b/>
          <w:bCs/>
          <w:sz w:val="28"/>
          <w:szCs w:val="32"/>
        </w:rPr>
        <w:t>各种电容器的选择</w:t>
      </w:r>
    </w:p>
    <w:p w14:paraId="75ECCCB2" w14:textId="736C9317" w:rsidR="003031D2" w:rsidRPr="00471AB0" w:rsidRDefault="003031D2" w:rsidP="003031D2">
      <w:pPr>
        <w:pStyle w:val="a3"/>
        <w:numPr>
          <w:ilvl w:val="0"/>
          <w:numId w:val="16"/>
        </w:numPr>
        <w:ind w:firstLineChars="0"/>
        <w:rPr>
          <w:sz w:val="22"/>
          <w:szCs w:val="24"/>
        </w:rPr>
      </w:pPr>
      <w:r w:rsidRPr="00471AB0">
        <w:rPr>
          <w:rFonts w:hint="eastAsia"/>
          <w:sz w:val="22"/>
          <w:szCs w:val="24"/>
        </w:rPr>
        <w:t>电解电容</w:t>
      </w:r>
    </w:p>
    <w:p w14:paraId="1875CDDA" w14:textId="77777777" w:rsidR="003031D2" w:rsidRPr="00471AB0" w:rsidRDefault="003031D2" w:rsidP="003031D2">
      <w:pPr>
        <w:pStyle w:val="a3"/>
        <w:numPr>
          <w:ilvl w:val="0"/>
          <w:numId w:val="17"/>
        </w:numPr>
        <w:ind w:firstLineChars="0"/>
        <w:rPr>
          <w:sz w:val="22"/>
          <w:szCs w:val="24"/>
        </w:rPr>
      </w:pPr>
      <w:r w:rsidRPr="00471AB0">
        <w:rPr>
          <w:rFonts w:hint="eastAsia"/>
          <w:sz w:val="22"/>
          <w:szCs w:val="24"/>
        </w:rPr>
        <w:t>应用：电解电容器常用</w:t>
      </w:r>
      <w:proofErr w:type="gramStart"/>
      <w:r w:rsidRPr="00471AB0">
        <w:rPr>
          <w:rFonts w:hint="eastAsia"/>
          <w:sz w:val="22"/>
          <w:szCs w:val="24"/>
        </w:rPr>
        <w:t>于隔直流</w:t>
      </w:r>
      <w:proofErr w:type="gramEnd"/>
      <w:r w:rsidRPr="00471AB0">
        <w:rPr>
          <w:rFonts w:hint="eastAsia"/>
          <w:sz w:val="22"/>
          <w:szCs w:val="24"/>
        </w:rPr>
        <w:t>、旁路（去</w:t>
      </w:r>
      <w:proofErr w:type="gramStart"/>
      <w:r w:rsidRPr="00471AB0">
        <w:rPr>
          <w:rFonts w:hint="eastAsia"/>
          <w:sz w:val="22"/>
          <w:szCs w:val="24"/>
        </w:rPr>
        <w:t>耦</w:t>
      </w:r>
      <w:proofErr w:type="gramEnd"/>
      <w:r w:rsidRPr="00471AB0">
        <w:rPr>
          <w:rFonts w:hint="eastAsia"/>
          <w:sz w:val="22"/>
          <w:szCs w:val="24"/>
        </w:rPr>
        <w:t>）、耦合、滤波等。它们广泛应用于电解质电容器、直流电源和电解电池中，用于电源平滑、直流电路和滤波器中。</w:t>
      </w:r>
    </w:p>
    <w:p w14:paraId="646637BE" w14:textId="77777777" w:rsidR="003031D2" w:rsidRPr="00471AB0" w:rsidRDefault="003031D2" w:rsidP="003031D2">
      <w:pPr>
        <w:rPr>
          <w:sz w:val="22"/>
          <w:szCs w:val="24"/>
        </w:rPr>
      </w:pPr>
    </w:p>
    <w:p w14:paraId="7A66E5C1" w14:textId="721681CA" w:rsidR="003031D2" w:rsidRPr="00471AB0" w:rsidRDefault="003031D2" w:rsidP="003031D2">
      <w:pPr>
        <w:pStyle w:val="a3"/>
        <w:numPr>
          <w:ilvl w:val="0"/>
          <w:numId w:val="17"/>
        </w:numPr>
        <w:ind w:firstLineChars="0"/>
        <w:rPr>
          <w:sz w:val="22"/>
          <w:szCs w:val="24"/>
        </w:rPr>
      </w:pPr>
      <w:r w:rsidRPr="00471AB0">
        <w:rPr>
          <w:rFonts w:hint="eastAsia"/>
          <w:sz w:val="22"/>
          <w:szCs w:val="24"/>
        </w:rPr>
        <w:t>选择：在选用电解电容器时，应使额定工作电压高于实际工作电压，并留有足够的余量，一般应使额定工作电压大于实际工作电压的</w:t>
      </w:r>
      <w:r w:rsidRPr="00471AB0">
        <w:rPr>
          <w:sz w:val="22"/>
          <w:szCs w:val="24"/>
        </w:rPr>
        <w:t>1.5到3倍较为合适。</w:t>
      </w:r>
    </w:p>
    <w:p w14:paraId="73327B2C" w14:textId="77777777" w:rsidR="003031D2" w:rsidRPr="00471AB0" w:rsidRDefault="003031D2" w:rsidP="003031D2">
      <w:pPr>
        <w:rPr>
          <w:sz w:val="22"/>
          <w:szCs w:val="24"/>
        </w:rPr>
      </w:pPr>
    </w:p>
    <w:p w14:paraId="1ED7A285" w14:textId="72AC45AF" w:rsidR="003031D2" w:rsidRPr="00471AB0" w:rsidRDefault="003031D2" w:rsidP="003031D2">
      <w:pPr>
        <w:pStyle w:val="a3"/>
        <w:numPr>
          <w:ilvl w:val="0"/>
          <w:numId w:val="16"/>
        </w:numPr>
        <w:ind w:firstLineChars="0"/>
        <w:rPr>
          <w:sz w:val="22"/>
          <w:szCs w:val="24"/>
        </w:rPr>
      </w:pPr>
      <w:r w:rsidRPr="00471AB0">
        <w:rPr>
          <w:rFonts w:hint="eastAsia"/>
          <w:sz w:val="22"/>
          <w:szCs w:val="24"/>
        </w:rPr>
        <w:t>瓷</w:t>
      </w:r>
      <w:proofErr w:type="gramStart"/>
      <w:r w:rsidRPr="00471AB0">
        <w:rPr>
          <w:rFonts w:hint="eastAsia"/>
          <w:sz w:val="22"/>
          <w:szCs w:val="24"/>
        </w:rPr>
        <w:t>介</w:t>
      </w:r>
      <w:proofErr w:type="gramEnd"/>
      <w:r w:rsidRPr="00471AB0">
        <w:rPr>
          <w:rFonts w:hint="eastAsia"/>
          <w:sz w:val="22"/>
          <w:szCs w:val="24"/>
        </w:rPr>
        <w:t>电容</w:t>
      </w:r>
      <w:r w:rsidRPr="00471AB0">
        <w:rPr>
          <w:sz w:val="22"/>
          <w:szCs w:val="24"/>
        </w:rPr>
        <w:t>：</w:t>
      </w:r>
    </w:p>
    <w:p w14:paraId="518277D2" w14:textId="77777777" w:rsidR="003031D2" w:rsidRPr="00471AB0" w:rsidRDefault="003031D2" w:rsidP="003031D2">
      <w:pPr>
        <w:pStyle w:val="a3"/>
        <w:numPr>
          <w:ilvl w:val="0"/>
          <w:numId w:val="18"/>
        </w:numPr>
        <w:ind w:firstLineChars="0"/>
        <w:rPr>
          <w:sz w:val="22"/>
          <w:szCs w:val="24"/>
        </w:rPr>
      </w:pPr>
      <w:r w:rsidRPr="00471AB0">
        <w:rPr>
          <w:rFonts w:hint="eastAsia"/>
          <w:sz w:val="22"/>
          <w:szCs w:val="24"/>
        </w:rPr>
        <w:lastRenderedPageBreak/>
        <w:t>应用：瓷</w:t>
      </w:r>
      <w:proofErr w:type="gramStart"/>
      <w:r w:rsidRPr="00471AB0">
        <w:rPr>
          <w:rFonts w:hint="eastAsia"/>
          <w:sz w:val="22"/>
          <w:szCs w:val="24"/>
        </w:rPr>
        <w:t>介</w:t>
      </w:r>
      <w:proofErr w:type="gramEnd"/>
      <w:r w:rsidRPr="00471AB0">
        <w:rPr>
          <w:rFonts w:hint="eastAsia"/>
          <w:sz w:val="22"/>
          <w:szCs w:val="24"/>
        </w:rPr>
        <w:t>电容器用于调谐回路和需要补偿效应的电路，也适用于旁路、耦合、隔</w:t>
      </w:r>
      <w:proofErr w:type="gramStart"/>
      <w:r w:rsidRPr="00471AB0">
        <w:rPr>
          <w:rFonts w:hint="eastAsia"/>
          <w:sz w:val="22"/>
          <w:szCs w:val="24"/>
        </w:rPr>
        <w:t>直流和</w:t>
      </w:r>
      <w:proofErr w:type="gramEnd"/>
      <w:r w:rsidRPr="00471AB0">
        <w:rPr>
          <w:rFonts w:hint="eastAsia"/>
          <w:sz w:val="22"/>
          <w:szCs w:val="24"/>
        </w:rPr>
        <w:t>滤波电路。它们通常被用于</w:t>
      </w:r>
      <w:proofErr w:type="gramStart"/>
      <w:r w:rsidRPr="00471AB0">
        <w:rPr>
          <w:rFonts w:hint="eastAsia"/>
          <w:sz w:val="22"/>
          <w:szCs w:val="24"/>
        </w:rPr>
        <w:t>直流和</w:t>
      </w:r>
      <w:proofErr w:type="gramEnd"/>
      <w:r w:rsidRPr="00471AB0">
        <w:rPr>
          <w:rFonts w:hint="eastAsia"/>
          <w:sz w:val="22"/>
          <w:szCs w:val="24"/>
        </w:rPr>
        <w:t>低频交流信号的耦合、滤波和去</w:t>
      </w:r>
      <w:proofErr w:type="gramStart"/>
      <w:r w:rsidRPr="00471AB0">
        <w:rPr>
          <w:rFonts w:hint="eastAsia"/>
          <w:sz w:val="22"/>
          <w:szCs w:val="24"/>
        </w:rPr>
        <w:t>耦</w:t>
      </w:r>
      <w:proofErr w:type="gramEnd"/>
      <w:r w:rsidRPr="00471AB0">
        <w:rPr>
          <w:rFonts w:hint="eastAsia"/>
          <w:sz w:val="22"/>
          <w:szCs w:val="24"/>
        </w:rPr>
        <w:t>等应用中。</w:t>
      </w:r>
    </w:p>
    <w:p w14:paraId="7EF97BB1" w14:textId="77777777" w:rsidR="003031D2" w:rsidRPr="00471AB0" w:rsidRDefault="003031D2" w:rsidP="003031D2">
      <w:pPr>
        <w:rPr>
          <w:sz w:val="22"/>
          <w:szCs w:val="24"/>
        </w:rPr>
      </w:pPr>
    </w:p>
    <w:p w14:paraId="153B9346" w14:textId="5353DE25" w:rsidR="003031D2" w:rsidRPr="00471AB0" w:rsidRDefault="003031D2" w:rsidP="003031D2">
      <w:pPr>
        <w:pStyle w:val="a3"/>
        <w:numPr>
          <w:ilvl w:val="0"/>
          <w:numId w:val="18"/>
        </w:numPr>
        <w:ind w:firstLineChars="0"/>
        <w:rPr>
          <w:sz w:val="22"/>
          <w:szCs w:val="24"/>
        </w:rPr>
      </w:pPr>
      <w:r w:rsidRPr="00471AB0">
        <w:rPr>
          <w:rFonts w:hint="eastAsia"/>
          <w:sz w:val="22"/>
          <w:szCs w:val="24"/>
        </w:rPr>
        <w:t>选择：选择</w:t>
      </w:r>
      <w:r w:rsidRPr="00471AB0">
        <w:rPr>
          <w:sz w:val="22"/>
          <w:szCs w:val="24"/>
        </w:rPr>
        <w:t>NPO/COG高频材质的贴片陶瓷电容（外观看起来是白色的）。尽量选择小封装的电容（封装小的器件寄生参数小）。</w:t>
      </w:r>
    </w:p>
    <w:p w14:paraId="7AA0A3BF" w14:textId="77777777" w:rsidR="003031D2" w:rsidRPr="00471AB0" w:rsidRDefault="003031D2" w:rsidP="003031D2">
      <w:pPr>
        <w:rPr>
          <w:sz w:val="22"/>
          <w:szCs w:val="24"/>
        </w:rPr>
      </w:pPr>
    </w:p>
    <w:p w14:paraId="3BF4A3D2" w14:textId="7FB6C99F" w:rsidR="003031D2" w:rsidRPr="00471AB0" w:rsidRDefault="003031D2" w:rsidP="003031D2">
      <w:pPr>
        <w:pStyle w:val="a3"/>
        <w:numPr>
          <w:ilvl w:val="0"/>
          <w:numId w:val="16"/>
        </w:numPr>
        <w:ind w:firstLineChars="0"/>
        <w:rPr>
          <w:sz w:val="22"/>
          <w:szCs w:val="24"/>
        </w:rPr>
      </w:pPr>
      <w:r w:rsidRPr="00471AB0">
        <w:rPr>
          <w:rFonts w:hint="eastAsia"/>
          <w:sz w:val="22"/>
          <w:szCs w:val="24"/>
        </w:rPr>
        <w:t>云母电容</w:t>
      </w:r>
      <w:r w:rsidRPr="00471AB0">
        <w:rPr>
          <w:sz w:val="22"/>
          <w:szCs w:val="24"/>
        </w:rPr>
        <w:t>：</w:t>
      </w:r>
    </w:p>
    <w:p w14:paraId="333D75DF" w14:textId="77777777" w:rsidR="003031D2" w:rsidRPr="00471AB0" w:rsidRDefault="003031D2" w:rsidP="003031D2">
      <w:pPr>
        <w:pStyle w:val="a3"/>
        <w:numPr>
          <w:ilvl w:val="0"/>
          <w:numId w:val="19"/>
        </w:numPr>
        <w:ind w:firstLineChars="0"/>
        <w:rPr>
          <w:sz w:val="22"/>
          <w:szCs w:val="24"/>
        </w:rPr>
      </w:pPr>
      <w:r w:rsidRPr="00471AB0">
        <w:rPr>
          <w:rFonts w:hint="eastAsia"/>
          <w:sz w:val="22"/>
          <w:szCs w:val="24"/>
        </w:rPr>
        <w:t>应用：云母电容用于无线电接发设备，精密电子仪器，现代通讯仪器仪表及设备，收音机，功放机，电视机等。它们可以应用于无线电收发器中，使其能够与天线匹配，也可以用于声学、雷达和其他应用领域。此外，它们还可以用于稳压电源中，以控制对所需电压的变化。</w:t>
      </w:r>
    </w:p>
    <w:p w14:paraId="20E9B52B" w14:textId="77777777" w:rsidR="003031D2" w:rsidRPr="00471AB0" w:rsidRDefault="003031D2" w:rsidP="003031D2">
      <w:pPr>
        <w:rPr>
          <w:sz w:val="22"/>
          <w:szCs w:val="24"/>
        </w:rPr>
      </w:pPr>
    </w:p>
    <w:p w14:paraId="57DFC9E5" w14:textId="77777777" w:rsidR="003031D2" w:rsidRPr="00471AB0" w:rsidRDefault="003031D2" w:rsidP="003031D2">
      <w:pPr>
        <w:pStyle w:val="a3"/>
        <w:numPr>
          <w:ilvl w:val="0"/>
          <w:numId w:val="19"/>
        </w:numPr>
        <w:ind w:firstLineChars="0"/>
        <w:rPr>
          <w:sz w:val="22"/>
          <w:szCs w:val="24"/>
        </w:rPr>
      </w:pPr>
      <w:r w:rsidRPr="00471AB0">
        <w:rPr>
          <w:rFonts w:hint="eastAsia"/>
          <w:sz w:val="22"/>
          <w:szCs w:val="24"/>
        </w:rPr>
        <w:t>选择：云母电容器是的高频电容之一，广泛应用于对电容的稳定性和可靠性要求高的场合。</w:t>
      </w:r>
    </w:p>
    <w:p w14:paraId="357DC070" w14:textId="77777777" w:rsidR="003031D2" w:rsidRPr="00471AB0" w:rsidRDefault="003031D2" w:rsidP="003031D2">
      <w:pPr>
        <w:rPr>
          <w:sz w:val="22"/>
          <w:szCs w:val="24"/>
        </w:rPr>
      </w:pPr>
    </w:p>
    <w:p w14:paraId="2C192D23" w14:textId="6DE32F73" w:rsidR="003031D2" w:rsidRPr="00471AB0" w:rsidRDefault="003031D2" w:rsidP="003031D2">
      <w:pPr>
        <w:pStyle w:val="a3"/>
        <w:numPr>
          <w:ilvl w:val="0"/>
          <w:numId w:val="16"/>
        </w:numPr>
        <w:ind w:firstLineChars="0"/>
        <w:rPr>
          <w:sz w:val="22"/>
          <w:szCs w:val="24"/>
        </w:rPr>
      </w:pPr>
      <w:r w:rsidRPr="00471AB0">
        <w:rPr>
          <w:rFonts w:hint="eastAsia"/>
          <w:sz w:val="22"/>
          <w:szCs w:val="24"/>
        </w:rPr>
        <w:t>玻璃</w:t>
      </w:r>
      <w:proofErr w:type="gramStart"/>
      <w:r w:rsidRPr="00471AB0">
        <w:rPr>
          <w:rFonts w:hint="eastAsia"/>
          <w:sz w:val="22"/>
          <w:szCs w:val="24"/>
        </w:rPr>
        <w:t>釉</w:t>
      </w:r>
      <w:proofErr w:type="gramEnd"/>
      <w:r w:rsidRPr="00471AB0">
        <w:rPr>
          <w:rFonts w:hint="eastAsia"/>
          <w:sz w:val="22"/>
          <w:szCs w:val="24"/>
        </w:rPr>
        <w:t>电容</w:t>
      </w:r>
    </w:p>
    <w:p w14:paraId="5CE553CE" w14:textId="77777777" w:rsidR="003031D2" w:rsidRPr="00471AB0" w:rsidRDefault="003031D2" w:rsidP="003031D2">
      <w:pPr>
        <w:pStyle w:val="a3"/>
        <w:numPr>
          <w:ilvl w:val="0"/>
          <w:numId w:val="20"/>
        </w:numPr>
        <w:ind w:firstLineChars="0"/>
        <w:rPr>
          <w:sz w:val="22"/>
          <w:szCs w:val="24"/>
        </w:rPr>
      </w:pPr>
      <w:r w:rsidRPr="00471AB0">
        <w:rPr>
          <w:rFonts w:hint="eastAsia"/>
          <w:sz w:val="22"/>
          <w:szCs w:val="24"/>
        </w:rPr>
        <w:t>应用：玻璃</w:t>
      </w:r>
      <w:proofErr w:type="gramStart"/>
      <w:r w:rsidRPr="00471AB0">
        <w:rPr>
          <w:rFonts w:hint="eastAsia"/>
          <w:sz w:val="22"/>
          <w:szCs w:val="24"/>
        </w:rPr>
        <w:t>釉</w:t>
      </w:r>
      <w:proofErr w:type="gramEnd"/>
      <w:r w:rsidRPr="00471AB0">
        <w:rPr>
          <w:rFonts w:hint="eastAsia"/>
          <w:sz w:val="22"/>
          <w:szCs w:val="24"/>
        </w:rPr>
        <w:t>电容器适合半导体电路和小型电子仪器中的交、直流电路或脉冲电路使用。例如，它可以用于滤波电路中，帮助去除电路中的杂波信号。此外，玻璃</w:t>
      </w:r>
      <w:proofErr w:type="gramStart"/>
      <w:r w:rsidRPr="00471AB0">
        <w:rPr>
          <w:rFonts w:hint="eastAsia"/>
          <w:sz w:val="22"/>
          <w:szCs w:val="24"/>
        </w:rPr>
        <w:t>釉</w:t>
      </w:r>
      <w:proofErr w:type="gramEnd"/>
      <w:r w:rsidRPr="00471AB0">
        <w:rPr>
          <w:rFonts w:hint="eastAsia"/>
          <w:sz w:val="22"/>
          <w:szCs w:val="24"/>
        </w:rPr>
        <w:t>电容器还可以用于振荡电路中，帮助产生稳定的振荡信号。</w:t>
      </w:r>
    </w:p>
    <w:p w14:paraId="0302F085" w14:textId="77777777" w:rsidR="003031D2" w:rsidRPr="00471AB0" w:rsidRDefault="003031D2" w:rsidP="003031D2">
      <w:pPr>
        <w:rPr>
          <w:sz w:val="22"/>
          <w:szCs w:val="24"/>
        </w:rPr>
      </w:pPr>
    </w:p>
    <w:p w14:paraId="64F809A1" w14:textId="0F48B5A1" w:rsidR="00D652ED" w:rsidRPr="00471AB0" w:rsidRDefault="003031D2" w:rsidP="003031D2">
      <w:pPr>
        <w:pStyle w:val="a3"/>
        <w:numPr>
          <w:ilvl w:val="0"/>
          <w:numId w:val="20"/>
        </w:numPr>
        <w:ind w:firstLineChars="0"/>
        <w:rPr>
          <w:sz w:val="22"/>
          <w:szCs w:val="24"/>
        </w:rPr>
      </w:pPr>
      <w:r w:rsidRPr="00471AB0">
        <w:rPr>
          <w:rFonts w:hint="eastAsia"/>
          <w:sz w:val="22"/>
          <w:szCs w:val="24"/>
        </w:rPr>
        <w:t>选择：在选择输入电容器时，重点考虑的是额定电压、额定纹波电流、纹波发热特性、尤其是陶瓷电容器时温度特性和</w:t>
      </w:r>
      <w:r w:rsidRPr="00471AB0">
        <w:rPr>
          <w:sz w:val="22"/>
          <w:szCs w:val="24"/>
        </w:rPr>
        <w:t>DC偏置特性。</w:t>
      </w:r>
    </w:p>
    <w:p w14:paraId="169D01EB" w14:textId="77777777" w:rsidR="00D652ED" w:rsidRDefault="00D652ED" w:rsidP="00D652ED"/>
    <w:p w14:paraId="660EB69F" w14:textId="5792B739" w:rsidR="003031D2" w:rsidRPr="00471AB0" w:rsidRDefault="003031D2" w:rsidP="00D652ED">
      <w:pPr>
        <w:rPr>
          <w:b/>
          <w:bCs/>
          <w:sz w:val="36"/>
          <w:szCs w:val="40"/>
        </w:rPr>
      </w:pPr>
      <w:r w:rsidRPr="00471AB0">
        <w:rPr>
          <w:rFonts w:hint="eastAsia"/>
          <w:b/>
          <w:bCs/>
          <w:sz w:val="28"/>
          <w:szCs w:val="32"/>
        </w:rPr>
        <w:t>2</w:t>
      </w:r>
      <w:r w:rsidRPr="00471AB0">
        <w:rPr>
          <w:b/>
          <w:bCs/>
          <w:sz w:val="28"/>
          <w:szCs w:val="32"/>
        </w:rPr>
        <w:t xml:space="preserve">. </w:t>
      </w:r>
      <w:r w:rsidRPr="00471AB0">
        <w:rPr>
          <w:rFonts w:hint="eastAsia"/>
          <w:b/>
          <w:bCs/>
          <w:sz w:val="28"/>
          <w:szCs w:val="32"/>
        </w:rPr>
        <w:t>电路频率特性对电容选择的影响</w:t>
      </w:r>
    </w:p>
    <w:p w14:paraId="4CF6FF7A" w14:textId="51E0FA0F" w:rsidR="003031D2" w:rsidRPr="00471AB0" w:rsidRDefault="003031D2" w:rsidP="003031D2">
      <w:pPr>
        <w:rPr>
          <w:sz w:val="22"/>
          <w:szCs w:val="24"/>
        </w:rPr>
      </w:pPr>
      <w:r w:rsidRPr="00471AB0">
        <w:rPr>
          <w:rFonts w:hint="eastAsia"/>
          <w:sz w:val="22"/>
          <w:szCs w:val="24"/>
        </w:rPr>
        <w:t>电路的频率特性在选用电容器时是一个重要的考虑因素。</w:t>
      </w:r>
    </w:p>
    <w:p w14:paraId="3AB3B7D3" w14:textId="77777777" w:rsidR="003031D2" w:rsidRPr="00471AB0" w:rsidRDefault="003031D2" w:rsidP="003031D2">
      <w:pPr>
        <w:rPr>
          <w:sz w:val="22"/>
          <w:szCs w:val="24"/>
        </w:rPr>
      </w:pPr>
    </w:p>
    <w:p w14:paraId="1B9FDE97" w14:textId="191D9359" w:rsidR="003031D2" w:rsidRPr="00471AB0" w:rsidRDefault="003031D2" w:rsidP="003031D2">
      <w:pPr>
        <w:pStyle w:val="a3"/>
        <w:numPr>
          <w:ilvl w:val="0"/>
          <w:numId w:val="21"/>
        </w:numPr>
        <w:ind w:firstLineChars="0"/>
        <w:rPr>
          <w:sz w:val="22"/>
          <w:szCs w:val="24"/>
        </w:rPr>
      </w:pPr>
      <w:r w:rsidRPr="00471AB0">
        <w:rPr>
          <w:rFonts w:hint="eastAsia"/>
          <w:sz w:val="22"/>
          <w:szCs w:val="24"/>
        </w:rPr>
        <w:t>电容阻抗与频率的关系：电容器的阻抗（即对交流信号的阻抗）与频率有关。在理想情况下，电容器的阻抗随着频率的增加而减小。这意味着在高频信号中，电容器更容易通过交流信号</w:t>
      </w:r>
      <w:r w:rsidRPr="00471AB0">
        <w:rPr>
          <w:sz w:val="22"/>
          <w:szCs w:val="24"/>
        </w:rPr>
        <w:t>。</w:t>
      </w:r>
    </w:p>
    <w:p w14:paraId="5F2AFE87" w14:textId="77777777" w:rsidR="003031D2" w:rsidRPr="00471AB0" w:rsidRDefault="003031D2" w:rsidP="003031D2">
      <w:pPr>
        <w:rPr>
          <w:sz w:val="22"/>
          <w:szCs w:val="24"/>
        </w:rPr>
      </w:pPr>
    </w:p>
    <w:p w14:paraId="0F735950" w14:textId="1EAA84D1" w:rsidR="003031D2" w:rsidRPr="00471AB0" w:rsidRDefault="003031D2" w:rsidP="003031D2">
      <w:pPr>
        <w:pStyle w:val="a3"/>
        <w:numPr>
          <w:ilvl w:val="0"/>
          <w:numId w:val="21"/>
        </w:numPr>
        <w:ind w:firstLineChars="0"/>
        <w:rPr>
          <w:sz w:val="22"/>
          <w:szCs w:val="24"/>
        </w:rPr>
      </w:pPr>
      <w:r w:rsidRPr="00471AB0">
        <w:rPr>
          <w:rFonts w:hint="eastAsia"/>
          <w:sz w:val="22"/>
          <w:szCs w:val="24"/>
        </w:rPr>
        <w:t>电容器的自谐振频率：每个电容器都有一个自谐振频率，在这个频率下，电容器的阻抗最小。在自谐振频率附近，电容器对信号的通过性最好。因此，如果电路的工作频率接近电容器的自谐振频率，那么这个电容器就能提供最好的性能</w:t>
      </w:r>
      <w:r w:rsidRPr="00471AB0">
        <w:rPr>
          <w:sz w:val="22"/>
          <w:szCs w:val="24"/>
        </w:rPr>
        <w:t>。</w:t>
      </w:r>
    </w:p>
    <w:p w14:paraId="5736047D" w14:textId="77777777" w:rsidR="003031D2" w:rsidRPr="00471AB0" w:rsidRDefault="003031D2" w:rsidP="003031D2">
      <w:pPr>
        <w:rPr>
          <w:sz w:val="22"/>
          <w:szCs w:val="24"/>
        </w:rPr>
      </w:pPr>
    </w:p>
    <w:p w14:paraId="4E57129D" w14:textId="0EB60458" w:rsidR="003031D2" w:rsidRPr="00471AB0" w:rsidRDefault="003031D2" w:rsidP="003031D2">
      <w:pPr>
        <w:pStyle w:val="a3"/>
        <w:numPr>
          <w:ilvl w:val="0"/>
          <w:numId w:val="21"/>
        </w:numPr>
        <w:ind w:firstLineChars="0"/>
        <w:rPr>
          <w:sz w:val="22"/>
          <w:szCs w:val="24"/>
        </w:rPr>
      </w:pPr>
      <w:r w:rsidRPr="00471AB0">
        <w:rPr>
          <w:rFonts w:hint="eastAsia"/>
          <w:sz w:val="22"/>
          <w:szCs w:val="24"/>
        </w:rPr>
        <w:t>电容器的频率响应：不同类型的电容器（如电解电容、瓷</w:t>
      </w:r>
      <w:proofErr w:type="gramStart"/>
      <w:r w:rsidRPr="00471AB0">
        <w:rPr>
          <w:rFonts w:hint="eastAsia"/>
          <w:sz w:val="22"/>
          <w:szCs w:val="24"/>
        </w:rPr>
        <w:t>介</w:t>
      </w:r>
      <w:proofErr w:type="gramEnd"/>
      <w:r w:rsidRPr="00471AB0">
        <w:rPr>
          <w:rFonts w:hint="eastAsia"/>
          <w:sz w:val="22"/>
          <w:szCs w:val="24"/>
        </w:rPr>
        <w:t>电容、云母电容、玻璃</w:t>
      </w:r>
      <w:proofErr w:type="gramStart"/>
      <w:r w:rsidRPr="00471AB0">
        <w:rPr>
          <w:rFonts w:hint="eastAsia"/>
          <w:sz w:val="22"/>
          <w:szCs w:val="24"/>
        </w:rPr>
        <w:t>釉</w:t>
      </w:r>
      <w:proofErr w:type="gramEnd"/>
      <w:r w:rsidRPr="00471AB0">
        <w:rPr>
          <w:rFonts w:hint="eastAsia"/>
          <w:sz w:val="22"/>
          <w:szCs w:val="24"/>
        </w:rPr>
        <w:t>电容等）在不同频率下的性能会有所不同。例如，一些电容器在高频下性能优良，而另一些电容器在低频下性能更好</w:t>
      </w:r>
      <w:r w:rsidRPr="00471AB0">
        <w:rPr>
          <w:sz w:val="22"/>
          <w:szCs w:val="24"/>
        </w:rPr>
        <w:t>。</w:t>
      </w:r>
    </w:p>
    <w:p w14:paraId="7D71FDC1" w14:textId="77777777" w:rsidR="003031D2" w:rsidRPr="00471AB0" w:rsidRDefault="003031D2" w:rsidP="003031D2">
      <w:pPr>
        <w:rPr>
          <w:sz w:val="22"/>
          <w:szCs w:val="24"/>
        </w:rPr>
      </w:pPr>
    </w:p>
    <w:p w14:paraId="724A3077" w14:textId="77D16335" w:rsidR="003031D2" w:rsidRPr="00471AB0" w:rsidRDefault="003031D2" w:rsidP="003031D2">
      <w:pPr>
        <w:pStyle w:val="a3"/>
        <w:numPr>
          <w:ilvl w:val="0"/>
          <w:numId w:val="21"/>
        </w:numPr>
        <w:ind w:firstLineChars="0"/>
        <w:rPr>
          <w:sz w:val="22"/>
          <w:szCs w:val="24"/>
        </w:rPr>
      </w:pPr>
      <w:r w:rsidRPr="00471AB0">
        <w:rPr>
          <w:rFonts w:hint="eastAsia"/>
          <w:sz w:val="22"/>
          <w:szCs w:val="24"/>
        </w:rPr>
        <w:t>电容器的滤波和去</w:t>
      </w:r>
      <w:proofErr w:type="gramStart"/>
      <w:r w:rsidRPr="00471AB0">
        <w:rPr>
          <w:rFonts w:hint="eastAsia"/>
          <w:sz w:val="22"/>
          <w:szCs w:val="24"/>
        </w:rPr>
        <w:t>耦</w:t>
      </w:r>
      <w:proofErr w:type="gramEnd"/>
      <w:r w:rsidRPr="00471AB0">
        <w:rPr>
          <w:rFonts w:hint="eastAsia"/>
          <w:sz w:val="22"/>
          <w:szCs w:val="24"/>
        </w:rPr>
        <w:t>功能：电容器常常被用于电路中的滤波和去</w:t>
      </w:r>
      <w:proofErr w:type="gramStart"/>
      <w:r w:rsidRPr="00471AB0">
        <w:rPr>
          <w:rFonts w:hint="eastAsia"/>
          <w:sz w:val="22"/>
          <w:szCs w:val="24"/>
        </w:rPr>
        <w:t>耦</w:t>
      </w:r>
      <w:proofErr w:type="gramEnd"/>
      <w:r w:rsidRPr="00471AB0">
        <w:rPr>
          <w:rFonts w:hint="eastAsia"/>
          <w:sz w:val="22"/>
          <w:szCs w:val="24"/>
        </w:rPr>
        <w:t>。滤波是将信号中特定波段频率滤除的操作，是抑制和防止干扰的一项重要措施。去</w:t>
      </w:r>
      <w:proofErr w:type="gramStart"/>
      <w:r w:rsidRPr="00471AB0">
        <w:rPr>
          <w:rFonts w:hint="eastAsia"/>
          <w:sz w:val="22"/>
          <w:szCs w:val="24"/>
        </w:rPr>
        <w:t>耦</w:t>
      </w:r>
      <w:proofErr w:type="gramEnd"/>
      <w:r w:rsidRPr="00471AB0">
        <w:rPr>
          <w:rFonts w:hint="eastAsia"/>
          <w:sz w:val="22"/>
          <w:szCs w:val="24"/>
        </w:rPr>
        <w:t>则是减小局部电路对外的噪声干扰</w:t>
      </w:r>
      <w:r w:rsidRPr="00471AB0">
        <w:rPr>
          <w:sz w:val="22"/>
          <w:szCs w:val="24"/>
        </w:rPr>
        <w:t>。</w:t>
      </w:r>
    </w:p>
    <w:p w14:paraId="046AC974" w14:textId="35223CBB" w:rsidR="00D652ED" w:rsidRDefault="00D652ED" w:rsidP="00D652ED"/>
    <w:p w14:paraId="674ABE6B" w14:textId="3669A7A4" w:rsidR="008661C2" w:rsidRPr="008661C2" w:rsidRDefault="008661C2" w:rsidP="008661C2">
      <w:pPr>
        <w:jc w:val="left"/>
        <w:rPr>
          <w:b/>
          <w:bCs/>
          <w:sz w:val="40"/>
          <w:szCs w:val="44"/>
        </w:rPr>
      </w:pPr>
      <w:r w:rsidRPr="008661C2">
        <w:rPr>
          <w:rFonts w:hint="eastAsia"/>
          <w:b/>
          <w:bCs/>
          <w:sz w:val="40"/>
          <w:szCs w:val="44"/>
        </w:rPr>
        <w:lastRenderedPageBreak/>
        <w:t>七、电容器表格比较</w:t>
      </w:r>
    </w:p>
    <w:tbl>
      <w:tblPr>
        <w:tblStyle w:val="a8"/>
        <w:tblW w:w="8345" w:type="dxa"/>
        <w:jc w:val="center"/>
        <w:tblLook w:val="04A0" w:firstRow="1" w:lastRow="0" w:firstColumn="1" w:lastColumn="0" w:noHBand="0" w:noVBand="1"/>
      </w:tblPr>
      <w:tblGrid>
        <w:gridCol w:w="1184"/>
        <w:gridCol w:w="1790"/>
        <w:gridCol w:w="1790"/>
        <w:gridCol w:w="1790"/>
        <w:gridCol w:w="1791"/>
      </w:tblGrid>
      <w:tr w:rsidR="008661C2" w14:paraId="4AEB51C6" w14:textId="77777777" w:rsidTr="008661C2">
        <w:trPr>
          <w:trHeight w:val="652"/>
          <w:jc w:val="center"/>
        </w:trPr>
        <w:tc>
          <w:tcPr>
            <w:tcW w:w="1184" w:type="dxa"/>
            <w:shd w:val="clear" w:color="auto" w:fill="E7E6E6" w:themeFill="background2"/>
            <w:vAlign w:val="center"/>
          </w:tcPr>
          <w:p w14:paraId="72D9780A" w14:textId="77777777" w:rsidR="008661C2" w:rsidRDefault="008661C2" w:rsidP="008661C2">
            <w:pPr>
              <w:jc w:val="center"/>
            </w:pPr>
          </w:p>
        </w:tc>
        <w:tc>
          <w:tcPr>
            <w:tcW w:w="1790" w:type="dxa"/>
            <w:shd w:val="clear" w:color="auto" w:fill="E7E6E6" w:themeFill="background2"/>
            <w:vAlign w:val="center"/>
          </w:tcPr>
          <w:p w14:paraId="1BDEFCDD" w14:textId="620BF17D" w:rsidR="008661C2" w:rsidRDefault="008661C2" w:rsidP="008661C2">
            <w:pPr>
              <w:jc w:val="center"/>
            </w:pPr>
            <w:r w:rsidRPr="004112AC">
              <w:rPr>
                <w:rFonts w:hint="eastAsia"/>
                <w:sz w:val="22"/>
                <w:szCs w:val="24"/>
              </w:rPr>
              <w:t>电解电容</w:t>
            </w:r>
          </w:p>
        </w:tc>
        <w:tc>
          <w:tcPr>
            <w:tcW w:w="1790" w:type="dxa"/>
            <w:shd w:val="clear" w:color="auto" w:fill="E7E6E6" w:themeFill="background2"/>
            <w:vAlign w:val="center"/>
          </w:tcPr>
          <w:p w14:paraId="54976D0C" w14:textId="657F01B4" w:rsidR="008661C2" w:rsidRDefault="008661C2" w:rsidP="008661C2">
            <w:pPr>
              <w:jc w:val="center"/>
            </w:pPr>
            <w:r>
              <w:rPr>
                <w:rFonts w:hint="eastAsia"/>
              </w:rPr>
              <w:t>陶瓷电容</w:t>
            </w:r>
          </w:p>
        </w:tc>
        <w:tc>
          <w:tcPr>
            <w:tcW w:w="1790" w:type="dxa"/>
            <w:shd w:val="clear" w:color="auto" w:fill="E7E6E6" w:themeFill="background2"/>
            <w:vAlign w:val="center"/>
          </w:tcPr>
          <w:p w14:paraId="503F3921" w14:textId="3A0CC5AF" w:rsidR="008661C2" w:rsidRDefault="008661C2" w:rsidP="008661C2">
            <w:pPr>
              <w:jc w:val="center"/>
            </w:pPr>
            <w:r>
              <w:rPr>
                <w:rFonts w:hint="eastAsia"/>
              </w:rPr>
              <w:t>云母电容</w:t>
            </w:r>
          </w:p>
        </w:tc>
        <w:tc>
          <w:tcPr>
            <w:tcW w:w="1791" w:type="dxa"/>
            <w:shd w:val="clear" w:color="auto" w:fill="E7E6E6" w:themeFill="background2"/>
            <w:vAlign w:val="center"/>
          </w:tcPr>
          <w:p w14:paraId="247F83AD" w14:textId="29632A8E" w:rsidR="008661C2" w:rsidRDefault="008661C2" w:rsidP="008661C2">
            <w:pPr>
              <w:jc w:val="center"/>
            </w:pPr>
            <w:r>
              <w:rPr>
                <w:rFonts w:hint="eastAsia"/>
              </w:rPr>
              <w:t>玻璃</w:t>
            </w:r>
            <w:proofErr w:type="gramStart"/>
            <w:r>
              <w:rPr>
                <w:rFonts w:hint="eastAsia"/>
              </w:rPr>
              <w:t>釉</w:t>
            </w:r>
            <w:proofErr w:type="gramEnd"/>
            <w:r>
              <w:rPr>
                <w:rFonts w:hint="eastAsia"/>
              </w:rPr>
              <w:t>电容</w:t>
            </w:r>
          </w:p>
        </w:tc>
      </w:tr>
      <w:tr w:rsidR="008661C2" w14:paraId="337AD5F3" w14:textId="77777777" w:rsidTr="008661C2">
        <w:trPr>
          <w:trHeight w:val="1338"/>
          <w:jc w:val="center"/>
        </w:trPr>
        <w:tc>
          <w:tcPr>
            <w:tcW w:w="1184" w:type="dxa"/>
            <w:shd w:val="clear" w:color="auto" w:fill="FDF1D1"/>
            <w:vAlign w:val="center"/>
          </w:tcPr>
          <w:p w14:paraId="40ACEF2C" w14:textId="39817CF7" w:rsidR="008661C2" w:rsidRDefault="008661C2" w:rsidP="008661C2">
            <w:pPr>
              <w:jc w:val="center"/>
            </w:pPr>
            <w:r>
              <w:rPr>
                <w:rFonts w:hint="eastAsia"/>
              </w:rPr>
              <w:t>电极材料</w:t>
            </w:r>
          </w:p>
        </w:tc>
        <w:tc>
          <w:tcPr>
            <w:tcW w:w="1790" w:type="dxa"/>
            <w:vAlign w:val="center"/>
          </w:tcPr>
          <w:p w14:paraId="45604772" w14:textId="2FA98CAC" w:rsidR="008661C2" w:rsidRDefault="008661C2" w:rsidP="008661C2">
            <w:pPr>
              <w:jc w:val="center"/>
            </w:pPr>
            <w:r>
              <w:rPr>
                <w:rFonts w:ascii="Roboto" w:hAnsi="Roboto"/>
                <w:color w:val="111111"/>
                <w:szCs w:val="21"/>
              </w:rPr>
              <w:t>金属箔（铝或钽）</w:t>
            </w:r>
          </w:p>
        </w:tc>
        <w:tc>
          <w:tcPr>
            <w:tcW w:w="1790" w:type="dxa"/>
            <w:vAlign w:val="center"/>
          </w:tcPr>
          <w:p w14:paraId="19A1BFCD" w14:textId="1E2BD28B" w:rsidR="008661C2" w:rsidRDefault="008661C2" w:rsidP="008661C2">
            <w:pPr>
              <w:jc w:val="center"/>
            </w:pPr>
            <w:r>
              <w:rPr>
                <w:rFonts w:ascii="Roboto" w:hAnsi="Roboto"/>
                <w:color w:val="111111"/>
                <w:szCs w:val="21"/>
              </w:rPr>
              <w:t>通常是金属（如银）</w:t>
            </w:r>
          </w:p>
        </w:tc>
        <w:tc>
          <w:tcPr>
            <w:tcW w:w="1790" w:type="dxa"/>
            <w:vAlign w:val="center"/>
          </w:tcPr>
          <w:p w14:paraId="6D47D7B6" w14:textId="7AB13ED0" w:rsidR="008661C2" w:rsidRDefault="008661C2" w:rsidP="008661C2">
            <w:pPr>
              <w:jc w:val="center"/>
            </w:pPr>
            <w:r>
              <w:rPr>
                <w:rFonts w:ascii="Roboto" w:hAnsi="Roboto"/>
                <w:color w:val="111111"/>
                <w:szCs w:val="21"/>
              </w:rPr>
              <w:t>通常是金属（如银）</w:t>
            </w:r>
          </w:p>
        </w:tc>
        <w:tc>
          <w:tcPr>
            <w:tcW w:w="1791" w:type="dxa"/>
            <w:vAlign w:val="center"/>
          </w:tcPr>
          <w:p w14:paraId="782B62D1" w14:textId="1016F90C" w:rsidR="008661C2" w:rsidRDefault="008661C2" w:rsidP="008661C2">
            <w:pPr>
              <w:jc w:val="center"/>
            </w:pPr>
            <w:r>
              <w:rPr>
                <w:rFonts w:ascii="Roboto" w:hAnsi="Roboto"/>
                <w:color w:val="111111"/>
                <w:szCs w:val="21"/>
              </w:rPr>
              <w:t>通常是金属（如银）</w:t>
            </w:r>
          </w:p>
        </w:tc>
      </w:tr>
      <w:tr w:rsidR="008661C2" w14:paraId="043BFCA9" w14:textId="77777777" w:rsidTr="008661C2">
        <w:trPr>
          <w:trHeight w:val="1338"/>
          <w:jc w:val="center"/>
        </w:trPr>
        <w:tc>
          <w:tcPr>
            <w:tcW w:w="1184" w:type="dxa"/>
            <w:shd w:val="clear" w:color="auto" w:fill="FDF1D1"/>
            <w:vAlign w:val="center"/>
          </w:tcPr>
          <w:p w14:paraId="0A6EA605" w14:textId="63B5F88F" w:rsidR="008661C2" w:rsidRDefault="008661C2" w:rsidP="008661C2">
            <w:pPr>
              <w:jc w:val="center"/>
            </w:pPr>
            <w:r>
              <w:rPr>
                <w:rFonts w:hint="eastAsia"/>
              </w:rPr>
              <w:t>电介质</w:t>
            </w:r>
          </w:p>
        </w:tc>
        <w:tc>
          <w:tcPr>
            <w:tcW w:w="1790" w:type="dxa"/>
            <w:vAlign w:val="center"/>
          </w:tcPr>
          <w:p w14:paraId="51E3C005" w14:textId="013C3D3B" w:rsidR="008661C2" w:rsidRDefault="008661C2" w:rsidP="008661C2">
            <w:pPr>
              <w:jc w:val="center"/>
            </w:pPr>
            <w:r>
              <w:rPr>
                <w:rFonts w:ascii="Roboto" w:hAnsi="Roboto"/>
                <w:color w:val="111111"/>
                <w:szCs w:val="21"/>
              </w:rPr>
              <w:t>可以是液体或固体</w:t>
            </w:r>
          </w:p>
        </w:tc>
        <w:tc>
          <w:tcPr>
            <w:tcW w:w="1790" w:type="dxa"/>
            <w:vAlign w:val="center"/>
          </w:tcPr>
          <w:p w14:paraId="294A4E1E" w14:textId="4A8442FE" w:rsidR="008661C2" w:rsidRDefault="008661C2" w:rsidP="008661C2">
            <w:pPr>
              <w:jc w:val="center"/>
            </w:pPr>
            <w:r>
              <w:rPr>
                <w:rFonts w:ascii="Roboto" w:hAnsi="Roboto"/>
                <w:color w:val="111111"/>
                <w:szCs w:val="21"/>
              </w:rPr>
              <w:t>陶瓷</w:t>
            </w:r>
          </w:p>
        </w:tc>
        <w:tc>
          <w:tcPr>
            <w:tcW w:w="1790" w:type="dxa"/>
            <w:vAlign w:val="center"/>
          </w:tcPr>
          <w:p w14:paraId="22A3A79F" w14:textId="09A29F68" w:rsidR="008661C2" w:rsidRDefault="008661C2" w:rsidP="008661C2">
            <w:pPr>
              <w:jc w:val="center"/>
            </w:pPr>
            <w:r>
              <w:rPr>
                <w:rFonts w:ascii="Roboto" w:hAnsi="Roboto"/>
                <w:color w:val="111111"/>
                <w:szCs w:val="21"/>
              </w:rPr>
              <w:t>云母</w:t>
            </w:r>
          </w:p>
        </w:tc>
        <w:tc>
          <w:tcPr>
            <w:tcW w:w="1791" w:type="dxa"/>
            <w:vAlign w:val="center"/>
          </w:tcPr>
          <w:p w14:paraId="7B62469D" w14:textId="7C149E63" w:rsidR="008661C2" w:rsidRDefault="008661C2" w:rsidP="008661C2">
            <w:pPr>
              <w:jc w:val="center"/>
            </w:pPr>
            <w:r>
              <w:rPr>
                <w:rFonts w:ascii="Roboto" w:hAnsi="Roboto"/>
                <w:color w:val="111111"/>
                <w:szCs w:val="21"/>
              </w:rPr>
              <w:t>玻璃釉</w:t>
            </w:r>
          </w:p>
        </w:tc>
      </w:tr>
      <w:tr w:rsidR="008661C2" w14:paraId="7B73604E" w14:textId="77777777" w:rsidTr="004112AC">
        <w:trPr>
          <w:trHeight w:val="1338"/>
          <w:jc w:val="center"/>
        </w:trPr>
        <w:tc>
          <w:tcPr>
            <w:tcW w:w="1184" w:type="dxa"/>
            <w:shd w:val="clear" w:color="auto" w:fill="FDF1D1"/>
            <w:vAlign w:val="center"/>
          </w:tcPr>
          <w:p w14:paraId="0C588A2F" w14:textId="0F3A6F2B" w:rsidR="008661C2" w:rsidRDefault="008661C2" w:rsidP="008661C2">
            <w:pPr>
              <w:jc w:val="center"/>
            </w:pPr>
            <w:r>
              <w:rPr>
                <w:rFonts w:hint="eastAsia"/>
              </w:rPr>
              <w:t>原理</w:t>
            </w:r>
          </w:p>
        </w:tc>
        <w:tc>
          <w:tcPr>
            <w:tcW w:w="1790" w:type="dxa"/>
            <w:vAlign w:val="center"/>
          </w:tcPr>
          <w:p w14:paraId="3BB9D5B0" w14:textId="11666918" w:rsidR="008661C2" w:rsidRDefault="004112AC" w:rsidP="004112AC">
            <w:r>
              <w:rPr>
                <w:rFonts w:ascii="Roboto" w:hAnsi="Roboto"/>
                <w:color w:val="111111"/>
                <w:szCs w:val="21"/>
              </w:rPr>
              <w:t>由金属箔（铝</w:t>
            </w:r>
            <w:r>
              <w:rPr>
                <w:rFonts w:ascii="Roboto" w:hAnsi="Roboto"/>
                <w:color w:val="111111"/>
                <w:szCs w:val="21"/>
              </w:rPr>
              <w:t>/</w:t>
            </w:r>
            <w:r>
              <w:rPr>
                <w:rFonts w:ascii="Roboto" w:hAnsi="Roboto"/>
                <w:color w:val="111111"/>
                <w:szCs w:val="21"/>
              </w:rPr>
              <w:t>钽）作为正电极，金属箔的绝缘氧化层（氧化铝</w:t>
            </w:r>
            <w:r>
              <w:rPr>
                <w:rFonts w:ascii="Roboto" w:hAnsi="Roboto"/>
                <w:color w:val="111111"/>
                <w:szCs w:val="21"/>
              </w:rPr>
              <w:t>/</w:t>
            </w:r>
            <w:proofErr w:type="gramStart"/>
            <w:r>
              <w:rPr>
                <w:rFonts w:ascii="Roboto" w:hAnsi="Roboto"/>
                <w:color w:val="111111"/>
                <w:szCs w:val="21"/>
              </w:rPr>
              <w:t>钽五氧化物</w:t>
            </w:r>
            <w:proofErr w:type="gramEnd"/>
            <w:r>
              <w:rPr>
                <w:rFonts w:ascii="Roboto" w:hAnsi="Roboto"/>
                <w:color w:val="111111"/>
                <w:szCs w:val="21"/>
              </w:rPr>
              <w:t>）作为电介质，电解质作为负电极</w:t>
            </w:r>
          </w:p>
        </w:tc>
        <w:tc>
          <w:tcPr>
            <w:tcW w:w="1790" w:type="dxa"/>
            <w:vAlign w:val="center"/>
          </w:tcPr>
          <w:p w14:paraId="634785A5" w14:textId="2704A1B2" w:rsidR="008661C2" w:rsidRDefault="004112AC" w:rsidP="004112AC">
            <w:r>
              <w:rPr>
                <w:rFonts w:ascii="Roboto" w:hAnsi="Roboto"/>
                <w:color w:val="111111"/>
                <w:szCs w:val="21"/>
              </w:rPr>
              <w:t>利用陶瓷材料作为电介质</w:t>
            </w:r>
          </w:p>
        </w:tc>
        <w:tc>
          <w:tcPr>
            <w:tcW w:w="1790" w:type="dxa"/>
            <w:vAlign w:val="center"/>
          </w:tcPr>
          <w:p w14:paraId="49DEFA6F" w14:textId="0DC948D1" w:rsidR="008661C2" w:rsidRDefault="004112AC" w:rsidP="004112AC">
            <w:r>
              <w:rPr>
                <w:rFonts w:ascii="Roboto" w:hAnsi="Roboto"/>
                <w:color w:val="111111"/>
                <w:szCs w:val="21"/>
              </w:rPr>
              <w:t>利用云母材料作为介质来实现</w:t>
            </w:r>
            <w:proofErr w:type="gramStart"/>
            <w:r>
              <w:rPr>
                <w:rFonts w:ascii="Roboto" w:hAnsi="Roboto"/>
                <w:color w:val="111111"/>
                <w:szCs w:val="21"/>
              </w:rPr>
              <w:t>现</w:t>
            </w:r>
            <w:proofErr w:type="gramEnd"/>
            <w:r>
              <w:rPr>
                <w:rFonts w:ascii="Roboto" w:hAnsi="Roboto"/>
                <w:color w:val="111111"/>
                <w:szCs w:val="21"/>
              </w:rPr>
              <w:t>储能</w:t>
            </w:r>
          </w:p>
        </w:tc>
        <w:tc>
          <w:tcPr>
            <w:tcW w:w="1791" w:type="dxa"/>
            <w:vAlign w:val="center"/>
          </w:tcPr>
          <w:p w14:paraId="0A3A58F5" w14:textId="2C138EE7" w:rsidR="008661C2" w:rsidRDefault="004112AC" w:rsidP="004112AC">
            <w:r>
              <w:rPr>
                <w:rFonts w:ascii="Roboto" w:hAnsi="Roboto"/>
                <w:color w:val="111111"/>
                <w:szCs w:val="21"/>
              </w:rPr>
              <w:t>利用玻璃釉粉加压制成的薄片作为介质来实现</w:t>
            </w:r>
            <w:proofErr w:type="gramStart"/>
            <w:r>
              <w:rPr>
                <w:rFonts w:ascii="Roboto" w:hAnsi="Roboto"/>
                <w:color w:val="111111"/>
                <w:szCs w:val="21"/>
              </w:rPr>
              <w:t>现</w:t>
            </w:r>
            <w:proofErr w:type="gramEnd"/>
            <w:r>
              <w:rPr>
                <w:rFonts w:ascii="Roboto" w:hAnsi="Roboto"/>
                <w:color w:val="111111"/>
                <w:szCs w:val="21"/>
              </w:rPr>
              <w:t>储能</w:t>
            </w:r>
          </w:p>
        </w:tc>
      </w:tr>
      <w:tr w:rsidR="008661C2" w14:paraId="3D4C8905" w14:textId="77777777" w:rsidTr="004112AC">
        <w:trPr>
          <w:trHeight w:val="1338"/>
          <w:jc w:val="center"/>
        </w:trPr>
        <w:tc>
          <w:tcPr>
            <w:tcW w:w="1184" w:type="dxa"/>
            <w:shd w:val="clear" w:color="auto" w:fill="FDF1D1"/>
            <w:vAlign w:val="center"/>
          </w:tcPr>
          <w:p w14:paraId="14427E1C" w14:textId="7833E624" w:rsidR="008661C2" w:rsidRDefault="008661C2" w:rsidP="008661C2">
            <w:pPr>
              <w:jc w:val="center"/>
            </w:pPr>
            <w:r>
              <w:rPr>
                <w:rFonts w:hint="eastAsia"/>
              </w:rPr>
              <w:t>特点</w:t>
            </w:r>
          </w:p>
        </w:tc>
        <w:tc>
          <w:tcPr>
            <w:tcW w:w="1790" w:type="dxa"/>
            <w:vAlign w:val="center"/>
          </w:tcPr>
          <w:p w14:paraId="55ECAFB1" w14:textId="26093D0B" w:rsidR="008661C2" w:rsidRDefault="004112AC" w:rsidP="004112AC">
            <w:r>
              <w:rPr>
                <w:rFonts w:ascii="Roboto" w:hAnsi="Roboto"/>
                <w:color w:val="111111"/>
                <w:szCs w:val="21"/>
              </w:rPr>
              <w:t>电容量大，价格低廉，有极性，</w:t>
            </w:r>
            <w:r>
              <w:rPr>
                <w:rFonts w:ascii="Roboto" w:hAnsi="Roboto"/>
                <w:color w:val="111111"/>
                <w:szCs w:val="21"/>
              </w:rPr>
              <w:t>ESR</w:t>
            </w:r>
            <w:r>
              <w:rPr>
                <w:rFonts w:ascii="Roboto" w:hAnsi="Roboto"/>
                <w:color w:val="111111"/>
                <w:szCs w:val="21"/>
              </w:rPr>
              <w:t>较大，频率响应范围宽</w:t>
            </w:r>
          </w:p>
        </w:tc>
        <w:tc>
          <w:tcPr>
            <w:tcW w:w="1790" w:type="dxa"/>
            <w:vAlign w:val="center"/>
          </w:tcPr>
          <w:p w14:paraId="741D09FD" w14:textId="2ED15578" w:rsidR="008661C2" w:rsidRDefault="004112AC" w:rsidP="004112AC">
            <w:r>
              <w:rPr>
                <w:rFonts w:ascii="Roboto" w:hAnsi="Roboto"/>
                <w:color w:val="111111"/>
                <w:szCs w:val="21"/>
              </w:rPr>
              <w:t>体积小，耐热性好，损耗小，绝缘电阻高，容量小，适用于高频电路</w:t>
            </w:r>
          </w:p>
        </w:tc>
        <w:tc>
          <w:tcPr>
            <w:tcW w:w="1790" w:type="dxa"/>
            <w:vAlign w:val="center"/>
          </w:tcPr>
          <w:p w14:paraId="1915364F" w14:textId="54D70EC9" w:rsidR="008661C2" w:rsidRDefault="004112AC" w:rsidP="004112AC">
            <w:r>
              <w:rPr>
                <w:rFonts w:ascii="Roboto" w:hAnsi="Roboto"/>
                <w:color w:val="111111"/>
                <w:szCs w:val="21"/>
              </w:rPr>
              <w:t>容量范围不宽，稳定性高，可靠性高，固有电感小，不易老化，频率特性稳定，绝缘电阻高，温度特性好，介质损耗小，价格较贵</w:t>
            </w:r>
          </w:p>
        </w:tc>
        <w:tc>
          <w:tcPr>
            <w:tcW w:w="1791" w:type="dxa"/>
            <w:vAlign w:val="center"/>
          </w:tcPr>
          <w:p w14:paraId="5DD130DD" w14:textId="0BBA59F6" w:rsidR="008661C2" w:rsidRDefault="004112AC" w:rsidP="004112AC">
            <w:r>
              <w:rPr>
                <w:rFonts w:ascii="Roboto" w:hAnsi="Roboto"/>
                <w:color w:val="111111"/>
                <w:szCs w:val="21"/>
              </w:rPr>
              <w:t>介质材料为玻璃，稳定性高，耐久性好</w:t>
            </w:r>
          </w:p>
        </w:tc>
      </w:tr>
      <w:tr w:rsidR="008661C2" w14:paraId="6618B72D" w14:textId="77777777" w:rsidTr="004112AC">
        <w:trPr>
          <w:trHeight w:val="1338"/>
          <w:jc w:val="center"/>
        </w:trPr>
        <w:tc>
          <w:tcPr>
            <w:tcW w:w="1184" w:type="dxa"/>
            <w:shd w:val="clear" w:color="auto" w:fill="FDF1D1"/>
            <w:vAlign w:val="center"/>
          </w:tcPr>
          <w:p w14:paraId="3C314C86" w14:textId="100A0963" w:rsidR="008661C2" w:rsidRDefault="008661C2" w:rsidP="008661C2">
            <w:pPr>
              <w:jc w:val="center"/>
            </w:pPr>
            <w:r>
              <w:rPr>
                <w:rFonts w:hint="eastAsia"/>
              </w:rPr>
              <w:t>应用</w:t>
            </w:r>
          </w:p>
        </w:tc>
        <w:tc>
          <w:tcPr>
            <w:tcW w:w="1790" w:type="dxa"/>
            <w:vAlign w:val="center"/>
          </w:tcPr>
          <w:p w14:paraId="4A518400" w14:textId="488656DF" w:rsidR="008661C2" w:rsidRDefault="004112AC" w:rsidP="004112AC">
            <w:r>
              <w:rPr>
                <w:rFonts w:ascii="Roboto" w:hAnsi="Roboto"/>
                <w:color w:val="111111"/>
                <w:szCs w:val="21"/>
              </w:rPr>
              <w:t>电源电路或中频、低频电路中起电源滤波、退</w:t>
            </w:r>
            <w:proofErr w:type="gramStart"/>
            <w:r>
              <w:rPr>
                <w:rFonts w:ascii="Roboto" w:hAnsi="Roboto"/>
                <w:color w:val="111111"/>
                <w:szCs w:val="21"/>
              </w:rPr>
              <w:t>耦</w:t>
            </w:r>
            <w:proofErr w:type="gramEnd"/>
            <w:r>
              <w:rPr>
                <w:rFonts w:ascii="Roboto" w:hAnsi="Roboto"/>
                <w:color w:val="111111"/>
                <w:szCs w:val="21"/>
              </w:rPr>
              <w:t>、信号耦合及时间常数设定、隔</w:t>
            </w:r>
            <w:proofErr w:type="gramStart"/>
            <w:r>
              <w:rPr>
                <w:rFonts w:ascii="Roboto" w:hAnsi="Roboto"/>
                <w:color w:val="111111"/>
                <w:szCs w:val="21"/>
              </w:rPr>
              <w:t>直流等</w:t>
            </w:r>
            <w:proofErr w:type="gramEnd"/>
            <w:r>
              <w:rPr>
                <w:rFonts w:ascii="Roboto" w:hAnsi="Roboto"/>
                <w:color w:val="111111"/>
                <w:szCs w:val="21"/>
              </w:rPr>
              <w:t>作用</w:t>
            </w:r>
          </w:p>
        </w:tc>
        <w:tc>
          <w:tcPr>
            <w:tcW w:w="1790" w:type="dxa"/>
            <w:vAlign w:val="center"/>
          </w:tcPr>
          <w:p w14:paraId="3441CD3E" w14:textId="2D65AE12" w:rsidR="008661C2" w:rsidRDefault="004112AC" w:rsidP="004112AC">
            <w:r>
              <w:rPr>
                <w:rFonts w:ascii="Roboto" w:hAnsi="Roboto"/>
                <w:color w:val="111111"/>
                <w:szCs w:val="21"/>
              </w:rPr>
              <w:t>高频电路中的应用</w:t>
            </w:r>
          </w:p>
        </w:tc>
        <w:tc>
          <w:tcPr>
            <w:tcW w:w="1790" w:type="dxa"/>
            <w:vAlign w:val="center"/>
          </w:tcPr>
          <w:p w14:paraId="5B6B83D0" w14:textId="73B88D90" w:rsidR="008661C2" w:rsidRDefault="004112AC" w:rsidP="004112AC">
            <w:r>
              <w:rPr>
                <w:rFonts w:ascii="Roboto" w:hAnsi="Roboto"/>
                <w:color w:val="111111"/>
                <w:szCs w:val="21"/>
              </w:rPr>
              <w:t>无线电接发设备，精密电子仪器，现代通讯仪器仪表及设备，收音机、功放机、电视机，稳压电源，广泛用于电子、电机、电讯、电器、航空、交通、仪表、冶金、建材、轻工等工业部门，以及国防和尖端工业领域</w:t>
            </w:r>
          </w:p>
        </w:tc>
        <w:tc>
          <w:tcPr>
            <w:tcW w:w="1791" w:type="dxa"/>
            <w:vAlign w:val="center"/>
          </w:tcPr>
          <w:p w14:paraId="46AC968F" w14:textId="11D383DF" w:rsidR="008661C2" w:rsidRDefault="004112AC" w:rsidP="004112AC">
            <w:r>
              <w:rPr>
                <w:rFonts w:ascii="Roboto" w:hAnsi="Roboto"/>
                <w:color w:val="111111"/>
                <w:szCs w:val="21"/>
              </w:rPr>
              <w:t>电子电路，电力设备，通信系统，工控设备，汽车电子，医疗设备，航空航天</w:t>
            </w:r>
          </w:p>
        </w:tc>
      </w:tr>
      <w:tr w:rsidR="008661C2" w14:paraId="2620FB7A" w14:textId="77777777" w:rsidTr="004112AC">
        <w:trPr>
          <w:trHeight w:val="1338"/>
          <w:jc w:val="center"/>
        </w:trPr>
        <w:tc>
          <w:tcPr>
            <w:tcW w:w="1184" w:type="dxa"/>
            <w:shd w:val="clear" w:color="auto" w:fill="FDF1D1"/>
            <w:vAlign w:val="center"/>
          </w:tcPr>
          <w:p w14:paraId="44BAD233" w14:textId="41602904" w:rsidR="008661C2" w:rsidRDefault="008661C2" w:rsidP="008661C2">
            <w:pPr>
              <w:jc w:val="center"/>
            </w:pPr>
            <w:r>
              <w:rPr>
                <w:rFonts w:hint="eastAsia"/>
              </w:rPr>
              <w:lastRenderedPageBreak/>
              <w:t>前景</w:t>
            </w:r>
          </w:p>
        </w:tc>
        <w:tc>
          <w:tcPr>
            <w:tcW w:w="1790" w:type="dxa"/>
            <w:vAlign w:val="center"/>
          </w:tcPr>
          <w:p w14:paraId="4E1EDAA6" w14:textId="59DC3A2B" w:rsidR="008661C2" w:rsidRDefault="004112AC" w:rsidP="004112AC">
            <w:r>
              <w:rPr>
                <w:rFonts w:ascii="Roboto" w:hAnsi="Roboto"/>
                <w:color w:val="111111"/>
                <w:szCs w:val="21"/>
              </w:rPr>
              <w:t>提高能量密度，优化充放电性能，降低成本，加强生产技术研发和产业化推进</w:t>
            </w:r>
          </w:p>
        </w:tc>
        <w:tc>
          <w:tcPr>
            <w:tcW w:w="1790" w:type="dxa"/>
            <w:vAlign w:val="center"/>
          </w:tcPr>
          <w:p w14:paraId="10B6F045" w14:textId="227D2B0A" w:rsidR="008661C2" w:rsidRDefault="004112AC" w:rsidP="004112AC">
            <w:r>
              <w:rPr>
                <w:rFonts w:ascii="Roboto" w:hAnsi="Roboto"/>
                <w:color w:val="111111"/>
                <w:szCs w:val="21"/>
              </w:rPr>
              <w:t>高压化，高频化，高可靠度，微型化和小尺寸，大容量</w:t>
            </w:r>
          </w:p>
        </w:tc>
        <w:tc>
          <w:tcPr>
            <w:tcW w:w="1790" w:type="dxa"/>
            <w:vAlign w:val="center"/>
          </w:tcPr>
          <w:p w14:paraId="552C3200" w14:textId="0F96B10F" w:rsidR="008661C2" w:rsidRDefault="004112AC" w:rsidP="004112AC">
            <w:r>
              <w:rPr>
                <w:rFonts w:ascii="Roboto" w:hAnsi="Roboto"/>
                <w:color w:val="111111"/>
                <w:szCs w:val="21"/>
              </w:rPr>
              <w:t>市场需求大，技术进步快，应用领域广泛</w:t>
            </w:r>
          </w:p>
        </w:tc>
        <w:tc>
          <w:tcPr>
            <w:tcW w:w="1791" w:type="dxa"/>
            <w:vAlign w:val="center"/>
          </w:tcPr>
          <w:p w14:paraId="1B8706EA" w14:textId="6655843B" w:rsidR="008661C2" w:rsidRDefault="004112AC" w:rsidP="004112AC">
            <w:r>
              <w:rPr>
                <w:rFonts w:ascii="Roboto" w:hAnsi="Roboto"/>
                <w:color w:val="111111"/>
                <w:szCs w:val="21"/>
              </w:rPr>
              <w:t>市场需求大，技术进步快，应用领域广泛</w:t>
            </w:r>
          </w:p>
        </w:tc>
      </w:tr>
      <w:tr w:rsidR="004112AC" w14:paraId="2FF545E9" w14:textId="77777777" w:rsidTr="004112AC">
        <w:trPr>
          <w:trHeight w:val="1338"/>
          <w:jc w:val="center"/>
        </w:trPr>
        <w:tc>
          <w:tcPr>
            <w:tcW w:w="1184" w:type="dxa"/>
            <w:shd w:val="clear" w:color="auto" w:fill="FDF1D1"/>
            <w:vAlign w:val="center"/>
          </w:tcPr>
          <w:p w14:paraId="13A93A07" w14:textId="2EEBC83F" w:rsidR="004112AC" w:rsidRDefault="004112AC" w:rsidP="008661C2">
            <w:pPr>
              <w:jc w:val="center"/>
            </w:pPr>
            <w:r>
              <w:rPr>
                <w:rFonts w:hint="eastAsia"/>
              </w:rPr>
              <w:t>选用</w:t>
            </w:r>
          </w:p>
        </w:tc>
        <w:tc>
          <w:tcPr>
            <w:tcW w:w="1790" w:type="dxa"/>
            <w:vAlign w:val="center"/>
          </w:tcPr>
          <w:p w14:paraId="5E23D517" w14:textId="54D71922" w:rsidR="004112AC" w:rsidRDefault="004112AC" w:rsidP="004112AC">
            <w:pPr>
              <w:rPr>
                <w:rFonts w:ascii="Roboto" w:hAnsi="Roboto"/>
                <w:color w:val="111111"/>
                <w:szCs w:val="21"/>
              </w:rPr>
            </w:pPr>
            <w:r>
              <w:rPr>
                <w:rFonts w:ascii="Roboto" w:hAnsi="Roboto"/>
                <w:color w:val="111111"/>
                <w:szCs w:val="21"/>
              </w:rPr>
              <w:t>额定工作电压高于实际工作电压，留有足够的余量，一般应使额定工作电压大于实际工作电压的</w:t>
            </w:r>
            <w:r>
              <w:rPr>
                <w:rFonts w:ascii="Roboto" w:hAnsi="Roboto"/>
                <w:color w:val="111111"/>
                <w:szCs w:val="21"/>
              </w:rPr>
              <w:t>1.5</w:t>
            </w:r>
            <w:r>
              <w:rPr>
                <w:rFonts w:ascii="Roboto" w:hAnsi="Roboto"/>
                <w:color w:val="111111"/>
                <w:szCs w:val="21"/>
              </w:rPr>
              <w:t>到</w:t>
            </w:r>
            <w:r>
              <w:rPr>
                <w:rFonts w:ascii="Roboto" w:hAnsi="Roboto"/>
                <w:color w:val="111111"/>
                <w:szCs w:val="21"/>
              </w:rPr>
              <w:t>3</w:t>
            </w:r>
            <w:r>
              <w:rPr>
                <w:rFonts w:ascii="Roboto" w:hAnsi="Roboto"/>
                <w:color w:val="111111"/>
                <w:szCs w:val="21"/>
              </w:rPr>
              <w:t>倍较为合适</w:t>
            </w:r>
          </w:p>
        </w:tc>
        <w:tc>
          <w:tcPr>
            <w:tcW w:w="1790" w:type="dxa"/>
            <w:vAlign w:val="center"/>
          </w:tcPr>
          <w:p w14:paraId="1FB2B630" w14:textId="0DB7B360" w:rsidR="004112AC" w:rsidRDefault="004112AC" w:rsidP="004112AC">
            <w:pPr>
              <w:rPr>
                <w:rFonts w:ascii="Roboto" w:hAnsi="Roboto"/>
                <w:color w:val="111111"/>
                <w:szCs w:val="21"/>
              </w:rPr>
            </w:pPr>
            <w:r>
              <w:rPr>
                <w:rFonts w:ascii="Roboto" w:hAnsi="Roboto"/>
                <w:color w:val="111111"/>
                <w:szCs w:val="21"/>
              </w:rPr>
              <w:t>选择</w:t>
            </w:r>
            <w:r>
              <w:rPr>
                <w:rFonts w:ascii="Roboto" w:hAnsi="Roboto"/>
                <w:color w:val="111111"/>
                <w:szCs w:val="21"/>
              </w:rPr>
              <w:t>NPO/COG</w:t>
            </w:r>
            <w:r>
              <w:rPr>
                <w:rFonts w:ascii="Roboto" w:hAnsi="Roboto"/>
                <w:color w:val="111111"/>
                <w:szCs w:val="21"/>
              </w:rPr>
              <w:t>高频材质的贴片陶瓷电容，尽量选择小封装的电容</w:t>
            </w:r>
          </w:p>
        </w:tc>
        <w:tc>
          <w:tcPr>
            <w:tcW w:w="1790" w:type="dxa"/>
            <w:vAlign w:val="center"/>
          </w:tcPr>
          <w:p w14:paraId="26041952" w14:textId="59832897" w:rsidR="004112AC" w:rsidRDefault="004112AC" w:rsidP="004112AC">
            <w:pPr>
              <w:rPr>
                <w:rFonts w:ascii="Roboto" w:hAnsi="Roboto"/>
                <w:color w:val="111111"/>
                <w:szCs w:val="21"/>
              </w:rPr>
            </w:pPr>
            <w:r>
              <w:rPr>
                <w:rFonts w:ascii="Roboto" w:hAnsi="Roboto"/>
                <w:color w:val="111111"/>
                <w:szCs w:val="21"/>
              </w:rPr>
              <w:t>对电容的稳定性和可靠性要求高的场合</w:t>
            </w:r>
          </w:p>
        </w:tc>
        <w:tc>
          <w:tcPr>
            <w:tcW w:w="1791" w:type="dxa"/>
            <w:vAlign w:val="center"/>
          </w:tcPr>
          <w:p w14:paraId="064C1604" w14:textId="2690B03F" w:rsidR="004112AC" w:rsidRDefault="004112AC" w:rsidP="004112AC">
            <w:pPr>
              <w:rPr>
                <w:rFonts w:ascii="Roboto" w:hAnsi="Roboto"/>
                <w:color w:val="111111"/>
                <w:szCs w:val="21"/>
              </w:rPr>
            </w:pPr>
            <w:r>
              <w:rPr>
                <w:rFonts w:ascii="Roboto" w:hAnsi="Roboto"/>
                <w:color w:val="111111"/>
                <w:szCs w:val="21"/>
              </w:rPr>
              <w:t>选择输入电容器时，重点考虑的是额定电压、额定纹波电流、纹波发热特性、温度特性和</w:t>
            </w:r>
            <w:r>
              <w:rPr>
                <w:rFonts w:ascii="Roboto" w:hAnsi="Roboto"/>
                <w:color w:val="111111"/>
                <w:szCs w:val="21"/>
              </w:rPr>
              <w:t>DC</w:t>
            </w:r>
            <w:r>
              <w:rPr>
                <w:rFonts w:ascii="Roboto" w:hAnsi="Roboto"/>
                <w:color w:val="111111"/>
                <w:szCs w:val="21"/>
              </w:rPr>
              <w:t>偏置特性</w:t>
            </w:r>
          </w:p>
        </w:tc>
      </w:tr>
    </w:tbl>
    <w:p w14:paraId="2E7B87F1" w14:textId="77777777" w:rsidR="008661C2" w:rsidRDefault="008661C2" w:rsidP="00D652ED"/>
    <w:p w14:paraId="0071B3D2" w14:textId="77777777" w:rsidR="00F6280A" w:rsidRDefault="00F6280A" w:rsidP="00D652ED">
      <w:pPr>
        <w:rPr>
          <w:rFonts w:hint="eastAsia"/>
        </w:rPr>
      </w:pPr>
    </w:p>
    <w:p w14:paraId="3B2B223F" w14:textId="6CA12DC6" w:rsidR="00F6280A" w:rsidRPr="008661C2" w:rsidRDefault="00F6280A" w:rsidP="00F6280A">
      <w:pPr>
        <w:jc w:val="left"/>
        <w:rPr>
          <w:b/>
          <w:bCs/>
          <w:sz w:val="40"/>
          <w:szCs w:val="44"/>
        </w:rPr>
      </w:pPr>
      <w:r>
        <w:rPr>
          <w:rFonts w:hint="eastAsia"/>
          <w:b/>
          <w:bCs/>
          <w:sz w:val="40"/>
          <w:szCs w:val="44"/>
        </w:rPr>
        <w:t>八</w:t>
      </w:r>
      <w:r w:rsidRPr="008661C2">
        <w:rPr>
          <w:rFonts w:hint="eastAsia"/>
          <w:b/>
          <w:bCs/>
          <w:sz w:val="40"/>
          <w:szCs w:val="44"/>
        </w:rPr>
        <w:t>、</w:t>
      </w:r>
      <w:r>
        <w:rPr>
          <w:rFonts w:hint="eastAsia"/>
          <w:b/>
          <w:bCs/>
          <w:sz w:val="40"/>
          <w:szCs w:val="44"/>
        </w:rPr>
        <w:t>两个电容器应用实例仿真</w:t>
      </w:r>
    </w:p>
    <w:p w14:paraId="70668E57" w14:textId="296F82E3" w:rsidR="00F6280A" w:rsidRPr="00F6280A" w:rsidRDefault="00F6280A" w:rsidP="00F6280A">
      <w:pPr>
        <w:rPr>
          <w:rFonts w:hint="eastAsia"/>
          <w:b/>
          <w:bCs/>
          <w:sz w:val="28"/>
          <w:szCs w:val="32"/>
        </w:rPr>
      </w:pPr>
      <w:r>
        <w:rPr>
          <w:b/>
          <w:bCs/>
          <w:sz w:val="28"/>
          <w:szCs w:val="32"/>
        </w:rPr>
        <w:t>1</w:t>
      </w:r>
      <w:r w:rsidRPr="00471AB0">
        <w:rPr>
          <w:b/>
          <w:bCs/>
          <w:sz w:val="28"/>
          <w:szCs w:val="32"/>
        </w:rPr>
        <w:t xml:space="preserve">. </w:t>
      </w:r>
      <w:r>
        <w:rPr>
          <w:rFonts w:hint="eastAsia"/>
          <w:b/>
          <w:bCs/>
          <w:sz w:val="28"/>
          <w:szCs w:val="32"/>
        </w:rPr>
        <w:t>陶瓷电容</w:t>
      </w:r>
    </w:p>
    <w:p w14:paraId="3CA9CB0B" w14:textId="39DBCFB4" w:rsidR="00E72577" w:rsidRDefault="00F6280A" w:rsidP="00D652ED">
      <w:r>
        <w:tab/>
      </w:r>
      <w:r>
        <w:rPr>
          <w:rFonts w:hint="eastAsia"/>
        </w:rPr>
        <w:t>陶瓷电容常用于谐振电路中下面是一个简单的谐振电路:</w:t>
      </w:r>
    </w:p>
    <w:p w14:paraId="5225F591" w14:textId="40BBEEB4" w:rsidR="00F6280A" w:rsidRDefault="00BB0AF5" w:rsidP="00F6280A">
      <w:pPr>
        <w:pStyle w:val="a3"/>
        <w:numPr>
          <w:ilvl w:val="0"/>
          <w:numId w:val="23"/>
        </w:numPr>
        <w:ind w:firstLineChars="0"/>
      </w:pPr>
      <w:r w:rsidRPr="00F6280A">
        <w:rPr>
          <w:noProof/>
        </w:rPr>
        <w:drawing>
          <wp:anchor distT="0" distB="0" distL="114300" distR="114300" simplePos="0" relativeHeight="251670528" behindDoc="0" locked="0" layoutInCell="1" allowOverlap="1" wp14:anchorId="5C85804F" wp14:editId="4A3E227B">
            <wp:simplePos x="0" y="0"/>
            <wp:positionH relativeFrom="margin">
              <wp:align>center</wp:align>
            </wp:positionH>
            <wp:positionV relativeFrom="paragraph">
              <wp:posOffset>265430</wp:posOffset>
            </wp:positionV>
            <wp:extent cx="3448050" cy="2081530"/>
            <wp:effectExtent l="0" t="0" r="0" b="0"/>
            <wp:wrapTopAndBottom/>
            <wp:docPr id="1305666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8050"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80A">
        <w:rPr>
          <w:rFonts w:hint="eastAsia"/>
        </w:rPr>
        <w:t>仿真图</w:t>
      </w:r>
    </w:p>
    <w:p w14:paraId="7FF81195" w14:textId="23D4C4D8" w:rsidR="00F6280A" w:rsidRDefault="00BB0AF5" w:rsidP="00BB0AF5">
      <w:pPr>
        <w:pStyle w:val="MTDisplayEquation"/>
      </w:pPr>
      <w:r>
        <w:tab/>
      </w:r>
      <w:r w:rsidRPr="00BB0AF5">
        <w:rPr>
          <w:position w:val="-94"/>
        </w:rPr>
        <w:object w:dxaOrig="3060" w:dyaOrig="2000" w14:anchorId="1A72F921">
          <v:shape id="_x0000_i1040" type="#_x0000_t75" style="width:153pt;height:100pt" o:ole="">
            <v:imagedata r:id="rId17" o:title=""/>
          </v:shape>
          <o:OLEObject Type="Embed" ProgID="Equation.DSMT4" ShapeID="_x0000_i1040" DrawAspect="Content" ObjectID="_1765444651" r:id="rId18"/>
        </w:object>
      </w:r>
    </w:p>
    <w:p w14:paraId="01E1D541" w14:textId="4E7CA411" w:rsidR="00F6280A" w:rsidRDefault="00F6280A" w:rsidP="00F6280A">
      <w:pPr>
        <w:pStyle w:val="a3"/>
        <w:ind w:left="780" w:firstLineChars="0" w:firstLine="0"/>
      </w:pPr>
    </w:p>
    <w:p w14:paraId="1E763F7A" w14:textId="1EAEFC1D" w:rsidR="00BB0AF5" w:rsidRDefault="00BB0AF5" w:rsidP="00BB0AF5">
      <w:pPr>
        <w:pStyle w:val="a3"/>
        <w:numPr>
          <w:ilvl w:val="0"/>
          <w:numId w:val="23"/>
        </w:numPr>
        <w:ind w:firstLineChars="0"/>
      </w:pPr>
      <w:r w:rsidRPr="00BB0AF5">
        <w:rPr>
          <w:noProof/>
        </w:rPr>
        <w:lastRenderedPageBreak/>
        <w:drawing>
          <wp:anchor distT="0" distB="0" distL="114300" distR="114300" simplePos="0" relativeHeight="251671552" behindDoc="0" locked="0" layoutInCell="1" allowOverlap="1" wp14:anchorId="1C07B100" wp14:editId="0E43631E">
            <wp:simplePos x="0" y="0"/>
            <wp:positionH relativeFrom="column">
              <wp:posOffset>762000</wp:posOffset>
            </wp:positionH>
            <wp:positionV relativeFrom="paragraph">
              <wp:posOffset>238760</wp:posOffset>
            </wp:positionV>
            <wp:extent cx="3853180" cy="2228850"/>
            <wp:effectExtent l="0" t="0" r="0" b="0"/>
            <wp:wrapTopAndBottom/>
            <wp:docPr id="401240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53180"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仿真结果</w:t>
      </w:r>
    </w:p>
    <w:p w14:paraId="00206B9A" w14:textId="4BA5D020" w:rsidR="00BB0AF5" w:rsidRDefault="00BB0AF5" w:rsidP="00BB0AF5">
      <w:pPr>
        <w:pStyle w:val="a3"/>
        <w:ind w:left="780" w:firstLineChars="0" w:firstLine="0"/>
        <w:rPr>
          <w:rFonts w:hint="eastAsia"/>
        </w:rPr>
      </w:pPr>
    </w:p>
    <w:p w14:paraId="5EE3FCEB" w14:textId="77777777" w:rsidR="00F6280A" w:rsidRDefault="00F6280A" w:rsidP="00D652ED"/>
    <w:p w14:paraId="279860DD" w14:textId="645E7015" w:rsidR="00F6280A" w:rsidRDefault="00F6280A" w:rsidP="00BB0AF5">
      <w:pPr>
        <w:rPr>
          <w:b/>
          <w:bCs/>
          <w:sz w:val="28"/>
          <w:szCs w:val="32"/>
        </w:rPr>
      </w:pPr>
      <w:r w:rsidRPr="00471AB0">
        <w:rPr>
          <w:rFonts w:hint="eastAsia"/>
          <w:b/>
          <w:bCs/>
          <w:sz w:val="28"/>
          <w:szCs w:val="32"/>
        </w:rPr>
        <w:t>2</w:t>
      </w:r>
      <w:r w:rsidRPr="00471AB0">
        <w:rPr>
          <w:b/>
          <w:bCs/>
          <w:sz w:val="28"/>
          <w:szCs w:val="32"/>
        </w:rPr>
        <w:t xml:space="preserve">. </w:t>
      </w:r>
      <w:r w:rsidR="00BB0AF5">
        <w:rPr>
          <w:rFonts w:hint="eastAsia"/>
          <w:b/>
          <w:bCs/>
          <w:sz w:val="28"/>
          <w:szCs w:val="32"/>
        </w:rPr>
        <w:t>电解电容</w:t>
      </w:r>
    </w:p>
    <w:p w14:paraId="53BDA974" w14:textId="517CC8E1" w:rsidR="00BB0AF5" w:rsidRDefault="00BB0AF5" w:rsidP="00BB0AF5">
      <w:r>
        <w:tab/>
      </w:r>
      <w:r>
        <w:rPr>
          <w:rFonts w:hint="eastAsia"/>
        </w:rPr>
        <w:t>电解电容常用</w:t>
      </w:r>
      <w:proofErr w:type="gramStart"/>
      <w:r>
        <w:rPr>
          <w:rFonts w:hint="eastAsia"/>
        </w:rPr>
        <w:t>于高通滤波电路</w:t>
      </w:r>
      <w:proofErr w:type="gramEnd"/>
      <w:r>
        <w:rPr>
          <w:rFonts w:hint="eastAsia"/>
        </w:rPr>
        <w:t>,以下是一个简单的滤波电路:</w:t>
      </w:r>
    </w:p>
    <w:p w14:paraId="39231E32" w14:textId="7E3C8AE0" w:rsidR="00BB0AF5" w:rsidRDefault="00BB0AF5" w:rsidP="00BB0AF5">
      <w:pPr>
        <w:pStyle w:val="a3"/>
        <w:numPr>
          <w:ilvl w:val="0"/>
          <w:numId w:val="24"/>
        </w:numPr>
        <w:ind w:firstLineChars="0"/>
      </w:pPr>
      <w:r w:rsidRPr="00BB0AF5">
        <w:rPr>
          <w:noProof/>
        </w:rPr>
        <w:drawing>
          <wp:anchor distT="0" distB="0" distL="114300" distR="114300" simplePos="0" relativeHeight="251672576" behindDoc="0" locked="0" layoutInCell="1" allowOverlap="1" wp14:anchorId="40A53B06" wp14:editId="0601CDDE">
            <wp:simplePos x="0" y="0"/>
            <wp:positionH relativeFrom="margin">
              <wp:align>center</wp:align>
            </wp:positionH>
            <wp:positionV relativeFrom="paragraph">
              <wp:posOffset>261620</wp:posOffset>
            </wp:positionV>
            <wp:extent cx="3346450" cy="2105025"/>
            <wp:effectExtent l="0" t="0" r="6350" b="9525"/>
            <wp:wrapTopAndBottom/>
            <wp:docPr id="12729238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46450"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仿真图</w:t>
      </w:r>
    </w:p>
    <w:p w14:paraId="06C5363E" w14:textId="4040F118" w:rsidR="00BB0AF5" w:rsidRDefault="00BB0AF5" w:rsidP="00BB0AF5">
      <w:pPr>
        <w:pStyle w:val="MTDisplayEquation"/>
      </w:pPr>
      <w:r>
        <w:tab/>
      </w:r>
      <w:r w:rsidRPr="00BB0AF5">
        <w:rPr>
          <w:position w:val="-206"/>
        </w:rPr>
        <w:object w:dxaOrig="4760" w:dyaOrig="4239" w14:anchorId="26FB0028">
          <v:shape id="_x0000_i1045" type="#_x0000_t75" style="width:238pt;height:212pt" o:ole="">
            <v:imagedata r:id="rId21" o:title=""/>
          </v:shape>
          <o:OLEObject Type="Embed" ProgID="Equation.DSMT4" ShapeID="_x0000_i1045" DrawAspect="Content" ObjectID="_1765444652" r:id="rId22"/>
        </w:object>
      </w:r>
    </w:p>
    <w:p w14:paraId="67207871" w14:textId="77777777" w:rsidR="00BB0AF5" w:rsidRDefault="00BB0AF5" w:rsidP="00BB0AF5">
      <w:pPr>
        <w:pStyle w:val="a3"/>
        <w:ind w:left="780" w:firstLineChars="0" w:firstLine="0"/>
      </w:pPr>
    </w:p>
    <w:p w14:paraId="151D00AF" w14:textId="7AD601BA" w:rsidR="00BB0AF5" w:rsidRDefault="00BB0AF5" w:rsidP="00BB0AF5">
      <w:pPr>
        <w:pStyle w:val="a3"/>
        <w:numPr>
          <w:ilvl w:val="0"/>
          <w:numId w:val="24"/>
        </w:numPr>
        <w:ind w:firstLineChars="0"/>
        <w:rPr>
          <w:rFonts w:hint="eastAsia"/>
        </w:rPr>
      </w:pPr>
      <w:r>
        <w:rPr>
          <w:rFonts w:hint="eastAsia"/>
        </w:rPr>
        <w:lastRenderedPageBreak/>
        <w:t>仿真结果</w:t>
      </w:r>
    </w:p>
    <w:p w14:paraId="5B116DA0" w14:textId="6F4520A1" w:rsidR="00BB0AF5" w:rsidRDefault="00BB0AF5" w:rsidP="00BB0AF5">
      <w:pPr>
        <w:pStyle w:val="a3"/>
        <w:ind w:left="780" w:firstLineChars="0" w:firstLine="0"/>
        <w:jc w:val="center"/>
      </w:pPr>
      <w:r>
        <w:rPr>
          <w:noProof/>
        </w:rPr>
        <w:drawing>
          <wp:inline distT="0" distB="0" distL="0" distR="0" wp14:anchorId="1C743E72" wp14:editId="38AB468D">
            <wp:extent cx="3749675" cy="2371725"/>
            <wp:effectExtent l="0" t="0" r="3175" b="9525"/>
            <wp:docPr id="2114214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9675" cy="2371725"/>
                    </a:xfrm>
                    <a:prstGeom prst="rect">
                      <a:avLst/>
                    </a:prstGeom>
                    <a:noFill/>
                  </pic:spPr>
                </pic:pic>
              </a:graphicData>
            </a:graphic>
          </wp:inline>
        </w:drawing>
      </w:r>
    </w:p>
    <w:p w14:paraId="37632663" w14:textId="77777777" w:rsidR="00BB0AF5" w:rsidRPr="00BB0AF5" w:rsidRDefault="00BB0AF5" w:rsidP="00BB0AF5">
      <w:pPr>
        <w:pStyle w:val="a3"/>
        <w:ind w:left="780" w:firstLineChars="0" w:firstLine="0"/>
        <w:rPr>
          <w:rFonts w:hint="eastAsia"/>
        </w:rPr>
      </w:pPr>
    </w:p>
    <w:p w14:paraId="5D5C45C5" w14:textId="77777777" w:rsidR="007F494A" w:rsidRPr="007F494A" w:rsidRDefault="007F494A" w:rsidP="007F494A">
      <w:pPr>
        <w:rPr>
          <w:rFonts w:ascii="Times New Roman" w:eastAsia="黑体" w:hAnsi="Times New Roman" w:cs="Times New Roman"/>
          <w:b/>
          <w:sz w:val="28"/>
          <w:szCs w:val="28"/>
        </w:rPr>
      </w:pPr>
      <w:r w:rsidRPr="007F494A">
        <w:rPr>
          <w:rFonts w:ascii="Times New Roman" w:eastAsia="黑体" w:hAnsi="Times New Roman" w:cs="Times New Roman" w:hint="eastAsia"/>
          <w:b/>
          <w:sz w:val="28"/>
          <w:szCs w:val="28"/>
        </w:rPr>
        <w:t>参考文献：</w:t>
      </w:r>
    </w:p>
    <w:p w14:paraId="37ED90A0" w14:textId="5DC48936" w:rsidR="007F494A" w:rsidRPr="007F494A" w:rsidRDefault="007F494A" w:rsidP="007F494A">
      <w:pPr>
        <w:numPr>
          <w:ilvl w:val="0"/>
          <w:numId w:val="22"/>
        </w:numPr>
        <w:spacing w:line="360" w:lineRule="auto"/>
        <w:rPr>
          <w:rFonts w:ascii="Times New Roman" w:eastAsia="宋体" w:hAnsi="Times New Roman" w:cs="Times New Roman"/>
          <w:sz w:val="24"/>
          <w:szCs w:val="24"/>
        </w:rPr>
      </w:pPr>
      <w:proofErr w:type="gramStart"/>
      <w:r w:rsidRPr="007F494A">
        <w:rPr>
          <w:rFonts w:ascii="Times New Roman" w:eastAsia="宋体" w:hAnsi="Times New Roman" w:cs="Times New Roman" w:hint="eastAsia"/>
          <w:sz w:val="24"/>
          <w:szCs w:val="24"/>
        </w:rPr>
        <w:t>徐友龙</w:t>
      </w:r>
      <w:r>
        <w:rPr>
          <w:rFonts w:ascii="Times New Roman" w:eastAsia="宋体" w:hAnsi="Times New Roman" w:cs="Times New Roman" w:hint="eastAsia"/>
          <w:sz w:val="24"/>
          <w:szCs w:val="24"/>
        </w:rPr>
        <w:t>等</w:t>
      </w:r>
      <w:proofErr w:type="gramEnd"/>
      <w:r w:rsidRPr="007F494A">
        <w:rPr>
          <w:rFonts w:ascii="Times New Roman" w:eastAsia="宋体" w:hAnsi="Times New Roman" w:cs="Times New Roman"/>
          <w:sz w:val="24"/>
          <w:szCs w:val="24"/>
        </w:rPr>
        <w:t xml:space="preserve">. </w:t>
      </w:r>
      <w:r w:rsidRPr="007F494A">
        <w:rPr>
          <w:rFonts w:ascii="Times New Roman" w:eastAsia="宋体" w:hAnsi="Times New Roman" w:cs="Times New Roman"/>
          <w:sz w:val="24"/>
          <w:szCs w:val="24"/>
        </w:rPr>
        <w:t>铝电解电容器技术的新进展</w:t>
      </w:r>
      <w:r w:rsidRPr="007F494A">
        <w:rPr>
          <w:rFonts w:ascii="Times New Roman" w:eastAsia="宋体" w:hAnsi="Times New Roman" w:cs="Times New Roman"/>
          <w:sz w:val="24"/>
          <w:szCs w:val="24"/>
        </w:rPr>
        <w:t xml:space="preserve">[J]. </w:t>
      </w:r>
      <w:r w:rsidRPr="007F494A">
        <w:rPr>
          <w:rFonts w:ascii="Times New Roman" w:eastAsia="宋体" w:hAnsi="Times New Roman" w:cs="Times New Roman"/>
          <w:sz w:val="24"/>
          <w:szCs w:val="24"/>
        </w:rPr>
        <w:t>电子元件与材料</w:t>
      </w:r>
      <w:r w:rsidRPr="007F494A">
        <w:rPr>
          <w:rFonts w:ascii="Times New Roman" w:eastAsia="宋体" w:hAnsi="Times New Roman" w:cs="Times New Roman"/>
          <w:sz w:val="24"/>
          <w:szCs w:val="24"/>
        </w:rPr>
        <w:t>, 2008, 27(9):5-7.</w:t>
      </w:r>
    </w:p>
    <w:p w14:paraId="2FD21FD8" w14:textId="77777777" w:rsidR="007F494A" w:rsidRPr="007F494A" w:rsidRDefault="007F494A" w:rsidP="007F494A">
      <w:pPr>
        <w:numPr>
          <w:ilvl w:val="0"/>
          <w:numId w:val="22"/>
        </w:numPr>
        <w:snapToGrid w:val="0"/>
        <w:spacing w:line="360" w:lineRule="auto"/>
        <w:rPr>
          <w:rFonts w:ascii="Times New Roman" w:eastAsia="宋体" w:hAnsi="Times New Roman" w:cs="Times New Roman"/>
          <w:sz w:val="24"/>
          <w:szCs w:val="24"/>
        </w:rPr>
      </w:pPr>
      <w:r w:rsidRPr="007F494A">
        <w:rPr>
          <w:rFonts w:ascii="Times New Roman" w:eastAsia="宋体" w:hAnsi="Times New Roman" w:cs="Times New Roman" w:hint="eastAsia"/>
          <w:color w:val="000000"/>
          <w:sz w:val="24"/>
          <w:szCs w:val="24"/>
        </w:rPr>
        <w:t>王松林</w:t>
      </w:r>
      <w:r w:rsidRPr="007F494A">
        <w:rPr>
          <w:rFonts w:ascii="Times New Roman" w:eastAsia="宋体" w:hAnsi="Times New Roman" w:cs="Times New Roman"/>
          <w:color w:val="000000"/>
          <w:sz w:val="24"/>
          <w:szCs w:val="24"/>
        </w:rPr>
        <w:t>等，电路基础</w:t>
      </w:r>
      <w:r w:rsidRPr="007F494A">
        <w:rPr>
          <w:rFonts w:ascii="Times New Roman" w:eastAsia="宋体" w:hAnsi="Times New Roman" w:cs="Times New Roman" w:hint="eastAsia"/>
          <w:color w:val="000000"/>
          <w:sz w:val="24"/>
          <w:szCs w:val="24"/>
        </w:rPr>
        <w:t>（第四版</w:t>
      </w:r>
      <w:r w:rsidRPr="007F494A">
        <w:rPr>
          <w:rFonts w:ascii="Times New Roman" w:eastAsia="宋体" w:hAnsi="Times New Roman" w:cs="Times New Roman"/>
          <w:color w:val="000000"/>
          <w:sz w:val="24"/>
          <w:szCs w:val="24"/>
        </w:rPr>
        <w:t>）</w:t>
      </w:r>
      <w:r w:rsidRPr="007F494A">
        <w:rPr>
          <w:rFonts w:ascii="Times New Roman" w:eastAsia="宋体" w:hAnsi="Times New Roman" w:cs="Times New Roman"/>
          <w:color w:val="000000"/>
          <w:sz w:val="24"/>
          <w:szCs w:val="24"/>
        </w:rPr>
        <w:t xml:space="preserve">[M]. </w:t>
      </w:r>
      <w:r w:rsidRPr="007F494A">
        <w:rPr>
          <w:rFonts w:ascii="Times New Roman" w:eastAsia="宋体" w:hAnsi="Times New Roman" w:cs="Times New Roman" w:hint="eastAsia"/>
          <w:color w:val="000000"/>
          <w:sz w:val="24"/>
          <w:szCs w:val="24"/>
        </w:rPr>
        <w:t>西安电子</w:t>
      </w:r>
      <w:r w:rsidRPr="007F494A">
        <w:rPr>
          <w:rFonts w:ascii="Times New Roman" w:eastAsia="宋体" w:hAnsi="Times New Roman" w:cs="Times New Roman"/>
          <w:color w:val="000000"/>
          <w:sz w:val="24"/>
          <w:szCs w:val="24"/>
        </w:rPr>
        <w:t>科技大学出版社</w:t>
      </w:r>
      <w:r w:rsidRPr="007F494A">
        <w:rPr>
          <w:rFonts w:ascii="Times New Roman" w:eastAsia="宋体" w:hAnsi="Times New Roman" w:cs="Times New Roman"/>
          <w:color w:val="000000"/>
          <w:sz w:val="24"/>
          <w:szCs w:val="24"/>
        </w:rPr>
        <w:t xml:space="preserve"> , </w:t>
      </w:r>
      <w:r w:rsidRPr="007F494A">
        <w:rPr>
          <w:rFonts w:ascii="Times New Roman" w:eastAsia="宋体" w:hAnsi="Times New Roman" w:cs="Times New Roman" w:hint="eastAsia"/>
          <w:color w:val="000000"/>
          <w:sz w:val="24"/>
          <w:szCs w:val="24"/>
        </w:rPr>
        <w:t>2</w:t>
      </w:r>
      <w:r w:rsidRPr="007F494A">
        <w:rPr>
          <w:rFonts w:ascii="Times New Roman" w:eastAsia="宋体" w:hAnsi="Times New Roman" w:cs="Times New Roman"/>
          <w:color w:val="000000"/>
          <w:sz w:val="24"/>
          <w:szCs w:val="24"/>
        </w:rPr>
        <w:t>021</w:t>
      </w:r>
    </w:p>
    <w:p w14:paraId="2B1C7384" w14:textId="77777777" w:rsidR="007F494A" w:rsidRDefault="007F494A" w:rsidP="007F494A">
      <w:pPr>
        <w:numPr>
          <w:ilvl w:val="0"/>
          <w:numId w:val="22"/>
        </w:numPr>
        <w:snapToGrid w:val="0"/>
        <w:spacing w:line="360" w:lineRule="auto"/>
        <w:rPr>
          <w:rFonts w:ascii="Times New Roman" w:eastAsia="宋体" w:hAnsi="Times New Roman" w:cs="Times New Roman"/>
          <w:color w:val="000000"/>
          <w:sz w:val="24"/>
          <w:szCs w:val="24"/>
        </w:rPr>
      </w:pPr>
      <w:r w:rsidRPr="007F494A">
        <w:rPr>
          <w:rFonts w:ascii="Times New Roman" w:eastAsia="宋体" w:hAnsi="Times New Roman" w:cs="Times New Roman" w:hint="eastAsia"/>
          <w:color w:val="000000"/>
          <w:sz w:val="24"/>
          <w:szCs w:val="24"/>
        </w:rPr>
        <w:t>曲远方主编</w:t>
      </w:r>
      <w:r>
        <w:rPr>
          <w:rFonts w:ascii="Times New Roman" w:eastAsia="宋体" w:hAnsi="Times New Roman" w:cs="Times New Roman" w:hint="eastAsia"/>
          <w:color w:val="000000"/>
          <w:sz w:val="24"/>
          <w:szCs w:val="24"/>
        </w:rPr>
        <w:t>，</w:t>
      </w:r>
      <w:r w:rsidRPr="007F494A">
        <w:rPr>
          <w:rFonts w:ascii="Times New Roman" w:eastAsia="宋体" w:hAnsi="Times New Roman" w:cs="Times New Roman" w:hint="eastAsia"/>
          <w:color w:val="000000"/>
          <w:sz w:val="24"/>
          <w:szCs w:val="24"/>
        </w:rPr>
        <w:t>功能陶瓷及应用</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M]</w:t>
      </w:r>
      <w:r w:rsidRPr="007F494A">
        <w:rPr>
          <w:rFonts w:ascii="Times New Roman" w:eastAsia="宋体" w:hAnsi="Times New Roman" w:cs="Times New Roman" w:hint="eastAsia"/>
          <w:color w:val="000000"/>
          <w:sz w:val="24"/>
          <w:szCs w:val="24"/>
        </w:rPr>
        <w:t>．化学工业出版社</w:t>
      </w:r>
      <w:r>
        <w:rPr>
          <w:rFonts w:ascii="Times New Roman" w:eastAsia="宋体" w:hAnsi="Times New Roman" w:cs="Times New Roman" w:hint="eastAsia"/>
          <w:color w:val="000000"/>
          <w:sz w:val="24"/>
          <w:szCs w:val="24"/>
        </w:rPr>
        <w:t>，</w:t>
      </w:r>
      <w:r w:rsidRPr="007F494A">
        <w:rPr>
          <w:rFonts w:ascii="Times New Roman" w:eastAsia="宋体" w:hAnsi="Times New Roman" w:cs="Times New Roman"/>
          <w:color w:val="000000"/>
          <w:sz w:val="24"/>
          <w:szCs w:val="24"/>
        </w:rPr>
        <w:t>2003</w:t>
      </w:r>
    </w:p>
    <w:p w14:paraId="7D8864D1" w14:textId="4CCCC75D" w:rsidR="007F494A" w:rsidRPr="007F494A" w:rsidRDefault="007F494A" w:rsidP="007F494A">
      <w:pPr>
        <w:numPr>
          <w:ilvl w:val="0"/>
          <w:numId w:val="22"/>
        </w:numPr>
        <w:snapToGrid w:val="0"/>
        <w:spacing w:line="360" w:lineRule="auto"/>
        <w:rPr>
          <w:rFonts w:ascii="Times New Roman" w:eastAsia="宋体" w:hAnsi="Times New Roman" w:cs="Times New Roman"/>
          <w:color w:val="000000"/>
          <w:sz w:val="24"/>
          <w:szCs w:val="24"/>
        </w:rPr>
      </w:pPr>
      <w:r w:rsidRPr="007F494A">
        <w:rPr>
          <w:rFonts w:ascii="Times New Roman" w:eastAsia="宋体" w:hAnsi="Times New Roman" w:cs="Times New Roman" w:hint="eastAsia"/>
          <w:color w:val="000000"/>
          <w:sz w:val="24"/>
          <w:szCs w:val="24"/>
        </w:rPr>
        <w:t>黄继昌主编</w:t>
      </w:r>
      <w:r>
        <w:rPr>
          <w:rFonts w:ascii="Times New Roman" w:eastAsia="宋体" w:hAnsi="Times New Roman" w:cs="Times New Roman" w:hint="eastAsia"/>
          <w:color w:val="000000"/>
          <w:sz w:val="24"/>
          <w:szCs w:val="24"/>
        </w:rPr>
        <w:t>，</w:t>
      </w:r>
      <w:r w:rsidRPr="007F494A">
        <w:rPr>
          <w:rFonts w:ascii="Times New Roman" w:eastAsia="宋体" w:hAnsi="Times New Roman" w:cs="Times New Roman"/>
          <w:color w:val="000000"/>
          <w:sz w:val="24"/>
          <w:szCs w:val="24"/>
        </w:rPr>
        <w:t>电子元器件应用手册</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M]</w:t>
      </w:r>
      <w:r w:rsidRPr="007F494A">
        <w:rPr>
          <w:rFonts w:ascii="Times New Roman" w:eastAsia="宋体" w:hAnsi="Times New Roman" w:cs="Times New Roman"/>
          <w:color w:val="000000"/>
          <w:sz w:val="24"/>
          <w:szCs w:val="24"/>
        </w:rPr>
        <w:t>．人民邮电出版社．</w:t>
      </w:r>
      <w:r w:rsidRPr="007F494A">
        <w:rPr>
          <w:rFonts w:ascii="Times New Roman" w:eastAsia="宋体" w:hAnsi="Times New Roman" w:cs="Times New Roman"/>
          <w:color w:val="000000"/>
          <w:sz w:val="24"/>
          <w:szCs w:val="24"/>
        </w:rPr>
        <w:t>2004</w:t>
      </w:r>
    </w:p>
    <w:p w14:paraId="72811700" w14:textId="3BC2AF8B" w:rsidR="007F494A" w:rsidRDefault="007F494A" w:rsidP="00D652ED"/>
    <w:p w14:paraId="727A3B55" w14:textId="48FF661F" w:rsidR="00A61ED7" w:rsidRDefault="00A61ED7" w:rsidP="00D652ED"/>
    <w:p w14:paraId="6932DC7B" w14:textId="5BB63959" w:rsidR="00A61ED7" w:rsidRDefault="00A61ED7" w:rsidP="00D652ED"/>
    <w:p w14:paraId="4D456EB0" w14:textId="00D72327" w:rsidR="00A61ED7" w:rsidRPr="00A61ED7" w:rsidRDefault="00A61ED7" w:rsidP="00A61ED7">
      <w:pPr>
        <w:wordWrap w:val="0"/>
        <w:jc w:val="right"/>
        <w:rPr>
          <w:rFonts w:ascii="Times New Roman" w:eastAsia="宋体" w:hAnsi="Times New Roman" w:cs="Times New Roman"/>
          <w:b/>
          <w:sz w:val="28"/>
          <w:szCs w:val="28"/>
          <w:u w:val="single"/>
        </w:rPr>
      </w:pPr>
      <w:r w:rsidRPr="00A61ED7">
        <w:rPr>
          <w:rFonts w:ascii="Times New Roman" w:eastAsia="宋体" w:hAnsi="Times New Roman" w:cs="Times New Roman"/>
          <w:b/>
          <w:sz w:val="28"/>
          <w:szCs w:val="28"/>
        </w:rPr>
        <w:t>实验评分：</w:t>
      </w:r>
      <w:r w:rsidRPr="00A61ED7">
        <w:rPr>
          <w:rFonts w:ascii="Times New Roman" w:eastAsia="宋体" w:hAnsi="Times New Roman" w:cs="Times New Roman"/>
          <w:b/>
          <w:sz w:val="28"/>
          <w:szCs w:val="28"/>
          <w:u w:val="single"/>
        </w:rPr>
        <w:t xml:space="preserve">               </w:t>
      </w:r>
    </w:p>
    <w:p w14:paraId="7BB42C8D" w14:textId="4323D77E" w:rsidR="00A61ED7" w:rsidRPr="00A61ED7" w:rsidRDefault="00A61ED7" w:rsidP="00A61ED7">
      <w:pPr>
        <w:wordWrap w:val="0"/>
        <w:jc w:val="right"/>
        <w:rPr>
          <w:rFonts w:ascii="Times New Roman" w:eastAsia="宋体" w:hAnsi="Times New Roman" w:cs="Times New Roman"/>
          <w:b/>
          <w:sz w:val="28"/>
          <w:szCs w:val="28"/>
          <w:u w:val="single"/>
        </w:rPr>
      </w:pPr>
      <w:r w:rsidRPr="00A61ED7">
        <w:rPr>
          <w:rFonts w:ascii="Times New Roman" w:eastAsia="宋体" w:hAnsi="Times New Roman" w:cs="Times New Roman"/>
          <w:b/>
          <w:sz w:val="28"/>
          <w:szCs w:val="28"/>
        </w:rPr>
        <w:t>指导教师签字：</w:t>
      </w:r>
      <w:r w:rsidRPr="00A61ED7">
        <w:rPr>
          <w:rFonts w:ascii="Times New Roman" w:eastAsia="宋体" w:hAnsi="Times New Roman" w:cs="Times New Roman"/>
          <w:b/>
          <w:sz w:val="28"/>
          <w:szCs w:val="28"/>
          <w:u w:val="single"/>
        </w:rPr>
        <w:t xml:space="preserve">               </w:t>
      </w:r>
    </w:p>
    <w:p w14:paraId="4A1E1C87" w14:textId="2CEEE16A" w:rsidR="00A61ED7" w:rsidRPr="00A61ED7" w:rsidRDefault="00A61ED7" w:rsidP="00A61ED7">
      <w:pPr>
        <w:wordWrap w:val="0"/>
        <w:jc w:val="right"/>
        <w:rPr>
          <w:rFonts w:ascii="Times New Roman" w:eastAsia="宋体" w:hAnsi="Times New Roman" w:cs="Times New Roman"/>
          <w:b/>
          <w:sz w:val="28"/>
          <w:szCs w:val="28"/>
        </w:rPr>
      </w:pPr>
      <w:r w:rsidRPr="00A61ED7">
        <w:rPr>
          <w:rFonts w:ascii="Times New Roman" w:eastAsia="宋体" w:hAnsi="Times New Roman" w:cs="Times New Roman"/>
          <w:b/>
          <w:sz w:val="28"/>
          <w:szCs w:val="28"/>
        </w:rPr>
        <w:t>年</w:t>
      </w:r>
      <w:r w:rsidRPr="00A61ED7">
        <w:rPr>
          <w:rFonts w:ascii="Times New Roman" w:eastAsia="宋体" w:hAnsi="Times New Roman" w:cs="Times New Roman"/>
          <w:b/>
          <w:sz w:val="28"/>
          <w:szCs w:val="28"/>
        </w:rPr>
        <w:t xml:space="preserve">   </w:t>
      </w:r>
      <w:r w:rsidRPr="00A61ED7">
        <w:rPr>
          <w:rFonts w:ascii="Times New Roman" w:eastAsia="宋体" w:hAnsi="Times New Roman" w:cs="Times New Roman"/>
          <w:b/>
          <w:sz w:val="28"/>
          <w:szCs w:val="28"/>
        </w:rPr>
        <w:t>月</w:t>
      </w:r>
      <w:r w:rsidRPr="00A61ED7">
        <w:rPr>
          <w:rFonts w:ascii="Times New Roman" w:eastAsia="宋体" w:hAnsi="Times New Roman" w:cs="Times New Roman"/>
          <w:b/>
          <w:sz w:val="28"/>
          <w:szCs w:val="28"/>
        </w:rPr>
        <w:t xml:space="preserve">   </w:t>
      </w:r>
      <w:r w:rsidRPr="00A61ED7">
        <w:rPr>
          <w:rFonts w:ascii="Times New Roman" w:eastAsia="宋体" w:hAnsi="Times New Roman" w:cs="Times New Roman"/>
          <w:b/>
          <w:sz w:val="28"/>
          <w:szCs w:val="28"/>
        </w:rPr>
        <w:t>日</w:t>
      </w:r>
    </w:p>
    <w:p w14:paraId="5BF333D3" w14:textId="6CBF6EF7" w:rsidR="00A61ED7" w:rsidRPr="007F494A" w:rsidRDefault="00A61ED7" w:rsidP="00D652ED"/>
    <w:sectPr w:rsidR="00A61ED7" w:rsidRPr="007F494A" w:rsidSect="00F6280A">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698B5" w14:textId="77777777" w:rsidR="00AE100A" w:rsidRDefault="00AE100A" w:rsidP="0001549F">
      <w:r>
        <w:separator/>
      </w:r>
    </w:p>
  </w:endnote>
  <w:endnote w:type="continuationSeparator" w:id="0">
    <w:p w14:paraId="7276D3C8" w14:textId="77777777" w:rsidR="00AE100A" w:rsidRDefault="00AE100A" w:rsidP="00015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7A"/>
    <w:family w:val="modern"/>
    <w:pitch w:val="fixed"/>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2C2A2" w14:textId="77777777" w:rsidR="00AE100A" w:rsidRDefault="00AE100A" w:rsidP="0001549F">
      <w:r>
        <w:separator/>
      </w:r>
    </w:p>
  </w:footnote>
  <w:footnote w:type="continuationSeparator" w:id="0">
    <w:p w14:paraId="2DC9F6ED" w14:textId="77777777" w:rsidR="00AE100A" w:rsidRDefault="00AE100A" w:rsidP="000154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4543"/>
    <w:multiLevelType w:val="hybridMultilevel"/>
    <w:tmpl w:val="A704F49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6A3CE7"/>
    <w:multiLevelType w:val="hybridMultilevel"/>
    <w:tmpl w:val="67D492B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791EB3"/>
    <w:multiLevelType w:val="hybridMultilevel"/>
    <w:tmpl w:val="C6262F1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E96DBF"/>
    <w:multiLevelType w:val="hybridMultilevel"/>
    <w:tmpl w:val="0A4E902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543559"/>
    <w:multiLevelType w:val="hybridMultilevel"/>
    <w:tmpl w:val="C424494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925FDE"/>
    <w:multiLevelType w:val="hybridMultilevel"/>
    <w:tmpl w:val="0A188BE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12D210D"/>
    <w:multiLevelType w:val="hybridMultilevel"/>
    <w:tmpl w:val="43965CD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E573E6"/>
    <w:multiLevelType w:val="hybridMultilevel"/>
    <w:tmpl w:val="2D346960"/>
    <w:lvl w:ilvl="0" w:tplc="67C6706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5A204D"/>
    <w:multiLevelType w:val="hybridMultilevel"/>
    <w:tmpl w:val="C6D0AE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517029C"/>
    <w:multiLevelType w:val="hybridMultilevel"/>
    <w:tmpl w:val="8B745F7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D04EDF"/>
    <w:multiLevelType w:val="hybridMultilevel"/>
    <w:tmpl w:val="954C2546"/>
    <w:lvl w:ilvl="0" w:tplc="376219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CC63321"/>
    <w:multiLevelType w:val="hybridMultilevel"/>
    <w:tmpl w:val="4CCE04F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1F3F6B"/>
    <w:multiLevelType w:val="hybridMultilevel"/>
    <w:tmpl w:val="3912DF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0900D4A"/>
    <w:multiLevelType w:val="hybridMultilevel"/>
    <w:tmpl w:val="DE261A0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2917BE3"/>
    <w:multiLevelType w:val="hybridMultilevel"/>
    <w:tmpl w:val="FC36374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CB75A4F"/>
    <w:multiLevelType w:val="hybridMultilevel"/>
    <w:tmpl w:val="97B68B1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977A01"/>
    <w:multiLevelType w:val="hybridMultilevel"/>
    <w:tmpl w:val="F00C8502"/>
    <w:lvl w:ilvl="0" w:tplc="67A493A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59CC373A"/>
    <w:multiLevelType w:val="hybridMultilevel"/>
    <w:tmpl w:val="BD48EE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B66180E"/>
    <w:multiLevelType w:val="hybridMultilevel"/>
    <w:tmpl w:val="F88E04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2C4547B"/>
    <w:multiLevelType w:val="hybridMultilevel"/>
    <w:tmpl w:val="8C14559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3B56255"/>
    <w:multiLevelType w:val="hybridMultilevel"/>
    <w:tmpl w:val="56A45D4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89C6AC3"/>
    <w:multiLevelType w:val="hybridMultilevel"/>
    <w:tmpl w:val="1CBA960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9C8670B"/>
    <w:multiLevelType w:val="hybridMultilevel"/>
    <w:tmpl w:val="A3B4D2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FA36ECA"/>
    <w:multiLevelType w:val="hybridMultilevel"/>
    <w:tmpl w:val="38C64FF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6276232">
    <w:abstractNumId w:val="0"/>
  </w:num>
  <w:num w:numId="2" w16cid:durableId="165096059">
    <w:abstractNumId w:val="20"/>
  </w:num>
  <w:num w:numId="3" w16cid:durableId="1517619667">
    <w:abstractNumId w:val="5"/>
  </w:num>
  <w:num w:numId="4" w16cid:durableId="1649553155">
    <w:abstractNumId w:val="15"/>
  </w:num>
  <w:num w:numId="5" w16cid:durableId="409039456">
    <w:abstractNumId w:val="4"/>
  </w:num>
  <w:num w:numId="6" w16cid:durableId="586158637">
    <w:abstractNumId w:val="2"/>
  </w:num>
  <w:num w:numId="7" w16cid:durableId="1846935741">
    <w:abstractNumId w:val="3"/>
  </w:num>
  <w:num w:numId="8" w16cid:durableId="852573936">
    <w:abstractNumId w:val="14"/>
  </w:num>
  <w:num w:numId="9" w16cid:durableId="811992485">
    <w:abstractNumId w:val="9"/>
  </w:num>
  <w:num w:numId="10" w16cid:durableId="1681660105">
    <w:abstractNumId w:val="1"/>
  </w:num>
  <w:num w:numId="11" w16cid:durableId="1102532384">
    <w:abstractNumId w:val="13"/>
  </w:num>
  <w:num w:numId="12" w16cid:durableId="1658462426">
    <w:abstractNumId w:val="6"/>
  </w:num>
  <w:num w:numId="13" w16cid:durableId="1464540260">
    <w:abstractNumId w:val="17"/>
  </w:num>
  <w:num w:numId="14" w16cid:durableId="282931999">
    <w:abstractNumId w:val="21"/>
  </w:num>
  <w:num w:numId="15" w16cid:durableId="5013216">
    <w:abstractNumId w:val="11"/>
  </w:num>
  <w:num w:numId="16" w16cid:durableId="406269781">
    <w:abstractNumId w:val="23"/>
  </w:num>
  <w:num w:numId="17" w16cid:durableId="1484199132">
    <w:abstractNumId w:val="22"/>
  </w:num>
  <w:num w:numId="18" w16cid:durableId="1477912180">
    <w:abstractNumId w:val="18"/>
  </w:num>
  <w:num w:numId="19" w16cid:durableId="1796172968">
    <w:abstractNumId w:val="8"/>
  </w:num>
  <w:num w:numId="20" w16cid:durableId="1592809502">
    <w:abstractNumId w:val="12"/>
  </w:num>
  <w:num w:numId="21" w16cid:durableId="998312028">
    <w:abstractNumId w:val="19"/>
  </w:num>
  <w:num w:numId="22" w16cid:durableId="1643461504">
    <w:abstractNumId w:val="7"/>
  </w:num>
  <w:num w:numId="23" w16cid:durableId="263735151">
    <w:abstractNumId w:val="16"/>
  </w:num>
  <w:num w:numId="24" w16cid:durableId="17510750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B9"/>
    <w:rsid w:val="00014A26"/>
    <w:rsid w:val="0001549F"/>
    <w:rsid w:val="00125377"/>
    <w:rsid w:val="001924BF"/>
    <w:rsid w:val="001A6DCE"/>
    <w:rsid w:val="003031D2"/>
    <w:rsid w:val="00316E00"/>
    <w:rsid w:val="004112AC"/>
    <w:rsid w:val="00471AB0"/>
    <w:rsid w:val="00590EB9"/>
    <w:rsid w:val="00634FD5"/>
    <w:rsid w:val="007056EB"/>
    <w:rsid w:val="00745E94"/>
    <w:rsid w:val="007777E6"/>
    <w:rsid w:val="007F494A"/>
    <w:rsid w:val="008661C2"/>
    <w:rsid w:val="00950CF0"/>
    <w:rsid w:val="00A61ED7"/>
    <w:rsid w:val="00A6217B"/>
    <w:rsid w:val="00A92CFE"/>
    <w:rsid w:val="00AE100A"/>
    <w:rsid w:val="00B645E4"/>
    <w:rsid w:val="00B8216C"/>
    <w:rsid w:val="00BB0AF5"/>
    <w:rsid w:val="00C75A60"/>
    <w:rsid w:val="00CC0248"/>
    <w:rsid w:val="00D06ABA"/>
    <w:rsid w:val="00D102B2"/>
    <w:rsid w:val="00D652ED"/>
    <w:rsid w:val="00E57D10"/>
    <w:rsid w:val="00E72577"/>
    <w:rsid w:val="00E77577"/>
    <w:rsid w:val="00E86596"/>
    <w:rsid w:val="00F505A8"/>
    <w:rsid w:val="00F6280A"/>
    <w:rsid w:val="00F67EB5"/>
    <w:rsid w:val="00FE0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8E4D8"/>
  <w15:chartTrackingRefBased/>
  <w15:docId w15:val="{EBE54E54-04CD-4CD7-A570-55368DB1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02B2"/>
    <w:pPr>
      <w:ind w:firstLineChars="200" w:firstLine="420"/>
    </w:pPr>
  </w:style>
  <w:style w:type="paragraph" w:styleId="a4">
    <w:name w:val="endnote text"/>
    <w:basedOn w:val="a"/>
    <w:link w:val="a5"/>
    <w:uiPriority w:val="99"/>
    <w:semiHidden/>
    <w:unhideWhenUsed/>
    <w:rsid w:val="0001549F"/>
    <w:pPr>
      <w:snapToGrid w:val="0"/>
      <w:jc w:val="left"/>
    </w:pPr>
  </w:style>
  <w:style w:type="character" w:customStyle="1" w:styleId="a5">
    <w:name w:val="尾注文本 字符"/>
    <w:basedOn w:val="a0"/>
    <w:link w:val="a4"/>
    <w:uiPriority w:val="99"/>
    <w:semiHidden/>
    <w:rsid w:val="0001549F"/>
  </w:style>
  <w:style w:type="character" w:styleId="a6">
    <w:name w:val="endnote reference"/>
    <w:basedOn w:val="a0"/>
    <w:uiPriority w:val="99"/>
    <w:semiHidden/>
    <w:unhideWhenUsed/>
    <w:rsid w:val="0001549F"/>
    <w:rPr>
      <w:vertAlign w:val="superscript"/>
    </w:rPr>
  </w:style>
  <w:style w:type="paragraph" w:styleId="a7">
    <w:name w:val="caption"/>
    <w:basedOn w:val="a"/>
    <w:next w:val="a"/>
    <w:uiPriority w:val="35"/>
    <w:unhideWhenUsed/>
    <w:qFormat/>
    <w:rsid w:val="00B8216C"/>
    <w:rPr>
      <w:rFonts w:asciiTheme="majorHAnsi" w:eastAsia="黑体" w:hAnsiTheme="majorHAnsi" w:cstheme="majorBidi"/>
      <w:sz w:val="20"/>
      <w:szCs w:val="20"/>
    </w:rPr>
  </w:style>
  <w:style w:type="table" w:styleId="a8">
    <w:name w:val="Table Grid"/>
    <w:basedOn w:val="a1"/>
    <w:uiPriority w:val="39"/>
    <w:rsid w:val="00866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E57D10"/>
    <w:pPr>
      <w:widowControl/>
      <w:tabs>
        <w:tab w:val="center" w:pos="4160"/>
        <w:tab w:val="right" w:pos="8300"/>
      </w:tabs>
      <w:jc w:val="left"/>
    </w:pPr>
    <w:rPr>
      <w:rFonts w:ascii="宋体" w:eastAsia="宋体" w:hAnsi="宋体" w:cs="宋体"/>
      <w:kern w:val="0"/>
      <w:sz w:val="24"/>
      <w:szCs w:val="24"/>
    </w:rPr>
  </w:style>
  <w:style w:type="character" w:customStyle="1" w:styleId="MTDisplayEquation0">
    <w:name w:val="MTDisplayEquation 字符"/>
    <w:basedOn w:val="a0"/>
    <w:link w:val="MTDisplayEquation"/>
    <w:rsid w:val="00E57D10"/>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733398">
      <w:bodyDiv w:val="1"/>
      <w:marLeft w:val="0"/>
      <w:marRight w:val="0"/>
      <w:marTop w:val="0"/>
      <w:marBottom w:val="0"/>
      <w:divBdr>
        <w:top w:val="none" w:sz="0" w:space="0" w:color="auto"/>
        <w:left w:val="none" w:sz="0" w:space="0" w:color="auto"/>
        <w:bottom w:val="none" w:sz="0" w:space="0" w:color="auto"/>
        <w:right w:val="none" w:sz="0" w:space="0" w:color="auto"/>
      </w:divBdr>
      <w:divsChild>
        <w:div w:id="1076246270">
          <w:marLeft w:val="0"/>
          <w:marRight w:val="0"/>
          <w:marTop w:val="0"/>
          <w:marBottom w:val="0"/>
          <w:divBdr>
            <w:top w:val="none" w:sz="0" w:space="0" w:color="auto"/>
            <w:left w:val="none" w:sz="0" w:space="0" w:color="auto"/>
            <w:bottom w:val="none" w:sz="0" w:space="0" w:color="auto"/>
            <w:right w:val="none" w:sz="0" w:space="0" w:color="auto"/>
          </w:divBdr>
        </w:div>
      </w:divsChild>
    </w:div>
    <w:div w:id="1470171568">
      <w:bodyDiv w:val="1"/>
      <w:marLeft w:val="0"/>
      <w:marRight w:val="0"/>
      <w:marTop w:val="0"/>
      <w:marBottom w:val="0"/>
      <w:divBdr>
        <w:top w:val="none" w:sz="0" w:space="0" w:color="auto"/>
        <w:left w:val="none" w:sz="0" w:space="0" w:color="auto"/>
        <w:bottom w:val="none" w:sz="0" w:space="0" w:color="auto"/>
        <w:right w:val="none" w:sz="0" w:space="0" w:color="auto"/>
      </w:divBdr>
    </w:div>
    <w:div w:id="195463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image" Target="media/image11.wmf"/><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25812\Documents\WeChat%20Files\wxid_0wu96anj4xug22\FileStorage\ye_team\AppData\Roaming\Tencent\Users\365298317\QQ\WinTemp\RichOle\A0O0%259%5dGAA%60%7dZWQ%7b%602)EL%5d8.p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811D-6F93-4283-A4AC-59F215C5B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梓阳 林</dc:creator>
  <cp:keywords/>
  <dc:description/>
  <cp:lastModifiedBy>壹林 張</cp:lastModifiedBy>
  <cp:revision>2</cp:revision>
  <dcterms:created xsi:type="dcterms:W3CDTF">2023-12-30T04:31:00Z</dcterms:created>
  <dcterms:modified xsi:type="dcterms:W3CDTF">2023-12-30T04:31:00Z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