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>
    <v:background id="_x0000_s1025">
      <v:fill type="gradient" on="t" color2="fill lighten(0)" focus="100%" focussize="0,0" method="linear sigma"/>
    </v:background>
  </w:background>
  <w:body>
    <w:p>
      <w:pPr>
        <w:pStyle w:val="3"/>
      </w:pPr>
      <w:r>
        <w:rPr>
          <w:rFonts w:hint="eastAsia"/>
        </w:rPr>
        <w:t>部署方式：</w:t>
      </w:r>
    </w:p>
    <w:p>
      <w:r>
        <w:rPr>
          <w:rFonts w:hint="eastAsia"/>
        </w:rPr>
        <w:t>后台程序</w:t>
      </w:r>
      <w:r>
        <w:t>weci整包：</w:t>
      </w:r>
    </w:p>
    <w:p>
      <w:r>
        <w:fldChar w:fldCharType="begin"/>
      </w:r>
      <w:r>
        <w:instrText xml:space="preserve"> HYPERLINK "https://weci.dahuatech.com/" \l "/pipelineHistoryDetail?pipelineHistoryId=MjcxNjE2OA%3D%3D" </w:instrText>
      </w:r>
      <w:r>
        <w:fldChar w:fldCharType="separate"/>
      </w:r>
      <w:r>
        <w:rPr>
          <w:rStyle w:val="12"/>
        </w:rPr>
        <w:t>https://weci.dahuatech.com/#/pipelineHistoryDetail?pipelineHistoryId=MjcxNjE2OA%3D%3D</w:t>
      </w:r>
      <w:r>
        <w:rPr>
          <w:rStyle w:val="12"/>
        </w:rPr>
        <w:fldChar w:fldCharType="end"/>
      </w:r>
    </w:p>
    <w:p/>
    <w:p>
      <w:pPr>
        <w:pStyle w:val="4"/>
      </w:pPr>
      <w:r>
        <w:rPr>
          <w:rFonts w:hint="eastAsia"/>
        </w:rPr>
        <w:t>部署过程具体说明：</w:t>
      </w:r>
    </w:p>
    <w:p>
      <w:r>
        <w:rPr>
          <w:rFonts w:hint="eastAsia"/>
        </w:rPr>
        <w:t>只选择n</w:t>
      </w:r>
      <w:r>
        <w:t>acos</w:t>
      </w:r>
      <w:r>
        <w:rPr>
          <w:rFonts w:hint="eastAsia"/>
        </w:rPr>
        <w:t>环境部署，如</w:t>
      </w:r>
      <w:r>
        <w:t>10.68.2.31</w:t>
      </w:r>
    </w:p>
    <w:p>
      <w:r>
        <w:rPr>
          <w:rFonts w:hint="eastAsia"/>
        </w:rPr>
        <w:t>只部署一个环境即可，</w:t>
      </w:r>
      <w:r>
        <w:t>10.68.2.19</w:t>
      </w:r>
      <w:r>
        <w:rPr>
          <w:rFonts w:hint="eastAsia"/>
        </w:rPr>
        <w:t>不用部署</w:t>
      </w:r>
    </w:p>
    <w:p>
      <w:bookmarkStart w:id="0" w:name="_GoBack"/>
      <w:bookmarkEnd w:id="0"/>
    </w:p>
    <w:p>
      <w:r>
        <w:rPr>
          <w:rFonts w:hint="eastAsia"/>
        </w:rPr>
        <w:t>1</w:t>
      </w:r>
      <w:r>
        <w:t>.</w:t>
      </w:r>
      <w:r>
        <w:rPr>
          <w:rFonts w:hint="eastAsia"/>
        </w:rPr>
        <w:t>将包传到</w:t>
      </w:r>
      <w:r>
        <w:t>AGV服务器中的ymsk用户上面的/main/fabu</w:t>
      </w:r>
      <w:r>
        <w:rPr>
          <w:rFonts w:hint="eastAsia"/>
        </w:rPr>
        <w:t>路径下，</w:t>
      </w:r>
    </w:p>
    <w:p>
      <w:r>
        <w:rPr>
          <w:rFonts w:hint="eastAsia"/>
        </w:rPr>
        <w:t>c</w:t>
      </w:r>
      <w:r>
        <w:t xml:space="preserve">d /main/fabu </w:t>
      </w:r>
    </w:p>
    <w:p/>
    <w:p>
      <w:r>
        <w:rPr>
          <w:rFonts w:hint="eastAsia"/>
        </w:rPr>
        <w:t>2</w:t>
      </w:r>
      <w:r>
        <w:t>.</w:t>
      </w:r>
      <w:r>
        <w:rPr>
          <w:rFonts w:hint="eastAsia"/>
        </w:rPr>
        <w:t>修改文件</w:t>
      </w:r>
      <w:r>
        <w:t>fabu.conf</w:t>
      </w:r>
    </w:p>
    <w:p>
      <w:r>
        <w:t xml:space="preserve"> vim fabu.conf</w:t>
      </w:r>
    </w:p>
    <w:p>
      <w:r>
        <w:rPr>
          <w:rFonts w:hint="eastAsia"/>
        </w:rPr>
        <w:t>将文件中的</w:t>
      </w:r>
      <w:r>
        <w:t>Deployment_method</w:t>
      </w:r>
      <w:r>
        <w:rPr>
          <w:rFonts w:hint="eastAsia"/>
        </w:rPr>
        <w:t>值更改为3</w:t>
      </w:r>
    </w:p>
    <w:p>
      <w:r>
        <w:drawing>
          <wp:inline distT="0" distB="0" distL="0" distR="0">
            <wp:extent cx="5274310" cy="88138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将文件中的</w:t>
      </w:r>
      <w:r>
        <w:t>modules</w:t>
      </w:r>
      <w:r>
        <w:rPr>
          <w:rFonts w:hint="eastAsia"/>
        </w:rPr>
        <w:t>值更改为sas（模块名称）</w:t>
      </w:r>
    </w:p>
    <w:p>
      <w:r>
        <w:drawing>
          <wp:inline distT="0" distB="0" distL="0" distR="0">
            <wp:extent cx="4399915" cy="723265"/>
            <wp:effectExtent l="0" t="0" r="63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在模块映射关系末尾一行添加如下：</w:t>
      </w:r>
    </w:p>
    <w:p>
      <w:r>
        <w:t>sas        java  ics   (</w:t>
      </w:r>
      <w:r>
        <w:rPr>
          <w:rFonts w:hint="eastAsia"/>
        </w:rPr>
        <w:t>中间用空格，不要跳格</w:t>
      </w:r>
      <w:r>
        <w:t>)</w:t>
      </w:r>
    </w:p>
    <w:p>
      <w:r>
        <w:drawing>
          <wp:inline distT="0" distB="0" distL="0" distR="0">
            <wp:extent cx="4647565" cy="6028055"/>
            <wp:effectExtent l="0" t="0" r="63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6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修改好了，保存一下</w:t>
      </w:r>
    </w:p>
    <w:p>
      <w:r>
        <w:rPr>
          <w:rFonts w:hint="eastAsia"/>
        </w:rPr>
        <w:t>:</w:t>
      </w:r>
      <w:r>
        <w:t>wq</w:t>
      </w:r>
    </w:p>
    <w:p/>
    <w:p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 执行命令</w:t>
      </w:r>
    </w:p>
    <w:p>
      <w:r>
        <w:t>./start.sh</w:t>
      </w:r>
    </w:p>
    <w:p/>
    <w:p>
      <w:r>
        <w:t>4.</w:t>
      </w:r>
      <w:r>
        <w:rPr>
          <w:rFonts w:hint="eastAsia"/>
        </w:rPr>
        <w:t>等待完成后，输入命令，看是否部署启动成功</w:t>
      </w:r>
    </w:p>
    <w:p>
      <w:pPr>
        <w:ind w:firstLine="105" w:firstLineChars="50"/>
      </w:pPr>
      <w:r>
        <w:t>supervisorctl status sas</w:t>
      </w:r>
    </w:p>
    <w:p/>
    <w:p>
      <w:r>
        <w:drawing>
          <wp:inline distT="0" distB="0" distL="0" distR="0">
            <wp:extent cx="5437505" cy="437515"/>
            <wp:effectExtent l="0" t="0" r="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R</w:t>
      </w:r>
      <w:r>
        <w:t xml:space="preserve">UNNING </w:t>
      </w:r>
      <w:r>
        <w:rPr>
          <w:rFonts w:hint="eastAsia"/>
        </w:rPr>
        <w:t>表示部署启动成功</w:t>
      </w:r>
    </w:p>
    <w:p/>
    <w:p>
      <w:r>
        <w:rPr>
          <w:rFonts w:hint="eastAsia"/>
        </w:rPr>
        <w:t>如果没起来，跳到步骤1</w:t>
      </w:r>
      <w:r>
        <w:t>.3.1</w:t>
      </w:r>
      <w:r>
        <w:rPr>
          <w:rFonts w:hint="eastAsia"/>
        </w:rPr>
        <w:t>，先把配置文件的数据加上</w:t>
      </w:r>
    </w:p>
    <w:p>
      <w:r>
        <w:t>server.port=7123</w:t>
      </w:r>
      <w:r>
        <w:br w:type="textWrapping"/>
      </w:r>
      <w:r>
        <w:t>spring.application.name=SAS</w:t>
      </w:r>
    </w:p>
    <w:p>
      <w:pPr>
        <w:rPr>
          <w:rFonts w:hint="eastAsia"/>
        </w:rPr>
      </w:pPr>
      <w:r>
        <w:t>special.door.num={"a":"qwer,wert","b": "doorNum1,doorNum2"}</w:t>
      </w:r>
      <w:r>
        <w:br w:type="textWrapping"/>
      </w:r>
      <w:r>
        <w:t>door.range.config={"a":[{"x":13461,"y":4309},{"x":16192,"y":4309},{"x":16192,"y":1880},{"x":13461,"y":1880}],"b":[{"x":13461,"y":4309},{"x":16192,"y":4309},{"x":16192,"y":1880},{"x":13461,"y":1880}]}</w:t>
      </w:r>
      <w:r>
        <w:br w:type="textWrapping"/>
      </w:r>
      <w:r>
        <w:t>spring.redis.node2=10.68.2.31:6379</w:t>
      </w:r>
      <w:r>
        <w:br w:type="textWrapping"/>
      </w:r>
      <w:r>
        <w:t>spring.redis.node3=10.68.2.19:6379</w:t>
      </w:r>
    </w:p>
    <w:p>
      <w:pPr>
        <w:rPr>
          <w:rFonts w:hint="eastAsia"/>
        </w:rPr>
      </w:pPr>
      <w:r>
        <w:rPr>
          <w:rFonts w:hint="eastAsia"/>
        </w:rPr>
        <w:t>再重启一下，其中</w:t>
      </w:r>
      <w:r>
        <w:t>spring.redis.node2</w:t>
      </w:r>
      <w:r>
        <w:rPr>
          <w:rFonts w:hint="eastAsia"/>
        </w:rPr>
        <w:t>和</w:t>
      </w:r>
      <w:r>
        <w:t>spring.redis.node3</w:t>
      </w:r>
      <w:r>
        <w:rPr>
          <w:rFonts w:hint="eastAsia"/>
        </w:rPr>
        <w:t>都要是可连接r</w:t>
      </w:r>
      <w:r>
        <w:t>edis</w:t>
      </w:r>
      <w:r>
        <w:rPr>
          <w:rFonts w:hint="eastAsia"/>
        </w:rPr>
        <w:t>的服务器i</w:t>
      </w:r>
      <w:r>
        <w:t>p</w:t>
      </w:r>
      <w:r>
        <w:rPr>
          <w:rFonts w:hint="eastAsia"/>
        </w:rPr>
        <w:t>，否则启动失败</w:t>
      </w:r>
    </w:p>
    <w:p>
      <w:pPr>
        <w:pStyle w:val="3"/>
      </w:pPr>
      <w:r>
        <w:rPr>
          <w:rFonts w:hint="eastAsia"/>
        </w:rPr>
        <w:t>背景介绍：</w:t>
      </w:r>
    </w:p>
    <w:p>
      <w:r>
        <w:rPr>
          <w:rFonts w:hint="eastAsia"/>
        </w:rPr>
        <w:t>有两个服务器A、</w:t>
      </w:r>
      <w:r>
        <w:t>B</w:t>
      </w:r>
      <w:r>
        <w:rPr>
          <w:rFonts w:hint="eastAsia"/>
        </w:rPr>
        <w:t>，不同i</w:t>
      </w:r>
      <w:r>
        <w:t>p</w:t>
      </w:r>
      <w:r>
        <w:rPr>
          <w:rFonts w:hint="eastAsia"/>
        </w:rPr>
        <w:t>，对同一个物理区域进行任务执行，要求A中的车在执行任务时，B中的车不能进入这个区域执行，直到A中的车完全离开，B中的车才能进入这个区域执行</w:t>
      </w:r>
    </w:p>
    <w:p/>
    <w:p/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72576;mso-width-relative:page;mso-height-relative:page;" filled="f" stroked="f" coordsize="21600,21600" o:gfxdata="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J&#10;aq+azwAAAAUBAAAPAAAAAAAAAAEAIAAAACIAAABkcnMvZG93bnJldi54bWxQSwECFAAUAAAACACH&#10;TuJAW1X3Ly0CAABeBAAADgAAAAAAAAABACAAAAAeAQAAZHJzL2Uyb0RvYy54bWxQSwUGAAAAAAYA&#10;BgBZAQAAv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2564130</wp:posOffset>
                </wp:positionH>
                <wp:positionV relativeFrom="paragraph">
                  <wp:posOffset>127000</wp:posOffset>
                </wp:positionV>
                <wp:extent cx="240665" cy="235585"/>
                <wp:effectExtent l="0" t="0" r="26035" b="12065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1.9pt;margin-top:10pt;height:18.55pt;width:18.95pt;z-index:251666432;v-text-anchor:middle;mso-width-relative:page;mso-height-relative:page;" fillcolor="#5B9BD5 [3204]" filled="t" stroked="t" coordsize="21600,21600" o:gfxdata="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FtxiwdYAAAAJAQAADwAAAAAAAAAB&#10;ACAAAAAiAAAAZHJzL2Rvd25yZXYueG1sUEsBAhQAFAAAAAgAh07iQH1wEeuEAgAAFwUAAA4AAAAA&#10;AAAAAQAgAAAAJQ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2009140</wp:posOffset>
                </wp:positionH>
                <wp:positionV relativeFrom="paragraph">
                  <wp:posOffset>142240</wp:posOffset>
                </wp:positionV>
                <wp:extent cx="240665" cy="235585"/>
                <wp:effectExtent l="0" t="0" r="26035" b="12065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8.2pt;margin-top:11.2pt;height:18.55pt;width:18.95pt;z-index:251664384;v-text-anchor:middle;mso-width-relative:page;mso-height-relative:page;" fillcolor="#5B9BD5 [3204]" filled="t" stroked="t" coordsize="21600,21600" o:gfxdata="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MTyL7vXAAAACQEA&#10;AA8AAAAAAAAAAQAgAAAAIgAAAGRycy9kb3ducmV2LnhtbFBLAQIUABQAAAAIAIdO4kAPu6KgjQIA&#10;ACIFAAAOAAAAAAAAAAEAIAAAACYBAABkcnMvZTJvRG9jLnhtbFBLBQYAAAAABgAGAFkBAAAlBgAA&#10;AAA=&#10;">
                <v:fill on="t" focussize="0,0"/>
                <v:stroke weight="1pt" color="#41719C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-191135</wp:posOffset>
                </wp:positionV>
                <wp:extent cx="45720" cy="2917825"/>
                <wp:effectExtent l="114300" t="38100" r="145415" b="5461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917623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67.7pt;margin-top:-15.05pt;height:229.75pt;width:3.6pt;z-index:251662336;mso-width-relative:page;mso-height-relative:page;" filled="f" stroked="t" coordsize="21600,21600" o:gfxdata="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JDQhJ3AAAAAsB&#10;AAAPAAAAAAAAAAEAIAAAACIAAABkcnMvZG93bnJldi54bWxQSwECFAAUAAAACACHTuJAJyVI3RcC&#10;AAACBAAADgAAAAAAAAABACAAAAArAQAAZHJzL2Uyb0RvYy54bWxQSwUGAAAAAAYABgBZAQAAtAUA&#10;AAAA&#10;">
                <v:fill on="f" focussize="0,0"/>
                <v:stroke weight="4.5pt" color="#5B9BD5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1693545</wp:posOffset>
                </wp:positionH>
                <wp:positionV relativeFrom="paragraph">
                  <wp:posOffset>132080</wp:posOffset>
                </wp:positionV>
                <wp:extent cx="1520190" cy="1340485"/>
                <wp:effectExtent l="0" t="0" r="22860" b="120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190" cy="13404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35pt;margin-top:10.4pt;height:105.55pt;width:119.7pt;z-index:251659264;v-text-anchor:middle;mso-width-relative:page;mso-height-relative:page;" filled="f" stroked="t" coordsize="21600,21600" o:gfxdata="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RzLuSdkAAAAKAQAADwAAAAAAAAABACAAAAAiAAAAZHJzL2Rvd25yZXYueG1s&#10;UEsBAhQAFAAAAAgAh07iQHPMvWlpAgAAzAQAAA4AAAAAAAAAAQAgAAAAKAEAAGRycy9lMm9Eb2Mu&#10;eG1sUEsFBgAAAAAGAAYAWQEAAAMGAAAAAA==&#10;">
                <v:fill on="f" focussize="0,0"/>
                <v:stroke weight="1pt" color="#FFFF00 [3204]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3449955</wp:posOffset>
                </wp:positionH>
                <wp:positionV relativeFrom="paragraph">
                  <wp:posOffset>127635</wp:posOffset>
                </wp:positionV>
                <wp:extent cx="240665" cy="235585"/>
                <wp:effectExtent l="0" t="0" r="26035" b="12065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1.65pt;margin-top:10.05pt;height:18.55pt;width:18.95pt;z-index:251670528;v-text-anchor:middle;mso-width-relative:page;mso-height-relative:page;" fillcolor="#FFFF00" filled="t" stroked="t" coordsize="21600,21600" o:gfxdata="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I46FtbXAAAACQEAAA8AAAAAAAAA&#10;AQAgAAAAIgAAAGRycy9kb3ducmV2LnhtbFBLAQIUABQAAAAIAIdO4kCtehG9hAIAABkFAAAOAAAA&#10;AAAAAAEAIAAAACYBAABkcnMvZTJvRG9jLnhtbFBLBQYAAAAABgAGAFkBAAAc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100330</wp:posOffset>
                </wp:positionV>
                <wp:extent cx="240665" cy="235585"/>
                <wp:effectExtent l="0" t="0" r="26035" b="12065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5.7pt;margin-top:7.9pt;height:18.55pt;width:18.95pt;z-index:251668480;v-text-anchor:middle;mso-width-relative:page;mso-height-relative:page;" fillcolor="#FFFF00" filled="t" stroked="t" coordsize="21600,21600" o:gfxdata="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HI8CiNYAAAAJAQAADwAAAAAAAAAB&#10;ACAAAAAiAAAAZHJzL2Rvd25yZXYueG1sUEsBAhQAFAAAAAgAh07iQMdgJv6EAgAAFwUAAA4AAAAA&#10;AAAAAQAgAAAAJQ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657860</wp:posOffset>
                </wp:positionH>
                <wp:positionV relativeFrom="paragraph">
                  <wp:posOffset>20955</wp:posOffset>
                </wp:positionV>
                <wp:extent cx="3707130" cy="45085"/>
                <wp:effectExtent l="0" t="114300" r="64770" b="14541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7130" cy="45085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4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1.8pt;margin-top:1.65pt;height:3.55pt;width:291.9pt;z-index:251663360;mso-width-relative:page;mso-height-relative:page;" filled="f" stroked="t" coordsize="21600,21600" o:gfxdata="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0iyt4tcAAAAIAQAADwAAAAAA&#10;AAABACAAAAAiAAAAZHJzL2Rvd25yZXYueG1sUEsBAhQAFAAAAAgAh07iQPxZZKkUAgAAAgQAAA4A&#10;AAAAAAAAAQAgAAAAJgEAAGRycy9lMm9Eb2MueG1sUEsFBgAAAAAGAAYAWQEAAKwFAAAAAA==&#10;">
                <v:fill on="f" focussize="0,0"/>
                <v:stroke weight="4.5pt" color="#FFC000 [3207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-1009015</wp:posOffset>
                </wp:positionV>
                <wp:extent cx="48895" cy="2858770"/>
                <wp:effectExtent l="114300" t="38100" r="122555" b="56515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19" cy="285862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3.45pt;margin-top:-79.45pt;height:225.1pt;width:3.85pt;z-index:251660288;mso-width-relative:page;mso-height-relative:page;" filled="f" stroked="t" coordsize="21600,21600" o:gfxdata="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10q390AAAAM&#10;AQAADwAAAAAAAAABACAAAAAiAAAAZHJzL2Rvd25yZXYueG1sUEsBAhQAFAAAAAgAh07iQOEAp9EX&#10;AgAAAgQAAA4AAAAAAAAAAQAgAAAALAEAAGRycy9lMm9Eb2MueG1sUEsFBgAAAAAGAAYAWQEAALUF&#10;AAAAAA==&#10;">
                <v:fill on="f" focussize="0,0"/>
                <v:stroke weight="4.5pt" color="#5B9BD5 [3204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3502660</wp:posOffset>
                </wp:positionH>
                <wp:positionV relativeFrom="paragraph">
                  <wp:posOffset>163195</wp:posOffset>
                </wp:positionV>
                <wp:extent cx="240665" cy="235585"/>
                <wp:effectExtent l="0" t="0" r="26035" b="12065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5.8pt;margin-top:12.85pt;height:18.55pt;width:18.95pt;z-index:251671552;v-text-anchor:middle;mso-width-relative:page;mso-height-relative:page;" fillcolor="#FFFF00" filled="t" stroked="t" coordsize="21600,21600" o:gfxdata="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Uf5Ji1wAAAAkBAAAPAAAAAAAA&#10;AAEAIAAAACIAAABkcnMvZG93bnJldi54bWxQSwECFAAUAAAACACHTuJA254Ds4UCAAAZBQAADgAA&#10;AAAAAAABACAAAAAmAQAAZHJzL2Uyb0RvYy54bWxQSwUGAAAAAAYABgBZAQAAHQYAAAAA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7620</wp:posOffset>
                </wp:positionV>
                <wp:extent cx="240665" cy="235585"/>
                <wp:effectExtent l="0" t="0" r="26035" b="12065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pt;margin-top:0.6pt;height:18.55pt;width:18.95pt;z-index:251669504;v-text-anchor:middle;mso-width-relative:page;mso-height-relative:page;" fillcolor="#FFFF00" filled="t" stroked="t" coordsize="21600,21600" o:gfxdata="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EByaYtYAAAAIAQAADwAAAAAAAAAB&#10;ACAAAAAiAAAAZHJzL2Rvd25yZXYueG1sUEsBAhQAFAAAAAgAh07iQDdWJq+EAgAAGQUAAA4AAAAA&#10;AAAAAQAgAAAAJQEAAGRycy9lMm9Eb2MueG1sUEsFBgAAAAAGAAYAWQEAABsGAAAAAA=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665480</wp:posOffset>
                </wp:positionH>
                <wp:positionV relativeFrom="paragraph">
                  <wp:posOffset>79375</wp:posOffset>
                </wp:positionV>
                <wp:extent cx="3694430" cy="45720"/>
                <wp:effectExtent l="38100" t="114300" r="0" b="14541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4599" cy="45719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accent4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52.4pt;margin-top:6.25pt;height:3.6pt;width:290.9pt;z-index:251661312;mso-width-relative:page;mso-height-relative:page;" filled="f" stroked="t" coordsize="21600,21600" o:gfxdata="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2WdIjYAAAA&#10;CQEAAA8AAAAAAAAAAQAgAAAAIgAAAGRycy9kb3ducmV2LnhtbFBLAQIUABQAAAAIAIdO4kC2e9MK&#10;HQIAAAwEAAAOAAAAAAAAAAEAIAAAACcBAABkcnMvZTJvRG9jLnhtbFBLBQYAAAAABgAGAFkBAAC2&#10;BQAAAAA=&#10;">
                <v:fill on="f" focussize="0,0"/>
                <v:stroke weight="4.5pt" color="#FFC000 [3207]" miterlimit="8" joinstyle="miter" startarrow="block" endarrow="block"/>
                <v:imagedata o:title=""/>
                <o:lock v:ext="edit" aspectratio="f"/>
              </v:shape>
            </w:pict>
          </mc:Fallback>
        </mc:AlternateContent>
      </w:r>
    </w:p>
    <w:p/>
    <w:p/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2617470</wp:posOffset>
                </wp:positionH>
                <wp:positionV relativeFrom="paragraph">
                  <wp:posOffset>74930</wp:posOffset>
                </wp:positionV>
                <wp:extent cx="240665" cy="235585"/>
                <wp:effectExtent l="0" t="0" r="26035" b="12065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06.1pt;margin-top:5.9pt;height:18.55pt;width:18.95pt;z-index:251667456;v-text-anchor:middle;mso-width-relative:page;mso-height-relative:page;" fillcolor="#5B9BD5 [3204]" filled="t" stroked="t" coordsize="21600,21600" o:gfxdata="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7r6krWAAAACQEAAA8AAAAAAAAA&#10;AQAgAAAAIgAAAGRycy9kb3ducmV2LnhtbFBLAQIUABQAAAAIAIdO4kAnlusDhQIAABkFAAAOAAAA&#10;AAAAAAEAIAAAACUBAABkcnMvZTJvRG9jLnhtbFBLBQYAAAAABgAGAFkBAAAc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2014220</wp:posOffset>
                </wp:positionH>
                <wp:positionV relativeFrom="paragraph">
                  <wp:posOffset>97155</wp:posOffset>
                </wp:positionV>
                <wp:extent cx="240665" cy="235585"/>
                <wp:effectExtent l="0" t="0" r="26035" b="12065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65" cy="2355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58.6pt;margin-top:7.65pt;height:18.55pt;width:18.95pt;z-index:251665408;v-text-anchor:middle;mso-width-relative:page;mso-height-relative:page;" fillcolor="#5B9BD5 [3204]" filled="t" stroked="t" coordsize="21600,21600" o:gfxdata="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KrRHvjWAAAACQEAAA8AAAAAAAAA&#10;AQAgAAAAIgAAAGRycy9kb3ducmV2LnhtbFBLAQIUABQAAAAIAIdO4kDMR33lhQIAABcFAAAOAAAA&#10;AAAAAAEAIAAAACUBAABkcnMvZTJvRG9jLnhtbFBLBQYAAAAABgAGAFkBAAAcBgAAAAA=&#10;">
                <v:fill on="t" focussize="0,0"/>
                <v:stroke weight="1pt" color="#41719C [3204]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/>
    <w:p/>
    <w:p/>
    <w:p>
      <w:r>
        <w:rPr>
          <w:rFonts w:hint="eastAsia"/>
        </w:rPr>
        <w:t>如上图所示，蓝色箭头为服务器A的运行路线，黄色箭头为服务器</w:t>
      </w:r>
      <w:r>
        <w:t>B</w:t>
      </w:r>
      <w:r>
        <w:rPr>
          <w:rFonts w:hint="eastAsia"/>
        </w:rPr>
        <w:t>的运行路线，黄色框为同一个物理区域</w:t>
      </w:r>
      <w:r>
        <w:t xml:space="preserve"> </w:t>
      </w:r>
    </w:p>
    <w:p>
      <w:pPr>
        <w:pStyle w:val="3"/>
      </w:pPr>
      <w:r>
        <w:rPr>
          <w:rFonts w:hint="eastAsia"/>
        </w:rPr>
        <w:t>配置说明：</w:t>
      </w:r>
    </w:p>
    <w:p/>
    <w:p>
      <w:pPr>
        <w:pStyle w:val="4"/>
      </w:pPr>
      <w:r>
        <w:rPr>
          <w:rFonts w:hint="eastAsia"/>
        </w:rPr>
        <w:t>修改配置文件a</w:t>
      </w:r>
      <w:r>
        <w:t>pplication.properties</w:t>
      </w:r>
    </w:p>
    <w:p/>
    <w:p>
      <w:r>
        <w:rPr>
          <w:rFonts w:hint="eastAsia"/>
        </w:rPr>
        <w:t>1</w:t>
      </w:r>
      <w:r>
        <w:t>.</w:t>
      </w:r>
      <w:r>
        <w:rPr>
          <w:rFonts w:hint="eastAsia"/>
        </w:rPr>
        <w:t>进入目录：</w:t>
      </w:r>
    </w:p>
    <w:p>
      <w:r>
        <w:t>cd /main/app/hujiaoqi/properties</w:t>
      </w:r>
    </w:p>
    <w:p/>
    <w:p>
      <w:r>
        <w:rPr>
          <w:rFonts w:hint="eastAsia"/>
        </w:rPr>
        <w:t>2</w:t>
      </w:r>
      <w:r>
        <w:t>.</w:t>
      </w:r>
      <w:r>
        <w:rPr>
          <w:rFonts w:hint="eastAsia"/>
        </w:rPr>
        <w:t>修改文件：</w:t>
      </w:r>
    </w:p>
    <w:p>
      <w:r>
        <w:t>vim application.properties</w:t>
      </w:r>
    </w:p>
    <w:p/>
    <w:p>
      <w:r>
        <w:rPr>
          <w:rFonts w:hint="eastAsia"/>
        </w:rPr>
        <w:t>添加以下内容：</w:t>
      </w:r>
    </w:p>
    <w:p>
      <w:r>
        <w:t>server.port=7123</w:t>
      </w:r>
      <w:r>
        <w:br w:type="textWrapping"/>
      </w:r>
      <w:r>
        <w:t>spring.application.name=SAS</w:t>
      </w:r>
    </w:p>
    <w:p>
      <w:r>
        <w:t>special.door.num={"a":"qwer,wert","b": "doorNum1,doorNum2"}</w:t>
      </w:r>
      <w:r>
        <w:br w:type="textWrapping"/>
      </w:r>
      <w:r>
        <w:t>door.range.config={"a":[{"x":13461,"y":4309},{"x":16192,"y":4309},{"x":16192,"y":1880},{"x":13461,"y":1880}],"b":[{"x":13461,"y":4309},{"x":16192,"y":4309},{"x":16192,"y":1880},{"x":13461,"y":1880}]}</w:t>
      </w:r>
      <w:r>
        <w:br w:type="textWrapping"/>
      </w:r>
      <w:r>
        <w:t>spring.redis.node2=10.68.2.31:6379</w:t>
      </w:r>
      <w:r>
        <w:br w:type="textWrapping"/>
      </w:r>
      <w:r>
        <w:t>spring.redis.node3=10.68.2.19:6379</w:t>
      </w:r>
    </w:p>
    <w:p>
      <w:r>
        <w:rPr>
          <w:rFonts w:hint="eastAsia"/>
        </w:rPr>
        <w:t>修改原有内容：</w:t>
      </w:r>
    </w:p>
    <w:p>
      <w:r>
        <w:t>feign.auth.isopen=false</w:t>
      </w:r>
    </w:p>
    <w:p/>
    <w:p>
      <w:r>
        <w:rPr>
          <w:rFonts w:hint="eastAsia"/>
        </w:rPr>
        <w:t>3</w:t>
      </w:r>
      <w:r>
        <w:t>.</w:t>
      </w:r>
      <w:r>
        <w:rPr>
          <w:rFonts w:hint="eastAsia"/>
        </w:rPr>
        <w:t>参数具体说明：</w:t>
      </w:r>
    </w:p>
    <w:p>
      <w:r>
        <w:t>feign.auth.isopen</w:t>
      </w:r>
      <w:r>
        <w:rPr>
          <w:rFonts w:hint="eastAsia"/>
        </w:rPr>
        <w:t>由t</w:t>
      </w:r>
      <w:r>
        <w:t>rue</w:t>
      </w:r>
      <w:r>
        <w:rPr>
          <w:rFonts w:hint="eastAsia"/>
        </w:rPr>
        <w:t>改为</w:t>
      </w:r>
      <w:r>
        <w:t>false</w:t>
      </w:r>
    </w:p>
    <w:p>
      <w:r>
        <w:t>server.port=7123</w:t>
      </w:r>
      <w:r>
        <w:rPr>
          <w:rFonts w:hint="eastAsia"/>
        </w:rPr>
        <w:t>（新增模块服务端口）</w:t>
      </w:r>
      <w:r>
        <w:br w:type="textWrapping"/>
      </w:r>
      <w:r>
        <w:t>spring.application.name=SAS</w:t>
      </w:r>
      <w:r>
        <w:rPr>
          <w:rFonts w:hint="eastAsia"/>
        </w:rPr>
        <w:t>（新增模块服务名）</w:t>
      </w:r>
    </w:p>
    <w:p>
      <w:r>
        <w:t>spring.redis.node2</w:t>
      </w:r>
      <w:r>
        <w:rPr>
          <w:rFonts w:hint="eastAsia"/>
        </w:rPr>
        <w:t>=ip</w:t>
      </w:r>
      <w:r>
        <w:t>1</w:t>
      </w:r>
      <w:r>
        <w:rPr>
          <w:rFonts w:hint="eastAsia"/>
        </w:rPr>
        <w:t>:6</w:t>
      </w:r>
      <w:r>
        <w:t>379</w:t>
      </w:r>
    </w:p>
    <w:p>
      <w:r>
        <w:t>spring.redis.node3</w:t>
      </w:r>
      <w:r>
        <w:rPr>
          <w:rFonts w:hint="eastAsia"/>
        </w:rPr>
        <w:t>=ip</w:t>
      </w:r>
      <w:r>
        <w:t>2</w:t>
      </w:r>
      <w:r>
        <w:rPr>
          <w:rFonts w:hint="eastAsia"/>
        </w:rPr>
        <w:t>:6</w:t>
      </w:r>
      <w:r>
        <w:t>379</w:t>
      </w:r>
    </w:p>
    <w:p>
      <w:r>
        <w:rPr>
          <w:rFonts w:hint="eastAsia"/>
        </w:rPr>
        <w:t>i</w:t>
      </w:r>
      <w:r>
        <w:t>p1</w:t>
      </w:r>
      <w:r>
        <w:rPr>
          <w:rFonts w:hint="eastAsia"/>
        </w:rPr>
        <w:t>和i</w:t>
      </w:r>
      <w:r>
        <w:t>p2</w:t>
      </w:r>
      <w:r>
        <w:rPr>
          <w:rFonts w:hint="eastAsia"/>
        </w:rPr>
        <w:t>分别是两个服务器的i</w:t>
      </w:r>
      <w:r>
        <w:t>p</w:t>
      </w:r>
    </w:p>
    <w:p>
      <w:r>
        <w:t>special.door.num</w:t>
      </w:r>
      <w:r>
        <w:rPr>
          <w:rFonts w:hint="eastAsia"/>
        </w:rPr>
        <w:t>结合客户端配置说明</w:t>
      </w:r>
    </w:p>
    <w:p>
      <w:r>
        <w:t>door.range.config</w:t>
      </w:r>
      <w:r>
        <w:rPr>
          <w:rFonts w:hint="eastAsia"/>
        </w:rPr>
        <w:t>结合客户端配置说明</w:t>
      </w:r>
    </w:p>
    <w:p/>
    <w:p/>
    <w:p>
      <w:r>
        <w:rPr>
          <w:rFonts w:hint="eastAsia"/>
        </w:rPr>
        <w:t>4</w:t>
      </w:r>
      <w:r>
        <w:t>.</w:t>
      </w:r>
      <w:r>
        <w:rPr>
          <w:rFonts w:hint="eastAsia"/>
        </w:rPr>
        <w:t>修改后保存</w:t>
      </w:r>
    </w:p>
    <w:p>
      <w:r>
        <w:rPr>
          <w:rFonts w:hint="eastAsia"/>
        </w:rPr>
        <w:t>:</w:t>
      </w:r>
      <w:r>
        <w:t>wq</w:t>
      </w:r>
    </w:p>
    <w:p/>
    <w:p>
      <w:r>
        <w:rPr>
          <w:rFonts w:hint="eastAsia"/>
        </w:rPr>
        <w:t>5</w:t>
      </w:r>
      <w:r>
        <w:t>.</w:t>
      </w:r>
      <w:r>
        <w:rPr>
          <w:rFonts w:hint="eastAsia"/>
        </w:rPr>
        <w:t>重新启动</w:t>
      </w:r>
      <w:r>
        <w:t>模块sas</w:t>
      </w:r>
    </w:p>
    <w:p>
      <w:pPr>
        <w:ind w:firstLine="105" w:firstLineChars="50"/>
      </w:pPr>
      <w:r>
        <w:t xml:space="preserve">supervisorctl </w:t>
      </w:r>
      <w:r>
        <w:rPr>
          <w:rFonts w:hint="eastAsia"/>
        </w:rPr>
        <w:t>re</w:t>
      </w:r>
      <w:r>
        <w:t>start sas</w:t>
      </w:r>
    </w:p>
    <w:p>
      <w:pPr>
        <w:ind w:firstLine="105" w:firstLineChars="50"/>
      </w:pPr>
      <w:r>
        <w:t>supervisorctl status sas</w:t>
      </w:r>
    </w:p>
    <w:p>
      <w:pPr>
        <w:ind w:firstLine="105" w:firstLineChars="50"/>
      </w:pPr>
      <w:r>
        <w:rPr>
          <w:rFonts w:hint="eastAsia"/>
        </w:rPr>
        <w:t>等待模块重新启动成功</w:t>
      </w:r>
    </w:p>
    <w:p/>
    <w:p>
      <w:pPr>
        <w:pStyle w:val="4"/>
      </w:pPr>
      <w:r>
        <w:rPr>
          <w:rFonts w:hint="eastAsia"/>
        </w:rPr>
        <w:t>客户端配置</w:t>
      </w:r>
    </w:p>
    <w:p/>
    <w:p>
      <w:r>
        <w:rPr>
          <w:rFonts w:hint="eastAsia"/>
        </w:rPr>
        <w:t>图2</w:t>
      </w:r>
      <w:r>
        <w:t>.2.1</w:t>
      </w:r>
      <w:r>
        <w:rPr>
          <w:rFonts w:hint="eastAsia"/>
        </w:rPr>
        <w:t>：：</w:t>
      </w:r>
    </w:p>
    <w:p>
      <w:r>
        <w:drawing>
          <wp:inline distT="0" distB="0" distL="0" distR="0">
            <wp:extent cx="3131820" cy="2320290"/>
            <wp:effectExtent l="0" t="0" r="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0385" cy="233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如上图所示，蓝色箭头为服务器A的运行路线，黄色箭头为服务器</w:t>
      </w:r>
      <w:r>
        <w:t>B</w:t>
      </w:r>
      <w:r>
        <w:rPr>
          <w:rFonts w:hint="eastAsia"/>
        </w:rPr>
        <w:t>的运行路线，黄色框为同一个物理区域</w:t>
      </w:r>
    </w:p>
    <w:p/>
    <w:p>
      <w:r>
        <w:rPr>
          <w:rFonts w:hint="eastAsia"/>
        </w:rPr>
        <w:t>在服务器A和B上分别添加门禁</w:t>
      </w:r>
    </w:p>
    <w:p>
      <w:r>
        <w:rPr>
          <w:rFonts w:hint="eastAsia"/>
        </w:rPr>
        <w:t>例子服务器A为</w:t>
      </w:r>
      <w:r>
        <w:t>10.68.2.31</w:t>
      </w:r>
      <w:r>
        <w:rPr>
          <w:rFonts w:hint="eastAsia"/>
        </w:rPr>
        <w:t>，服务器B为</w:t>
      </w:r>
      <w:r>
        <w:t>10.68.2.19</w:t>
      </w:r>
    </w:p>
    <w:p/>
    <w:p>
      <w:r>
        <w:rPr>
          <w:rFonts w:hint="eastAsia"/>
        </w:rPr>
        <w:t>先看服务器</w:t>
      </w:r>
      <w:r>
        <w:t>A</w:t>
      </w:r>
    </w:p>
    <w:p/>
    <w:p>
      <w:r>
        <w:rPr>
          <w:rFonts w:hint="eastAsia"/>
        </w:rPr>
        <w:t>图2</w:t>
      </w:r>
      <w:r>
        <w:t>.2.2</w:t>
      </w:r>
      <w:r>
        <w:rPr>
          <w:rFonts w:hint="eastAsia"/>
        </w:rPr>
        <w:t>：：</w:t>
      </w:r>
    </w:p>
    <w:p>
      <w:r>
        <w:drawing>
          <wp:inline distT="0" distB="0" distL="0" distR="0">
            <wp:extent cx="5577840" cy="3171190"/>
            <wp:effectExtent l="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7616" cy="317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866130" cy="2237740"/>
            <wp:effectExtent l="0" t="0" r="127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6667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special.door.num={"a":"qwer,wert","b": "doorNum1,doorNum2"}</w:t>
      </w:r>
    </w:p>
    <w:p>
      <w:r>
        <w:t>qwer</w:t>
      </w:r>
      <w:r>
        <w:rPr>
          <w:rFonts w:hint="eastAsia"/>
        </w:rPr>
        <w:t>就是门禁编号</w:t>
      </w:r>
    </w:p>
    <w:p>
      <w:r>
        <w:rPr>
          <w:rFonts w:hint="eastAsia"/>
        </w:rPr>
        <w:t>门禁的位置设置在黄色框（图2</w:t>
      </w:r>
      <w:r>
        <w:t>.2.1</w:t>
      </w:r>
      <w:r>
        <w:rPr>
          <w:rFonts w:hint="eastAsia"/>
        </w:rPr>
        <w:t>）即橙色框（图2</w:t>
      </w:r>
      <w:r>
        <w:t>.2.3</w:t>
      </w:r>
      <w:r>
        <w:rPr>
          <w:rFonts w:hint="eastAsia"/>
        </w:rPr>
        <w:t>）内就行</w:t>
      </w:r>
    </w:p>
    <w:p>
      <w:r>
        <w:rPr>
          <w:rFonts w:hint="eastAsia"/>
        </w:rPr>
        <w:t>门禁左边，点标线：如图2</w:t>
      </w:r>
      <w:r>
        <w:t>.2.4</w:t>
      </w:r>
    </w:p>
    <w:p>
      <w:r>
        <w:rPr>
          <w:rFonts w:hint="eastAsia"/>
        </w:rPr>
        <w:t>出入口节点列表：（配置完如图2</w:t>
      </w:r>
      <w:r>
        <w:t>.2.5</w:t>
      </w:r>
      <w:r>
        <w:rPr>
          <w:rFonts w:hint="eastAsia"/>
        </w:rPr>
        <w:t>所示）</w:t>
      </w:r>
    </w:p>
    <w:p>
      <w:r>
        <w:rPr>
          <w:rFonts w:hint="eastAsia"/>
        </w:rPr>
        <w:t>出入口节点1为一对出入口，设置在（图2</w:t>
      </w:r>
      <w:r>
        <w:t>.2.1</w:t>
      </w:r>
      <w:r>
        <w:rPr>
          <w:rFonts w:hint="eastAsia"/>
        </w:rPr>
        <w:t>中的1点和2点）</w:t>
      </w:r>
    </w:p>
    <w:p>
      <w:r>
        <w:rPr>
          <w:rFonts w:hint="eastAsia"/>
        </w:rPr>
        <w:t>出入口节点</w:t>
      </w:r>
      <w:r>
        <w:t>2</w:t>
      </w:r>
      <w:r>
        <w:rPr>
          <w:rFonts w:hint="eastAsia"/>
        </w:rPr>
        <w:t>为一对出入口，设置在（图2</w:t>
      </w:r>
      <w:r>
        <w:t>.2.1</w:t>
      </w:r>
      <w:r>
        <w:rPr>
          <w:rFonts w:hint="eastAsia"/>
        </w:rPr>
        <w:t>中的</w:t>
      </w:r>
      <w:r>
        <w:t>3</w:t>
      </w:r>
      <w:r>
        <w:rPr>
          <w:rFonts w:hint="eastAsia"/>
        </w:rPr>
        <w:t>点和</w:t>
      </w:r>
      <w:r>
        <w:t>4</w:t>
      </w:r>
      <w:r>
        <w:rPr>
          <w:rFonts w:hint="eastAsia"/>
        </w:rPr>
        <w:t>点）</w:t>
      </w:r>
    </w:p>
    <w:p/>
    <w:p/>
    <w:p>
      <w:r>
        <w:rPr>
          <w:rFonts w:hint="eastAsia"/>
        </w:rPr>
        <w:t>图2</w:t>
      </w:r>
      <w:r>
        <w:t>.2.3</w:t>
      </w:r>
      <w:r>
        <w:rPr>
          <w:rFonts w:hint="eastAsia"/>
        </w:rPr>
        <w:t>：：</w:t>
      </w:r>
    </w:p>
    <w:p>
      <w:r>
        <w:drawing>
          <wp:inline distT="0" distB="0" distL="0" distR="0">
            <wp:extent cx="6799580" cy="3590290"/>
            <wp:effectExtent l="0" t="0" r="127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00000" cy="3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图2</w:t>
      </w:r>
      <w:r>
        <w:t>.2.4</w:t>
      </w:r>
      <w:r>
        <w:rPr>
          <w:rFonts w:hint="eastAsia"/>
        </w:rPr>
        <w:t>：：</w:t>
      </w:r>
    </w:p>
    <w:p>
      <w:r>
        <w:drawing>
          <wp:inline distT="0" distB="0" distL="0" distR="0">
            <wp:extent cx="3352165" cy="2675890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381" cy="2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标线的点是（1</w:t>
      </w:r>
      <w:r>
        <w:t>3691</w:t>
      </w:r>
      <w:r>
        <w:rPr>
          <w:rFonts w:hint="eastAsia"/>
        </w:rPr>
        <w:t>,42</w:t>
      </w:r>
      <w:r>
        <w:t>52</w:t>
      </w:r>
      <w:r>
        <w:rPr>
          <w:rFonts w:hint="eastAsia"/>
        </w:rPr>
        <w:t>）（1</w:t>
      </w:r>
      <w:r>
        <w:t>6135</w:t>
      </w:r>
      <w:r>
        <w:rPr>
          <w:rFonts w:hint="eastAsia"/>
        </w:rPr>
        <w:t>,20</w:t>
      </w:r>
      <w:r>
        <w:t>09</w:t>
      </w:r>
      <w:r>
        <w:rPr>
          <w:rFonts w:hint="eastAsia"/>
        </w:rPr>
        <w:t>）</w:t>
      </w:r>
    </w:p>
    <w:p/>
    <w:p>
      <w:r>
        <w:t>door.range.config={"a":[{"x":</w:t>
      </w:r>
      <w:r>
        <w:rPr>
          <w:rFonts w:hint="eastAsia"/>
        </w:rPr>
        <w:t>1</w:t>
      </w:r>
      <w:r>
        <w:t>3691,"y":</w:t>
      </w:r>
      <w:r>
        <w:rPr>
          <w:rFonts w:hint="eastAsia"/>
        </w:rPr>
        <w:t>42</w:t>
      </w:r>
      <w:r>
        <w:t>52},{"x":</w:t>
      </w:r>
      <w:r>
        <w:rPr>
          <w:rFonts w:hint="eastAsia"/>
        </w:rPr>
        <w:t>1</w:t>
      </w:r>
      <w:r>
        <w:t>6135,"y":</w:t>
      </w:r>
      <w:r>
        <w:rPr>
          <w:rFonts w:hint="eastAsia"/>
        </w:rPr>
        <w:t>42</w:t>
      </w:r>
      <w:r>
        <w:t>52},{"x":</w:t>
      </w:r>
      <w:r>
        <w:rPr>
          <w:rFonts w:hint="eastAsia"/>
        </w:rPr>
        <w:t>1</w:t>
      </w:r>
      <w:r>
        <w:t>6135,"y":</w:t>
      </w:r>
      <w:r>
        <w:rPr>
          <w:rFonts w:hint="eastAsia"/>
        </w:rPr>
        <w:t>20</w:t>
      </w:r>
      <w:r>
        <w:t>09},{"x":</w:t>
      </w:r>
      <w:r>
        <w:rPr>
          <w:rFonts w:hint="eastAsia"/>
        </w:rPr>
        <w:t>1</w:t>
      </w:r>
      <w:r>
        <w:t>3691,"y":</w:t>
      </w:r>
      <w:r>
        <w:rPr>
          <w:rFonts w:hint="eastAsia"/>
        </w:rPr>
        <w:t>20</w:t>
      </w:r>
      <w:r>
        <w:t>09}],"b":[{"x":</w:t>
      </w:r>
      <w:r>
        <w:rPr>
          <w:rFonts w:hint="eastAsia"/>
        </w:rPr>
        <w:t>1</w:t>
      </w:r>
      <w:r>
        <w:t>3691,"y":</w:t>
      </w:r>
      <w:r>
        <w:rPr>
          <w:rFonts w:hint="eastAsia"/>
        </w:rPr>
        <w:t>42</w:t>
      </w:r>
      <w:r>
        <w:t>52},{"x":</w:t>
      </w:r>
      <w:r>
        <w:rPr>
          <w:rFonts w:hint="eastAsia"/>
        </w:rPr>
        <w:t>1</w:t>
      </w:r>
      <w:r>
        <w:t>6135,"y":</w:t>
      </w:r>
      <w:r>
        <w:rPr>
          <w:rFonts w:hint="eastAsia"/>
        </w:rPr>
        <w:t>42</w:t>
      </w:r>
      <w:r>
        <w:t>52},{"x":</w:t>
      </w:r>
      <w:r>
        <w:rPr>
          <w:rFonts w:hint="eastAsia"/>
        </w:rPr>
        <w:t>1</w:t>
      </w:r>
      <w:r>
        <w:t>6135,"y":</w:t>
      </w:r>
      <w:r>
        <w:rPr>
          <w:rFonts w:hint="eastAsia"/>
        </w:rPr>
        <w:t>20</w:t>
      </w:r>
      <w:r>
        <w:t>09},{"x":</w:t>
      </w:r>
      <w:r>
        <w:rPr>
          <w:rFonts w:hint="eastAsia"/>
        </w:rPr>
        <w:t>1</w:t>
      </w:r>
      <w:r>
        <w:t>3691,"y":</w:t>
      </w:r>
      <w:r>
        <w:rPr>
          <w:rFonts w:hint="eastAsia"/>
        </w:rPr>
        <w:t>20</w:t>
      </w:r>
      <w:r>
        <w:t>09}]}</w:t>
      </w:r>
      <w:r>
        <w:br w:type="textWrapping"/>
      </w:r>
      <w:r>
        <w:rPr>
          <w:rFonts w:hint="eastAsia"/>
        </w:rPr>
        <w:t>这个配置就是对应标线的矩形区域的四个角点</w:t>
      </w:r>
    </w:p>
    <w:p/>
    <w:p/>
    <w:p/>
    <w:p>
      <w:r>
        <w:rPr>
          <w:rFonts w:hint="eastAsia"/>
        </w:rPr>
        <w:t>图2</w:t>
      </w:r>
      <w:r>
        <w:t>.2.5</w:t>
      </w:r>
      <w:r>
        <w:rPr>
          <w:rFonts w:hint="eastAsia"/>
        </w:rPr>
        <w:t>：：</w:t>
      </w:r>
    </w:p>
    <w:p>
      <w:r>
        <w:drawing>
          <wp:inline distT="0" distB="0" distL="0" distR="0">
            <wp:extent cx="2437765" cy="1913890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1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r>
        <w:rPr>
          <w:rFonts w:hint="eastAsia"/>
        </w:rPr>
        <w:t>服务器</w:t>
      </w:r>
      <w:r>
        <w:t>B</w:t>
      </w:r>
      <w:r>
        <w:rPr>
          <w:rFonts w:hint="eastAsia"/>
        </w:rPr>
        <w:t>也是如此</w:t>
      </w:r>
    </w:p>
    <w:p>
      <w:r>
        <w:t>special.door.num={"a":"qwer,wert","b": "doorNum1,doorNum2"}</w:t>
      </w:r>
    </w:p>
    <w:p>
      <w:r>
        <w:rPr>
          <w:rFonts w:hint="eastAsia"/>
        </w:rPr>
        <w:t>另一个服务器的门禁编号为</w:t>
      </w:r>
      <w:r>
        <w:t>wert</w:t>
      </w:r>
    </w:p>
    <w:p/>
    <w:p>
      <w:pPr>
        <w:pStyle w:val="4"/>
      </w:pPr>
      <w:r>
        <w:rPr>
          <w:rFonts w:hint="eastAsia"/>
        </w:rPr>
        <w:t>数据库修改</w:t>
      </w:r>
    </w:p>
    <w:p>
      <w:r>
        <w:rPr>
          <w:rFonts w:hint="eastAsia"/>
        </w:rPr>
        <w:t>例子服务器A为</w:t>
      </w:r>
      <w:r>
        <w:t>10.68.2.31</w:t>
      </w:r>
      <w:r>
        <w:rPr>
          <w:rFonts w:hint="eastAsia"/>
        </w:rPr>
        <w:t>，服务器B为</w:t>
      </w:r>
      <w:r>
        <w:t>10.68.2.19</w:t>
      </w:r>
    </w:p>
    <w:p/>
    <w:p>
      <w:r>
        <w:rPr>
          <w:rFonts w:hint="eastAsia"/>
        </w:rPr>
        <w:t>在服务器</w:t>
      </w:r>
      <w:r>
        <w:t>10.68.2.31</w:t>
      </w:r>
      <w:r>
        <w:rPr>
          <w:rFonts w:hint="eastAsia"/>
        </w:rPr>
        <w:t>上执行s</w:t>
      </w:r>
      <w:r>
        <w:t>ql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0CBC4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UPDATE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F77669"/>
          <w:kern w:val="0"/>
          <w:sz w:val="20"/>
          <w:szCs w:val="20"/>
        </w:rPr>
        <w:t>third_service_config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SET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service_url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'http://</w:t>
      </w:r>
      <w:r>
        <w:t>10.68.2.31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:7123/accessControl/askForAccess'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WHERE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AND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config_name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'controlDoor'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0CBC4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UPDATE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F77669"/>
          <w:kern w:val="0"/>
          <w:sz w:val="20"/>
          <w:szCs w:val="20"/>
        </w:rPr>
        <w:t>third_service_config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SET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service_url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'http://</w:t>
      </w:r>
      <w:r>
        <w:t>10.68.2.31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:7123/accessControl/getStatus'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WHERE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AND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config_name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'getDoorState'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;</w:t>
      </w:r>
    </w:p>
    <w:p/>
    <w:p>
      <w:r>
        <w:rPr>
          <w:rFonts w:hint="eastAsia"/>
        </w:rPr>
        <w:t>在服务器</w:t>
      </w:r>
      <w:r>
        <w:t>10.68.2.19</w:t>
      </w:r>
      <w:r>
        <w:rPr>
          <w:rFonts w:hint="eastAsia"/>
        </w:rPr>
        <w:t>上执行s</w:t>
      </w:r>
      <w:r>
        <w:t>ql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0CBC4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UPDATE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F77669"/>
          <w:kern w:val="0"/>
          <w:sz w:val="20"/>
          <w:szCs w:val="20"/>
        </w:rPr>
        <w:t>third_service_config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SET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service_url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'http://</w:t>
      </w:r>
      <w:r>
        <w:t>10.68.2.31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:7123/accessControl/askForAccess'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WHERE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AND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config_name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'controlDoor'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;</w:t>
      </w:r>
    </w:p>
    <w:p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80CBC4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UPDATE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F77669"/>
          <w:kern w:val="0"/>
          <w:sz w:val="20"/>
          <w:szCs w:val="20"/>
        </w:rPr>
        <w:t>third_service_config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SET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service_url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'http://</w:t>
      </w:r>
      <w:r>
        <w:t>10.68.2.31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:7123/accessControl/getStatus'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WHERE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service_name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'door'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C3CEE3"/>
          <w:kern w:val="0"/>
          <w:sz w:val="20"/>
          <w:szCs w:val="20"/>
        </w:rPr>
        <w:t>AND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2B1FF"/>
          <w:kern w:val="0"/>
          <w:sz w:val="20"/>
          <w:szCs w:val="20"/>
        </w:rPr>
        <w:t>config_name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C3E887"/>
          <w:kern w:val="0"/>
          <w:sz w:val="20"/>
          <w:szCs w:val="20"/>
        </w:rPr>
        <w:t>'getDoorState'</w:t>
      </w:r>
      <w:r>
        <w:rPr>
          <w:rFonts w:ascii="Courier New" w:hAnsi="Courier New" w:cs="Courier New"/>
          <w:color w:val="FFFFFF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CBC4"/>
          <w:kern w:val="0"/>
          <w:sz w:val="20"/>
          <w:szCs w:val="20"/>
        </w:rPr>
        <w:t>;</w:t>
      </w:r>
    </w:p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yriad Pro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231C43"/>
    <w:multiLevelType w:val="multilevel"/>
    <w:tmpl w:val="66231C43"/>
    <w:lvl w:ilvl="0" w:tentative="0">
      <w:start w:val="1"/>
      <w:numFmt w:val="decimal"/>
      <w:pStyle w:val="2"/>
      <w:suff w:val="space"/>
      <w:lvlText w:val="第 %1 章"/>
      <w:lvlJc w:val="left"/>
      <w:pPr>
        <w:ind w:left="0" w:firstLine="0"/>
      </w:pPr>
      <w:rPr>
        <w:rFonts w:hint="default" w:ascii="Myriad Pro" w:hAnsi="Myriad Pro" w:cs="Times New Roman"/>
        <w:b w:val="0"/>
        <w:sz w:val="44"/>
        <w:szCs w:val="5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Myriad Pro" w:hAnsi="Myriad Pro" w:cs="Times New Roman"/>
        <w:b w:val="0"/>
        <w:i w:val="0"/>
        <w:sz w:val="36"/>
        <w:szCs w:val="44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Myriad Pro" w:hAnsi="Myriad Pro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1418" w:hanging="851"/>
      </w:pPr>
      <w:rPr>
        <w:rFonts w:hint="default" w:ascii="Myriad Pro" w:hAnsi="Myriad Pro"/>
      </w:rPr>
    </w:lvl>
    <w:lvl w:ilvl="5" w:tentative="0">
      <w:start w:val="1"/>
      <w:numFmt w:val="decimal"/>
      <w:lvlText w:val="%1.%2.%3.%4.%5.%6"/>
      <w:lvlJc w:val="left"/>
      <w:pPr>
        <w:ind w:left="3260" w:hanging="326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3827"/>
      </w:pPr>
      <w:rPr>
        <w:rFonts w:hint="eastAsia"/>
      </w:rPr>
    </w:lvl>
    <w:lvl w:ilvl="7" w:tentative="0">
      <w:start w:val="1"/>
      <w:numFmt w:val="decimal"/>
      <w:lvlRestart w:val="1"/>
      <w:pStyle w:val="21"/>
      <w:suff w:val="space"/>
      <w:lvlText w:val="图%1-%8"/>
      <w:lvlJc w:val="left"/>
      <w:pPr>
        <w:ind w:left="0" w:firstLine="0"/>
      </w:pPr>
      <w:rPr>
        <w:rFonts w:hint="default" w:ascii="Myriad Pro" w:hAnsi="Myriad Pro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 w14:prst="orthographicFront"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0"/>
      <w:suff w:val="space"/>
      <w:lvlText w:val="表%1-%9"/>
      <w:lvlJc w:val="left"/>
      <w:pPr>
        <w:ind w:left="0" w:firstLine="0"/>
      </w:pPr>
      <w:rPr>
        <w:rFonts w:hint="default" w:ascii="Myriad Pro" w:hAnsi="Myriad Pro"/>
        <w:lang w:val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5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wYzMzYzcxMDczMmYyZmVkYjRiYjVlNTFmNjVhYTMifQ=="/>
  </w:docVars>
  <w:rsids>
    <w:rsidRoot w:val="007C4899"/>
    <w:rsid w:val="0003520E"/>
    <w:rsid w:val="00051763"/>
    <w:rsid w:val="00066913"/>
    <w:rsid w:val="00075836"/>
    <w:rsid w:val="0009419C"/>
    <w:rsid w:val="00097A94"/>
    <w:rsid w:val="00097DC3"/>
    <w:rsid w:val="000B3439"/>
    <w:rsid w:val="000B74D1"/>
    <w:rsid w:val="000B7649"/>
    <w:rsid w:val="000C3053"/>
    <w:rsid w:val="000C7122"/>
    <w:rsid w:val="0012666C"/>
    <w:rsid w:val="00131E0F"/>
    <w:rsid w:val="001712BA"/>
    <w:rsid w:val="00190C2A"/>
    <w:rsid w:val="001C45F9"/>
    <w:rsid w:val="001D2452"/>
    <w:rsid w:val="001E7416"/>
    <w:rsid w:val="0020288B"/>
    <w:rsid w:val="00205CE3"/>
    <w:rsid w:val="00235F0C"/>
    <w:rsid w:val="00291310"/>
    <w:rsid w:val="002A6217"/>
    <w:rsid w:val="002D178F"/>
    <w:rsid w:val="002D2FB9"/>
    <w:rsid w:val="002D4C1C"/>
    <w:rsid w:val="002F6183"/>
    <w:rsid w:val="00337597"/>
    <w:rsid w:val="0034110E"/>
    <w:rsid w:val="00421794"/>
    <w:rsid w:val="004274CA"/>
    <w:rsid w:val="00430BD1"/>
    <w:rsid w:val="00433706"/>
    <w:rsid w:val="00447905"/>
    <w:rsid w:val="00460C0E"/>
    <w:rsid w:val="00463A96"/>
    <w:rsid w:val="0056197C"/>
    <w:rsid w:val="00562051"/>
    <w:rsid w:val="00577563"/>
    <w:rsid w:val="00580A35"/>
    <w:rsid w:val="005B1306"/>
    <w:rsid w:val="005F695F"/>
    <w:rsid w:val="00602404"/>
    <w:rsid w:val="006201E5"/>
    <w:rsid w:val="00623541"/>
    <w:rsid w:val="0065267E"/>
    <w:rsid w:val="00670475"/>
    <w:rsid w:val="00685920"/>
    <w:rsid w:val="006B2F00"/>
    <w:rsid w:val="006C6024"/>
    <w:rsid w:val="006E789E"/>
    <w:rsid w:val="007014D6"/>
    <w:rsid w:val="007755EF"/>
    <w:rsid w:val="007823D8"/>
    <w:rsid w:val="007C4899"/>
    <w:rsid w:val="007F1F5E"/>
    <w:rsid w:val="00807052"/>
    <w:rsid w:val="00832321"/>
    <w:rsid w:val="00863975"/>
    <w:rsid w:val="00874551"/>
    <w:rsid w:val="00913862"/>
    <w:rsid w:val="00914731"/>
    <w:rsid w:val="00974533"/>
    <w:rsid w:val="00992D90"/>
    <w:rsid w:val="009B2847"/>
    <w:rsid w:val="009D6A19"/>
    <w:rsid w:val="009F14CC"/>
    <w:rsid w:val="00A30A5E"/>
    <w:rsid w:val="00A54FBB"/>
    <w:rsid w:val="00A5610E"/>
    <w:rsid w:val="00A62483"/>
    <w:rsid w:val="00A81567"/>
    <w:rsid w:val="00A93283"/>
    <w:rsid w:val="00AC01FA"/>
    <w:rsid w:val="00AC0EA7"/>
    <w:rsid w:val="00AF515C"/>
    <w:rsid w:val="00B3285D"/>
    <w:rsid w:val="00B32F9B"/>
    <w:rsid w:val="00B5734E"/>
    <w:rsid w:val="00B86272"/>
    <w:rsid w:val="00B95A3F"/>
    <w:rsid w:val="00C152E6"/>
    <w:rsid w:val="00C95FCC"/>
    <w:rsid w:val="00CB363E"/>
    <w:rsid w:val="00CC3468"/>
    <w:rsid w:val="00CD27C7"/>
    <w:rsid w:val="00D070B8"/>
    <w:rsid w:val="00D61F01"/>
    <w:rsid w:val="00D75CE7"/>
    <w:rsid w:val="00D812C1"/>
    <w:rsid w:val="00D8148A"/>
    <w:rsid w:val="00D9356F"/>
    <w:rsid w:val="00D970B4"/>
    <w:rsid w:val="00DA7829"/>
    <w:rsid w:val="00DA7846"/>
    <w:rsid w:val="00DF1CAE"/>
    <w:rsid w:val="00E236F2"/>
    <w:rsid w:val="00E76304"/>
    <w:rsid w:val="00E924AF"/>
    <w:rsid w:val="00ED0EC4"/>
    <w:rsid w:val="00ED5F51"/>
    <w:rsid w:val="00EE6A38"/>
    <w:rsid w:val="00F66DA7"/>
    <w:rsid w:val="00FA64D1"/>
    <w:rsid w:val="00FB3C93"/>
    <w:rsid w:val="00FB4B48"/>
    <w:rsid w:val="00FC4724"/>
    <w:rsid w:val="00FC53E4"/>
    <w:rsid w:val="00FC7323"/>
    <w:rsid w:val="00FE074F"/>
    <w:rsid w:val="252A6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312" w:beforeLines="100" w:after="312" w:afterLines="100"/>
      <w:jc w:val="center"/>
      <w:outlineLvl w:val="0"/>
    </w:pPr>
    <w:rPr>
      <w:rFonts w:ascii="宋体" w:hAnsi="宋体" w:eastAsia="宋体"/>
      <w:bCs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spacing w:before="312" w:beforeLines="100" w:after="312" w:afterLines="100" w:line="300" w:lineRule="auto"/>
      <w:outlineLvl w:val="1"/>
    </w:pPr>
    <w:rPr>
      <w:rFonts w:ascii="Myriad Pro" w:hAnsi="Myriad Pro" w:eastAsia="黑体" w:cstheme="majorBidi"/>
      <w:bCs/>
      <w:sz w:val="36"/>
      <w:szCs w:val="36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numPr>
        <w:ilvl w:val="2"/>
        <w:numId w:val="1"/>
      </w:numPr>
      <w:spacing w:before="312" w:beforeLines="100" w:after="156" w:afterLines="50"/>
      <w:ind w:left="141"/>
      <w:outlineLvl w:val="2"/>
    </w:pPr>
    <w:rPr>
      <w:rFonts w:ascii="Myriad Pro" w:hAnsi="Myriad Pro" w:eastAsia="黑体"/>
      <w:bCs/>
      <w:sz w:val="32"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numPr>
        <w:ilvl w:val="3"/>
        <w:numId w:val="1"/>
      </w:numPr>
      <w:spacing w:before="312" w:beforeLines="100"/>
      <w:outlineLvl w:val="3"/>
    </w:pPr>
    <w:rPr>
      <w:rFonts w:ascii="Myriad Pro" w:hAnsi="Myriad Pro" w:eastAsia="黑体" w:cstheme="majorBidi"/>
      <w:bCs/>
      <w:sz w:val="28"/>
      <w:szCs w:val="28"/>
    </w:rPr>
  </w:style>
  <w:style w:type="paragraph" w:styleId="6">
    <w:name w:val="heading 5"/>
    <w:basedOn w:val="1"/>
    <w:next w:val="1"/>
    <w:link w:val="19"/>
    <w:unhideWhenUsed/>
    <w:qFormat/>
    <w:uiPriority w:val="9"/>
    <w:pPr>
      <w:keepNext/>
      <w:keepLines/>
      <w:numPr>
        <w:ilvl w:val="4"/>
        <w:numId w:val="1"/>
      </w:numPr>
      <w:spacing w:before="312" w:beforeLines="100" w:after="156" w:afterLines="50"/>
      <w:outlineLvl w:val="4"/>
    </w:pPr>
    <w:rPr>
      <w:rFonts w:ascii="Myriad Pro" w:hAnsi="Myriad Pro" w:eastAsia="黑体"/>
      <w:bCs/>
      <w:sz w:val="24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9"/>
    <w:rPr>
      <w:rFonts w:ascii="宋体" w:hAnsi="宋体" w:eastAsia="宋体"/>
      <w:bCs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16">
    <w:name w:val="标题 2 字符"/>
    <w:basedOn w:val="11"/>
    <w:link w:val="3"/>
    <w:qFormat/>
    <w:uiPriority w:val="9"/>
    <w:rPr>
      <w:rFonts w:ascii="Myriad Pro" w:hAnsi="Myriad Pro" w:eastAsia="黑体" w:cstheme="majorBidi"/>
      <w:bCs/>
      <w:sz w:val="36"/>
      <w:szCs w:val="36"/>
    </w:rPr>
  </w:style>
  <w:style w:type="character" w:customStyle="1" w:styleId="17">
    <w:name w:val="标题 3 字符"/>
    <w:basedOn w:val="11"/>
    <w:link w:val="4"/>
    <w:qFormat/>
    <w:uiPriority w:val="9"/>
    <w:rPr>
      <w:rFonts w:ascii="Myriad Pro" w:hAnsi="Myriad Pro" w:eastAsia="黑体"/>
      <w:bCs/>
      <w:sz w:val="32"/>
      <w:szCs w:val="32"/>
    </w:rPr>
  </w:style>
  <w:style w:type="character" w:customStyle="1" w:styleId="18">
    <w:name w:val="标题 4 字符"/>
    <w:basedOn w:val="11"/>
    <w:link w:val="5"/>
    <w:qFormat/>
    <w:uiPriority w:val="9"/>
    <w:rPr>
      <w:rFonts w:ascii="Myriad Pro" w:hAnsi="Myriad Pro" w:eastAsia="黑体" w:cstheme="majorBidi"/>
      <w:bCs/>
      <w:sz w:val="28"/>
      <w:szCs w:val="28"/>
    </w:rPr>
  </w:style>
  <w:style w:type="character" w:customStyle="1" w:styleId="19">
    <w:name w:val="标题 5 字符"/>
    <w:basedOn w:val="11"/>
    <w:link w:val="6"/>
    <w:qFormat/>
    <w:uiPriority w:val="9"/>
    <w:rPr>
      <w:rFonts w:ascii="Myriad Pro" w:hAnsi="Myriad Pro" w:eastAsia="黑体"/>
      <w:bCs/>
      <w:sz w:val="24"/>
      <w:szCs w:val="28"/>
    </w:rPr>
  </w:style>
  <w:style w:type="paragraph" w:customStyle="1" w:styleId="20">
    <w:name w:val="表格题注"/>
    <w:basedOn w:val="1"/>
    <w:next w:val="1"/>
    <w:qFormat/>
    <w:uiPriority w:val="0"/>
    <w:pPr>
      <w:keepNext/>
      <w:numPr>
        <w:ilvl w:val="8"/>
        <w:numId w:val="1"/>
      </w:numPr>
      <w:spacing w:before="60"/>
      <w:jc w:val="center"/>
    </w:pPr>
    <w:rPr>
      <w:rFonts w:ascii="Myriad Pro" w:hAnsi="Myriad Pro" w:eastAsia="黑体"/>
      <w:szCs w:val="21"/>
    </w:rPr>
  </w:style>
  <w:style w:type="paragraph" w:customStyle="1" w:styleId="21">
    <w:name w:val="插图题注"/>
    <w:basedOn w:val="1"/>
    <w:next w:val="1"/>
    <w:qFormat/>
    <w:uiPriority w:val="0"/>
    <w:pPr>
      <w:keepNext/>
      <w:numPr>
        <w:ilvl w:val="7"/>
        <w:numId w:val="1"/>
      </w:numPr>
      <w:spacing w:before="60"/>
      <w:jc w:val="center"/>
    </w:pPr>
    <w:rPr>
      <w:rFonts w:ascii="Myriad Pro" w:hAnsi="Myriad Pro" w:eastAsia="黑体"/>
      <w:szCs w:val="21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HTML 预设格式 字符"/>
    <w:basedOn w:val="11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B7C221A-B44D-4B05-B99D-41324818D4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525</Words>
  <Characters>2993</Characters>
  <Lines>24</Lines>
  <Paragraphs>7</Paragraphs>
  <TotalTime>348</TotalTime>
  <ScaleCrop>false</ScaleCrop>
  <LinksUpToDate>false</LinksUpToDate>
  <CharactersWithSpaces>3511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2023-11-14T09:05:00Z</dcterms:created>
  <dc:creator>罗兴</dc:creator>
  <cp:lastModifiedBy>JieI羽</cp:lastModifiedBy>
  <dcterms:modified xsi:type="dcterms:W3CDTF">2023-11-21T01:31:21Z</dcterms:modified>
  <cp:revision>876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69C91D7E6C8448C3B3E729C321CBB4C3_12</vt:lpwstr>
  </property>
</Properties>
</file>