
<file path=[Content_Types].xml><?xml version="1.0" encoding="utf-8"?>
<Types xmlns="http://schemas.openxmlformats.org/package/2006/content-types">
  <Default Extension="jpeg" ContentType="image/jpeg"/>
  <Default Extension="jpg" ContentType="application/octet-stream"/>
  <Default Extension="png" ContentType="image/png"/>
  <Default Extension="bmp" ContentType="image/bmp"/>
  <Default Extension="gif" ContentType="image/gif"/>
  <Default Extension="tiff" ContentType="image/tiff"/>
  <Default Extension="wmf" ContentType="image/wmf"/>
  <Default Extension="emf" ContentType="image/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arget="docProps/app.xml" Type="http://schemas.openxmlformats.org/officeDocument/2006/relationships/extended-properties"/>
  <Relationship Id="rId2" Target="docProps/core.xml" Type="http://schemas.openxmlformats.org/package/2006/relationships/metadata/core-properties"/>
  <Relationship Id="rId1" Target="word/document.xml" Type="http://schemas.openxmlformats.org/officeDocument/2006/relationships/officeDocument"/>
</Relationships>

</file>

<file path=word/document.xml><?xml version="1.0" encoding="utf-8"?>
<w:document xmlns:w14="http://schemas.microsoft.com/office/word/2010/wordml" xmlns:v="urn:schemas-microsoft-com:vml" xmlns:wps="http://schemas.microsoft.com/office/word/2010/wordprocessingShape" xmlns:wp14="http://schemas.microsoft.com/office/word/2010/wordprocessingDrawing" xmlns:w10="urn:schemas-microsoft-com:office:word" xmlns:m="http://schemas.openxmlformats.org/officeDocument/2006/math" xmlns:w15="http://schemas.microsoft.com/office/word/2012/wordml" xmlns:wpi="http://schemas.microsoft.com/office/word/2010/wordprocessingInk" xmlns:w="http://schemas.openxmlformats.org/wordprocessingml/2006/main" xmlns:wne="http://schemas.microsoft.com/office/word/2006/wordml" xmlns:o="urn:schemas-microsoft-com:office:office" xmlns:mc="http://schemas.openxmlformats.org/markup-compatibility/2006" xmlns:w16se="http://schemas.microsoft.com/office/word/2015/wordml/symex" xmlns:wpg="http://schemas.microsoft.com/office/word/2010/wordprocessingGroup" xmlns:r="http://schemas.openxmlformats.org/officeDocument/2006/relationships" xmlns:wp="http://schemas.openxmlformats.org/drawingml/2006/wordprocessingDrawing" xmlns:wpc="http://schemas.microsoft.com/office/word/2010/wordprocessingCanvas" xmlns:cx="http://schemas.microsoft.com/office/drawing/2014/chartex" mc:Ignorable="w14 w15 w16se wp14">
  <w:body>
    <w:p w:rsidP="0061535D" w:rsidRDefault="0061535D" w:rsidRPr="0061535D" w:rsidR="0061535D">
      <w:pPr>
        <w:pStyle w:val="normal"/>
        <w:spacing w:line="340" w:lineRule="auto"/>
        <w:rPr>
          <w:noProof/>
        </w:rPr>
      </w:pPr>
      <w:bookmarkStart w:name="_____" w:id="0"/>
      <w:bookmarkStart w:name="_Toc515962800" w:id="1"/>
      <w:bookmarkEnd w:id="0"/>
      <w:r w:rsidRPr="00A15352">
        <w:rPr>
          <w:sz w:val="40"/>
          <w:b w:val="on"/>
        </w:rPr>
        <w:t>移动AMR回放工具使用手册</w:t>
      </w:r>
      <w:bookmarkEnd w:id="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2" w:id="2"/>
      <w:bookmarkStart w:name="_101" w:id="3"/>
      <w:bookmarkEnd w:id="2"/>
      <w:r>
        <w:rPr>
          <w:rFonts w:eastAsia="Arial" w:ascii="Arial" w:hAnsi="Arial" w:cs="Arial"/>
          <w:sz w:val="28"/>
          <w:b w:val="on"/>
        </w:rPr>
        <w:t>回放工具使用说明</w:t>
      </w:r>
      <w:bookmarkEnd w:id="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4" w:id="4"/>
      <w:bookmarkStart w:name="_102" w:id="5"/>
      <w:bookmarkEnd w:id="4"/>
      <w:r>
        <w:rPr>
          <w:rFonts w:eastAsia="Arial" w:ascii="Arial" w:hAnsi="Arial" w:cs="Arial"/>
          <w:sz w:val="28"/>
          <w:b w:val="on"/>
        </w:rPr>
        <w:t>使用回放功能需要分别导入地图和和日志，导入不分先后且首页支持拖拽导入。</w:t>
      </w:r>
      <w:bookmarkEnd w:id="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6" w:id="6"/>
      <w:bookmarkStart w:name="_103" w:id="7"/>
      <w:bookmarkEnd w:id="6"/>
      <w:r>
        <w:rPr>
          <w:rFonts w:eastAsia="Arial" w:ascii="Arial" w:hAnsi="Arial" w:cs="Arial"/>
          <w:sz w:val="28"/>
          <w:b w:val="on"/>
        </w:rPr>
        <w:t>地图从客户端下载即可。</w:t>
      </w:r>
      <w:bookmarkEnd w:id="7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8" w:id="8"/>
      <w:bookmarkStart w:name="_104" w:id="9"/>
      <w:bookmarkEnd w:id="8"/>
      <w:r>
        <w:rPr>
          <w:rFonts w:eastAsia="Arial" w:ascii="Arial" w:hAnsi="Arial" w:cs="Arial"/>
          <w:sz w:val="28"/>
          <w:b w:val="on"/>
        </w:rPr>
        <w:t>日志文件需要从服务器中拿，目录为/main/app/rdms-proxy/logs/INFO下未压缩无后缀日志文件。日志要拿对应时间段的。</w:t>
      </w:r>
      <w:bookmarkEnd w:id="9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10" w:id="10"/>
      <w:bookmarkStart w:name="_105" w:id="11"/>
      <w:bookmarkEnd w:id="10"/>
      <w:r>
        <w:rPr>
          <w:rFonts w:eastAsia="Arial" w:ascii="Arial" w:hAnsi="Arial" w:cs="Arial"/>
          <w:sz w:val="28"/>
          <w:b w:val="on"/>
        </w:rPr>
        <w:t>导入设备编号是为了关联设备序列号、型号以及编号。获取方式为链接数据库执行一段sql获取（非必须，不导入只会展示设备序列号）</w:t>
      </w:r>
      <w:bookmarkEnd w:id="1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12" w:id="12"/>
      <w:bookmarkStart w:name="_106" w:id="13"/>
      <w:bookmarkEnd w:id="12"/>
      <w:r>
        <w:rPr>
          <w:rFonts w:eastAsia="Arial" w:ascii="Arial" w:hAnsi="Arial" w:cs="Arial"/>
          <w:sz w:val="28"/>
          <w:b w:val="on"/>
        </w:rPr>
        <w:t>SELECT</w:t>
      </w:r>
      <w:bookmarkEnd w:id="1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14" w:id="14"/>
      <w:bookmarkStart w:name="_107" w:id="15"/>
      <w:bookmarkEnd w:id="14"/>
      <w:r>
        <w:rPr>
          <w:rFonts w:eastAsia="Arial" w:ascii="Arial" w:hAnsi="Arial" w:cs="Arial"/>
          <w:sz w:val="28"/>
          <w:b w:val="on"/>
        </w:rPr>
        <w:t xml:space="preserve">    CONCAT(</w:t>
      </w:r>
      <w:bookmarkEnd w:id="1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16" w:id="16"/>
      <w:bookmarkStart w:name="_108" w:id="17"/>
      <w:bookmarkEnd w:id="16"/>
      <w:r>
        <w:rPr>
          <w:rFonts w:eastAsia="Arial" w:ascii="Arial" w:hAnsi="Arial" w:cs="Arial"/>
          <w:sz w:val="28"/>
          <w:b w:val="on"/>
        </w:rPr>
        <w:t xml:space="preserve">        t1.DEVICE_CODE,</w:t>
      </w:r>
      <w:bookmarkEnd w:id="17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18" w:id="18"/>
      <w:bookmarkStart w:name="_109" w:id="19"/>
      <w:bookmarkEnd w:id="18"/>
      <w:r>
        <w:rPr>
          <w:rFonts w:eastAsia="Arial" w:ascii="Arial" w:hAnsi="Arial" w:cs="Arial"/>
          <w:sz w:val="28"/>
          <w:b w:val="on"/>
        </w:rPr>
        <w:t xml:space="preserve">        ',',</w:t>
      </w:r>
      <w:bookmarkEnd w:id="19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20" w:id="20"/>
      <w:bookmarkStart w:name="_110" w:id="21"/>
      <w:bookmarkEnd w:id="20"/>
      <w:r>
        <w:rPr>
          <w:rFonts w:eastAsia="Arial" w:ascii="Arial" w:hAnsi="Arial" w:cs="Arial"/>
          <w:sz w:val="28"/>
          <w:b w:val="on"/>
        </w:rPr>
        <w:t xml:space="preserve">        t1.DEVICE_NUMBER,</w:t>
      </w:r>
      <w:bookmarkEnd w:id="2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22" w:id="22"/>
      <w:bookmarkStart w:name="_111" w:id="23"/>
      <w:bookmarkEnd w:id="22"/>
      <w:r>
        <w:rPr>
          <w:rFonts w:eastAsia="Arial" w:ascii="Arial" w:hAnsi="Arial" w:cs="Arial"/>
          <w:sz w:val="28"/>
          <w:b w:val="on"/>
        </w:rPr>
        <w:t xml:space="preserve">        ',',</w:t>
      </w:r>
      <w:bookmarkEnd w:id="2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24" w:id="24"/>
      <w:bookmarkStart w:name="_112" w:id="25"/>
      <w:bookmarkEnd w:id="24"/>
      <w:r>
        <w:rPr>
          <w:rFonts w:eastAsia="Arial" w:ascii="Arial" w:hAnsi="Arial" w:cs="Arial"/>
          <w:sz w:val="28"/>
          <w:b w:val="on"/>
        </w:rPr>
        <w:t xml:space="preserve">        SUBSTR(t3.base_config FROM 23 FOR 1)</w:t>
      </w:r>
      <w:bookmarkEnd w:id="2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26" w:id="26"/>
      <w:bookmarkStart w:name="_113" w:id="27"/>
      <w:bookmarkEnd w:id="26"/>
      <w:r>
        <w:rPr>
          <w:rFonts w:eastAsia="Arial" w:ascii="Arial" w:hAnsi="Arial" w:cs="Arial"/>
          <w:sz w:val="28"/>
          <w:b w:val="on"/>
        </w:rPr>
        <w:t xml:space="preserve">    )</w:t>
      </w:r>
      <w:bookmarkEnd w:id="27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28" w:id="28"/>
      <w:bookmarkStart w:name="_114" w:id="29"/>
      <w:bookmarkEnd w:id="28"/>
      <w:r>
        <w:rPr>
          <w:rFonts w:eastAsia="Arial" w:ascii="Arial" w:hAnsi="Arial" w:cs="Arial"/>
          <w:sz w:val="28"/>
          <w:b w:val="on"/>
        </w:rPr>
        <w:t>FROM</w:t>
      </w:r>
      <w:bookmarkEnd w:id="29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30" w:id="30"/>
      <w:bookmarkStart w:name="_115" w:id="31"/>
      <w:bookmarkEnd w:id="30"/>
      <w:r>
        <w:rPr>
          <w:rFonts w:eastAsia="Arial" w:ascii="Arial" w:hAnsi="Arial" w:cs="Arial"/>
          <w:sz w:val="28"/>
          <w:b w:val="on"/>
        </w:rPr>
        <w:t xml:space="preserve">    agv_robot_ext t1,</w:t>
      </w:r>
      <w:bookmarkEnd w:id="3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32" w:id="32"/>
      <w:bookmarkStart w:name="_116" w:id="33"/>
      <w:bookmarkEnd w:id="32"/>
      <w:r>
        <w:rPr>
          <w:rFonts w:eastAsia="Arial" w:ascii="Arial" w:hAnsi="Arial" w:cs="Arial"/>
          <w:sz w:val="28"/>
          <w:b w:val="on"/>
        </w:rPr>
        <w:t xml:space="preserve">    agv_robot t2,</w:t>
      </w:r>
      <w:bookmarkEnd w:id="3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34" w:id="34"/>
      <w:bookmarkStart w:name="_117" w:id="35"/>
      <w:bookmarkEnd w:id="34"/>
      <w:r>
        <w:rPr>
          <w:rFonts w:eastAsia="Arial" w:ascii="Arial" w:hAnsi="Arial" w:cs="Arial"/>
          <w:sz w:val="28"/>
          <w:b w:val="on"/>
        </w:rPr>
        <w:t xml:space="preserve">    agv_model t3</w:t>
      </w:r>
      <w:bookmarkEnd w:id="3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36" w:id="36"/>
      <w:bookmarkStart w:name="_118" w:id="37"/>
      <w:bookmarkEnd w:id="36"/>
      <w:r>
        <w:rPr>
          <w:rFonts w:eastAsia="Arial" w:ascii="Arial" w:hAnsi="Arial" w:cs="Arial"/>
          <w:sz w:val="28"/>
          <w:b w:val="on"/>
        </w:rPr>
        <w:t>WHERE</w:t>
      </w:r>
      <w:bookmarkEnd w:id="37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38" w:id="38"/>
      <w:bookmarkStart w:name="_119" w:id="39"/>
      <w:bookmarkEnd w:id="38"/>
      <w:r>
        <w:rPr>
          <w:rFonts w:eastAsia="Arial" w:ascii="Arial" w:hAnsi="Arial" w:cs="Arial"/>
          <w:sz w:val="28"/>
          <w:b w:val="on"/>
        </w:rPr>
        <w:t xml:space="preserve">    DEVICE_AREA = 1</w:t>
      </w:r>
      <w:bookmarkEnd w:id="39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40" w:id="40"/>
      <w:bookmarkStart w:name="_120" w:id="41"/>
      <w:bookmarkEnd w:id="40"/>
      <w:r>
        <w:rPr>
          <w:rFonts w:eastAsia="Arial" w:ascii="Arial" w:hAnsi="Arial" w:cs="Arial"/>
          <w:sz w:val="28"/>
          <w:b w:val="on"/>
        </w:rPr>
        <w:t>AND t1.device_code = t2.DEVICE_CODE</w:t>
      </w:r>
      <w:bookmarkEnd w:id="4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42" w:id="42"/>
      <w:bookmarkStart w:name="_121" w:id="43"/>
      <w:bookmarkEnd w:id="42"/>
      <w:r>
        <w:rPr>
          <w:rFonts w:eastAsia="Arial" w:ascii="Arial" w:hAnsi="Arial" w:cs="Arial"/>
          <w:sz w:val="28"/>
          <w:b w:val="on"/>
        </w:rPr>
        <w:t>AND t2.DEVICETYPE = t3.SERIES_MODEL_NAME</w:t>
      </w:r>
      <w:bookmarkEnd w:id="4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44" w:id="44"/>
      <w:bookmarkStart w:name="_122" w:id="45"/>
      <w:bookmarkEnd w:id="44"/>
      <w:r>
        <w:rPr>
          <w:rFonts w:eastAsia="Arial" w:ascii="Arial" w:hAnsi="Arial" w:cs="Arial"/>
          <w:sz w:val="28"/>
          <w:b w:val="on"/>
        </w:rPr>
        <w:t>AND t3.MODEL_TYPE = 'AGV';</w:t>
      </w:r>
      <w:bookmarkEnd w:id="4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46" w:id="46"/>
      <w:bookmarkStart w:name="_123" w:id="47"/>
      <w:bookmarkEnd w:id="46"/>
      <w:r>
        <w:rPr>
          <w:rFonts w:eastAsia="Arial" w:ascii="Arial" w:hAnsi="Arial" w:cs="Arial"/>
          <w:sz w:val="28"/>
          <w:b w:val="on"/>
        </w:rPr>
        <w:t>查询结果复制到一个txt中再导入回放工具。</w:t>
      </w:r>
      <w:bookmarkEnd w:id="47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48" w:id="48"/>
      <w:bookmarkStart w:name="_124" w:id="49"/>
      <w:bookmarkEnd w:id="48"/>
      <w:r>
        <w:rPr>
          <w:rFonts w:eastAsia="Arial" w:ascii="Arial" w:hAnsi="Arial" w:cs="Arial"/>
          <w:sz w:val="28"/>
          <w:b w:val="on"/>
        </w:rPr>
        <w:t>Topic1</w:t>
      </w:r>
      <w:bookmarkEnd w:id="49"/>
    </w:p>
    <w:p w:rsidRDefault="00592BE2" w:rsidR="0054058D">
      <w:r>
        <w:drawing>
          <wp:inline distR="0" distB="0" distL="0" distT="0">
            <wp:extent cx="1797839" cy="2005853"/>
            <wp:effectExtent t="0" l="0" r="0" b="0"/>
            <wp:docPr descr="image" id="0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"/>
                    <pic:cNvPicPr/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>
                    <a:xfrm>
                      <a:off y="0" x="0"/>
                      <a:ext cx="1136075" cy="126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50" w:id="50"/>
      <w:bookmarkStart w:name="_125" w:id="51"/>
      <w:bookmarkEnd w:id="50"/>
      <w:r>
        <w:rPr>
          <w:rFonts w:eastAsia="Arial" w:ascii="Arial" w:hAnsi="Arial" w:cs="Arial"/>
          <w:sz w:val="28"/>
          <w:b w:val="on"/>
        </w:rPr>
        <w:t>点击设备后支持查看设备路径，设备路径自动刷新。连线为当前段路径，蓝色气泡为该任务目标点。</w:t>
      </w:r>
      <w:bookmarkEnd w:id="5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52" w:id="52"/>
      <w:bookmarkStart w:name="_126" w:id="53"/>
      <w:bookmarkEnd w:id="52"/>
      <w:r>
        <w:rPr>
          <w:rFonts w:eastAsia="Arial" w:ascii="Arial" w:hAnsi="Arial" w:cs="Arial"/>
          <w:sz w:val="28"/>
          <w:b w:val="on"/>
        </w:rPr>
        <w:t>目前回放支持功能有：跳播、倍数播放、播放暂停、以及显示任务和设备信息功能。</w:t>
      </w:r>
      <w:bookmarkEnd w:id="5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54" w:id="54"/>
      <w:bookmarkStart w:name="_127" w:id="55"/>
      <w:bookmarkEnd w:id="54"/>
      <w:r>
        <w:rPr>
          <w:rFonts w:eastAsia="Arial" w:ascii="Arial" w:hAnsi="Arial" w:cs="Arial"/>
          <w:sz w:val="28"/>
          <w:b w:val="on"/>
        </w:rPr>
        <w:t>Ctrl+F快捷键唤出查找点位、设备以及过滤设备功能。</w:t>
      </w:r>
      <w:bookmarkEnd w:id="5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56" w:id="56"/>
      <w:bookmarkStart w:name="_128" w:id="57"/>
      <w:bookmarkEnd w:id="56"/>
      <w:r>
        <w:rPr>
          <w:rFonts w:eastAsia="Arial" w:ascii="Arial" w:hAnsi="Arial" w:cs="Arial"/>
          <w:sz w:val="28"/>
          <w:b w:val="on"/>
        </w:rPr>
        <w:t>导入动态禁行区，导入SaveForbiddenAreaInfo.txt，地址为/main/app/rtpsp-n/DPL_log，其中的n为区域id。</w:t>
      </w:r>
      <w:bookmarkEnd w:id="57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58" w:id="58"/>
      <w:bookmarkStart w:name="_129" w:id="59"/>
      <w:bookmarkEnd w:id="58"/>
      <w:r>
        <w:rPr>
          <w:rFonts w:eastAsia="Arial" w:ascii="Arial" w:hAnsi="Arial" w:cs="Arial"/>
          <w:sz w:val="28"/>
          <w:b w:val="on"/>
        </w:rPr>
        <w:t>获取在线回放资源：</w:t>
      </w:r>
      <w:bookmarkEnd w:id="59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60" w:id="60"/>
      <w:bookmarkStart w:name="_130" w:id="61"/>
      <w:bookmarkEnd w:id="60"/>
      <w:r>
        <w:rPr>
          <w:rFonts w:eastAsia="Arial" w:ascii="Arial" w:hAnsi="Arial" w:cs="Arial"/>
          <w:sz w:val="28"/>
          <w:b w:val="on"/>
        </w:rPr>
        <w:t>Topic1</w:t>
      </w:r>
      <w:bookmarkEnd w:id="61"/>
    </w:p>
    <w:p w:rsidRDefault="00592BE2" w:rsidR="0054058D">
      <w:r>
        <w:drawing>
          <wp:inline distR="0" distB="0" distL="0" distT="0">
            <wp:extent cx="2916665" cy="1236412"/>
            <wp:effectExtent t="0" l="0" r="0" b="0"/>
            <wp:docPr descr="image"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"/>
                    <pic:cNvPicPr/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>
                    <a:xfrm>
                      <a:off y="0" x="0"/>
                      <a:ext cx="1843074" cy="7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62" w:id="62"/>
      <w:bookmarkStart w:name="_131" w:id="63"/>
      <w:bookmarkEnd w:id="62"/>
      <w:r>
        <w:rPr>
          <w:rFonts w:eastAsia="Arial" w:ascii="Arial" w:hAnsi="Arial" w:cs="Arial"/>
          <w:sz w:val="28"/>
          <w:b w:val="on"/>
        </w:rPr>
        <w:t>输入平台地址账号和密码，并点击登陆</w:t>
      </w:r>
      <w:bookmarkEnd w:id="6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64" w:id="64"/>
      <w:bookmarkStart w:name="_132" w:id="65"/>
      <w:bookmarkEnd w:id="64"/>
      <w:r>
        <w:rPr>
          <w:rFonts w:eastAsia="Arial" w:ascii="Arial" w:hAnsi="Arial" w:cs="Arial"/>
          <w:sz w:val="28"/>
          <w:b w:val="on"/>
        </w:rPr>
        <w:t>Topic1</w:t>
      </w:r>
      <w:bookmarkEnd w:id="65"/>
    </w:p>
    <w:p w:rsidRDefault="00592BE2" w:rsidR="0054058D">
      <w:r>
        <w:drawing>
          <wp:inline distR="0" distB="0" distL="0" distT="0">
            <wp:extent cx="2331066" cy="1547018"/>
            <wp:effectExtent t="0" l="0" r="0" b="0"/>
            <wp:docPr descr="image"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"/>
                    <pic:cNvPicPr/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>
                    <a:xfrm>
                      <a:off y="0" x="0"/>
                      <a:ext cx="1473027" cy="9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66" w:id="66"/>
      <w:bookmarkStart w:name="_133" w:id="67"/>
      <w:bookmarkEnd w:id="66"/>
      <w:r>
        <w:rPr>
          <w:rFonts w:eastAsia="Arial" w:ascii="Arial" w:hAnsi="Arial" w:cs="Arial"/>
          <w:sz w:val="28"/>
          <w:b w:val="on"/>
        </w:rPr>
        <w:t>选择区域和时间段</w:t>
      </w:r>
      <w:bookmarkEnd w:id="67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68" w:id="68"/>
      <w:bookmarkStart w:name="_134" w:id="69"/>
      <w:bookmarkEnd w:id="68"/>
      <w:r>
        <w:rPr>
          <w:rFonts w:eastAsia="Arial" w:ascii="Arial" w:hAnsi="Arial" w:cs="Arial"/>
          <w:sz w:val="28"/>
          <w:b w:val="on"/>
        </w:rPr>
        <w:t>Topic1</w:t>
      </w:r>
      <w:bookmarkEnd w:id="69"/>
    </w:p>
    <w:p w:rsidRDefault="00592BE2" w:rsidR="0054058D">
      <w:r>
        <w:drawing>
          <wp:inline distR="0" distB="0" distL="0" distT="0">
            <wp:extent cx="2296898" cy="1570031"/>
            <wp:effectExtent t="0" l="0" r="0" b="0"/>
            <wp:docPr descr="image"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"/>
                    <pic:cNvPicPr/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>
                    <a:xfrm>
                      <a:off y="0" x="0"/>
                      <a:ext cx="1451436" cy="9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70" w:id="70"/>
      <w:bookmarkStart w:name="_135" w:id="71"/>
      <w:bookmarkEnd w:id="70"/>
      <w:r>
        <w:rPr>
          <w:rFonts w:eastAsia="Arial" w:ascii="Arial" w:hAnsi="Arial" w:cs="Arial"/>
          <w:sz w:val="28"/>
          <w:b w:val="on"/>
        </w:rPr>
        <w:t>等待请求资源，时间段长的获取会比较久</w:t>
      </w:r>
      <w:bookmarkEnd w:id="7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72" w:id="72"/>
      <w:bookmarkStart w:name="_136" w:id="73"/>
      <w:bookmarkEnd w:id="72"/>
      <w:r>
        <w:rPr>
          <w:rFonts w:eastAsia="Arial" w:ascii="Arial" w:hAnsi="Arial" w:cs="Arial"/>
          <w:sz w:val="28"/>
          <w:b w:val="on"/>
        </w:rPr>
        <w:t>Topic1</w:t>
      </w:r>
      <w:bookmarkEnd w:id="73"/>
    </w:p>
    <w:p w:rsidRDefault="00592BE2" w:rsidR="0054058D">
      <w:r>
        <w:drawing>
          <wp:inline distR="0" distB="0" distL="0" distT="0">
            <wp:extent cx="2205442" cy="1635138"/>
            <wp:effectExtent t="0" l="0" r="0" b="0"/>
            <wp:docPr descr="image"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"/>
                    <pic:cNvPicPr/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>
                    <a:xfrm>
                      <a:off y="0" x="0"/>
                      <a:ext cx="1393644" cy="103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74" w:id="74"/>
      <w:bookmarkStart w:name="_137" w:id="75"/>
      <w:bookmarkEnd w:id="74"/>
      <w:r>
        <w:rPr>
          <w:rFonts w:eastAsia="Arial" w:ascii="Arial" w:hAnsi="Arial" w:cs="Arial"/>
          <w:sz w:val="28"/>
          <w:b w:val="on"/>
        </w:rPr>
        <w:t>获取成功后点击查看日志</w:t>
      </w:r>
      <w:bookmarkEnd w:id="7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76" w:id="76"/>
      <w:bookmarkStart w:name="_138" w:id="77"/>
      <w:bookmarkEnd w:id="76"/>
      <w:r>
        <w:rPr>
          <w:rFonts w:eastAsia="Arial" w:ascii="Arial" w:hAnsi="Arial" w:cs="Arial"/>
          <w:sz w:val="28"/>
          <w:b w:val="on"/>
        </w:rPr>
        <w:t>Topic1</w:t>
      </w:r>
      <w:bookmarkEnd w:id="77"/>
    </w:p>
    <w:p w:rsidRDefault="00592BE2" w:rsidR="0054058D">
      <w:r>
        <w:drawing>
          <wp:inline distR="0" distB="0" distL="0" distT="0">
            <wp:extent cx="2307059" cy="1563116"/>
            <wp:effectExtent t="0" l="0" r="0" b="0"/>
            <wp:docPr descr="image"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"/>
                    <pic:cNvPicPr/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>
                    <a:xfrm>
                      <a:off y="0" x="0"/>
                      <a:ext cx="1457857" cy="98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78" w:id="78"/>
      <w:bookmarkStart w:name="_139" w:id="79"/>
      <w:bookmarkEnd w:id="78"/>
      <w:r>
        <w:rPr>
          <w:rFonts w:eastAsia="Arial" w:ascii="Arial" w:hAnsi="Arial" w:cs="Arial"/>
          <w:sz w:val="28"/>
          <w:b w:val="on"/>
        </w:rPr>
        <w:t>选择所需要播放的日志点击进行播放</w:t>
      </w:r>
      <w:bookmarkEnd w:id="79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80" w:id="80"/>
      <w:bookmarkStart w:name="_140" w:id="81"/>
      <w:bookmarkEnd w:id="80"/>
      <w:r>
        <w:rPr>
          <w:rFonts w:eastAsia="Arial" w:ascii="Arial" w:hAnsi="Arial" w:cs="Arial"/>
          <w:sz w:val="28"/>
          <w:b w:val="on"/>
        </w:rPr>
        <w:t>Topic1</w:t>
      </w:r>
      <w:bookmarkEnd w:id="81"/>
    </w:p>
    <w:p w:rsidRDefault="00592BE2" w:rsidR="0054058D">
      <w:r>
        <w:drawing>
          <wp:inline distR="0" distB="0" distL="0" distT="0">
            <wp:extent cx="2929210" cy="1231117"/>
            <wp:effectExtent t="0" l="0" r="0" b="0"/>
            <wp:docPr descr="image"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"/>
                    <pic:cNvPicPr/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>
                    <a:xfrm>
                      <a:off y="0" x="0"/>
                      <a:ext cx="1851002" cy="7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82" w:id="82"/>
      <w:bookmarkStart w:name="_141" w:id="83"/>
      <w:bookmarkEnd w:id="82"/>
      <w:r>
        <w:rPr>
          <w:rFonts w:eastAsia="Arial" w:ascii="Arial" w:hAnsi="Arial" w:cs="Arial"/>
          <w:sz w:val="28"/>
          <w:b w:val="on"/>
        </w:rPr>
        <w:t>Topic1</w:t>
      </w:r>
      <w:bookmarkEnd w:id="83"/>
    </w:p>
    <w:p w:rsidRDefault="00592BE2" w:rsidR="0054058D">
      <w:r>
        <w:drawing>
          <wp:inline distR="0" distB="0" distL="0" distT="0">
            <wp:extent cx="2179654" cy="1654483"/>
            <wp:effectExtent t="0" l="0" r="0" b="0"/>
            <wp:docPr descr="image"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"/>
                    <pic:cNvPicPr/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>
                    <a:xfrm>
                      <a:off y="0" x="0"/>
                      <a:ext cx="1377348" cy="104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84" w:id="84"/>
      <w:bookmarkStart w:name="_142" w:id="85"/>
      <w:bookmarkEnd w:id="84"/>
      <w:r>
        <w:rPr>
          <w:rFonts w:eastAsia="Arial" w:ascii="Arial" w:hAnsi="Arial" w:cs="Arial"/>
          <w:sz w:val="28"/>
          <w:b w:val="on"/>
        </w:rPr>
        <w:t>多个日志文件情况下选集中可以切换日志，或者点开回去回放资源中点击对应日志进行播放</w:t>
      </w:r>
      <w:bookmarkEnd w:id="8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86" w:id="86"/>
      <w:bookmarkStart w:name="_143" w:id="87"/>
      <w:bookmarkEnd w:id="86"/>
      <w:r>
        <w:rPr>
          <w:rFonts w:eastAsia="Arial" w:ascii="Arial" w:hAnsi="Arial" w:cs="Arial"/>
          <w:sz w:val="28"/>
          <w:b w:val="on"/>
        </w:rPr>
        <w:t>Topic1</w:t>
      </w:r>
      <w:bookmarkEnd w:id="87"/>
    </w:p>
    <w:p w:rsidRDefault="00592BE2" w:rsidR="0054058D">
      <w:r>
        <w:drawing>
          <wp:inline distR="0" distB="0" distL="0" distT="0">
            <wp:extent cx="2693604" cy="1338801"/>
            <wp:effectExtent t="0" l="0" r="0" b="0"/>
            <wp:docPr descr="image"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"/>
                    <pic:cNvPicPr/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>
                    <a:xfrm>
                      <a:off y="0" x="0"/>
                      <a:ext cx="1702120" cy="84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88" w:id="88"/>
      <w:bookmarkStart w:name="_144" w:id="89"/>
      <w:bookmarkEnd w:id="88"/>
      <w:r>
        <w:rPr>
          <w:rFonts w:eastAsia="Arial" w:ascii="Arial" w:hAnsi="Arial" w:cs="Arial"/>
          <w:sz w:val="28"/>
          <w:b w:val="on"/>
        </w:rPr>
        <w:t>注意：本地缓存的日志文件的目录被打开或者被其他程序占用，会导致日志获取失败，所以获取日志的时候不要日志缓存的目录</w:t>
      </w:r>
      <w:bookmarkEnd w:id="89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90" w:id="90"/>
      <w:bookmarkStart w:name="_145" w:id="91"/>
      <w:bookmarkEnd w:id="90"/>
      <w:r>
        <w:rPr>
          <w:rFonts w:eastAsia="Arial" w:ascii="Arial" w:hAnsi="Arial" w:cs="Arial"/>
          <w:sz w:val="28"/>
          <w:b w:val="on"/>
        </w:rPr>
        <w:t>使用中有如有问题联系蒋骏（42214）</w:t>
      </w:r>
      <w:bookmarkEnd w:id="91"/>
    </w:p>
    <w:p w:rsidRDefault="008E6E52" w:rsidR="008E6E52">
      <w:r>
        <w:br w:type="page"/>
      </w:r>
    </w:p>
    <w:p w:rsidP="0061535D" w:rsidRDefault="0061535D" w:rsidRPr="0061535D" w:rsidR="0061535D">
      <w:pPr>
        <w:pStyle w:val="normal"/>
        <w:spacing w:line="340" w:lineRule="auto"/>
        <w:rPr>
          <w:noProof/>
        </w:rPr>
      </w:pPr>
      <w:bookmarkStart w:name="_____" w:id="92"/>
      <w:bookmarkStart w:name="_Toc515962800" w:id="93"/>
      <w:bookmarkEnd w:id="92"/>
      <w:r w:rsidRPr="00A15352">
        <w:rPr>
          <w:sz w:val="40"/>
          <w:b w:val="on"/>
        </w:rPr>
        <w:t>新版地图工具</w:t>
      </w:r>
      <w:bookmarkEnd w:id="93"/>
    </w:p>
    <w:p w:rsidRDefault="00592BE2" w:rsidR="0054058D">
      <w:r>
        <w:drawing>
          <wp:inline distR="0" distB="0" distL="0" distT="0">
            <wp:extent cx="5279220" cy="3309987"/>
            <wp:effectExtent t="0" l="0" r="0" b="0"/>
            <wp:docPr descr="image"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"/>
                    <pic:cNvPicPr/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>
                    <a:xfrm>
                      <a:off y="0" x="0"/>
                      <a:ext cx="3336000" cy="20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94" w:id="94"/>
      <w:bookmarkStart w:name="_147" w:id="95"/>
      <w:bookmarkEnd w:id="94"/>
      <w:r>
        <w:rPr>
          <w:rFonts w:eastAsia="华康圆体W7(P)" w:ascii="华康圆体W7(P)" w:hAnsi="华康圆体W7(P)" w:cs="华康圆体W7(P)"/>
          <w:sz w:val="28"/>
          <w:b w:val="on"/>
        </w:rPr>
        <w:t>下载地图录像文件</w:t>
      </w:r>
      <w:bookmarkEnd w:id="95"/>
    </w:p>
    <w:p w:rsidRDefault="00592BE2" w:rsidR="0054058D">
      <w:r>
        <w:drawing>
          <wp:inline distR="0" distB="0" distL="0" distT="0">
            <wp:extent cx="2810520" cy="341820"/>
            <wp:effectExtent t="0" l="0" r="0" b="0"/>
            <wp:docPr descr="image"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"/>
                    <pic:cNvPicPr/>
                  </pic:nvPicPr>
                  <pic:blipFill>
                    <a:blip cstate="print" r:embed="rId18"/>
                    <a:stretch>
                      <a:fillRect/>
                    </a:stretch>
                  </pic:blipFill>
                  <pic:spPr>
                    <a:xfrm>
                      <a:off y="0" x="0"/>
                      <a:ext cx="177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val="clear" w:pos="0"/>
        </w:tabs>
        <w:spacing w:line="240" w:lineRule="auto"/>
        <w:ind w:left="200" w:firstLine="0"/>
        <w:rPr w:i="0"/>
      </w:pPr>
      <w:bookmarkStart w:name="_____96" w:id="96"/>
      <w:bookmarkStart w:name="_151" w:id="97"/>
      <w:bookmarkEnd w:id="96"/>
      <w:r>
        <w:rPr>
          <w:rFonts w:eastAsia="华康圆体W7(P)" w:ascii="华康圆体W7(P)" w:hAnsi="华康圆体W7(P)" w:cs="华康圆体W7(P)"/>
          <w:sz w:val="24"/>
        </w:rPr>
        <w:t>RCS客户端&lt;4.0不支持</w:t>
      </w:r>
      <w:bookmarkEnd w:id="9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val="clear" w:pos="0"/>
        </w:tabs>
        <w:spacing w:line="240" w:lineRule="auto"/>
        <w:ind w:left="200" w:firstLine="0"/>
        <w:rPr w:i="0"/>
      </w:pPr>
      <w:bookmarkStart w:name="_____98" w:id="98"/>
      <w:bookmarkStart w:name="_152" w:id="99"/>
      <w:bookmarkEnd w:id="98"/>
      <w:r>
        <w:rPr>
          <w:rFonts w:eastAsia="华康圆体W7(P)" w:ascii="华康圆体W7(P)" w:hAnsi="华康圆体W7(P)" w:cs="华康圆体W7(P)"/>
          <w:sz w:val="24"/>
        </w:rPr>
        <w:t>直接下载</w:t>
      </w:r>
      <w:bookmarkEnd w:id="99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val="clear" w:pos="0"/>
        </w:tabs>
        <w:spacing w:line="240" w:lineRule="auto"/>
        <w:ind w:left="400" w:firstLine="0"/>
      </w:pPr>
      <w:bookmarkStart w:name="_____100" w:id="100"/>
      <w:bookmarkStart w:name="_149" w:id="101"/>
      <w:bookmarkEnd w:id="100"/>
      <w:r>
        <w:rPr>
          <w:rFonts w:eastAsia="华康圆体W7(P)" w:ascii="华康圆体W7(P)" w:hAnsi="华康圆体W7(P)" w:cs="华康圆体W7(P)"/>
          <w:sz w:val="24"/>
        </w:rPr>
        <w:t>登陆</w:t>
      </w:r>
      <w:bookmarkEnd w:id="101"/>
    </w:p>
    <w:p w:rsidRDefault="00592BE2" w:rsidR="0054058D">
      <w:pPr>
        <w:ind w:left="400"/>
        <w:jc w:val="both"/>
      </w:pPr>
      <w:r>
        <w:drawing>
          <wp:inline distR="0" distB="0" distL="0" distT="0">
            <wp:extent cx="4364010" cy="3452417"/>
            <wp:effectExtent t="0" l="0" r="0" b="0"/>
            <wp:docPr descr="image"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"/>
                    <pic:cNvPicPr/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>
                    <a:xfrm>
                      <a:off y="0" x="0"/>
                      <a:ext cx="2757669" cy="21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val="clear" w:pos="0"/>
        </w:tabs>
        <w:spacing w:line="240" w:lineRule="auto"/>
        <w:ind w:left="600" w:firstLine="0"/>
      </w:pPr>
      <w:bookmarkStart w:name="_____102" w:id="102"/>
      <w:bookmarkStart w:name="_150" w:id="103"/>
      <w:bookmarkEnd w:id="102"/>
      <w:r>
        <w:rPr>
          <w:rFonts w:eastAsia="华康圆体W7(P)" w:ascii="华康圆体W7(P)" w:hAnsi="华康圆体W7(P)" w:cs="华康圆体W7(P)"/>
          <w:sz w:val="24"/>
        </w:rPr>
        <w:t>下载</w:t>
      </w:r>
      <w:bookmarkEnd w:id="103"/>
    </w:p>
    <w:p w:rsidRDefault="00592BE2" w:rsidR="0054058D">
      <w:pPr>
        <w:ind w:left="600"/>
        <w:jc w:val="both"/>
      </w:pPr>
      <w:r>
        <w:drawing>
          <wp:inline distR="0" distB="0" distL="0" distT="0">
            <wp:extent cx="3648302" cy="1958280"/>
            <wp:effectExtent t="0" l="0" r="0" b="0"/>
            <wp:docPr descr="image"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"/>
                    <pic:cNvPicPr/>
                  </pic:nvPicPr>
                  <pic:blipFill>
                    <a:blip cstate="print" r:embed="rId20"/>
                    <a:stretch>
                      <a:fillRect/>
                    </a:stretch>
                  </pic:blipFill>
                  <pic:spPr>
                    <a:xfrm>
                      <a:off y="0" x="0"/>
                      <a:ext cx="2305404" cy="12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4"/>
          <w:numId w:val="1"/>
        </w:numPr>
        <w:tabs>
          <w:tab w:val="clear" w:pos="0"/>
        </w:tabs>
        <w:spacing w:line="240" w:lineRule="auto"/>
        <w:ind w:left="800" w:firstLine="0"/>
      </w:pPr>
      <w:bookmarkStart w:name="_____104" w:id="104"/>
      <w:bookmarkStart w:name="_153" w:id="105"/>
      <w:bookmarkEnd w:id="104"/>
      <w:r>
        <w:rPr>
          <w:rFonts w:eastAsia="华康圆体W7(P)" w:ascii="华康圆体W7(P)" w:hAnsi="华康圆体W7(P)" w:cs="华康圆体W7(P)"/>
          <w:sz w:val="24"/>
        </w:rPr>
        <w:t>下载的文件存放位置为：软件安装位置\resources\downloadLog</w:t>
      </w:r>
      <w:bookmarkEnd w:id="10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val="clear" w:pos="0"/>
        </w:tabs>
        <w:spacing w:line="240" w:lineRule="auto"/>
        <w:ind w:left="0" w:firstLine="0"/>
      </w:pPr>
      <w:bookmarkStart w:name="_____106" w:id="106"/>
      <w:bookmarkStart w:name="_148" w:id="107"/>
      <w:bookmarkEnd w:id="106"/>
      <w:r>
        <w:rPr>
          <w:rFonts w:eastAsia="华康圆体W7(P)" w:ascii="华康圆体W7(P)" w:hAnsi="华康圆体W7(P)" w:cs="华康圆体W7(P)"/>
          <w:sz w:val="28"/>
          <w:b w:val="on"/>
        </w:rPr>
        <w:t>辅助排查问题</w:t>
      </w:r>
      <w:bookmarkEnd w:id="10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val="clear" w:pos="0"/>
        </w:tabs>
        <w:spacing w:line="240" w:lineRule="auto"/>
        <w:ind w:left="200" w:firstLine="0"/>
        <w:rPr w:i="0"/>
      </w:pPr>
      <w:bookmarkStart w:name="_____108" w:id="108"/>
      <w:bookmarkStart w:name="_154" w:id="109"/>
      <w:bookmarkEnd w:id="108"/>
      <w:r>
        <w:rPr>
          <w:rFonts w:eastAsia="华康圆体W7(P)" w:ascii="华康圆体W7(P)" w:hAnsi="华康圆体W7(P)" w:cs="华康圆体W7(P)"/>
          <w:sz w:val="24"/>
        </w:rPr>
        <w:t>回放只能作为参考，只是业务监控的回放，具体报警消息显示不全，只能展现大致现场情况。</w:t>
      </w:r>
      <w:bookmarkEnd w:id="109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val="clear" w:pos="0"/>
        </w:tabs>
        <w:spacing w:line="240" w:lineRule="auto"/>
        <w:ind w:left="200" w:firstLine="0"/>
        <w:rPr w:i="0"/>
      </w:pPr>
      <w:bookmarkStart w:name="_____110" w:id="110"/>
      <w:bookmarkStart w:name="_155" w:id="111"/>
      <w:bookmarkEnd w:id="110"/>
      <w:r>
        <w:rPr>
          <w:rFonts w:eastAsia="华康圆体W7(P)" w:ascii="华康圆体W7(P)" w:hAnsi="华康圆体W7(P)" w:cs="华康圆体W7(P)"/>
          <w:sz w:val="24"/>
        </w:rPr>
        <w:t>比较适合通过回放排查的问题</w:t>
      </w:r>
      <w:bookmarkEnd w:id="111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val="clear" w:pos="0"/>
        </w:tabs>
        <w:spacing w:line="240" w:lineRule="auto"/>
        <w:ind w:left="400" w:firstLine="0"/>
      </w:pPr>
      <w:bookmarkStart w:name="_____112" w:id="112"/>
      <w:bookmarkStart w:name="_156" w:id="113"/>
      <w:bookmarkEnd w:id="112"/>
      <w:r>
        <w:rPr>
          <w:rFonts w:eastAsia="华康圆体W7(P)" w:ascii="华康圆体W7(P)" w:hAnsi="华康圆体W7(P)" w:cs="华康圆体W7(P)"/>
          <w:sz w:val="24"/>
        </w:rPr>
        <w:t>锁格问题</w:t>
      </w:r>
      <w:bookmarkEnd w:id="113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val="clear" w:pos="0"/>
        </w:tabs>
        <w:spacing w:line="240" w:lineRule="auto"/>
        <w:ind w:left="600" w:firstLine="0"/>
      </w:pPr>
      <w:bookmarkStart w:name="_____114" w:id="114"/>
      <w:bookmarkStart w:name="_157" w:id="115"/>
      <w:bookmarkEnd w:id="114"/>
      <w:r>
        <w:rPr>
          <w:rFonts w:eastAsia="华康圆体W7(P)" w:ascii="华康圆体W7(P)" w:hAnsi="华康圆体W7(P)" w:cs="华康圆体W7(P)"/>
          <w:sz w:val="24"/>
        </w:rPr>
        <w:t>在工具栏中可以开启锁格显示</w:t>
      </w:r>
      <w:bookmarkEnd w:id="115"/>
    </w:p>
    <w:p w:rsidRDefault="00592BE2" w:rsidR="0054058D">
      <w:pPr>
        <w:ind w:left="600"/>
        <w:jc w:val="both"/>
      </w:pPr>
      <w:r>
        <w:drawing>
          <wp:inline distR="0" distB="0" distL="0" distT="0">
            <wp:extent cx="5279220" cy="4634808"/>
            <wp:effectExtent t="0" l="0" r="0" b="0"/>
            <wp:docPr descr="image"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"/>
                    <pic:cNvPicPr/>
                  </pic:nvPicPr>
                  <pic:blipFill>
                    <a:blip cstate="print" r:embed="rId21"/>
                    <a:stretch>
                      <a:fillRect/>
                    </a:stretch>
                  </pic:blipFill>
                  <pic:spPr>
                    <a:xfrm>
                      <a:off y="0" x="0"/>
                      <a:ext cx="3336000" cy="29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4"/>
          <w:numId w:val="1"/>
        </w:numPr>
        <w:tabs>
          <w:tab w:val="clear" w:pos="0"/>
        </w:tabs>
        <w:spacing w:line="240" w:lineRule="auto"/>
        <w:ind w:left="800" w:firstLine="0"/>
      </w:pPr>
      <w:bookmarkStart w:name="_____116" w:id="116"/>
      <w:bookmarkStart w:name="_158" w:id="117"/>
      <w:bookmarkEnd w:id="116"/>
      <w:r>
        <w:rPr>
          <w:rFonts w:eastAsia="华康圆体W7(P)" w:ascii="华康圆体W7(P)" w:hAnsi="华康圆体W7(P)" w:cs="华康圆体W7(P)"/>
          <w:sz w:val="24"/>
        </w:rPr>
        <w:t>一些简单问题可以通过回放直接看出原因</w:t>
      </w:r>
      <w:bookmarkEnd w:id="11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val="clear" w:pos="0"/>
        </w:tabs>
        <w:spacing w:line="240" w:lineRule="auto"/>
        <w:ind w:left="200" w:firstLine="0"/>
        <w:rPr w:i="0"/>
      </w:pPr>
      <w:bookmarkStart w:name="_____118" w:id="118"/>
      <w:bookmarkStart w:name="_159" w:id="119"/>
      <w:bookmarkEnd w:id="118"/>
      <w:r>
        <w:rPr>
          <w:rFonts w:eastAsia="华康圆体W7(P)" w:ascii="华康圆体W7(P)" w:hAnsi="华康圆体W7(P)" w:cs="华康圆体W7(P)"/>
          <w:sz w:val="24"/>
        </w:rPr>
        <w:t>热力值</w:t>
      </w:r>
      <w:bookmarkEnd w:id="119"/>
    </w:p>
    <w:p w:rsidRDefault="00592BE2" w:rsidR="0054058D">
      <w:pPr>
        <w:ind w:left="200"/>
        <w:jc w:val="both"/>
      </w:pPr>
      <w:r>
        <w:drawing>
          <wp:inline distR="0" distB="0" distL="0" distT="0">
            <wp:extent cx="5279220" cy="3126923"/>
            <wp:effectExtent t="0" l="0" r="0" b="0"/>
            <wp:docPr descr="image"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"/>
                    <pic:cNvPicPr/>
                  </pic:nvPicPr>
                  <pic:blipFill>
                    <a:blip cstate="print" r:embed="rId22"/>
                    <a:stretch>
                      <a:fillRect/>
                    </a:stretch>
                  </pic:blipFill>
                  <pic:spPr>
                    <a:xfrm>
                      <a:off y="0" x="0"/>
                      <a:ext cx="3336000" cy="19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val="clear" w:pos="0"/>
        </w:tabs>
        <w:spacing w:line="240" w:lineRule="auto"/>
        <w:ind w:left="400" w:firstLine="0"/>
      </w:pPr>
      <w:bookmarkStart w:name="_____120" w:id="120"/>
      <w:bookmarkStart w:name="_160" w:id="121"/>
      <w:bookmarkEnd w:id="120"/>
      <w:r>
        <w:rPr>
          <w:rFonts w:eastAsia="华康圆体W7(P)" w:ascii="华康圆体W7(P)" w:hAnsi="华康圆体W7(P)" w:cs="华康圆体W7(P)"/>
          <w:sz w:val="24"/>
        </w:rPr>
        <w:t>可以看出一段时间内AGV所到达过的位置</w:t>
      </w:r>
      <w:bookmarkEnd w:id="121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val="clear" w:pos="0"/>
        </w:tabs>
        <w:spacing w:line="240" w:lineRule="auto"/>
        <w:ind w:left="200" w:firstLine="0"/>
        <w:rPr w:i="0"/>
      </w:pPr>
      <w:bookmarkStart w:name="_____122" w:id="122"/>
      <w:bookmarkStart w:name="_161" w:id="123"/>
      <w:bookmarkEnd w:id="122"/>
      <w:r>
        <w:rPr>
          <w:rFonts w:eastAsia="华康圆体W7(P)" w:ascii="华康圆体W7(P)" w:hAnsi="华康圆体W7(P)" w:cs="华康圆体W7(P)"/>
          <w:sz w:val="24"/>
        </w:rPr>
        <w:t>搜索</w:t>
      </w:r>
      <w:bookmarkEnd w:id="123"/>
    </w:p>
    <w:p w:rsidRDefault="00592BE2" w:rsidR="0054058D">
      <w:pPr>
        <w:ind w:left="200"/>
        <w:jc w:val="both"/>
      </w:pPr>
      <w:r>
        <w:drawing>
          <wp:inline distR="0" distB="0" distL="0" distT="0">
            <wp:extent cx="3661380" cy="2547711"/>
            <wp:effectExtent t="0" l="0" r="0" b="0"/>
            <wp:docPr descr="image"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"/>
                    <pic:cNvPicPr/>
                  </pic:nvPicPr>
                  <pic:blipFill>
                    <a:blip cstate="print" r:embed="rId23"/>
                    <a:stretch>
                      <a:fillRect/>
                    </a:stretch>
                  </pic:blipFill>
                  <pic:spPr>
                    <a:xfrm>
                      <a:off y="0" x="0"/>
                      <a:ext cx="2313669" cy="1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val="clear" w:pos="0"/>
        </w:tabs>
        <w:spacing w:line="240" w:lineRule="auto"/>
        <w:ind w:left="400" w:firstLine="0"/>
      </w:pPr>
      <w:bookmarkStart w:name="_____124" w:id="124"/>
      <w:bookmarkStart w:name="_162" w:id="125"/>
      <w:bookmarkEnd w:id="124"/>
      <w:r>
        <w:rPr>
          <w:rFonts w:eastAsia="华康圆体W7(P)" w:ascii="华康圆体W7(P)" w:hAnsi="华康圆体W7(P)" w:cs="华康圆体W7(P)"/>
          <w:sz w:val="24"/>
        </w:rPr>
        <w:t>查找点位</w:t>
      </w:r>
      <w:bookmarkEnd w:id="125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val="clear" w:pos="0"/>
        </w:tabs>
        <w:spacing w:line="240" w:lineRule="auto"/>
        <w:ind w:left="400" w:firstLine="0"/>
      </w:pPr>
      <w:bookmarkStart w:name="_____126" w:id="126"/>
      <w:bookmarkStart w:name="_163" w:id="127"/>
      <w:bookmarkEnd w:id="126"/>
      <w:r>
        <w:rPr>
          <w:rFonts w:eastAsia="华康圆体W7(P)" w:ascii="华康圆体W7(P)" w:hAnsi="华康圆体W7(P)" w:cs="华康圆体W7(P)"/>
          <w:sz w:val="24"/>
        </w:rPr>
        <w:t>查找设备（序列号/设备编号）</w:t>
      </w:r>
      <w:bookmarkEnd w:id="127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val="clear" w:pos="0"/>
        </w:tabs>
        <w:spacing w:line="240" w:lineRule="auto"/>
        <w:ind w:left="400" w:firstLine="0"/>
      </w:pPr>
      <w:bookmarkStart w:name="_____128" w:id="128"/>
      <w:bookmarkStart w:name="_164" w:id="129"/>
      <w:bookmarkEnd w:id="128"/>
      <w:r>
        <w:rPr>
          <w:rFonts w:eastAsia="华康圆体W7(P)" w:ascii="华康圆体W7(P)" w:hAnsi="华康圆体W7(P)" w:cs="华康圆体W7(P)"/>
          <w:sz w:val="24"/>
        </w:rPr>
        <w:t>过滤设备</w:t>
      </w:r>
      <w:bookmarkEnd w:id="129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val="clear" w:pos="0"/>
        </w:tabs>
        <w:spacing w:line="240" w:lineRule="auto"/>
        <w:ind w:left="400" w:firstLine="0"/>
      </w:pPr>
      <w:bookmarkStart w:name="_____130" w:id="130"/>
      <w:bookmarkStart w:name="_165" w:id="131"/>
      <w:bookmarkEnd w:id="130"/>
      <w:r>
        <w:rPr>
          <w:rFonts w:eastAsia="华康圆体W7(P)" w:ascii="华康圆体W7(P)" w:hAnsi="华康圆体W7(P)" w:cs="华康圆体W7(P)"/>
          <w:sz w:val="24"/>
        </w:rPr>
        <w:t>关键词过滤设备</w:t>
      </w:r>
      <w:bookmarkEnd w:id="131"/>
    </w:p>
    <w:sectPr w:rsidRPr="00B87C61" w:rsidSect="00C22B24" w:rsidR="00C22B24">
      <w:pgSz w:h="16838" w:w="11906"/>
      <w:pgMar w:gutter="0" w:footer="992" w:left="1800" w:top="1440" w:right="1800" w:bottom="1440" w:header="851"/>
      <w:cols w:space="425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>
    <w:nsid w:val="FFFFFF89"/>
    <w:multiLevelType w:val="singleLevel"/>
    <w:tmpl w:val="4CEA16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805BCE"/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20">
    <w:name w:val="toc 2"/>
    <w:basedOn w:val="a"/>
    <w:next w:val="a"/>
    <w:autoRedefine/>
    <w:uiPriority w:val="39"/>
    <w:rsid w:val="00805BCE"/>
    <w:pPr>
      <w:ind w:left="240"/>
    </w:pPr>
  </w:style>
  <w:style w:type="paragraph" w:styleId="30">
    <w:name w:val="toc 3"/>
    <w:basedOn w:val="a"/>
    <w:next w:val="a"/>
    <w:autoRedefine/>
    <w:uiPriority w:val="39"/>
    <w:rsid w:val="00805BCE"/>
    <w:pPr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arget="settings.xml" Type="http://schemas.openxmlformats.org/officeDocument/2006/relationships/settings"/>
  <Relationship Id="rId2" Target="styles.xml" Type="http://schemas.openxmlformats.org/officeDocument/2006/relationships/styles"/>
  <Relationship Id="rId1" Target="numbering.xml" Type="http://schemas.openxmlformats.org/officeDocument/2006/relationships/numbering"/>
  <Relationship Id="rId6" Target="theme/theme1.xml" Type="http://schemas.openxmlformats.org/officeDocument/2006/relationships/theme"/>
  <Relationship Id="rId5" Target="fontTable.xml" Type="http://schemas.openxmlformats.org/officeDocument/2006/relationships/fontTable"/>
  <Relationship Id="rId4" Target="webSettings.xml" Type="http://schemas.openxmlformats.org/officeDocument/2006/relationships/webSettings"/>
  <Relationship Id="rId7" Target="stylesWithEffects.xml" Type="http://schemas.microsoft.com/office/2007/relationships/stylesWithEffects"/>
  <Relationship Id="rId8" Target="media/image1.png" Type="http://schemas.openxmlformats.org/officeDocument/2006/relationships/image"/>
  <Relationship Id="rId9" Target="media/image2.png" Type="http://schemas.openxmlformats.org/officeDocument/2006/relationships/image"/>
  <Relationship Id="rId10" Target="media/image3.png" Type="http://schemas.openxmlformats.org/officeDocument/2006/relationships/image"/>
  <Relationship Id="rId11" Target="media/image4.png" Type="http://schemas.openxmlformats.org/officeDocument/2006/relationships/image"/>
  <Relationship Id="rId12" Target="media/image5.png" Type="http://schemas.openxmlformats.org/officeDocument/2006/relationships/image"/>
  <Relationship Id="rId13" Target="media/image6.png" Type="http://schemas.openxmlformats.org/officeDocument/2006/relationships/image"/>
  <Relationship Id="rId14" Target="media/image7.png" Type="http://schemas.openxmlformats.org/officeDocument/2006/relationships/image"/>
  <Relationship Id="rId15" Target="media/image8.png" Type="http://schemas.openxmlformats.org/officeDocument/2006/relationships/image"/>
  <Relationship Id="rId16" Target="media/image9.png" Type="http://schemas.openxmlformats.org/officeDocument/2006/relationships/image"/>
  <Relationship Id="rId17" Target="media/image10.png" Type="http://schemas.openxmlformats.org/officeDocument/2006/relationships/image"/>
  <Relationship Id="rId18" Target="media/image11.png" Type="http://schemas.openxmlformats.org/officeDocument/2006/relationships/image"/>
  <Relationship Id="rId19" Target="media/image12.png" Type="http://schemas.openxmlformats.org/officeDocument/2006/relationships/image"/>
  <Relationship Id="rId20" Target="media/image13.png" Type="http://schemas.openxmlformats.org/officeDocument/2006/relationships/image"/>
  <Relationship Id="rId21" Target="media/image14.png" Type="http://schemas.openxmlformats.org/officeDocument/2006/relationships/image"/>
  <Relationship Id="rId22" Target="media/image15.png" Type="http://schemas.openxmlformats.org/officeDocument/2006/relationships/image"/>
  <Relationship Id="rId23" Target="media/image16.png" Type="http://schemas.openxmlformats.org/officeDocument/2006/relationships/image"/>
</Relationships>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2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 xmlns:dcmitype="http://purl.org/dc/dcmitype/">
  <dc:creator>375563</dc:creator>
  <cp:lastModifiedBy>375563</cp:lastModifiedBy>
  <cp:revision>1</cp:revision>
  <dcterms:created xsi:type="dcterms:W3CDTF">2023-07-05T20:34:58Z</dcterms:created>
  <dcterms:modified xsi:type="dcterms:W3CDTF">2023-07-05T20:34:58Z</dcterms:modified>
</cp:coreProperties>
</file>