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• Draw use case diagram for UC-1 (Unlock) and UC-4 (RetireUser)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drawing>
          <wp:inline distT="0" distB="0" distL="114300" distR="114300">
            <wp:extent cx="5758815" cy="4727575"/>
            <wp:effectExtent l="0" t="0" r="1905" b="12065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• Write the use case schemas of UC-1 and UC-4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Use Case Schema for UC-1 (Unlock)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Use Case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UC1</w:t>
      </w:r>
      <w:r>
        <w:rPr>
          <w:rFonts w:hint="default" w:ascii="Times New Roman" w:hAnsi="Times New Roman" w:eastAsia="宋体" w:cs="Times New Roman"/>
          <w:sz w:val="21"/>
          <w:szCs w:val="21"/>
        </w:rPr>
        <w:t>: Unlock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Related requirements: REQ2,REQ3 and REQ8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stated in the table of REQs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Goal: The tenant wants to unlock and enter their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Initiating Actor: Tenant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Participating Actors: Lock, Household Devices, 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Precondition: The tenant is within proximity of the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Postcondition: The door is unlocked and the tenant is able to enter the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Main Flow: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i.</w:t>
      </w:r>
      <w:r>
        <w:rPr>
          <w:rFonts w:hint="default" w:ascii="Times New Roman" w:hAnsi="Times New Roman" w:eastAsia="宋体" w:cs="Times New Roman"/>
          <w:sz w:val="21"/>
          <w:szCs w:val="21"/>
        </w:rPr>
        <w:t>The tenant approaches the door.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ii.</w:t>
      </w:r>
      <w:r>
        <w:rPr>
          <w:rFonts w:hint="default" w:ascii="Times New Roman" w:hAnsi="Times New Roman" w:eastAsia="宋体" w:cs="Times New Roman"/>
          <w:sz w:val="21"/>
          <w:szCs w:val="21"/>
        </w:rPr>
        <w:t>The system detects the proximity of the tenant's mobile phone using the Bluetooth network.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iii.</w:t>
      </w:r>
      <w:r>
        <w:rPr>
          <w:rFonts w:hint="default" w:ascii="Times New Roman" w:hAnsi="Times New Roman" w:eastAsia="宋体" w:cs="Times New Roman"/>
          <w:sz w:val="21"/>
          <w:szCs w:val="21"/>
        </w:rPr>
        <w:t>The system sends a signal to the lock to unlock the door.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iv.</w:t>
      </w:r>
      <w:r>
        <w:rPr>
          <w:rFonts w:hint="default" w:ascii="Times New Roman" w:hAnsi="Times New Roman" w:eastAsia="宋体" w:cs="Times New Roman"/>
          <w:sz w:val="21"/>
          <w:szCs w:val="21"/>
        </w:rPr>
        <w:t>The lock mechanism unlocks the door.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sz w:val="21"/>
          <w:szCs w:val="21"/>
        </w:rPr>
        <w:t>The system activates the household devices based on the tenant's preferences.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Alternative Flow: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If the system fails to detect the tenant's mobile phone or the Bluetooth network is not available, the door remains locked.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Use Case Schema for UC-4 (RetireUser)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Use Case: RetireUser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Related requirements: REQ3,REQ7 and REQ8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stated in the table of REQs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Goal: The landlord wants to retire an existing user account and disable access to the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Initiating Actor: Landlord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Participating Actors: 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Precondition: The landlord has the necessary authorization to retire a user account.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Postcondition: The user account is retired and access to the home is disabled for the retired user.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Main Flow: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i.</w:t>
      </w:r>
      <w:r>
        <w:rPr>
          <w:rFonts w:hint="default" w:ascii="Times New Roman" w:hAnsi="Times New Roman" w:eastAsia="宋体" w:cs="Times New Roman"/>
          <w:sz w:val="21"/>
          <w:szCs w:val="21"/>
        </w:rPr>
        <w:t>The landlord accesses the system's administrative interface.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ii.</w:t>
      </w:r>
      <w:r>
        <w:rPr>
          <w:rFonts w:hint="default" w:ascii="Times New Roman" w:hAnsi="Times New Roman" w:eastAsia="宋体" w:cs="Times New Roman"/>
          <w:sz w:val="21"/>
          <w:szCs w:val="21"/>
        </w:rPr>
        <w:t>The landlord selects the option to retire a user account.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iii.</w:t>
      </w:r>
      <w:r>
        <w:rPr>
          <w:rFonts w:hint="default" w:ascii="Times New Roman" w:hAnsi="Times New Roman" w:eastAsia="宋体" w:cs="Times New Roman"/>
          <w:sz w:val="21"/>
          <w:szCs w:val="21"/>
        </w:rPr>
        <w:t>The system prompts the landlord to enter the details of the user account to be retired.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iv.</w:t>
      </w:r>
      <w:r>
        <w:rPr>
          <w:rFonts w:hint="default" w:ascii="Times New Roman" w:hAnsi="Times New Roman" w:eastAsia="宋体" w:cs="Times New Roman"/>
          <w:sz w:val="21"/>
          <w:szCs w:val="21"/>
        </w:rPr>
        <w:t>The landlord provides the necessary information.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sz w:val="21"/>
          <w:szCs w:val="21"/>
        </w:rPr>
        <w:t>The system verifies the information and checks if the user account exists.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vi.</w:t>
      </w:r>
      <w:r>
        <w:rPr>
          <w:rFonts w:hint="default" w:ascii="Times New Roman" w:hAnsi="Times New Roman" w:eastAsia="宋体" w:cs="Times New Roman"/>
          <w:sz w:val="21"/>
          <w:szCs w:val="21"/>
        </w:rPr>
        <w:t>If the user account is found, the system marks it as retired and disables access for the retired user.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vii.</w:t>
      </w:r>
      <w:r>
        <w:rPr>
          <w:rFonts w:hint="default" w:ascii="Times New Roman" w:hAnsi="Times New Roman" w:eastAsia="宋体" w:cs="Times New Roman"/>
          <w:sz w:val="21"/>
          <w:szCs w:val="21"/>
        </w:rPr>
        <w:t>The system updates the database to reflect the changes.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Alternative Flow: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If the provided user account information is invalid or the user account does not exist, the system displays an error message and the retirement process is not completed.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• Write the acceptance tests for UC-1 and UC-4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Acceptance Tests for UC-1 (Unlock)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Test Case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Description: Test successful unlocking of the door by the tenant.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Precondition: The tenant is within proximity of the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Steps: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tenant approaches the door.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system detects the proximity of the tenant's mobile phone using the Bluetooth network.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system sends a signal to the lock to unlock the door.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Expected Result: The door unlocks and the tenant is able to enter the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Test Case 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Description: Test unlocking failure when the tenant's mobile phone is not detected.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Precondition: The tenant is not within proximity of the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Steps: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tenant approaches the door.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system fails to detect the proximity of the tenant's mobile phone using the Bluetooth network.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Expected Result: The door remains locked and the tenant is unable to enter the home.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Acceptance Tests for UC-4 (RetireUser)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Test Case 1: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Description: Test successful retirement of an existing user account by the landlord.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Precondition: The landlord has the necessary authorization to retire a user account.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Steps: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landlord accesses the system's administrative interface.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landlord selects the option to retire a user account.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landlord provides the necessary information of the user account to be retired.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iv.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system verifies the information and checks if the user account exists.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v.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user account is found and marked as retired.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Expected Result: The user account is retired and access to the home is disabled for the retired user.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Test Case 2: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Description: Test failure to retire a user account when the provided information is invalid.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Precondition: The landlord has the necessary authorization to retire a user account.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Steps: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landlord accesses the system's administrative interface.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landlord selects the option to retire a user account.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iii.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landlord provides invalid information of the user account to be retired.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iv.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The system verifies the information and checks if the user account exists.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/>
        <w:jc w:val="both"/>
        <w:textAlignment w:val="auto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Expected Result: The system displays an error message indicating that the provided information is invalid and the retirement process is not completed.</w:t>
      </w:r>
    </w:p>
    <w:sectPr>
      <w:footnotePr>
        <w:pos w:val="beneathText"/>
      </w:footnotePr>
      <w:pgSz w:w="11906" w:h="16838"/>
      <w:pgMar w:top="1304" w:right="1417" w:bottom="1304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JmNTAxYTA0NTllZTU0OWY5NWY0MWNlMzBjNGU2OTYifQ=="/>
  </w:docVars>
  <w:rsids>
    <w:rsidRoot w:val="00D24629"/>
    <w:rsid w:val="00036663"/>
    <w:rsid w:val="000406D2"/>
    <w:rsid w:val="00065CDB"/>
    <w:rsid w:val="00085A6E"/>
    <w:rsid w:val="00100210"/>
    <w:rsid w:val="00172757"/>
    <w:rsid w:val="00200693"/>
    <w:rsid w:val="00240A30"/>
    <w:rsid w:val="00277679"/>
    <w:rsid w:val="00282D2E"/>
    <w:rsid w:val="002B7BE9"/>
    <w:rsid w:val="00314F71"/>
    <w:rsid w:val="003365CB"/>
    <w:rsid w:val="0036318E"/>
    <w:rsid w:val="003F5CEE"/>
    <w:rsid w:val="00414950"/>
    <w:rsid w:val="004835B6"/>
    <w:rsid w:val="004865CD"/>
    <w:rsid w:val="004B26BC"/>
    <w:rsid w:val="00533A84"/>
    <w:rsid w:val="00566D32"/>
    <w:rsid w:val="00575863"/>
    <w:rsid w:val="00577C9A"/>
    <w:rsid w:val="006049F6"/>
    <w:rsid w:val="006556E5"/>
    <w:rsid w:val="00696101"/>
    <w:rsid w:val="007448A2"/>
    <w:rsid w:val="0076197E"/>
    <w:rsid w:val="007E4BE2"/>
    <w:rsid w:val="0080311A"/>
    <w:rsid w:val="00830A47"/>
    <w:rsid w:val="008324A7"/>
    <w:rsid w:val="00846C98"/>
    <w:rsid w:val="00860A5B"/>
    <w:rsid w:val="00871B44"/>
    <w:rsid w:val="00876B82"/>
    <w:rsid w:val="008B6150"/>
    <w:rsid w:val="008D5152"/>
    <w:rsid w:val="008F1647"/>
    <w:rsid w:val="008F57AD"/>
    <w:rsid w:val="00912ABA"/>
    <w:rsid w:val="0091408B"/>
    <w:rsid w:val="0098185B"/>
    <w:rsid w:val="00A3025C"/>
    <w:rsid w:val="00AD12D2"/>
    <w:rsid w:val="00AD59E8"/>
    <w:rsid w:val="00B15AE9"/>
    <w:rsid w:val="00B47FEF"/>
    <w:rsid w:val="00B57878"/>
    <w:rsid w:val="00B81D07"/>
    <w:rsid w:val="00C1325A"/>
    <w:rsid w:val="00C462E3"/>
    <w:rsid w:val="00C46DD0"/>
    <w:rsid w:val="00C60CC7"/>
    <w:rsid w:val="00C66181"/>
    <w:rsid w:val="00D0222D"/>
    <w:rsid w:val="00D0341D"/>
    <w:rsid w:val="00D0462B"/>
    <w:rsid w:val="00D24629"/>
    <w:rsid w:val="00D750DD"/>
    <w:rsid w:val="00D91794"/>
    <w:rsid w:val="00E22416"/>
    <w:rsid w:val="00E323C7"/>
    <w:rsid w:val="00E714CC"/>
    <w:rsid w:val="00EA1CA9"/>
    <w:rsid w:val="00F40E66"/>
    <w:rsid w:val="00F41414"/>
    <w:rsid w:val="00FA45C8"/>
    <w:rsid w:val="00FB214C"/>
    <w:rsid w:val="00FC1FAC"/>
    <w:rsid w:val="02A90BBD"/>
    <w:rsid w:val="02D359A3"/>
    <w:rsid w:val="045722B7"/>
    <w:rsid w:val="05263B5D"/>
    <w:rsid w:val="06BB3D9B"/>
    <w:rsid w:val="0B9154EC"/>
    <w:rsid w:val="15B905E0"/>
    <w:rsid w:val="21FB3228"/>
    <w:rsid w:val="2426544A"/>
    <w:rsid w:val="26577332"/>
    <w:rsid w:val="26F36A8F"/>
    <w:rsid w:val="274E68CF"/>
    <w:rsid w:val="2E85056C"/>
    <w:rsid w:val="33D779C3"/>
    <w:rsid w:val="35854946"/>
    <w:rsid w:val="37A6120C"/>
    <w:rsid w:val="37AD618A"/>
    <w:rsid w:val="388300C0"/>
    <w:rsid w:val="3986313B"/>
    <w:rsid w:val="3C0A144D"/>
    <w:rsid w:val="3C735975"/>
    <w:rsid w:val="40141305"/>
    <w:rsid w:val="43EE70BF"/>
    <w:rsid w:val="44957494"/>
    <w:rsid w:val="47A83982"/>
    <w:rsid w:val="493D10CE"/>
    <w:rsid w:val="5163312D"/>
    <w:rsid w:val="52681855"/>
    <w:rsid w:val="5EF34A2D"/>
    <w:rsid w:val="610F2A18"/>
    <w:rsid w:val="6171596F"/>
    <w:rsid w:val="620B7969"/>
    <w:rsid w:val="63023B90"/>
    <w:rsid w:val="6C9F63B4"/>
    <w:rsid w:val="6DCC44DD"/>
    <w:rsid w:val="6E4C4445"/>
    <w:rsid w:val="6F0043FC"/>
    <w:rsid w:val="77673BC6"/>
    <w:rsid w:val="7EA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  <w:style w:type="paragraph" w:customStyle="1" w:styleId="15">
    <w:name w:val="中文首行缩进"/>
    <w:basedOn w:val="1"/>
    <w:qFormat/>
    <w:uiPriority w:val="0"/>
    <w:pPr>
      <w:ind w:left="0" w:right="0" w:firstLine="49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2255-4968-411A-8C34-0840BD080E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308</Words>
  <Characters>1589</Characters>
  <Lines>1</Lines>
  <Paragraphs>1</Paragraphs>
  <TotalTime>53</TotalTime>
  <ScaleCrop>false</ScaleCrop>
  <LinksUpToDate>false</LinksUpToDate>
  <CharactersWithSpaces>1889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2021-10-19T15:08:00Z</dcterms:created>
  <dc:creator>王 竞仪</dc:creator>
  <cp:lastModifiedBy>dell</cp:lastModifiedBy>
  <dcterms:modified xsi:type="dcterms:W3CDTF">2023-10-10T08:46:39Z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C1A2C95C7D7544E8A1313010C7684AEA_13</vt:lpwstr>
  </property>
</Properties>
</file>