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B3169E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app.js</w:t>
      </w:r>
    </w:p>
    <w:p w14:paraId="6DC237C9">
      <w:pPr>
        <w:rPr>
          <w:rFonts w:ascii="宋体" w:hAnsi="宋体" w:eastAsia="宋体" w:cs="宋体"/>
          <w:sz w:val="24"/>
          <w:szCs w:val="24"/>
        </w:rPr>
      </w:pPr>
    </w:p>
    <w:p w14:paraId="78B4FFD8"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4"/>
        </w:rPr>
        <w:t>onLaunch()</w:t>
      </w:r>
      <w:r>
        <w:t>: 这是应用的启动时触发的函数。可以用于初始化应用状态和处理一些启动时需要执行的逻辑。</w:t>
      </w:r>
    </w:p>
    <w:p w14:paraId="7AB1D3A6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4"/>
        </w:rPr>
        <w:t>wx.getStorageSync()</w:t>
      </w:r>
      <w:r>
        <w:t>: 用于同步获取本地存储的数据。在这里用来获取日志。</w:t>
      </w:r>
    </w:p>
    <w:p w14:paraId="01E11062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4"/>
        </w:rPr>
        <w:t>wx.setStorageSync()</w:t>
      </w:r>
      <w:r>
        <w:t>: 用于同步设置本地存储的数据。这里将最新的日志存储起来。</w:t>
      </w:r>
    </w:p>
    <w:p w14:paraId="1055095E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4"/>
        </w:rPr>
        <w:t>wx.login()</w:t>
      </w:r>
      <w:r>
        <w:t>: 调用微信的登录接口，用于获取用户的登录凭证（code），通常需要进一步向服务器请求用户信息。</w:t>
      </w:r>
    </w:p>
    <w:p w14:paraId="624F3FEC">
      <w:pPr>
        <w:rPr>
          <w:rFonts w:ascii="宋体" w:hAnsi="宋体" w:eastAsia="宋体" w:cs="宋体"/>
          <w:sz w:val="24"/>
          <w:szCs w:val="24"/>
        </w:rPr>
      </w:pPr>
    </w:p>
    <w:p w14:paraId="78BE6530">
      <w:pPr>
        <w:rPr>
          <w:rFonts w:ascii="宋体" w:hAnsi="宋体" w:eastAsia="宋体" w:cs="宋体"/>
          <w:sz w:val="24"/>
          <w:szCs w:val="24"/>
        </w:rPr>
      </w:pPr>
    </w:p>
    <w:p w14:paraId="05ABDB69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account.js</w:t>
      </w:r>
    </w:p>
    <w:p w14:paraId="6820AA6A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11EF49EC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4"/>
        </w:rPr>
        <w:t>数据管理</w:t>
      </w:r>
      <w:r>
        <w:t xml:space="preserve">: 使用 </w:t>
      </w:r>
      <w:r>
        <w:rPr>
          <w:rStyle w:val="5"/>
        </w:rPr>
        <w:t>data</w:t>
      </w:r>
      <w:r>
        <w:t xml:space="preserve"> 属性来管理页面的状态，包括支出限额和账户余额。</w:t>
      </w:r>
    </w:p>
    <w:p w14:paraId="233CDEEE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4"/>
        </w:rPr>
        <w:t>生命周期管理</w:t>
      </w:r>
      <w:r>
        <w:t xml:space="preserve">: 在 </w:t>
      </w:r>
      <w:r>
        <w:rPr>
          <w:rStyle w:val="5"/>
        </w:rPr>
        <w:t>onLoad()</w:t>
      </w:r>
      <w:r>
        <w:t xml:space="preserve"> 函数中调用 </w:t>
      </w:r>
      <w:r>
        <w:rPr>
          <w:rStyle w:val="5"/>
        </w:rPr>
        <w:t>loadAccountData()</w:t>
      </w:r>
      <w:r>
        <w:t xml:space="preserve"> 来加载用户的设置。</w:t>
      </w:r>
    </w:p>
    <w:p w14:paraId="464B1241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4"/>
        </w:rPr>
        <w:t>数据存储</w:t>
      </w:r>
      <w:r>
        <w:t xml:space="preserve">: 使用 </w:t>
      </w:r>
      <w:r>
        <w:rPr>
          <w:rStyle w:val="5"/>
        </w:rPr>
        <w:t>wx.getStorageSync</w:t>
      </w:r>
      <w:r>
        <w:t xml:space="preserve"> 和 </w:t>
      </w:r>
      <w:r>
        <w:rPr>
          <w:rStyle w:val="5"/>
        </w:rPr>
        <w:t>wx.setStorageSync</w:t>
      </w:r>
      <w:r>
        <w:t xml:space="preserve"> 来进行本地存储操作，使得用户的设置在应用重启后依然有效。</w:t>
      </w:r>
    </w:p>
    <w:p w14:paraId="2E82DACB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4"/>
        </w:rPr>
        <w:t>用户交互</w:t>
      </w:r>
      <w:r>
        <w:t>:</w:t>
      </w:r>
    </w:p>
    <w:p w14:paraId="210A9C4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onInputLimit</w:t>
      </w:r>
      <w:r>
        <w:t xml:space="preserve"> 函数处理用户在输入框中的输入。</w:t>
      </w:r>
    </w:p>
    <w:p w14:paraId="05F7594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saveLimit</w:t>
      </w:r>
      <w:r>
        <w:t xml:space="preserve"> 函数保存用户的支出限额，并给出提示。</w:t>
      </w:r>
    </w:p>
    <w:p w14:paraId="5AD1035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updateBalance</w:t>
      </w:r>
      <w:r>
        <w:t xml:space="preserve"> 函数用于更新账户余额，可以通过其他业务逻辑调用。</w:t>
      </w:r>
    </w:p>
    <w:p w14:paraId="60C5A7C2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4A9B682D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index.js</w:t>
      </w:r>
    </w:p>
    <w:p w14:paraId="6148BACB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0F553882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4"/>
        </w:rPr>
        <w:t>数据管理</w:t>
      </w:r>
      <w:r>
        <w:t xml:space="preserve">: 使用 </w:t>
      </w:r>
      <w:r>
        <w:rPr>
          <w:rStyle w:val="5"/>
        </w:rPr>
        <w:t>data</w:t>
      </w:r>
      <w:r>
        <w:t xml:space="preserve"> 属性来存储记账记录，初始化为空数组。</w:t>
      </w:r>
    </w:p>
    <w:p w14:paraId="5ACFA2A1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4"/>
        </w:rPr>
        <w:t>生命周期管理</w:t>
      </w:r>
      <w:r>
        <w:t xml:space="preserve">: 在 </w:t>
      </w:r>
      <w:r>
        <w:rPr>
          <w:rStyle w:val="5"/>
        </w:rPr>
        <w:t>onLoad()</w:t>
      </w:r>
      <w:r>
        <w:t xml:space="preserve"> 函数中调用 </w:t>
      </w:r>
      <w:r>
        <w:rPr>
          <w:rStyle w:val="5"/>
        </w:rPr>
        <w:t>loadRecords()</w:t>
      </w:r>
      <w:r>
        <w:t xml:space="preserve"> 来加载用户的记账记录。</w:t>
      </w:r>
    </w:p>
    <w:p w14:paraId="77374EC7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4"/>
        </w:rPr>
        <w:t>数据存储</w:t>
      </w:r>
      <w:r>
        <w:t xml:space="preserve">: 使用 </w:t>
      </w:r>
      <w:r>
        <w:rPr>
          <w:rStyle w:val="5"/>
        </w:rPr>
        <w:t>wx.getStorageSync</w:t>
      </w:r>
      <w:r>
        <w:t xml:space="preserve"> 获取本地存储中的记录，确保用户的数据持久化。</w:t>
      </w:r>
    </w:p>
    <w:p w14:paraId="32565DD5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4"/>
        </w:rPr>
        <w:t>导航功能</w:t>
      </w:r>
      <w:r>
        <w:t>:</w:t>
      </w:r>
    </w:p>
    <w:p w14:paraId="695DD73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goToRecord()</w:t>
      </w:r>
      <w:r>
        <w:t xml:space="preserve"> 函数用于导航到记账记录页面。</w:t>
      </w:r>
    </w:p>
    <w:p w14:paraId="462BD29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goToStatistics()</w:t>
      </w:r>
      <w:r>
        <w:t xml:space="preserve"> 函数用于导航到统计页面。</w:t>
      </w:r>
    </w:p>
    <w:p w14:paraId="6EE6EB3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goToAccount()</w:t>
      </w:r>
      <w:r>
        <w:t xml:space="preserve"> 函数用于导航到账户管理页面。</w:t>
      </w:r>
    </w:p>
    <w:p w14:paraId="62FF7FC1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1B68008B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logs.js</w:t>
      </w:r>
    </w:p>
    <w:p w14:paraId="2535F311">
      <w:pPr>
        <w:rPr>
          <w:rFonts w:ascii="宋体" w:hAnsi="宋体" w:eastAsia="宋体" w:cs="宋体"/>
          <w:sz w:val="24"/>
          <w:szCs w:val="24"/>
        </w:rPr>
      </w:pPr>
    </w:p>
    <w:p w14:paraId="542DFC3F"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4"/>
        </w:rPr>
        <w:t>数据管理</w:t>
      </w:r>
      <w:r>
        <w:t xml:space="preserve">: 使用 </w:t>
      </w:r>
      <w:r>
        <w:rPr>
          <w:rStyle w:val="5"/>
        </w:rPr>
        <w:t>data</w:t>
      </w:r>
      <w:r>
        <w:t xml:space="preserve"> 属性来存储格式化后的日志记录，初始化为空数组。</w:t>
      </w:r>
    </w:p>
    <w:p w14:paraId="18A75F60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4"/>
        </w:rPr>
        <w:t>工具函数</w:t>
      </w:r>
      <w:r>
        <w:t xml:space="preserve">: 引入工具函数 </w:t>
      </w:r>
      <w:r>
        <w:rPr>
          <w:rStyle w:val="5"/>
        </w:rPr>
        <w:t>util.js</w:t>
      </w:r>
      <w:r>
        <w:t>，用于格式化时间，确保日志记录以易读的形式展示。</w:t>
      </w:r>
    </w:p>
    <w:p w14:paraId="4F2226C3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4"/>
        </w:rPr>
        <w:t>生命周期管理</w:t>
      </w:r>
      <w:r>
        <w:t xml:space="preserve">: 在 </w:t>
      </w:r>
      <w:r>
        <w:rPr>
          <w:rStyle w:val="5"/>
        </w:rPr>
        <w:t>onLoad()</w:t>
      </w:r>
      <w:r>
        <w:t xml:space="preserve"> 函数中获取本地存储的日志数据，并将其格式化后存入 </w:t>
      </w:r>
      <w:r>
        <w:rPr>
          <w:rStyle w:val="5"/>
        </w:rPr>
        <w:t>logs</w:t>
      </w:r>
      <w:r>
        <w:t xml:space="preserve"> 属性。</w:t>
      </w:r>
    </w:p>
    <w:p w14:paraId="0A5FE49B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530109D9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5790DF98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5B46DE8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record.js</w:t>
      </w:r>
    </w:p>
    <w:p w14:paraId="69C54BFA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758160A2"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4"/>
        </w:rPr>
        <w:t>数据管理</w:t>
      </w:r>
      <w:r>
        <w:t xml:space="preserve">: 使用 </w:t>
      </w:r>
      <w:r>
        <w:rPr>
          <w:rStyle w:val="5"/>
        </w:rPr>
        <w:t>data</w:t>
      </w:r>
      <w:r>
        <w:t xml:space="preserve"> 属性存储用户输入的日期、金额、类别、备注和记录类型。</w:t>
      </w:r>
    </w:p>
    <w:p w14:paraId="4593DC15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4"/>
        </w:rPr>
        <w:t>用户输入处理</w:t>
      </w:r>
      <w:r>
        <w:t>: 通过多个处理函数管理用户输入的日期、金额、备注和类别。</w:t>
      </w:r>
    </w:p>
    <w:p w14:paraId="7DDC5E69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4"/>
        </w:rPr>
        <w:t>金额验证</w:t>
      </w:r>
      <w:r>
        <w:t xml:space="preserve">: 在 </w:t>
      </w:r>
      <w:r>
        <w:rPr>
          <w:rStyle w:val="5"/>
        </w:rPr>
        <w:t>saveRecord</w:t>
      </w:r>
      <w:r>
        <w:t xml:space="preserve"> 函数中验证输入金额是否有效，确保它是一个正数。</w:t>
      </w:r>
    </w:p>
    <w:p w14:paraId="34C134D4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4"/>
        </w:rPr>
        <w:t>收入与支出处理</w:t>
      </w:r>
      <w:r>
        <w:t>: 根据记录类型（收入或支出）更新账户余额，并处理余额不足的情况。</w:t>
      </w:r>
    </w:p>
    <w:p w14:paraId="55974474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4"/>
        </w:rPr>
        <w:t>日期格式化</w:t>
      </w:r>
      <w:r>
        <w:t xml:space="preserve">: 提供一个函数将输入的日期格式化为 </w:t>
      </w:r>
      <w:r>
        <w:rPr>
          <w:rStyle w:val="5"/>
        </w:rPr>
        <w:t>YYYY-MM-DD</w:t>
      </w:r>
      <w:r>
        <w:t xml:space="preserve"> 格式。</w:t>
      </w:r>
    </w:p>
    <w:p w14:paraId="71454D2B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4"/>
        </w:rPr>
        <w:t>本地存储更新</w:t>
      </w:r>
      <w:r>
        <w:t>: 将新记录存储到本地，并在保存后返回上一页。</w:t>
      </w:r>
    </w:p>
    <w:p w14:paraId="3C5DF7CA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33303BE2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static.js</w:t>
      </w:r>
    </w:p>
    <w:p w14:paraId="3FEA9C9F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165CB376"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4"/>
        </w:rPr>
        <w:t>数据管理</w:t>
      </w:r>
      <w:r>
        <w:t xml:space="preserve">: 使用 </w:t>
      </w:r>
      <w:r>
        <w:rPr>
          <w:rStyle w:val="5"/>
        </w:rPr>
        <w:t>data</w:t>
      </w:r>
      <w:r>
        <w:t xml:space="preserve"> 属性存储总收入、总支出、选择的类别和日期等信息。</w:t>
      </w:r>
    </w:p>
    <w:p w14:paraId="2B5283E1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4"/>
        </w:rPr>
        <w:t>统计计算</w:t>
      </w:r>
      <w:r>
        <w:t xml:space="preserve">: 在 </w:t>
      </w:r>
      <w:r>
        <w:rPr>
          <w:rStyle w:val="5"/>
        </w:rPr>
        <w:t>calculateStatistics</w:t>
      </w:r>
      <w:r>
        <w:t xml:space="preserve"> 函数中，通过遍历所有记录来计算总收入和支出，同时根据用户选择的日期和类别进行筛选。</w:t>
      </w:r>
    </w:p>
    <w:p w14:paraId="25A4B20A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4"/>
        </w:rPr>
        <w:t>用户输入处理</w:t>
      </w:r>
      <w:r>
        <w:t>: 处理用户选择的类别和日期，通过事件函数更新状态并重新计算统计数据。</w:t>
      </w:r>
    </w:p>
    <w:p w14:paraId="29FBD2C0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4"/>
        </w:rPr>
        <w:t>日期确认</w:t>
      </w:r>
      <w:r>
        <w:t xml:space="preserve">: 提供 </w:t>
      </w:r>
      <w:r>
        <w:rPr>
          <w:rStyle w:val="5"/>
        </w:rPr>
        <w:t>confirmDate</w:t>
      </w:r>
      <w:r>
        <w:t xml:space="preserve"> 方法，用于确认用户选择的日期，并更新数据显示。</w:t>
      </w:r>
    </w:p>
    <w:p w14:paraId="19D98DFC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C461BF"/>
    <w:multiLevelType w:val="multilevel"/>
    <w:tmpl w:val="A6C461B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47BA83F1"/>
    <w:multiLevelType w:val="multilevel"/>
    <w:tmpl w:val="47BA83F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g4ZGE5YmQxOTc1MDYyZDc1MWJhYjRhN2IwMjM3ZmYifQ=="/>
  </w:docVars>
  <w:rsids>
    <w:rsidRoot w:val="51F65594"/>
    <w:rsid w:val="51F65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2024-11-02T09:05:00Z</dcterms:created>
  <dc:creator>王恒杰</dc:creator>
  <cp:lastModifiedBy>王恒杰</cp:lastModifiedBy>
  <dcterms:modified xsi:type="dcterms:W3CDTF">2024-11-02T09:13:39Z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30F20E3859414ECA872F0370C359E7FC_11</vt:lpwstr>
  </property>
</Properties>
</file>