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B6035">
      <w:pPr>
        <w:pStyle w:val="4"/>
        <w:keepNext w:val="0"/>
        <w:keepLines w:val="0"/>
        <w:widowControl/>
        <w:suppressLineNumbers w:val="0"/>
        <w:jc w:val="center"/>
      </w:pPr>
      <w:r>
        <w:t>测试用例设计文档</w:t>
      </w:r>
    </w:p>
    <w:p w14:paraId="6D606090">
      <w:pPr>
        <w:pStyle w:val="5"/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sz w:val="36"/>
          <w:szCs w:val="36"/>
        </w:rPr>
        <w:t>引言</w:t>
      </w:r>
    </w:p>
    <w:p w14:paraId="72E1F3FE">
      <w:pPr>
        <w:pStyle w:val="6"/>
        <w:keepNext w:val="0"/>
        <w:keepLines w:val="0"/>
        <w:widowControl/>
        <w:suppressLineNumbers w:val="0"/>
      </w:pPr>
      <w:r>
        <w:t>本测试用例设计文档基于单一商品销售平台的需求规格说明书，详细描述了卖家和买家的核心功能测试用例。每个用例均基于等价类划分法，并包含有效和无效的等价类。以下为平台主要功能的测试用例说明及对应的等价类覆盖。</w:t>
      </w:r>
    </w:p>
    <w:p w14:paraId="6D4FE30E">
      <w:pPr>
        <w:pStyle w:val="5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sz w:val="36"/>
          <w:szCs w:val="36"/>
        </w:rPr>
        <w:t>用例详细说明</w:t>
      </w:r>
    </w:p>
    <w:p w14:paraId="03FEE0A8">
      <w:pPr>
        <w:pStyle w:val="4"/>
        <w:keepNext w:val="0"/>
        <w:keepLines w:val="0"/>
        <w:widowControl/>
        <w:suppressLineNumbers w:val="0"/>
      </w:pPr>
      <w:r>
        <w:t>用例编号：TC</w:t>
      </w:r>
      <w:r>
        <w:rPr>
          <w:rFonts w:hint="eastAsia"/>
          <w:lang w:val="en-US" w:eastAsia="zh-CN"/>
        </w:rPr>
        <w:t>1</w:t>
      </w:r>
      <w:bookmarkStart w:id="0" w:name="_GoBack"/>
      <w:bookmarkEnd w:id="0"/>
      <w:r>
        <w:t xml:space="preserve"> 用户自由注册</w:t>
      </w:r>
    </w:p>
    <w:p w14:paraId="4118DC62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用例描述</w:t>
      </w:r>
      <w:r>
        <w:t>：验证买家是否可以自由注册，确保注册功能正常运行。</w:t>
      </w:r>
    </w:p>
    <w:p w14:paraId="1BA78907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前置条件</w:t>
      </w:r>
      <w:r>
        <w:t>：买家访问平台注册页面。</w:t>
      </w:r>
    </w:p>
    <w:p w14:paraId="6DDB4C9D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主要步骤</w:t>
      </w:r>
      <w:r>
        <w:t>：</w:t>
      </w:r>
    </w:p>
    <w:p w14:paraId="078D4B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买家填写用户名、密码、电话和地址信息。</w:t>
      </w:r>
    </w:p>
    <w:p w14:paraId="124209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系统验证输入信息是否完整且符合格式要求。</w:t>
      </w:r>
    </w:p>
    <w:p w14:paraId="40AF10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注册成功后，自动跳转至登录页面。</w:t>
      </w:r>
    </w:p>
    <w:p w14:paraId="1425242C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黑盒测试方法覆盖</w:t>
      </w:r>
      <w:r>
        <w:t>：</w:t>
      </w:r>
    </w:p>
    <w:p w14:paraId="45C1113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等价类划分</w:t>
      </w:r>
      <w:r>
        <w:t>：</w:t>
      </w:r>
    </w:p>
    <w:p w14:paraId="053F5CE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有效类</w:t>
      </w:r>
      <w:r>
        <w:t>：用户名、密码、电话、地址均符合要求。</w:t>
      </w:r>
    </w:p>
    <w:p w14:paraId="7BE5A9D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无效类</w:t>
      </w:r>
      <w:r>
        <w:t>：密码格式错误、用户名重复、电话格式错误、地址为空。</w:t>
      </w:r>
    </w:p>
    <w:p w14:paraId="4D5A1DE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边界值分析</w:t>
      </w:r>
      <w:r>
        <w:t>：用户名和密码长度在最小或最大允许范围内。</w:t>
      </w:r>
    </w:p>
    <w:p w14:paraId="0F353B54">
      <w:pPr>
        <w:pStyle w:val="5"/>
        <w:keepNext w:val="0"/>
        <w:keepLines w:val="0"/>
        <w:widowControl/>
        <w:suppressLineNumbers w:val="0"/>
      </w:pPr>
      <w:r>
        <w:t>测试用例：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7"/>
        <w:gridCol w:w="821"/>
        <w:gridCol w:w="4296"/>
        <w:gridCol w:w="1729"/>
        <w:gridCol w:w="613"/>
      </w:tblGrid>
      <w:tr w14:paraId="373AB8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D9AF93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shd w:val="clear"/>
            <w:vAlign w:val="center"/>
          </w:tcPr>
          <w:p w14:paraId="4D2FF21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63C7DEF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51634FC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4DA380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覆盖方法</w:t>
            </w:r>
          </w:p>
        </w:tc>
      </w:tr>
      <w:tr w14:paraId="7941C6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4228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-1</w:t>
            </w:r>
          </w:p>
        </w:tc>
        <w:tc>
          <w:tcPr>
            <w:tcW w:w="0" w:type="auto"/>
            <w:shd w:val="clear"/>
            <w:vAlign w:val="center"/>
          </w:tcPr>
          <w:p w14:paraId="27CB58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正确填写注册信息</w:t>
            </w:r>
          </w:p>
        </w:tc>
        <w:tc>
          <w:tcPr>
            <w:tcW w:w="0" w:type="auto"/>
            <w:shd w:val="clear"/>
            <w:vAlign w:val="center"/>
          </w:tcPr>
          <w:p w14:paraId="235C8E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用户名：user1，密码：Pass@123，电话：12345678901，地址：浙江省杭州市钱塘区学正街18号</w:t>
            </w:r>
          </w:p>
        </w:tc>
        <w:tc>
          <w:tcPr>
            <w:tcW w:w="0" w:type="auto"/>
            <w:shd w:val="clear"/>
            <w:vAlign w:val="center"/>
          </w:tcPr>
          <w:p w14:paraId="7B48DE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注册成功，跳转到登录页面</w:t>
            </w:r>
          </w:p>
        </w:tc>
        <w:tc>
          <w:tcPr>
            <w:tcW w:w="0" w:type="auto"/>
            <w:shd w:val="clear"/>
            <w:vAlign w:val="center"/>
          </w:tcPr>
          <w:p w14:paraId="22702C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</w:tr>
      <w:tr w14:paraId="08FB4A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D136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-2</w:t>
            </w:r>
          </w:p>
        </w:tc>
        <w:tc>
          <w:tcPr>
            <w:tcW w:w="0" w:type="auto"/>
            <w:shd w:val="clear"/>
            <w:vAlign w:val="center"/>
          </w:tcPr>
          <w:p w14:paraId="5E57BA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密码格式错误</w:t>
            </w:r>
          </w:p>
        </w:tc>
        <w:tc>
          <w:tcPr>
            <w:tcW w:w="0" w:type="auto"/>
            <w:shd w:val="clear"/>
            <w:vAlign w:val="center"/>
          </w:tcPr>
          <w:p w14:paraId="119159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用户名：user1，密码：abc，电话：12345678901，地址：浙江省杭州市钱塘区学正街18号</w:t>
            </w:r>
          </w:p>
        </w:tc>
        <w:tc>
          <w:tcPr>
            <w:tcW w:w="0" w:type="auto"/>
            <w:shd w:val="clear"/>
            <w:vAlign w:val="center"/>
          </w:tcPr>
          <w:p w14:paraId="4E4EB1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注册失败，提示“密码格式不正确”</w:t>
            </w:r>
          </w:p>
        </w:tc>
        <w:tc>
          <w:tcPr>
            <w:tcW w:w="0" w:type="auto"/>
            <w:shd w:val="clear"/>
            <w:vAlign w:val="center"/>
          </w:tcPr>
          <w:p w14:paraId="2BE354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 w14:paraId="0AC35B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1099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-3</w:t>
            </w:r>
          </w:p>
        </w:tc>
        <w:tc>
          <w:tcPr>
            <w:tcW w:w="0" w:type="auto"/>
            <w:shd w:val="clear"/>
            <w:vAlign w:val="center"/>
          </w:tcPr>
          <w:p w14:paraId="6C2904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用户名重复</w:t>
            </w:r>
          </w:p>
        </w:tc>
        <w:tc>
          <w:tcPr>
            <w:tcW w:w="0" w:type="auto"/>
            <w:shd w:val="clear"/>
            <w:vAlign w:val="center"/>
          </w:tcPr>
          <w:p w14:paraId="080B96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用户名：user1，密码：Pass@123，电话：12345678901，地址：浙江省杭州市钱塘区学正街18号</w:t>
            </w:r>
          </w:p>
        </w:tc>
        <w:tc>
          <w:tcPr>
            <w:tcW w:w="0" w:type="auto"/>
            <w:shd w:val="clear"/>
            <w:vAlign w:val="center"/>
          </w:tcPr>
          <w:p w14:paraId="7C6BB2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注册失败，提示“用户名已存在”</w:t>
            </w:r>
          </w:p>
        </w:tc>
        <w:tc>
          <w:tcPr>
            <w:tcW w:w="0" w:type="auto"/>
            <w:shd w:val="clear"/>
            <w:vAlign w:val="center"/>
          </w:tcPr>
          <w:p w14:paraId="12AF4B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 w14:paraId="3CA856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4987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-4</w:t>
            </w:r>
          </w:p>
        </w:tc>
        <w:tc>
          <w:tcPr>
            <w:tcW w:w="0" w:type="auto"/>
            <w:shd w:val="clear"/>
            <w:vAlign w:val="center"/>
          </w:tcPr>
          <w:p w14:paraId="4B3602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电话格式错误</w:t>
            </w:r>
          </w:p>
        </w:tc>
        <w:tc>
          <w:tcPr>
            <w:tcW w:w="0" w:type="auto"/>
            <w:shd w:val="clear"/>
            <w:vAlign w:val="center"/>
          </w:tcPr>
          <w:p w14:paraId="14EDDF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用户名：user2，密码：Pass@123，电话：abc12345678，地址：浙江省杭州市钱塘区学正街18号</w:t>
            </w:r>
          </w:p>
        </w:tc>
        <w:tc>
          <w:tcPr>
            <w:tcW w:w="0" w:type="auto"/>
            <w:shd w:val="clear"/>
            <w:vAlign w:val="center"/>
          </w:tcPr>
          <w:p w14:paraId="62595A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注册失败，提示“电话号码格式不正确”</w:t>
            </w:r>
          </w:p>
        </w:tc>
        <w:tc>
          <w:tcPr>
            <w:tcW w:w="0" w:type="auto"/>
            <w:shd w:val="clear"/>
            <w:vAlign w:val="center"/>
          </w:tcPr>
          <w:p w14:paraId="44A0C2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 w14:paraId="486D07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96AB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-5</w:t>
            </w:r>
          </w:p>
        </w:tc>
        <w:tc>
          <w:tcPr>
            <w:tcW w:w="0" w:type="auto"/>
            <w:shd w:val="clear"/>
            <w:vAlign w:val="center"/>
          </w:tcPr>
          <w:p w14:paraId="68AE2D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地址为空</w:t>
            </w:r>
          </w:p>
        </w:tc>
        <w:tc>
          <w:tcPr>
            <w:tcW w:w="0" w:type="auto"/>
            <w:shd w:val="clear"/>
            <w:vAlign w:val="center"/>
          </w:tcPr>
          <w:p w14:paraId="033FC2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用户名：user2，密码：Pass@123，电话：12345678901，地址：空</w:t>
            </w:r>
          </w:p>
        </w:tc>
        <w:tc>
          <w:tcPr>
            <w:tcW w:w="0" w:type="auto"/>
            <w:shd w:val="clear"/>
            <w:vAlign w:val="center"/>
          </w:tcPr>
          <w:p w14:paraId="6B0F80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注册失败，提示“地址不能为空”</w:t>
            </w:r>
          </w:p>
        </w:tc>
        <w:tc>
          <w:tcPr>
            <w:tcW w:w="0" w:type="auto"/>
            <w:shd w:val="clear"/>
            <w:vAlign w:val="center"/>
          </w:tcPr>
          <w:p w14:paraId="67540F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 w14:paraId="7C1F09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2127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-6</w:t>
            </w:r>
          </w:p>
        </w:tc>
        <w:tc>
          <w:tcPr>
            <w:tcW w:w="0" w:type="auto"/>
            <w:shd w:val="clear"/>
            <w:vAlign w:val="center"/>
          </w:tcPr>
          <w:p w14:paraId="27040E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用户名为空</w:t>
            </w:r>
          </w:p>
        </w:tc>
        <w:tc>
          <w:tcPr>
            <w:tcW w:w="0" w:type="auto"/>
            <w:shd w:val="clear"/>
            <w:vAlign w:val="center"/>
          </w:tcPr>
          <w:p w14:paraId="1085DA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用户名：空，密码：Pass@123，电话：12345678901，地址：浙江省杭州市钱塘区学正街18号</w:t>
            </w:r>
          </w:p>
        </w:tc>
        <w:tc>
          <w:tcPr>
            <w:tcW w:w="0" w:type="auto"/>
            <w:shd w:val="clear"/>
            <w:vAlign w:val="center"/>
          </w:tcPr>
          <w:p w14:paraId="68AEE7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注册失败，提示“用户名不能为空”</w:t>
            </w:r>
          </w:p>
        </w:tc>
        <w:tc>
          <w:tcPr>
            <w:tcW w:w="0" w:type="auto"/>
            <w:shd w:val="clear"/>
            <w:vAlign w:val="center"/>
          </w:tcPr>
          <w:p w14:paraId="637147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</w:tbl>
    <w:p w14:paraId="53F084C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49821C">
      <w:pPr>
        <w:pStyle w:val="4"/>
        <w:keepNext w:val="0"/>
        <w:keepLines w:val="0"/>
        <w:widowControl/>
        <w:suppressLineNumbers w:val="0"/>
      </w:pPr>
      <w:r>
        <w:t>用例编号：TC</w:t>
      </w:r>
      <w:r>
        <w:rPr>
          <w:rFonts w:hint="eastAsia"/>
          <w:lang w:val="en-US" w:eastAsia="zh-CN"/>
        </w:rPr>
        <w:t>2</w:t>
      </w:r>
      <w:r>
        <w:t xml:space="preserve"> 查看历史订单</w:t>
      </w:r>
    </w:p>
    <w:p w14:paraId="06683664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用例描述</w:t>
      </w:r>
      <w:r>
        <w:t>：验证买家是否可以查看自己的历史订单，确保订单历史查看功能正常。</w:t>
      </w:r>
    </w:p>
    <w:p w14:paraId="2D3A34A7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前置条件</w:t>
      </w:r>
      <w:r>
        <w:t>：买家已登录账号，且有历史订单记录。</w:t>
      </w:r>
    </w:p>
    <w:p w14:paraId="272A276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主要步骤</w:t>
      </w:r>
      <w:r>
        <w:t>：</w:t>
      </w:r>
    </w:p>
    <w:p w14:paraId="42BA7D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买家登录个人账号。</w:t>
      </w:r>
    </w:p>
    <w:p w14:paraId="735C611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进入“历史订单”页面。</w:t>
      </w:r>
    </w:p>
    <w:p w14:paraId="5E86A09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系统返回所有订单记录及其状态。</w:t>
      </w:r>
    </w:p>
    <w:p w14:paraId="5ABEE522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黑盒测试方法覆盖</w:t>
      </w:r>
      <w:r>
        <w:t>：</w:t>
      </w:r>
    </w:p>
    <w:p w14:paraId="5AAF0B5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等价类划分</w:t>
      </w:r>
      <w:r>
        <w:t>：</w:t>
      </w:r>
    </w:p>
    <w:p w14:paraId="26D4A7F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有效类</w:t>
      </w:r>
      <w:r>
        <w:t>：用户有历史订单记录。</w:t>
      </w:r>
    </w:p>
    <w:p w14:paraId="2E65CD3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无效类</w:t>
      </w:r>
      <w:r>
        <w:t>：用户无历史订单记录。</w:t>
      </w:r>
    </w:p>
    <w:p w14:paraId="3A8DC25D">
      <w:pPr>
        <w:pStyle w:val="5"/>
        <w:keepNext w:val="0"/>
        <w:keepLines w:val="0"/>
        <w:widowControl/>
        <w:suppressLineNumbers w:val="0"/>
      </w:pPr>
      <w:r>
        <w:t>测试用例：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9"/>
        <w:gridCol w:w="1617"/>
        <w:gridCol w:w="962"/>
        <w:gridCol w:w="3174"/>
        <w:gridCol w:w="1194"/>
      </w:tblGrid>
      <w:tr w14:paraId="2B2136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89C7D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shd w:val="clear"/>
            <w:vAlign w:val="center"/>
          </w:tcPr>
          <w:p w14:paraId="66D23B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3FF3D86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46A1688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5AC86C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覆盖方法</w:t>
            </w:r>
          </w:p>
        </w:tc>
      </w:tr>
      <w:tr w14:paraId="075489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D211A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-1</w:t>
            </w:r>
          </w:p>
        </w:tc>
        <w:tc>
          <w:tcPr>
            <w:tcW w:w="0" w:type="auto"/>
            <w:shd w:val="clear"/>
            <w:vAlign w:val="center"/>
          </w:tcPr>
          <w:p w14:paraId="01C9AC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有历史订单记录</w:t>
            </w:r>
          </w:p>
        </w:tc>
        <w:tc>
          <w:tcPr>
            <w:tcW w:w="0" w:type="auto"/>
            <w:shd w:val="clear"/>
            <w:vAlign w:val="center"/>
          </w:tcPr>
          <w:p w14:paraId="7C2B0F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/>
            <w:vAlign w:val="center"/>
          </w:tcPr>
          <w:p w14:paraId="504699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显示所有历史订单信息及其状态</w:t>
            </w:r>
          </w:p>
        </w:tc>
        <w:tc>
          <w:tcPr>
            <w:tcW w:w="0" w:type="auto"/>
            <w:shd w:val="clear"/>
            <w:vAlign w:val="center"/>
          </w:tcPr>
          <w:p w14:paraId="556D1E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</w:tr>
      <w:tr w14:paraId="0121A1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D14B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-2</w:t>
            </w:r>
          </w:p>
        </w:tc>
        <w:tc>
          <w:tcPr>
            <w:tcW w:w="0" w:type="auto"/>
            <w:shd w:val="clear"/>
            <w:vAlign w:val="center"/>
          </w:tcPr>
          <w:p w14:paraId="0F9CA0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无历史订单记录</w:t>
            </w:r>
          </w:p>
        </w:tc>
        <w:tc>
          <w:tcPr>
            <w:tcW w:w="0" w:type="auto"/>
            <w:shd w:val="clear"/>
            <w:vAlign w:val="center"/>
          </w:tcPr>
          <w:p w14:paraId="67A692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/>
            <w:vAlign w:val="center"/>
          </w:tcPr>
          <w:p w14:paraId="423BC1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显示“暂无订单记录”</w:t>
            </w:r>
          </w:p>
        </w:tc>
        <w:tc>
          <w:tcPr>
            <w:tcW w:w="0" w:type="auto"/>
            <w:shd w:val="clear"/>
            <w:vAlign w:val="center"/>
          </w:tcPr>
          <w:p w14:paraId="77632C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</w:tbl>
    <w:p w14:paraId="4412448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217D4F">
      <w:pPr>
        <w:pStyle w:val="4"/>
        <w:keepNext w:val="0"/>
        <w:keepLines w:val="0"/>
        <w:widowControl/>
        <w:suppressLineNumbers w:val="0"/>
      </w:pPr>
      <w:r>
        <w:t>用例编号：TC</w:t>
      </w:r>
      <w:r>
        <w:rPr>
          <w:rFonts w:hint="eastAsia"/>
          <w:lang w:val="en-US" w:eastAsia="zh-CN"/>
        </w:rPr>
        <w:t>3</w:t>
      </w:r>
      <w:r>
        <w:t xml:space="preserve"> 卖家修改密码</w:t>
      </w:r>
    </w:p>
    <w:p w14:paraId="7588972B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用例描述</w:t>
      </w:r>
      <w:r>
        <w:t>：验证卖家是否可以通过后台系统成功修改密码，确保账户安全。</w:t>
      </w:r>
    </w:p>
    <w:p w14:paraId="1AABD54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前置条件</w:t>
      </w:r>
      <w:r>
        <w:t>：卖家已登录后台系统。</w:t>
      </w:r>
    </w:p>
    <w:p w14:paraId="462B03B4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主要步骤</w:t>
      </w:r>
      <w:r>
        <w:t>：</w:t>
      </w:r>
    </w:p>
    <w:p w14:paraId="26063B5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卖家进入“账户设置”页面。</w:t>
      </w:r>
    </w:p>
    <w:p w14:paraId="0C17612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输入当前密码、新密码并确认。</w:t>
      </w:r>
    </w:p>
    <w:p w14:paraId="2E0DBE2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系统验证当前密码正确性，并更新新密码。</w:t>
      </w:r>
    </w:p>
    <w:p w14:paraId="2568AF7D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黑盒测试方法覆盖</w:t>
      </w:r>
      <w:r>
        <w:t>：</w:t>
      </w:r>
    </w:p>
    <w:p w14:paraId="2088DC0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等价类划分</w:t>
      </w:r>
      <w:r>
        <w:t>：</w:t>
      </w:r>
    </w:p>
    <w:p w14:paraId="413CC90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有效类</w:t>
      </w:r>
      <w:r>
        <w:t>：当前密码正确，新密码符合格式。</w:t>
      </w:r>
    </w:p>
    <w:p w14:paraId="1D5B0C7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无效类</w:t>
      </w:r>
      <w:r>
        <w:t>：当前密码错误、新密码为空、新密码格式错误。</w:t>
      </w:r>
    </w:p>
    <w:p w14:paraId="17933ED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边界值分析</w:t>
      </w:r>
      <w:r>
        <w:t>：新密码长度在最小和最大允许范围内。</w:t>
      </w:r>
    </w:p>
    <w:p w14:paraId="6EFF2338">
      <w:pPr>
        <w:pStyle w:val="5"/>
        <w:keepNext w:val="0"/>
        <w:keepLines w:val="0"/>
        <w:widowControl/>
        <w:suppressLineNumbers w:val="0"/>
      </w:pPr>
      <w:r>
        <w:t>测试用例：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6"/>
        <w:gridCol w:w="1704"/>
        <w:gridCol w:w="3075"/>
        <w:gridCol w:w="1898"/>
        <w:gridCol w:w="703"/>
      </w:tblGrid>
      <w:tr w14:paraId="312540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B7FB1E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shd w:val="clear"/>
            <w:vAlign w:val="center"/>
          </w:tcPr>
          <w:p w14:paraId="7B99768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46E5F08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136E30F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2521BE5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覆盖方法</w:t>
            </w:r>
          </w:p>
        </w:tc>
      </w:tr>
      <w:tr w14:paraId="38305C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BB28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-1</w:t>
            </w:r>
          </w:p>
        </w:tc>
        <w:tc>
          <w:tcPr>
            <w:tcW w:w="0" w:type="auto"/>
            <w:shd w:val="clear"/>
            <w:vAlign w:val="center"/>
          </w:tcPr>
          <w:p w14:paraId="5F83DC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当前密码正确，新密码符合格式</w:t>
            </w:r>
          </w:p>
        </w:tc>
        <w:tc>
          <w:tcPr>
            <w:tcW w:w="0" w:type="auto"/>
            <w:shd w:val="clear"/>
            <w:vAlign w:val="center"/>
          </w:tcPr>
          <w:p w14:paraId="3CD669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当前密码：OldPass@123，新密码：NewPass@2023</w:t>
            </w:r>
          </w:p>
        </w:tc>
        <w:tc>
          <w:tcPr>
            <w:tcW w:w="0" w:type="auto"/>
            <w:shd w:val="clear"/>
            <w:vAlign w:val="center"/>
          </w:tcPr>
          <w:p w14:paraId="765B85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密码修改成功，卖家可用新密码登录</w:t>
            </w:r>
          </w:p>
        </w:tc>
        <w:tc>
          <w:tcPr>
            <w:tcW w:w="0" w:type="auto"/>
            <w:shd w:val="clear"/>
            <w:vAlign w:val="center"/>
          </w:tcPr>
          <w:p w14:paraId="0DAB6A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</w:tr>
      <w:tr w14:paraId="08A4A8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67B7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-2</w:t>
            </w:r>
          </w:p>
        </w:tc>
        <w:tc>
          <w:tcPr>
            <w:tcW w:w="0" w:type="auto"/>
            <w:shd w:val="clear"/>
            <w:vAlign w:val="center"/>
          </w:tcPr>
          <w:p w14:paraId="5DBB3C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当前密码错误</w:t>
            </w:r>
          </w:p>
        </w:tc>
        <w:tc>
          <w:tcPr>
            <w:tcW w:w="0" w:type="auto"/>
            <w:shd w:val="clear"/>
            <w:vAlign w:val="center"/>
          </w:tcPr>
          <w:p w14:paraId="01EA19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当前密码：WrongPass，新密码：NewPass@2023</w:t>
            </w:r>
          </w:p>
        </w:tc>
        <w:tc>
          <w:tcPr>
            <w:tcW w:w="0" w:type="auto"/>
            <w:shd w:val="clear"/>
            <w:vAlign w:val="center"/>
          </w:tcPr>
          <w:p w14:paraId="451691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修改失败，提示“当前密码错误”</w:t>
            </w:r>
          </w:p>
        </w:tc>
        <w:tc>
          <w:tcPr>
            <w:tcW w:w="0" w:type="auto"/>
            <w:shd w:val="clear"/>
            <w:vAlign w:val="center"/>
          </w:tcPr>
          <w:p w14:paraId="5AD023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 w14:paraId="643854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DE63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-3</w:t>
            </w:r>
          </w:p>
        </w:tc>
        <w:tc>
          <w:tcPr>
            <w:tcW w:w="0" w:type="auto"/>
            <w:shd w:val="clear"/>
            <w:vAlign w:val="center"/>
          </w:tcPr>
          <w:p w14:paraId="5912B8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新密码为空</w:t>
            </w:r>
          </w:p>
        </w:tc>
        <w:tc>
          <w:tcPr>
            <w:tcW w:w="0" w:type="auto"/>
            <w:shd w:val="clear"/>
            <w:vAlign w:val="center"/>
          </w:tcPr>
          <w:p w14:paraId="053B74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当前密码：OldPass@123，新密码：空</w:t>
            </w:r>
          </w:p>
        </w:tc>
        <w:tc>
          <w:tcPr>
            <w:tcW w:w="0" w:type="auto"/>
            <w:shd w:val="clear"/>
            <w:vAlign w:val="center"/>
          </w:tcPr>
          <w:p w14:paraId="04943D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修改失败，提示“新密码不能为空”</w:t>
            </w:r>
          </w:p>
        </w:tc>
        <w:tc>
          <w:tcPr>
            <w:tcW w:w="0" w:type="auto"/>
            <w:shd w:val="clear"/>
            <w:vAlign w:val="center"/>
          </w:tcPr>
          <w:p w14:paraId="313766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 w14:paraId="6CB6C1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71F9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-4</w:t>
            </w:r>
          </w:p>
        </w:tc>
        <w:tc>
          <w:tcPr>
            <w:tcW w:w="0" w:type="auto"/>
            <w:shd w:val="clear"/>
            <w:vAlign w:val="center"/>
          </w:tcPr>
          <w:p w14:paraId="27B94B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新密码格式不符合要求</w:t>
            </w:r>
          </w:p>
        </w:tc>
        <w:tc>
          <w:tcPr>
            <w:tcW w:w="0" w:type="auto"/>
            <w:shd w:val="clear"/>
            <w:vAlign w:val="center"/>
          </w:tcPr>
          <w:p w14:paraId="2976BF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当前密码：OldPass@123，新密码：abc</w:t>
            </w:r>
          </w:p>
        </w:tc>
        <w:tc>
          <w:tcPr>
            <w:tcW w:w="0" w:type="auto"/>
            <w:shd w:val="clear"/>
            <w:vAlign w:val="center"/>
          </w:tcPr>
          <w:p w14:paraId="5858FE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修改失败，提示“密码格式不正确”</w:t>
            </w:r>
          </w:p>
        </w:tc>
        <w:tc>
          <w:tcPr>
            <w:tcW w:w="0" w:type="auto"/>
            <w:shd w:val="clear"/>
            <w:vAlign w:val="center"/>
          </w:tcPr>
          <w:p w14:paraId="6BA080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边界值分析</w:t>
            </w:r>
          </w:p>
        </w:tc>
      </w:tr>
    </w:tbl>
    <w:p w14:paraId="301F003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DDA5DF">
      <w:pPr>
        <w:pStyle w:val="4"/>
        <w:keepNext w:val="0"/>
        <w:keepLines w:val="0"/>
        <w:widowControl/>
        <w:suppressLineNumbers w:val="0"/>
      </w:pPr>
      <w:r>
        <w:t>用例编号：TC</w:t>
      </w:r>
      <w:r>
        <w:rPr>
          <w:rFonts w:hint="eastAsia"/>
          <w:lang w:val="en-US" w:eastAsia="zh-CN"/>
        </w:rPr>
        <w:t>4</w:t>
      </w:r>
      <w:r>
        <w:t xml:space="preserve"> 管理商品二级类别</w:t>
      </w:r>
    </w:p>
    <w:p w14:paraId="3DBE28D2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用例描述</w:t>
      </w:r>
      <w:r>
        <w:t>：验证卖家是否可以管理商品的二级类别，确保分类管理功能正常。</w:t>
      </w:r>
    </w:p>
    <w:p w14:paraId="33F10241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前置条件</w:t>
      </w:r>
      <w:r>
        <w:t>：卖家已登录后台系统。</w:t>
      </w:r>
    </w:p>
    <w:p w14:paraId="787CD19B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主要步骤</w:t>
      </w:r>
      <w:r>
        <w:t>：</w:t>
      </w:r>
    </w:p>
    <w:p w14:paraId="153E227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卖家进入“商品类别管理”页面。</w:t>
      </w:r>
    </w:p>
    <w:p w14:paraId="5F8DE8E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创建主类别和子类别，输入类别名称。</w:t>
      </w:r>
    </w:p>
    <w:p w14:paraId="18BEF66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保存类别信息。</w:t>
      </w:r>
    </w:p>
    <w:p w14:paraId="6CB42DB1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黑盒测试方法覆盖</w:t>
      </w:r>
      <w:r>
        <w:t>：</w:t>
      </w:r>
    </w:p>
    <w:p w14:paraId="7B96F7E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等价类划分</w:t>
      </w:r>
      <w:r>
        <w:t>：</w:t>
      </w:r>
    </w:p>
    <w:p w14:paraId="5819CE5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有效类</w:t>
      </w:r>
      <w:r>
        <w:t>：创建主类别和子类别名称均符合要求。</w:t>
      </w:r>
    </w:p>
    <w:p w14:paraId="134235D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无效类</w:t>
      </w:r>
      <w:r>
        <w:t>：子类别名称为空、类别名称重复。</w:t>
      </w:r>
    </w:p>
    <w:p w14:paraId="72A88E5E">
      <w:pPr>
        <w:pStyle w:val="5"/>
        <w:keepNext w:val="0"/>
        <w:keepLines w:val="0"/>
        <w:widowControl/>
        <w:suppressLineNumbers w:val="0"/>
      </w:pPr>
      <w:r>
        <w:t>测试用例：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9"/>
        <w:gridCol w:w="1341"/>
        <w:gridCol w:w="2175"/>
        <w:gridCol w:w="2770"/>
        <w:gridCol w:w="911"/>
      </w:tblGrid>
      <w:tr w14:paraId="769369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3D21A7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shd w:val="clear"/>
            <w:vAlign w:val="center"/>
          </w:tcPr>
          <w:p w14:paraId="32083C4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74D513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3AD66A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2593CDE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覆盖方法</w:t>
            </w:r>
          </w:p>
        </w:tc>
      </w:tr>
      <w:tr w14:paraId="583F5A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3197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-1</w:t>
            </w:r>
          </w:p>
        </w:tc>
        <w:tc>
          <w:tcPr>
            <w:tcW w:w="0" w:type="auto"/>
            <w:shd w:val="clear"/>
            <w:vAlign w:val="center"/>
          </w:tcPr>
          <w:p w14:paraId="4ABAC9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正确创建二级类别</w:t>
            </w:r>
          </w:p>
        </w:tc>
        <w:tc>
          <w:tcPr>
            <w:tcW w:w="0" w:type="auto"/>
            <w:shd w:val="clear"/>
            <w:vAlign w:val="center"/>
          </w:tcPr>
          <w:p w14:paraId="00A912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主类别：服装，子类别：男装</w:t>
            </w:r>
          </w:p>
        </w:tc>
        <w:tc>
          <w:tcPr>
            <w:tcW w:w="0" w:type="auto"/>
            <w:shd w:val="clear"/>
            <w:vAlign w:val="center"/>
          </w:tcPr>
          <w:p w14:paraId="4B9572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类别创建成功，显示在商品分类中</w:t>
            </w:r>
          </w:p>
        </w:tc>
        <w:tc>
          <w:tcPr>
            <w:tcW w:w="0" w:type="auto"/>
            <w:shd w:val="clear"/>
            <w:vAlign w:val="center"/>
          </w:tcPr>
          <w:p w14:paraId="269941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</w:tr>
      <w:tr w14:paraId="71B13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DE36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-2</w:t>
            </w:r>
          </w:p>
        </w:tc>
        <w:tc>
          <w:tcPr>
            <w:tcW w:w="0" w:type="auto"/>
            <w:shd w:val="clear"/>
            <w:vAlign w:val="center"/>
          </w:tcPr>
          <w:p w14:paraId="0DF083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删除子类别</w:t>
            </w:r>
          </w:p>
        </w:tc>
        <w:tc>
          <w:tcPr>
            <w:tcW w:w="0" w:type="auto"/>
            <w:shd w:val="clear"/>
            <w:vAlign w:val="center"/>
          </w:tcPr>
          <w:p w14:paraId="36EED8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已创建的子类别：男装</w:t>
            </w:r>
          </w:p>
        </w:tc>
        <w:tc>
          <w:tcPr>
            <w:tcW w:w="0" w:type="auto"/>
            <w:shd w:val="clear"/>
            <w:vAlign w:val="center"/>
          </w:tcPr>
          <w:p w14:paraId="57C0B3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子类别删除成功，分类结构正确</w:t>
            </w:r>
          </w:p>
        </w:tc>
        <w:tc>
          <w:tcPr>
            <w:tcW w:w="0" w:type="auto"/>
            <w:shd w:val="clear"/>
            <w:vAlign w:val="center"/>
          </w:tcPr>
          <w:p w14:paraId="309231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</w:tr>
      <w:tr w14:paraId="207DAF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FF52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-3</w:t>
            </w:r>
          </w:p>
        </w:tc>
        <w:tc>
          <w:tcPr>
            <w:tcW w:w="0" w:type="auto"/>
            <w:shd w:val="clear"/>
            <w:vAlign w:val="center"/>
          </w:tcPr>
          <w:p w14:paraId="312EB5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类别名称重复</w:t>
            </w:r>
          </w:p>
        </w:tc>
        <w:tc>
          <w:tcPr>
            <w:tcW w:w="0" w:type="auto"/>
            <w:shd w:val="clear"/>
            <w:vAlign w:val="center"/>
          </w:tcPr>
          <w:p w14:paraId="56911F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主类别：服装，子类别：男装</w:t>
            </w:r>
          </w:p>
        </w:tc>
        <w:tc>
          <w:tcPr>
            <w:tcW w:w="0" w:type="auto"/>
            <w:shd w:val="clear"/>
            <w:vAlign w:val="center"/>
          </w:tcPr>
          <w:p w14:paraId="7A46EC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创建失败，提示“类别名称已存在”</w:t>
            </w:r>
          </w:p>
        </w:tc>
        <w:tc>
          <w:tcPr>
            <w:tcW w:w="0" w:type="auto"/>
            <w:shd w:val="clear"/>
            <w:vAlign w:val="center"/>
          </w:tcPr>
          <w:p w14:paraId="3C741A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 w14:paraId="30F77A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FEA7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-4</w:t>
            </w:r>
          </w:p>
        </w:tc>
        <w:tc>
          <w:tcPr>
            <w:tcW w:w="0" w:type="auto"/>
            <w:shd w:val="clear"/>
            <w:vAlign w:val="center"/>
          </w:tcPr>
          <w:p w14:paraId="5DFA5C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类别名称为空</w:t>
            </w:r>
          </w:p>
        </w:tc>
        <w:tc>
          <w:tcPr>
            <w:tcW w:w="0" w:type="auto"/>
            <w:shd w:val="clear"/>
            <w:vAlign w:val="center"/>
          </w:tcPr>
          <w:p w14:paraId="7257A0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主类别：服装，子类别为空</w:t>
            </w:r>
          </w:p>
        </w:tc>
        <w:tc>
          <w:tcPr>
            <w:tcW w:w="0" w:type="auto"/>
            <w:shd w:val="clear"/>
            <w:vAlign w:val="center"/>
          </w:tcPr>
          <w:p w14:paraId="34993F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创建失败，提示“类别名称不能为空”</w:t>
            </w:r>
          </w:p>
        </w:tc>
        <w:tc>
          <w:tcPr>
            <w:tcW w:w="0" w:type="auto"/>
            <w:shd w:val="clear"/>
            <w:vAlign w:val="center"/>
          </w:tcPr>
          <w:p w14:paraId="145D4C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</w:tbl>
    <w:p w14:paraId="23411B0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889B26">
      <w:pPr>
        <w:pStyle w:val="4"/>
        <w:keepNext w:val="0"/>
        <w:keepLines w:val="0"/>
        <w:widowControl/>
        <w:suppressLineNumbers w:val="0"/>
      </w:pPr>
      <w:r>
        <w:t>用例编号：TC</w:t>
      </w:r>
      <w:r>
        <w:rPr>
          <w:rFonts w:hint="eastAsia"/>
          <w:lang w:val="en-US" w:eastAsia="zh-CN"/>
        </w:rPr>
        <w:t>5</w:t>
      </w:r>
      <w:r>
        <w:t xml:space="preserve"> 买家查看商品详情</w:t>
      </w:r>
    </w:p>
    <w:p w14:paraId="47784AEF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用例描述</w:t>
      </w:r>
      <w:r>
        <w:t>：验证买家是否可以查看商品的详细信息，包括商品名称、描述、图片和价格。</w:t>
      </w:r>
    </w:p>
    <w:p w14:paraId="47FB3B44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前置条件</w:t>
      </w:r>
      <w:r>
        <w:t>：买家已访问网站并浏览到商品页面。</w:t>
      </w:r>
    </w:p>
    <w:p w14:paraId="00C67937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主要步骤</w:t>
      </w:r>
      <w:r>
        <w:t>：</w:t>
      </w:r>
    </w:p>
    <w:p w14:paraId="02EBAF8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买家</w:t>
      </w:r>
      <w:r>
        <w:t>进入“商品类别管理”页面。</w:t>
      </w:r>
    </w:p>
    <w:p w14:paraId="31B9B29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查看商品详情</w:t>
      </w:r>
      <w:r>
        <w:t>。</w:t>
      </w:r>
    </w:p>
    <w:p w14:paraId="170579F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黑盒测试方法覆盖</w:t>
      </w:r>
      <w:r>
        <w:t>：</w:t>
      </w:r>
    </w:p>
    <w:p w14:paraId="4D7A6A8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等价类划分</w:t>
      </w:r>
      <w:r>
        <w:t>：</w:t>
      </w:r>
    </w:p>
    <w:p w14:paraId="21D7260B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有效类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商品信息已发布</w:t>
      </w:r>
      <w:r>
        <w:t>。</w:t>
      </w:r>
    </w:p>
    <w:p w14:paraId="7FCCCF64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无效类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无商品信息发布</w:t>
      </w:r>
      <w:r>
        <w:t>。</w:t>
      </w:r>
    </w:p>
    <w:p w14:paraId="5C7A6CF6">
      <w:pPr>
        <w:pStyle w:val="5"/>
        <w:keepNext w:val="0"/>
        <w:keepLines w:val="0"/>
        <w:widowControl/>
        <w:suppressLineNumbers w:val="0"/>
      </w:pPr>
      <w:r>
        <w:t>测试用例：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3"/>
        <w:gridCol w:w="1573"/>
        <w:gridCol w:w="940"/>
        <w:gridCol w:w="3297"/>
        <w:gridCol w:w="1163"/>
      </w:tblGrid>
      <w:tr w14:paraId="080598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287B9C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shd w:val="clear"/>
            <w:vAlign w:val="center"/>
          </w:tcPr>
          <w:p w14:paraId="1F2D053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00CF309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35601D1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537CB6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覆盖方法</w:t>
            </w:r>
          </w:p>
        </w:tc>
      </w:tr>
      <w:tr w14:paraId="0129F0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0964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-1</w:t>
            </w:r>
          </w:p>
        </w:tc>
        <w:tc>
          <w:tcPr>
            <w:tcW w:w="0" w:type="auto"/>
            <w:shd w:val="clear"/>
            <w:vAlign w:val="center"/>
          </w:tcPr>
          <w:p w14:paraId="196891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商品信息已发布</w:t>
            </w:r>
          </w:p>
        </w:tc>
        <w:tc>
          <w:tcPr>
            <w:tcW w:w="0" w:type="auto"/>
            <w:shd w:val="clear"/>
            <w:vAlign w:val="center"/>
          </w:tcPr>
          <w:p w14:paraId="122A65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/>
            <w:vAlign w:val="center"/>
          </w:tcPr>
          <w:p w14:paraId="184AF4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显示商品名称、描述、图片和价格</w:t>
            </w:r>
          </w:p>
        </w:tc>
        <w:tc>
          <w:tcPr>
            <w:tcW w:w="0" w:type="auto"/>
            <w:shd w:val="clear"/>
            <w:vAlign w:val="center"/>
          </w:tcPr>
          <w:p w14:paraId="0B2212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</w:tr>
      <w:tr w14:paraId="3E4E02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8223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-2</w:t>
            </w:r>
          </w:p>
        </w:tc>
        <w:tc>
          <w:tcPr>
            <w:tcW w:w="0" w:type="auto"/>
            <w:shd w:val="clear"/>
            <w:vAlign w:val="center"/>
          </w:tcPr>
          <w:p w14:paraId="0ECD68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无商品信息发布</w:t>
            </w:r>
          </w:p>
        </w:tc>
        <w:tc>
          <w:tcPr>
            <w:tcW w:w="0" w:type="auto"/>
            <w:shd w:val="clear"/>
            <w:vAlign w:val="center"/>
          </w:tcPr>
          <w:p w14:paraId="35C3EB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/>
            <w:vAlign w:val="center"/>
          </w:tcPr>
          <w:p w14:paraId="3DB23E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显示“暂无商品信息”</w:t>
            </w:r>
          </w:p>
        </w:tc>
        <w:tc>
          <w:tcPr>
            <w:tcW w:w="0" w:type="auto"/>
            <w:shd w:val="clear"/>
            <w:vAlign w:val="center"/>
          </w:tcPr>
          <w:p w14:paraId="543DDC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</w:tbl>
    <w:p w14:paraId="4DDE8AB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10D9E0">
      <w:pPr>
        <w:pStyle w:val="4"/>
        <w:keepNext w:val="0"/>
        <w:keepLines w:val="0"/>
        <w:widowControl/>
        <w:suppressLineNumbers w:val="0"/>
      </w:pPr>
      <w:r>
        <w:t>用例编号：TC</w:t>
      </w:r>
      <w:r>
        <w:rPr>
          <w:rFonts w:hint="eastAsia"/>
          <w:lang w:val="en-US" w:eastAsia="zh-CN"/>
        </w:rPr>
        <w:t>6</w:t>
      </w:r>
      <w:r>
        <w:t xml:space="preserve"> 买家填写购买信息</w:t>
      </w:r>
    </w:p>
    <w:p w14:paraId="068C2AFD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用例描述</w:t>
      </w:r>
      <w:r>
        <w:t>：验证买家在购买商品时是否可以正确填写个人信息。</w:t>
      </w:r>
    </w:p>
    <w:p w14:paraId="35601DC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前置条件</w:t>
      </w:r>
      <w:r>
        <w:t>：买家已决定购买商品，进入购买信息填写页面。</w:t>
      </w:r>
    </w:p>
    <w:p w14:paraId="301A38D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主要步骤</w:t>
      </w:r>
      <w:r>
        <w:t>：</w:t>
      </w:r>
    </w:p>
    <w:p w14:paraId="3B53426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80" w:leftChars="0" w:hanging="360" w:firstLineChars="0"/>
      </w:pPr>
      <w:r>
        <w:rPr>
          <w:rFonts w:hint="eastAsia"/>
          <w:lang w:val="en-US" w:eastAsia="zh-CN"/>
        </w:rPr>
        <w:t>买家</w:t>
      </w:r>
      <w:r>
        <w:t>进入“</w:t>
      </w:r>
      <w:r>
        <w:rPr>
          <w:rFonts w:hint="eastAsia"/>
          <w:lang w:val="en-US" w:eastAsia="zh-CN"/>
        </w:rPr>
        <w:t>购买</w:t>
      </w:r>
      <w:r>
        <w:t>”页面。</w:t>
      </w:r>
    </w:p>
    <w:p w14:paraId="49EC458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80" w:leftChars="0" w:hanging="360" w:firstLineChars="0"/>
      </w:pPr>
      <w:r>
        <w:t>填写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姓名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地址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信息</w:t>
      </w:r>
    </w:p>
    <w:p w14:paraId="426CAAC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80" w:leftChars="0" w:hanging="360" w:firstLineChars="0"/>
      </w:pPr>
      <w:r>
        <w:rPr>
          <w:rFonts w:hint="eastAsia"/>
          <w:lang w:val="en-US" w:eastAsia="zh-CN"/>
        </w:rPr>
        <w:t>点击提交按钮</w:t>
      </w:r>
    </w:p>
    <w:p w14:paraId="347A6758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黑盒测试方法覆盖</w:t>
      </w:r>
      <w:r>
        <w:t>：</w:t>
      </w:r>
    </w:p>
    <w:p w14:paraId="0E2B6EF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等价类划分</w:t>
      </w:r>
      <w:r>
        <w:t>：</w:t>
      </w:r>
    </w:p>
    <w:p w14:paraId="32089EDB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有效类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正确填写用户信息</w:t>
      </w:r>
      <w:r>
        <w:t>。</w:t>
      </w:r>
    </w:p>
    <w:p w14:paraId="7F2CC83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无效类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姓名为空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、电话格式错误、地址为空</w:t>
      </w:r>
    </w:p>
    <w:p w14:paraId="415B0C0B">
      <w:pPr>
        <w:pStyle w:val="5"/>
        <w:keepNext w:val="0"/>
        <w:keepLines w:val="0"/>
        <w:widowControl/>
        <w:suppressLineNumbers w:val="0"/>
      </w:pPr>
      <w:r>
        <w:t>测试用例：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2"/>
        <w:gridCol w:w="930"/>
        <w:gridCol w:w="4001"/>
        <w:gridCol w:w="1798"/>
        <w:gridCol w:w="675"/>
      </w:tblGrid>
      <w:tr w14:paraId="360CC6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34BE15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shd w:val="clear"/>
            <w:vAlign w:val="center"/>
          </w:tcPr>
          <w:p w14:paraId="72D5C5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613C49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52654CB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7727BB9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覆盖方法</w:t>
            </w:r>
          </w:p>
        </w:tc>
      </w:tr>
      <w:tr w14:paraId="7B2F01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8454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-1</w:t>
            </w:r>
          </w:p>
        </w:tc>
        <w:tc>
          <w:tcPr>
            <w:tcW w:w="0" w:type="auto"/>
            <w:shd w:val="clear"/>
            <w:vAlign w:val="center"/>
          </w:tcPr>
          <w:p w14:paraId="729FA5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正确填写用户信息</w:t>
            </w:r>
          </w:p>
        </w:tc>
        <w:tc>
          <w:tcPr>
            <w:tcW w:w="0" w:type="auto"/>
            <w:shd w:val="clear"/>
            <w:vAlign w:val="center"/>
          </w:tcPr>
          <w:p w14:paraId="4583B8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姓名：张三，电话：13812345678，地址：浙江省杭州市钱塘区学正街18号</w:t>
            </w:r>
          </w:p>
        </w:tc>
        <w:tc>
          <w:tcPr>
            <w:tcW w:w="0" w:type="auto"/>
            <w:shd w:val="clear"/>
            <w:vAlign w:val="center"/>
          </w:tcPr>
          <w:p w14:paraId="7B43C4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信息成功提交，通知卖家</w:t>
            </w:r>
          </w:p>
        </w:tc>
        <w:tc>
          <w:tcPr>
            <w:tcW w:w="0" w:type="auto"/>
            <w:shd w:val="clear"/>
            <w:vAlign w:val="center"/>
          </w:tcPr>
          <w:p w14:paraId="03D56E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</w:tr>
      <w:tr w14:paraId="7B4A38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C27E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-2</w:t>
            </w:r>
          </w:p>
        </w:tc>
        <w:tc>
          <w:tcPr>
            <w:tcW w:w="0" w:type="auto"/>
            <w:shd w:val="clear"/>
            <w:vAlign w:val="center"/>
          </w:tcPr>
          <w:p w14:paraId="600C3A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姓名为空</w:t>
            </w:r>
          </w:p>
        </w:tc>
        <w:tc>
          <w:tcPr>
            <w:tcW w:w="0" w:type="auto"/>
            <w:shd w:val="clear"/>
            <w:vAlign w:val="center"/>
          </w:tcPr>
          <w:p w14:paraId="05AFF3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姓名：空，电话：13812345678，地址：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浙江省杭州市钱塘区学正街18号</w:t>
            </w:r>
          </w:p>
        </w:tc>
        <w:tc>
          <w:tcPr>
            <w:tcW w:w="0" w:type="auto"/>
            <w:shd w:val="clear"/>
            <w:vAlign w:val="center"/>
          </w:tcPr>
          <w:p w14:paraId="3D1445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提交失败，提示“姓名不能空”</w:t>
            </w:r>
          </w:p>
        </w:tc>
        <w:tc>
          <w:tcPr>
            <w:tcW w:w="0" w:type="auto"/>
            <w:shd w:val="clear"/>
            <w:vAlign w:val="center"/>
          </w:tcPr>
          <w:p w14:paraId="0631EF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 w14:paraId="5F91FB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3E58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-3</w:t>
            </w:r>
          </w:p>
        </w:tc>
        <w:tc>
          <w:tcPr>
            <w:tcW w:w="0" w:type="auto"/>
            <w:shd w:val="clear"/>
            <w:vAlign w:val="center"/>
          </w:tcPr>
          <w:p w14:paraId="063C92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电话格式错误</w:t>
            </w:r>
          </w:p>
        </w:tc>
        <w:tc>
          <w:tcPr>
            <w:tcW w:w="0" w:type="auto"/>
            <w:shd w:val="clear"/>
            <w:vAlign w:val="center"/>
          </w:tcPr>
          <w:p w14:paraId="6F0A4A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姓名：张三，电话：abc1234，地址：浙江省杭州市钱塘区学正街18号</w:t>
            </w:r>
          </w:p>
        </w:tc>
        <w:tc>
          <w:tcPr>
            <w:tcW w:w="0" w:type="auto"/>
            <w:shd w:val="clear"/>
            <w:vAlign w:val="center"/>
          </w:tcPr>
          <w:p w14:paraId="48BAF3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提交失败，提示“电话格式不正确”</w:t>
            </w:r>
          </w:p>
        </w:tc>
        <w:tc>
          <w:tcPr>
            <w:tcW w:w="0" w:type="auto"/>
            <w:shd w:val="clear"/>
            <w:vAlign w:val="center"/>
          </w:tcPr>
          <w:p w14:paraId="53ABCF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 w14:paraId="3FDDFB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403D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-4</w:t>
            </w:r>
          </w:p>
        </w:tc>
        <w:tc>
          <w:tcPr>
            <w:tcW w:w="0" w:type="auto"/>
            <w:shd w:val="clear"/>
            <w:vAlign w:val="center"/>
          </w:tcPr>
          <w:p w14:paraId="75A992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地址为空</w:t>
            </w:r>
          </w:p>
        </w:tc>
        <w:tc>
          <w:tcPr>
            <w:tcW w:w="0" w:type="auto"/>
            <w:shd w:val="clear"/>
            <w:vAlign w:val="center"/>
          </w:tcPr>
          <w:p w14:paraId="0141D6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姓名：张三，电话：13812345678，地址：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空</w:t>
            </w:r>
          </w:p>
        </w:tc>
        <w:tc>
          <w:tcPr>
            <w:tcW w:w="0" w:type="auto"/>
            <w:shd w:val="clear"/>
            <w:vAlign w:val="center"/>
          </w:tcPr>
          <w:p w14:paraId="089B51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提交失败，提示“地址不能为空”</w:t>
            </w:r>
          </w:p>
        </w:tc>
        <w:tc>
          <w:tcPr>
            <w:tcW w:w="0" w:type="auto"/>
            <w:shd w:val="clear"/>
            <w:vAlign w:val="center"/>
          </w:tcPr>
          <w:p w14:paraId="5DB6A1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</w:tbl>
    <w:p w14:paraId="18016D7C">
      <w:pPr>
        <w:pStyle w:val="4"/>
        <w:keepNext w:val="0"/>
        <w:keepLines w:val="0"/>
        <w:widowControl/>
        <w:suppressLineNumbers w:val="0"/>
      </w:pPr>
      <w:r>
        <w:t>用例编号：TC</w:t>
      </w:r>
      <w:r>
        <w:rPr>
          <w:rFonts w:hint="eastAsia"/>
          <w:lang w:val="en-US" w:eastAsia="zh-CN"/>
        </w:rPr>
        <w:t>7</w:t>
      </w:r>
      <w:r>
        <w:t xml:space="preserve"> 批量发布商品</w:t>
      </w:r>
    </w:p>
    <w:p w14:paraId="5690B22F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用例描述</w:t>
      </w:r>
      <w:r>
        <w:t>：验证卖家是否可以批量发布多个商品，确保商品的批量发布功能正常运行。</w:t>
      </w:r>
    </w:p>
    <w:p w14:paraId="036E9326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前置条件</w:t>
      </w:r>
      <w:r>
        <w:t>：卖家已登录系统，进入商品发布页面。</w:t>
      </w:r>
    </w:p>
    <w:p w14:paraId="1C9685FA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主要步骤</w:t>
      </w:r>
      <w:r>
        <w:t>：</w:t>
      </w:r>
    </w:p>
    <w:p w14:paraId="4DA9C95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卖家选择“批量发布商品”功能。</w:t>
      </w:r>
    </w:p>
    <w:p w14:paraId="5171A59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上传包含多个商品的Excel文件。</w:t>
      </w:r>
    </w:p>
    <w:p w14:paraId="482FEF3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文件内容包括商品名称、价格、类别、库存、图片链接、描述等。</w:t>
      </w:r>
    </w:p>
    <w:p w14:paraId="7D1B850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系统验证文件格式及每个商品的详细信息。</w:t>
      </w:r>
    </w:p>
    <w:p w14:paraId="45CF1DC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系统根据文件内容批量发布商品。</w:t>
      </w:r>
    </w:p>
    <w:p w14:paraId="17D499E3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黑盒测试方法覆盖</w:t>
      </w:r>
      <w:r>
        <w:t>：</w:t>
      </w:r>
    </w:p>
    <w:p w14:paraId="4209351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等价类划分</w:t>
      </w:r>
      <w:r>
        <w:t>：</w:t>
      </w:r>
    </w:p>
    <w:p w14:paraId="6CE401C2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有效类</w:t>
      </w:r>
      <w:r>
        <w:t>：商品名称、价格、库存、类别、图片链接、描述均正确填写。</w:t>
      </w:r>
    </w:p>
    <w:p w14:paraId="04DE788F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无效类</w:t>
      </w:r>
      <w:r>
        <w:t>：商品名称为空、价格为负数或空、库存为负数、图片格式不正确（如.txt）、描述为空等。</w:t>
      </w:r>
    </w:p>
    <w:p w14:paraId="6FF5950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边界值分析</w:t>
      </w:r>
      <w:r>
        <w:t>：验证价格为最低正数、库存为1时的情况（边界内）；验证库存为0的情况（边界外）。</w:t>
      </w:r>
    </w:p>
    <w:p w14:paraId="759C6761">
      <w:pPr>
        <w:pStyle w:val="5"/>
        <w:keepNext w:val="0"/>
        <w:keepLines w:val="0"/>
        <w:widowControl/>
        <w:suppressLineNumbers w:val="0"/>
      </w:pPr>
      <w:r>
        <w:t>测试用例：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1"/>
        <w:gridCol w:w="1362"/>
        <w:gridCol w:w="2846"/>
        <w:gridCol w:w="2309"/>
        <w:gridCol w:w="788"/>
      </w:tblGrid>
      <w:tr w14:paraId="7DE4D2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29F91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AD39E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D568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21D4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E126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覆盖方法</w:t>
            </w:r>
          </w:p>
        </w:tc>
      </w:tr>
      <w:tr w14:paraId="09E3D0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0628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2835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正确批量发布多个商品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AC6B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上传包含多个商品的Excel文件（格式正确）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8E9B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成功发布所有商品，商品展示在列表中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9F73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</w:tr>
      <w:tr w14:paraId="028D2B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EA88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0764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商品名称为空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B440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上传包含部分商品名称为空的Excel文件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62F7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发布失败，提示“商品名称不能为空”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3B95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 w14:paraId="29222D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EF2A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453E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商品价格为负数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1CC8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上传包含价格为负的商品信息文件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FD43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发布失败，提示“商品价格无效”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5CB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 w14:paraId="4A180A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16C3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16C7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图片格式不正确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282B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上传包含图片格式为 .txt 的商品信息文件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9208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发布失败，提示“图片格式不正确”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EA3B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边界值分析</w:t>
            </w:r>
          </w:p>
        </w:tc>
      </w:tr>
      <w:tr w14:paraId="037806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1815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9CD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商品描述为空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62AF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上传包含部分商品描述为空的文件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4002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发布失败，提示“商品描述不能为空”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6921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 w14:paraId="39E25C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62AB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F194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价格为空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D35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上传包含部分商品价格为空的文件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EFA7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发布失败，提示“商品价格不能为空”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0436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</w:tbl>
    <w:p w14:paraId="0F15102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EAD29D">
      <w:pPr>
        <w:pStyle w:val="4"/>
        <w:keepNext w:val="0"/>
        <w:keepLines w:val="0"/>
        <w:widowControl/>
        <w:suppressLineNumbers w:val="0"/>
      </w:pPr>
      <w:r>
        <w:t>用例编号：TC</w:t>
      </w:r>
      <w:r>
        <w:rPr>
          <w:rFonts w:hint="eastAsia"/>
          <w:lang w:val="en-US" w:eastAsia="zh-CN"/>
        </w:rPr>
        <w:t>8</w:t>
      </w:r>
      <w:r>
        <w:t xml:space="preserve"> 商品库存自动下架</w:t>
      </w:r>
    </w:p>
    <w:p w14:paraId="0B00F7E0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用例描述</w:t>
      </w:r>
      <w:r>
        <w:t>：验证当商品库存为0时系统是否自动下架该商品，避免无货情况。</w:t>
      </w:r>
    </w:p>
    <w:p w14:paraId="270769D6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前置条件</w:t>
      </w:r>
      <w:r>
        <w:t>：商品已发布且库存为1。</w:t>
      </w:r>
    </w:p>
    <w:p w14:paraId="50B73156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主要步骤</w:t>
      </w:r>
      <w:r>
        <w:t>：</w:t>
      </w:r>
    </w:p>
    <w:p w14:paraId="0EFB8BB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买家查看商品详情并下单购买。</w:t>
      </w:r>
    </w:p>
    <w:p w14:paraId="46034D3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系统扣减商品库存。</w:t>
      </w:r>
    </w:p>
    <w:p w14:paraId="01ED99C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系统监控库存变为0时，自动将商品下架。</w:t>
      </w:r>
    </w:p>
    <w:p w14:paraId="026A2C78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黑盒测试方法覆盖</w:t>
      </w:r>
      <w:r>
        <w:t>：</w:t>
      </w:r>
    </w:p>
    <w:p w14:paraId="6E87FF8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边界值分析</w:t>
      </w:r>
      <w:r>
        <w:t>：</w:t>
      </w:r>
    </w:p>
    <w:p w14:paraId="4C8B6206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边界内</w:t>
      </w:r>
      <w:r>
        <w:t>：库存为1时购买1件，库存减少到0。</w:t>
      </w:r>
    </w:p>
    <w:p w14:paraId="00FEDC5D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边界外</w:t>
      </w:r>
      <w:r>
        <w:t>：库存初始为0，商品无法上架。</w:t>
      </w:r>
    </w:p>
    <w:p w14:paraId="56AE4306">
      <w:pPr>
        <w:pStyle w:val="5"/>
        <w:keepNext w:val="0"/>
        <w:keepLines w:val="0"/>
        <w:widowControl/>
        <w:suppressLineNumbers w:val="0"/>
      </w:pPr>
      <w:r>
        <w:t>测试用例：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2"/>
        <w:gridCol w:w="1610"/>
        <w:gridCol w:w="1405"/>
        <w:gridCol w:w="3159"/>
        <w:gridCol w:w="970"/>
      </w:tblGrid>
      <w:tr w14:paraId="3F1162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6723F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3C1B7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BF75A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58F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AB80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覆盖方法</w:t>
            </w:r>
          </w:p>
        </w:tc>
      </w:tr>
      <w:tr w14:paraId="090ACE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7C3B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1514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库存减至0自动下架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C212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购买1件商品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0487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库存变为0后，商品自动下架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B5A0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边界值分析</w:t>
            </w:r>
          </w:p>
        </w:tc>
      </w:tr>
      <w:tr w14:paraId="335D62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CA5E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2A84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库存大于0不下架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89ED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购买商品未售完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D24F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商品仍在销售列表中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7C2B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边界值分析</w:t>
            </w:r>
          </w:p>
        </w:tc>
      </w:tr>
      <w:tr w14:paraId="13B1E6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0D3B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F4E1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库存为空时自动下架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04DC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商品初始库存为0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1565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上架失败，提示“库存不足，无法上架”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371C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</w:tbl>
    <w:p w14:paraId="59EC203D">
      <w:pPr>
        <w:keepNext w:val="0"/>
        <w:keepLines w:val="0"/>
        <w:widowControl/>
        <w:suppressLineNumbers w:val="0"/>
      </w:pPr>
    </w:p>
    <w:p w14:paraId="1822779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5AB12"/>
    <w:multiLevelType w:val="multilevel"/>
    <w:tmpl w:val="9605AB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994B839"/>
    <w:multiLevelType w:val="multilevel"/>
    <w:tmpl w:val="C994B8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B1F09F3"/>
    <w:multiLevelType w:val="multilevel"/>
    <w:tmpl w:val="CB1F09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E1D2825"/>
    <w:multiLevelType w:val="multilevel"/>
    <w:tmpl w:val="CE1D28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893751E"/>
    <w:multiLevelType w:val="multilevel"/>
    <w:tmpl w:val="D89375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B009526"/>
    <w:multiLevelType w:val="multilevel"/>
    <w:tmpl w:val="DB0095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D9A7926"/>
    <w:multiLevelType w:val="multilevel"/>
    <w:tmpl w:val="ED9A79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DEA672B"/>
    <w:multiLevelType w:val="multilevel"/>
    <w:tmpl w:val="EDEA67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3F37F6D"/>
    <w:multiLevelType w:val="multilevel"/>
    <w:tmpl w:val="13F37F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1FA1FBA"/>
    <w:multiLevelType w:val="multilevel"/>
    <w:tmpl w:val="21FA1F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80A27A3"/>
    <w:multiLevelType w:val="multilevel"/>
    <w:tmpl w:val="380A2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DCF393A"/>
    <w:multiLevelType w:val="multilevel"/>
    <w:tmpl w:val="3DCF39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F770D63"/>
    <w:multiLevelType w:val="multilevel"/>
    <w:tmpl w:val="3F770D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EE67C87"/>
    <w:multiLevelType w:val="multilevel"/>
    <w:tmpl w:val="5EE67C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711D29AE"/>
    <w:multiLevelType w:val="multilevel"/>
    <w:tmpl w:val="711D29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4"/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4MTg4MjVmZTc4YWE0ZmQ2YmZkODNjYWIyNDM4ZDIifQ=="/>
  </w:docVars>
  <w:rsids>
    <w:rsidRoot w:val="00000000"/>
    <w:rsid w:val="013D591C"/>
    <w:rsid w:val="092D54BA"/>
    <w:rsid w:val="11524B8F"/>
    <w:rsid w:val="13180895"/>
    <w:rsid w:val="29E449C3"/>
    <w:rsid w:val="43DD3632"/>
    <w:rsid w:val="4DB46C73"/>
    <w:rsid w:val="66352C71"/>
    <w:rsid w:val="6E2052E5"/>
    <w:rsid w:val="794C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2024-10-30T11:45:55Z</dcterms:created>
  <dc:creator>DELL</dc:creator>
  <cp:lastModifiedBy>WPS_1657159566</cp:lastModifiedBy>
  <dcterms:modified xsi:type="dcterms:W3CDTF">2024-10-30T12:58:46Z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AF5F7D3A8C4C48A7994C37AB99280CDB_12</vt:lpwstr>
  </property>
</Properties>
</file>