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372A5AE" w:rsidR="00D00EC7" w:rsidRPr="00D00EC7" w:rsidRDefault="00F666B3" w:rsidP="00D00EC7">
      <w:pPr>
        <w:spacing w:after="0"/>
        <w:jc w:val="center"/>
        <w:rPr>
          <w:rFonts w:eastAsia="Times New Roman" w:cs="Calibri"/>
          <w:b/>
          <w:bCs/>
          <w:color w:val="000000"/>
        </w:rPr>
      </w:pPr>
      <w:r>
        <w:rPr>
          <w:rFonts w:ascii="Segoe UI" w:hAnsi="Segoe UI" w:cs="Segoe UI"/>
          <w:sz w:val="48"/>
        </w:rPr>
        <w:t>Lab 1: Setting up the Lab</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7372FCB" w:rsidR="00345595" w:rsidRDefault="00345595" w:rsidP="00F666B3">
      <w:pPr>
        <w:spacing w:after="0"/>
        <w:ind w:left="4320" w:firstLine="720"/>
      </w:pPr>
      <w:r>
        <w:t xml:space="preserve">Author:   </w:t>
      </w:r>
      <w:proofErr w:type="spellStart"/>
      <w:r w:rsidR="00F666B3">
        <w:t>Joshuha</w:t>
      </w:r>
      <w:proofErr w:type="spellEnd"/>
      <w:r w:rsidR="00F666B3">
        <w:t xml:space="preserve"> Owen</w:t>
      </w:r>
    </w:p>
    <w:p w14:paraId="54897C22" w14:textId="77777777" w:rsidR="001D2C17" w:rsidRDefault="001D2C17" w:rsidP="00345595">
      <w:pPr>
        <w:spacing w:after="0"/>
        <w:jc w:val="center"/>
      </w:pPr>
    </w:p>
    <w:p w14:paraId="396C186B" w14:textId="0F2E97F7" w:rsidR="00345595" w:rsidRDefault="008E2F08" w:rsidP="001D2C17">
      <w:pPr>
        <w:spacing w:after="0"/>
        <w:ind w:left="4320" w:firstLine="720"/>
      </w:pPr>
      <w:r>
        <w:t xml:space="preserve"> </w:t>
      </w:r>
      <w:r w:rsidR="001D2C17">
        <w:t xml:space="preserve">Date:       </w:t>
      </w:r>
      <w:r w:rsidR="00F666B3">
        <w:t>12/21/2017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01DAAE20" w14:textId="380C3D55" w:rsidR="003F5116"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4139292" w:history="1">
            <w:r w:rsidR="003F5116" w:rsidRPr="00A72A58">
              <w:rPr>
                <w:rStyle w:val="Hyperlink"/>
              </w:rPr>
              <w:t>Summary</w:t>
            </w:r>
            <w:r w:rsidR="003F5116">
              <w:rPr>
                <w:webHidden/>
              </w:rPr>
              <w:tab/>
            </w:r>
            <w:r w:rsidR="003F5116">
              <w:rPr>
                <w:webHidden/>
              </w:rPr>
              <w:fldChar w:fldCharType="begin"/>
            </w:r>
            <w:r w:rsidR="003F5116">
              <w:rPr>
                <w:webHidden/>
              </w:rPr>
              <w:instrText xml:space="preserve"> PAGEREF _Toc504139292 \h </w:instrText>
            </w:r>
            <w:r w:rsidR="003F5116">
              <w:rPr>
                <w:webHidden/>
              </w:rPr>
            </w:r>
            <w:r w:rsidR="003F5116">
              <w:rPr>
                <w:webHidden/>
              </w:rPr>
              <w:fldChar w:fldCharType="separate"/>
            </w:r>
            <w:r w:rsidR="003F5116">
              <w:rPr>
                <w:webHidden/>
              </w:rPr>
              <w:t>3</w:t>
            </w:r>
            <w:r w:rsidR="003F5116">
              <w:rPr>
                <w:webHidden/>
              </w:rPr>
              <w:fldChar w:fldCharType="end"/>
            </w:r>
          </w:hyperlink>
        </w:p>
        <w:p w14:paraId="3D56B999" w14:textId="50B8DEEB" w:rsidR="003F5116" w:rsidRDefault="003F5116">
          <w:pPr>
            <w:pStyle w:val="TOC2"/>
            <w:rPr>
              <w:rFonts w:eastAsiaTheme="minorEastAsia" w:cstheme="minorBidi"/>
              <w:sz w:val="22"/>
              <w:szCs w:val="22"/>
            </w:rPr>
          </w:pPr>
          <w:hyperlink w:anchor="_Toc504139293" w:history="1">
            <w:r w:rsidRPr="00A72A58">
              <w:rPr>
                <w:rStyle w:val="Hyperlink"/>
              </w:rPr>
              <w:t>Pre-requisites</w:t>
            </w:r>
            <w:r>
              <w:rPr>
                <w:webHidden/>
              </w:rPr>
              <w:tab/>
            </w:r>
            <w:r>
              <w:rPr>
                <w:webHidden/>
              </w:rPr>
              <w:fldChar w:fldCharType="begin"/>
            </w:r>
            <w:r>
              <w:rPr>
                <w:webHidden/>
              </w:rPr>
              <w:instrText xml:space="preserve"> PAGEREF _Toc504139293 \h </w:instrText>
            </w:r>
            <w:r>
              <w:rPr>
                <w:webHidden/>
              </w:rPr>
            </w:r>
            <w:r>
              <w:rPr>
                <w:webHidden/>
              </w:rPr>
              <w:fldChar w:fldCharType="separate"/>
            </w:r>
            <w:r>
              <w:rPr>
                <w:webHidden/>
              </w:rPr>
              <w:t>3</w:t>
            </w:r>
            <w:r>
              <w:rPr>
                <w:webHidden/>
              </w:rPr>
              <w:fldChar w:fldCharType="end"/>
            </w:r>
          </w:hyperlink>
        </w:p>
        <w:p w14:paraId="431AF05C" w14:textId="7440BCAE" w:rsidR="003F5116" w:rsidRDefault="003F5116">
          <w:pPr>
            <w:pStyle w:val="TOC2"/>
            <w:rPr>
              <w:rFonts w:eastAsiaTheme="minorEastAsia" w:cstheme="minorBidi"/>
              <w:sz w:val="22"/>
              <w:szCs w:val="22"/>
            </w:rPr>
          </w:pPr>
          <w:hyperlink w:anchor="_Toc504139294" w:history="1">
            <w:r w:rsidRPr="00A72A58">
              <w:rPr>
                <w:rStyle w:val="Hyperlink"/>
              </w:rPr>
              <w:t>Scenario</w:t>
            </w:r>
            <w:r>
              <w:rPr>
                <w:webHidden/>
              </w:rPr>
              <w:tab/>
            </w:r>
            <w:r>
              <w:rPr>
                <w:webHidden/>
              </w:rPr>
              <w:fldChar w:fldCharType="begin"/>
            </w:r>
            <w:r>
              <w:rPr>
                <w:webHidden/>
              </w:rPr>
              <w:instrText xml:space="preserve"> PAGEREF _Toc504139294 \h </w:instrText>
            </w:r>
            <w:r>
              <w:rPr>
                <w:webHidden/>
              </w:rPr>
            </w:r>
            <w:r>
              <w:rPr>
                <w:webHidden/>
              </w:rPr>
              <w:fldChar w:fldCharType="separate"/>
            </w:r>
            <w:r>
              <w:rPr>
                <w:webHidden/>
              </w:rPr>
              <w:t>4</w:t>
            </w:r>
            <w:r>
              <w:rPr>
                <w:webHidden/>
              </w:rPr>
              <w:fldChar w:fldCharType="end"/>
            </w:r>
          </w:hyperlink>
        </w:p>
        <w:p w14:paraId="7B83D8BA" w14:textId="0B3D4B0D" w:rsidR="003F5116" w:rsidRDefault="003F5116">
          <w:pPr>
            <w:pStyle w:val="TOC2"/>
            <w:rPr>
              <w:rFonts w:eastAsiaTheme="minorEastAsia" w:cstheme="minorBidi"/>
              <w:sz w:val="22"/>
              <w:szCs w:val="22"/>
            </w:rPr>
          </w:pPr>
          <w:hyperlink w:anchor="_Toc504139295" w:history="1">
            <w:r w:rsidRPr="00A72A58">
              <w:rPr>
                <w:rStyle w:val="Hyperlink"/>
                <w:rFonts w:eastAsia="Calibri"/>
              </w:rPr>
              <w:t>Part 1 – Configure the LabDeploy PowerShell script</w:t>
            </w:r>
            <w:r>
              <w:rPr>
                <w:webHidden/>
              </w:rPr>
              <w:tab/>
            </w:r>
            <w:r>
              <w:rPr>
                <w:webHidden/>
              </w:rPr>
              <w:fldChar w:fldCharType="begin"/>
            </w:r>
            <w:r>
              <w:rPr>
                <w:webHidden/>
              </w:rPr>
              <w:instrText xml:space="preserve"> PAGEREF _Toc504139295 \h </w:instrText>
            </w:r>
            <w:r>
              <w:rPr>
                <w:webHidden/>
              </w:rPr>
            </w:r>
            <w:r>
              <w:rPr>
                <w:webHidden/>
              </w:rPr>
              <w:fldChar w:fldCharType="separate"/>
            </w:r>
            <w:r>
              <w:rPr>
                <w:webHidden/>
              </w:rPr>
              <w:t>4</w:t>
            </w:r>
            <w:r>
              <w:rPr>
                <w:webHidden/>
              </w:rPr>
              <w:fldChar w:fldCharType="end"/>
            </w:r>
          </w:hyperlink>
        </w:p>
        <w:p w14:paraId="0C1E5993" w14:textId="3C4CAD0A" w:rsidR="003F5116" w:rsidRDefault="003F5116">
          <w:pPr>
            <w:pStyle w:val="TOC2"/>
            <w:rPr>
              <w:rFonts w:eastAsiaTheme="minorEastAsia" w:cstheme="minorBidi"/>
              <w:sz w:val="22"/>
              <w:szCs w:val="22"/>
            </w:rPr>
          </w:pPr>
          <w:hyperlink w:anchor="_Toc504139296" w:history="1">
            <w:r w:rsidRPr="00A72A58">
              <w:rPr>
                <w:rStyle w:val="Hyperlink"/>
                <w:rFonts w:eastAsia="Calibri"/>
              </w:rPr>
              <w:t>Part 2 – Verify Deployment and Configure Office365 API connection</w:t>
            </w:r>
            <w:r>
              <w:rPr>
                <w:webHidden/>
              </w:rPr>
              <w:tab/>
            </w:r>
            <w:r>
              <w:rPr>
                <w:webHidden/>
              </w:rPr>
              <w:fldChar w:fldCharType="begin"/>
            </w:r>
            <w:r>
              <w:rPr>
                <w:webHidden/>
              </w:rPr>
              <w:instrText xml:space="preserve"> PAGEREF _Toc504139296 \h </w:instrText>
            </w:r>
            <w:r>
              <w:rPr>
                <w:webHidden/>
              </w:rPr>
            </w:r>
            <w:r>
              <w:rPr>
                <w:webHidden/>
              </w:rPr>
              <w:fldChar w:fldCharType="separate"/>
            </w:r>
            <w:r>
              <w:rPr>
                <w:webHidden/>
              </w:rPr>
              <w:t>6</w:t>
            </w:r>
            <w:r>
              <w:rPr>
                <w:webHidden/>
              </w:rPr>
              <w:fldChar w:fldCharType="end"/>
            </w:r>
          </w:hyperlink>
        </w:p>
        <w:p w14:paraId="035F1594" w14:textId="5A80986E" w:rsidR="003F5116" w:rsidRDefault="003F5116">
          <w:pPr>
            <w:pStyle w:val="TOC2"/>
            <w:rPr>
              <w:rFonts w:eastAsiaTheme="minorEastAsia" w:cstheme="minorBidi"/>
              <w:sz w:val="22"/>
              <w:szCs w:val="22"/>
            </w:rPr>
          </w:pPr>
          <w:hyperlink w:anchor="_Toc504139297" w:history="1">
            <w:r w:rsidRPr="00A72A58">
              <w:rPr>
                <w:rStyle w:val="Hyperlink"/>
                <w:rFonts w:eastAsia="Calibri"/>
              </w:rPr>
              <w:t>Part 2 – Create an Azure Data Factory</w:t>
            </w:r>
            <w:r>
              <w:rPr>
                <w:webHidden/>
              </w:rPr>
              <w:tab/>
            </w:r>
            <w:r>
              <w:rPr>
                <w:webHidden/>
              </w:rPr>
              <w:fldChar w:fldCharType="begin"/>
            </w:r>
            <w:r>
              <w:rPr>
                <w:webHidden/>
              </w:rPr>
              <w:instrText xml:space="preserve"> PAGEREF _Toc504139297 \h </w:instrText>
            </w:r>
            <w:r>
              <w:rPr>
                <w:webHidden/>
              </w:rPr>
            </w:r>
            <w:r>
              <w:rPr>
                <w:webHidden/>
              </w:rPr>
              <w:fldChar w:fldCharType="separate"/>
            </w:r>
            <w:r>
              <w:rPr>
                <w:webHidden/>
              </w:rPr>
              <w:t>8</w:t>
            </w:r>
            <w:r>
              <w:rPr>
                <w:webHidden/>
              </w:rPr>
              <w:fldChar w:fldCharType="end"/>
            </w:r>
          </w:hyperlink>
        </w:p>
        <w:p w14:paraId="71CB7294" w14:textId="6BDA4D7E" w:rsidR="003F5116" w:rsidRDefault="003F5116">
          <w:pPr>
            <w:pStyle w:val="TOC2"/>
            <w:rPr>
              <w:rFonts w:eastAsiaTheme="minorEastAsia" w:cstheme="minorBidi"/>
              <w:sz w:val="22"/>
              <w:szCs w:val="22"/>
            </w:rPr>
          </w:pPr>
          <w:hyperlink w:anchor="_Toc504139298" w:history="1">
            <w:r w:rsidRPr="00A72A58">
              <w:rPr>
                <w:rStyle w:val="Hyperlink"/>
                <w:rFonts w:eastAsia="Calibri"/>
              </w:rPr>
              <w:t>Part 3 – Create an Application account</w:t>
            </w:r>
            <w:r>
              <w:rPr>
                <w:webHidden/>
              </w:rPr>
              <w:tab/>
            </w:r>
            <w:r>
              <w:rPr>
                <w:webHidden/>
              </w:rPr>
              <w:fldChar w:fldCharType="begin"/>
            </w:r>
            <w:r>
              <w:rPr>
                <w:webHidden/>
              </w:rPr>
              <w:instrText xml:space="preserve"> PAGEREF _Toc504139298 \h </w:instrText>
            </w:r>
            <w:r>
              <w:rPr>
                <w:webHidden/>
              </w:rPr>
            </w:r>
            <w:r>
              <w:rPr>
                <w:webHidden/>
              </w:rPr>
              <w:fldChar w:fldCharType="separate"/>
            </w:r>
            <w:r>
              <w:rPr>
                <w:webHidden/>
              </w:rPr>
              <w:t>11</w:t>
            </w:r>
            <w:r>
              <w:rPr>
                <w:webHidden/>
              </w:rPr>
              <w:fldChar w:fldCharType="end"/>
            </w:r>
          </w:hyperlink>
        </w:p>
        <w:p w14:paraId="0405FFD0" w14:textId="35365EAC"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4139292"/>
      <w:r>
        <w:lastRenderedPageBreak/>
        <w:t>Summary</w:t>
      </w:r>
      <w:bookmarkEnd w:id="1"/>
      <w:bookmarkEnd w:id="2"/>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AA7EE4">
      <w:pPr>
        <w:pStyle w:val="ListParagraph"/>
        <w:numPr>
          <w:ilvl w:val="0"/>
          <w:numId w:val="5"/>
        </w:numPr>
      </w:pPr>
      <w:r>
        <w:t xml:space="preserve">Running a </w:t>
      </w:r>
      <w:r w:rsidR="000B7B63">
        <w:t>PowerShell</w:t>
      </w:r>
      <w:r>
        <w:t xml:space="preserve"> file to configure and deploy our Azure resources needed. This includes</w:t>
      </w:r>
    </w:p>
    <w:p w14:paraId="63857159" w14:textId="7FFE46F5" w:rsidR="00F666B3" w:rsidRDefault="00F666B3" w:rsidP="00AA7EE4">
      <w:pPr>
        <w:pStyle w:val="ListParagraph"/>
        <w:numPr>
          <w:ilvl w:val="1"/>
          <w:numId w:val="5"/>
        </w:numPr>
      </w:pPr>
      <w:r>
        <w:t>Azure storage account</w:t>
      </w:r>
    </w:p>
    <w:p w14:paraId="58F52727" w14:textId="4F6368A9" w:rsidR="00F666B3" w:rsidRDefault="00F666B3" w:rsidP="00AA7EE4">
      <w:pPr>
        <w:pStyle w:val="ListParagraph"/>
        <w:numPr>
          <w:ilvl w:val="1"/>
          <w:numId w:val="5"/>
        </w:numPr>
      </w:pPr>
      <w:r>
        <w:t>Azure SQL Server</w:t>
      </w:r>
    </w:p>
    <w:p w14:paraId="33B30126" w14:textId="14A81DF7" w:rsidR="00F666B3" w:rsidRDefault="00F666B3" w:rsidP="00AA7EE4">
      <w:pPr>
        <w:pStyle w:val="ListParagraph"/>
        <w:numPr>
          <w:ilvl w:val="1"/>
          <w:numId w:val="5"/>
        </w:numPr>
      </w:pPr>
      <w:r>
        <w:t>Azure Logic App</w:t>
      </w:r>
    </w:p>
    <w:p w14:paraId="10924EAC" w14:textId="7C98F6E2" w:rsidR="00F666B3" w:rsidRDefault="00F666B3" w:rsidP="00AA7EE4">
      <w:pPr>
        <w:pStyle w:val="ListParagraph"/>
        <w:numPr>
          <w:ilvl w:val="1"/>
          <w:numId w:val="5"/>
        </w:numPr>
      </w:pPr>
      <w:r>
        <w:t xml:space="preserve">Azure </w:t>
      </w:r>
      <w:r w:rsidR="000B7B63">
        <w:t>Data warehouse</w:t>
      </w:r>
    </w:p>
    <w:p w14:paraId="1E92F527" w14:textId="4AD95DF5" w:rsidR="00F666B3" w:rsidRDefault="00F666B3" w:rsidP="00AA7EE4">
      <w:pPr>
        <w:pStyle w:val="ListParagraph"/>
        <w:numPr>
          <w:ilvl w:val="1"/>
          <w:numId w:val="5"/>
        </w:numPr>
      </w:pPr>
      <w:r>
        <w:t>Office365 API connection</w:t>
      </w:r>
    </w:p>
    <w:p w14:paraId="0FF66370" w14:textId="26A04772" w:rsidR="00F666B3" w:rsidRDefault="00F666B3" w:rsidP="00AA7EE4">
      <w:pPr>
        <w:pStyle w:val="ListParagraph"/>
        <w:numPr>
          <w:ilvl w:val="0"/>
          <w:numId w:val="5"/>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w:t>
      </w:r>
      <w:proofErr w:type="spellStart"/>
      <w:r>
        <w:t>bacpac</w:t>
      </w:r>
      <w:proofErr w:type="spellEnd"/>
      <w:r>
        <w:t xml:space="preserve">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3" w:name="_Toc480373993"/>
      <w:bookmarkStart w:id="4" w:name="_Toc504139293"/>
      <w:r w:rsidRPr="00BA3A62">
        <w:t>Pre-requisites</w:t>
      </w:r>
      <w:bookmarkEnd w:id="3"/>
      <w:bookmarkEnd w:id="4"/>
    </w:p>
    <w:p w14:paraId="675CA713" w14:textId="5F5CA2E7" w:rsidR="00F666B3" w:rsidRPr="00F666B3" w:rsidRDefault="00F666B3" w:rsidP="00AA7EE4">
      <w:pPr>
        <w:pStyle w:val="ListParagraph"/>
        <w:numPr>
          <w:ilvl w:val="0"/>
          <w:numId w:val="4"/>
        </w:numPr>
        <w:rPr>
          <w:lang w:val="en-GB"/>
        </w:rPr>
      </w:pPr>
      <w:r>
        <w:t>Azure Subscription with rights to use/deploy Azure services, and X of Azure credit</w:t>
      </w:r>
    </w:p>
    <w:p w14:paraId="7FE27425" w14:textId="40C5C820" w:rsidR="00F666B3" w:rsidRDefault="00F666B3" w:rsidP="00AA7EE4">
      <w:pPr>
        <w:pStyle w:val="ListParagraph"/>
        <w:numPr>
          <w:ilvl w:val="0"/>
          <w:numId w:val="4"/>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F94B227" w14:textId="20562535" w:rsidR="00F666B3" w:rsidRDefault="00F666B3" w:rsidP="00AA7EE4">
      <w:pPr>
        <w:pStyle w:val="ListParagraph"/>
        <w:numPr>
          <w:ilvl w:val="0"/>
          <w:numId w:val="4"/>
        </w:numPr>
        <w:rPr>
          <w:lang w:val="en-GB"/>
        </w:rPr>
      </w:pPr>
      <w:r>
        <w:rPr>
          <w:lang w:val="en-GB"/>
        </w:rPr>
        <w:t>Deployment files for this Lab located at [</w:t>
      </w:r>
      <w:r w:rsidR="000B7B63">
        <w:rPr>
          <w:lang w:val="en-GB"/>
        </w:rPr>
        <w:t>GitHub</w:t>
      </w:r>
      <w:r>
        <w:rPr>
          <w:lang w:val="en-GB"/>
        </w:rPr>
        <w:t xml:space="preserve"> link], downloaded to a local folder</w:t>
      </w:r>
    </w:p>
    <w:p w14:paraId="23DE2F5B" w14:textId="14B44B05" w:rsidR="00CE0776" w:rsidRDefault="00CE0776" w:rsidP="00AA7EE4">
      <w:pPr>
        <w:pStyle w:val="ListParagraph"/>
        <w:numPr>
          <w:ilvl w:val="0"/>
          <w:numId w:val="4"/>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AA7EE4">
      <w:pPr>
        <w:pStyle w:val="ListParagraph"/>
        <w:numPr>
          <w:ilvl w:val="0"/>
          <w:numId w:val="4"/>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AA7EE4">
      <w:pPr>
        <w:pStyle w:val="ListParagraph"/>
        <w:numPr>
          <w:ilvl w:val="0"/>
          <w:numId w:val="4"/>
        </w:numPr>
        <w:rPr>
          <w:lang w:val="en-GB"/>
        </w:rPr>
      </w:pPr>
      <w:r>
        <w:rPr>
          <w:lang w:val="en-GB"/>
        </w:rPr>
        <w:t>Web browser (Edge/Chrome recommended)</w:t>
      </w:r>
    </w:p>
    <w:p w14:paraId="6BD7974E" w14:textId="77777777" w:rsidR="003742BD" w:rsidRDefault="003742BD" w:rsidP="001C42AC">
      <w:pPr>
        <w:pStyle w:val="Heading2"/>
      </w:pPr>
      <w:bookmarkStart w:id="5"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bookmarkStart w:id="6" w:name="_Toc504139294"/>
      <w:r>
        <w:t>Scenario</w:t>
      </w:r>
      <w:bookmarkEnd w:id="5"/>
      <w:bookmarkEnd w:id="6"/>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29AB1ED0" w:rsidR="00766375" w:rsidRDefault="00766375" w:rsidP="00D95064">
            <w:pPr>
              <w:pStyle w:val="Heading2"/>
              <w:rPr>
                <w:rFonts w:eastAsia="Calibri"/>
              </w:rPr>
            </w:pPr>
            <w:bookmarkStart w:id="7" w:name="_Toc480373995"/>
            <w:bookmarkStart w:id="8" w:name="_Toc504139295"/>
            <w:r>
              <w:rPr>
                <w:rFonts w:eastAsia="Calibri"/>
              </w:rPr>
              <w:t xml:space="preserve">Part 1 – </w:t>
            </w:r>
            <w:bookmarkEnd w:id="7"/>
            <w:r w:rsidR="000B7B63">
              <w:rPr>
                <w:rFonts w:eastAsia="Calibri"/>
              </w:rPr>
              <w:t xml:space="preserve">Configure the </w:t>
            </w:r>
            <w:proofErr w:type="spellStart"/>
            <w:r w:rsidR="000B7B63">
              <w:rPr>
                <w:rFonts w:eastAsia="Calibri"/>
              </w:rPr>
              <w:t>LabDeploy</w:t>
            </w:r>
            <w:proofErr w:type="spellEnd"/>
            <w:r w:rsidR="000B7B63">
              <w:rPr>
                <w:rFonts w:eastAsia="Calibri"/>
              </w:rPr>
              <w:t xml:space="preserve"> PowerShell script</w:t>
            </w:r>
            <w:bookmarkEnd w:id="8"/>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02E6A33C" w14:textId="4C19A0E4" w:rsidR="000B7B63" w:rsidRDefault="000B7B63" w:rsidP="00D61417">
            <w:pPr>
              <w:jc w:val="both"/>
            </w:pPr>
            <w:r>
              <w:t xml:space="preserve">This file should be in the Deployment folder from the resources downloaded from the GitHub link here: </w:t>
            </w:r>
            <w:hyperlink r:id="rId14" w:history="1">
              <w:r w:rsidR="004E1599" w:rsidRPr="002A40B0">
                <w:rPr>
                  <w:rStyle w:val="Hyperlink"/>
                </w:rPr>
                <w:t>https://github.com/kromerm/adflab</w:t>
              </w:r>
            </w:hyperlink>
            <w:r w:rsidR="004E1599">
              <w:t>.</w:t>
            </w:r>
          </w:p>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53019540" w:rsidR="000B7B63" w:rsidRDefault="000B7B63" w:rsidP="00BD0D67">
            <w:pPr>
              <w:pStyle w:val="ListParagraph"/>
              <w:numPr>
                <w:ilvl w:val="0"/>
                <w:numId w:val="3"/>
              </w:numPr>
              <w:spacing w:after="160"/>
              <w:ind w:left="360"/>
            </w:pPr>
            <w:r>
              <w:t>Open the LabDeploy.ps1 in the Deployment folder of the Lab contents.</w:t>
            </w:r>
          </w:p>
        </w:tc>
        <w:tc>
          <w:tcPr>
            <w:tcW w:w="5760" w:type="dxa"/>
          </w:tcPr>
          <w:p w14:paraId="5C111502" w14:textId="35100CDD" w:rsidR="000B7B63" w:rsidRDefault="00223E45" w:rsidP="00766375">
            <w:pPr>
              <w:rPr>
                <w:noProof/>
              </w:rPr>
            </w:pPr>
            <w:r>
              <w:rPr>
                <w:noProof/>
              </w:rPr>
              <w:drawing>
                <wp:inline distT="0" distB="0" distL="0" distR="0" wp14:anchorId="43CA5B64" wp14:editId="4520F4C1">
                  <wp:extent cx="3520440" cy="2000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00025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26A444E7" w:rsidR="0063054B" w:rsidRDefault="00223E45" w:rsidP="00766375">
            <w:pPr>
              <w:rPr>
                <w:noProof/>
              </w:rPr>
            </w:pPr>
            <w:r>
              <w:rPr>
                <w:noProof/>
              </w:rPr>
              <w:drawing>
                <wp:inline distT="0" distB="0" distL="0" distR="0" wp14:anchorId="06F4070C" wp14:editId="5ABF0284">
                  <wp:extent cx="3520440" cy="4159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415925"/>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AA7EE4">
            <w:pPr>
              <w:pStyle w:val="ListParagraph"/>
              <w:numPr>
                <w:ilvl w:val="0"/>
                <w:numId w:val="6"/>
              </w:numPr>
              <w:jc w:val="both"/>
            </w:pPr>
            <w:r>
              <w:t>Azure Storage account</w:t>
            </w:r>
          </w:p>
          <w:p w14:paraId="155DEAC3" w14:textId="77777777" w:rsidR="0063054B" w:rsidRDefault="0063054B" w:rsidP="00AA7EE4">
            <w:pPr>
              <w:pStyle w:val="ListParagraph"/>
              <w:numPr>
                <w:ilvl w:val="0"/>
                <w:numId w:val="6"/>
              </w:numPr>
              <w:jc w:val="both"/>
            </w:pPr>
            <w:r>
              <w:t>Azure SQL Server</w:t>
            </w:r>
          </w:p>
          <w:p w14:paraId="2A650668" w14:textId="77777777" w:rsidR="0063054B" w:rsidRDefault="0063054B" w:rsidP="00AA7EE4">
            <w:pPr>
              <w:pStyle w:val="ListParagraph"/>
              <w:numPr>
                <w:ilvl w:val="0"/>
                <w:numId w:val="6"/>
              </w:numPr>
              <w:jc w:val="both"/>
            </w:pPr>
            <w:r>
              <w:t>Azure Logic App</w:t>
            </w:r>
          </w:p>
          <w:p w14:paraId="11FAFB6E" w14:textId="77777777" w:rsidR="0063054B" w:rsidRDefault="0063054B" w:rsidP="00AA7EE4">
            <w:pPr>
              <w:pStyle w:val="ListParagraph"/>
              <w:numPr>
                <w:ilvl w:val="0"/>
                <w:numId w:val="6"/>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AA7EE4">
            <w:pPr>
              <w:pStyle w:val="ListParagraph"/>
              <w:numPr>
                <w:ilvl w:val="0"/>
                <w:numId w:val="7"/>
              </w:numPr>
              <w:jc w:val="both"/>
            </w:pPr>
            <w:r>
              <w:t>Create containers needed on the Azure Storage account</w:t>
            </w:r>
          </w:p>
          <w:p w14:paraId="5D00CE2D" w14:textId="77777777" w:rsidR="0063054B" w:rsidRDefault="0063054B" w:rsidP="00AA7EE4">
            <w:pPr>
              <w:pStyle w:val="ListParagraph"/>
              <w:numPr>
                <w:ilvl w:val="0"/>
                <w:numId w:val="7"/>
              </w:numPr>
              <w:jc w:val="both"/>
            </w:pPr>
            <w:r>
              <w:t>Upload txt, csv, and database backups to the Azure Storage account</w:t>
            </w:r>
          </w:p>
          <w:p w14:paraId="0D41E387" w14:textId="77777777" w:rsidR="0063054B" w:rsidRDefault="0063054B" w:rsidP="00AA7EE4">
            <w:pPr>
              <w:pStyle w:val="ListParagraph"/>
              <w:numPr>
                <w:ilvl w:val="0"/>
                <w:numId w:val="7"/>
              </w:numPr>
              <w:jc w:val="both"/>
            </w:pPr>
            <w:r>
              <w:t xml:space="preserve">Restore </w:t>
            </w:r>
            <w:proofErr w:type="spellStart"/>
            <w:r>
              <w:t>bacpacs</w:t>
            </w:r>
            <w:proofErr w:type="spellEnd"/>
            <w:r>
              <w:t xml:space="preserve"> from the Azure Storage account to the Azure SQL Server</w:t>
            </w:r>
          </w:p>
          <w:p w14:paraId="731E317E" w14:textId="20B32190" w:rsidR="0063054B" w:rsidRDefault="0063054B" w:rsidP="00AA7EE4">
            <w:pPr>
              <w:pStyle w:val="ListParagraph"/>
              <w:numPr>
                <w:ilvl w:val="0"/>
                <w:numId w:val="7"/>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Note depending on upload speed this process may take 10-45 minutes. The OLTP database restore is also a significant portion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bookmarkStart w:id="9" w:name="_Toc504139296"/>
            <w:r>
              <w:rPr>
                <w:rFonts w:eastAsia="Calibri"/>
              </w:rPr>
              <w:t>Part 2 – Verify Deployment and Configure Office365 API connection</w:t>
            </w:r>
            <w:bookmarkEnd w:id="9"/>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AA7EE4">
            <w:pPr>
              <w:pStyle w:val="ListParagraph"/>
              <w:numPr>
                <w:ilvl w:val="0"/>
                <w:numId w:val="8"/>
              </w:numPr>
              <w:spacing w:after="160"/>
              <w:rPr>
                <w:rStyle w:val="Hyperlink"/>
                <w:color w:val="auto"/>
                <w:u w:val="none"/>
              </w:rPr>
            </w:pPr>
            <w:r>
              <w:t xml:space="preserve">Navigate to the Azure portal within your web browser and navigate to </w:t>
            </w:r>
            <w:hyperlink r:id="rId21" w:history="1">
              <w:r>
                <w:rPr>
                  <w:rStyle w:val="Hyperlink"/>
                </w:rPr>
                <w:t>https://portal.azure.com</w:t>
              </w:r>
            </w:hyperlink>
            <w:r>
              <w:rPr>
                <w:rStyle w:val="Hyperlink"/>
              </w:rPr>
              <w:t>.</w:t>
            </w:r>
          </w:p>
          <w:p w14:paraId="40B151AA" w14:textId="5019D76C" w:rsidR="009239EB" w:rsidRDefault="009239EB" w:rsidP="00AA7EE4">
            <w:pPr>
              <w:pStyle w:val="ListParagraph"/>
              <w:numPr>
                <w:ilvl w:val="0"/>
                <w:numId w:val="8"/>
              </w:numPr>
              <w:spacing w:after="160"/>
            </w:pPr>
            <w:r>
              <w:t>Click the Resource Group icon in the left menu.</w:t>
            </w:r>
          </w:p>
          <w:p w14:paraId="0A6A2AAC" w14:textId="11711CAF" w:rsidR="009239EB" w:rsidRDefault="009239EB" w:rsidP="00AA7EE4">
            <w:pPr>
              <w:pStyle w:val="ListParagraph"/>
              <w:numPr>
                <w:ilvl w:val="0"/>
                <w:numId w:val="8"/>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9BFFEFC" w:rsidR="007421F8" w:rsidRPr="00AD1490" w:rsidRDefault="009239EB" w:rsidP="009239EB">
            <w:pPr>
              <w:rPr>
                <w:rFonts w:asciiTheme="minorHAnsi" w:hAnsiTheme="minorHAnsi" w:cs="Segoe UI"/>
                <w:i/>
                <w:noProof/>
              </w:rPr>
            </w:pPr>
            <w:r>
              <w:rPr>
                <w:noProof/>
              </w:rPr>
              <w:drawing>
                <wp:inline distT="0" distB="0" distL="0" distR="0" wp14:anchorId="05A6052F" wp14:editId="4D21844F">
                  <wp:extent cx="3520440" cy="1431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9239EB" w:rsidRPr="00AD1490" w14:paraId="744E21D2" w14:textId="77777777" w:rsidTr="009239EB">
        <w:trPr>
          <w:trHeight w:val="503"/>
        </w:trPr>
        <w:tc>
          <w:tcPr>
            <w:tcW w:w="4225" w:type="dxa"/>
          </w:tcPr>
          <w:p w14:paraId="51A3F891" w14:textId="528CAD81" w:rsidR="009239EB" w:rsidRDefault="009239EB" w:rsidP="009239EB">
            <w:pPr>
              <w:jc w:val="both"/>
            </w:pPr>
            <w:r>
              <w:lastRenderedPageBreak/>
              <w:t>Note the SQL Server and Storage Account name use a 4</w:t>
            </w:r>
            <w:r w:rsidR="001E6F55">
              <w:t>-</w:t>
            </w:r>
            <w:r>
              <w:t>character hash of the resource ID at the end of the name to try to ensure a unique name.</w:t>
            </w:r>
          </w:p>
        </w:tc>
        <w:tc>
          <w:tcPr>
            <w:tcW w:w="4590" w:type="dxa"/>
          </w:tcPr>
          <w:p w14:paraId="1A83C2EC" w14:textId="2C0F78C8" w:rsidR="009239EB" w:rsidRDefault="009239EB" w:rsidP="00AA7EE4">
            <w:pPr>
              <w:pStyle w:val="ListParagraph"/>
              <w:numPr>
                <w:ilvl w:val="0"/>
                <w:numId w:val="8"/>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AA7EE4">
            <w:pPr>
              <w:pStyle w:val="ListParagraph"/>
              <w:numPr>
                <w:ilvl w:val="0"/>
                <w:numId w:val="8"/>
              </w:numPr>
              <w:spacing w:after="160"/>
            </w:pPr>
            <w:r>
              <w:t>Click the API Connection name.</w:t>
            </w:r>
          </w:p>
          <w:p w14:paraId="217D78D7" w14:textId="77777777" w:rsidR="009239EB" w:rsidRDefault="009239EB" w:rsidP="00AA7EE4">
            <w:pPr>
              <w:pStyle w:val="ListParagraph"/>
              <w:numPr>
                <w:ilvl w:val="0"/>
                <w:numId w:val="8"/>
              </w:numPr>
              <w:spacing w:after="160"/>
            </w:pPr>
            <w:r>
              <w:t>You should see the API Connection blade and a message that the connection is not authenticated.</w:t>
            </w:r>
          </w:p>
          <w:p w14:paraId="17457991" w14:textId="6B4C30B9" w:rsidR="009239EB" w:rsidRDefault="009239EB" w:rsidP="00AA7EE4">
            <w:pPr>
              <w:pStyle w:val="ListParagraph"/>
              <w:numPr>
                <w:ilvl w:val="0"/>
                <w:numId w:val="8"/>
              </w:numPr>
              <w:spacing w:after="160"/>
            </w:pPr>
            <w:r>
              <w:t>Click the Edit API Connection menu option.</w:t>
            </w:r>
          </w:p>
        </w:tc>
        <w:tc>
          <w:tcPr>
            <w:tcW w:w="5760" w:type="dxa"/>
          </w:tcPr>
          <w:p w14:paraId="5F556925" w14:textId="38E83110" w:rsidR="009239EB" w:rsidRDefault="009239EB" w:rsidP="009239EB">
            <w:pPr>
              <w:rPr>
                <w:noProof/>
              </w:rPr>
            </w:pPr>
            <w:r>
              <w:rPr>
                <w:noProof/>
              </w:rPr>
              <w:drawing>
                <wp:inline distT="0" distB="0" distL="0" distR="0" wp14:anchorId="3EAF096E" wp14:editId="5C0999E6">
                  <wp:extent cx="3520440" cy="1587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1587500"/>
                          </a:xfrm>
                          <a:prstGeom prst="rect">
                            <a:avLst/>
                          </a:prstGeom>
                        </pic:spPr>
                      </pic:pic>
                    </a:graphicData>
                  </a:graphic>
                </wp:inline>
              </w:drawing>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AA7EE4">
            <w:pPr>
              <w:pStyle w:val="ListParagraph"/>
              <w:numPr>
                <w:ilvl w:val="0"/>
                <w:numId w:val="8"/>
              </w:numPr>
              <w:spacing w:after="160"/>
            </w:pPr>
            <w:r>
              <w:t>Verify the Display Name is the email you want to authorize with Office 365 to send emails from the Logic App.</w:t>
            </w:r>
          </w:p>
          <w:p w14:paraId="39CE4ADA" w14:textId="581FCE8E" w:rsidR="0044763A" w:rsidRDefault="0044763A" w:rsidP="00AA7EE4">
            <w:pPr>
              <w:pStyle w:val="ListParagraph"/>
              <w:numPr>
                <w:ilvl w:val="0"/>
                <w:numId w:val="8"/>
              </w:numPr>
              <w:spacing w:after="160"/>
            </w:pPr>
            <w:r>
              <w:t>Click Authorize.</w:t>
            </w:r>
          </w:p>
        </w:tc>
        <w:tc>
          <w:tcPr>
            <w:tcW w:w="5760" w:type="dxa"/>
          </w:tcPr>
          <w:p w14:paraId="3A1A4D69" w14:textId="6E1E1965" w:rsidR="0044763A" w:rsidRDefault="0044763A" w:rsidP="009239EB">
            <w:pPr>
              <w:rPr>
                <w:noProof/>
              </w:rPr>
            </w:pPr>
            <w:r>
              <w:rPr>
                <w:noProof/>
              </w:rPr>
              <w:drawing>
                <wp:inline distT="0" distB="0" distL="0" distR="0" wp14:anchorId="13C117FA" wp14:editId="71C19507">
                  <wp:extent cx="3520440" cy="19329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1932940"/>
                          </a:xfrm>
                          <a:prstGeom prst="rect">
                            <a:avLst/>
                          </a:prstGeom>
                        </pic:spPr>
                      </pic:pic>
                    </a:graphicData>
                  </a:graphic>
                </wp:inline>
              </w:drawing>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AA7EE4">
            <w:pPr>
              <w:pStyle w:val="ListParagraph"/>
              <w:numPr>
                <w:ilvl w:val="0"/>
                <w:numId w:val="8"/>
              </w:numPr>
              <w:spacing w:after="160"/>
            </w:pPr>
            <w:r>
              <w:t>You will be prompted to login with your Office365 account.</w:t>
            </w:r>
          </w:p>
          <w:p w14:paraId="73AA65B3" w14:textId="66745F5F" w:rsidR="0044763A" w:rsidRDefault="0044763A" w:rsidP="00AA7EE4">
            <w:pPr>
              <w:pStyle w:val="ListParagraph"/>
              <w:numPr>
                <w:ilvl w:val="0"/>
                <w:numId w:val="8"/>
              </w:numPr>
              <w:spacing w:after="160"/>
            </w:pPr>
            <w:r>
              <w:t>Click the proper account (or sign-in with Use another account).</w:t>
            </w:r>
          </w:p>
        </w:tc>
        <w:tc>
          <w:tcPr>
            <w:tcW w:w="5760" w:type="dxa"/>
          </w:tcPr>
          <w:p w14:paraId="6B0C7192" w14:textId="22301751" w:rsidR="0044763A" w:rsidRDefault="0044763A" w:rsidP="009239EB">
            <w:pPr>
              <w:rPr>
                <w:noProof/>
              </w:rPr>
            </w:pPr>
            <w:r>
              <w:rPr>
                <w:noProof/>
              </w:rPr>
              <w:drawing>
                <wp:inline distT="0" distB="0" distL="0" distR="0" wp14:anchorId="29FB3760" wp14:editId="25882A27">
                  <wp:extent cx="3520440" cy="210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2101850"/>
                          </a:xfrm>
                          <a:prstGeom prst="rect">
                            <a:avLst/>
                          </a:prstGeom>
                        </pic:spPr>
                      </pic:pic>
                    </a:graphicData>
                  </a:graphic>
                </wp:inline>
              </w:drawing>
            </w: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AA7EE4">
            <w:pPr>
              <w:pStyle w:val="ListParagraph"/>
              <w:numPr>
                <w:ilvl w:val="0"/>
                <w:numId w:val="8"/>
              </w:numPr>
              <w:spacing w:after="160"/>
            </w:pPr>
            <w:r>
              <w:t>You should see a message that the authorization was successful.</w:t>
            </w:r>
          </w:p>
          <w:p w14:paraId="4AA7217B" w14:textId="3EC18370" w:rsidR="0044763A" w:rsidRDefault="0044763A" w:rsidP="00AA7EE4">
            <w:pPr>
              <w:pStyle w:val="ListParagraph"/>
              <w:numPr>
                <w:ilvl w:val="0"/>
                <w:numId w:val="8"/>
              </w:numPr>
              <w:spacing w:after="160"/>
            </w:pPr>
            <w:r>
              <w:t>Click the Save button.</w:t>
            </w:r>
          </w:p>
        </w:tc>
        <w:tc>
          <w:tcPr>
            <w:tcW w:w="5760" w:type="dxa"/>
          </w:tcPr>
          <w:p w14:paraId="08BC4A9F" w14:textId="2808E3EF" w:rsidR="0044763A" w:rsidRDefault="0044763A" w:rsidP="009239EB">
            <w:pPr>
              <w:rPr>
                <w:noProof/>
              </w:rPr>
            </w:pPr>
            <w:r>
              <w:rPr>
                <w:noProof/>
              </w:rPr>
              <w:drawing>
                <wp:inline distT="0" distB="0" distL="0" distR="0" wp14:anchorId="781D0018" wp14:editId="0B99825F">
                  <wp:extent cx="3520440" cy="19596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1959610"/>
                          </a:xfrm>
                          <a:prstGeom prst="rect">
                            <a:avLst/>
                          </a:prstGeom>
                        </pic:spPr>
                      </pic:pic>
                    </a:graphicData>
                  </a:graphic>
                </wp:inline>
              </w:drawing>
            </w: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21969A6F" w:rsidR="00C87C31" w:rsidRDefault="00C87C31" w:rsidP="003F5116">
            <w:pPr>
              <w:pStyle w:val="Heading2"/>
              <w:rPr>
                <w:rFonts w:eastAsia="Calibri"/>
              </w:rPr>
            </w:pPr>
            <w:bookmarkStart w:id="10" w:name="_Toc504139297"/>
            <w:r>
              <w:rPr>
                <w:rFonts w:eastAsia="Calibri"/>
              </w:rPr>
              <w:t xml:space="preserve">Part </w:t>
            </w:r>
            <w:r w:rsidR="003F5116">
              <w:rPr>
                <w:rFonts w:eastAsia="Calibri"/>
              </w:rPr>
              <w:t>3</w:t>
            </w:r>
            <w:r>
              <w:rPr>
                <w:rFonts w:eastAsia="Calibri"/>
              </w:rPr>
              <w:t xml:space="preserve"> – </w:t>
            </w:r>
            <w:r w:rsidR="00736977">
              <w:rPr>
                <w:rFonts w:eastAsia="Calibri"/>
              </w:rPr>
              <w:t>Create an Azure Data Factory</w:t>
            </w:r>
            <w:bookmarkEnd w:id="10"/>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AA7EE4">
            <w:pPr>
              <w:pStyle w:val="ListParagraph"/>
              <w:numPr>
                <w:ilvl w:val="0"/>
                <w:numId w:val="9"/>
              </w:numPr>
              <w:spacing w:after="160"/>
              <w:rPr>
                <w:rStyle w:val="Hyperlink"/>
                <w:color w:val="auto"/>
                <w:u w:val="none"/>
              </w:rPr>
            </w:pPr>
            <w:r>
              <w:t xml:space="preserve">Navigate to the Azure portal within your web browser and navigate to </w:t>
            </w:r>
            <w:hyperlink r:id="rId28" w:history="1">
              <w:r>
                <w:rPr>
                  <w:rStyle w:val="Hyperlink"/>
                </w:rPr>
                <w:t>https://portal.azure.com</w:t>
              </w:r>
            </w:hyperlink>
            <w:r>
              <w:rPr>
                <w:rStyle w:val="Hyperlink"/>
              </w:rPr>
              <w:t>.</w:t>
            </w:r>
          </w:p>
          <w:p w14:paraId="20182155" w14:textId="77777777" w:rsidR="00736977" w:rsidRDefault="00736977" w:rsidP="00AA7EE4">
            <w:pPr>
              <w:pStyle w:val="ListParagraph"/>
              <w:numPr>
                <w:ilvl w:val="0"/>
                <w:numId w:val="9"/>
              </w:numPr>
              <w:spacing w:after="160"/>
            </w:pPr>
            <w:r>
              <w:t>Click the Resource Group icon in the left menu.</w:t>
            </w:r>
          </w:p>
          <w:p w14:paraId="58C3827C" w14:textId="77777777" w:rsidR="00736977" w:rsidRDefault="00736977" w:rsidP="00AA7EE4">
            <w:pPr>
              <w:pStyle w:val="ListParagraph"/>
              <w:numPr>
                <w:ilvl w:val="0"/>
                <w:numId w:val="9"/>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77777777" w:rsidR="00736977" w:rsidRPr="00AD1490" w:rsidRDefault="00736977" w:rsidP="00754E6F">
            <w:pPr>
              <w:rPr>
                <w:rFonts w:asciiTheme="minorHAnsi" w:hAnsiTheme="minorHAnsi" w:cs="Segoe UI"/>
                <w:i/>
                <w:noProof/>
              </w:rPr>
            </w:pPr>
            <w:r>
              <w:rPr>
                <w:noProof/>
              </w:rPr>
              <w:drawing>
                <wp:inline distT="0" distB="0" distL="0" distR="0" wp14:anchorId="66ED710C" wp14:editId="3E16B9DE">
                  <wp:extent cx="3520440" cy="1431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AA7EE4">
            <w:pPr>
              <w:pStyle w:val="ListParagraph"/>
              <w:numPr>
                <w:ilvl w:val="0"/>
                <w:numId w:val="9"/>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AA7EE4">
            <w:pPr>
              <w:pStyle w:val="ListParagraph"/>
              <w:numPr>
                <w:ilvl w:val="0"/>
                <w:numId w:val="9"/>
              </w:numPr>
              <w:spacing w:after="160"/>
            </w:pPr>
            <w:r>
              <w:t>Type Data Factory in the search box.</w:t>
            </w:r>
          </w:p>
          <w:p w14:paraId="3E1622C9" w14:textId="7486483D" w:rsidR="0002719B" w:rsidRDefault="0002719B" w:rsidP="00AA7EE4">
            <w:pPr>
              <w:pStyle w:val="ListParagraph"/>
              <w:numPr>
                <w:ilvl w:val="0"/>
                <w:numId w:val="9"/>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AA7EE4">
            <w:pPr>
              <w:pStyle w:val="ListParagraph"/>
              <w:numPr>
                <w:ilvl w:val="0"/>
                <w:numId w:val="9"/>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AA7EE4">
            <w:pPr>
              <w:pStyle w:val="ListParagraph"/>
              <w:numPr>
                <w:ilvl w:val="0"/>
                <w:numId w:val="9"/>
              </w:numPr>
              <w:spacing w:after="160"/>
            </w:pPr>
            <w:r>
              <w:t xml:space="preserve">Name your Data Factory.  For the lab we used </w:t>
            </w:r>
            <w:proofErr w:type="spellStart"/>
            <w:r>
              <w:t>adflab-adf</w:t>
            </w:r>
            <w:proofErr w:type="spellEnd"/>
            <w:r>
              <w:t>.</w:t>
            </w:r>
          </w:p>
          <w:p w14:paraId="1EEC907A" w14:textId="77777777" w:rsidR="0002719B" w:rsidRDefault="0002719B" w:rsidP="00AA7EE4">
            <w:pPr>
              <w:pStyle w:val="ListParagraph"/>
              <w:numPr>
                <w:ilvl w:val="0"/>
                <w:numId w:val="9"/>
              </w:numPr>
              <w:spacing w:after="160"/>
            </w:pPr>
            <w:r>
              <w:t>The rest of the information should be filled out since you created this from the Resource Group pane. Verify the version is V2.</w:t>
            </w:r>
          </w:p>
          <w:p w14:paraId="4E0FCDBD" w14:textId="13380ECE" w:rsidR="0002719B" w:rsidRDefault="0002719B" w:rsidP="00AA7EE4">
            <w:pPr>
              <w:pStyle w:val="ListParagraph"/>
              <w:numPr>
                <w:ilvl w:val="0"/>
                <w:numId w:val="9"/>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258E0" w14:paraId="07660035" w14:textId="77777777" w:rsidTr="00331C7F">
        <w:trPr>
          <w:trHeight w:val="638"/>
        </w:trPr>
        <w:tc>
          <w:tcPr>
            <w:tcW w:w="14575" w:type="dxa"/>
            <w:gridSpan w:val="3"/>
            <w:tcBorders>
              <w:bottom w:val="single" w:sz="4" w:space="0" w:color="auto"/>
            </w:tcBorders>
            <w:shd w:val="clear" w:color="auto" w:fill="DBE5F1" w:themeFill="accent1" w:themeFillTint="33"/>
          </w:tcPr>
          <w:p w14:paraId="4F36E117" w14:textId="131ED286" w:rsidR="00B258E0" w:rsidRDefault="00B258E0" w:rsidP="003F5116">
            <w:pPr>
              <w:pStyle w:val="Heading2"/>
              <w:rPr>
                <w:rFonts w:eastAsia="Calibri"/>
              </w:rPr>
            </w:pPr>
            <w:bookmarkStart w:id="11" w:name="_Toc504139298"/>
            <w:r>
              <w:rPr>
                <w:rFonts w:eastAsia="Calibri"/>
              </w:rPr>
              <w:t xml:space="preserve">Part </w:t>
            </w:r>
            <w:r w:rsidR="003F5116">
              <w:rPr>
                <w:rFonts w:eastAsia="Calibri"/>
              </w:rPr>
              <w:t>4</w:t>
            </w:r>
            <w:bookmarkStart w:id="12" w:name="_GoBack"/>
            <w:bookmarkEnd w:id="12"/>
            <w:r>
              <w:rPr>
                <w:rFonts w:eastAsia="Calibri"/>
              </w:rPr>
              <w:t xml:space="preserve"> – Create an </w:t>
            </w:r>
            <w:r>
              <w:rPr>
                <w:rFonts w:eastAsia="Calibri"/>
              </w:rPr>
              <w:t>Application account</w:t>
            </w:r>
            <w:bookmarkEnd w:id="11"/>
          </w:p>
        </w:tc>
      </w:tr>
      <w:tr w:rsidR="00B258E0" w14:paraId="1F080C41" w14:textId="77777777" w:rsidTr="00331C7F">
        <w:trPr>
          <w:trHeight w:val="521"/>
          <w:tblHeader/>
        </w:trPr>
        <w:tc>
          <w:tcPr>
            <w:tcW w:w="14575" w:type="dxa"/>
            <w:gridSpan w:val="3"/>
            <w:shd w:val="clear" w:color="auto" w:fill="DBE5F1" w:themeFill="accent1" w:themeFillTint="33"/>
            <w:vAlign w:val="center"/>
          </w:tcPr>
          <w:p w14:paraId="6F22A45A" w14:textId="77777777" w:rsidR="00B258E0" w:rsidRDefault="00B258E0" w:rsidP="00331C7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258E0" w:rsidRPr="0002444F" w14:paraId="15E63D6A" w14:textId="77777777" w:rsidTr="00331C7F">
        <w:trPr>
          <w:trHeight w:val="503"/>
        </w:trPr>
        <w:tc>
          <w:tcPr>
            <w:tcW w:w="14575" w:type="dxa"/>
            <w:gridSpan w:val="3"/>
          </w:tcPr>
          <w:p w14:paraId="12CAE153" w14:textId="5DD1D6E1" w:rsidR="00B258E0" w:rsidRDefault="00B258E0" w:rsidP="00331C7F">
            <w:pPr>
              <w:jc w:val="both"/>
            </w:pPr>
            <w:r>
              <w:t xml:space="preserve">We are going to use the portal to create </w:t>
            </w:r>
            <w:r>
              <w:t>an application account that we can use to spin up an On-Demand HDInsight cluster in a future lab module. This application needs contributor access to your resource group and we will configure this.</w:t>
            </w:r>
            <w:r>
              <w:t xml:space="preserve"> </w:t>
            </w:r>
          </w:p>
          <w:p w14:paraId="0C32DA1D" w14:textId="77777777" w:rsidR="00B258E0" w:rsidRPr="0002444F" w:rsidRDefault="00B258E0" w:rsidP="00331C7F">
            <w:pPr>
              <w:jc w:val="both"/>
            </w:pPr>
          </w:p>
        </w:tc>
      </w:tr>
      <w:tr w:rsidR="00B258E0" w:rsidRPr="00AD1490" w14:paraId="79196931" w14:textId="77777777" w:rsidTr="00331C7F">
        <w:trPr>
          <w:trHeight w:val="503"/>
        </w:trPr>
        <w:tc>
          <w:tcPr>
            <w:tcW w:w="4225" w:type="dxa"/>
            <w:vAlign w:val="center"/>
          </w:tcPr>
          <w:p w14:paraId="3CCECBCC" w14:textId="77777777" w:rsidR="00B258E0" w:rsidRDefault="00B258E0" w:rsidP="00331C7F">
            <w:r>
              <w:rPr>
                <w:rFonts w:asciiTheme="minorHAnsi" w:hAnsiTheme="minorHAnsi" w:cs="Segoe UI"/>
                <w:b/>
                <w:sz w:val="24"/>
                <w:szCs w:val="28"/>
              </w:rPr>
              <w:lastRenderedPageBreak/>
              <w:t>Commentary / Notes</w:t>
            </w:r>
          </w:p>
        </w:tc>
        <w:tc>
          <w:tcPr>
            <w:tcW w:w="4590" w:type="dxa"/>
            <w:vAlign w:val="center"/>
          </w:tcPr>
          <w:p w14:paraId="646D251A" w14:textId="77777777" w:rsidR="00B258E0" w:rsidRPr="00EC360F" w:rsidRDefault="00B258E0" w:rsidP="00331C7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A354809" w14:textId="77777777" w:rsidR="00B258E0" w:rsidRPr="00AD1490" w:rsidRDefault="00B258E0" w:rsidP="00331C7F">
            <w:pPr>
              <w:rPr>
                <w:rFonts w:asciiTheme="minorHAnsi" w:hAnsiTheme="minorHAnsi" w:cs="Segoe UI"/>
                <w:i/>
                <w:noProof/>
              </w:rPr>
            </w:pPr>
            <w:r w:rsidRPr="00A25F99">
              <w:rPr>
                <w:rFonts w:asciiTheme="minorHAnsi" w:hAnsiTheme="minorHAnsi" w:cs="Segoe UI"/>
                <w:b/>
                <w:sz w:val="24"/>
                <w:szCs w:val="28"/>
              </w:rPr>
              <w:t>Screenshots</w:t>
            </w:r>
          </w:p>
        </w:tc>
      </w:tr>
      <w:tr w:rsidR="00B258E0" w:rsidRPr="00AD1490" w14:paraId="5671CE0F" w14:textId="77777777" w:rsidTr="00331C7F">
        <w:trPr>
          <w:trHeight w:val="503"/>
        </w:trPr>
        <w:tc>
          <w:tcPr>
            <w:tcW w:w="4225" w:type="dxa"/>
          </w:tcPr>
          <w:p w14:paraId="5EE57A87" w14:textId="77777777" w:rsidR="00B258E0" w:rsidRDefault="00B258E0" w:rsidP="00331C7F">
            <w:pPr>
              <w:jc w:val="both"/>
            </w:pPr>
          </w:p>
        </w:tc>
        <w:tc>
          <w:tcPr>
            <w:tcW w:w="4590" w:type="dxa"/>
          </w:tcPr>
          <w:p w14:paraId="249A8574" w14:textId="77777777" w:rsidR="00B258E0" w:rsidRPr="009239EB" w:rsidRDefault="00B258E0" w:rsidP="00AA7EE4">
            <w:pPr>
              <w:pStyle w:val="ListParagraph"/>
              <w:numPr>
                <w:ilvl w:val="0"/>
                <w:numId w:val="10"/>
              </w:numPr>
              <w:spacing w:after="160"/>
              <w:rPr>
                <w:rStyle w:val="Hyperlink"/>
                <w:color w:val="auto"/>
                <w:u w:val="none"/>
              </w:rPr>
            </w:pPr>
            <w:r>
              <w:t xml:space="preserve">Navigate to the Azure portal within your web browser and navigate to </w:t>
            </w:r>
            <w:hyperlink r:id="rId33" w:history="1">
              <w:r>
                <w:rPr>
                  <w:rStyle w:val="Hyperlink"/>
                </w:rPr>
                <w:t>https://portal.azure.com</w:t>
              </w:r>
            </w:hyperlink>
            <w:r>
              <w:rPr>
                <w:rStyle w:val="Hyperlink"/>
              </w:rPr>
              <w:t>.</w:t>
            </w:r>
          </w:p>
          <w:p w14:paraId="56FE8902" w14:textId="61A38446" w:rsidR="00B258E0" w:rsidRDefault="00B258E0" w:rsidP="00AA7EE4">
            <w:pPr>
              <w:pStyle w:val="ListParagraph"/>
              <w:numPr>
                <w:ilvl w:val="0"/>
                <w:numId w:val="10"/>
              </w:numPr>
              <w:spacing w:after="160"/>
            </w:pPr>
            <w:r>
              <w:t xml:space="preserve">Click the </w:t>
            </w:r>
            <w:r>
              <w:t>Azure Active Directory Icon in the left menu</w:t>
            </w:r>
          </w:p>
          <w:p w14:paraId="5377A0BE" w14:textId="6705562E" w:rsidR="00B258E0" w:rsidRPr="00D45629" w:rsidRDefault="00B258E0" w:rsidP="00B258E0">
            <w:pPr>
              <w:pStyle w:val="ListParagraph"/>
              <w:spacing w:after="160"/>
              <w:ind w:left="360"/>
            </w:pPr>
          </w:p>
        </w:tc>
        <w:tc>
          <w:tcPr>
            <w:tcW w:w="5760" w:type="dxa"/>
          </w:tcPr>
          <w:p w14:paraId="2F5E79C2" w14:textId="2C328300" w:rsidR="00B258E0" w:rsidRPr="00AD1490" w:rsidRDefault="00B258E0" w:rsidP="00331C7F">
            <w:pPr>
              <w:rPr>
                <w:rFonts w:asciiTheme="minorHAnsi" w:hAnsiTheme="minorHAnsi" w:cs="Segoe UI"/>
                <w:i/>
                <w:noProof/>
              </w:rPr>
            </w:pPr>
            <w:r>
              <w:rPr>
                <w:noProof/>
              </w:rPr>
              <w:drawing>
                <wp:inline distT="0" distB="0" distL="0" distR="0" wp14:anchorId="28D86E12" wp14:editId="12035E91">
                  <wp:extent cx="3520440" cy="23323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332355"/>
                          </a:xfrm>
                          <a:prstGeom prst="rect">
                            <a:avLst/>
                          </a:prstGeom>
                        </pic:spPr>
                      </pic:pic>
                    </a:graphicData>
                  </a:graphic>
                </wp:inline>
              </w:drawing>
            </w:r>
          </w:p>
        </w:tc>
      </w:tr>
      <w:tr w:rsidR="00B258E0" w:rsidRPr="00AD1490" w14:paraId="09CDD82C" w14:textId="77777777" w:rsidTr="00331C7F">
        <w:trPr>
          <w:trHeight w:val="503"/>
        </w:trPr>
        <w:tc>
          <w:tcPr>
            <w:tcW w:w="4225" w:type="dxa"/>
          </w:tcPr>
          <w:p w14:paraId="39CE626B" w14:textId="77777777" w:rsidR="00B258E0" w:rsidRDefault="00B258E0" w:rsidP="00331C7F">
            <w:pPr>
              <w:jc w:val="both"/>
            </w:pPr>
          </w:p>
        </w:tc>
        <w:tc>
          <w:tcPr>
            <w:tcW w:w="4590" w:type="dxa"/>
          </w:tcPr>
          <w:p w14:paraId="3DA267E1" w14:textId="5D7BC5BD" w:rsidR="00B258E0" w:rsidRDefault="00B258E0" w:rsidP="00AA7EE4">
            <w:pPr>
              <w:pStyle w:val="ListParagraph"/>
              <w:numPr>
                <w:ilvl w:val="0"/>
                <w:numId w:val="10"/>
              </w:numPr>
              <w:spacing w:after="160"/>
            </w:pPr>
            <w:r>
              <w:t>Click the App Registrations menu item in the Azure Active directory menu options.</w:t>
            </w:r>
          </w:p>
        </w:tc>
        <w:tc>
          <w:tcPr>
            <w:tcW w:w="5760" w:type="dxa"/>
          </w:tcPr>
          <w:p w14:paraId="1A7807BF" w14:textId="1C440BB5" w:rsidR="00B258E0" w:rsidRDefault="00B258E0" w:rsidP="00331C7F">
            <w:pPr>
              <w:rPr>
                <w:noProof/>
              </w:rPr>
            </w:pPr>
            <w:r>
              <w:rPr>
                <w:noProof/>
              </w:rPr>
              <w:drawing>
                <wp:inline distT="0" distB="0" distL="0" distR="0" wp14:anchorId="7981F1C5" wp14:editId="09251CAA">
                  <wp:extent cx="3520440" cy="892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892175"/>
                          </a:xfrm>
                          <a:prstGeom prst="rect">
                            <a:avLst/>
                          </a:prstGeom>
                        </pic:spPr>
                      </pic:pic>
                    </a:graphicData>
                  </a:graphic>
                </wp:inline>
              </w:drawing>
            </w:r>
          </w:p>
        </w:tc>
      </w:tr>
      <w:tr w:rsidR="00B258E0" w:rsidRPr="00AD1490" w14:paraId="71DB12A9" w14:textId="77777777" w:rsidTr="00331C7F">
        <w:trPr>
          <w:trHeight w:val="503"/>
        </w:trPr>
        <w:tc>
          <w:tcPr>
            <w:tcW w:w="4225" w:type="dxa"/>
          </w:tcPr>
          <w:p w14:paraId="047426BE" w14:textId="77777777" w:rsidR="00B258E0" w:rsidRDefault="00B258E0" w:rsidP="00331C7F">
            <w:pPr>
              <w:jc w:val="both"/>
            </w:pPr>
          </w:p>
        </w:tc>
        <w:tc>
          <w:tcPr>
            <w:tcW w:w="4590" w:type="dxa"/>
          </w:tcPr>
          <w:p w14:paraId="76FF0CDB" w14:textId="743B744F" w:rsidR="00B258E0" w:rsidRDefault="00B258E0" w:rsidP="00AA7EE4">
            <w:pPr>
              <w:pStyle w:val="ListParagraph"/>
              <w:numPr>
                <w:ilvl w:val="0"/>
                <w:numId w:val="10"/>
              </w:numPr>
              <w:spacing w:after="160"/>
            </w:pPr>
            <w:r>
              <w:t>Click the +New application registration button.</w:t>
            </w:r>
          </w:p>
        </w:tc>
        <w:tc>
          <w:tcPr>
            <w:tcW w:w="5760" w:type="dxa"/>
          </w:tcPr>
          <w:p w14:paraId="319D127D" w14:textId="14AC6F46" w:rsidR="00B258E0" w:rsidRDefault="00B258E0" w:rsidP="00331C7F">
            <w:pPr>
              <w:rPr>
                <w:noProof/>
              </w:rPr>
            </w:pPr>
            <w:r>
              <w:rPr>
                <w:noProof/>
              </w:rPr>
              <w:drawing>
                <wp:inline distT="0" distB="0" distL="0" distR="0" wp14:anchorId="36358C73" wp14:editId="3F59DE36">
                  <wp:extent cx="2190750" cy="40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750" cy="409575"/>
                          </a:xfrm>
                          <a:prstGeom prst="rect">
                            <a:avLst/>
                          </a:prstGeom>
                        </pic:spPr>
                      </pic:pic>
                    </a:graphicData>
                  </a:graphic>
                </wp:inline>
              </w:drawing>
            </w:r>
          </w:p>
        </w:tc>
      </w:tr>
      <w:tr w:rsidR="00B258E0" w:rsidRPr="00AD1490" w14:paraId="3F8815A3" w14:textId="77777777" w:rsidTr="00331C7F">
        <w:trPr>
          <w:trHeight w:val="503"/>
        </w:trPr>
        <w:tc>
          <w:tcPr>
            <w:tcW w:w="4225" w:type="dxa"/>
          </w:tcPr>
          <w:p w14:paraId="5E6BDF1A" w14:textId="77777777" w:rsidR="00B258E0" w:rsidRDefault="00B258E0" w:rsidP="00331C7F">
            <w:pPr>
              <w:jc w:val="both"/>
            </w:pPr>
          </w:p>
        </w:tc>
        <w:tc>
          <w:tcPr>
            <w:tcW w:w="4590" w:type="dxa"/>
          </w:tcPr>
          <w:p w14:paraId="5D1586E7" w14:textId="77777777" w:rsidR="00B258E0" w:rsidRDefault="00B258E0" w:rsidP="00AA7EE4">
            <w:pPr>
              <w:pStyle w:val="ListParagraph"/>
              <w:numPr>
                <w:ilvl w:val="0"/>
                <w:numId w:val="10"/>
              </w:numPr>
              <w:spacing w:after="160"/>
            </w:pPr>
            <w:r>
              <w:t>Fill out the name of the Create pane properties</w:t>
            </w:r>
            <w:proofErr w:type="gramStart"/>
            <w:r>
              <w:t>:</w:t>
            </w:r>
            <w:proofErr w:type="gramEnd"/>
            <w:r>
              <w:br/>
              <w:t xml:space="preserve">Name: Choose a name for your application. In our case we chose </w:t>
            </w:r>
            <w:proofErr w:type="spellStart"/>
            <w:r>
              <w:t>adflab</w:t>
            </w:r>
            <w:proofErr w:type="spellEnd"/>
            <w:r>
              <w:t>-app</w:t>
            </w:r>
            <w:r>
              <w:br/>
              <w:t>Sign-on URL: Even though we won’t be using this as a web application a URL is still required. In our case we used the URL of our corporate organization.</w:t>
            </w:r>
          </w:p>
          <w:p w14:paraId="6F789A34" w14:textId="77777777" w:rsidR="00B258E0" w:rsidRDefault="00B258E0" w:rsidP="00AA7EE4">
            <w:pPr>
              <w:pStyle w:val="ListParagraph"/>
              <w:numPr>
                <w:ilvl w:val="0"/>
                <w:numId w:val="10"/>
              </w:numPr>
              <w:spacing w:after="160"/>
            </w:pPr>
            <w:r>
              <w:t>Click the Create button.</w:t>
            </w:r>
          </w:p>
          <w:p w14:paraId="6B5AD696" w14:textId="73967E4F" w:rsidR="00B258E0" w:rsidRDefault="00B258E0" w:rsidP="00B258E0">
            <w:pPr>
              <w:pStyle w:val="ListParagraph"/>
              <w:spacing w:after="160"/>
              <w:ind w:left="360"/>
            </w:pPr>
          </w:p>
        </w:tc>
        <w:tc>
          <w:tcPr>
            <w:tcW w:w="5760" w:type="dxa"/>
          </w:tcPr>
          <w:p w14:paraId="16E73926" w14:textId="6F99588B" w:rsidR="00B258E0" w:rsidRDefault="00B258E0" w:rsidP="00331C7F">
            <w:pPr>
              <w:rPr>
                <w:noProof/>
              </w:rPr>
            </w:pPr>
            <w:r>
              <w:rPr>
                <w:noProof/>
              </w:rPr>
              <w:drawing>
                <wp:inline distT="0" distB="0" distL="0" distR="0" wp14:anchorId="68E6CE58" wp14:editId="7986FDED">
                  <wp:extent cx="3308985" cy="6858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8985" cy="6858000"/>
                          </a:xfrm>
                          <a:prstGeom prst="rect">
                            <a:avLst/>
                          </a:prstGeom>
                        </pic:spPr>
                      </pic:pic>
                    </a:graphicData>
                  </a:graphic>
                </wp:inline>
              </w:drawing>
            </w:r>
          </w:p>
        </w:tc>
      </w:tr>
      <w:tr w:rsidR="00B258E0" w:rsidRPr="00AD1490" w14:paraId="32A01390" w14:textId="77777777" w:rsidTr="00331C7F">
        <w:trPr>
          <w:trHeight w:val="503"/>
        </w:trPr>
        <w:tc>
          <w:tcPr>
            <w:tcW w:w="4225" w:type="dxa"/>
          </w:tcPr>
          <w:p w14:paraId="6DDA8985" w14:textId="77777777" w:rsidR="00B258E0" w:rsidRDefault="00B258E0" w:rsidP="00331C7F">
            <w:pPr>
              <w:jc w:val="both"/>
            </w:pPr>
          </w:p>
        </w:tc>
        <w:tc>
          <w:tcPr>
            <w:tcW w:w="4590" w:type="dxa"/>
          </w:tcPr>
          <w:p w14:paraId="3456141E" w14:textId="77777777" w:rsidR="00B258E0" w:rsidRDefault="00B258E0" w:rsidP="00AA7EE4">
            <w:pPr>
              <w:pStyle w:val="ListParagraph"/>
              <w:numPr>
                <w:ilvl w:val="0"/>
                <w:numId w:val="10"/>
              </w:numPr>
              <w:spacing w:after="160"/>
            </w:pPr>
            <w:r>
              <w:t>When you return to the app registrations pane click on the name of your Application.</w:t>
            </w:r>
          </w:p>
          <w:p w14:paraId="73DAB76A" w14:textId="578E6D45" w:rsidR="00B258E0" w:rsidRDefault="00B258E0" w:rsidP="00AA7EE4">
            <w:pPr>
              <w:pStyle w:val="ListParagraph"/>
              <w:numPr>
                <w:ilvl w:val="0"/>
                <w:numId w:val="10"/>
              </w:numPr>
              <w:spacing w:after="160"/>
            </w:pPr>
            <w:r>
              <w:t xml:space="preserve">Note down the Application ID. This </w:t>
            </w:r>
            <w:r w:rsidR="00060B00">
              <w:t>will be needed in Lab Module 5 as the service principal ID.</w:t>
            </w:r>
          </w:p>
        </w:tc>
        <w:tc>
          <w:tcPr>
            <w:tcW w:w="5760" w:type="dxa"/>
          </w:tcPr>
          <w:p w14:paraId="28BB4057" w14:textId="5588BA38" w:rsidR="00B258E0" w:rsidRDefault="00B258E0" w:rsidP="00331C7F">
            <w:pPr>
              <w:rPr>
                <w:noProof/>
              </w:rPr>
            </w:pPr>
            <w:r>
              <w:rPr>
                <w:noProof/>
              </w:rPr>
              <w:drawing>
                <wp:inline distT="0" distB="0" distL="0" distR="0" wp14:anchorId="795CE7C8" wp14:editId="7C34E401">
                  <wp:extent cx="3520440" cy="121221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1212215"/>
                          </a:xfrm>
                          <a:prstGeom prst="rect">
                            <a:avLst/>
                          </a:prstGeom>
                        </pic:spPr>
                      </pic:pic>
                    </a:graphicData>
                  </a:graphic>
                </wp:inline>
              </w:drawing>
            </w:r>
          </w:p>
        </w:tc>
      </w:tr>
      <w:tr w:rsidR="00060B00" w:rsidRPr="00AD1490" w14:paraId="259D8D72" w14:textId="77777777" w:rsidTr="00331C7F">
        <w:trPr>
          <w:trHeight w:val="503"/>
        </w:trPr>
        <w:tc>
          <w:tcPr>
            <w:tcW w:w="4225" w:type="dxa"/>
          </w:tcPr>
          <w:p w14:paraId="4BE46B04" w14:textId="77777777" w:rsidR="00060B00" w:rsidRDefault="00060B00" w:rsidP="00331C7F">
            <w:pPr>
              <w:jc w:val="both"/>
            </w:pPr>
          </w:p>
        </w:tc>
        <w:tc>
          <w:tcPr>
            <w:tcW w:w="4590" w:type="dxa"/>
          </w:tcPr>
          <w:p w14:paraId="6759BE0A" w14:textId="77777777" w:rsidR="00060B00" w:rsidRDefault="00060B00" w:rsidP="00AA7EE4">
            <w:pPr>
              <w:pStyle w:val="ListParagraph"/>
              <w:numPr>
                <w:ilvl w:val="0"/>
                <w:numId w:val="10"/>
              </w:numPr>
              <w:spacing w:after="160"/>
            </w:pPr>
            <w:r>
              <w:t>Click the Settings button.</w:t>
            </w:r>
          </w:p>
          <w:p w14:paraId="14EA499A" w14:textId="440D2196" w:rsidR="00060B00" w:rsidRDefault="00060B00" w:rsidP="00AA7EE4">
            <w:pPr>
              <w:pStyle w:val="ListParagraph"/>
              <w:numPr>
                <w:ilvl w:val="0"/>
                <w:numId w:val="10"/>
              </w:numPr>
              <w:spacing w:after="160"/>
            </w:pPr>
            <w:r>
              <w:t>Click the Keys menu item.</w:t>
            </w:r>
          </w:p>
        </w:tc>
        <w:tc>
          <w:tcPr>
            <w:tcW w:w="5760" w:type="dxa"/>
          </w:tcPr>
          <w:p w14:paraId="7B1667EB" w14:textId="06C8AF14" w:rsidR="00060B00" w:rsidRDefault="00060B00" w:rsidP="00331C7F">
            <w:pPr>
              <w:rPr>
                <w:noProof/>
              </w:rPr>
            </w:pPr>
            <w:r>
              <w:rPr>
                <w:noProof/>
              </w:rPr>
              <w:drawing>
                <wp:inline distT="0" distB="0" distL="0" distR="0" wp14:anchorId="5BF1551A" wp14:editId="545AA12F">
                  <wp:extent cx="2066925" cy="641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6419850"/>
                          </a:xfrm>
                          <a:prstGeom prst="rect">
                            <a:avLst/>
                          </a:prstGeom>
                        </pic:spPr>
                      </pic:pic>
                    </a:graphicData>
                  </a:graphic>
                </wp:inline>
              </w:drawing>
            </w:r>
          </w:p>
        </w:tc>
      </w:tr>
      <w:tr w:rsidR="005C061B" w:rsidRPr="00AD1490" w14:paraId="7036978E" w14:textId="77777777" w:rsidTr="00331C7F">
        <w:trPr>
          <w:trHeight w:val="503"/>
        </w:trPr>
        <w:tc>
          <w:tcPr>
            <w:tcW w:w="4225" w:type="dxa"/>
          </w:tcPr>
          <w:p w14:paraId="5EE0BA5E" w14:textId="77777777" w:rsidR="005C061B" w:rsidRDefault="005C061B" w:rsidP="00331C7F">
            <w:pPr>
              <w:jc w:val="both"/>
            </w:pPr>
          </w:p>
        </w:tc>
        <w:tc>
          <w:tcPr>
            <w:tcW w:w="4590" w:type="dxa"/>
          </w:tcPr>
          <w:p w14:paraId="0854F700" w14:textId="77777777" w:rsidR="005C061B" w:rsidRDefault="005C061B" w:rsidP="00AA7EE4">
            <w:pPr>
              <w:pStyle w:val="ListParagraph"/>
              <w:numPr>
                <w:ilvl w:val="0"/>
                <w:numId w:val="10"/>
              </w:numPr>
              <w:spacing w:after="160"/>
            </w:pPr>
            <w:r>
              <w:t>Under the Password sections you should see an input box for the Key description.</w:t>
            </w:r>
            <w:r>
              <w:br/>
              <w:t>For the description put in a descriptive key name such as HDInsight.</w:t>
            </w:r>
            <w:r>
              <w:br/>
              <w:t>Duration you can set to an appropriate time value.</w:t>
            </w:r>
          </w:p>
          <w:p w14:paraId="3D76457D" w14:textId="77777777" w:rsidR="005C061B" w:rsidRDefault="005C061B" w:rsidP="00AA7EE4">
            <w:pPr>
              <w:pStyle w:val="ListParagraph"/>
              <w:numPr>
                <w:ilvl w:val="0"/>
                <w:numId w:val="10"/>
              </w:numPr>
              <w:spacing w:after="160"/>
            </w:pPr>
            <w:r>
              <w:t>Click Save.</w:t>
            </w:r>
          </w:p>
          <w:p w14:paraId="6E5A97F0" w14:textId="1FE6A492" w:rsidR="005C061B" w:rsidRDefault="005C061B" w:rsidP="005C061B">
            <w:pPr>
              <w:pStyle w:val="ListParagraph"/>
              <w:spacing w:after="160"/>
              <w:ind w:left="360"/>
            </w:pPr>
          </w:p>
        </w:tc>
        <w:tc>
          <w:tcPr>
            <w:tcW w:w="5760" w:type="dxa"/>
          </w:tcPr>
          <w:p w14:paraId="2483D2B1" w14:textId="4905E303" w:rsidR="005C061B" w:rsidRDefault="005C061B" w:rsidP="00331C7F">
            <w:pPr>
              <w:rPr>
                <w:noProof/>
              </w:rPr>
            </w:pPr>
            <w:r>
              <w:rPr>
                <w:noProof/>
              </w:rPr>
              <w:drawing>
                <wp:inline distT="0" distB="0" distL="0" distR="0" wp14:anchorId="01E2C788" wp14:editId="740D4CEC">
                  <wp:extent cx="3520440" cy="11277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127760"/>
                          </a:xfrm>
                          <a:prstGeom prst="rect">
                            <a:avLst/>
                          </a:prstGeom>
                        </pic:spPr>
                      </pic:pic>
                    </a:graphicData>
                  </a:graphic>
                </wp:inline>
              </w:drawing>
            </w:r>
          </w:p>
        </w:tc>
      </w:tr>
      <w:tr w:rsidR="005C061B" w:rsidRPr="00AD1490" w14:paraId="13BC8483" w14:textId="77777777" w:rsidTr="00331C7F">
        <w:trPr>
          <w:trHeight w:val="503"/>
        </w:trPr>
        <w:tc>
          <w:tcPr>
            <w:tcW w:w="4225" w:type="dxa"/>
          </w:tcPr>
          <w:p w14:paraId="035A9292" w14:textId="7FA19FD9" w:rsidR="005C061B" w:rsidRDefault="005C061B" w:rsidP="00331C7F">
            <w:pPr>
              <w:jc w:val="both"/>
            </w:pPr>
            <w:r>
              <w:t>This key will used as the service principal key in Lab Module 5.</w:t>
            </w:r>
          </w:p>
        </w:tc>
        <w:tc>
          <w:tcPr>
            <w:tcW w:w="4590" w:type="dxa"/>
          </w:tcPr>
          <w:p w14:paraId="44B594ED" w14:textId="60BABC87" w:rsidR="005C061B" w:rsidRDefault="005C061B" w:rsidP="00AA7EE4">
            <w:pPr>
              <w:pStyle w:val="ListParagraph"/>
              <w:numPr>
                <w:ilvl w:val="0"/>
                <w:numId w:val="10"/>
              </w:numPr>
              <w:spacing w:after="160"/>
            </w:pPr>
            <w:r>
              <w:t>This will generate a Key under the value column. This key must be copied down to a secure location as you will not be able to return to it later.</w:t>
            </w:r>
          </w:p>
        </w:tc>
        <w:tc>
          <w:tcPr>
            <w:tcW w:w="5760" w:type="dxa"/>
          </w:tcPr>
          <w:p w14:paraId="051F102F" w14:textId="6FCABC30" w:rsidR="005C061B" w:rsidRDefault="005C061B" w:rsidP="00331C7F">
            <w:pPr>
              <w:rPr>
                <w:noProof/>
              </w:rPr>
            </w:pPr>
            <w:r>
              <w:rPr>
                <w:noProof/>
              </w:rPr>
              <w:drawing>
                <wp:inline distT="0" distB="0" distL="0" distR="0" wp14:anchorId="4FA27B9E" wp14:editId="276D31BE">
                  <wp:extent cx="3520440" cy="62293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622935"/>
                          </a:xfrm>
                          <a:prstGeom prst="rect">
                            <a:avLst/>
                          </a:prstGeom>
                        </pic:spPr>
                      </pic:pic>
                    </a:graphicData>
                  </a:graphic>
                </wp:inline>
              </w:drawing>
            </w:r>
          </w:p>
        </w:tc>
      </w:tr>
      <w:tr w:rsidR="00060B00" w:rsidRPr="00AD1490" w14:paraId="6E23251B" w14:textId="77777777" w:rsidTr="00331C7F">
        <w:trPr>
          <w:trHeight w:val="503"/>
        </w:trPr>
        <w:tc>
          <w:tcPr>
            <w:tcW w:w="4225" w:type="dxa"/>
          </w:tcPr>
          <w:p w14:paraId="4872671B" w14:textId="77777777" w:rsidR="00060B00" w:rsidRDefault="00060B00" w:rsidP="00331C7F">
            <w:pPr>
              <w:jc w:val="both"/>
            </w:pPr>
          </w:p>
        </w:tc>
        <w:tc>
          <w:tcPr>
            <w:tcW w:w="4590" w:type="dxa"/>
          </w:tcPr>
          <w:p w14:paraId="0E2264DF" w14:textId="77777777" w:rsidR="00060B00" w:rsidRDefault="00060B00" w:rsidP="00AA7EE4">
            <w:pPr>
              <w:pStyle w:val="ListParagraph"/>
              <w:numPr>
                <w:ilvl w:val="0"/>
                <w:numId w:val="10"/>
              </w:numPr>
              <w:spacing w:after="160"/>
            </w:pPr>
            <w:r>
              <w:t>Click on the Resource Group menu in the left to view your resource groups.</w:t>
            </w:r>
          </w:p>
          <w:p w14:paraId="67EA4302" w14:textId="0E486229" w:rsidR="00060B00" w:rsidRDefault="00060B00" w:rsidP="00AA7EE4">
            <w:pPr>
              <w:pStyle w:val="ListParagraph"/>
              <w:numPr>
                <w:ilvl w:val="0"/>
                <w:numId w:val="10"/>
              </w:numPr>
              <w:spacing w:after="160"/>
            </w:pPr>
            <w:r>
              <w:t>Click on your Resource Group name created in Lab Module 1.</w:t>
            </w:r>
          </w:p>
        </w:tc>
        <w:tc>
          <w:tcPr>
            <w:tcW w:w="5760" w:type="dxa"/>
          </w:tcPr>
          <w:p w14:paraId="21199984" w14:textId="50C6860E" w:rsidR="00060B00" w:rsidRDefault="00060B00" w:rsidP="00331C7F">
            <w:pPr>
              <w:rPr>
                <w:noProof/>
              </w:rPr>
            </w:pPr>
            <w:r>
              <w:rPr>
                <w:noProof/>
              </w:rPr>
              <w:drawing>
                <wp:inline distT="0" distB="0" distL="0" distR="0" wp14:anchorId="6B119F33" wp14:editId="1E1558BF">
                  <wp:extent cx="3520440" cy="7962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796290"/>
                          </a:xfrm>
                          <a:prstGeom prst="rect">
                            <a:avLst/>
                          </a:prstGeom>
                        </pic:spPr>
                      </pic:pic>
                    </a:graphicData>
                  </a:graphic>
                </wp:inline>
              </w:drawing>
            </w:r>
          </w:p>
        </w:tc>
      </w:tr>
      <w:tr w:rsidR="00060B00" w:rsidRPr="00AD1490" w14:paraId="62163D7C" w14:textId="77777777" w:rsidTr="00331C7F">
        <w:trPr>
          <w:trHeight w:val="503"/>
        </w:trPr>
        <w:tc>
          <w:tcPr>
            <w:tcW w:w="4225" w:type="dxa"/>
          </w:tcPr>
          <w:p w14:paraId="7B377E73" w14:textId="77777777" w:rsidR="00060B00" w:rsidRDefault="00060B00" w:rsidP="00331C7F">
            <w:pPr>
              <w:jc w:val="both"/>
            </w:pPr>
          </w:p>
        </w:tc>
        <w:tc>
          <w:tcPr>
            <w:tcW w:w="4590" w:type="dxa"/>
          </w:tcPr>
          <w:p w14:paraId="59F5CF3D" w14:textId="77777777" w:rsidR="00060B00" w:rsidRDefault="00060B00" w:rsidP="00AA7EE4">
            <w:pPr>
              <w:pStyle w:val="ListParagraph"/>
              <w:numPr>
                <w:ilvl w:val="0"/>
                <w:numId w:val="10"/>
              </w:numPr>
              <w:spacing w:after="160"/>
            </w:pPr>
            <w:r>
              <w:t>Click on the Access control (IAM) menu item in the Resource Group blade.</w:t>
            </w:r>
          </w:p>
          <w:p w14:paraId="1AFAFE03" w14:textId="41B4619E" w:rsidR="00060B00" w:rsidRDefault="00060B00" w:rsidP="00060B00">
            <w:pPr>
              <w:pStyle w:val="ListParagraph"/>
              <w:spacing w:after="160"/>
              <w:ind w:left="360"/>
            </w:pPr>
          </w:p>
        </w:tc>
        <w:tc>
          <w:tcPr>
            <w:tcW w:w="5760" w:type="dxa"/>
          </w:tcPr>
          <w:p w14:paraId="29EF72DC" w14:textId="33A2E60A" w:rsidR="00060B00" w:rsidRDefault="00060B00" w:rsidP="00331C7F">
            <w:pPr>
              <w:rPr>
                <w:noProof/>
              </w:rPr>
            </w:pPr>
            <w:r w:rsidRPr="00060B00">
              <w:rPr>
                <w:noProof/>
              </w:rPr>
              <w:drawing>
                <wp:inline distT="0" distB="0" distL="0" distR="0" wp14:anchorId="0B5FEFCB" wp14:editId="7A7EF045">
                  <wp:extent cx="3520440" cy="188087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880870"/>
                          </a:xfrm>
                          <a:prstGeom prst="rect">
                            <a:avLst/>
                          </a:prstGeom>
                        </pic:spPr>
                      </pic:pic>
                    </a:graphicData>
                  </a:graphic>
                </wp:inline>
              </w:drawing>
            </w:r>
          </w:p>
        </w:tc>
      </w:tr>
      <w:tr w:rsidR="00060B00" w:rsidRPr="00AD1490" w14:paraId="072BD3A1" w14:textId="77777777" w:rsidTr="00331C7F">
        <w:trPr>
          <w:trHeight w:val="503"/>
        </w:trPr>
        <w:tc>
          <w:tcPr>
            <w:tcW w:w="4225" w:type="dxa"/>
          </w:tcPr>
          <w:p w14:paraId="2D1BFC1D" w14:textId="77777777" w:rsidR="00060B00" w:rsidRDefault="00060B00" w:rsidP="00331C7F">
            <w:pPr>
              <w:jc w:val="both"/>
            </w:pPr>
          </w:p>
        </w:tc>
        <w:tc>
          <w:tcPr>
            <w:tcW w:w="4590" w:type="dxa"/>
          </w:tcPr>
          <w:p w14:paraId="25A3C02D" w14:textId="3E16897F" w:rsidR="00060B00" w:rsidRDefault="00060B00" w:rsidP="00AA7EE4">
            <w:pPr>
              <w:pStyle w:val="ListParagraph"/>
              <w:numPr>
                <w:ilvl w:val="0"/>
                <w:numId w:val="10"/>
              </w:numPr>
              <w:spacing w:after="160"/>
            </w:pPr>
            <w:r>
              <w:t>Click the +Add button.</w:t>
            </w:r>
          </w:p>
        </w:tc>
        <w:tc>
          <w:tcPr>
            <w:tcW w:w="5760" w:type="dxa"/>
          </w:tcPr>
          <w:p w14:paraId="16103772" w14:textId="46A1C212" w:rsidR="00060B00" w:rsidRPr="00060B00" w:rsidRDefault="00060B00" w:rsidP="00331C7F">
            <w:pPr>
              <w:rPr>
                <w:noProof/>
              </w:rPr>
            </w:pPr>
            <w:r>
              <w:rPr>
                <w:noProof/>
              </w:rPr>
              <w:drawing>
                <wp:inline distT="0" distB="0" distL="0" distR="0" wp14:anchorId="469F1763" wp14:editId="60510B8D">
                  <wp:extent cx="752475" cy="37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2475" cy="371475"/>
                          </a:xfrm>
                          <a:prstGeom prst="rect">
                            <a:avLst/>
                          </a:prstGeom>
                        </pic:spPr>
                      </pic:pic>
                    </a:graphicData>
                  </a:graphic>
                </wp:inline>
              </w:drawing>
            </w:r>
          </w:p>
        </w:tc>
      </w:tr>
      <w:tr w:rsidR="00060B00" w:rsidRPr="00AD1490" w14:paraId="483F2F2E" w14:textId="77777777" w:rsidTr="00331C7F">
        <w:trPr>
          <w:trHeight w:val="503"/>
        </w:trPr>
        <w:tc>
          <w:tcPr>
            <w:tcW w:w="4225" w:type="dxa"/>
          </w:tcPr>
          <w:p w14:paraId="0D923FEB" w14:textId="77777777" w:rsidR="00060B00" w:rsidRDefault="00060B00" w:rsidP="00331C7F">
            <w:pPr>
              <w:jc w:val="both"/>
            </w:pPr>
          </w:p>
        </w:tc>
        <w:tc>
          <w:tcPr>
            <w:tcW w:w="4590" w:type="dxa"/>
          </w:tcPr>
          <w:p w14:paraId="32985523" w14:textId="77777777" w:rsidR="00060B00" w:rsidRDefault="00060B00" w:rsidP="00AA7EE4">
            <w:pPr>
              <w:pStyle w:val="ListParagraph"/>
              <w:numPr>
                <w:ilvl w:val="0"/>
                <w:numId w:val="10"/>
              </w:numPr>
              <w:spacing w:after="160"/>
            </w:pPr>
            <w:r>
              <w:t>Fill out the following information in the Add Permissions pane</w:t>
            </w:r>
            <w:proofErr w:type="gramStart"/>
            <w:r>
              <w:t>:</w:t>
            </w:r>
            <w:proofErr w:type="gramEnd"/>
            <w:r>
              <w:br/>
              <w:t>Role: Contributor</w:t>
            </w:r>
            <w:r>
              <w:br/>
              <w:t>Select: Search for or type in the name of the application you created in the previous steps.</w:t>
            </w:r>
          </w:p>
          <w:p w14:paraId="3EAAD8DD" w14:textId="1B77F33D" w:rsidR="00060B00" w:rsidRDefault="00060B00" w:rsidP="00AA7EE4">
            <w:pPr>
              <w:pStyle w:val="ListParagraph"/>
              <w:numPr>
                <w:ilvl w:val="0"/>
                <w:numId w:val="10"/>
              </w:numPr>
              <w:spacing w:after="160"/>
            </w:pPr>
            <w:r>
              <w:t>Click Save.</w:t>
            </w:r>
          </w:p>
        </w:tc>
        <w:tc>
          <w:tcPr>
            <w:tcW w:w="5760" w:type="dxa"/>
          </w:tcPr>
          <w:p w14:paraId="3B4E5C7E" w14:textId="214A2BBB" w:rsidR="00060B00" w:rsidRDefault="00060B00" w:rsidP="00331C7F">
            <w:pPr>
              <w:rPr>
                <w:noProof/>
              </w:rPr>
            </w:pPr>
            <w:r>
              <w:rPr>
                <w:noProof/>
              </w:rPr>
              <w:drawing>
                <wp:inline distT="0" distB="0" distL="0" distR="0" wp14:anchorId="357C752F" wp14:editId="02A85429">
                  <wp:extent cx="3520440" cy="5778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5778500"/>
                          </a:xfrm>
                          <a:prstGeom prst="rect">
                            <a:avLst/>
                          </a:prstGeom>
                        </pic:spPr>
                      </pic:pic>
                    </a:graphicData>
                  </a:graphic>
                </wp:inline>
              </w:drawing>
            </w:r>
          </w:p>
        </w:tc>
      </w:tr>
      <w:tr w:rsidR="00060B00" w:rsidRPr="00AD1490" w14:paraId="1CE81AEA" w14:textId="77777777" w:rsidTr="00331C7F">
        <w:trPr>
          <w:trHeight w:val="503"/>
        </w:trPr>
        <w:tc>
          <w:tcPr>
            <w:tcW w:w="4225" w:type="dxa"/>
          </w:tcPr>
          <w:p w14:paraId="018BDC7D" w14:textId="77777777" w:rsidR="00060B00" w:rsidRDefault="00060B00" w:rsidP="00331C7F">
            <w:pPr>
              <w:jc w:val="both"/>
            </w:pPr>
          </w:p>
        </w:tc>
        <w:tc>
          <w:tcPr>
            <w:tcW w:w="4590" w:type="dxa"/>
          </w:tcPr>
          <w:p w14:paraId="6D9646E1" w14:textId="6485284F" w:rsidR="00060B00" w:rsidRDefault="00060B00" w:rsidP="00060B00">
            <w:pPr>
              <w:pStyle w:val="ListParagraph"/>
              <w:spacing w:after="160"/>
              <w:ind w:left="360"/>
            </w:pPr>
          </w:p>
        </w:tc>
        <w:tc>
          <w:tcPr>
            <w:tcW w:w="5760" w:type="dxa"/>
          </w:tcPr>
          <w:p w14:paraId="392A0AAB" w14:textId="77777777" w:rsidR="00060B00" w:rsidRDefault="00060B00" w:rsidP="00331C7F">
            <w:pPr>
              <w:rPr>
                <w:noProof/>
              </w:rPr>
            </w:pPr>
          </w:p>
        </w:tc>
      </w:tr>
    </w:tbl>
    <w:p w14:paraId="1F795F1D" w14:textId="77777777" w:rsidR="00276B52" w:rsidRDefault="00276B52" w:rsidP="00D95064">
      <w:pPr>
        <w:pStyle w:val="Heading2"/>
      </w:pPr>
    </w:p>
    <w:p w14:paraId="0E42B022" w14:textId="77777777" w:rsidR="00276B52" w:rsidRDefault="00276B52" w:rsidP="00D95064">
      <w:pPr>
        <w:pStyle w:val="Heading2"/>
      </w:pPr>
    </w:p>
    <w:p w14:paraId="1ADC34EC" w14:textId="77777777" w:rsidR="00AE4517" w:rsidRDefault="00AE4517" w:rsidP="00AE4517">
      <w:bookmarkStart w:id="13" w:name="_Toc482189158"/>
      <w:r w:rsidRPr="002C5A72">
        <w:rPr>
          <w:rFonts w:eastAsia="Times New Roman" w:cs="Segoe UI"/>
          <w:b/>
          <w:color w:val="4F81BD" w:themeColor="accent1"/>
          <w:sz w:val="28"/>
          <w:szCs w:val="20"/>
        </w:rPr>
        <w:t>IMPORTANT: AVOID INCURRING EXTRA CHARGES BY PAUSING YOUR SUBSCRIPTION RESOURCES</w:t>
      </w:r>
      <w:bookmarkEnd w:id="13"/>
    </w:p>
    <w:p w14:paraId="562B22DC" w14:textId="48E2A6C7" w:rsidR="0016642C" w:rsidRDefault="0016642C" w:rsidP="00E160F1"/>
    <w:sectPr w:rsidR="0016642C" w:rsidSect="00B8139B">
      <w:headerReference w:type="default" r:id="rId46"/>
      <w:footerReference w:type="default" r:id="rId47"/>
      <w:headerReference w:type="first" r:id="rId48"/>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33D05" w14:textId="77777777" w:rsidR="00AA7EE4" w:rsidRDefault="00AA7EE4" w:rsidP="00AC1CA7">
      <w:pPr>
        <w:spacing w:after="0"/>
      </w:pPr>
      <w:r>
        <w:separator/>
      </w:r>
    </w:p>
  </w:endnote>
  <w:endnote w:type="continuationSeparator" w:id="0">
    <w:p w14:paraId="6C75DD2C" w14:textId="77777777" w:rsidR="00AA7EE4" w:rsidRDefault="00AA7EE4" w:rsidP="00AC1CA7">
      <w:pPr>
        <w:spacing w:after="0"/>
      </w:pPr>
      <w:r>
        <w:continuationSeparator/>
      </w:r>
    </w:p>
  </w:endnote>
  <w:endnote w:type="continuationNotice" w:id="1">
    <w:p w14:paraId="6553EFC6" w14:textId="77777777" w:rsidR="00AA7EE4" w:rsidRDefault="00AA7E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8526C" w14:textId="0BA3F695" w:rsidR="009239EB" w:rsidRPr="009B531D" w:rsidRDefault="009239EB"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3F5116">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3F5116">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CCBF3" w14:textId="77777777" w:rsidR="00AA7EE4" w:rsidRDefault="00AA7EE4" w:rsidP="00AC1CA7">
      <w:pPr>
        <w:spacing w:after="0"/>
      </w:pPr>
      <w:r>
        <w:separator/>
      </w:r>
    </w:p>
  </w:footnote>
  <w:footnote w:type="continuationSeparator" w:id="0">
    <w:p w14:paraId="16686ED1" w14:textId="77777777" w:rsidR="00AA7EE4" w:rsidRDefault="00AA7EE4" w:rsidP="00AC1CA7">
      <w:pPr>
        <w:spacing w:after="0"/>
      </w:pPr>
      <w:r>
        <w:continuationSeparator/>
      </w:r>
    </w:p>
  </w:footnote>
  <w:footnote w:type="continuationNotice" w:id="1">
    <w:p w14:paraId="46122FD5" w14:textId="77777777" w:rsidR="00AA7EE4" w:rsidRDefault="00AA7E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47439"/>
      <w:docPartObj>
        <w:docPartGallery w:val="Watermarks"/>
        <w:docPartUnique/>
      </w:docPartObj>
    </w:sdtPr>
    <w:sdtEndPr/>
    <w:sdtContent>
      <w:p w14:paraId="161BD313" w14:textId="77777777" w:rsidR="009239EB" w:rsidRDefault="00AA7EE4">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84FC7"/>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9"/>
  </w:num>
  <w:num w:numId="5">
    <w:abstractNumId w:val="6"/>
  </w:num>
  <w:num w:numId="6">
    <w:abstractNumId w:val="4"/>
  </w:num>
  <w:num w:numId="7">
    <w:abstractNumId w:val="7"/>
  </w:num>
  <w:num w:numId="8">
    <w:abstractNumId w:val="1"/>
  </w:num>
  <w:num w:numId="9">
    <w:abstractNumId w:val="0"/>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B0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6F55"/>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116"/>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1599"/>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061B"/>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A7EE4"/>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8E0"/>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778"/>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customStyle="1" w:styleId="UnresolvedMention">
    <w:name w:val="Unresolved Mention"/>
    <w:basedOn w:val="DefaultParagraphFont"/>
    <w:uiPriority w:val="99"/>
    <w:semiHidden/>
    <w:unhideWhenUsed/>
    <w:rsid w:val="00F666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portal.azure.com" TargetMode="External"/><Relationship Id="rId38" Type="http://schemas.openxmlformats.org/officeDocument/2006/relationships/image" Target="media/image21.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portal.azure.com"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kromerm/adfla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71BB15-3D91-4CE4-A0C9-8738AAA75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16B664CB-D996-4420-AF55-3CE2DEEF6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18</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Joshua Owen</cp:lastModifiedBy>
  <cp:revision>18</cp:revision>
  <cp:lastPrinted>2015-10-07T18:34:00Z</cp:lastPrinted>
  <dcterms:created xsi:type="dcterms:W3CDTF">2017-05-05T19:12:00Z</dcterms:created>
  <dcterms:modified xsi:type="dcterms:W3CDTF">2018-01-19T20:33:00Z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