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D370368" w:rsidR="00D00EC7" w:rsidRPr="00D00EC7" w:rsidRDefault="00472403" w:rsidP="00D00EC7">
      <w:pPr>
        <w:spacing w:after="0"/>
        <w:jc w:val="center"/>
        <w:rPr>
          <w:rFonts w:eastAsia="Times New Roman" w:cs="Calibri"/>
          <w:b/>
          <w:bCs/>
          <w:color w:val="000000"/>
        </w:rPr>
      </w:pPr>
      <w:r>
        <w:rPr>
          <w:rFonts w:ascii="Segoe UI" w:hAnsi="Segoe UI" w:cs="Segoe UI"/>
          <w:sz w:val="48"/>
        </w:rPr>
        <w:t>Lab 03: Rebuilding the Extract and Load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30E6C01"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472403">
        <w:rPr>
          <w:sz w:val="28"/>
        </w:rPr>
        <w:t xml:space="preserve">ADF GUI, S3 </w:t>
      </w:r>
      <w:r w:rsidR="00F6309C">
        <w:rPr>
          <w:sz w:val="28"/>
        </w:rPr>
        <w:t>and Azure Storage</w:t>
      </w:r>
      <w:r w:rsidR="00472403">
        <w:rPr>
          <w:sz w:val="28"/>
        </w:rPr>
        <w:t>, Pipeline Parameters, ADF Branching</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2B2D1B9B" w:rsidR="00345595" w:rsidRDefault="00345595" w:rsidP="00472403">
      <w:pPr>
        <w:spacing w:after="0"/>
        <w:ind w:left="4320" w:firstLine="720"/>
      </w:pPr>
      <w:r>
        <w:t xml:space="preserve">Author:   </w:t>
      </w:r>
      <w:r w:rsidR="00472403">
        <w:t>Joshuha Owen</w:t>
      </w:r>
    </w:p>
    <w:p w14:paraId="54897C22" w14:textId="77777777" w:rsidR="001D2C17" w:rsidRDefault="001D2C17" w:rsidP="00345595">
      <w:pPr>
        <w:spacing w:after="0"/>
        <w:jc w:val="center"/>
      </w:pPr>
    </w:p>
    <w:p w14:paraId="396C186B" w14:textId="7094A5FF" w:rsidR="00345595" w:rsidRDefault="008E2F08" w:rsidP="001D2C17">
      <w:pPr>
        <w:spacing w:after="0"/>
        <w:ind w:left="4320" w:firstLine="720"/>
      </w:pPr>
      <w:r>
        <w:t xml:space="preserve"> </w:t>
      </w:r>
      <w:r w:rsidR="001D2C17">
        <w:t xml:space="preserve">Date:       </w:t>
      </w:r>
      <w:r w:rsidR="00472403">
        <w:t>12/7/2017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423189EB" w14:textId="2BF77507" w:rsidR="006C39E8"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319897" w:history="1">
            <w:r w:rsidR="006C39E8" w:rsidRPr="00EE7DE7">
              <w:rPr>
                <w:rStyle w:val="Hyperlink"/>
              </w:rPr>
              <w:t>Summary</w:t>
            </w:r>
            <w:r w:rsidR="006C39E8">
              <w:rPr>
                <w:webHidden/>
              </w:rPr>
              <w:tab/>
            </w:r>
            <w:r w:rsidR="006C39E8">
              <w:rPr>
                <w:webHidden/>
              </w:rPr>
              <w:fldChar w:fldCharType="begin"/>
            </w:r>
            <w:r w:rsidR="006C39E8">
              <w:rPr>
                <w:webHidden/>
              </w:rPr>
              <w:instrText xml:space="preserve"> PAGEREF _Toc502319897 \h </w:instrText>
            </w:r>
            <w:r w:rsidR="006C39E8">
              <w:rPr>
                <w:webHidden/>
              </w:rPr>
            </w:r>
            <w:r w:rsidR="006C39E8">
              <w:rPr>
                <w:webHidden/>
              </w:rPr>
              <w:fldChar w:fldCharType="separate"/>
            </w:r>
            <w:r w:rsidR="006C39E8">
              <w:rPr>
                <w:webHidden/>
              </w:rPr>
              <w:t>3</w:t>
            </w:r>
            <w:r w:rsidR="006C39E8">
              <w:rPr>
                <w:webHidden/>
              </w:rPr>
              <w:fldChar w:fldCharType="end"/>
            </w:r>
          </w:hyperlink>
        </w:p>
        <w:p w14:paraId="0184C355" w14:textId="3E9D3B74" w:rsidR="006C39E8" w:rsidRDefault="00923DAA">
          <w:pPr>
            <w:pStyle w:val="TOC2"/>
            <w:rPr>
              <w:rFonts w:eastAsiaTheme="minorEastAsia" w:cstheme="minorBidi"/>
              <w:sz w:val="22"/>
              <w:szCs w:val="22"/>
            </w:rPr>
          </w:pPr>
          <w:hyperlink w:anchor="_Toc502319898" w:history="1">
            <w:r w:rsidR="006C39E8" w:rsidRPr="00EE7DE7">
              <w:rPr>
                <w:rStyle w:val="Hyperlink"/>
              </w:rPr>
              <w:t>Pre-requisites</w:t>
            </w:r>
            <w:r w:rsidR="006C39E8">
              <w:rPr>
                <w:webHidden/>
              </w:rPr>
              <w:tab/>
            </w:r>
            <w:r w:rsidR="006C39E8">
              <w:rPr>
                <w:webHidden/>
              </w:rPr>
              <w:fldChar w:fldCharType="begin"/>
            </w:r>
            <w:r w:rsidR="006C39E8">
              <w:rPr>
                <w:webHidden/>
              </w:rPr>
              <w:instrText xml:space="preserve"> PAGEREF _Toc502319898 \h </w:instrText>
            </w:r>
            <w:r w:rsidR="006C39E8">
              <w:rPr>
                <w:webHidden/>
              </w:rPr>
            </w:r>
            <w:r w:rsidR="006C39E8">
              <w:rPr>
                <w:webHidden/>
              </w:rPr>
              <w:fldChar w:fldCharType="separate"/>
            </w:r>
            <w:r w:rsidR="006C39E8">
              <w:rPr>
                <w:webHidden/>
              </w:rPr>
              <w:t>4</w:t>
            </w:r>
            <w:r w:rsidR="006C39E8">
              <w:rPr>
                <w:webHidden/>
              </w:rPr>
              <w:fldChar w:fldCharType="end"/>
            </w:r>
          </w:hyperlink>
        </w:p>
        <w:p w14:paraId="5D4647E1" w14:textId="4752F311" w:rsidR="006C39E8" w:rsidRDefault="00923DAA">
          <w:pPr>
            <w:pStyle w:val="TOC2"/>
            <w:rPr>
              <w:rFonts w:eastAsiaTheme="minorEastAsia" w:cstheme="minorBidi"/>
              <w:sz w:val="22"/>
              <w:szCs w:val="22"/>
            </w:rPr>
          </w:pPr>
          <w:hyperlink w:anchor="_Toc502319899" w:history="1">
            <w:r w:rsidR="006C39E8" w:rsidRPr="00EE7DE7">
              <w:rPr>
                <w:rStyle w:val="Hyperlink"/>
              </w:rPr>
              <w:t>Scenario</w:t>
            </w:r>
            <w:r w:rsidR="006C39E8">
              <w:rPr>
                <w:webHidden/>
              </w:rPr>
              <w:tab/>
            </w:r>
            <w:r w:rsidR="006C39E8">
              <w:rPr>
                <w:webHidden/>
              </w:rPr>
              <w:fldChar w:fldCharType="begin"/>
            </w:r>
            <w:r w:rsidR="006C39E8">
              <w:rPr>
                <w:webHidden/>
              </w:rPr>
              <w:instrText xml:space="preserve"> PAGEREF _Toc502319899 \h </w:instrText>
            </w:r>
            <w:r w:rsidR="006C39E8">
              <w:rPr>
                <w:webHidden/>
              </w:rPr>
            </w:r>
            <w:r w:rsidR="006C39E8">
              <w:rPr>
                <w:webHidden/>
              </w:rPr>
              <w:fldChar w:fldCharType="separate"/>
            </w:r>
            <w:r w:rsidR="006C39E8">
              <w:rPr>
                <w:webHidden/>
              </w:rPr>
              <w:t>4</w:t>
            </w:r>
            <w:r w:rsidR="006C39E8">
              <w:rPr>
                <w:webHidden/>
              </w:rPr>
              <w:fldChar w:fldCharType="end"/>
            </w:r>
          </w:hyperlink>
        </w:p>
        <w:p w14:paraId="6C405ED3" w14:textId="48F3C901" w:rsidR="006C39E8" w:rsidRDefault="00923DAA">
          <w:pPr>
            <w:pStyle w:val="TOC2"/>
            <w:rPr>
              <w:rFonts w:eastAsiaTheme="minorEastAsia" w:cstheme="minorBidi"/>
              <w:sz w:val="22"/>
              <w:szCs w:val="22"/>
            </w:rPr>
          </w:pPr>
          <w:hyperlink w:anchor="_Toc502319900" w:history="1">
            <w:r w:rsidR="006C39E8" w:rsidRPr="00EE7DE7">
              <w:rPr>
                <w:rStyle w:val="Hyperlink"/>
                <w:rFonts w:eastAsia="Calibri"/>
              </w:rPr>
              <w:t>Part 1 – Connect ADF to a code repository to begin using the ADF GUI (Optional)</w:t>
            </w:r>
            <w:r w:rsidR="006C39E8">
              <w:rPr>
                <w:webHidden/>
              </w:rPr>
              <w:tab/>
            </w:r>
            <w:r w:rsidR="006C39E8">
              <w:rPr>
                <w:webHidden/>
              </w:rPr>
              <w:fldChar w:fldCharType="begin"/>
            </w:r>
            <w:r w:rsidR="006C39E8">
              <w:rPr>
                <w:webHidden/>
              </w:rPr>
              <w:instrText xml:space="preserve"> PAGEREF _Toc502319900 \h </w:instrText>
            </w:r>
            <w:r w:rsidR="006C39E8">
              <w:rPr>
                <w:webHidden/>
              </w:rPr>
            </w:r>
            <w:r w:rsidR="006C39E8">
              <w:rPr>
                <w:webHidden/>
              </w:rPr>
              <w:fldChar w:fldCharType="separate"/>
            </w:r>
            <w:r w:rsidR="006C39E8">
              <w:rPr>
                <w:webHidden/>
              </w:rPr>
              <w:t>4</w:t>
            </w:r>
            <w:r w:rsidR="006C39E8">
              <w:rPr>
                <w:webHidden/>
              </w:rPr>
              <w:fldChar w:fldCharType="end"/>
            </w:r>
          </w:hyperlink>
        </w:p>
        <w:p w14:paraId="7C82B305" w14:textId="0BC286DD" w:rsidR="006C39E8" w:rsidRDefault="00923DAA">
          <w:pPr>
            <w:pStyle w:val="TOC2"/>
            <w:rPr>
              <w:rFonts w:eastAsiaTheme="minorEastAsia" w:cstheme="minorBidi"/>
              <w:sz w:val="22"/>
              <w:szCs w:val="22"/>
            </w:rPr>
          </w:pPr>
          <w:hyperlink w:anchor="_Toc502319901" w:history="1">
            <w:r w:rsidR="006C39E8" w:rsidRPr="00EE7DE7">
              <w:rPr>
                <w:rStyle w:val="Hyperlink"/>
                <w:rFonts w:eastAsia="Calibri"/>
              </w:rPr>
              <w:t>Part 2 – Setting up the Connections in the ADF GUI</w:t>
            </w:r>
            <w:r w:rsidR="006C39E8">
              <w:rPr>
                <w:webHidden/>
              </w:rPr>
              <w:tab/>
            </w:r>
            <w:r w:rsidR="006C39E8">
              <w:rPr>
                <w:webHidden/>
              </w:rPr>
              <w:fldChar w:fldCharType="begin"/>
            </w:r>
            <w:r w:rsidR="006C39E8">
              <w:rPr>
                <w:webHidden/>
              </w:rPr>
              <w:instrText xml:space="preserve"> PAGEREF _Toc502319901 \h </w:instrText>
            </w:r>
            <w:r w:rsidR="006C39E8">
              <w:rPr>
                <w:webHidden/>
              </w:rPr>
            </w:r>
            <w:r w:rsidR="006C39E8">
              <w:rPr>
                <w:webHidden/>
              </w:rPr>
              <w:fldChar w:fldCharType="separate"/>
            </w:r>
            <w:r w:rsidR="006C39E8">
              <w:rPr>
                <w:webHidden/>
              </w:rPr>
              <w:t>7</w:t>
            </w:r>
            <w:r w:rsidR="006C39E8">
              <w:rPr>
                <w:webHidden/>
              </w:rPr>
              <w:fldChar w:fldCharType="end"/>
            </w:r>
          </w:hyperlink>
        </w:p>
        <w:p w14:paraId="3D1AB616" w14:textId="01F02DD3" w:rsidR="006C39E8" w:rsidRDefault="00923DAA">
          <w:pPr>
            <w:pStyle w:val="TOC2"/>
            <w:rPr>
              <w:rFonts w:eastAsiaTheme="minorEastAsia" w:cstheme="minorBidi"/>
              <w:sz w:val="22"/>
              <w:szCs w:val="22"/>
            </w:rPr>
          </w:pPr>
          <w:hyperlink w:anchor="_Toc502319902" w:history="1">
            <w:r w:rsidR="006C39E8" w:rsidRPr="00EE7DE7">
              <w:rPr>
                <w:rStyle w:val="Hyperlink"/>
                <w:rFonts w:eastAsia="Calibri"/>
              </w:rPr>
              <w:t>Part 3 – Setting up the Copy Activity in the ADF GUI</w:t>
            </w:r>
            <w:r w:rsidR="006C39E8">
              <w:rPr>
                <w:webHidden/>
              </w:rPr>
              <w:tab/>
            </w:r>
            <w:r w:rsidR="006C39E8">
              <w:rPr>
                <w:webHidden/>
              </w:rPr>
              <w:fldChar w:fldCharType="begin"/>
            </w:r>
            <w:r w:rsidR="006C39E8">
              <w:rPr>
                <w:webHidden/>
              </w:rPr>
              <w:instrText xml:space="preserve"> PAGEREF _Toc502319902 \h </w:instrText>
            </w:r>
            <w:r w:rsidR="006C39E8">
              <w:rPr>
                <w:webHidden/>
              </w:rPr>
            </w:r>
            <w:r w:rsidR="006C39E8">
              <w:rPr>
                <w:webHidden/>
              </w:rPr>
              <w:fldChar w:fldCharType="separate"/>
            </w:r>
            <w:r w:rsidR="006C39E8">
              <w:rPr>
                <w:webHidden/>
              </w:rPr>
              <w:t>14</w:t>
            </w:r>
            <w:r w:rsidR="006C39E8">
              <w:rPr>
                <w:webHidden/>
              </w:rPr>
              <w:fldChar w:fldCharType="end"/>
            </w:r>
          </w:hyperlink>
        </w:p>
        <w:p w14:paraId="44C839CA" w14:textId="7C2E89ED" w:rsidR="006C39E8" w:rsidRDefault="00923DAA">
          <w:pPr>
            <w:pStyle w:val="TOC2"/>
            <w:rPr>
              <w:rFonts w:eastAsiaTheme="minorEastAsia" w:cstheme="minorBidi"/>
              <w:sz w:val="22"/>
              <w:szCs w:val="22"/>
            </w:rPr>
          </w:pPr>
          <w:hyperlink w:anchor="_Toc502319903" w:history="1">
            <w:r w:rsidR="006C39E8" w:rsidRPr="00EE7DE7">
              <w:rPr>
                <w:rStyle w:val="Hyperlink"/>
                <w:rFonts w:eastAsia="Calibri"/>
              </w:rPr>
              <w:t>Part 4 – Setting up branching in the ADF GUI</w:t>
            </w:r>
            <w:r w:rsidR="006C39E8">
              <w:rPr>
                <w:webHidden/>
              </w:rPr>
              <w:tab/>
            </w:r>
            <w:r w:rsidR="006C39E8">
              <w:rPr>
                <w:webHidden/>
              </w:rPr>
              <w:fldChar w:fldCharType="begin"/>
            </w:r>
            <w:r w:rsidR="006C39E8">
              <w:rPr>
                <w:webHidden/>
              </w:rPr>
              <w:instrText xml:space="preserve"> PAGEREF _Toc502319903 \h </w:instrText>
            </w:r>
            <w:r w:rsidR="006C39E8">
              <w:rPr>
                <w:webHidden/>
              </w:rPr>
            </w:r>
            <w:r w:rsidR="006C39E8">
              <w:rPr>
                <w:webHidden/>
              </w:rPr>
              <w:fldChar w:fldCharType="separate"/>
            </w:r>
            <w:r w:rsidR="006C39E8">
              <w:rPr>
                <w:webHidden/>
              </w:rPr>
              <w:t>19</w:t>
            </w:r>
            <w:r w:rsidR="006C39E8">
              <w:rPr>
                <w:webHidden/>
              </w:rPr>
              <w:fldChar w:fldCharType="end"/>
            </w:r>
          </w:hyperlink>
        </w:p>
        <w:p w14:paraId="0405FFD0" w14:textId="74F04FC7"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2319897"/>
      <w:r>
        <w:lastRenderedPageBreak/>
        <w:t>Summary</w:t>
      </w:r>
      <w:bookmarkEnd w:id="1"/>
      <w:bookmarkEnd w:id="2"/>
    </w:p>
    <w:p w14:paraId="49F7ADF0" w14:textId="7C64C52D" w:rsidR="00F7470B" w:rsidRDefault="00472403" w:rsidP="00F7470B">
      <w:bookmarkStart w:id="3" w:name="_Hlk500929123"/>
      <w:r>
        <w:t>This tutorial walks through creating a pipeline copy activity to copy a file from a S3 storage location to an Azure blob storage container so we can prepare the file to be processed later for transformation.</w:t>
      </w:r>
    </w:p>
    <w:p w14:paraId="40ED3FE4" w14:textId="100ED6CF" w:rsidR="00472403" w:rsidRDefault="00472403" w:rsidP="00F7470B"/>
    <w:p w14:paraId="24537807" w14:textId="1DC41EBE" w:rsidR="00472403" w:rsidRDefault="00472403" w:rsidP="00F7470B">
      <w:r>
        <w:t>In this lab we will:</w:t>
      </w:r>
    </w:p>
    <w:p w14:paraId="07DC1A4C" w14:textId="469626A3" w:rsidR="00472403" w:rsidRDefault="00472403" w:rsidP="00472403">
      <w:pPr>
        <w:pStyle w:val="ListParagraph"/>
        <w:numPr>
          <w:ilvl w:val="0"/>
          <w:numId w:val="41"/>
        </w:numPr>
      </w:pPr>
      <w:r>
        <w:t>Show the graphical user interface for creating a pipeline</w:t>
      </w:r>
    </w:p>
    <w:p w14:paraId="095518E1" w14:textId="591FA130" w:rsidR="00472403" w:rsidRDefault="00472403" w:rsidP="00472403">
      <w:pPr>
        <w:pStyle w:val="ListParagraph"/>
        <w:numPr>
          <w:ilvl w:val="0"/>
          <w:numId w:val="41"/>
        </w:numPr>
      </w:pPr>
      <w:r>
        <w:t>Copy CSV file via a Copy Activity</w:t>
      </w:r>
    </w:p>
    <w:p w14:paraId="2D779F5B" w14:textId="47B115DB" w:rsidR="00472403" w:rsidRDefault="00472403" w:rsidP="00472403">
      <w:pPr>
        <w:pStyle w:val="ListParagraph"/>
        <w:numPr>
          <w:ilvl w:val="0"/>
          <w:numId w:val="41"/>
        </w:numPr>
      </w:pPr>
      <w:r>
        <w:t>Creating branching success and failure paths to send an email</w:t>
      </w:r>
    </w:p>
    <w:p w14:paraId="6FA053F6" w14:textId="00C56A0D" w:rsidR="00472403" w:rsidRDefault="00472403" w:rsidP="00472403">
      <w:pPr>
        <w:pStyle w:val="ListParagraph"/>
        <w:numPr>
          <w:ilvl w:val="0"/>
          <w:numId w:val="41"/>
        </w:numPr>
      </w:pPr>
      <w:r>
        <w:t>Use parameters to make the pipeline easy to change and more reusable</w:t>
      </w:r>
    </w:p>
    <w:p w14:paraId="30823889" w14:textId="4B1F0145" w:rsidR="00472403" w:rsidRDefault="00472403" w:rsidP="00472403">
      <w:pPr>
        <w:pStyle w:val="ListParagraph"/>
        <w:numPr>
          <w:ilvl w:val="0"/>
          <w:numId w:val="41"/>
        </w:numPr>
      </w:pPr>
      <w:r>
        <w:t xml:space="preserve">Call an Azure </w:t>
      </w:r>
      <w:r w:rsidR="009E6059">
        <w:t>Logic app to send an email via a Web Activity</w:t>
      </w:r>
    </w:p>
    <w:p w14:paraId="3811CA0E" w14:textId="32ECCE95" w:rsidR="005711DE" w:rsidRDefault="005711DE" w:rsidP="005711DE"/>
    <w:p w14:paraId="41BDFD00" w14:textId="5EA5E887" w:rsidR="005711DE" w:rsidRDefault="005711DE" w:rsidP="005711DE">
      <w:r>
        <w:t xml:space="preserve">In this lab we will be using the following S3 </w:t>
      </w:r>
      <w:r w:rsidR="00D22385">
        <w:t>information to copy CSV files.</w:t>
      </w:r>
    </w:p>
    <w:bookmarkEnd w:id="3"/>
    <w:p w14:paraId="1DD672B0" w14:textId="06A8D649" w:rsidR="00D22385" w:rsidRDefault="00D22385" w:rsidP="005711DE">
      <w:r>
        <w:t>[show screenshot of s3 bucket]</w:t>
      </w:r>
    </w:p>
    <w:p w14:paraId="16316239" w14:textId="7E3E1510" w:rsidR="00D22385" w:rsidRDefault="00D22385" w:rsidP="005711DE">
      <w:r>
        <w:t>[S3 user access key id]</w:t>
      </w:r>
    </w:p>
    <w:p w14:paraId="2EBB0DC2" w14:textId="14F99979" w:rsidR="00D22385" w:rsidRDefault="00D22385" w:rsidP="005711DE">
      <w:r>
        <w:t>[S3 user access secret]</w:t>
      </w:r>
    </w:p>
    <w:p w14:paraId="5962B0F4" w14:textId="77777777" w:rsidR="009F00D0" w:rsidRDefault="009F00D0">
      <w:pPr>
        <w:spacing w:after="0"/>
        <w:rPr>
          <w:rFonts w:eastAsia="Times New Roman" w:cs="Segoe UI"/>
          <w:b/>
          <w:color w:val="4F81BD" w:themeColor="accent1"/>
          <w:sz w:val="28"/>
          <w:szCs w:val="20"/>
          <w:lang w:val="en-GB"/>
        </w:rPr>
      </w:pPr>
      <w:r>
        <w:br w:type="page"/>
      </w:r>
    </w:p>
    <w:p w14:paraId="3A2B6A5D" w14:textId="5AF6209F" w:rsidR="00BA3A62" w:rsidRDefault="00BA3A62" w:rsidP="00D95064">
      <w:pPr>
        <w:pStyle w:val="Heading2"/>
      </w:pPr>
      <w:bookmarkStart w:id="4" w:name="_Toc480373993"/>
      <w:bookmarkStart w:id="5" w:name="_Toc502319898"/>
      <w:r w:rsidRPr="00BA3A62">
        <w:lastRenderedPageBreak/>
        <w:t>Pre-requisites</w:t>
      </w:r>
      <w:bookmarkEnd w:id="4"/>
      <w:bookmarkEnd w:id="5"/>
    </w:p>
    <w:p w14:paraId="52C8413C" w14:textId="313429B9" w:rsidR="005711DE" w:rsidRDefault="005711DE" w:rsidP="005711DE">
      <w:pPr>
        <w:pStyle w:val="ListParagraph"/>
        <w:numPr>
          <w:ilvl w:val="0"/>
          <w:numId w:val="43"/>
        </w:numPr>
      </w:pPr>
      <w:bookmarkStart w:id="6" w:name="_Toc480373994"/>
      <w:r>
        <w:t>Azure Subscription with rights to use/deploy Azure services, and X of Azure credit</w:t>
      </w:r>
    </w:p>
    <w:p w14:paraId="3931665D" w14:textId="798FF55A" w:rsidR="005711DE" w:rsidRDefault="005711DE" w:rsidP="005711DE">
      <w:pPr>
        <w:pStyle w:val="ListParagraph"/>
        <w:numPr>
          <w:ilvl w:val="0"/>
          <w:numId w:val="43"/>
        </w:numPr>
      </w:pPr>
      <w:r>
        <w:t>Azure Blob storage container</w:t>
      </w:r>
    </w:p>
    <w:p w14:paraId="22C47090" w14:textId="687C9BC7" w:rsidR="005711DE" w:rsidRDefault="005711DE" w:rsidP="005711DE">
      <w:pPr>
        <w:pStyle w:val="ListParagraph"/>
        <w:numPr>
          <w:ilvl w:val="0"/>
          <w:numId w:val="43"/>
        </w:numPr>
      </w:pPr>
      <w:r>
        <w:t>Azure Data Factory</w:t>
      </w:r>
    </w:p>
    <w:p w14:paraId="0F7100D4" w14:textId="19FB789E" w:rsidR="005711DE" w:rsidRDefault="005711DE" w:rsidP="005711DE">
      <w:pPr>
        <w:pStyle w:val="ListParagraph"/>
        <w:numPr>
          <w:ilvl w:val="0"/>
          <w:numId w:val="43"/>
        </w:numPr>
      </w:pPr>
      <w:r>
        <w:t>Visual Studio Team Services Git project</w:t>
      </w:r>
      <w:r w:rsidR="00EE715B">
        <w:t xml:space="preserve"> (optional</w:t>
      </w:r>
      <w:r w:rsidR="00A31E70">
        <w:t>)</w:t>
      </w:r>
    </w:p>
    <w:p w14:paraId="253BD149" w14:textId="14669E56" w:rsidR="005711DE" w:rsidRDefault="005711DE" w:rsidP="005711DE">
      <w:pPr>
        <w:pStyle w:val="ListParagraph"/>
        <w:numPr>
          <w:ilvl w:val="0"/>
          <w:numId w:val="43"/>
        </w:numPr>
      </w:pPr>
      <w:r>
        <w:t xml:space="preserve">Azure </w:t>
      </w:r>
      <w:r w:rsidR="00EE715B">
        <w:t>Logic App for sending emails</w:t>
      </w:r>
    </w:p>
    <w:p w14:paraId="21330458" w14:textId="36FE3351" w:rsidR="0064215E" w:rsidRDefault="001C42AC" w:rsidP="001C42AC">
      <w:pPr>
        <w:pStyle w:val="Heading2"/>
      </w:pPr>
      <w:bookmarkStart w:id="7" w:name="_Toc502319899"/>
      <w:r>
        <w:t>Scenario</w:t>
      </w:r>
      <w:bookmarkEnd w:id="6"/>
      <w:bookmarkEnd w:id="7"/>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09EA9F20" w:rsidR="00766375" w:rsidRDefault="00766375" w:rsidP="00D95064">
            <w:pPr>
              <w:pStyle w:val="Heading2"/>
              <w:rPr>
                <w:rFonts w:eastAsia="Calibri"/>
              </w:rPr>
            </w:pPr>
            <w:bookmarkStart w:id="8" w:name="_Toc480373995"/>
            <w:bookmarkStart w:id="9" w:name="_Toc502319900"/>
            <w:r>
              <w:rPr>
                <w:rFonts w:eastAsia="Calibri"/>
              </w:rPr>
              <w:t xml:space="preserve">Part </w:t>
            </w:r>
            <w:r w:rsidR="00EE715B">
              <w:rPr>
                <w:rFonts w:eastAsia="Calibri"/>
              </w:rPr>
              <w:t>1</w:t>
            </w:r>
            <w:r>
              <w:rPr>
                <w:rFonts w:eastAsia="Calibri"/>
              </w:rPr>
              <w:t xml:space="preserve"> – </w:t>
            </w:r>
            <w:bookmarkEnd w:id="8"/>
            <w:r w:rsidR="001F3E00">
              <w:rPr>
                <w:rFonts w:eastAsia="Calibri"/>
              </w:rPr>
              <w:t>Connect ADF to a code repository to begin using the ADF GUI</w:t>
            </w:r>
            <w:r w:rsidR="00EE715B">
              <w:rPr>
                <w:rFonts w:eastAsia="Calibri"/>
              </w:rPr>
              <w:t xml:space="preserve"> (Optional)</w:t>
            </w:r>
            <w:bookmarkEnd w:id="9"/>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0675056B" w:rsidR="0002444F" w:rsidRDefault="00EE715B" w:rsidP="0002444F">
            <w:pPr>
              <w:jc w:val="both"/>
            </w:pPr>
            <w:r>
              <w:t>One option to be able to sync our code is</w:t>
            </w:r>
            <w:r w:rsidR="001F3E00">
              <w:t xml:space="preserve"> to connect ADF to a code repository. This section walks through the steps to </w:t>
            </w:r>
            <w:r>
              <w:t>connect ADF to a Visual Studio Team Services Git project so we can save our code for later re-use. Note that this is not required but a recommended best practice.</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5F8CC96F" w14:textId="5149B7AA" w:rsidR="00D06C86" w:rsidRDefault="005711DE" w:rsidP="00D61417">
            <w:pPr>
              <w:jc w:val="both"/>
            </w:pPr>
            <w:r>
              <w:t xml:space="preserve">We will be using the Azure Data Factory we created in Lab 01 called adflab-adf. </w:t>
            </w:r>
            <w:r w:rsidR="003E7840">
              <w:t xml:space="preserve">We also </w:t>
            </w:r>
            <w:r w:rsidR="00FE17E8">
              <w:t>will use</w:t>
            </w:r>
            <w:r w:rsidR="003E7840">
              <w:t xml:space="preserve"> a VSTS Git (or Github) account to </w:t>
            </w:r>
            <w:r w:rsidR="00FE17E8">
              <w:t>version code in</w:t>
            </w:r>
            <w:r w:rsidR="003E7840">
              <w:t xml:space="preserve"> the GUI pipeline tool. This was also setup in Lab01 but we will show how to connect it.</w:t>
            </w:r>
          </w:p>
        </w:tc>
        <w:tc>
          <w:tcPr>
            <w:tcW w:w="4590" w:type="dxa"/>
          </w:tcPr>
          <w:p w14:paraId="3BE9CECF" w14:textId="18D90D17" w:rsidR="003E7840" w:rsidRDefault="003E7840" w:rsidP="00BD0D67">
            <w:pPr>
              <w:pStyle w:val="ListParagraph"/>
              <w:numPr>
                <w:ilvl w:val="0"/>
                <w:numId w:val="3"/>
              </w:numPr>
              <w:spacing w:after="160"/>
              <w:ind w:left="360"/>
            </w:pPr>
            <w:r>
              <w:t xml:space="preserve">Navigate to the Azure portal within your web browser and navigate to </w:t>
            </w:r>
            <w:hyperlink r:id="rId11" w:history="1">
              <w:r>
                <w:rPr>
                  <w:rStyle w:val="Hyperlink"/>
                </w:rPr>
                <w:t>https://portal.azure.com</w:t>
              </w:r>
            </w:hyperlink>
          </w:p>
          <w:p w14:paraId="03EFCE5C" w14:textId="6B069D27" w:rsidR="00D06C86" w:rsidRPr="00D45629" w:rsidRDefault="003E7840" w:rsidP="00BD0D67">
            <w:pPr>
              <w:pStyle w:val="ListParagraph"/>
              <w:numPr>
                <w:ilvl w:val="0"/>
                <w:numId w:val="3"/>
              </w:numPr>
              <w:spacing w:after="160"/>
              <w:ind w:left="360"/>
            </w:pPr>
            <w:r>
              <w:t>Open</w:t>
            </w:r>
            <w:r w:rsidR="005711DE">
              <w:t xml:space="preserve"> the Azure Data Factory blade [adflab-adf]</w:t>
            </w:r>
            <w:r>
              <w:t>, pinned from a previous lab but if not navigate to it using the All Resources menu item.</w:t>
            </w:r>
          </w:p>
        </w:tc>
        <w:tc>
          <w:tcPr>
            <w:tcW w:w="5760" w:type="dxa"/>
          </w:tcPr>
          <w:p w14:paraId="3E82A8D3" w14:textId="77777777" w:rsidR="00D06C86" w:rsidRDefault="003E7840" w:rsidP="00766375">
            <w:pPr>
              <w:rPr>
                <w:rFonts w:asciiTheme="minorHAnsi" w:hAnsiTheme="minorHAnsi" w:cs="Segoe UI"/>
                <w:i/>
                <w:noProof/>
              </w:rPr>
            </w:pPr>
            <w:r>
              <w:rPr>
                <w:noProof/>
              </w:rPr>
              <w:drawing>
                <wp:inline distT="0" distB="0" distL="0" distR="0" wp14:anchorId="6A61DF57" wp14:editId="47C2059D">
                  <wp:extent cx="3520440" cy="27374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0440" cy="2737485"/>
                          </a:xfrm>
                          <a:prstGeom prst="rect">
                            <a:avLst/>
                          </a:prstGeom>
                        </pic:spPr>
                      </pic:pic>
                    </a:graphicData>
                  </a:graphic>
                </wp:inline>
              </w:drawing>
            </w:r>
          </w:p>
          <w:p w14:paraId="37304C3E" w14:textId="5A1ACFF7" w:rsidR="003E7840" w:rsidRPr="00AD1490" w:rsidRDefault="003E7840" w:rsidP="00766375">
            <w:pPr>
              <w:rPr>
                <w:rFonts w:asciiTheme="minorHAnsi" w:hAnsiTheme="minorHAnsi" w:cs="Segoe UI"/>
                <w:i/>
                <w:noProof/>
              </w:rPr>
            </w:pPr>
            <w:r>
              <w:rPr>
                <w:rFonts w:asciiTheme="minorHAnsi" w:hAnsiTheme="minorHAnsi" w:cs="Segoe UI"/>
                <w:i/>
                <w:noProof/>
              </w:rPr>
              <w:t>TO-DO: Replace with GUI Pipeline editor tile exists</w:t>
            </w:r>
          </w:p>
        </w:tc>
      </w:tr>
      <w:tr w:rsidR="003E7840" w:rsidRPr="00AD1490" w14:paraId="48902654" w14:textId="77777777" w:rsidTr="00762F34">
        <w:trPr>
          <w:trHeight w:val="503"/>
        </w:trPr>
        <w:tc>
          <w:tcPr>
            <w:tcW w:w="4225" w:type="dxa"/>
          </w:tcPr>
          <w:p w14:paraId="4E9CF0C3" w14:textId="356B8C6D" w:rsidR="003E7840" w:rsidRDefault="003E7840" w:rsidP="00D61417">
            <w:pPr>
              <w:jc w:val="both"/>
            </w:pPr>
            <w:r>
              <w:lastRenderedPageBreak/>
              <w:t>!!! GUI tile</w:t>
            </w:r>
            <w:r w:rsidR="001F3E00">
              <w:t xml:space="preserve"> button</w:t>
            </w:r>
            <w:r>
              <w:t xml:space="preserve"> doesn’t exist yet!!!</w:t>
            </w:r>
          </w:p>
        </w:tc>
        <w:tc>
          <w:tcPr>
            <w:tcW w:w="4590" w:type="dxa"/>
          </w:tcPr>
          <w:p w14:paraId="75CD5A34" w14:textId="0622657C" w:rsidR="003E7840" w:rsidRDefault="003E7840" w:rsidP="00BD0D67">
            <w:pPr>
              <w:pStyle w:val="ListParagraph"/>
              <w:numPr>
                <w:ilvl w:val="0"/>
                <w:numId w:val="3"/>
              </w:numPr>
              <w:spacing w:after="160"/>
              <w:ind w:left="360"/>
            </w:pPr>
            <w:r>
              <w:t xml:space="preserve">In the Overview blade you should see the following Quick Links: </w:t>
            </w:r>
          </w:p>
        </w:tc>
        <w:tc>
          <w:tcPr>
            <w:tcW w:w="5760" w:type="dxa"/>
          </w:tcPr>
          <w:p w14:paraId="3426AB01" w14:textId="77777777" w:rsidR="003E7840" w:rsidRDefault="003E7840" w:rsidP="00766375">
            <w:pPr>
              <w:rPr>
                <w:noProof/>
              </w:rPr>
            </w:pPr>
            <w:r>
              <w:rPr>
                <w:noProof/>
              </w:rPr>
              <w:drawing>
                <wp:inline distT="0" distB="0" distL="0" distR="0" wp14:anchorId="19170AAB" wp14:editId="2401009D">
                  <wp:extent cx="3520440" cy="9124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440" cy="912495"/>
                          </a:xfrm>
                          <a:prstGeom prst="rect">
                            <a:avLst/>
                          </a:prstGeom>
                        </pic:spPr>
                      </pic:pic>
                    </a:graphicData>
                  </a:graphic>
                </wp:inline>
              </w:drawing>
            </w:r>
          </w:p>
          <w:p w14:paraId="620A84A9" w14:textId="3A8383E6" w:rsidR="003E7840" w:rsidRDefault="003E7840" w:rsidP="00766375">
            <w:pPr>
              <w:rPr>
                <w:noProof/>
              </w:rPr>
            </w:pPr>
            <w:r>
              <w:rPr>
                <w:noProof/>
              </w:rPr>
              <w:t>TO-DO: Replace when GUI Pipeline tile exists</w:t>
            </w:r>
          </w:p>
        </w:tc>
      </w:tr>
      <w:tr w:rsidR="001F3E00" w:rsidRPr="00AD1490" w14:paraId="1159D40E" w14:textId="77777777" w:rsidTr="00762F34">
        <w:trPr>
          <w:trHeight w:val="503"/>
        </w:trPr>
        <w:tc>
          <w:tcPr>
            <w:tcW w:w="4225" w:type="dxa"/>
          </w:tcPr>
          <w:p w14:paraId="524E998E" w14:textId="0A3BB65C" w:rsidR="001F3E00" w:rsidRDefault="001F3E00" w:rsidP="00D61417">
            <w:pPr>
              <w:jc w:val="both"/>
            </w:pPr>
            <w:r>
              <w:t>!!! GUI tile button doesn’t exist yet!!!</w:t>
            </w:r>
          </w:p>
        </w:tc>
        <w:tc>
          <w:tcPr>
            <w:tcW w:w="4590" w:type="dxa"/>
          </w:tcPr>
          <w:p w14:paraId="2C65BCDF" w14:textId="4D422C4B" w:rsidR="001F3E00" w:rsidRDefault="001F3E00" w:rsidP="00BD0D67">
            <w:pPr>
              <w:pStyle w:val="ListParagraph"/>
              <w:numPr>
                <w:ilvl w:val="0"/>
                <w:numId w:val="3"/>
              </w:numPr>
              <w:spacing w:after="160"/>
              <w:ind w:left="360"/>
            </w:pPr>
            <w:r>
              <w:t>Click the Pipeline Editor button and you should see graphical user interface Overview page.</w:t>
            </w:r>
          </w:p>
        </w:tc>
        <w:tc>
          <w:tcPr>
            <w:tcW w:w="5760" w:type="dxa"/>
          </w:tcPr>
          <w:p w14:paraId="560B7A25" w14:textId="144CC248" w:rsidR="001F3E00" w:rsidRDefault="00EE715B" w:rsidP="00766375">
            <w:pPr>
              <w:rPr>
                <w:noProof/>
              </w:rPr>
            </w:pPr>
            <w:r>
              <w:rPr>
                <w:noProof/>
              </w:rPr>
              <w:drawing>
                <wp:inline distT="0" distB="0" distL="0" distR="0" wp14:anchorId="5FC609B0" wp14:editId="4B6E945B">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440" cy="1111250"/>
                          </a:xfrm>
                          <a:prstGeom prst="rect">
                            <a:avLst/>
                          </a:prstGeom>
                        </pic:spPr>
                      </pic:pic>
                    </a:graphicData>
                  </a:graphic>
                </wp:inline>
              </w:drawing>
            </w:r>
          </w:p>
        </w:tc>
      </w:tr>
      <w:tr w:rsidR="001F3E00" w:rsidRPr="00AD1490" w14:paraId="1D6ECCBF" w14:textId="77777777" w:rsidTr="00762F34">
        <w:trPr>
          <w:trHeight w:val="503"/>
        </w:trPr>
        <w:tc>
          <w:tcPr>
            <w:tcW w:w="4225" w:type="dxa"/>
          </w:tcPr>
          <w:p w14:paraId="055DE691" w14:textId="3930CCFD" w:rsidR="001F3E00" w:rsidRDefault="001F3E00" w:rsidP="00D61417">
            <w:pPr>
              <w:jc w:val="both"/>
            </w:pPr>
            <w:r>
              <w:t xml:space="preserve">We </w:t>
            </w:r>
            <w:r w:rsidR="00FE17E8">
              <w:t>can</w:t>
            </w:r>
            <w:r>
              <w:t xml:space="preserve"> connect to a code repository before we can start creating pipelines using the GUI</w:t>
            </w:r>
            <w:r w:rsidR="00FE17E8">
              <w:t xml:space="preserve"> in order to version our code. </w:t>
            </w:r>
            <w:r>
              <w:t>In Lab 01 we setup a VSTS Git project and will link it here. Github can also be used.</w:t>
            </w:r>
          </w:p>
        </w:tc>
        <w:tc>
          <w:tcPr>
            <w:tcW w:w="4590" w:type="dxa"/>
          </w:tcPr>
          <w:p w14:paraId="7E62FEC5" w14:textId="79FC723C" w:rsidR="001F3E00" w:rsidRDefault="001F3E00" w:rsidP="00BD0D67">
            <w:pPr>
              <w:pStyle w:val="ListParagraph"/>
              <w:numPr>
                <w:ilvl w:val="0"/>
                <w:numId w:val="3"/>
              </w:numPr>
              <w:spacing w:after="160"/>
              <w:ind w:left="360"/>
            </w:pPr>
            <w:r>
              <w:t>Click the Set up repository button to begin connecting this Azure data factory to a code repository.</w:t>
            </w:r>
          </w:p>
        </w:tc>
        <w:tc>
          <w:tcPr>
            <w:tcW w:w="5760" w:type="dxa"/>
          </w:tcPr>
          <w:p w14:paraId="36D4D150" w14:textId="7BD46181" w:rsidR="001F3E00" w:rsidRDefault="00EE715B" w:rsidP="00766375">
            <w:pPr>
              <w:rPr>
                <w:noProof/>
              </w:rPr>
            </w:pPr>
            <w:r>
              <w:rPr>
                <w:noProof/>
              </w:rPr>
              <w:drawing>
                <wp:inline distT="0" distB="0" distL="0" distR="0" wp14:anchorId="1DAD92AB" wp14:editId="26E066E4">
                  <wp:extent cx="21621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175" cy="1885950"/>
                          </a:xfrm>
                          <a:prstGeom prst="rect">
                            <a:avLst/>
                          </a:prstGeom>
                        </pic:spPr>
                      </pic:pic>
                    </a:graphicData>
                  </a:graphic>
                </wp:inline>
              </w:drawing>
            </w:r>
          </w:p>
        </w:tc>
      </w:tr>
      <w:tr w:rsidR="001F3E00" w:rsidRPr="00AD1490" w14:paraId="246A93A2" w14:textId="77777777" w:rsidTr="00762F34">
        <w:trPr>
          <w:trHeight w:val="503"/>
        </w:trPr>
        <w:tc>
          <w:tcPr>
            <w:tcW w:w="4225" w:type="dxa"/>
          </w:tcPr>
          <w:p w14:paraId="25CAF006" w14:textId="447DE2B3" w:rsidR="001F3E00" w:rsidRDefault="001F3E00" w:rsidP="00D61417">
            <w:pPr>
              <w:jc w:val="both"/>
            </w:pPr>
            <w:r>
              <w:lastRenderedPageBreak/>
              <w:t>We will be filling the settings to correspond with the VSTS Git we created in Lab 01.</w:t>
            </w:r>
          </w:p>
        </w:tc>
        <w:tc>
          <w:tcPr>
            <w:tcW w:w="4590" w:type="dxa"/>
          </w:tcPr>
          <w:p w14:paraId="79C75644" w14:textId="77777777" w:rsidR="001F3E00" w:rsidRDefault="001F3E00" w:rsidP="00BD0D67">
            <w:pPr>
              <w:pStyle w:val="ListParagraph"/>
              <w:numPr>
                <w:ilvl w:val="0"/>
                <w:numId w:val="3"/>
              </w:numPr>
              <w:spacing w:after="160"/>
              <w:ind w:left="360"/>
            </w:pPr>
            <w:r>
              <w:t>The Repository Settings pane will appear on the right. Fill this out to match the Visual Studio Team Service Git project created previously in Lab 01.</w:t>
            </w:r>
          </w:p>
          <w:p w14:paraId="7566D617" w14:textId="49D57FE7" w:rsidR="001F3E00" w:rsidRDefault="001F3E00" w:rsidP="00BD0D67">
            <w:pPr>
              <w:pStyle w:val="ListParagraph"/>
              <w:numPr>
                <w:ilvl w:val="0"/>
                <w:numId w:val="3"/>
              </w:numPr>
              <w:spacing w:after="160"/>
              <w:ind w:left="360"/>
            </w:pPr>
            <w:r>
              <w:t>Click the Finished button when you have verified your settings.</w:t>
            </w:r>
          </w:p>
        </w:tc>
        <w:tc>
          <w:tcPr>
            <w:tcW w:w="5760" w:type="dxa"/>
          </w:tcPr>
          <w:p w14:paraId="05302E3D" w14:textId="4AED1718" w:rsidR="001F3E00" w:rsidRDefault="001F3E00" w:rsidP="00766375">
            <w:pPr>
              <w:rPr>
                <w:noProof/>
              </w:rPr>
            </w:pPr>
            <w:r>
              <w:rPr>
                <w:noProof/>
              </w:rPr>
              <w:drawing>
                <wp:inline distT="0" distB="0" distL="0" distR="0" wp14:anchorId="049BC060" wp14:editId="662FCF61">
                  <wp:extent cx="3520440" cy="51765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51765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p w14:paraId="5DFFE221" w14:textId="4026A36C" w:rsidR="006745B0" w:rsidRDefault="006745B0" w:rsidP="00502E36"/>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3C00DE" w14:paraId="046CBC39" w14:textId="77777777" w:rsidTr="00E922FB">
        <w:trPr>
          <w:trHeight w:val="638"/>
        </w:trPr>
        <w:tc>
          <w:tcPr>
            <w:tcW w:w="14575" w:type="dxa"/>
            <w:gridSpan w:val="3"/>
            <w:tcBorders>
              <w:bottom w:val="single" w:sz="4" w:space="0" w:color="auto"/>
            </w:tcBorders>
            <w:shd w:val="clear" w:color="auto" w:fill="DBE5F1" w:themeFill="accent1" w:themeFillTint="33"/>
          </w:tcPr>
          <w:p w14:paraId="5560FA3C" w14:textId="0F8E0A52" w:rsidR="003C00DE" w:rsidRDefault="003C00DE" w:rsidP="00E922FB">
            <w:pPr>
              <w:pStyle w:val="Heading2"/>
              <w:rPr>
                <w:rFonts w:eastAsia="Calibri"/>
              </w:rPr>
            </w:pPr>
            <w:bookmarkStart w:id="10" w:name="_Toc502319901"/>
            <w:r>
              <w:rPr>
                <w:rFonts w:eastAsia="Calibri"/>
              </w:rPr>
              <w:t xml:space="preserve">Part 2 – Setting up the </w:t>
            </w:r>
            <w:r w:rsidR="004A3C4B">
              <w:rPr>
                <w:rFonts w:eastAsia="Calibri"/>
              </w:rPr>
              <w:t>Connections</w:t>
            </w:r>
            <w:r>
              <w:rPr>
                <w:rFonts w:eastAsia="Calibri"/>
              </w:rPr>
              <w:t xml:space="preserve"> in the ADF GUI</w:t>
            </w:r>
            <w:bookmarkEnd w:id="10"/>
          </w:p>
        </w:tc>
      </w:tr>
      <w:tr w:rsidR="003C00DE" w14:paraId="1C36A9BE" w14:textId="77777777" w:rsidTr="00E922FB">
        <w:trPr>
          <w:trHeight w:val="350"/>
          <w:tblHeader/>
        </w:trPr>
        <w:tc>
          <w:tcPr>
            <w:tcW w:w="14575" w:type="dxa"/>
            <w:gridSpan w:val="3"/>
            <w:shd w:val="clear" w:color="auto" w:fill="DBE5F1" w:themeFill="accent1" w:themeFillTint="33"/>
            <w:vAlign w:val="center"/>
          </w:tcPr>
          <w:p w14:paraId="5A7D83D0" w14:textId="77777777" w:rsidR="003C00DE" w:rsidRDefault="003C00DE" w:rsidP="00E922F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C00DE" w:rsidRPr="0002444F" w14:paraId="156385C8" w14:textId="77777777" w:rsidTr="00E922FB">
        <w:trPr>
          <w:trHeight w:val="503"/>
        </w:trPr>
        <w:tc>
          <w:tcPr>
            <w:tcW w:w="14575" w:type="dxa"/>
            <w:gridSpan w:val="3"/>
          </w:tcPr>
          <w:p w14:paraId="781A9611" w14:textId="66F35B8B" w:rsidR="003C00DE" w:rsidRDefault="003C00DE" w:rsidP="00E922FB">
            <w:pPr>
              <w:jc w:val="both"/>
            </w:pPr>
            <w:r>
              <w:t>We now want to use the GUI to create a pipeline to copy the CSV files from S3 to Azure blob storage to be ready for transformation.</w:t>
            </w:r>
            <w:r w:rsidR="009A487F">
              <w:t xml:space="preserve"> Our first step is setting up the connections and linked services need for the source and destination.</w:t>
            </w:r>
          </w:p>
          <w:p w14:paraId="2EFC0549" w14:textId="77777777" w:rsidR="003C00DE" w:rsidRPr="0002444F" w:rsidRDefault="003C00DE" w:rsidP="00E922FB">
            <w:pPr>
              <w:jc w:val="both"/>
            </w:pPr>
            <w:r>
              <w:rPr>
                <w:rFonts w:asciiTheme="minorHAnsi" w:hAnsiTheme="minorHAnsi" w:cs="Segoe UI"/>
                <w:i/>
                <w:noProof/>
              </w:rPr>
              <w:t xml:space="preserve"> </w:t>
            </w:r>
          </w:p>
        </w:tc>
      </w:tr>
      <w:tr w:rsidR="003C00DE" w:rsidRPr="00AD1490" w14:paraId="6EB5DE89" w14:textId="77777777" w:rsidTr="00E922FB">
        <w:trPr>
          <w:trHeight w:val="503"/>
        </w:trPr>
        <w:tc>
          <w:tcPr>
            <w:tcW w:w="4225" w:type="dxa"/>
            <w:vAlign w:val="center"/>
          </w:tcPr>
          <w:p w14:paraId="26100F57" w14:textId="77777777" w:rsidR="003C00DE" w:rsidRDefault="003C00DE" w:rsidP="00E922FB">
            <w:r>
              <w:rPr>
                <w:rFonts w:asciiTheme="minorHAnsi" w:hAnsiTheme="minorHAnsi" w:cs="Segoe UI"/>
                <w:b/>
                <w:sz w:val="24"/>
                <w:szCs w:val="28"/>
              </w:rPr>
              <w:t>Commentary / Notes</w:t>
            </w:r>
          </w:p>
        </w:tc>
        <w:tc>
          <w:tcPr>
            <w:tcW w:w="4590" w:type="dxa"/>
            <w:vAlign w:val="center"/>
          </w:tcPr>
          <w:p w14:paraId="51295399" w14:textId="77777777" w:rsidR="003C00DE" w:rsidRPr="00EC360F" w:rsidRDefault="003C00DE" w:rsidP="00E922F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78EA00" w14:textId="77777777" w:rsidR="003C00DE" w:rsidRPr="00AD1490" w:rsidRDefault="003C00DE" w:rsidP="00E922FB">
            <w:pPr>
              <w:rPr>
                <w:rFonts w:asciiTheme="minorHAnsi" w:hAnsiTheme="minorHAnsi" w:cs="Segoe UI"/>
                <w:i/>
                <w:noProof/>
              </w:rPr>
            </w:pPr>
            <w:r w:rsidRPr="00A25F99">
              <w:rPr>
                <w:rFonts w:asciiTheme="minorHAnsi" w:hAnsiTheme="minorHAnsi" w:cs="Segoe UI"/>
                <w:b/>
                <w:sz w:val="24"/>
                <w:szCs w:val="28"/>
              </w:rPr>
              <w:t>Screenshots</w:t>
            </w:r>
          </w:p>
        </w:tc>
      </w:tr>
      <w:tr w:rsidR="003C00DE" w:rsidRPr="00AD1490" w14:paraId="2513E48B" w14:textId="77777777" w:rsidTr="00E922FB">
        <w:trPr>
          <w:trHeight w:val="503"/>
        </w:trPr>
        <w:tc>
          <w:tcPr>
            <w:tcW w:w="4225" w:type="dxa"/>
          </w:tcPr>
          <w:p w14:paraId="5227141F" w14:textId="26C72DE4" w:rsidR="003C00DE" w:rsidRDefault="003C00DE" w:rsidP="00E922FB">
            <w:pPr>
              <w:jc w:val="both"/>
            </w:pPr>
            <w:r>
              <w:t>We will be using the previously code repository connected to  ADF in Part 1.</w:t>
            </w:r>
          </w:p>
        </w:tc>
        <w:tc>
          <w:tcPr>
            <w:tcW w:w="4590" w:type="dxa"/>
          </w:tcPr>
          <w:p w14:paraId="507085D7" w14:textId="0738A8A7" w:rsidR="003C00DE" w:rsidRPr="00D45629" w:rsidRDefault="003C00DE" w:rsidP="003C00DE">
            <w:pPr>
              <w:pStyle w:val="ListParagraph"/>
              <w:numPr>
                <w:ilvl w:val="0"/>
                <w:numId w:val="44"/>
              </w:numPr>
              <w:spacing w:after="160"/>
            </w:pPr>
            <w:r>
              <w:t xml:space="preserve">Click the </w:t>
            </w:r>
            <w:r w:rsidR="00EE715B">
              <w:t>Create</w:t>
            </w:r>
            <w:r>
              <w:t xml:space="preserve"> Pipeline button </w:t>
            </w:r>
            <w:r w:rsidR="00EE715B">
              <w:t>under Let’s Get Started.</w:t>
            </w:r>
          </w:p>
        </w:tc>
        <w:tc>
          <w:tcPr>
            <w:tcW w:w="5760" w:type="dxa"/>
          </w:tcPr>
          <w:p w14:paraId="07CB674B" w14:textId="467CC0EB" w:rsidR="003C00DE" w:rsidRDefault="00EE715B" w:rsidP="00E922FB">
            <w:pPr>
              <w:rPr>
                <w:rFonts w:asciiTheme="minorHAnsi" w:hAnsiTheme="minorHAnsi" w:cs="Segoe UI"/>
                <w:i/>
                <w:noProof/>
              </w:rPr>
            </w:pPr>
            <w:r>
              <w:rPr>
                <w:noProof/>
              </w:rPr>
              <w:drawing>
                <wp:inline distT="0" distB="0" distL="0" distR="0" wp14:anchorId="3B01C78C" wp14:editId="4E511DF9">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400" cy="1724025"/>
                          </a:xfrm>
                          <a:prstGeom prst="rect">
                            <a:avLst/>
                          </a:prstGeom>
                        </pic:spPr>
                      </pic:pic>
                    </a:graphicData>
                  </a:graphic>
                </wp:inline>
              </w:drawing>
            </w:r>
          </w:p>
          <w:p w14:paraId="21466816" w14:textId="37B079F6" w:rsidR="003C00DE" w:rsidRPr="00AD1490" w:rsidRDefault="003C00DE" w:rsidP="00E922FB">
            <w:pPr>
              <w:rPr>
                <w:rFonts w:asciiTheme="minorHAnsi" w:hAnsiTheme="minorHAnsi" w:cs="Segoe UI"/>
                <w:i/>
                <w:noProof/>
              </w:rPr>
            </w:pPr>
          </w:p>
        </w:tc>
      </w:tr>
      <w:tr w:rsidR="003C00DE" w:rsidRPr="00AD1490" w14:paraId="363E67D2" w14:textId="77777777" w:rsidTr="00E922FB">
        <w:trPr>
          <w:trHeight w:val="503"/>
        </w:trPr>
        <w:tc>
          <w:tcPr>
            <w:tcW w:w="4225" w:type="dxa"/>
          </w:tcPr>
          <w:p w14:paraId="5B3270CD" w14:textId="77777777" w:rsidR="003C00DE" w:rsidRDefault="003C00DE" w:rsidP="00E922FB">
            <w:pPr>
              <w:jc w:val="both"/>
            </w:pPr>
          </w:p>
        </w:tc>
        <w:tc>
          <w:tcPr>
            <w:tcW w:w="4590" w:type="dxa"/>
          </w:tcPr>
          <w:p w14:paraId="23FDD5C1" w14:textId="77777777" w:rsidR="003C00DE" w:rsidRDefault="003C00DE" w:rsidP="003C00DE">
            <w:pPr>
              <w:pStyle w:val="ListParagraph"/>
              <w:numPr>
                <w:ilvl w:val="0"/>
                <w:numId w:val="44"/>
              </w:numPr>
              <w:spacing w:after="160"/>
            </w:pPr>
            <w:r>
              <w:t>You should now see Pipeline GUI editor.</w:t>
            </w:r>
          </w:p>
          <w:p w14:paraId="391E514C" w14:textId="6A19ADF6" w:rsidR="003C00DE" w:rsidRDefault="003C00DE" w:rsidP="003C00DE">
            <w:pPr>
              <w:pStyle w:val="ListParagraph"/>
              <w:spacing w:after="160"/>
              <w:ind w:left="360"/>
            </w:pPr>
          </w:p>
        </w:tc>
        <w:tc>
          <w:tcPr>
            <w:tcW w:w="5760" w:type="dxa"/>
          </w:tcPr>
          <w:p w14:paraId="5B21AEDE" w14:textId="0CEE96F8" w:rsidR="003C00DE" w:rsidRDefault="00EE715B" w:rsidP="00E922FB">
            <w:pPr>
              <w:rPr>
                <w:noProof/>
              </w:rPr>
            </w:pPr>
            <w:r>
              <w:rPr>
                <w:noProof/>
              </w:rPr>
              <w:drawing>
                <wp:inline distT="0" distB="0" distL="0" distR="0" wp14:anchorId="38225AD2" wp14:editId="19030302">
                  <wp:extent cx="3520440" cy="262001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2620010"/>
                          </a:xfrm>
                          <a:prstGeom prst="rect">
                            <a:avLst/>
                          </a:prstGeom>
                        </pic:spPr>
                      </pic:pic>
                    </a:graphicData>
                  </a:graphic>
                </wp:inline>
              </w:drawing>
            </w:r>
          </w:p>
        </w:tc>
      </w:tr>
      <w:tr w:rsidR="00E922FB" w:rsidRPr="00AD1490" w14:paraId="5A9F2284" w14:textId="77777777" w:rsidTr="00E922FB">
        <w:trPr>
          <w:trHeight w:val="503"/>
        </w:trPr>
        <w:tc>
          <w:tcPr>
            <w:tcW w:w="4225" w:type="dxa"/>
          </w:tcPr>
          <w:p w14:paraId="38213310" w14:textId="77777777" w:rsidR="00E922FB" w:rsidRDefault="00E922FB" w:rsidP="00E922FB">
            <w:pPr>
              <w:jc w:val="both"/>
            </w:pPr>
            <w:bookmarkStart w:id="11" w:name="_Hlk500933513"/>
          </w:p>
        </w:tc>
        <w:tc>
          <w:tcPr>
            <w:tcW w:w="4590" w:type="dxa"/>
          </w:tcPr>
          <w:p w14:paraId="32FD720A" w14:textId="77777777" w:rsidR="00E922FB" w:rsidRDefault="00E922FB" w:rsidP="003C00DE">
            <w:pPr>
              <w:pStyle w:val="ListParagraph"/>
              <w:numPr>
                <w:ilvl w:val="0"/>
                <w:numId w:val="44"/>
              </w:numPr>
              <w:spacing w:after="160"/>
            </w:pPr>
            <w:r>
              <w:t>Fill out the pipeline name. We will be using S3 to Blob Copy as our pipeline name.</w:t>
            </w:r>
          </w:p>
          <w:p w14:paraId="6CB0B26B" w14:textId="616CF42E" w:rsidR="00E922FB" w:rsidRDefault="00E922FB" w:rsidP="003C00DE">
            <w:pPr>
              <w:pStyle w:val="ListParagraph"/>
              <w:numPr>
                <w:ilvl w:val="0"/>
                <w:numId w:val="44"/>
              </w:numPr>
              <w:spacing w:after="160"/>
            </w:pPr>
            <w:r>
              <w:t>Click the Save Icon on top of the screen.</w:t>
            </w:r>
          </w:p>
        </w:tc>
        <w:tc>
          <w:tcPr>
            <w:tcW w:w="5760" w:type="dxa"/>
          </w:tcPr>
          <w:p w14:paraId="071B1769" w14:textId="77777777" w:rsidR="00E922FB" w:rsidRDefault="00EE715B" w:rsidP="00E922FB">
            <w:pPr>
              <w:rPr>
                <w:noProof/>
              </w:rPr>
            </w:pPr>
            <w:r>
              <w:rPr>
                <w:noProof/>
              </w:rPr>
              <w:drawing>
                <wp:inline distT="0" distB="0" distL="0" distR="0" wp14:anchorId="0F90018D" wp14:editId="229832AD">
                  <wp:extent cx="3520440" cy="15328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1532890"/>
                          </a:xfrm>
                          <a:prstGeom prst="rect">
                            <a:avLst/>
                          </a:prstGeom>
                        </pic:spPr>
                      </pic:pic>
                    </a:graphicData>
                  </a:graphic>
                </wp:inline>
              </w:drawing>
            </w:r>
          </w:p>
          <w:p w14:paraId="51B9A942" w14:textId="37C7FACA" w:rsidR="00FB645F" w:rsidRDefault="00FB645F" w:rsidP="00E922FB">
            <w:pPr>
              <w:rPr>
                <w:noProof/>
              </w:rPr>
            </w:pPr>
            <w:r>
              <w:rPr>
                <w:noProof/>
              </w:rPr>
              <w:drawing>
                <wp:inline distT="0" distB="0" distL="0" distR="0" wp14:anchorId="0DECF45F" wp14:editId="5667A3F2">
                  <wp:extent cx="2838450" cy="74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42950"/>
                          </a:xfrm>
                          <a:prstGeom prst="rect">
                            <a:avLst/>
                          </a:prstGeom>
                        </pic:spPr>
                      </pic:pic>
                    </a:graphicData>
                  </a:graphic>
                </wp:inline>
              </w:drawing>
            </w:r>
          </w:p>
        </w:tc>
      </w:tr>
      <w:bookmarkEnd w:id="11"/>
      <w:tr w:rsidR="00E922FB" w:rsidRPr="00AD1490" w14:paraId="73A242F5" w14:textId="77777777" w:rsidTr="00E922FB">
        <w:trPr>
          <w:trHeight w:val="503"/>
        </w:trPr>
        <w:tc>
          <w:tcPr>
            <w:tcW w:w="4225" w:type="dxa"/>
          </w:tcPr>
          <w:p w14:paraId="6F743236" w14:textId="051981C4" w:rsidR="00E922FB" w:rsidRDefault="00E922FB" w:rsidP="00E922FB">
            <w:pPr>
              <w:jc w:val="both"/>
            </w:pPr>
            <w:r>
              <w:lastRenderedPageBreak/>
              <w:t>We now need to setup our Connections i.e. Linked Services to for both the source (S3) and destination (Azure blob storage)</w:t>
            </w:r>
          </w:p>
        </w:tc>
        <w:tc>
          <w:tcPr>
            <w:tcW w:w="4590" w:type="dxa"/>
          </w:tcPr>
          <w:p w14:paraId="30688E64" w14:textId="77777777" w:rsidR="00E922FB" w:rsidRDefault="00E922FB" w:rsidP="003C00DE">
            <w:pPr>
              <w:pStyle w:val="ListParagraph"/>
              <w:numPr>
                <w:ilvl w:val="0"/>
                <w:numId w:val="44"/>
              </w:numPr>
              <w:spacing w:after="160"/>
            </w:pPr>
            <w:r>
              <w:t>In the Left Menu click the Connections menu item.</w:t>
            </w:r>
          </w:p>
          <w:p w14:paraId="57B72A4A" w14:textId="2865F94C" w:rsidR="00E922FB" w:rsidRDefault="00E922FB" w:rsidP="003C00DE">
            <w:pPr>
              <w:pStyle w:val="ListParagraph"/>
              <w:numPr>
                <w:ilvl w:val="0"/>
                <w:numId w:val="44"/>
              </w:numPr>
              <w:spacing w:after="160"/>
            </w:pPr>
            <w:r>
              <w:t>Click the +New button under Linked Services.</w:t>
            </w:r>
          </w:p>
        </w:tc>
        <w:tc>
          <w:tcPr>
            <w:tcW w:w="5760" w:type="dxa"/>
          </w:tcPr>
          <w:p w14:paraId="28DE4FA5" w14:textId="4E35479C" w:rsidR="00E922FB" w:rsidRDefault="00FB645F" w:rsidP="00E922FB">
            <w:pPr>
              <w:rPr>
                <w:noProof/>
              </w:rPr>
            </w:pPr>
            <w:r>
              <w:rPr>
                <w:noProof/>
              </w:rPr>
              <w:drawing>
                <wp:inline distT="0" distB="0" distL="0" distR="0" wp14:anchorId="6D09165E" wp14:editId="10AC072B">
                  <wp:extent cx="3520440" cy="37623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440" cy="3762375"/>
                          </a:xfrm>
                          <a:prstGeom prst="rect">
                            <a:avLst/>
                          </a:prstGeom>
                        </pic:spPr>
                      </pic:pic>
                    </a:graphicData>
                  </a:graphic>
                </wp:inline>
              </w:drawing>
            </w:r>
          </w:p>
        </w:tc>
      </w:tr>
      <w:tr w:rsidR="00E922FB" w:rsidRPr="00AD1490" w14:paraId="08E18F60" w14:textId="77777777" w:rsidTr="00E922FB">
        <w:trPr>
          <w:trHeight w:val="503"/>
        </w:trPr>
        <w:tc>
          <w:tcPr>
            <w:tcW w:w="4225" w:type="dxa"/>
          </w:tcPr>
          <w:p w14:paraId="145501AA" w14:textId="06222845" w:rsidR="00E922FB" w:rsidRDefault="002910E3" w:rsidP="00E922FB">
            <w:pPr>
              <w:jc w:val="both"/>
            </w:pPr>
            <w:r>
              <w:lastRenderedPageBreak/>
              <w:t>Azure S3.</w:t>
            </w:r>
          </w:p>
        </w:tc>
        <w:tc>
          <w:tcPr>
            <w:tcW w:w="4590" w:type="dxa"/>
          </w:tcPr>
          <w:p w14:paraId="16FE65EB" w14:textId="77777777" w:rsidR="00E922FB" w:rsidRDefault="00E922FB" w:rsidP="003C00DE">
            <w:pPr>
              <w:pStyle w:val="ListParagraph"/>
              <w:numPr>
                <w:ilvl w:val="0"/>
                <w:numId w:val="44"/>
              </w:numPr>
              <w:spacing w:after="160"/>
            </w:pPr>
            <w:r>
              <w:t xml:space="preserve">In the right pane you should now see the list of possible Linked Services. </w:t>
            </w:r>
          </w:p>
          <w:p w14:paraId="7AFF9DCC" w14:textId="77777777" w:rsidR="00E922FB" w:rsidRDefault="00E922FB" w:rsidP="003C00DE">
            <w:pPr>
              <w:pStyle w:val="ListParagraph"/>
              <w:numPr>
                <w:ilvl w:val="0"/>
                <w:numId w:val="44"/>
              </w:numPr>
              <w:spacing w:after="160"/>
            </w:pPr>
            <w:r>
              <w:t>Click on the Amazon S3 tile.</w:t>
            </w:r>
          </w:p>
          <w:p w14:paraId="1C2D87EA" w14:textId="2FE03C2A" w:rsidR="00E922FB" w:rsidRDefault="00E922FB" w:rsidP="003C00DE">
            <w:pPr>
              <w:pStyle w:val="ListParagraph"/>
              <w:numPr>
                <w:ilvl w:val="0"/>
                <w:numId w:val="44"/>
              </w:numPr>
              <w:spacing w:after="160"/>
            </w:pPr>
            <w:r>
              <w:t>Click Continue.</w:t>
            </w:r>
          </w:p>
        </w:tc>
        <w:tc>
          <w:tcPr>
            <w:tcW w:w="5760" w:type="dxa"/>
          </w:tcPr>
          <w:p w14:paraId="19C3D57B" w14:textId="192E2BE7" w:rsidR="00E922FB" w:rsidRDefault="002910E3" w:rsidP="00E922FB">
            <w:pPr>
              <w:rPr>
                <w:noProof/>
              </w:rPr>
            </w:pPr>
            <w:r>
              <w:rPr>
                <w:noProof/>
              </w:rPr>
              <w:drawing>
                <wp:inline distT="0" distB="0" distL="0" distR="0" wp14:anchorId="1B56F9EA" wp14:editId="72BE33F0">
                  <wp:extent cx="3520440" cy="53689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5368925"/>
                          </a:xfrm>
                          <a:prstGeom prst="rect">
                            <a:avLst/>
                          </a:prstGeom>
                        </pic:spPr>
                      </pic:pic>
                    </a:graphicData>
                  </a:graphic>
                </wp:inline>
              </w:drawing>
            </w:r>
          </w:p>
        </w:tc>
      </w:tr>
      <w:tr w:rsidR="00E922FB" w:rsidRPr="00AD1490" w14:paraId="19FC4304" w14:textId="77777777" w:rsidTr="00E922FB">
        <w:trPr>
          <w:trHeight w:val="503"/>
        </w:trPr>
        <w:tc>
          <w:tcPr>
            <w:tcW w:w="4225" w:type="dxa"/>
          </w:tcPr>
          <w:p w14:paraId="1C94C14A" w14:textId="54DC9649" w:rsidR="00E922FB" w:rsidRDefault="00E922FB" w:rsidP="00E922FB">
            <w:pPr>
              <w:jc w:val="both"/>
            </w:pPr>
            <w:r>
              <w:lastRenderedPageBreak/>
              <w:t>!!! TBD when S3 account is setup!!!</w:t>
            </w:r>
          </w:p>
        </w:tc>
        <w:tc>
          <w:tcPr>
            <w:tcW w:w="4590" w:type="dxa"/>
          </w:tcPr>
          <w:p w14:paraId="1CA6F8E3" w14:textId="57B6AFAC" w:rsidR="002910E3" w:rsidRDefault="002910E3" w:rsidP="002910E3">
            <w:pPr>
              <w:pStyle w:val="ListParagraph"/>
              <w:numPr>
                <w:ilvl w:val="0"/>
                <w:numId w:val="44"/>
              </w:numPr>
              <w:spacing w:after="160"/>
            </w:pPr>
            <w:r>
              <w:t xml:space="preserve">In the right pane you should see the properties to configure the </w:t>
            </w:r>
            <w:r w:rsidR="004A3C4B">
              <w:t>Amazon S3</w:t>
            </w:r>
            <w:r>
              <w:t xml:space="preserve"> account link.</w:t>
            </w:r>
          </w:p>
          <w:p w14:paraId="4CA6DC01" w14:textId="3537E8E1" w:rsidR="002910E3" w:rsidRDefault="002910E3" w:rsidP="002910E3">
            <w:pPr>
              <w:pStyle w:val="ListParagraph"/>
              <w:numPr>
                <w:ilvl w:val="0"/>
                <w:numId w:val="44"/>
              </w:numPr>
              <w:spacing w:after="160"/>
            </w:pPr>
            <w:r>
              <w:t xml:space="preserve">We will name this linked service </w:t>
            </w:r>
            <w:r w:rsidR="004A3C4B">
              <w:t>AmazonS3</w:t>
            </w:r>
            <w:r>
              <w:t>-</w:t>
            </w:r>
            <w:r w:rsidR="004A3C4B">
              <w:t xml:space="preserve">Source </w:t>
            </w:r>
            <w:r>
              <w:t xml:space="preserve">and using the Default runtime. </w:t>
            </w:r>
            <w:r w:rsidR="004A3C4B">
              <w:t>Use the following for the Access Key ID [key id] and Secret Access Key [key]</w:t>
            </w:r>
          </w:p>
          <w:p w14:paraId="3852ED67" w14:textId="77777777" w:rsidR="002910E3" w:rsidRDefault="002910E3" w:rsidP="002910E3">
            <w:pPr>
              <w:pStyle w:val="ListParagraph"/>
              <w:numPr>
                <w:ilvl w:val="0"/>
                <w:numId w:val="44"/>
              </w:numPr>
              <w:spacing w:after="160"/>
            </w:pPr>
            <w:r>
              <w:t>Click the Test Connection to verify settings are entered correctly.</w:t>
            </w:r>
          </w:p>
          <w:p w14:paraId="11C7E81C" w14:textId="606A567E" w:rsidR="00E922FB" w:rsidRDefault="002910E3" w:rsidP="002910E3">
            <w:pPr>
              <w:pStyle w:val="ListParagraph"/>
              <w:numPr>
                <w:ilvl w:val="0"/>
                <w:numId w:val="44"/>
              </w:numPr>
              <w:spacing w:after="160"/>
            </w:pPr>
            <w:r>
              <w:t>Click Save.</w:t>
            </w:r>
          </w:p>
        </w:tc>
        <w:tc>
          <w:tcPr>
            <w:tcW w:w="5760" w:type="dxa"/>
          </w:tcPr>
          <w:p w14:paraId="3D2044CD" w14:textId="1566F79C" w:rsidR="00E922FB" w:rsidRDefault="004A3C4B" w:rsidP="00E922FB">
            <w:pPr>
              <w:rPr>
                <w:noProof/>
              </w:rPr>
            </w:pPr>
            <w:r>
              <w:rPr>
                <w:noProof/>
              </w:rPr>
              <w:drawing>
                <wp:inline distT="0" distB="0" distL="0" distR="0" wp14:anchorId="2A35C974" wp14:editId="6C7E404E">
                  <wp:extent cx="3520440" cy="54298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5429885"/>
                          </a:xfrm>
                          <a:prstGeom prst="rect">
                            <a:avLst/>
                          </a:prstGeom>
                        </pic:spPr>
                      </pic:pic>
                    </a:graphicData>
                  </a:graphic>
                </wp:inline>
              </w:drawing>
            </w:r>
          </w:p>
        </w:tc>
      </w:tr>
      <w:tr w:rsidR="002910E3" w:rsidRPr="00AD1490" w14:paraId="39B38AC7" w14:textId="77777777" w:rsidTr="00E922FB">
        <w:trPr>
          <w:trHeight w:val="503"/>
        </w:trPr>
        <w:tc>
          <w:tcPr>
            <w:tcW w:w="4225" w:type="dxa"/>
          </w:tcPr>
          <w:p w14:paraId="227596C7" w14:textId="12AE39E0" w:rsidR="002910E3" w:rsidRDefault="002910E3" w:rsidP="00E922FB">
            <w:pPr>
              <w:jc w:val="both"/>
            </w:pPr>
            <w:r>
              <w:lastRenderedPageBreak/>
              <w:t>Now we need to add destination, Azure storage.</w:t>
            </w:r>
          </w:p>
        </w:tc>
        <w:tc>
          <w:tcPr>
            <w:tcW w:w="4590" w:type="dxa"/>
          </w:tcPr>
          <w:p w14:paraId="36207D9A" w14:textId="77777777" w:rsidR="002910E3" w:rsidRDefault="002910E3" w:rsidP="003C00DE">
            <w:pPr>
              <w:pStyle w:val="ListParagraph"/>
              <w:numPr>
                <w:ilvl w:val="0"/>
                <w:numId w:val="44"/>
              </w:numPr>
              <w:spacing w:after="160"/>
            </w:pPr>
            <w:r>
              <w:t>Click the +New button under Linked services.</w:t>
            </w:r>
          </w:p>
          <w:p w14:paraId="0DEB5E5D" w14:textId="77777777" w:rsidR="002910E3" w:rsidRDefault="002910E3" w:rsidP="002910E3">
            <w:pPr>
              <w:pStyle w:val="ListParagraph"/>
              <w:numPr>
                <w:ilvl w:val="0"/>
                <w:numId w:val="44"/>
              </w:numPr>
              <w:spacing w:after="160"/>
            </w:pPr>
            <w:r>
              <w:t xml:space="preserve">In the right pane you should now see the list of possible Linked Services. </w:t>
            </w:r>
          </w:p>
          <w:p w14:paraId="198FE031" w14:textId="02F3812F" w:rsidR="002910E3" w:rsidRDefault="002910E3" w:rsidP="002910E3">
            <w:pPr>
              <w:pStyle w:val="ListParagraph"/>
              <w:numPr>
                <w:ilvl w:val="0"/>
                <w:numId w:val="44"/>
              </w:numPr>
              <w:spacing w:after="160"/>
            </w:pPr>
            <w:r>
              <w:t>Click on the Azure Storage tile.</w:t>
            </w:r>
          </w:p>
          <w:p w14:paraId="14261202" w14:textId="3F987970" w:rsidR="002910E3" w:rsidRDefault="002910E3" w:rsidP="002910E3">
            <w:pPr>
              <w:pStyle w:val="ListParagraph"/>
              <w:numPr>
                <w:ilvl w:val="0"/>
                <w:numId w:val="44"/>
              </w:numPr>
              <w:spacing w:after="160"/>
            </w:pPr>
            <w:r>
              <w:t>Click Continue.</w:t>
            </w:r>
          </w:p>
        </w:tc>
        <w:tc>
          <w:tcPr>
            <w:tcW w:w="5760" w:type="dxa"/>
          </w:tcPr>
          <w:p w14:paraId="138D95AB" w14:textId="0BFFCC09" w:rsidR="002910E3" w:rsidRDefault="002910E3" w:rsidP="00E922FB">
            <w:pPr>
              <w:rPr>
                <w:noProof/>
              </w:rPr>
            </w:pPr>
            <w:r>
              <w:rPr>
                <w:noProof/>
              </w:rPr>
              <w:drawing>
                <wp:inline distT="0" distB="0" distL="0" distR="0" wp14:anchorId="6F432778" wp14:editId="7E4E1B41">
                  <wp:extent cx="3520440" cy="538924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5389245"/>
                          </a:xfrm>
                          <a:prstGeom prst="rect">
                            <a:avLst/>
                          </a:prstGeom>
                        </pic:spPr>
                      </pic:pic>
                    </a:graphicData>
                  </a:graphic>
                </wp:inline>
              </w:drawing>
            </w:r>
          </w:p>
        </w:tc>
      </w:tr>
      <w:tr w:rsidR="002910E3" w:rsidRPr="00AD1490" w14:paraId="4C720B24" w14:textId="77777777" w:rsidTr="00E922FB">
        <w:trPr>
          <w:trHeight w:val="503"/>
        </w:trPr>
        <w:tc>
          <w:tcPr>
            <w:tcW w:w="4225" w:type="dxa"/>
          </w:tcPr>
          <w:p w14:paraId="5C54C07E" w14:textId="77777777" w:rsidR="002910E3" w:rsidRDefault="002910E3" w:rsidP="00E922FB">
            <w:pPr>
              <w:jc w:val="both"/>
            </w:pPr>
          </w:p>
        </w:tc>
        <w:tc>
          <w:tcPr>
            <w:tcW w:w="4590" w:type="dxa"/>
          </w:tcPr>
          <w:p w14:paraId="7164F63F" w14:textId="77777777" w:rsidR="002910E3" w:rsidRDefault="002910E3" w:rsidP="003C00DE">
            <w:pPr>
              <w:pStyle w:val="ListParagraph"/>
              <w:numPr>
                <w:ilvl w:val="0"/>
                <w:numId w:val="44"/>
              </w:numPr>
              <w:spacing w:after="160"/>
            </w:pPr>
            <w:r>
              <w:t>In the right pane you should see the properties to configure the Azure Storage account link.</w:t>
            </w:r>
          </w:p>
          <w:p w14:paraId="722EBA6F" w14:textId="02184866" w:rsidR="002910E3" w:rsidRDefault="002910E3" w:rsidP="003C00DE">
            <w:pPr>
              <w:pStyle w:val="ListParagraph"/>
              <w:numPr>
                <w:ilvl w:val="0"/>
                <w:numId w:val="44"/>
              </w:numPr>
              <w:spacing w:after="160"/>
            </w:pPr>
            <w:r>
              <w:t>We will name this linked service AzStorage-Staging and using the Default runtime. For the Account selection method use From Azure subscription and then choose your subscription used for these labs and the storage account created for the Staging area [adflabstaging]</w:t>
            </w:r>
          </w:p>
          <w:p w14:paraId="48948860" w14:textId="77777777" w:rsidR="002910E3" w:rsidRDefault="002910E3" w:rsidP="003C00DE">
            <w:pPr>
              <w:pStyle w:val="ListParagraph"/>
              <w:numPr>
                <w:ilvl w:val="0"/>
                <w:numId w:val="44"/>
              </w:numPr>
              <w:spacing w:after="160"/>
            </w:pPr>
            <w:r>
              <w:t>Click the Test Connection to verify settings are entered correctly.</w:t>
            </w:r>
          </w:p>
          <w:p w14:paraId="3A6976D1" w14:textId="5142ABF4" w:rsidR="002910E3" w:rsidRDefault="002910E3" w:rsidP="003C00DE">
            <w:pPr>
              <w:pStyle w:val="ListParagraph"/>
              <w:numPr>
                <w:ilvl w:val="0"/>
                <w:numId w:val="44"/>
              </w:numPr>
              <w:spacing w:after="160"/>
            </w:pPr>
            <w:r>
              <w:t>Click Save.</w:t>
            </w:r>
          </w:p>
        </w:tc>
        <w:tc>
          <w:tcPr>
            <w:tcW w:w="5760" w:type="dxa"/>
          </w:tcPr>
          <w:p w14:paraId="7B000FFB" w14:textId="1A4A2FF4" w:rsidR="002910E3" w:rsidRDefault="002910E3" w:rsidP="00E922FB">
            <w:pPr>
              <w:rPr>
                <w:noProof/>
              </w:rPr>
            </w:pPr>
            <w:r>
              <w:rPr>
                <w:noProof/>
              </w:rPr>
              <w:drawing>
                <wp:inline distT="0" distB="0" distL="0" distR="0" wp14:anchorId="2B1E570B" wp14:editId="45FE0BB3">
                  <wp:extent cx="3520440" cy="538797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5387975"/>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9A487F" w14:paraId="1C9F1F8D" w14:textId="77777777" w:rsidTr="00025061">
        <w:trPr>
          <w:trHeight w:val="638"/>
        </w:trPr>
        <w:tc>
          <w:tcPr>
            <w:tcW w:w="14575" w:type="dxa"/>
            <w:gridSpan w:val="3"/>
            <w:tcBorders>
              <w:bottom w:val="single" w:sz="4" w:space="0" w:color="auto"/>
            </w:tcBorders>
            <w:shd w:val="clear" w:color="auto" w:fill="DBE5F1" w:themeFill="accent1" w:themeFillTint="33"/>
          </w:tcPr>
          <w:p w14:paraId="34182062" w14:textId="789A453A" w:rsidR="009A487F" w:rsidRDefault="009A487F" w:rsidP="00025061">
            <w:pPr>
              <w:pStyle w:val="Heading2"/>
              <w:rPr>
                <w:rFonts w:eastAsia="Calibri"/>
              </w:rPr>
            </w:pPr>
            <w:bookmarkStart w:id="12" w:name="_Toc502319902"/>
            <w:r>
              <w:rPr>
                <w:rFonts w:eastAsia="Calibri"/>
              </w:rPr>
              <w:t xml:space="preserve">Part 3 – Setting up the </w:t>
            </w:r>
            <w:r w:rsidR="00FB645F">
              <w:rPr>
                <w:rFonts w:eastAsia="Calibri"/>
              </w:rPr>
              <w:t>Copy Activity</w:t>
            </w:r>
            <w:r>
              <w:rPr>
                <w:rFonts w:eastAsia="Calibri"/>
              </w:rPr>
              <w:t xml:space="preserve"> in the ADF GUI</w:t>
            </w:r>
            <w:bookmarkEnd w:id="12"/>
          </w:p>
        </w:tc>
      </w:tr>
      <w:tr w:rsidR="009A487F" w14:paraId="1464EA08" w14:textId="77777777" w:rsidTr="00025061">
        <w:trPr>
          <w:trHeight w:val="350"/>
          <w:tblHeader/>
        </w:trPr>
        <w:tc>
          <w:tcPr>
            <w:tcW w:w="14575" w:type="dxa"/>
            <w:gridSpan w:val="3"/>
            <w:shd w:val="clear" w:color="auto" w:fill="DBE5F1" w:themeFill="accent1" w:themeFillTint="33"/>
            <w:vAlign w:val="center"/>
          </w:tcPr>
          <w:p w14:paraId="1F8A36CC" w14:textId="77777777" w:rsidR="009A487F" w:rsidRDefault="009A487F" w:rsidP="00025061">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9A487F" w:rsidRPr="0002444F" w14:paraId="4637CF0B" w14:textId="77777777" w:rsidTr="00025061">
        <w:trPr>
          <w:trHeight w:val="503"/>
        </w:trPr>
        <w:tc>
          <w:tcPr>
            <w:tcW w:w="14575" w:type="dxa"/>
            <w:gridSpan w:val="3"/>
          </w:tcPr>
          <w:p w14:paraId="7E72F80A" w14:textId="415E9036" w:rsidR="009A487F" w:rsidRDefault="009A487F" w:rsidP="00025061">
            <w:pPr>
              <w:jc w:val="both"/>
            </w:pPr>
            <w:r>
              <w:t xml:space="preserve">We now want to use the GUI to create a </w:t>
            </w:r>
            <w:r w:rsidR="00FB645F">
              <w:t>Copy Activity</w:t>
            </w:r>
            <w:r>
              <w:t xml:space="preserve"> in the pipeline to move the files from the S3 source to our Azure storage destination.</w:t>
            </w:r>
          </w:p>
          <w:p w14:paraId="1BA28E3F" w14:textId="77777777" w:rsidR="009A487F" w:rsidRPr="0002444F" w:rsidRDefault="009A487F" w:rsidP="00025061">
            <w:pPr>
              <w:jc w:val="both"/>
            </w:pPr>
            <w:r>
              <w:rPr>
                <w:rFonts w:asciiTheme="minorHAnsi" w:hAnsiTheme="minorHAnsi" w:cs="Segoe UI"/>
                <w:i/>
                <w:noProof/>
              </w:rPr>
              <w:t xml:space="preserve"> </w:t>
            </w:r>
          </w:p>
        </w:tc>
      </w:tr>
      <w:tr w:rsidR="009A487F" w:rsidRPr="00AD1490" w14:paraId="37571178" w14:textId="77777777" w:rsidTr="00025061">
        <w:trPr>
          <w:trHeight w:val="503"/>
        </w:trPr>
        <w:tc>
          <w:tcPr>
            <w:tcW w:w="4225" w:type="dxa"/>
            <w:vAlign w:val="center"/>
          </w:tcPr>
          <w:p w14:paraId="660EAFC3" w14:textId="77777777" w:rsidR="009A487F" w:rsidRDefault="009A487F" w:rsidP="00025061">
            <w:r>
              <w:rPr>
                <w:rFonts w:asciiTheme="minorHAnsi" w:hAnsiTheme="minorHAnsi" w:cs="Segoe UI"/>
                <w:b/>
                <w:sz w:val="24"/>
                <w:szCs w:val="28"/>
              </w:rPr>
              <w:t>Commentary / Notes</w:t>
            </w:r>
          </w:p>
        </w:tc>
        <w:tc>
          <w:tcPr>
            <w:tcW w:w="4590" w:type="dxa"/>
            <w:vAlign w:val="center"/>
          </w:tcPr>
          <w:p w14:paraId="5C79B2B7" w14:textId="77777777" w:rsidR="009A487F" w:rsidRPr="00EC360F" w:rsidRDefault="009A487F" w:rsidP="00025061">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3C9FF61" w14:textId="77777777" w:rsidR="009A487F" w:rsidRPr="00AD1490" w:rsidRDefault="009A487F" w:rsidP="00025061">
            <w:pPr>
              <w:rPr>
                <w:rFonts w:asciiTheme="minorHAnsi" w:hAnsiTheme="minorHAnsi" w:cs="Segoe UI"/>
                <w:i/>
                <w:noProof/>
              </w:rPr>
            </w:pPr>
            <w:r w:rsidRPr="00A25F99">
              <w:rPr>
                <w:rFonts w:asciiTheme="minorHAnsi" w:hAnsiTheme="minorHAnsi" w:cs="Segoe UI"/>
                <w:b/>
                <w:sz w:val="24"/>
                <w:szCs w:val="28"/>
              </w:rPr>
              <w:t>Screenshots</w:t>
            </w:r>
          </w:p>
        </w:tc>
      </w:tr>
      <w:tr w:rsidR="009A487F" w:rsidRPr="00AD1490" w14:paraId="33B2FF4D" w14:textId="77777777" w:rsidTr="00025061">
        <w:trPr>
          <w:trHeight w:val="503"/>
        </w:trPr>
        <w:tc>
          <w:tcPr>
            <w:tcW w:w="4225" w:type="dxa"/>
          </w:tcPr>
          <w:p w14:paraId="2245EB48" w14:textId="1EE32C86" w:rsidR="009A487F" w:rsidRDefault="009A487F" w:rsidP="00025061">
            <w:pPr>
              <w:jc w:val="both"/>
            </w:pPr>
            <w:r>
              <w:t>We will be using the previously created pipeline in part 2 called S3 to Blob copy.</w:t>
            </w:r>
          </w:p>
        </w:tc>
        <w:tc>
          <w:tcPr>
            <w:tcW w:w="4590" w:type="dxa"/>
          </w:tcPr>
          <w:p w14:paraId="6F5FF5F5" w14:textId="4A378E89" w:rsidR="009A487F" w:rsidRPr="00D45629" w:rsidRDefault="009A487F" w:rsidP="009A487F">
            <w:pPr>
              <w:pStyle w:val="ListParagraph"/>
              <w:numPr>
                <w:ilvl w:val="0"/>
                <w:numId w:val="45"/>
              </w:numPr>
              <w:spacing w:after="160"/>
            </w:pPr>
            <w:r>
              <w:t>Click the S3 to Blo</w:t>
            </w:r>
            <w:r w:rsidR="009456CB">
              <w:t>b</w:t>
            </w:r>
            <w:r>
              <w:t xml:space="preserve"> Copy Pipeline in the left menu to return to the pipeline GUI.</w:t>
            </w:r>
          </w:p>
        </w:tc>
        <w:tc>
          <w:tcPr>
            <w:tcW w:w="5760" w:type="dxa"/>
          </w:tcPr>
          <w:p w14:paraId="4F6B98D0" w14:textId="21D788A8" w:rsidR="009A487F" w:rsidRDefault="00FB645F" w:rsidP="00025061">
            <w:pPr>
              <w:rPr>
                <w:rFonts w:asciiTheme="minorHAnsi" w:hAnsiTheme="minorHAnsi" w:cs="Segoe UI"/>
                <w:i/>
                <w:noProof/>
              </w:rPr>
            </w:pPr>
            <w:r>
              <w:rPr>
                <w:noProof/>
              </w:rPr>
              <w:drawing>
                <wp:inline distT="0" distB="0" distL="0" distR="0" wp14:anchorId="64A26A39" wp14:editId="45D1FAB4">
                  <wp:extent cx="337185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3686175"/>
                          </a:xfrm>
                          <a:prstGeom prst="rect">
                            <a:avLst/>
                          </a:prstGeom>
                        </pic:spPr>
                      </pic:pic>
                    </a:graphicData>
                  </a:graphic>
                </wp:inline>
              </w:drawing>
            </w:r>
          </w:p>
          <w:p w14:paraId="6DD2311C" w14:textId="77777777" w:rsidR="009A487F" w:rsidRPr="00AD1490" w:rsidRDefault="009A487F" w:rsidP="00025061">
            <w:pPr>
              <w:rPr>
                <w:rFonts w:asciiTheme="minorHAnsi" w:hAnsiTheme="minorHAnsi" w:cs="Segoe UI"/>
                <w:i/>
                <w:noProof/>
              </w:rPr>
            </w:pPr>
          </w:p>
        </w:tc>
      </w:tr>
      <w:tr w:rsidR="009A487F" w:rsidRPr="00AD1490" w14:paraId="757A9902" w14:textId="77777777" w:rsidTr="00025061">
        <w:trPr>
          <w:trHeight w:val="503"/>
        </w:trPr>
        <w:tc>
          <w:tcPr>
            <w:tcW w:w="4225" w:type="dxa"/>
          </w:tcPr>
          <w:p w14:paraId="3FCD27EA" w14:textId="77777777" w:rsidR="009A487F" w:rsidRDefault="009A487F" w:rsidP="00025061">
            <w:pPr>
              <w:jc w:val="both"/>
            </w:pPr>
          </w:p>
        </w:tc>
        <w:tc>
          <w:tcPr>
            <w:tcW w:w="4590" w:type="dxa"/>
          </w:tcPr>
          <w:p w14:paraId="4FCAA7A4" w14:textId="69C2A69A" w:rsidR="009A487F" w:rsidRDefault="009A487F" w:rsidP="009A487F">
            <w:pPr>
              <w:pStyle w:val="ListParagraph"/>
              <w:numPr>
                <w:ilvl w:val="0"/>
                <w:numId w:val="45"/>
              </w:numPr>
              <w:spacing w:after="160"/>
            </w:pPr>
            <w:r>
              <w:t xml:space="preserve">In the Pipeline GUI, drag the </w:t>
            </w:r>
            <w:r w:rsidR="00FB645F">
              <w:t>Copy</w:t>
            </w:r>
            <w:r>
              <w:t xml:space="preserve"> activity to the empty pane above General.</w:t>
            </w:r>
          </w:p>
          <w:p w14:paraId="255BA20D" w14:textId="39040E9B" w:rsidR="009A487F" w:rsidRDefault="009A487F" w:rsidP="009A487F">
            <w:pPr>
              <w:pStyle w:val="ListParagraph"/>
              <w:numPr>
                <w:ilvl w:val="0"/>
                <w:numId w:val="45"/>
              </w:numPr>
              <w:spacing w:after="160"/>
            </w:pPr>
            <w:r>
              <w:t xml:space="preserve">Rename the </w:t>
            </w:r>
            <w:r w:rsidR="00FB645F">
              <w:t>activity</w:t>
            </w:r>
            <w:r>
              <w:t xml:space="preserve"> to S3 to Azure blob.</w:t>
            </w:r>
          </w:p>
          <w:p w14:paraId="3C8106F0" w14:textId="49AF9111" w:rsidR="009A487F" w:rsidRDefault="009A487F" w:rsidP="009A487F">
            <w:pPr>
              <w:pStyle w:val="ListParagraph"/>
              <w:numPr>
                <w:ilvl w:val="0"/>
                <w:numId w:val="45"/>
              </w:numPr>
              <w:spacing w:after="160"/>
            </w:pPr>
            <w:r>
              <w:t>Click Save.</w:t>
            </w:r>
          </w:p>
        </w:tc>
        <w:tc>
          <w:tcPr>
            <w:tcW w:w="5760" w:type="dxa"/>
          </w:tcPr>
          <w:p w14:paraId="3CF3F13D" w14:textId="38E9A7CD" w:rsidR="009A487F" w:rsidRDefault="00FB645F" w:rsidP="00025061">
            <w:pPr>
              <w:rPr>
                <w:noProof/>
              </w:rPr>
            </w:pPr>
            <w:r>
              <w:rPr>
                <w:noProof/>
              </w:rPr>
              <w:drawing>
                <wp:inline distT="0" distB="0" distL="0" distR="0" wp14:anchorId="76D7240F" wp14:editId="368F4351">
                  <wp:extent cx="3520440" cy="249745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0440" cy="2497455"/>
                          </a:xfrm>
                          <a:prstGeom prst="rect">
                            <a:avLst/>
                          </a:prstGeom>
                        </pic:spPr>
                      </pic:pic>
                    </a:graphicData>
                  </a:graphic>
                </wp:inline>
              </w:drawing>
            </w:r>
          </w:p>
        </w:tc>
      </w:tr>
      <w:tr w:rsidR="009A487F" w:rsidRPr="00AD1490" w14:paraId="568F0240" w14:textId="77777777" w:rsidTr="00025061">
        <w:trPr>
          <w:trHeight w:val="503"/>
        </w:trPr>
        <w:tc>
          <w:tcPr>
            <w:tcW w:w="4225" w:type="dxa"/>
          </w:tcPr>
          <w:p w14:paraId="1CF371AE" w14:textId="77777777" w:rsidR="009A487F" w:rsidRDefault="009A487F" w:rsidP="00025061">
            <w:pPr>
              <w:jc w:val="both"/>
            </w:pPr>
          </w:p>
        </w:tc>
        <w:tc>
          <w:tcPr>
            <w:tcW w:w="4590" w:type="dxa"/>
          </w:tcPr>
          <w:p w14:paraId="0E7C5C37" w14:textId="57D7296A" w:rsidR="009A487F" w:rsidRDefault="00FB645F" w:rsidP="009A487F">
            <w:pPr>
              <w:pStyle w:val="ListParagraph"/>
              <w:numPr>
                <w:ilvl w:val="0"/>
                <w:numId w:val="45"/>
              </w:numPr>
              <w:spacing w:after="160"/>
            </w:pPr>
            <w:r>
              <w:t>Click the Source Tab in the Copy Activity GUI.</w:t>
            </w:r>
          </w:p>
          <w:p w14:paraId="425CF315" w14:textId="49B7724C" w:rsidR="00025061" w:rsidRDefault="00FB645F" w:rsidP="009A487F">
            <w:pPr>
              <w:pStyle w:val="ListParagraph"/>
              <w:numPr>
                <w:ilvl w:val="0"/>
                <w:numId w:val="45"/>
              </w:numPr>
              <w:spacing w:after="160"/>
            </w:pPr>
            <w:r>
              <w:t xml:space="preserve">Click the +New button </w:t>
            </w:r>
            <w:r w:rsidR="008C7996">
              <w:t>next to Source Dataset.</w:t>
            </w:r>
          </w:p>
        </w:tc>
        <w:tc>
          <w:tcPr>
            <w:tcW w:w="5760" w:type="dxa"/>
          </w:tcPr>
          <w:p w14:paraId="02E6426D" w14:textId="77C78F01" w:rsidR="009A487F" w:rsidRDefault="008C7996" w:rsidP="00025061">
            <w:pPr>
              <w:rPr>
                <w:noProof/>
              </w:rPr>
            </w:pPr>
            <w:r>
              <w:rPr>
                <w:noProof/>
              </w:rPr>
              <w:drawing>
                <wp:inline distT="0" distB="0" distL="0" distR="0" wp14:anchorId="3DC623E8" wp14:editId="755C4F93">
                  <wp:extent cx="3520440" cy="75120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0440" cy="751205"/>
                          </a:xfrm>
                          <a:prstGeom prst="rect">
                            <a:avLst/>
                          </a:prstGeom>
                        </pic:spPr>
                      </pic:pic>
                    </a:graphicData>
                  </a:graphic>
                </wp:inline>
              </w:drawing>
            </w:r>
          </w:p>
        </w:tc>
      </w:tr>
      <w:tr w:rsidR="008C7996" w:rsidRPr="00AD1490" w14:paraId="13F1A35E" w14:textId="77777777" w:rsidTr="00025061">
        <w:trPr>
          <w:trHeight w:val="503"/>
        </w:trPr>
        <w:tc>
          <w:tcPr>
            <w:tcW w:w="4225" w:type="dxa"/>
          </w:tcPr>
          <w:p w14:paraId="3E314D06" w14:textId="77777777" w:rsidR="008C7996" w:rsidRDefault="008C7996" w:rsidP="00025061">
            <w:pPr>
              <w:jc w:val="both"/>
            </w:pPr>
          </w:p>
        </w:tc>
        <w:tc>
          <w:tcPr>
            <w:tcW w:w="4590" w:type="dxa"/>
          </w:tcPr>
          <w:p w14:paraId="33855445" w14:textId="609DDE5C" w:rsidR="008C7996" w:rsidRDefault="008C7996" w:rsidP="009A487F">
            <w:pPr>
              <w:pStyle w:val="ListParagraph"/>
              <w:numPr>
                <w:ilvl w:val="0"/>
                <w:numId w:val="45"/>
              </w:numPr>
              <w:spacing w:after="160"/>
            </w:pPr>
            <w:r>
              <w:t xml:space="preserve">You should now see the list of </w:t>
            </w:r>
            <w:r w:rsidR="00F53F3F">
              <w:t xml:space="preserve">source </w:t>
            </w:r>
            <w:r>
              <w:t xml:space="preserve">dataset connectors. </w:t>
            </w:r>
          </w:p>
          <w:p w14:paraId="0464BE1E" w14:textId="31FA79F9" w:rsidR="008C7996" w:rsidRDefault="008C7996" w:rsidP="009A487F">
            <w:pPr>
              <w:pStyle w:val="ListParagraph"/>
              <w:numPr>
                <w:ilvl w:val="0"/>
                <w:numId w:val="45"/>
              </w:numPr>
              <w:spacing w:after="160"/>
            </w:pPr>
            <w:r>
              <w:t>Choose the Amazon S3 dataset and click Finish.</w:t>
            </w:r>
          </w:p>
        </w:tc>
        <w:tc>
          <w:tcPr>
            <w:tcW w:w="5760" w:type="dxa"/>
          </w:tcPr>
          <w:p w14:paraId="27DE3DB2" w14:textId="556DE109" w:rsidR="008C7996" w:rsidRDefault="008C7996" w:rsidP="00025061">
            <w:pPr>
              <w:rPr>
                <w:noProof/>
              </w:rPr>
            </w:pPr>
            <w:r>
              <w:rPr>
                <w:noProof/>
              </w:rPr>
              <w:drawing>
                <wp:inline distT="0" distB="0" distL="0" distR="0" wp14:anchorId="735EE757" wp14:editId="1ADDE2FA">
                  <wp:extent cx="3520440" cy="6854825"/>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6854825"/>
                          </a:xfrm>
                          <a:prstGeom prst="rect">
                            <a:avLst/>
                          </a:prstGeom>
                        </pic:spPr>
                      </pic:pic>
                    </a:graphicData>
                  </a:graphic>
                </wp:inline>
              </w:drawing>
            </w:r>
          </w:p>
        </w:tc>
      </w:tr>
      <w:tr w:rsidR="00025061" w:rsidRPr="00AD1490" w14:paraId="33313E51" w14:textId="77777777" w:rsidTr="00025061">
        <w:trPr>
          <w:trHeight w:val="503"/>
        </w:trPr>
        <w:tc>
          <w:tcPr>
            <w:tcW w:w="4225" w:type="dxa"/>
          </w:tcPr>
          <w:p w14:paraId="165E3C17" w14:textId="21DA503A" w:rsidR="00025061" w:rsidRDefault="00025061" w:rsidP="00025061">
            <w:pPr>
              <w:jc w:val="both"/>
            </w:pPr>
            <w:r>
              <w:lastRenderedPageBreak/>
              <w:t>We will</w:t>
            </w:r>
            <w:r w:rsidR="00491D90">
              <w:t xml:space="preserve"> be</w:t>
            </w:r>
            <w:r>
              <w:t xml:space="preserve"> using the Linked Service we created earlier. The Master file contains the tailnumber and aircraft model number we will need to link it to the BTS data and the FAA aircraft reference data. The S3 location also contains files with schema information on the master and aircraft reference data.</w:t>
            </w:r>
          </w:p>
        </w:tc>
        <w:tc>
          <w:tcPr>
            <w:tcW w:w="4590" w:type="dxa"/>
          </w:tcPr>
          <w:p w14:paraId="25518BF0" w14:textId="6E7B2F75" w:rsidR="00025061" w:rsidRDefault="00025061" w:rsidP="009A487F">
            <w:pPr>
              <w:pStyle w:val="ListParagraph"/>
              <w:numPr>
                <w:ilvl w:val="0"/>
                <w:numId w:val="45"/>
              </w:numPr>
              <w:spacing w:after="160"/>
            </w:pPr>
            <w:r>
              <w:t>You should now the connection property information.</w:t>
            </w:r>
          </w:p>
          <w:p w14:paraId="06D89C29" w14:textId="48E7475C" w:rsidR="008C7996" w:rsidRDefault="008C7996" w:rsidP="009A487F">
            <w:pPr>
              <w:pStyle w:val="ListParagraph"/>
              <w:numPr>
                <w:ilvl w:val="0"/>
                <w:numId w:val="45"/>
              </w:numPr>
              <w:spacing w:after="160"/>
            </w:pPr>
            <w:r>
              <w:t>Name this dataset S3 – Master FAA File</w:t>
            </w:r>
          </w:p>
          <w:p w14:paraId="02DDBDE6" w14:textId="0FB8FE00" w:rsidR="00025061" w:rsidRDefault="00025061" w:rsidP="009A487F">
            <w:pPr>
              <w:pStyle w:val="ListParagraph"/>
              <w:numPr>
                <w:ilvl w:val="0"/>
                <w:numId w:val="45"/>
              </w:numPr>
              <w:spacing w:after="160"/>
            </w:pPr>
            <w:r>
              <w:t xml:space="preserve">Fill out the following information: Linked Service -&gt; AmazonS3-Source, File Path -&gt; Click the Browse button and drill down to the adflab folder and the </w:t>
            </w:r>
            <w:r w:rsidR="00923DAA">
              <w:t>FAA</w:t>
            </w:r>
            <w:bookmarkStart w:id="13" w:name="_GoBack"/>
            <w:bookmarkEnd w:id="13"/>
            <w:r>
              <w:t>master.txt file,  Click the “Sources files contains column names in the first row” checkbox.</w:t>
            </w:r>
          </w:p>
          <w:p w14:paraId="06E23294" w14:textId="760020E6" w:rsidR="00025061" w:rsidRDefault="00025061" w:rsidP="009A487F">
            <w:pPr>
              <w:pStyle w:val="ListParagraph"/>
              <w:numPr>
                <w:ilvl w:val="0"/>
                <w:numId w:val="45"/>
              </w:numPr>
              <w:spacing w:after="160"/>
            </w:pPr>
            <w:r>
              <w:t>Click Preview Data to preview the first several data rows.</w:t>
            </w:r>
          </w:p>
          <w:p w14:paraId="38340D1B" w14:textId="7FE15744" w:rsidR="00025061" w:rsidRDefault="00025061" w:rsidP="00025061">
            <w:pPr>
              <w:pStyle w:val="ListParagraph"/>
              <w:spacing w:after="160"/>
              <w:ind w:left="360"/>
            </w:pPr>
          </w:p>
        </w:tc>
        <w:tc>
          <w:tcPr>
            <w:tcW w:w="5760" w:type="dxa"/>
          </w:tcPr>
          <w:p w14:paraId="3FE79AFA" w14:textId="45CE1485" w:rsidR="00025061" w:rsidRDefault="00F53F3F" w:rsidP="00025061">
            <w:pPr>
              <w:rPr>
                <w:noProof/>
              </w:rPr>
            </w:pPr>
            <w:r>
              <w:rPr>
                <w:noProof/>
              </w:rPr>
              <w:drawing>
                <wp:inline distT="0" distB="0" distL="0" distR="0" wp14:anchorId="0DF61B85" wp14:editId="358A71B1">
                  <wp:extent cx="3520440" cy="1492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1492250"/>
                          </a:xfrm>
                          <a:prstGeom prst="rect">
                            <a:avLst/>
                          </a:prstGeom>
                        </pic:spPr>
                      </pic:pic>
                    </a:graphicData>
                  </a:graphic>
                </wp:inline>
              </w:drawing>
            </w:r>
          </w:p>
        </w:tc>
      </w:tr>
      <w:tr w:rsidR="00025061" w:rsidRPr="00AD1490" w14:paraId="59A6A639" w14:textId="77777777" w:rsidTr="00025061">
        <w:trPr>
          <w:trHeight w:val="503"/>
        </w:trPr>
        <w:tc>
          <w:tcPr>
            <w:tcW w:w="4225" w:type="dxa"/>
          </w:tcPr>
          <w:p w14:paraId="3DC261FB" w14:textId="40E38F28" w:rsidR="00025061" w:rsidRDefault="00025061" w:rsidP="00025061">
            <w:pPr>
              <w:jc w:val="both"/>
            </w:pPr>
            <w:r>
              <w:t>Since this is a CSV file all columns will be considered string which is expected.</w:t>
            </w:r>
          </w:p>
        </w:tc>
        <w:tc>
          <w:tcPr>
            <w:tcW w:w="4590" w:type="dxa"/>
          </w:tcPr>
          <w:p w14:paraId="542C3745" w14:textId="77777777" w:rsidR="00025061" w:rsidRDefault="00025061" w:rsidP="009A487F">
            <w:pPr>
              <w:pStyle w:val="ListParagraph"/>
              <w:numPr>
                <w:ilvl w:val="0"/>
                <w:numId w:val="45"/>
              </w:numPr>
              <w:spacing w:after="160"/>
            </w:pPr>
            <w:r>
              <w:t>Click the Schema tab to define the schema for the file.</w:t>
            </w:r>
          </w:p>
          <w:p w14:paraId="063FB87F" w14:textId="77777777" w:rsidR="00025061" w:rsidRDefault="00025061" w:rsidP="009A487F">
            <w:pPr>
              <w:pStyle w:val="ListParagraph"/>
              <w:numPr>
                <w:ilvl w:val="0"/>
                <w:numId w:val="45"/>
              </w:numPr>
              <w:spacing w:after="160"/>
            </w:pPr>
            <w:r>
              <w:t xml:space="preserve">Click the Import Schema to automatically use the file to determine the Schema. </w:t>
            </w:r>
          </w:p>
          <w:p w14:paraId="6535AE1A" w14:textId="34749740" w:rsidR="00025061" w:rsidRDefault="00025061" w:rsidP="009A487F">
            <w:pPr>
              <w:pStyle w:val="ListParagraph"/>
              <w:numPr>
                <w:ilvl w:val="0"/>
                <w:numId w:val="45"/>
              </w:numPr>
              <w:spacing w:after="160"/>
            </w:pPr>
            <w:r>
              <w:t>Click the Save Icon at the top of the data flow to save the data flow.</w:t>
            </w:r>
          </w:p>
        </w:tc>
        <w:tc>
          <w:tcPr>
            <w:tcW w:w="5760" w:type="dxa"/>
          </w:tcPr>
          <w:p w14:paraId="57650611" w14:textId="2FF9D3CD" w:rsidR="00025061" w:rsidRDefault="00F53F3F" w:rsidP="00025061">
            <w:pPr>
              <w:rPr>
                <w:noProof/>
              </w:rPr>
            </w:pPr>
            <w:r>
              <w:rPr>
                <w:noProof/>
              </w:rPr>
              <w:drawing>
                <wp:inline distT="0" distB="0" distL="0" distR="0" wp14:anchorId="1E3F2801" wp14:editId="77EE819B">
                  <wp:extent cx="3520440" cy="10744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074420"/>
                          </a:xfrm>
                          <a:prstGeom prst="rect">
                            <a:avLst/>
                          </a:prstGeom>
                        </pic:spPr>
                      </pic:pic>
                    </a:graphicData>
                  </a:graphic>
                </wp:inline>
              </w:drawing>
            </w:r>
          </w:p>
        </w:tc>
      </w:tr>
      <w:tr w:rsidR="00491D90" w:rsidRPr="00AD1490" w14:paraId="342F5F4D" w14:textId="77777777" w:rsidTr="00025061">
        <w:trPr>
          <w:trHeight w:val="503"/>
        </w:trPr>
        <w:tc>
          <w:tcPr>
            <w:tcW w:w="4225" w:type="dxa"/>
          </w:tcPr>
          <w:p w14:paraId="6177680A" w14:textId="77777777" w:rsidR="00491D90" w:rsidRDefault="00491D90" w:rsidP="00025061">
            <w:pPr>
              <w:jc w:val="both"/>
            </w:pPr>
          </w:p>
        </w:tc>
        <w:tc>
          <w:tcPr>
            <w:tcW w:w="4590" w:type="dxa"/>
          </w:tcPr>
          <w:p w14:paraId="2772FA2B" w14:textId="360552C2" w:rsidR="00F53F3F" w:rsidRDefault="00F53F3F" w:rsidP="00491D90">
            <w:pPr>
              <w:pStyle w:val="ListParagraph"/>
              <w:numPr>
                <w:ilvl w:val="0"/>
                <w:numId w:val="45"/>
              </w:numPr>
              <w:spacing w:after="160"/>
            </w:pPr>
            <w:r>
              <w:t>Click back on the S3 to Blob Copy pipeline.</w:t>
            </w:r>
          </w:p>
          <w:p w14:paraId="0544B8CB" w14:textId="7C7C69D2" w:rsidR="00F53F3F" w:rsidRDefault="00F53F3F" w:rsidP="00491D90">
            <w:pPr>
              <w:pStyle w:val="ListParagraph"/>
              <w:numPr>
                <w:ilvl w:val="0"/>
                <w:numId w:val="45"/>
              </w:numPr>
              <w:spacing w:after="160"/>
            </w:pPr>
            <w:r>
              <w:t>Click the S3 to Azure Blob copy activity.</w:t>
            </w:r>
          </w:p>
          <w:p w14:paraId="0476AACE" w14:textId="169DB68F" w:rsidR="00F53F3F" w:rsidRDefault="00F53F3F" w:rsidP="00F53F3F">
            <w:pPr>
              <w:pStyle w:val="ListParagraph"/>
              <w:numPr>
                <w:ilvl w:val="0"/>
                <w:numId w:val="45"/>
              </w:numPr>
              <w:spacing w:after="160"/>
            </w:pPr>
            <w:r>
              <w:t>Click the Sink Tab in the Copy Activity GUI.</w:t>
            </w:r>
          </w:p>
          <w:p w14:paraId="3CDF4164" w14:textId="0294CEE3" w:rsidR="00491D90" w:rsidRDefault="00F53F3F" w:rsidP="00F53F3F">
            <w:pPr>
              <w:pStyle w:val="ListParagraph"/>
              <w:numPr>
                <w:ilvl w:val="0"/>
                <w:numId w:val="45"/>
              </w:numPr>
              <w:spacing w:after="160"/>
            </w:pPr>
            <w:r>
              <w:t>Click the +New button next to Source Dataset.</w:t>
            </w:r>
          </w:p>
        </w:tc>
        <w:tc>
          <w:tcPr>
            <w:tcW w:w="5760" w:type="dxa"/>
          </w:tcPr>
          <w:p w14:paraId="5BDC7989" w14:textId="2ECF7BCA" w:rsidR="00491D90" w:rsidRDefault="00F53F3F" w:rsidP="00025061">
            <w:pPr>
              <w:rPr>
                <w:noProof/>
              </w:rPr>
            </w:pPr>
            <w:r>
              <w:rPr>
                <w:noProof/>
              </w:rPr>
              <w:drawing>
                <wp:inline distT="0" distB="0" distL="0" distR="0" wp14:anchorId="68CCC501" wp14:editId="12AEA24A">
                  <wp:extent cx="3520440" cy="59753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597535"/>
                          </a:xfrm>
                          <a:prstGeom prst="rect">
                            <a:avLst/>
                          </a:prstGeom>
                        </pic:spPr>
                      </pic:pic>
                    </a:graphicData>
                  </a:graphic>
                </wp:inline>
              </w:drawing>
            </w:r>
          </w:p>
        </w:tc>
      </w:tr>
      <w:tr w:rsidR="00F53F3F" w:rsidRPr="00AD1490" w14:paraId="26F92484" w14:textId="77777777" w:rsidTr="00025061">
        <w:trPr>
          <w:trHeight w:val="503"/>
        </w:trPr>
        <w:tc>
          <w:tcPr>
            <w:tcW w:w="4225" w:type="dxa"/>
          </w:tcPr>
          <w:p w14:paraId="7DE75F44" w14:textId="77777777" w:rsidR="00F53F3F" w:rsidRDefault="00F53F3F" w:rsidP="00025061">
            <w:pPr>
              <w:jc w:val="both"/>
            </w:pPr>
          </w:p>
        </w:tc>
        <w:tc>
          <w:tcPr>
            <w:tcW w:w="4590" w:type="dxa"/>
          </w:tcPr>
          <w:p w14:paraId="32081208" w14:textId="09475DB2" w:rsidR="00F53F3F" w:rsidRDefault="00F53F3F" w:rsidP="00F53F3F">
            <w:pPr>
              <w:pStyle w:val="ListParagraph"/>
              <w:numPr>
                <w:ilvl w:val="0"/>
                <w:numId w:val="45"/>
              </w:numPr>
              <w:spacing w:after="160"/>
            </w:pPr>
            <w:r>
              <w:t xml:space="preserve">You should now see the list of sink dataset connectors. </w:t>
            </w:r>
          </w:p>
          <w:p w14:paraId="303E9EED" w14:textId="4303A208" w:rsidR="00F53F3F" w:rsidRDefault="00F53F3F" w:rsidP="00F53F3F">
            <w:pPr>
              <w:pStyle w:val="ListParagraph"/>
              <w:numPr>
                <w:ilvl w:val="0"/>
                <w:numId w:val="45"/>
              </w:numPr>
              <w:spacing w:after="160"/>
            </w:pPr>
            <w:r>
              <w:t>Choose the Azure Blob storage dataset and click Finish.</w:t>
            </w:r>
          </w:p>
        </w:tc>
        <w:tc>
          <w:tcPr>
            <w:tcW w:w="5760" w:type="dxa"/>
          </w:tcPr>
          <w:p w14:paraId="6D63C13D" w14:textId="585120CC" w:rsidR="00F53F3F" w:rsidRDefault="00F53F3F" w:rsidP="00025061">
            <w:pPr>
              <w:rPr>
                <w:noProof/>
              </w:rPr>
            </w:pPr>
            <w:r>
              <w:rPr>
                <w:noProof/>
              </w:rPr>
              <w:drawing>
                <wp:inline distT="0" distB="0" distL="0" distR="0" wp14:anchorId="3B641324" wp14:editId="093F2E8A">
                  <wp:extent cx="3500755" cy="6858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0755" cy="6858000"/>
                          </a:xfrm>
                          <a:prstGeom prst="rect">
                            <a:avLst/>
                          </a:prstGeom>
                        </pic:spPr>
                      </pic:pic>
                    </a:graphicData>
                  </a:graphic>
                </wp:inline>
              </w:drawing>
            </w:r>
          </w:p>
        </w:tc>
      </w:tr>
      <w:tr w:rsidR="00491D90" w:rsidRPr="00AD1490" w14:paraId="686EC3DE" w14:textId="77777777" w:rsidTr="00025061">
        <w:trPr>
          <w:trHeight w:val="503"/>
        </w:trPr>
        <w:tc>
          <w:tcPr>
            <w:tcW w:w="4225" w:type="dxa"/>
          </w:tcPr>
          <w:p w14:paraId="754FA86F" w14:textId="350EEF7C" w:rsidR="00491D90" w:rsidRDefault="00491D90" w:rsidP="00025061">
            <w:pPr>
              <w:jc w:val="both"/>
            </w:pPr>
            <w:r>
              <w:lastRenderedPageBreak/>
              <w:t>We will be using the Azure blob storage linked service we created in the previous section.</w:t>
            </w:r>
          </w:p>
        </w:tc>
        <w:tc>
          <w:tcPr>
            <w:tcW w:w="4590" w:type="dxa"/>
          </w:tcPr>
          <w:p w14:paraId="6DE7A1D1" w14:textId="5693BF18" w:rsidR="0024463C" w:rsidRDefault="0024463C" w:rsidP="0071778C">
            <w:pPr>
              <w:pStyle w:val="ListParagraph"/>
              <w:numPr>
                <w:ilvl w:val="0"/>
                <w:numId w:val="45"/>
              </w:numPr>
              <w:spacing w:after="160"/>
            </w:pPr>
            <w:r>
              <w:t>Name the data Azure Blob – Master FAA File</w:t>
            </w:r>
          </w:p>
          <w:p w14:paraId="740316DD" w14:textId="77777777" w:rsidR="00491D90" w:rsidRDefault="00491D90" w:rsidP="0071778C">
            <w:pPr>
              <w:pStyle w:val="ListParagraph"/>
              <w:numPr>
                <w:ilvl w:val="0"/>
                <w:numId w:val="45"/>
              </w:numPr>
              <w:spacing w:after="160"/>
            </w:pPr>
            <w:r>
              <w:t>Fill out the following information: Linked Service -&gt; AzStorage-Staging, File Path -&gt; Click the Browse button and drill down to the input container, append FAAMaster.txt in the input box, Verify the “Sources files contains column names in the first row” checkbox is checked.</w:t>
            </w:r>
          </w:p>
          <w:p w14:paraId="0BFDAFED" w14:textId="5B1C6FE5" w:rsidR="0024463C" w:rsidRDefault="0024463C" w:rsidP="0024463C">
            <w:pPr>
              <w:pStyle w:val="ListParagraph"/>
              <w:spacing w:after="160"/>
              <w:ind w:left="360"/>
            </w:pPr>
          </w:p>
        </w:tc>
        <w:tc>
          <w:tcPr>
            <w:tcW w:w="5760" w:type="dxa"/>
          </w:tcPr>
          <w:p w14:paraId="1E52C57B" w14:textId="4E0180CB" w:rsidR="00491D90" w:rsidRDefault="0024463C" w:rsidP="00025061">
            <w:pPr>
              <w:rPr>
                <w:noProof/>
              </w:rPr>
            </w:pPr>
            <w:r>
              <w:rPr>
                <w:noProof/>
              </w:rPr>
              <w:drawing>
                <wp:inline distT="0" distB="0" distL="0" distR="0" wp14:anchorId="2AB6D180" wp14:editId="428FE89A">
                  <wp:extent cx="3520440" cy="21932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440" cy="2193290"/>
                          </a:xfrm>
                          <a:prstGeom prst="rect">
                            <a:avLst/>
                          </a:prstGeom>
                        </pic:spPr>
                      </pic:pic>
                    </a:graphicData>
                  </a:graphic>
                </wp:inline>
              </w:drawing>
            </w:r>
          </w:p>
        </w:tc>
      </w:tr>
      <w:tr w:rsidR="0024463C" w:rsidRPr="00AD1490" w14:paraId="3D4268C6" w14:textId="77777777" w:rsidTr="00025061">
        <w:trPr>
          <w:trHeight w:val="503"/>
        </w:trPr>
        <w:tc>
          <w:tcPr>
            <w:tcW w:w="4225" w:type="dxa"/>
          </w:tcPr>
          <w:p w14:paraId="2708FD84" w14:textId="77777777" w:rsidR="0024463C" w:rsidRDefault="0024463C" w:rsidP="00025061">
            <w:pPr>
              <w:jc w:val="both"/>
            </w:pPr>
          </w:p>
        </w:tc>
        <w:tc>
          <w:tcPr>
            <w:tcW w:w="4590" w:type="dxa"/>
          </w:tcPr>
          <w:p w14:paraId="3DCEB6F1" w14:textId="77777777" w:rsidR="0024463C" w:rsidRDefault="0024463C" w:rsidP="0024463C">
            <w:pPr>
              <w:pStyle w:val="ListParagraph"/>
              <w:numPr>
                <w:ilvl w:val="0"/>
                <w:numId w:val="45"/>
              </w:numPr>
              <w:spacing w:after="160"/>
            </w:pPr>
            <w:r>
              <w:t>Click the Schema tab to define the schema for the file.</w:t>
            </w:r>
          </w:p>
          <w:p w14:paraId="3E4D1D68" w14:textId="77777777" w:rsidR="0024463C" w:rsidRDefault="0024463C" w:rsidP="0024463C">
            <w:pPr>
              <w:pStyle w:val="ListParagraph"/>
              <w:numPr>
                <w:ilvl w:val="0"/>
                <w:numId w:val="45"/>
              </w:numPr>
              <w:spacing w:after="160"/>
            </w:pPr>
            <w:r>
              <w:t xml:space="preserve">Click the Import Schema to automatically use the file to determine the Schema. </w:t>
            </w:r>
          </w:p>
          <w:p w14:paraId="1EF28447" w14:textId="2F6E012A" w:rsidR="0024463C" w:rsidRDefault="0024463C" w:rsidP="0024463C">
            <w:pPr>
              <w:pStyle w:val="ListParagraph"/>
              <w:numPr>
                <w:ilvl w:val="0"/>
                <w:numId w:val="45"/>
              </w:numPr>
              <w:spacing w:after="160"/>
            </w:pPr>
            <w:r>
              <w:t>Click the Save Icon at the top of the data flow to save the data flow.</w:t>
            </w:r>
          </w:p>
        </w:tc>
        <w:tc>
          <w:tcPr>
            <w:tcW w:w="5760" w:type="dxa"/>
          </w:tcPr>
          <w:p w14:paraId="58C94AAB" w14:textId="565EDFC1" w:rsidR="0024463C" w:rsidRDefault="0024463C" w:rsidP="00025061">
            <w:pPr>
              <w:rPr>
                <w:noProof/>
              </w:rPr>
            </w:pPr>
            <w:r>
              <w:rPr>
                <w:noProof/>
              </w:rPr>
              <w:drawing>
                <wp:inline distT="0" distB="0" distL="0" distR="0" wp14:anchorId="10BACEBA" wp14:editId="6999605A">
                  <wp:extent cx="3520440" cy="1074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074420"/>
                          </a:xfrm>
                          <a:prstGeom prst="rect">
                            <a:avLst/>
                          </a:prstGeom>
                        </pic:spPr>
                      </pic:pic>
                    </a:graphicData>
                  </a:graphic>
                </wp:inline>
              </w:drawing>
            </w:r>
          </w:p>
        </w:tc>
      </w:tr>
      <w:tr w:rsidR="0071778C" w:rsidRPr="00AD1490" w14:paraId="239BC268" w14:textId="77777777" w:rsidTr="00025061">
        <w:trPr>
          <w:trHeight w:val="503"/>
        </w:trPr>
        <w:tc>
          <w:tcPr>
            <w:tcW w:w="4225" w:type="dxa"/>
          </w:tcPr>
          <w:p w14:paraId="2383B8B7" w14:textId="4BBD8DA3" w:rsidR="0071778C" w:rsidRDefault="0024463C" w:rsidP="00025061">
            <w:pPr>
              <w:jc w:val="both"/>
            </w:pPr>
            <w:r>
              <w:t>We now need to map the columns between each file. Since our source and destination file are copies of each other the schema should auto-map.</w:t>
            </w:r>
          </w:p>
        </w:tc>
        <w:tc>
          <w:tcPr>
            <w:tcW w:w="4590" w:type="dxa"/>
          </w:tcPr>
          <w:p w14:paraId="335220E7" w14:textId="77777777" w:rsidR="0071778C" w:rsidRDefault="0024463C" w:rsidP="00491D90">
            <w:pPr>
              <w:pStyle w:val="ListParagraph"/>
              <w:numPr>
                <w:ilvl w:val="0"/>
                <w:numId w:val="45"/>
              </w:numPr>
              <w:spacing w:after="160"/>
            </w:pPr>
            <w:r>
              <w:t>Click the S3 to Blob Copy pipeline.</w:t>
            </w:r>
          </w:p>
          <w:p w14:paraId="406B21E2" w14:textId="77777777" w:rsidR="0024463C" w:rsidRDefault="0024463C" w:rsidP="00491D90">
            <w:pPr>
              <w:pStyle w:val="ListParagraph"/>
              <w:numPr>
                <w:ilvl w:val="0"/>
                <w:numId w:val="45"/>
              </w:numPr>
              <w:spacing w:after="160"/>
            </w:pPr>
            <w:r>
              <w:t>Click the S3 to Azure Blob copy activity.</w:t>
            </w:r>
          </w:p>
          <w:p w14:paraId="73A1F5FF" w14:textId="77777777" w:rsidR="0024463C" w:rsidRDefault="0024463C" w:rsidP="00491D90">
            <w:pPr>
              <w:pStyle w:val="ListParagraph"/>
              <w:numPr>
                <w:ilvl w:val="0"/>
                <w:numId w:val="45"/>
              </w:numPr>
              <w:spacing w:after="160"/>
            </w:pPr>
            <w:r>
              <w:t>Click the Mapping tab in the copy activity GUI.</w:t>
            </w:r>
          </w:p>
          <w:p w14:paraId="669E7544" w14:textId="77777777" w:rsidR="0024463C" w:rsidRDefault="0024463C" w:rsidP="00491D90">
            <w:pPr>
              <w:pStyle w:val="ListParagraph"/>
              <w:numPr>
                <w:ilvl w:val="0"/>
                <w:numId w:val="45"/>
              </w:numPr>
              <w:spacing w:after="160"/>
            </w:pPr>
            <w:r>
              <w:t>Click the Import Schemas button</w:t>
            </w:r>
            <w:r w:rsidR="00C63363">
              <w:t>.</w:t>
            </w:r>
          </w:p>
          <w:p w14:paraId="0F520D17" w14:textId="0E324AB7" w:rsidR="00C63363" w:rsidRDefault="00C63363" w:rsidP="00491D90">
            <w:pPr>
              <w:pStyle w:val="ListParagraph"/>
              <w:numPr>
                <w:ilvl w:val="0"/>
                <w:numId w:val="45"/>
              </w:numPr>
              <w:spacing w:after="160"/>
            </w:pPr>
            <w:r>
              <w:t>Click the Save icon.</w:t>
            </w:r>
          </w:p>
        </w:tc>
        <w:tc>
          <w:tcPr>
            <w:tcW w:w="5760" w:type="dxa"/>
          </w:tcPr>
          <w:p w14:paraId="59CCDF34" w14:textId="5A8EEF29" w:rsidR="0071778C" w:rsidRDefault="0024463C" w:rsidP="00025061">
            <w:pPr>
              <w:rPr>
                <w:noProof/>
              </w:rPr>
            </w:pPr>
            <w:r>
              <w:rPr>
                <w:noProof/>
              </w:rPr>
              <w:drawing>
                <wp:inline distT="0" distB="0" distL="0" distR="0" wp14:anchorId="3879EE0F" wp14:editId="38AE7A16">
                  <wp:extent cx="3520440" cy="72961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729615"/>
                          </a:xfrm>
                          <a:prstGeom prst="rect">
                            <a:avLst/>
                          </a:prstGeom>
                        </pic:spPr>
                      </pic:pic>
                    </a:graphicData>
                  </a:graphic>
                </wp:inline>
              </w:drawing>
            </w:r>
          </w:p>
        </w:tc>
      </w:tr>
      <w:tr w:rsidR="00C63363" w:rsidRPr="00AD1490" w14:paraId="2EC3E54D" w14:textId="77777777" w:rsidTr="00025061">
        <w:trPr>
          <w:trHeight w:val="503"/>
        </w:trPr>
        <w:tc>
          <w:tcPr>
            <w:tcW w:w="4225" w:type="dxa"/>
          </w:tcPr>
          <w:p w14:paraId="6D966AD4" w14:textId="6D43C1E9" w:rsidR="00C63363" w:rsidRDefault="00C63363" w:rsidP="00025061">
            <w:pPr>
              <w:jc w:val="both"/>
            </w:pPr>
            <w:r>
              <w:t>Now we can test our copy activity from within the ADF GUI editor.</w:t>
            </w:r>
          </w:p>
        </w:tc>
        <w:tc>
          <w:tcPr>
            <w:tcW w:w="4590" w:type="dxa"/>
          </w:tcPr>
          <w:p w14:paraId="3E8D35AF" w14:textId="2233B3FB" w:rsidR="00C63363" w:rsidRDefault="00C63363" w:rsidP="00491D90">
            <w:pPr>
              <w:pStyle w:val="ListParagraph"/>
              <w:numPr>
                <w:ilvl w:val="0"/>
                <w:numId w:val="45"/>
              </w:numPr>
              <w:spacing w:after="160"/>
            </w:pPr>
            <w:r>
              <w:t>Click the Run icon at the top menu to test and run our copy activity.</w:t>
            </w:r>
          </w:p>
        </w:tc>
        <w:tc>
          <w:tcPr>
            <w:tcW w:w="5760" w:type="dxa"/>
          </w:tcPr>
          <w:p w14:paraId="4A515F5A" w14:textId="5D85D9B4" w:rsidR="00C63363" w:rsidRDefault="00C63363" w:rsidP="00025061">
            <w:pPr>
              <w:rPr>
                <w:noProof/>
              </w:rPr>
            </w:pPr>
            <w:r>
              <w:rPr>
                <w:noProof/>
              </w:rPr>
              <w:drawing>
                <wp:inline distT="0" distB="0" distL="0" distR="0" wp14:anchorId="72FDC8AC" wp14:editId="0D08591C">
                  <wp:extent cx="3520440" cy="52959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440" cy="529590"/>
                          </a:xfrm>
                          <a:prstGeom prst="rect">
                            <a:avLst/>
                          </a:prstGeom>
                        </pic:spPr>
                      </pic:pic>
                    </a:graphicData>
                  </a:graphic>
                </wp:inline>
              </w:drawing>
            </w:r>
          </w:p>
        </w:tc>
      </w:tr>
    </w:tbl>
    <w:p w14:paraId="0E42B022" w14:textId="708A4240"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D22385" w14:paraId="2CC11771" w14:textId="77777777" w:rsidTr="008C7996">
        <w:trPr>
          <w:trHeight w:val="638"/>
        </w:trPr>
        <w:tc>
          <w:tcPr>
            <w:tcW w:w="14575" w:type="dxa"/>
            <w:gridSpan w:val="3"/>
            <w:tcBorders>
              <w:bottom w:val="single" w:sz="4" w:space="0" w:color="auto"/>
            </w:tcBorders>
            <w:shd w:val="clear" w:color="auto" w:fill="DBE5F1" w:themeFill="accent1" w:themeFillTint="33"/>
          </w:tcPr>
          <w:p w14:paraId="6EED9D86" w14:textId="1E3F8939" w:rsidR="00D22385" w:rsidRDefault="00D22385" w:rsidP="008C7996">
            <w:pPr>
              <w:pStyle w:val="Heading2"/>
              <w:rPr>
                <w:rFonts w:eastAsia="Calibri"/>
              </w:rPr>
            </w:pPr>
            <w:bookmarkStart w:id="14" w:name="_Toc502319903"/>
            <w:r>
              <w:rPr>
                <w:rFonts w:eastAsia="Calibri"/>
              </w:rPr>
              <w:t>Part 4 – Setting up branching in the ADF GUI</w:t>
            </w:r>
            <w:bookmarkEnd w:id="14"/>
          </w:p>
        </w:tc>
      </w:tr>
      <w:tr w:rsidR="00D22385" w14:paraId="367E2A98" w14:textId="77777777" w:rsidTr="008C7996">
        <w:trPr>
          <w:trHeight w:val="350"/>
          <w:tblHeader/>
        </w:trPr>
        <w:tc>
          <w:tcPr>
            <w:tcW w:w="14575" w:type="dxa"/>
            <w:gridSpan w:val="3"/>
            <w:shd w:val="clear" w:color="auto" w:fill="DBE5F1" w:themeFill="accent1" w:themeFillTint="33"/>
            <w:vAlign w:val="center"/>
          </w:tcPr>
          <w:p w14:paraId="06AD03F9" w14:textId="77777777" w:rsidR="00D22385" w:rsidRDefault="00D22385" w:rsidP="008C7996">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D22385" w:rsidRPr="0002444F" w14:paraId="03F8F4A6" w14:textId="77777777" w:rsidTr="008C7996">
        <w:trPr>
          <w:trHeight w:val="503"/>
        </w:trPr>
        <w:tc>
          <w:tcPr>
            <w:tcW w:w="14575" w:type="dxa"/>
            <w:gridSpan w:val="3"/>
          </w:tcPr>
          <w:p w14:paraId="2134D978" w14:textId="6D87BAF3" w:rsidR="00D22385" w:rsidRDefault="00D22385" w:rsidP="008C7996">
            <w:pPr>
              <w:jc w:val="both"/>
            </w:pPr>
            <w:r>
              <w:t>We now want to use the GUI to create success and failure branching to send emails.</w:t>
            </w:r>
          </w:p>
          <w:p w14:paraId="038798AE" w14:textId="77777777" w:rsidR="00D22385" w:rsidRPr="0002444F" w:rsidRDefault="00D22385" w:rsidP="008C7996">
            <w:pPr>
              <w:jc w:val="both"/>
            </w:pPr>
            <w:r>
              <w:rPr>
                <w:rFonts w:asciiTheme="minorHAnsi" w:hAnsiTheme="minorHAnsi" w:cs="Segoe UI"/>
                <w:i/>
                <w:noProof/>
              </w:rPr>
              <w:lastRenderedPageBreak/>
              <w:t xml:space="preserve"> </w:t>
            </w:r>
          </w:p>
        </w:tc>
      </w:tr>
      <w:tr w:rsidR="00D22385" w:rsidRPr="00AD1490" w14:paraId="42E45C70" w14:textId="77777777" w:rsidTr="008C7996">
        <w:trPr>
          <w:trHeight w:val="503"/>
        </w:trPr>
        <w:tc>
          <w:tcPr>
            <w:tcW w:w="4225" w:type="dxa"/>
            <w:vAlign w:val="center"/>
          </w:tcPr>
          <w:p w14:paraId="00CE48F1" w14:textId="77777777" w:rsidR="00D22385" w:rsidRDefault="00D22385" w:rsidP="008C7996">
            <w:r>
              <w:rPr>
                <w:rFonts w:asciiTheme="minorHAnsi" w:hAnsiTheme="minorHAnsi" w:cs="Segoe UI"/>
                <w:b/>
                <w:sz w:val="24"/>
                <w:szCs w:val="28"/>
              </w:rPr>
              <w:lastRenderedPageBreak/>
              <w:t>Commentary / Notes</w:t>
            </w:r>
          </w:p>
        </w:tc>
        <w:tc>
          <w:tcPr>
            <w:tcW w:w="4590" w:type="dxa"/>
            <w:vAlign w:val="center"/>
          </w:tcPr>
          <w:p w14:paraId="04D107B7" w14:textId="77777777" w:rsidR="00D22385" w:rsidRPr="00EC360F" w:rsidRDefault="00D22385" w:rsidP="008C7996">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221B9DE" w14:textId="77777777" w:rsidR="00D22385" w:rsidRPr="00AD1490" w:rsidRDefault="00D22385" w:rsidP="008C7996">
            <w:pPr>
              <w:rPr>
                <w:rFonts w:asciiTheme="minorHAnsi" w:hAnsiTheme="minorHAnsi" w:cs="Segoe UI"/>
                <w:i/>
                <w:noProof/>
              </w:rPr>
            </w:pPr>
            <w:r w:rsidRPr="00A25F99">
              <w:rPr>
                <w:rFonts w:asciiTheme="minorHAnsi" w:hAnsiTheme="minorHAnsi" w:cs="Segoe UI"/>
                <w:b/>
                <w:sz w:val="24"/>
                <w:szCs w:val="28"/>
              </w:rPr>
              <w:t>Screenshots</w:t>
            </w:r>
          </w:p>
        </w:tc>
      </w:tr>
      <w:tr w:rsidR="00F87BE5" w:rsidRPr="00AD1490" w14:paraId="52010763" w14:textId="77777777" w:rsidTr="008C7996">
        <w:trPr>
          <w:trHeight w:val="503"/>
        </w:trPr>
        <w:tc>
          <w:tcPr>
            <w:tcW w:w="4225" w:type="dxa"/>
          </w:tcPr>
          <w:p w14:paraId="3DE9D018" w14:textId="7A8FA517" w:rsidR="00F87BE5" w:rsidRDefault="00F87BE5" w:rsidP="008C7996">
            <w:pPr>
              <w:jc w:val="both"/>
            </w:pPr>
            <w:r>
              <w:t>First, we want to setup a parameter to use for the email address to easily change the email per run.</w:t>
            </w:r>
          </w:p>
        </w:tc>
        <w:tc>
          <w:tcPr>
            <w:tcW w:w="4590" w:type="dxa"/>
          </w:tcPr>
          <w:p w14:paraId="0E6E988D" w14:textId="77777777" w:rsidR="00F87BE5" w:rsidRDefault="00F87BE5" w:rsidP="00F87BE5">
            <w:pPr>
              <w:pStyle w:val="ListParagraph"/>
              <w:numPr>
                <w:ilvl w:val="0"/>
                <w:numId w:val="45"/>
              </w:numPr>
              <w:spacing w:after="160"/>
            </w:pPr>
            <w:r>
              <w:t>Click the S3 to Block Copy Pipeline in the left menu to return to the pipeline GUI.</w:t>
            </w:r>
          </w:p>
          <w:p w14:paraId="7464E852" w14:textId="77777777" w:rsidR="00F87BE5" w:rsidRDefault="00F87BE5" w:rsidP="008C7996">
            <w:pPr>
              <w:pStyle w:val="ListParagraph"/>
              <w:numPr>
                <w:ilvl w:val="0"/>
                <w:numId w:val="45"/>
              </w:numPr>
              <w:spacing w:after="160"/>
            </w:pPr>
            <w:r>
              <w:t>Click the Parameters tab.</w:t>
            </w:r>
          </w:p>
          <w:p w14:paraId="4DE10315" w14:textId="75319308" w:rsidR="00F87BE5" w:rsidRDefault="00F87BE5" w:rsidP="008C7996">
            <w:pPr>
              <w:pStyle w:val="ListParagraph"/>
              <w:numPr>
                <w:ilvl w:val="0"/>
                <w:numId w:val="45"/>
              </w:numPr>
              <w:spacing w:after="160"/>
            </w:pPr>
            <w:r>
              <w:t>Click the +New button and create parameter with the name: recipient, type: string, and value of your email address.</w:t>
            </w:r>
          </w:p>
        </w:tc>
        <w:tc>
          <w:tcPr>
            <w:tcW w:w="5760" w:type="dxa"/>
          </w:tcPr>
          <w:p w14:paraId="4C4018B7" w14:textId="3BD34FC7" w:rsidR="00F87BE5" w:rsidRDefault="00F87BE5" w:rsidP="008C7996">
            <w:pPr>
              <w:rPr>
                <w:rFonts w:asciiTheme="minorHAnsi" w:hAnsiTheme="minorHAnsi" w:cs="Segoe UI"/>
                <w:i/>
                <w:noProof/>
              </w:rPr>
            </w:pPr>
            <w:r>
              <w:rPr>
                <w:noProof/>
              </w:rPr>
              <w:drawing>
                <wp:inline distT="0" distB="0" distL="0" distR="0" wp14:anchorId="34A85BB0" wp14:editId="39D232F9">
                  <wp:extent cx="3520440" cy="1111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1111885"/>
                          </a:xfrm>
                          <a:prstGeom prst="rect">
                            <a:avLst/>
                          </a:prstGeom>
                        </pic:spPr>
                      </pic:pic>
                    </a:graphicData>
                  </a:graphic>
                </wp:inline>
              </w:drawing>
            </w:r>
          </w:p>
        </w:tc>
      </w:tr>
      <w:tr w:rsidR="00D22385" w:rsidRPr="00AD1490" w14:paraId="5D4B262B" w14:textId="77777777" w:rsidTr="008C7996">
        <w:trPr>
          <w:trHeight w:val="503"/>
        </w:trPr>
        <w:tc>
          <w:tcPr>
            <w:tcW w:w="4225" w:type="dxa"/>
          </w:tcPr>
          <w:p w14:paraId="4DBB06A9" w14:textId="5DC86914" w:rsidR="00D22385" w:rsidRDefault="00D22385" w:rsidP="008C7996">
            <w:pPr>
              <w:jc w:val="both"/>
            </w:pPr>
            <w:r>
              <w:t>We will be using the previously created pipeline in part 2 called S3 to Blob copy.</w:t>
            </w:r>
            <w:r w:rsidR="00791187">
              <w:t xml:space="preserve"> We will be creating one branch for success of the copy and another for failure along with web activities to call an Azure Logic App to send emails with the appropriate information.</w:t>
            </w:r>
          </w:p>
        </w:tc>
        <w:tc>
          <w:tcPr>
            <w:tcW w:w="4590" w:type="dxa"/>
          </w:tcPr>
          <w:p w14:paraId="07A10174" w14:textId="77777777" w:rsidR="00D22385" w:rsidRDefault="00D22385" w:rsidP="008C7996">
            <w:pPr>
              <w:pStyle w:val="ListParagraph"/>
              <w:numPr>
                <w:ilvl w:val="0"/>
                <w:numId w:val="45"/>
              </w:numPr>
              <w:spacing w:after="160"/>
            </w:pPr>
            <w:r>
              <w:t>Click the S3 to Block Copy Pipeline in the left menu to return to the pipeline GUI.</w:t>
            </w:r>
          </w:p>
          <w:p w14:paraId="35B21C40" w14:textId="4EF4A121" w:rsidR="00791187" w:rsidRDefault="00791187" w:rsidP="00791187">
            <w:pPr>
              <w:pStyle w:val="ListParagraph"/>
              <w:numPr>
                <w:ilvl w:val="0"/>
                <w:numId w:val="45"/>
              </w:numPr>
              <w:spacing w:after="160"/>
            </w:pPr>
            <w:r>
              <w:t>In the Pipeline GUI, drag the We</w:t>
            </w:r>
            <w:r w:rsidR="00F87BE5">
              <w:t>b</w:t>
            </w:r>
            <w:r>
              <w:t xml:space="preserve"> activity to the right of the S3 to Azure Blob copy activity.</w:t>
            </w:r>
          </w:p>
          <w:p w14:paraId="0DD2DB4E" w14:textId="0BFFBCFF" w:rsidR="00791187" w:rsidRDefault="00791187" w:rsidP="008C7996">
            <w:pPr>
              <w:pStyle w:val="ListParagraph"/>
              <w:numPr>
                <w:ilvl w:val="0"/>
                <w:numId w:val="45"/>
              </w:numPr>
              <w:spacing w:after="160"/>
            </w:pPr>
            <w:r>
              <w:t>Name the web activity Send Success Email</w:t>
            </w:r>
            <w:r w:rsidR="00F87BE5">
              <w:t>.</w:t>
            </w:r>
          </w:p>
          <w:p w14:paraId="1AFB504C" w14:textId="2431E6E7" w:rsidR="00791187" w:rsidRPr="00D45629" w:rsidRDefault="00791187" w:rsidP="008C7996">
            <w:pPr>
              <w:pStyle w:val="ListParagraph"/>
              <w:numPr>
                <w:ilvl w:val="0"/>
                <w:numId w:val="45"/>
              </w:numPr>
              <w:spacing w:after="160"/>
            </w:pPr>
            <w:r>
              <w:t xml:space="preserve">Click the </w:t>
            </w:r>
            <w:r w:rsidR="00F87BE5">
              <w:t>S</w:t>
            </w:r>
            <w:r>
              <w:t>ave Icon</w:t>
            </w:r>
            <w:r w:rsidR="00F87BE5">
              <w:t>.</w:t>
            </w:r>
          </w:p>
        </w:tc>
        <w:tc>
          <w:tcPr>
            <w:tcW w:w="5760" w:type="dxa"/>
          </w:tcPr>
          <w:p w14:paraId="3644315A" w14:textId="6A762C96" w:rsidR="00D22385" w:rsidRDefault="00D22385" w:rsidP="008C7996">
            <w:pPr>
              <w:rPr>
                <w:rFonts w:asciiTheme="minorHAnsi" w:hAnsiTheme="minorHAnsi" w:cs="Segoe UI"/>
                <w:i/>
                <w:noProof/>
              </w:rPr>
            </w:pPr>
          </w:p>
          <w:p w14:paraId="712616F2" w14:textId="74180293" w:rsidR="00D22385" w:rsidRPr="00AD1490" w:rsidRDefault="00791187" w:rsidP="008C7996">
            <w:pPr>
              <w:rPr>
                <w:rFonts w:asciiTheme="minorHAnsi" w:hAnsiTheme="minorHAnsi" w:cs="Segoe UI"/>
                <w:i/>
                <w:noProof/>
              </w:rPr>
            </w:pPr>
            <w:r>
              <w:rPr>
                <w:noProof/>
              </w:rPr>
              <w:drawing>
                <wp:inline distT="0" distB="0" distL="0" distR="0" wp14:anchorId="5827C846" wp14:editId="093AFD79">
                  <wp:extent cx="3520440" cy="2797175"/>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2797175"/>
                          </a:xfrm>
                          <a:prstGeom prst="rect">
                            <a:avLst/>
                          </a:prstGeom>
                        </pic:spPr>
                      </pic:pic>
                    </a:graphicData>
                  </a:graphic>
                </wp:inline>
              </w:drawing>
            </w:r>
          </w:p>
        </w:tc>
      </w:tr>
      <w:tr w:rsidR="00791187" w:rsidRPr="00AD1490" w14:paraId="1A9D54F3" w14:textId="77777777" w:rsidTr="008C7996">
        <w:trPr>
          <w:trHeight w:val="503"/>
        </w:trPr>
        <w:tc>
          <w:tcPr>
            <w:tcW w:w="4225" w:type="dxa"/>
          </w:tcPr>
          <w:p w14:paraId="61F6352D" w14:textId="7233B198" w:rsidR="00791187" w:rsidRDefault="00791187" w:rsidP="008C7996">
            <w:pPr>
              <w:jc w:val="both"/>
            </w:pPr>
            <w:r>
              <w:t>We now want to link the success branch of the copy activity with the Send Success Email activity</w:t>
            </w:r>
          </w:p>
        </w:tc>
        <w:tc>
          <w:tcPr>
            <w:tcW w:w="4590" w:type="dxa"/>
          </w:tcPr>
          <w:p w14:paraId="39CF1812" w14:textId="77777777" w:rsidR="00791187" w:rsidRDefault="00791187" w:rsidP="008C7996">
            <w:pPr>
              <w:pStyle w:val="ListParagraph"/>
              <w:numPr>
                <w:ilvl w:val="0"/>
                <w:numId w:val="45"/>
              </w:numPr>
              <w:spacing w:after="160"/>
            </w:pPr>
            <w:r>
              <w:t>Drag from the green square of the S3 to Azure Blob activity to the Send Success Email activity.</w:t>
            </w:r>
          </w:p>
          <w:p w14:paraId="3D62EE2B" w14:textId="5B3B5103" w:rsidR="00791187" w:rsidRDefault="00791187" w:rsidP="008C7996">
            <w:pPr>
              <w:pStyle w:val="ListParagraph"/>
              <w:numPr>
                <w:ilvl w:val="0"/>
                <w:numId w:val="45"/>
              </w:numPr>
              <w:spacing w:after="160"/>
            </w:pPr>
            <w:r>
              <w:t>Click the Success Email web activity.</w:t>
            </w:r>
          </w:p>
        </w:tc>
        <w:tc>
          <w:tcPr>
            <w:tcW w:w="5760" w:type="dxa"/>
          </w:tcPr>
          <w:p w14:paraId="1757B3E7" w14:textId="4D3ECE0D" w:rsidR="00791187" w:rsidRDefault="00791187" w:rsidP="008C7996">
            <w:pPr>
              <w:rPr>
                <w:rFonts w:asciiTheme="minorHAnsi" w:hAnsiTheme="minorHAnsi" w:cs="Segoe UI"/>
                <w:i/>
                <w:noProof/>
              </w:rPr>
            </w:pPr>
            <w:r>
              <w:rPr>
                <w:noProof/>
              </w:rPr>
              <w:drawing>
                <wp:inline distT="0" distB="0" distL="0" distR="0" wp14:anchorId="7D73B5F7" wp14:editId="5B18BE7D">
                  <wp:extent cx="3520440" cy="13538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1353820"/>
                          </a:xfrm>
                          <a:prstGeom prst="rect">
                            <a:avLst/>
                          </a:prstGeom>
                        </pic:spPr>
                      </pic:pic>
                    </a:graphicData>
                  </a:graphic>
                </wp:inline>
              </w:drawing>
            </w:r>
          </w:p>
        </w:tc>
      </w:tr>
      <w:tr w:rsidR="00791187" w:rsidRPr="00AD1490" w14:paraId="2AF86BA5" w14:textId="77777777" w:rsidTr="008C7996">
        <w:trPr>
          <w:trHeight w:val="503"/>
        </w:trPr>
        <w:tc>
          <w:tcPr>
            <w:tcW w:w="4225" w:type="dxa"/>
          </w:tcPr>
          <w:p w14:paraId="36242E0B" w14:textId="63F0634C" w:rsidR="00791187" w:rsidRDefault="00791187" w:rsidP="008C7996">
            <w:pPr>
              <w:jc w:val="both"/>
            </w:pPr>
            <w:r>
              <w:lastRenderedPageBreak/>
              <w:t>We now are going to fill out the information needed to send the email.</w:t>
            </w:r>
            <w:r w:rsidR="00F87BE5">
              <w:t xml:space="preserve"> Note we use built-in parameter notation to reference values from the pipleline as well our our custom parameter. The body field names match the names setup in the Azure Logic email app to fill out the template.</w:t>
            </w:r>
          </w:p>
          <w:p w14:paraId="24EAD281" w14:textId="77777777" w:rsidR="00F87BE5" w:rsidRDefault="00F87BE5" w:rsidP="008C7996">
            <w:pPr>
              <w:jc w:val="both"/>
            </w:pPr>
          </w:p>
          <w:p w14:paraId="251048D7" w14:textId="5FDABA26" w:rsidR="00F87BE5" w:rsidRDefault="00F87BE5" w:rsidP="008C7996">
            <w:pPr>
              <w:jc w:val="both"/>
            </w:pPr>
            <w:r>
              <w:t>The header type needs to be set to JSON here for the Azure email logic app.</w:t>
            </w:r>
          </w:p>
        </w:tc>
        <w:tc>
          <w:tcPr>
            <w:tcW w:w="4590" w:type="dxa"/>
          </w:tcPr>
          <w:p w14:paraId="7E6AB369" w14:textId="77777777" w:rsidR="00791187" w:rsidRDefault="00791187" w:rsidP="008C7996">
            <w:pPr>
              <w:pStyle w:val="ListParagraph"/>
              <w:numPr>
                <w:ilvl w:val="0"/>
                <w:numId w:val="45"/>
              </w:numPr>
              <w:spacing w:after="160"/>
            </w:pPr>
            <w:r>
              <w:t>Click the Settings tab</w:t>
            </w:r>
            <w:r w:rsidR="008834B7">
              <w:t>.</w:t>
            </w:r>
          </w:p>
          <w:p w14:paraId="5908D64C" w14:textId="77777777" w:rsidR="008834B7" w:rsidRDefault="008834B7" w:rsidP="00F87BE5">
            <w:pPr>
              <w:pStyle w:val="ListParagraph"/>
              <w:numPr>
                <w:ilvl w:val="0"/>
                <w:numId w:val="45"/>
              </w:numPr>
              <w:spacing w:after="160"/>
            </w:pPr>
            <w:r>
              <w:t>Fill out the following information:</w:t>
            </w:r>
            <w:r>
              <w:br/>
              <w:t>URL: Paste your Azure Logic App URL created in Lab Module 1.</w:t>
            </w:r>
            <w:r>
              <w:br/>
              <w:t>Method: Post</w:t>
            </w:r>
            <w:r>
              <w:br/>
              <w:t xml:space="preserve">Body: </w:t>
            </w:r>
            <w:r w:rsidR="00F87BE5">
              <w:t>{</w:t>
            </w:r>
            <w:r w:rsidR="00F87BE5" w:rsidRPr="00F87BE5">
              <w:t>"dataFactoryName":"@{pipeline().DataFactory}","successtype":"Succeeded","message":"@{activity('S3 to Azure Blob').output.dataWritten}","pipelineName":"@{pipeline().Pipeline}","recipient":"@{pipeline().parameters.recipient}"}</w:t>
            </w:r>
          </w:p>
          <w:p w14:paraId="34FD566C" w14:textId="77777777" w:rsidR="00F87BE5" w:rsidRDefault="00F87BE5" w:rsidP="00F87BE5">
            <w:pPr>
              <w:pStyle w:val="ListParagraph"/>
              <w:numPr>
                <w:ilvl w:val="0"/>
                <w:numId w:val="45"/>
              </w:numPr>
              <w:spacing w:after="160"/>
            </w:pPr>
            <w:r>
              <w:t>Click the + Add Header button and for the Header: Content-Type</w:t>
            </w:r>
            <w:r>
              <w:br/>
              <w:t>Expression: Application/json</w:t>
            </w:r>
          </w:p>
          <w:p w14:paraId="7CC7202A" w14:textId="3DDA75A5" w:rsidR="00F87BE5" w:rsidRDefault="00F87BE5" w:rsidP="00F87BE5">
            <w:pPr>
              <w:pStyle w:val="ListParagraph"/>
              <w:numPr>
                <w:ilvl w:val="0"/>
                <w:numId w:val="45"/>
              </w:numPr>
              <w:spacing w:after="160"/>
            </w:pPr>
            <w:r>
              <w:t>Click the Save icon.</w:t>
            </w:r>
          </w:p>
        </w:tc>
        <w:tc>
          <w:tcPr>
            <w:tcW w:w="5760" w:type="dxa"/>
          </w:tcPr>
          <w:p w14:paraId="7E29F712" w14:textId="0D95D5CB" w:rsidR="00791187" w:rsidRDefault="00F87BE5" w:rsidP="008C7996">
            <w:pPr>
              <w:rPr>
                <w:noProof/>
              </w:rPr>
            </w:pPr>
            <w:r>
              <w:rPr>
                <w:noProof/>
              </w:rPr>
              <w:drawing>
                <wp:inline distT="0" distB="0" distL="0" distR="0" wp14:anchorId="48378C83" wp14:editId="1616472C">
                  <wp:extent cx="3520440" cy="16129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612900"/>
                          </a:xfrm>
                          <a:prstGeom prst="rect">
                            <a:avLst/>
                          </a:prstGeom>
                        </pic:spPr>
                      </pic:pic>
                    </a:graphicData>
                  </a:graphic>
                </wp:inline>
              </w:drawing>
            </w:r>
          </w:p>
        </w:tc>
      </w:tr>
      <w:tr w:rsidR="00F87BE5" w:rsidRPr="00AD1490" w14:paraId="00891F80" w14:textId="77777777" w:rsidTr="008C7996">
        <w:trPr>
          <w:trHeight w:val="503"/>
        </w:trPr>
        <w:tc>
          <w:tcPr>
            <w:tcW w:w="4225" w:type="dxa"/>
          </w:tcPr>
          <w:p w14:paraId="2E0FB24A" w14:textId="2F26AAA5" w:rsidR="00F87BE5" w:rsidRDefault="00F87BE5" w:rsidP="00F87BE5">
            <w:pPr>
              <w:jc w:val="both"/>
            </w:pPr>
            <w:r>
              <w:t>Now we will create the failure email branch. This mirrors the previous steps with slight differences in naming and the email body parameters.</w:t>
            </w:r>
          </w:p>
        </w:tc>
        <w:tc>
          <w:tcPr>
            <w:tcW w:w="4590" w:type="dxa"/>
          </w:tcPr>
          <w:p w14:paraId="7A0CB8BD" w14:textId="77777777" w:rsidR="00F87BE5" w:rsidRDefault="00F87BE5" w:rsidP="00F87BE5">
            <w:pPr>
              <w:pStyle w:val="ListParagraph"/>
              <w:numPr>
                <w:ilvl w:val="0"/>
                <w:numId w:val="45"/>
              </w:numPr>
              <w:spacing w:after="160"/>
            </w:pPr>
            <w:r>
              <w:t>Click the S3 to Block Copy Pipeline in the left menu to return to the pipeline GUI.</w:t>
            </w:r>
          </w:p>
          <w:p w14:paraId="5518317E" w14:textId="272CB637" w:rsidR="00F87BE5" w:rsidRDefault="00F87BE5" w:rsidP="00F87BE5">
            <w:pPr>
              <w:pStyle w:val="ListParagraph"/>
              <w:numPr>
                <w:ilvl w:val="0"/>
                <w:numId w:val="45"/>
              </w:numPr>
              <w:spacing w:after="160"/>
            </w:pPr>
            <w:r>
              <w:t>In the Pipeline GUI, drag the Web activity to the right of the S3 to Azure Blob copy activity.</w:t>
            </w:r>
          </w:p>
          <w:p w14:paraId="1C2F968D" w14:textId="40E8573F" w:rsidR="00F87BE5" w:rsidRDefault="00F87BE5" w:rsidP="00F87BE5">
            <w:pPr>
              <w:pStyle w:val="ListParagraph"/>
              <w:numPr>
                <w:ilvl w:val="0"/>
                <w:numId w:val="45"/>
              </w:numPr>
              <w:spacing w:after="160"/>
            </w:pPr>
            <w:r>
              <w:t>Name the web activity Send Failure Email.</w:t>
            </w:r>
          </w:p>
          <w:p w14:paraId="2B378E23" w14:textId="68AF68A6" w:rsidR="00F87BE5" w:rsidRDefault="00F87BE5" w:rsidP="00F87BE5">
            <w:pPr>
              <w:pStyle w:val="ListParagraph"/>
              <w:numPr>
                <w:ilvl w:val="0"/>
                <w:numId w:val="45"/>
              </w:numPr>
              <w:spacing w:after="160"/>
            </w:pPr>
            <w:r>
              <w:t>Click the Save Icon.</w:t>
            </w:r>
          </w:p>
        </w:tc>
        <w:tc>
          <w:tcPr>
            <w:tcW w:w="5760" w:type="dxa"/>
          </w:tcPr>
          <w:p w14:paraId="2C4EA8CF" w14:textId="77777777" w:rsidR="00F87BE5" w:rsidRDefault="00F87BE5" w:rsidP="00F87BE5">
            <w:pPr>
              <w:rPr>
                <w:rFonts w:asciiTheme="minorHAnsi" w:hAnsiTheme="minorHAnsi" w:cs="Segoe UI"/>
                <w:i/>
                <w:noProof/>
              </w:rPr>
            </w:pPr>
          </w:p>
          <w:p w14:paraId="0D54929C" w14:textId="45D66A57" w:rsidR="00F87BE5" w:rsidRDefault="00F87BE5" w:rsidP="00F87BE5">
            <w:pPr>
              <w:rPr>
                <w:noProof/>
              </w:rPr>
            </w:pPr>
            <w:r>
              <w:rPr>
                <w:noProof/>
              </w:rPr>
              <w:drawing>
                <wp:inline distT="0" distB="0" distL="0" distR="0" wp14:anchorId="4DBA613F" wp14:editId="02319F55">
                  <wp:extent cx="3520440" cy="2039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2039620"/>
                          </a:xfrm>
                          <a:prstGeom prst="rect">
                            <a:avLst/>
                          </a:prstGeom>
                        </pic:spPr>
                      </pic:pic>
                    </a:graphicData>
                  </a:graphic>
                </wp:inline>
              </w:drawing>
            </w:r>
          </w:p>
        </w:tc>
      </w:tr>
      <w:tr w:rsidR="00F87BE5" w:rsidRPr="00AD1490" w14:paraId="4AD73DA5" w14:textId="77777777" w:rsidTr="008C7996">
        <w:trPr>
          <w:trHeight w:val="503"/>
        </w:trPr>
        <w:tc>
          <w:tcPr>
            <w:tcW w:w="4225" w:type="dxa"/>
          </w:tcPr>
          <w:p w14:paraId="01A2D1C4" w14:textId="28780C79" w:rsidR="00F87BE5" w:rsidRDefault="00F87BE5" w:rsidP="00F87BE5">
            <w:pPr>
              <w:jc w:val="both"/>
            </w:pPr>
            <w:r>
              <w:t>We now want to link the failure branch of the copy activity with the Send Failure Email activity</w:t>
            </w:r>
          </w:p>
        </w:tc>
        <w:tc>
          <w:tcPr>
            <w:tcW w:w="4590" w:type="dxa"/>
          </w:tcPr>
          <w:p w14:paraId="3AFE4711" w14:textId="1305229B" w:rsidR="00F87BE5" w:rsidRDefault="00F87BE5" w:rsidP="00F87BE5">
            <w:pPr>
              <w:pStyle w:val="ListParagraph"/>
              <w:numPr>
                <w:ilvl w:val="0"/>
                <w:numId w:val="45"/>
              </w:numPr>
              <w:spacing w:after="160"/>
            </w:pPr>
            <w:r>
              <w:t>Drag from the red square of the S3 to Azure Blob activity to the Send Failure Email activity.</w:t>
            </w:r>
          </w:p>
          <w:p w14:paraId="5E56055F" w14:textId="449081A8" w:rsidR="00F87BE5" w:rsidRDefault="00F87BE5" w:rsidP="00F87BE5">
            <w:pPr>
              <w:pStyle w:val="ListParagraph"/>
              <w:numPr>
                <w:ilvl w:val="0"/>
                <w:numId w:val="45"/>
              </w:numPr>
              <w:spacing w:after="160"/>
            </w:pPr>
            <w:r>
              <w:t>Click the Failure Email web activity.</w:t>
            </w:r>
          </w:p>
        </w:tc>
        <w:tc>
          <w:tcPr>
            <w:tcW w:w="5760" w:type="dxa"/>
          </w:tcPr>
          <w:p w14:paraId="2518FE0F" w14:textId="6ED687C6" w:rsidR="00F87BE5" w:rsidRDefault="00F87BE5" w:rsidP="00F87BE5">
            <w:pPr>
              <w:rPr>
                <w:rFonts w:asciiTheme="minorHAnsi" w:hAnsiTheme="minorHAnsi" w:cs="Segoe UI"/>
                <w:i/>
                <w:noProof/>
              </w:rPr>
            </w:pPr>
            <w:r>
              <w:rPr>
                <w:noProof/>
              </w:rPr>
              <w:drawing>
                <wp:inline distT="0" distB="0" distL="0" distR="0" wp14:anchorId="3723B8A2" wp14:editId="706EE282">
                  <wp:extent cx="3520440" cy="12230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1223010"/>
                          </a:xfrm>
                          <a:prstGeom prst="rect">
                            <a:avLst/>
                          </a:prstGeom>
                        </pic:spPr>
                      </pic:pic>
                    </a:graphicData>
                  </a:graphic>
                </wp:inline>
              </w:drawing>
            </w:r>
          </w:p>
        </w:tc>
      </w:tr>
      <w:tr w:rsidR="00F87BE5" w:rsidRPr="00AD1490" w14:paraId="61D6D275" w14:textId="77777777" w:rsidTr="008C7996">
        <w:trPr>
          <w:trHeight w:val="503"/>
        </w:trPr>
        <w:tc>
          <w:tcPr>
            <w:tcW w:w="4225" w:type="dxa"/>
          </w:tcPr>
          <w:p w14:paraId="0954C7C5" w14:textId="77777777" w:rsidR="00F87BE5" w:rsidRDefault="00F87BE5" w:rsidP="00F87BE5">
            <w:pPr>
              <w:jc w:val="both"/>
            </w:pPr>
            <w:r>
              <w:lastRenderedPageBreak/>
              <w:t>We now are going to fill out the information needed to send the email. Note we use built-in parameter notation to reference values from the pipleline as well our our custom parameter. The body field names match the names setup in the Azure Logic email app to fill out the template.</w:t>
            </w:r>
          </w:p>
          <w:p w14:paraId="14808E4F" w14:textId="77777777" w:rsidR="00F87BE5" w:rsidRDefault="00F87BE5" w:rsidP="00F87BE5">
            <w:pPr>
              <w:jc w:val="both"/>
            </w:pPr>
          </w:p>
          <w:p w14:paraId="374D826E" w14:textId="22E039F4" w:rsidR="00F87BE5" w:rsidRDefault="00F87BE5" w:rsidP="00F87BE5">
            <w:pPr>
              <w:jc w:val="both"/>
            </w:pPr>
            <w:r>
              <w:t>The header type needs to be set to JSON here for the Azure email logic app.</w:t>
            </w:r>
          </w:p>
        </w:tc>
        <w:tc>
          <w:tcPr>
            <w:tcW w:w="4590" w:type="dxa"/>
          </w:tcPr>
          <w:p w14:paraId="0F1C0389" w14:textId="77777777" w:rsidR="00F87BE5" w:rsidRDefault="00F87BE5" w:rsidP="00F87BE5">
            <w:pPr>
              <w:pStyle w:val="ListParagraph"/>
              <w:numPr>
                <w:ilvl w:val="0"/>
                <w:numId w:val="45"/>
              </w:numPr>
              <w:spacing w:after="160"/>
            </w:pPr>
            <w:r>
              <w:t>Click the Settings tab.</w:t>
            </w:r>
          </w:p>
          <w:p w14:paraId="40C05398" w14:textId="2D15BF73" w:rsidR="00F87BE5" w:rsidRDefault="00F87BE5" w:rsidP="00F87BE5">
            <w:pPr>
              <w:pStyle w:val="ListParagraph"/>
              <w:numPr>
                <w:ilvl w:val="0"/>
                <w:numId w:val="45"/>
              </w:numPr>
              <w:spacing w:after="160"/>
            </w:pPr>
            <w:r>
              <w:t>Fill out the following information:</w:t>
            </w:r>
            <w:r>
              <w:br/>
              <w:t>URL: Paste your Azure Logic App URL created in Lab Module 1.</w:t>
            </w:r>
            <w:r>
              <w:br/>
              <w:t>Method: Post</w:t>
            </w:r>
            <w:r>
              <w:br/>
              <w:t>Body</w:t>
            </w:r>
            <w:r w:rsidRPr="00F87BE5">
              <w:t>{"dataFactoryName":"@{pipeline().DataFactory}","successtype":"Failed","message":"@{activity('S3 to Azure Blob').error.message}","pipelineName":"@{pipeline().Pipeline}","recipient":"@{pipeline().parameters.recipient}"}</w:t>
            </w:r>
          </w:p>
          <w:p w14:paraId="2D53CA3B" w14:textId="77777777" w:rsidR="00F87BE5" w:rsidRDefault="00F87BE5" w:rsidP="00F87BE5">
            <w:pPr>
              <w:pStyle w:val="ListParagraph"/>
              <w:numPr>
                <w:ilvl w:val="0"/>
                <w:numId w:val="45"/>
              </w:numPr>
              <w:spacing w:after="160"/>
            </w:pPr>
            <w:r>
              <w:t>Click the + Add Header button and for the Header: Content-Type</w:t>
            </w:r>
            <w:r>
              <w:br/>
              <w:t>Expression: Application/json</w:t>
            </w:r>
          </w:p>
          <w:p w14:paraId="33919798" w14:textId="02821560" w:rsidR="00F87BE5" w:rsidRDefault="00F87BE5" w:rsidP="00F87BE5">
            <w:pPr>
              <w:pStyle w:val="ListParagraph"/>
              <w:numPr>
                <w:ilvl w:val="0"/>
                <w:numId w:val="45"/>
              </w:numPr>
              <w:spacing w:after="160"/>
            </w:pPr>
            <w:r>
              <w:t>Click the Save icon.</w:t>
            </w:r>
          </w:p>
        </w:tc>
        <w:tc>
          <w:tcPr>
            <w:tcW w:w="5760" w:type="dxa"/>
          </w:tcPr>
          <w:p w14:paraId="73716FB1" w14:textId="2FE1F1E7" w:rsidR="00F87BE5" w:rsidRDefault="00F87BE5" w:rsidP="00F87BE5">
            <w:pPr>
              <w:rPr>
                <w:noProof/>
              </w:rPr>
            </w:pPr>
            <w:r>
              <w:rPr>
                <w:noProof/>
              </w:rPr>
              <w:drawing>
                <wp:inline distT="0" distB="0" distL="0" distR="0" wp14:anchorId="0A09F600" wp14:editId="3B2F11A0">
                  <wp:extent cx="3520440" cy="193484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1934845"/>
                          </a:xfrm>
                          <a:prstGeom prst="rect">
                            <a:avLst/>
                          </a:prstGeom>
                        </pic:spPr>
                      </pic:pic>
                    </a:graphicData>
                  </a:graphic>
                </wp:inline>
              </w:drawing>
            </w:r>
          </w:p>
        </w:tc>
      </w:tr>
    </w:tbl>
    <w:p w14:paraId="031C7D60" w14:textId="77777777" w:rsidR="00D22385" w:rsidRPr="00D22385" w:rsidRDefault="00D22385" w:rsidP="00D22385">
      <w:pPr>
        <w:rPr>
          <w:lang w:val="en-GB"/>
        </w:rPr>
      </w:pPr>
    </w:p>
    <w:p w14:paraId="660F93B0" w14:textId="77777777" w:rsidR="00D22385" w:rsidRPr="00D22385" w:rsidRDefault="00D22385" w:rsidP="00D22385">
      <w:pPr>
        <w:rPr>
          <w:lang w:val="en-GB"/>
        </w:rPr>
      </w:pPr>
    </w:p>
    <w:p w14:paraId="1ADC34EC" w14:textId="77777777" w:rsidR="00AE4517" w:rsidRDefault="00AE4517" w:rsidP="00AE4517">
      <w:bookmarkStart w:id="15" w:name="_Toc482189158"/>
      <w:r w:rsidRPr="002C5A72">
        <w:rPr>
          <w:rFonts w:eastAsia="Times New Roman" w:cs="Segoe UI"/>
          <w:b/>
          <w:color w:val="4F81BD" w:themeColor="accent1"/>
          <w:sz w:val="28"/>
          <w:szCs w:val="20"/>
        </w:rPr>
        <w:t>IMPORTANT: AVOID INCURRING EXTRA CHARGES BY PAUSING YOUR SUBSCRIPTION RESOURCES</w:t>
      </w:r>
      <w:bookmarkEnd w:id="15"/>
    </w:p>
    <w:p w14:paraId="562B22DC" w14:textId="48E2A6C7" w:rsidR="0016642C" w:rsidRDefault="0016642C" w:rsidP="00E160F1"/>
    <w:sectPr w:rsidR="0016642C" w:rsidSect="00B8139B">
      <w:headerReference w:type="even" r:id="rId44"/>
      <w:headerReference w:type="default" r:id="rId45"/>
      <w:footerReference w:type="even" r:id="rId46"/>
      <w:footerReference w:type="default" r:id="rId47"/>
      <w:headerReference w:type="first" r:id="rId48"/>
      <w:footerReference w:type="first" r:id="rId49"/>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74E47" w14:textId="77777777" w:rsidR="00472741" w:rsidRDefault="00472741" w:rsidP="00AC1CA7">
      <w:pPr>
        <w:spacing w:after="0"/>
      </w:pPr>
      <w:r>
        <w:separator/>
      </w:r>
    </w:p>
  </w:endnote>
  <w:endnote w:type="continuationSeparator" w:id="0">
    <w:p w14:paraId="4155BD66" w14:textId="77777777" w:rsidR="00472741" w:rsidRDefault="00472741" w:rsidP="00AC1CA7">
      <w:pPr>
        <w:spacing w:after="0"/>
      </w:pPr>
      <w:r>
        <w:continuationSeparator/>
      </w:r>
    </w:p>
  </w:endnote>
  <w:endnote w:type="continuationNotice" w:id="1">
    <w:p w14:paraId="3C2B8EED" w14:textId="77777777" w:rsidR="00472741" w:rsidRDefault="0047274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A5432" w14:textId="77777777" w:rsidR="00923DAA" w:rsidRDefault="00923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7E6EF704" w:rsidR="00791187" w:rsidRPr="009B531D" w:rsidRDefault="00791187"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923DAA">
      <w:rPr>
        <w:rFonts w:ascii="Segoe UI" w:hAnsi="Segoe UI" w:cs="Segoe UI"/>
        <w:noProof/>
        <w:color w:val="7F7F7F" w:themeColor="text1" w:themeTint="80"/>
        <w:sz w:val="18"/>
        <w:szCs w:val="18"/>
      </w:rPr>
      <w:t>18</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923DAA">
      <w:rPr>
        <w:rFonts w:ascii="Segoe UI" w:hAnsi="Segoe UI" w:cs="Segoe UI"/>
        <w:noProof/>
        <w:color w:val="7F7F7F" w:themeColor="text1" w:themeTint="80"/>
        <w:sz w:val="18"/>
        <w:szCs w:val="18"/>
      </w:rPr>
      <w:t>22</w:t>
    </w:r>
    <w:r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64CD5" w14:textId="77777777" w:rsidR="00923DAA" w:rsidRDefault="00923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C2B7B" w14:textId="77777777" w:rsidR="00472741" w:rsidRDefault="00472741" w:rsidP="00AC1CA7">
      <w:pPr>
        <w:spacing w:after="0"/>
      </w:pPr>
      <w:r>
        <w:separator/>
      </w:r>
    </w:p>
  </w:footnote>
  <w:footnote w:type="continuationSeparator" w:id="0">
    <w:p w14:paraId="0F257309" w14:textId="77777777" w:rsidR="00472741" w:rsidRDefault="00472741" w:rsidP="00AC1CA7">
      <w:pPr>
        <w:spacing w:after="0"/>
      </w:pPr>
      <w:r>
        <w:continuationSeparator/>
      </w:r>
    </w:p>
  </w:footnote>
  <w:footnote w:type="continuationNotice" w:id="1">
    <w:p w14:paraId="5E905E94" w14:textId="77777777" w:rsidR="00472741" w:rsidRDefault="0047274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4EB7B" w14:textId="77777777" w:rsidR="00923DAA" w:rsidRDefault="00923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791187" w:rsidRDefault="00791187">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04B1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791187" w:rsidRDefault="00923DAA">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4208B"/>
    <w:multiLevelType w:val="hybridMultilevel"/>
    <w:tmpl w:val="43B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346B7B"/>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40"/>
  </w:num>
  <w:num w:numId="4">
    <w:abstractNumId w:val="11"/>
  </w:num>
  <w:num w:numId="5">
    <w:abstractNumId w:val="20"/>
  </w:num>
  <w:num w:numId="6">
    <w:abstractNumId w:val="35"/>
  </w:num>
  <w:num w:numId="7">
    <w:abstractNumId w:val="0"/>
  </w:num>
  <w:num w:numId="8">
    <w:abstractNumId w:val="5"/>
  </w:num>
  <w:num w:numId="9">
    <w:abstractNumId w:val="33"/>
  </w:num>
  <w:num w:numId="10">
    <w:abstractNumId w:val="24"/>
  </w:num>
  <w:num w:numId="11">
    <w:abstractNumId w:val="10"/>
  </w:num>
  <w:num w:numId="12">
    <w:abstractNumId w:val="4"/>
  </w:num>
  <w:num w:numId="13">
    <w:abstractNumId w:val="13"/>
  </w:num>
  <w:num w:numId="14">
    <w:abstractNumId w:val="27"/>
  </w:num>
  <w:num w:numId="15">
    <w:abstractNumId w:val="39"/>
  </w:num>
  <w:num w:numId="16">
    <w:abstractNumId w:val="3"/>
  </w:num>
  <w:num w:numId="17">
    <w:abstractNumId w:val="15"/>
  </w:num>
  <w:num w:numId="18">
    <w:abstractNumId w:val="28"/>
  </w:num>
  <w:num w:numId="19">
    <w:abstractNumId w:val="21"/>
  </w:num>
  <w:num w:numId="20">
    <w:abstractNumId w:val="12"/>
  </w:num>
  <w:num w:numId="21">
    <w:abstractNumId w:val="34"/>
  </w:num>
  <w:num w:numId="22">
    <w:abstractNumId w:val="26"/>
  </w:num>
  <w:num w:numId="23">
    <w:abstractNumId w:val="41"/>
  </w:num>
  <w:num w:numId="24">
    <w:abstractNumId w:val="14"/>
  </w:num>
  <w:num w:numId="25">
    <w:abstractNumId w:val="43"/>
  </w:num>
  <w:num w:numId="26">
    <w:abstractNumId w:val="1"/>
  </w:num>
  <w:num w:numId="27">
    <w:abstractNumId w:val="22"/>
  </w:num>
  <w:num w:numId="28">
    <w:abstractNumId w:val="23"/>
  </w:num>
  <w:num w:numId="29">
    <w:abstractNumId w:val="6"/>
  </w:num>
  <w:num w:numId="30">
    <w:abstractNumId w:val="16"/>
  </w:num>
  <w:num w:numId="31">
    <w:abstractNumId w:val="38"/>
  </w:num>
  <w:num w:numId="32">
    <w:abstractNumId w:val="25"/>
  </w:num>
  <w:num w:numId="33">
    <w:abstractNumId w:val="32"/>
  </w:num>
  <w:num w:numId="34">
    <w:abstractNumId w:val="36"/>
  </w:num>
  <w:num w:numId="35">
    <w:abstractNumId w:val="7"/>
  </w:num>
  <w:num w:numId="36">
    <w:abstractNumId w:val="8"/>
  </w:num>
  <w:num w:numId="37">
    <w:abstractNumId w:val="9"/>
  </w:num>
  <w:num w:numId="38">
    <w:abstractNumId w:val="37"/>
  </w:num>
  <w:num w:numId="39">
    <w:abstractNumId w:val="17"/>
  </w:num>
  <w:num w:numId="40">
    <w:abstractNumId w:val="19"/>
  </w:num>
  <w:num w:numId="41">
    <w:abstractNumId w:val="42"/>
  </w:num>
  <w:num w:numId="42">
    <w:abstractNumId w:val="2"/>
  </w:num>
  <w:num w:numId="43">
    <w:abstractNumId w:val="35"/>
  </w:num>
  <w:num w:numId="44">
    <w:abstractNumId w:val="30"/>
  </w:num>
  <w:num w:numId="45">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061"/>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3E00"/>
    <w:rsid w:val="001F447D"/>
    <w:rsid w:val="001F5DED"/>
    <w:rsid w:val="001F72C6"/>
    <w:rsid w:val="001F7F8E"/>
    <w:rsid w:val="00201A4A"/>
    <w:rsid w:val="002030BE"/>
    <w:rsid w:val="0020318A"/>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463C"/>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0E3"/>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1D3"/>
    <w:rsid w:val="003B1B6D"/>
    <w:rsid w:val="003B1CC6"/>
    <w:rsid w:val="003B21CA"/>
    <w:rsid w:val="003B2A0E"/>
    <w:rsid w:val="003B54ED"/>
    <w:rsid w:val="003B564D"/>
    <w:rsid w:val="003B645E"/>
    <w:rsid w:val="003B6D14"/>
    <w:rsid w:val="003B7501"/>
    <w:rsid w:val="003B7CFE"/>
    <w:rsid w:val="003C00D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E7840"/>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2403"/>
    <w:rsid w:val="00472741"/>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D90"/>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4B"/>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1DE"/>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B6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9E8"/>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007"/>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1778C"/>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187"/>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CD2"/>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B5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34B7"/>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996"/>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DAA"/>
    <w:rsid w:val="00925D13"/>
    <w:rsid w:val="00926796"/>
    <w:rsid w:val="00927E4A"/>
    <w:rsid w:val="009305E7"/>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6CB"/>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435"/>
    <w:rsid w:val="009A0890"/>
    <w:rsid w:val="009A2139"/>
    <w:rsid w:val="009A2F2D"/>
    <w:rsid w:val="009A3BBD"/>
    <w:rsid w:val="009A47D9"/>
    <w:rsid w:val="009A487F"/>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059"/>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1E70"/>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213"/>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36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9216F"/>
    <w:rsid w:val="00C922DF"/>
    <w:rsid w:val="00C93D37"/>
    <w:rsid w:val="00C94E24"/>
    <w:rsid w:val="00C9655D"/>
    <w:rsid w:val="00C97536"/>
    <w:rsid w:val="00C97554"/>
    <w:rsid w:val="00CA0498"/>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385"/>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22FB"/>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15B"/>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3F3F"/>
    <w:rsid w:val="00F55BB3"/>
    <w:rsid w:val="00F56A19"/>
    <w:rsid w:val="00F56E56"/>
    <w:rsid w:val="00F57B62"/>
    <w:rsid w:val="00F614FF"/>
    <w:rsid w:val="00F61E55"/>
    <w:rsid w:val="00F620E1"/>
    <w:rsid w:val="00F6309C"/>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87BE5"/>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45F"/>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17E8"/>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35D65103-98C7-46F3-9595-250F63BC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118183544">
                                  <w:marLeft w:val="0"/>
                                  <w:marRight w:val="0"/>
                                  <w:marTop w:val="0"/>
                                  <w:marBottom w:val="0"/>
                                  <w:divBdr>
                                    <w:top w:val="none" w:sz="0" w:space="0" w:color="auto"/>
                                    <w:left w:val="none" w:sz="0" w:space="0" w:color="auto"/>
                                    <w:bottom w:val="none" w:sz="0" w:space="0" w:color="auto"/>
                                    <w:right w:val="none" w:sz="0" w:space="0" w:color="auto"/>
                                  </w:divBdr>
                                </w:div>
                                <w:div w:id="15904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225998055">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358699232">
          <w:marLeft w:val="108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16267283">
      <w:bodyDiv w:val="1"/>
      <w:marLeft w:val="0"/>
      <w:marRight w:val="0"/>
      <w:marTop w:val="0"/>
      <w:marBottom w:val="0"/>
      <w:divBdr>
        <w:top w:val="none" w:sz="0" w:space="0" w:color="auto"/>
        <w:left w:val="none" w:sz="0" w:space="0" w:color="auto"/>
        <w:bottom w:val="none" w:sz="0" w:space="0" w:color="auto"/>
        <w:right w:val="none" w:sz="0" w:space="0" w:color="auto"/>
      </w:divBdr>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109128679">
          <w:marLeft w:val="360"/>
          <w:marRight w:val="0"/>
          <w:marTop w:val="2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2056463020">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185443737">
          <w:marLeft w:val="1166"/>
          <w:marRight w:val="0"/>
          <w:marTop w:val="72"/>
          <w:marBottom w:val="0"/>
          <w:divBdr>
            <w:top w:val="none" w:sz="0" w:space="0" w:color="auto"/>
            <w:left w:val="none" w:sz="0" w:space="0" w:color="auto"/>
            <w:bottom w:val="none" w:sz="0" w:space="0" w:color="auto"/>
            <w:right w:val="none" w:sz="0" w:space="0" w:color="auto"/>
          </w:divBdr>
        </w:div>
        <w:div w:id="1689139207">
          <w:marLeft w:val="547"/>
          <w:marRight w:val="0"/>
          <w:marTop w:val="91"/>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413233117">
          <w:marLeft w:val="1800"/>
          <w:marRight w:val="0"/>
          <w:marTop w:val="100"/>
          <w:marBottom w:val="0"/>
          <w:divBdr>
            <w:top w:val="none" w:sz="0" w:space="0" w:color="auto"/>
            <w:left w:val="none" w:sz="0" w:space="0" w:color="auto"/>
            <w:bottom w:val="none" w:sz="0" w:space="0" w:color="auto"/>
            <w:right w:val="none" w:sz="0" w:space="0" w:color="auto"/>
          </w:divBdr>
        </w:div>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ABC68-0A65-4AA5-AA9D-A564EA91D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4.xml><?xml version="1.0" encoding="utf-8"?>
<ds:datastoreItem xmlns:ds="http://schemas.openxmlformats.org/officeDocument/2006/customXml" ds:itemID="{E6CC1888-95E6-4664-A048-440AF3A8B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3288</TotalTime>
  <Pages>22</Pages>
  <Words>1887</Words>
  <Characters>10762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subject/>
  <dc:creator>Matt Goswell</dc:creator>
  <cp:keywords>SQL DW; HOL-Azure Analysis Service using SSDT and Power BI Desktop</cp:keywords>
  <dc:description/>
  <cp:lastModifiedBy>Mark Kromer</cp:lastModifiedBy>
  <cp:revision>6</cp:revision>
  <cp:lastPrinted>2015-10-07T18:34:00Z</cp:lastPrinted>
  <dcterms:created xsi:type="dcterms:W3CDTF">2017-05-05T19:12:00Z</dcterms:created>
  <dcterms:modified xsi:type="dcterms:W3CDTF">2018-01-03T18:56:00Z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