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hAnsi="宋体"/>
          <w:bCs/>
          <w:sz w:val="21"/>
          <w:szCs w:val="21"/>
          <w:lang w:eastAsia="zh-CN"/>
        </w:rPr>
      </w:pPr>
      <w:r>
        <w:rPr>
          <w:rFonts w:hint="eastAsia" w:ascii="宋体" w:hAnsi="宋体" w:cs="宋体"/>
          <w:kern w:val="0"/>
          <w:sz w:val="44"/>
          <w:szCs w:val="44"/>
        </w:rPr>
        <w:t>实验</w:t>
      </w:r>
      <w:r>
        <w:rPr>
          <w:rFonts w:hint="eastAsia" w:ascii="宋体" w:hAnsi="宋体" w:cs="宋体"/>
          <w:kern w:val="0"/>
          <w:sz w:val="44"/>
          <w:szCs w:val="44"/>
          <w:lang w:eastAsia="zh-CN"/>
        </w:rPr>
        <w:t>三</w:t>
      </w:r>
      <w:r>
        <w:rPr>
          <w:rFonts w:hint="eastAsia" w:ascii="宋体" w:hAnsi="宋体" w:cs="宋体"/>
          <w:kern w:val="0"/>
          <w:sz w:val="44"/>
          <w:szCs w:val="44"/>
        </w:rPr>
        <w:t>：</w:t>
      </w:r>
      <w:r>
        <w:rPr>
          <w:rFonts w:hint="eastAsia" w:hAnsi="宋体"/>
          <w:bCs/>
          <w:sz w:val="44"/>
          <w:szCs w:val="44"/>
        </w:rPr>
        <w:t>质量控制工具</w:t>
      </w:r>
      <w:r>
        <w:rPr>
          <w:rFonts w:hint="eastAsia" w:hAnsi="宋体"/>
          <w:bCs/>
          <w:sz w:val="44"/>
          <w:szCs w:val="44"/>
          <w:lang w:eastAsia="zh-CN"/>
        </w:rPr>
        <w:t>对比</w:t>
      </w:r>
    </w:p>
    <w:p>
      <w:pPr>
        <w:jc w:val="center"/>
        <w:rPr>
          <w:rFonts w:hint="eastAsia" w:hAnsi="宋体"/>
          <w:bCs/>
          <w:sz w:val="21"/>
          <w:szCs w:val="21"/>
          <w:lang w:eastAsia="zh-CN"/>
        </w:rPr>
      </w:pPr>
    </w:p>
    <w:p>
      <w:pPr>
        <w:jc w:val="center"/>
        <w:rPr>
          <w:rFonts w:hint="eastAsia" w:hAnsi="宋体"/>
          <w:bCs/>
          <w:sz w:val="21"/>
          <w:szCs w:val="21"/>
          <w:lang w:eastAsia="zh-CN"/>
        </w:rPr>
      </w:pPr>
    </w:p>
    <w:p>
      <w:pPr>
        <w:jc w:val="both"/>
        <w:rPr>
          <w:rFonts w:hint="eastAsia" w:hAnsi="宋体"/>
          <w:bCs/>
          <w:sz w:val="21"/>
          <w:szCs w:val="21"/>
          <w:lang w:eastAsia="zh-CN"/>
        </w:rPr>
      </w:pPr>
    </w:p>
    <w:p>
      <w:pPr>
        <w:jc w:val="both"/>
        <w:rPr>
          <w:rFonts w:hint="eastAsia" w:hAnsi="宋体"/>
          <w:bCs/>
          <w:sz w:val="21"/>
          <w:szCs w:val="21"/>
          <w:lang w:eastAsia="zh-CN"/>
        </w:rPr>
      </w:pPr>
    </w:p>
    <w:p>
      <w:pPr>
        <w:ind w:firstLine="420" w:firstLineChars="0"/>
        <w:jc w:val="both"/>
        <w:rPr>
          <w:rFonts w:hint="eastAsia" w:hAnsi="宋体"/>
          <w:bCs/>
          <w:sz w:val="21"/>
          <w:szCs w:val="21"/>
          <w:lang w:eastAsia="zh-CN"/>
        </w:rPr>
      </w:pPr>
      <w:r>
        <w:rPr>
          <w:rFonts w:hint="eastAsia" w:hAnsi="宋体"/>
          <w:bCs/>
          <w:sz w:val="21"/>
          <w:szCs w:val="21"/>
          <w:lang w:eastAsia="zh-CN"/>
        </w:rPr>
        <w:t>阅读书本，或网络查找相关软件开发过程中质量控制工具的相关资料，要求：</w:t>
      </w:r>
    </w:p>
    <w:p>
      <w:pPr>
        <w:numPr>
          <w:ilvl w:val="0"/>
          <w:numId w:val="1"/>
        </w:numPr>
        <w:ind w:firstLine="420" w:firstLineChars="0"/>
        <w:jc w:val="both"/>
        <w:rPr>
          <w:rFonts w:hint="default" w:hAnsi="宋体"/>
          <w:bCs/>
          <w:sz w:val="21"/>
          <w:szCs w:val="21"/>
          <w:lang w:val="en-US" w:eastAsia="zh-CN"/>
        </w:rPr>
      </w:pPr>
      <w:r>
        <w:rPr>
          <w:rFonts w:hint="eastAsia" w:hAnsi="宋体"/>
          <w:bCs/>
          <w:sz w:val="21"/>
          <w:szCs w:val="21"/>
          <w:lang w:val="en-US" w:eastAsia="zh-CN"/>
        </w:rPr>
        <w:t>.详细描述各个质量控制工具的的定义和应用场合；</w:t>
      </w:r>
    </w:p>
    <w:p>
      <w:pPr>
        <w:numPr>
          <w:ilvl w:val="0"/>
          <w:numId w:val="1"/>
        </w:numPr>
        <w:ind w:firstLine="420" w:firstLineChars="0"/>
        <w:jc w:val="both"/>
        <w:rPr>
          <w:rFonts w:hint="default" w:hAnsi="宋体"/>
          <w:bCs/>
          <w:sz w:val="21"/>
          <w:szCs w:val="21"/>
          <w:lang w:val="en-US" w:eastAsia="zh-CN"/>
        </w:rPr>
      </w:pPr>
      <w:r>
        <w:rPr>
          <w:rFonts w:hint="eastAsia" w:hAnsi="宋体"/>
          <w:bCs/>
          <w:sz w:val="21"/>
          <w:szCs w:val="21"/>
          <w:lang w:val="en-US" w:eastAsia="zh-CN"/>
        </w:rPr>
        <w:t>.比较各个质量控制工具的使用；</w:t>
      </w:r>
    </w:p>
    <w:p>
      <w:pPr>
        <w:numPr>
          <w:ilvl w:val="0"/>
          <w:numId w:val="1"/>
        </w:numPr>
        <w:ind w:firstLine="420" w:firstLineChars="0"/>
        <w:jc w:val="both"/>
        <w:rPr>
          <w:rFonts w:hint="default" w:hAnsi="宋体"/>
          <w:bCs/>
          <w:sz w:val="21"/>
          <w:szCs w:val="21"/>
          <w:lang w:val="en-US" w:eastAsia="zh-CN"/>
        </w:rPr>
      </w:pPr>
      <w:r>
        <w:rPr>
          <w:rFonts w:hint="eastAsia" w:hAnsi="宋体"/>
          <w:bCs/>
          <w:sz w:val="21"/>
          <w:szCs w:val="21"/>
          <w:lang w:val="en-US" w:eastAsia="zh-CN"/>
        </w:rPr>
        <w:t>.选择一种质量控制工具， 针对项目组软件的特性，扩展该质量控制工具，并详细说明，比如说检查表，在该工具中增加了哪些选项，并说明原因和使用的方法，过程和要求，为下一次实验做准备。</w:t>
      </w:r>
    </w:p>
    <w:p>
      <w:pPr>
        <w:numPr>
          <w:ilvl w:val="0"/>
          <w:numId w:val="0"/>
        </w:numPr>
        <w:jc w:val="both"/>
        <w:rPr>
          <w:rFonts w:hint="eastAsia" w:hAnsi="宋体"/>
          <w:bCs/>
          <w:sz w:val="21"/>
          <w:szCs w:val="21"/>
          <w:lang w:val="en-US" w:eastAsia="zh-CN"/>
        </w:rPr>
      </w:pPr>
    </w:p>
    <w:p>
      <w:pPr>
        <w:numPr>
          <w:ilvl w:val="0"/>
          <w:numId w:val="0"/>
        </w:numPr>
        <w:jc w:val="both"/>
        <w:rPr>
          <w:rFonts w:hint="eastAsia" w:hAnsi="宋体"/>
          <w:bCs/>
          <w:sz w:val="21"/>
          <w:szCs w:val="21"/>
          <w:lang w:val="en-US" w:eastAsia="zh-CN"/>
        </w:rPr>
      </w:pPr>
    </w:p>
    <w:p>
      <w:pPr>
        <w:numPr>
          <w:ilvl w:val="0"/>
          <w:numId w:val="0"/>
        </w:numPr>
        <w:jc w:val="both"/>
        <w:rPr>
          <w:rFonts w:hint="eastAsia" w:hAnsi="宋体"/>
          <w:b/>
          <w:bCs w:val="0"/>
          <w:sz w:val="21"/>
          <w:szCs w:val="21"/>
          <w:lang w:val="en-US" w:eastAsia="zh-CN"/>
        </w:rPr>
      </w:pPr>
      <w:r>
        <w:rPr>
          <w:rFonts w:hint="eastAsia" w:hAnsi="宋体"/>
          <w:b/>
          <w:bCs w:val="0"/>
          <w:sz w:val="21"/>
          <w:szCs w:val="21"/>
          <w:lang w:val="en-US" w:eastAsia="zh-CN"/>
        </w:rPr>
        <w:t>检查表：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检查表是使用简单易于了解的标准化图形，人员只需填入规定之检查记号，再加以统计汇整其数据，即可提供</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instrText xml:space="preserve"> HYPERLINK "https://baike.baidu.com/item/%E9%87%8F%E5%8C%96%E5%88%86%E6%9E%90" \t "https://baike.baidu.com/item/%E6%A3%80%E6%9F%A5%E8%A1%A8/_blank" </w:instrTex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量化分析</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或比对检查用，此种表格称为点检表或查核表。 以简单的数据，用容易理解的方式，制成图形或表格，必要时记上检查记号，并加以</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instrText xml:space="preserve"> HYPERLINK "https://baike.baidu.com/item/%E7%BB%9F%E8%AE%A1%E6%95%B4%E7%90%86" \t "https://baike.baidu.com/item/%E6%A3%80%E6%9F%A5%E8%A1%A8/_blank" </w:instrTex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统计整理</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，作为进一步分析或核对检查之用。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heme="minorEastAsia" w:hAnsiTheme="minorEastAsia" w:eastAsiaTheme="minorEastAsia" w:cstheme="minorEastAsia"/>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使用于小团队的活动课题；小团队活动现状调查；</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为应用排列图、直方图、控制图、散布图等工具、方法做前提性的工作；为寻找解决问题的原因、对策，广泛征求意见；为检查质量活动的效果或总结改善的结果收集信息资料。</w:t>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检查表在各个软件公司是被普遍应用的，通常是过程文档的一部分。有一种检查表是共同性缺陷清单，它是确信预防过程的其实阶段的一部分。</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cstheme="minorEastAsia"/>
          <w:b/>
          <w:bCs/>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1"/>
          <w:szCs w:val="21"/>
          <w:u w:val="none"/>
          <w:lang w:val="en-US" w:eastAsia="zh-CN"/>
          <w14:textFill>
            <w14:solidFill>
              <w14:schemeClr w14:val="tx1"/>
            </w14:solidFill>
          </w14:textFill>
        </w:rPr>
        <w:t>Pareto图：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帕累托图可以用来分析质量问题，确定产生质量问题的主要因素。排列图用双</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instrText xml:space="preserve"> HYPERLINK "https://baike.baidu.com/item/%E7%9B%B4%E8%A7%92%E5%9D%90%E6%A0%87%E7%B3%BB" \t "https://baike.baidu.com/item/%E5%B8%95%E7%B4%AF%E6%89%98%E5%9B%BE/_blank" </w:instrTex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直角坐标系</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表示,左边纵坐标表示</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instrText xml:space="preserve"> HYPERLINK "https://baike.baidu.com/item/%E9%A2%91%E6%95%B0" \t "https://baike.baidu.com/item/%E5%B8%95%E7%B4%AF%E6%89%98%E5%9B%BE/_blank" </w:instrTex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频数</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,右边纵坐标表示频率.</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instrText xml:space="preserve"> HYPERLINK "https://baike.baidu.com/item/%E5%88%86%E6%9E%90%E7%BA%BF" \t "https://baike.baidu.com/item/%E5%B8%95%E7%B4%AF%E6%89%98%E5%9B%BE/_blank" </w:instrTex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分析线</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表示</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instrText xml:space="preserve"> HYPERLINK "https://baike.baidu.com/item/%E7%B4%AF%E7%A7%AF%E9%A2%91%E7%8E%87" \t "https://baike.baidu.com/item/%E5%B8%95%E7%B4%AF%E6%89%98%E5%9B%BE/_blank" </w:instrTex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累积频率</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横坐标表示影响质量的各项因素,按影响程度的大小(即出现频数多少)从左到右排列,通过对排列图的观察分析可以抓住影响质量的主要因素.在帕累托图中，不同类别的数据根据其频率降序排列的，并在同一张图中画出累积百分比图。帕累托图可以体现帕累托原则：数据的绝大部分存在于很少类别中，极少剩下的数据分散在大部分类别中。按等级排序的目的是指导如何采取纠正措施：项目班子应首先采取措施纠正造成最多数量缺陷的问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适用于为了组织和优化从最高到最低的数据。Pareto分析在软件质量中是最适用的。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cstheme="minorEastAsia"/>
          <w:b/>
          <w:bCs/>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1"/>
          <w:szCs w:val="21"/>
          <w:u w:val="none"/>
          <w:lang w:val="en-US" w:eastAsia="zh-CN"/>
          <w14:textFill>
            <w14:solidFill>
              <w14:schemeClr w14:val="tx1"/>
            </w14:solidFill>
          </w14:textFill>
        </w:rPr>
        <w:t>直方图: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b w:val="0"/>
          <w:bCs w:val="0"/>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它通过对收集到的貌似无序的数据进行处理，来反映产品质量的分布情况，判断和预测产品质量及不合格率。</w: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begin"/>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instrText xml:space="preserve"> HYPERLINK "https://baike.baidu.com/item/%E7%9B%B4%E6%96%B9" \t "https://baike.baidu.com/item/%E7%9B%B4%E6%96%B9%E5%9B%BE/_blank" </w:instrTex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separate"/>
      </w:r>
      <w:r>
        <w:rPr>
          <w:rStyle w:val="5"/>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直方</w: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图又称质量分布图，它是表示资料变化情况的一种主要工具。用直方图可以解析出资料的规则性，比较直观地看出产品质量特性的分布状态，对于资料分布状况一目了然，便于判断其总体质量分布情况。在制作直方图时，牵涉统计学的概念，首先要对资料进行分组，因此如何合理分组是其中的关键问题。按组距相等的原则进行的两个关键数位是分组数和组距。是一种几何形图表，它是根据从生产过程中收集来的</w: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begin"/>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instrText xml:space="preserve"> HYPERLINK "https://baike.baidu.com/item/%E8%B4%A8%E9%87%8F%E6%95%B0%E6%8D%AE" \t "https://baike.baidu.com/item/%E7%9B%B4%E6%96%B9%E5%9B%BE/_blank" </w:instrTex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separate"/>
      </w:r>
      <w:r>
        <w:rPr>
          <w:rStyle w:val="5"/>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质量数据</w: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分布情况，画成以组距为底边、以频数为高度的一系列连接起来的直方型矩形图</w:t>
      </w:r>
      <w:r>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t>。</w: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作直方图的目的就是通过观察图的形状，判断生产过程是否稳定，预测生产过程的质量</w:t>
      </w:r>
      <w:r>
        <w:rPr>
          <w:rFonts w:hint="eastAsia" w:asciiTheme="minorEastAsia" w:hAnsiTheme="minorEastAsia" w:cstheme="minorEastAsia"/>
          <w:b w:val="0"/>
          <w:bCs w:val="0"/>
          <w:i w:val="0"/>
          <w:caps w:val="0"/>
          <w:color w:val="000000" w:themeColor="text1"/>
          <w:spacing w:val="0"/>
          <w:sz w:val="21"/>
          <w:szCs w:val="21"/>
          <w:u w:val="none"/>
          <w:lang w:eastAsia="zh-CN"/>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直方图主要用于展示数据型数据的分布。</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cstheme="minorEastAsia"/>
          <w:b/>
          <w:bCs/>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1"/>
          <w:szCs w:val="21"/>
          <w:u w:val="none"/>
          <w:lang w:val="en-US" w:eastAsia="zh-CN"/>
          <w14:textFill>
            <w14:solidFill>
              <w14:schemeClr w14:val="tx1"/>
            </w14:solidFill>
          </w14:textFill>
        </w:rPr>
        <w:t>运行图：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运行图也称为链图，是一种特殊的散布图，是显示任何测量特性随时间变化的图表。分析运行图的目的是为了确认所出现的波动模式是由普通因素引起的，还是由特殊因素引起的。运行图可用于任何按时间序列组织的、连续尺度测量的数据的图形分析。流程中都会发生变异，常规原因变异是流程中正常的一部分；另一种类型的变异(称为特殊原因)来自系统外部，并导致数据中可识别的模式、偏倚或趋势。运行图显示特殊原因正在影响的流程。当只有常规原因影响流程输出时，流程受控制。运行图执行两种随机性检验，提供有关因趋势、振动、混合和聚类引起的非随机变异的信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运行图经常应用于对某一时期的产量、销量、次品率、客户投诉等状况观察，与目标和以往的工作表现相对比，发现差异和变化趋势，挖掘差异或变化产生的原因，以采取措施在下一阶段予以改善。</w:t>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在软件项目管理中也经常看到运行图的实例，运行图被用来与预测情况或历史记录数据进行比较，从而在某些方面解释所发生的情况。</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cstheme="minorEastAsia"/>
          <w:b/>
          <w:bCs/>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1"/>
          <w:szCs w:val="21"/>
          <w:u w:val="none"/>
          <w:lang w:val="en-US" w:eastAsia="zh-CN"/>
          <w14:textFill>
            <w14:solidFill>
              <w14:schemeClr w14:val="tx1"/>
            </w14:solidFill>
          </w14:textFill>
        </w:rPr>
        <w:t>散布图：</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pPr>
      <w:bookmarkStart w:id="0" w:name="ref_2"/>
      <w:bookmarkEnd w:id="0"/>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散布图是用非数学的方式来辨认某现象的测量值与可能原因因素之间的关系。这种图示方式具有快捷，易于交流，和易于理解的特点。散布图又叫</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instrText xml:space="preserve"> HYPERLINK "https://baike.baidu.com/item/%E7%9B%B8%E5%85%B3%E5%9B%BE" \t "https://baike.baidu.com/item/_blank" </w:instrTex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相关图</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，它是将两个可能相关的变数资料用点画在坐标图上，用成对的资料之间是否有相关性。这种成对的资料或许是特性一原因，特性一特性一原因的关系。用来</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begin"/>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instrText xml:space="preserve"> HYPERLINK "https://baike.baidu.com/item/%E7%BB%98%E5%88%B6" \t "https://baike.baidu.com/item/_blank" </w:instrTex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separate"/>
      </w:r>
      <w:r>
        <w:rPr>
          <w:rStyle w:val="5"/>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绘制</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散布图的数据必须是成对的(X,Y)。通常用垂直轴表示现象测量值Y，用水平轴表示可能有关系的原因因素X。推荐两轴的交点采用两个数据集(现象测量值集，原因因素集)的平均值。收集现象测量值时要排除其他可能影响该现象的因素。</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运行图的用途是用来验证两个变量间的关系及长我要因对特性的影响程度。散布图在软件质量控制中应用较少。因为它需要精确的数据，所以一般和调查性工作联系在一起，如相关分析、回归和统计模型之类的技术工作。</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jc w:val="left"/>
        <w:textAlignment w:val="auto"/>
        <w:rPr>
          <w:rFonts w:hint="default" w:asciiTheme="minorEastAsia" w:hAnsiTheme="minorEastAsia" w:cstheme="minorEastAsia"/>
          <w:b/>
          <w:bCs/>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1"/>
          <w:szCs w:val="21"/>
          <w:u w:val="none"/>
          <w:lang w:val="en-US" w:eastAsia="zh-CN"/>
          <w14:textFill>
            <w14:solidFill>
              <w14:schemeClr w14:val="tx1"/>
            </w14:solidFill>
          </w14:textFill>
        </w:rPr>
        <w:t>控制图：</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控制图又叫</w: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begin"/>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instrText xml:space="preserve"> HYPERLINK "https://baike.baidu.com/item/%E7%AE%A1%E5%88%B6%E5%9B%BE" \t "https://baike.baidu.com/item/_blank" </w:instrTex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separate"/>
      </w:r>
      <w:r>
        <w:rPr>
          <w:rStyle w:val="5"/>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管制图</w: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，是对过程质量特性进行测定、记录、评估，从而监察过程是否处于控制状态的一种用统计方法设计的图。图上有三条平行于横轴的直线：</w: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begin"/>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instrText xml:space="preserve"> HYPERLINK "https://baike.baidu.com/item/%E4%B8%AD%E5%BF%83%E7%BA%BF" \t "https://baike.baidu.com/item/_blank" </w:instrTex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separate"/>
      </w:r>
      <w:r>
        <w:rPr>
          <w:rStyle w:val="5"/>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中心线</w: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、上控制限和下控制限，并有按时间顺序抽取的样本统计量数值的描点序列。</w: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begin"/>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instrText xml:space="preserve"> HYPERLINK "https://baike.baidu.com/item/%E4%B8%AD%E5%BF%83%E7%BA%BF" \t "https://baike.baidu.com/item/_blank" </w:instrTex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separate"/>
      </w:r>
      <w:r>
        <w:rPr>
          <w:rStyle w:val="5"/>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中心线</w: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、上控制限、下控制限统称为控制限，通常控制界限</w: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begin"/>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instrText xml:space="preserve"> HYPERLINK "https://baike.baidu.com/item/%E8%AE%BE%E5%AE%9A" \t "https://baike.baidu.com/item/_blank" </w:instrTex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separate"/>
      </w:r>
      <w:r>
        <w:rPr>
          <w:rStyle w:val="5"/>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设定</w:t>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fldChar w:fldCharType="end"/>
      </w: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在±3标准差的位置。中心线是所控制的统计量的平均值，上下控制界限与中心线相距数倍标准差。若控制图中的描点落在上控制限与下控制限之外或描点在上控制限和下控制限之间的排列不随机，则表明过程异常。</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t>适用于当你希望对过程输出的变化范围进行预测时；当你判断一个过程是否稳定时；</w:t>
      </w:r>
      <w:r>
        <w:rPr>
          <w:rFonts w:hint="eastAsia" w:asciiTheme="minorEastAsia" w:hAnsiTheme="minorEastAsia" w:eastAsiaTheme="minorEastAsia" w:cstheme="minorEastAsia"/>
          <w:i w:val="0"/>
          <w:caps w:val="0"/>
          <w:color w:val="000000" w:themeColor="text1"/>
          <w:spacing w:val="0"/>
          <w:sz w:val="21"/>
          <w:szCs w:val="21"/>
          <w:u w:val="none"/>
          <w14:textFill>
            <w14:solidFill>
              <w14:schemeClr w14:val="tx1"/>
            </w14:solidFill>
          </w14:textFill>
        </w:rPr>
        <w:t>当你分析过程变异来源是随机性还是非随机性时；当你决定怎样完成一个质量改进项目时——防止特殊问题的出现，或对过程进行基础性的改变；当你希望控制当前过程，问题出现时能觉察并对其采取补救措施时。</w:t>
      </w:r>
      <w:r>
        <w:rPr>
          <w:rFonts w:hint="eastAsia" w:asciiTheme="minorEastAsia" w:hAnsiTheme="minorEastAsia" w:cstheme="minorEastAsia"/>
          <w:i w:val="0"/>
          <w:caps w:val="0"/>
          <w:color w:val="000000" w:themeColor="text1"/>
          <w:spacing w:val="0"/>
          <w:sz w:val="21"/>
          <w:szCs w:val="21"/>
          <w:u w:val="none"/>
          <w:lang w:val="en-US" w:eastAsia="zh-CN"/>
          <w14:textFill>
            <w14:solidFill>
              <w14:schemeClr w14:val="tx1"/>
            </w14:solidFill>
          </w14:textFill>
        </w:rPr>
        <w:t>控制图是实现统计过程控制中很有用的工具，可是在软件开发中，用正式的统计过程控制方式的控制图是很少的，因为软件开发过程的过程能力准确定义是很难实现的，基本上不可能做到。</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jc w:val="left"/>
        <w:textAlignment w:val="auto"/>
        <w:rPr>
          <w:rFonts w:hint="default" w:asciiTheme="minorEastAsia" w:hAnsiTheme="minorEastAsia" w:cstheme="minorEastAsia"/>
          <w:b/>
          <w:bCs/>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1"/>
          <w:szCs w:val="21"/>
          <w:u w:val="none"/>
          <w:lang w:val="en-US" w:eastAsia="zh-CN"/>
          <w14:textFill>
            <w14:solidFill>
              <w14:schemeClr w14:val="tx1"/>
            </w14:solidFill>
          </w14:textFill>
        </w:rPr>
        <w:t>因果图：</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Theme="minorEastAsia" w:hAnsiTheme="minorEastAsia" w:eastAsiaTheme="minorEastAsia" w:cstheme="minorEastAsia"/>
          <w:b w:val="0"/>
          <w:bCs w:val="0"/>
          <w:i w:val="0"/>
          <w:caps w:val="0"/>
          <w:color w:val="000000" w:themeColor="text1"/>
          <w:spacing w:val="0"/>
          <w:kern w:val="0"/>
          <w:sz w:val="21"/>
          <w:szCs w:val="21"/>
          <w:u w:val="none"/>
          <w:lang w:val="en-US" w:eastAsia="zh-CN" w:bidi="ar"/>
          <w14:textFill>
            <w14:solidFill>
              <w14:schemeClr w14:val="tx1"/>
            </w14:solidFill>
          </w14:textFill>
        </w:rPr>
      </w:pPr>
      <w:r>
        <w:rPr>
          <w:rFonts w:hint="eastAsia" w:asciiTheme="minorEastAsia" w:hAnsiTheme="minorEastAsia" w:eastAsiaTheme="minorEastAsia" w:cstheme="minorEastAsia"/>
          <w:b w:val="0"/>
          <w:bCs w:val="0"/>
          <w:i w:val="0"/>
          <w:caps w:val="0"/>
          <w:color w:val="000000" w:themeColor="text1"/>
          <w:spacing w:val="0"/>
          <w:kern w:val="0"/>
          <w:sz w:val="21"/>
          <w:szCs w:val="21"/>
          <w:u w:val="none"/>
          <w:lang w:val="en-US" w:eastAsia="zh-CN" w:bidi="ar"/>
          <w14:textFill>
            <w14:solidFill>
              <w14:schemeClr w14:val="tx1"/>
            </w14:solidFill>
          </w14:textFill>
        </w:rPr>
        <w:t>鱼骨图由日本管理大师</w:t>
      </w:r>
      <w:r>
        <w:rPr>
          <w:rFonts w:hint="eastAsia" w:asciiTheme="minorEastAsia" w:hAnsiTheme="minorEastAsia" w:eastAsiaTheme="minorEastAsia" w:cstheme="minorEastAsia"/>
          <w:b w:val="0"/>
          <w:bCs w:val="0"/>
          <w:i w:val="0"/>
          <w:caps w:val="0"/>
          <w:color w:val="000000" w:themeColor="text1"/>
          <w:spacing w:val="0"/>
          <w:kern w:val="0"/>
          <w:sz w:val="21"/>
          <w:szCs w:val="21"/>
          <w:u w:val="none"/>
          <w:lang w:val="en-US" w:eastAsia="zh-CN" w:bidi="ar"/>
          <w14:textFill>
            <w14:solidFill>
              <w14:schemeClr w14:val="tx1"/>
            </w14:solidFill>
          </w14:textFill>
        </w:rPr>
        <w:fldChar w:fldCharType="begin"/>
      </w:r>
      <w:r>
        <w:rPr>
          <w:rFonts w:hint="eastAsia" w:asciiTheme="minorEastAsia" w:hAnsiTheme="minorEastAsia" w:eastAsiaTheme="minorEastAsia" w:cstheme="minorEastAsia"/>
          <w:b w:val="0"/>
          <w:bCs w:val="0"/>
          <w:i w:val="0"/>
          <w:caps w:val="0"/>
          <w:color w:val="000000" w:themeColor="text1"/>
          <w:spacing w:val="0"/>
          <w:kern w:val="0"/>
          <w:sz w:val="21"/>
          <w:szCs w:val="21"/>
          <w:u w:val="none"/>
          <w:lang w:val="en-US" w:eastAsia="zh-CN" w:bidi="ar"/>
          <w14:textFill>
            <w14:solidFill>
              <w14:schemeClr w14:val="tx1"/>
            </w14:solidFill>
          </w14:textFill>
        </w:rPr>
        <w:instrText xml:space="preserve"> HYPERLINK "https://baike.baidu.com/item/%E7%9F%B3%E5%B7%9D%E9%A6%A8" \t "https://baike.baidu.com/item/%E9%B1%BC%E9%AA%A8%E5%9B%BE/_blank" </w:instrText>
      </w:r>
      <w:r>
        <w:rPr>
          <w:rFonts w:hint="eastAsia" w:asciiTheme="minorEastAsia" w:hAnsiTheme="minorEastAsia" w:eastAsiaTheme="minorEastAsia" w:cstheme="minorEastAsia"/>
          <w:b w:val="0"/>
          <w:bCs w:val="0"/>
          <w:i w:val="0"/>
          <w:caps w:val="0"/>
          <w:color w:val="000000" w:themeColor="text1"/>
          <w:spacing w:val="0"/>
          <w:kern w:val="0"/>
          <w:sz w:val="21"/>
          <w:szCs w:val="21"/>
          <w:u w:val="no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石川馨</w:t>
      </w:r>
      <w:r>
        <w:rPr>
          <w:rFonts w:hint="eastAsia" w:asciiTheme="minorEastAsia" w:hAnsiTheme="minorEastAsia" w:eastAsiaTheme="minorEastAsia" w:cstheme="minorEastAsia"/>
          <w:b w:val="0"/>
          <w:bCs w:val="0"/>
          <w:i w:val="0"/>
          <w:caps w:val="0"/>
          <w:color w:val="000000" w:themeColor="text1"/>
          <w:spacing w:val="0"/>
          <w:kern w:val="0"/>
          <w:sz w:val="21"/>
          <w:szCs w:val="21"/>
          <w:u w:val="none"/>
          <w:lang w:val="en-US" w:eastAsia="zh-CN" w:bidi="ar"/>
          <w14:textFill>
            <w14:solidFill>
              <w14:schemeClr w14:val="tx1"/>
            </w14:solidFill>
          </w14:textFill>
        </w:rPr>
        <w:fldChar w:fldCharType="end"/>
      </w:r>
      <w:r>
        <w:rPr>
          <w:rFonts w:hint="eastAsia" w:asciiTheme="minorEastAsia" w:hAnsiTheme="minorEastAsia" w:eastAsiaTheme="minorEastAsia" w:cstheme="minorEastAsia"/>
          <w:b w:val="0"/>
          <w:bCs w:val="0"/>
          <w:i w:val="0"/>
          <w:caps w:val="0"/>
          <w:color w:val="000000" w:themeColor="text1"/>
          <w:spacing w:val="0"/>
          <w:kern w:val="0"/>
          <w:sz w:val="21"/>
          <w:szCs w:val="21"/>
          <w:u w:val="none"/>
          <w:lang w:val="en-US" w:eastAsia="zh-CN" w:bidi="ar"/>
          <w14:textFill>
            <w14:solidFill>
              <w14:schemeClr w14:val="tx1"/>
            </w14:solidFill>
          </w14:textFill>
        </w:rPr>
        <w:t>先生所发明，故又名石川图。鱼骨图是一种发现问题“根本原因”的方法，它也可以称之为因果图。其特点是简捷实用，深入直观。它看上去有些像鱼骨，问题或缺陷（即后果）标在“鱼头”处。在</w:t>
      </w:r>
      <w:r>
        <w:rPr>
          <w:rFonts w:hint="eastAsia" w:asciiTheme="minorEastAsia" w:hAnsiTheme="minorEastAsia" w:eastAsiaTheme="minorEastAsia" w:cstheme="minorEastAsia"/>
          <w:b w:val="0"/>
          <w:bCs w:val="0"/>
          <w:i w:val="0"/>
          <w:caps w:val="0"/>
          <w:color w:val="000000" w:themeColor="text1"/>
          <w:spacing w:val="0"/>
          <w:kern w:val="0"/>
          <w:sz w:val="21"/>
          <w:szCs w:val="21"/>
          <w:u w:val="none"/>
          <w:lang w:val="en-US" w:eastAsia="zh-CN" w:bidi="ar"/>
          <w14:textFill>
            <w14:solidFill>
              <w14:schemeClr w14:val="tx1"/>
            </w14:solidFill>
          </w14:textFill>
        </w:rPr>
        <w:fldChar w:fldCharType="begin"/>
      </w:r>
      <w:r>
        <w:rPr>
          <w:rFonts w:hint="eastAsia" w:asciiTheme="minorEastAsia" w:hAnsiTheme="minorEastAsia" w:eastAsiaTheme="minorEastAsia" w:cstheme="minorEastAsia"/>
          <w:b w:val="0"/>
          <w:bCs w:val="0"/>
          <w:i w:val="0"/>
          <w:caps w:val="0"/>
          <w:color w:val="000000" w:themeColor="text1"/>
          <w:spacing w:val="0"/>
          <w:kern w:val="0"/>
          <w:sz w:val="21"/>
          <w:szCs w:val="21"/>
          <w:u w:val="none"/>
          <w:lang w:val="en-US" w:eastAsia="zh-CN" w:bidi="ar"/>
          <w14:textFill>
            <w14:solidFill>
              <w14:schemeClr w14:val="tx1"/>
            </w14:solidFill>
          </w14:textFill>
        </w:rPr>
        <w:instrText xml:space="preserve"> HYPERLINK "https://baike.baidu.com/item/%E9%B1%BC%E9%AA%A8" \t "https://baike.baidu.com/item/%E9%B1%BC%E9%AA%A8%E5%9B%BE/_blank" </w:instrText>
      </w:r>
      <w:r>
        <w:rPr>
          <w:rFonts w:hint="eastAsia" w:asciiTheme="minorEastAsia" w:hAnsiTheme="minorEastAsia" w:eastAsiaTheme="minorEastAsia" w:cstheme="minorEastAsia"/>
          <w:b w:val="0"/>
          <w:bCs w:val="0"/>
          <w:i w:val="0"/>
          <w:caps w:val="0"/>
          <w:color w:val="000000" w:themeColor="text1"/>
          <w:spacing w:val="0"/>
          <w:kern w:val="0"/>
          <w:sz w:val="21"/>
          <w:szCs w:val="21"/>
          <w:u w:val="none"/>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鱼骨</w:t>
      </w:r>
      <w:r>
        <w:rPr>
          <w:rFonts w:hint="eastAsia" w:asciiTheme="minorEastAsia" w:hAnsiTheme="minorEastAsia" w:eastAsiaTheme="minorEastAsia" w:cstheme="minorEastAsia"/>
          <w:b w:val="0"/>
          <w:bCs w:val="0"/>
          <w:i w:val="0"/>
          <w:caps w:val="0"/>
          <w:color w:val="000000" w:themeColor="text1"/>
          <w:spacing w:val="0"/>
          <w:kern w:val="0"/>
          <w:sz w:val="21"/>
          <w:szCs w:val="21"/>
          <w:u w:val="none"/>
          <w:lang w:val="en-US" w:eastAsia="zh-CN" w:bidi="ar"/>
          <w14:textFill>
            <w14:solidFill>
              <w14:schemeClr w14:val="tx1"/>
            </w14:solidFill>
          </w14:textFill>
        </w:rPr>
        <w:fldChar w:fldCharType="end"/>
      </w:r>
      <w:r>
        <w:rPr>
          <w:rFonts w:hint="eastAsia" w:asciiTheme="minorEastAsia" w:hAnsiTheme="minorEastAsia" w:eastAsiaTheme="minorEastAsia" w:cstheme="minorEastAsia"/>
          <w:b w:val="0"/>
          <w:bCs w:val="0"/>
          <w:i w:val="0"/>
          <w:caps w:val="0"/>
          <w:color w:val="000000" w:themeColor="text1"/>
          <w:spacing w:val="0"/>
          <w:kern w:val="0"/>
          <w:sz w:val="21"/>
          <w:szCs w:val="21"/>
          <w:u w:val="none"/>
          <w:lang w:val="en-US" w:eastAsia="zh-CN" w:bidi="ar"/>
          <w14:textFill>
            <w14:solidFill>
              <w14:schemeClr w14:val="tx1"/>
            </w14:solidFill>
          </w14:textFill>
        </w:rPr>
        <w:t>上长出鱼刺，上面按出现机会多寡列出产生问题的可能原因，有助于说明各个原因之间是如何相互影响的。</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Theme="minorEastAsia" w:hAnsiTheme="minorEastAsia" w:eastAsiaTheme="minorEastAsia" w:cstheme="minorEastAsia"/>
          <w:b w:val="0"/>
          <w:bCs w:val="0"/>
          <w:i w:val="0"/>
          <w:caps w:val="0"/>
          <w:color w:val="000000" w:themeColor="text1"/>
          <w:spacing w:val="0"/>
          <w:kern w:val="0"/>
          <w:sz w:val="21"/>
          <w:szCs w:val="21"/>
          <w:u w:val="none"/>
          <w:lang w:val="en-US" w:eastAsia="zh-CN" w:bidi="ar"/>
          <w14:textFill>
            <w14:solidFill>
              <w14:schemeClr w14:val="tx1"/>
            </w14:solidFill>
          </w14:textFill>
        </w:rPr>
      </w:pPr>
      <w:r>
        <w:rPr>
          <w:rFonts w:hint="eastAsia" w:asciiTheme="minorEastAsia" w:hAnsiTheme="minorEastAsia" w:eastAsiaTheme="minorEastAsia" w:cstheme="minorEastAsia"/>
          <w:b w:val="0"/>
          <w:bCs w:val="0"/>
          <w:i w:val="0"/>
          <w:caps w:val="0"/>
          <w:color w:val="000000" w:themeColor="text1"/>
          <w:spacing w:val="0"/>
          <w:sz w:val="21"/>
          <w:szCs w:val="21"/>
          <w:u w:val="none"/>
          <w14:textFill>
            <w14:solidFill>
              <w14:schemeClr w14:val="tx1"/>
            </w14:solidFill>
          </w14:textFill>
        </w:rPr>
        <w:t>因果图在软件测试用例设计过程中，用于描述被测对象输入与输入、输入与输出之间的约束关系。因果图的绘制过程，可以理解为用例设计者针对因果关系业务的建模过程。根据需求规格，绘制因果图，然后得到一个盘点表进行用例设计，通常理解因果图为判定表的前置过程，当被测对象因果关系较为简单时，可以直接使用判定表设计用例，如若不然可使用因果图与判定表结合的方法设计用例。</w:t>
      </w: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b w:val="0"/>
          <w:bCs w:val="0"/>
          <w:i w:val="0"/>
          <w:caps w:val="0"/>
          <w:color w:val="000000" w:themeColor="text1"/>
          <w:spacing w:val="0"/>
          <w:sz w:val="21"/>
          <w:szCs w:val="21"/>
          <w:u w:val="none"/>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b w:val="0"/>
          <w:bCs w:val="0"/>
          <w:i w:val="0"/>
          <w:caps w:val="0"/>
          <w:color w:val="000000" w:themeColor="text1"/>
          <w:spacing w:val="0"/>
          <w:sz w:val="21"/>
          <w:szCs w:val="21"/>
          <w:u w:val="none"/>
          <w:lang w:val="en-US" w:eastAsia="zh-CN"/>
          <w14:textFill>
            <w14:solidFill>
              <w14:schemeClr w14:val="tx1"/>
            </w14:solidFill>
          </w14:textFill>
        </w:rPr>
      </w:pPr>
    </w:p>
    <w:p>
      <w:pPr>
        <w:jc w:val="both"/>
        <w:rPr>
          <w:rFonts w:hint="eastAsia" w:ascii="宋体" w:hAnsi="宋体" w:cs="宋体"/>
          <w:kern w:val="0"/>
          <w:sz w:val="21"/>
          <w:szCs w:val="21"/>
          <w:lang w:eastAsia="zh-CN"/>
        </w:rPr>
      </w:pPr>
    </w:p>
    <w:tbl>
      <w:tblPr>
        <w:tblStyle w:val="3"/>
        <w:tblW w:w="8522"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l2br w:val="nil"/>
              <w:tr2bl w:val="nil"/>
            </w:tcBorders>
          </w:tcPr>
          <w:p>
            <w:pPr>
              <w:jc w:val="both"/>
              <w:rPr>
                <w:rFonts w:hint="default" w:ascii="宋体" w:hAnsi="宋体" w:cs="宋体"/>
                <w:kern w:val="0"/>
                <w:sz w:val="21"/>
                <w:szCs w:val="21"/>
                <w:vertAlign w:val="baseline"/>
                <w:lang w:val="en-US" w:eastAsia="zh-CN"/>
              </w:rPr>
            </w:pPr>
            <w:r>
              <w:rPr>
                <w:rFonts w:hint="eastAsia" w:ascii="宋体" w:hAnsi="宋体" w:cs="宋体"/>
                <w:kern w:val="0"/>
                <w:sz w:val="21"/>
                <w:szCs w:val="21"/>
                <w:vertAlign w:val="baseline"/>
                <w:lang w:val="en-US" w:eastAsia="zh-CN"/>
              </w:rPr>
              <w:t>检查项</w:t>
            </w:r>
          </w:p>
        </w:tc>
        <w:tc>
          <w:tcPr>
            <w:tcW w:w="4261" w:type="dxa"/>
            <w:tcBorders>
              <w:tl2br w:val="nil"/>
              <w:tr2bl w:val="nil"/>
            </w:tcBorders>
          </w:tcPr>
          <w:p>
            <w:pPr>
              <w:jc w:val="both"/>
              <w:rPr>
                <w:rFonts w:hint="default" w:ascii="宋体" w:hAnsi="宋体" w:cs="宋体"/>
                <w:kern w:val="0"/>
                <w:sz w:val="21"/>
                <w:szCs w:val="21"/>
                <w:vertAlign w:val="baseline"/>
                <w:lang w:val="en-US" w:eastAsia="zh-CN"/>
              </w:rPr>
            </w:pPr>
            <w:r>
              <w:rPr>
                <w:rFonts w:hint="eastAsia" w:ascii="宋体" w:hAnsi="宋体" w:cs="宋体"/>
                <w:kern w:val="0"/>
                <w:sz w:val="21"/>
                <w:szCs w:val="21"/>
                <w:vertAlign w:val="baseline"/>
                <w:lang w:val="en-US" w:eastAsia="zh-CN"/>
              </w:rPr>
              <w:t>结果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l2br w:val="nil"/>
              <w:tr2bl w:val="nil"/>
            </w:tcBorders>
          </w:tcPr>
          <w:p>
            <w:pPr>
              <w:jc w:val="both"/>
              <w:rPr>
                <w:rFonts w:hint="default" w:ascii="宋体" w:hAnsi="宋体" w:cs="宋体"/>
                <w:kern w:val="0"/>
                <w:sz w:val="21"/>
                <w:szCs w:val="21"/>
                <w:vertAlign w:val="baseline"/>
                <w:lang w:val="en-US" w:eastAsia="zh-CN"/>
              </w:rPr>
            </w:pPr>
            <w:r>
              <w:rPr>
                <w:rFonts w:hint="eastAsia" w:ascii="宋体" w:hAnsi="宋体" w:cs="宋体"/>
                <w:kern w:val="0"/>
                <w:sz w:val="21"/>
                <w:szCs w:val="21"/>
                <w:vertAlign w:val="baseline"/>
                <w:lang w:val="en-US" w:eastAsia="zh-CN"/>
              </w:rPr>
              <w:t>工作日志是否发布</w:t>
            </w:r>
          </w:p>
        </w:tc>
        <w:tc>
          <w:tcPr>
            <w:tcW w:w="4261" w:type="dxa"/>
            <w:tcBorders>
              <w:tl2br w:val="nil"/>
              <w:tr2bl w:val="nil"/>
            </w:tcBorders>
          </w:tcPr>
          <w:p>
            <w:pPr>
              <w:jc w:val="both"/>
              <w:rPr>
                <w:rFonts w:hint="default" w:ascii="宋体" w:hAnsi="宋体" w:cs="宋体"/>
                <w:kern w:val="0"/>
                <w:sz w:val="21"/>
                <w:szCs w:val="21"/>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l2br w:val="nil"/>
              <w:tr2bl w:val="nil"/>
            </w:tcBorders>
          </w:tcPr>
          <w:p>
            <w:pPr>
              <w:jc w:val="both"/>
              <w:rPr>
                <w:rFonts w:hint="default" w:ascii="宋体" w:hAnsi="宋体" w:cs="宋体"/>
                <w:kern w:val="0"/>
                <w:sz w:val="21"/>
                <w:szCs w:val="21"/>
                <w:vertAlign w:val="baseline"/>
                <w:lang w:val="en-US" w:eastAsia="zh-CN"/>
              </w:rPr>
            </w:pPr>
            <w:r>
              <w:rPr>
                <w:rFonts w:hint="eastAsia" w:ascii="宋体" w:hAnsi="宋体" w:cs="宋体"/>
                <w:kern w:val="0"/>
                <w:sz w:val="21"/>
                <w:szCs w:val="21"/>
                <w:vertAlign w:val="baseline"/>
                <w:lang w:val="en-US" w:eastAsia="zh-CN"/>
              </w:rPr>
              <w:t>是否可以获取Trump推特信息</w:t>
            </w:r>
          </w:p>
        </w:tc>
        <w:tc>
          <w:tcPr>
            <w:tcW w:w="4261" w:type="dxa"/>
            <w:tcBorders>
              <w:tl2br w:val="nil"/>
              <w:tr2bl w:val="nil"/>
            </w:tcBorders>
          </w:tcPr>
          <w:p>
            <w:pPr>
              <w:jc w:val="both"/>
              <w:rPr>
                <w:rFonts w:hint="default" w:ascii="宋体" w:hAnsi="宋体" w:cs="宋体"/>
                <w:kern w:val="0"/>
                <w:sz w:val="21"/>
                <w:szCs w:val="21"/>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l2br w:val="nil"/>
              <w:tr2bl w:val="nil"/>
            </w:tcBorders>
          </w:tcPr>
          <w:p>
            <w:pPr>
              <w:jc w:val="both"/>
              <w:rPr>
                <w:rFonts w:hint="default" w:ascii="宋体" w:hAnsi="宋体" w:cs="宋体"/>
                <w:kern w:val="0"/>
                <w:sz w:val="21"/>
                <w:szCs w:val="21"/>
                <w:vertAlign w:val="baseline"/>
                <w:lang w:val="en-US" w:eastAsia="zh-CN"/>
              </w:rPr>
            </w:pPr>
            <w:r>
              <w:rPr>
                <w:rFonts w:hint="eastAsia" w:ascii="宋体" w:hAnsi="宋体" w:cs="宋体"/>
                <w:kern w:val="0"/>
                <w:sz w:val="21"/>
                <w:szCs w:val="21"/>
                <w:vertAlign w:val="baseline"/>
                <w:lang w:val="en-US" w:eastAsia="zh-CN"/>
              </w:rPr>
              <w:t>每日发推特时间分析是否可以显示结果</w:t>
            </w:r>
          </w:p>
        </w:tc>
        <w:tc>
          <w:tcPr>
            <w:tcW w:w="4261" w:type="dxa"/>
            <w:tcBorders>
              <w:tl2br w:val="nil"/>
              <w:tr2bl w:val="nil"/>
            </w:tcBorders>
          </w:tcPr>
          <w:p>
            <w:pPr>
              <w:jc w:val="both"/>
              <w:rPr>
                <w:rFonts w:hint="default" w:ascii="宋体" w:hAnsi="宋体" w:cs="宋体"/>
                <w:kern w:val="0"/>
                <w:sz w:val="21"/>
                <w:szCs w:val="21"/>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l2br w:val="nil"/>
              <w:tr2bl w:val="nil"/>
            </w:tcBorders>
          </w:tcPr>
          <w:p>
            <w:pPr>
              <w:jc w:val="both"/>
              <w:rPr>
                <w:rFonts w:hint="default" w:ascii="宋体" w:hAnsi="宋体" w:cs="宋体"/>
                <w:kern w:val="0"/>
                <w:sz w:val="21"/>
                <w:szCs w:val="21"/>
                <w:vertAlign w:val="baseline"/>
                <w:lang w:val="en-US" w:eastAsia="zh-CN"/>
              </w:rPr>
            </w:pPr>
            <w:r>
              <w:rPr>
                <w:rFonts w:hint="eastAsia" w:ascii="宋体" w:hAnsi="宋体" w:cs="宋体"/>
                <w:kern w:val="0"/>
                <w:sz w:val="21"/>
                <w:szCs w:val="21"/>
                <w:vertAlign w:val="baseline"/>
                <w:lang w:val="en-US" w:eastAsia="zh-CN"/>
              </w:rPr>
              <w:t>发推特增速对比是否可以显示结果</w:t>
            </w:r>
          </w:p>
        </w:tc>
        <w:tc>
          <w:tcPr>
            <w:tcW w:w="4261" w:type="dxa"/>
            <w:tcBorders>
              <w:tl2br w:val="nil"/>
              <w:tr2bl w:val="nil"/>
            </w:tcBorders>
          </w:tcPr>
          <w:p>
            <w:pPr>
              <w:jc w:val="both"/>
              <w:rPr>
                <w:rFonts w:hint="default" w:ascii="宋体" w:hAnsi="宋体" w:cs="宋体"/>
                <w:kern w:val="0"/>
                <w:sz w:val="21"/>
                <w:szCs w:val="21"/>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l2br w:val="nil"/>
              <w:tr2bl w:val="nil"/>
            </w:tcBorders>
          </w:tcPr>
          <w:p>
            <w:pPr>
              <w:jc w:val="both"/>
              <w:rPr>
                <w:rFonts w:hint="default" w:ascii="宋体" w:hAnsi="宋体" w:cs="宋体"/>
                <w:kern w:val="0"/>
                <w:sz w:val="21"/>
                <w:szCs w:val="21"/>
                <w:vertAlign w:val="baseline"/>
                <w:lang w:val="en-US" w:eastAsia="zh-CN"/>
              </w:rPr>
            </w:pPr>
            <w:r>
              <w:rPr>
                <w:rFonts w:hint="eastAsia" w:ascii="宋体" w:hAnsi="宋体" w:cs="宋体"/>
                <w:kern w:val="0"/>
                <w:sz w:val="21"/>
                <w:szCs w:val="21"/>
                <w:vertAlign w:val="baseline"/>
                <w:lang w:val="en-US" w:eastAsia="zh-CN"/>
              </w:rPr>
              <w:t>最高赞推特及最高转发推特是否可以显示</w:t>
            </w:r>
          </w:p>
        </w:tc>
        <w:tc>
          <w:tcPr>
            <w:tcW w:w="4261" w:type="dxa"/>
            <w:tcBorders>
              <w:tl2br w:val="nil"/>
              <w:tr2bl w:val="nil"/>
            </w:tcBorders>
          </w:tcPr>
          <w:p>
            <w:pPr>
              <w:jc w:val="both"/>
              <w:rPr>
                <w:rFonts w:hint="default" w:ascii="宋体" w:hAnsi="宋体" w:cs="宋体"/>
                <w:kern w:val="0"/>
                <w:sz w:val="21"/>
                <w:szCs w:val="21"/>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l2br w:val="nil"/>
              <w:tr2bl w:val="nil"/>
            </w:tcBorders>
          </w:tcPr>
          <w:p>
            <w:pPr>
              <w:jc w:val="both"/>
              <w:rPr>
                <w:rFonts w:hint="default" w:ascii="宋体" w:hAnsi="宋体" w:cs="宋体"/>
                <w:kern w:val="0"/>
                <w:sz w:val="21"/>
                <w:szCs w:val="21"/>
                <w:vertAlign w:val="baseline"/>
                <w:lang w:val="en-US" w:eastAsia="zh-CN"/>
              </w:rPr>
            </w:pPr>
            <w:r>
              <w:rPr>
                <w:rFonts w:hint="eastAsia" w:ascii="宋体" w:hAnsi="宋体" w:cs="宋体"/>
                <w:kern w:val="0"/>
                <w:sz w:val="21"/>
                <w:szCs w:val="21"/>
                <w:vertAlign w:val="baseline"/>
                <w:lang w:val="en-US" w:eastAsia="zh-CN"/>
              </w:rPr>
              <w:t>推特中出现频率最高的词能否显示结果</w:t>
            </w:r>
          </w:p>
        </w:tc>
        <w:tc>
          <w:tcPr>
            <w:tcW w:w="4261" w:type="dxa"/>
            <w:tcBorders>
              <w:tl2br w:val="nil"/>
              <w:tr2bl w:val="nil"/>
            </w:tcBorders>
          </w:tcPr>
          <w:p>
            <w:pPr>
              <w:jc w:val="both"/>
              <w:rPr>
                <w:rFonts w:hint="default" w:ascii="宋体" w:hAnsi="宋体" w:cs="宋体"/>
                <w:kern w:val="0"/>
                <w:sz w:val="21"/>
                <w:szCs w:val="21"/>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l2br w:val="nil"/>
              <w:tr2bl w:val="nil"/>
            </w:tcBorders>
          </w:tcPr>
          <w:p>
            <w:pPr>
              <w:jc w:val="both"/>
              <w:rPr>
                <w:rFonts w:hint="default" w:ascii="宋体" w:hAnsi="宋体" w:cs="宋体"/>
                <w:kern w:val="0"/>
                <w:sz w:val="21"/>
                <w:szCs w:val="21"/>
                <w:vertAlign w:val="baseline"/>
                <w:lang w:val="en-US" w:eastAsia="zh-CN"/>
              </w:rPr>
            </w:pPr>
            <w:r>
              <w:rPr>
                <w:rFonts w:hint="eastAsia" w:ascii="宋体" w:hAnsi="宋体" w:cs="宋体"/>
                <w:kern w:val="0"/>
                <w:sz w:val="21"/>
                <w:szCs w:val="21"/>
                <w:vertAlign w:val="baseline"/>
                <w:lang w:val="en-US" w:eastAsia="zh-CN"/>
              </w:rPr>
              <w:t>推特中@频率最高的人能否显示</w:t>
            </w:r>
          </w:p>
        </w:tc>
        <w:tc>
          <w:tcPr>
            <w:tcW w:w="4261" w:type="dxa"/>
            <w:tcBorders>
              <w:tl2br w:val="nil"/>
              <w:tr2bl w:val="nil"/>
            </w:tcBorders>
          </w:tcPr>
          <w:p>
            <w:pPr>
              <w:jc w:val="both"/>
              <w:rPr>
                <w:rFonts w:hint="default" w:ascii="宋体" w:hAnsi="宋体" w:cs="宋体"/>
                <w:kern w:val="0"/>
                <w:sz w:val="21"/>
                <w:szCs w:val="21"/>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l2br w:val="nil"/>
              <w:tr2bl w:val="nil"/>
            </w:tcBorders>
          </w:tcPr>
          <w:p>
            <w:pPr>
              <w:jc w:val="both"/>
              <w:rPr>
                <w:rFonts w:hint="default" w:ascii="宋体" w:hAnsi="宋体" w:cs="宋体"/>
                <w:kern w:val="0"/>
                <w:sz w:val="21"/>
                <w:szCs w:val="21"/>
                <w:vertAlign w:val="baseline"/>
                <w:lang w:val="en-US" w:eastAsia="zh-CN"/>
              </w:rPr>
            </w:pPr>
            <w:r>
              <w:rPr>
                <w:rFonts w:hint="eastAsia" w:ascii="宋体" w:hAnsi="宋体" w:cs="宋体"/>
                <w:kern w:val="0"/>
                <w:sz w:val="21"/>
                <w:szCs w:val="21"/>
                <w:vertAlign w:val="baseline"/>
                <w:lang w:val="en-US" w:eastAsia="zh-CN"/>
              </w:rPr>
              <w:t>推特中涉及其他国家的内容概要</w:t>
            </w:r>
          </w:p>
        </w:tc>
        <w:tc>
          <w:tcPr>
            <w:tcW w:w="4261" w:type="dxa"/>
            <w:tcBorders>
              <w:tl2br w:val="nil"/>
              <w:tr2bl w:val="nil"/>
            </w:tcBorders>
          </w:tcPr>
          <w:p>
            <w:pPr>
              <w:jc w:val="both"/>
              <w:rPr>
                <w:rFonts w:hint="default" w:ascii="宋体" w:hAnsi="宋体" w:cs="宋体"/>
                <w:kern w:val="0"/>
                <w:sz w:val="21"/>
                <w:szCs w:val="21"/>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l2br w:val="nil"/>
              <w:tr2bl w:val="nil"/>
            </w:tcBorders>
          </w:tcPr>
          <w:p>
            <w:pPr>
              <w:jc w:val="both"/>
              <w:rPr>
                <w:rFonts w:hint="default" w:ascii="宋体" w:hAnsi="宋体" w:cs="宋体"/>
                <w:kern w:val="0"/>
                <w:sz w:val="21"/>
                <w:szCs w:val="21"/>
                <w:vertAlign w:val="baseline"/>
                <w:lang w:val="en-US" w:eastAsia="zh-CN"/>
              </w:rPr>
            </w:pPr>
            <w:r>
              <w:rPr>
                <w:rFonts w:hint="eastAsia" w:ascii="宋体" w:hAnsi="宋体" w:cs="宋体"/>
                <w:kern w:val="0"/>
                <w:sz w:val="21"/>
                <w:szCs w:val="21"/>
                <w:vertAlign w:val="baseline"/>
                <w:lang w:val="en-US" w:eastAsia="zh-CN"/>
              </w:rPr>
              <w:t>本次检查时间</w:t>
            </w:r>
          </w:p>
        </w:tc>
        <w:tc>
          <w:tcPr>
            <w:tcW w:w="4261" w:type="dxa"/>
            <w:tcBorders>
              <w:tl2br w:val="nil"/>
              <w:tr2bl w:val="nil"/>
            </w:tcBorders>
          </w:tcPr>
          <w:p>
            <w:pPr>
              <w:jc w:val="both"/>
              <w:rPr>
                <w:rFonts w:hint="default" w:ascii="宋体" w:hAnsi="宋体" w:cs="宋体"/>
                <w:kern w:val="0"/>
                <w:sz w:val="21"/>
                <w:szCs w:val="21"/>
                <w:vertAlign w:val="baseline"/>
                <w:lang w:val="en-US" w:eastAsia="zh-CN"/>
              </w:rPr>
            </w:pPr>
          </w:p>
        </w:tc>
      </w:tr>
    </w:tbl>
    <w:p>
      <w:pPr>
        <w:keepNext w:val="0"/>
        <w:keepLines w:val="0"/>
        <w:pageBreakBefore w:val="0"/>
        <w:widowControl/>
        <w:suppressLineNumbers w:val="0"/>
        <w:kinsoku/>
        <w:wordWrap/>
        <w:overflowPunct/>
        <w:topLinePunct w:val="0"/>
        <w:autoSpaceDE/>
        <w:autoSpaceDN/>
        <w:bidi w:val="0"/>
        <w:adjustRightInd/>
        <w:snapToGrid/>
        <w:spacing w:afterAutospacing="0" w:line="240" w:lineRule="auto"/>
        <w:ind w:left="0" w:firstLine="420" w:firstLineChars="200"/>
        <w:jc w:val="left"/>
        <w:textAlignment w:val="auto"/>
        <w:rPr>
          <w:rFonts w:hint="eastAsia" w:asciiTheme="minorEastAsia" w:hAnsiTheme="minorEastAsia" w:eastAsiaTheme="minorEastAsia" w:cstheme="minorEastAsia"/>
          <w:b w:val="0"/>
          <w:bCs w:val="0"/>
          <w:i w:val="0"/>
          <w:caps w:val="0"/>
          <w:color w:val="000000" w:themeColor="text1"/>
          <w:spacing w:val="0"/>
          <w:sz w:val="21"/>
          <w:szCs w:val="21"/>
          <w:u w:val="none"/>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t>本组的检查表总共有9项，其中有七项是根据项目实际情况进行修改添加的。</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t>第二项“是否可以获取Trump推特信息”，是最重要的一步，如果获取不到Trump的推特信息，那么接下来的功能便实现不了，所以这一项是必不可少的。Trump的推特信息要成功的获取并显示在分析图中。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t>第三项“每日发推特时间分析是否可以显示结果”，要求分析读取到的Trump推特信息，在网页中显示每日发推特时间分析的统计图，并可以弹窗显示每日发推特时间分析的分析结果。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t>第四项“发推特增速对比是否可以显示结果”，要求分析读取到的Trump推特信息，在网页中显示发推特增速对比的统计图，并可以弹窗显示发推特增速对比分析结果。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t>第五项“最高赞推特及最高转发推特是否可以显示”，要求分析读取到的Trump推特信息，在网页中显示最高赞推特及最高转发推特。</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t>第六项“推特中出现频率最高的词能否显示结果”，要求分析读取到的Trump推特信息，在网页中显示出现频率最高的词的统计图，并可以弹窗显示推特中出现频率最高的词的分析结果。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t>第七项“</w:t>
      </w:r>
      <w:r>
        <w:rPr>
          <w:rFonts w:hint="eastAsia" w:ascii="宋体" w:hAnsi="宋体" w:cs="宋体"/>
          <w:kern w:val="0"/>
          <w:sz w:val="21"/>
          <w:szCs w:val="21"/>
          <w:vertAlign w:val="baseline"/>
          <w:lang w:val="en-US" w:eastAsia="zh-CN"/>
        </w:rPr>
        <w:t>推特中@频率最高的人能否显示”，</w:t>
      </w:r>
      <w:r>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t>要求分析读取到的Trump推特信息，在网页中显示</w:t>
      </w:r>
      <w:r>
        <w:rPr>
          <w:rFonts w:hint="eastAsia" w:ascii="宋体" w:hAnsi="宋体" w:cs="宋体"/>
          <w:kern w:val="0"/>
          <w:sz w:val="21"/>
          <w:szCs w:val="21"/>
          <w:vertAlign w:val="baseline"/>
          <w:lang w:val="en-US" w:eastAsia="zh-CN"/>
        </w:rPr>
        <w:t>推特中@频率最高的人</w:t>
      </w:r>
      <w:r>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t>的统计图，并可以弹窗显示</w:t>
      </w:r>
      <w:r>
        <w:rPr>
          <w:rFonts w:hint="eastAsia" w:ascii="宋体" w:hAnsi="宋体" w:cs="宋体"/>
          <w:kern w:val="0"/>
          <w:sz w:val="21"/>
          <w:szCs w:val="21"/>
          <w:vertAlign w:val="baseline"/>
          <w:lang w:val="en-US" w:eastAsia="zh-CN"/>
        </w:rPr>
        <w:t>推特中@频率最高的人</w:t>
      </w:r>
      <w:r>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t>的分析结果。</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pPr>
      <w:r>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t>第八项“</w:t>
      </w:r>
      <w:r>
        <w:rPr>
          <w:rFonts w:hint="eastAsia" w:ascii="宋体" w:hAnsi="宋体" w:cs="宋体"/>
          <w:kern w:val="0"/>
          <w:sz w:val="21"/>
          <w:szCs w:val="21"/>
          <w:vertAlign w:val="baseline"/>
          <w:lang w:val="en-US" w:eastAsia="zh-CN"/>
        </w:rPr>
        <w:t>推特中涉及其他国家的内容概要”，</w:t>
      </w:r>
      <w:r>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t>要求分析读取到的Trump推特信息，在网页中显示</w:t>
      </w:r>
      <w:r>
        <w:rPr>
          <w:rFonts w:hint="eastAsia" w:ascii="宋体" w:hAnsi="宋体" w:cs="宋体"/>
          <w:kern w:val="0"/>
          <w:sz w:val="21"/>
          <w:szCs w:val="21"/>
          <w:vertAlign w:val="baseline"/>
          <w:lang w:val="en-US" w:eastAsia="zh-CN"/>
        </w:rPr>
        <w:t>推特中涉及其他国家的内容概要</w:t>
      </w:r>
      <w:r>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t>的统计图，并可以弹窗显示</w:t>
      </w:r>
      <w:r>
        <w:rPr>
          <w:rFonts w:hint="eastAsia" w:ascii="宋体" w:hAnsi="宋体" w:cs="宋体"/>
          <w:kern w:val="0"/>
          <w:sz w:val="21"/>
          <w:szCs w:val="21"/>
          <w:vertAlign w:val="baseline"/>
          <w:lang w:val="en-US" w:eastAsia="zh-CN"/>
        </w:rPr>
        <w:t>推特中涉及其他国家的内容概要</w:t>
      </w:r>
      <w:bookmarkStart w:id="1" w:name="_GoBack"/>
      <w:bookmarkEnd w:id="1"/>
      <w:r>
        <w:rPr>
          <w:rFonts w:hint="eastAsia" w:asciiTheme="minorEastAsia" w:hAnsiTheme="minorEastAsia" w:cstheme="minorEastAsia"/>
          <w:b w:val="0"/>
          <w:bCs w:val="0"/>
          <w:i w:val="0"/>
          <w:caps w:val="0"/>
          <w:color w:val="000000" w:themeColor="text1"/>
          <w:spacing w:val="0"/>
          <w:sz w:val="21"/>
          <w:szCs w:val="21"/>
          <w:u w:val="none"/>
          <w:lang w:val="en-US" w:eastAsia="zh-CN"/>
          <w14:textFill>
            <w14:solidFill>
              <w14:schemeClr w14:val="tx1"/>
            </w14:solidFill>
          </w14:textFill>
        </w:rPr>
        <w:t>的分析结果。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EE9613"/>
    <w:multiLevelType w:val="singleLevel"/>
    <w:tmpl w:val="C8EE961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523F4D"/>
    <w:rsid w:val="0FDE37A6"/>
    <w:rsid w:val="179F1A01"/>
    <w:rsid w:val="1AAF6299"/>
    <w:rsid w:val="247B4E12"/>
    <w:rsid w:val="350A577C"/>
    <w:rsid w:val="39024F97"/>
    <w:rsid w:val="3C364DA9"/>
    <w:rsid w:val="46523F4D"/>
    <w:rsid w:val="56961056"/>
    <w:rsid w:val="57A851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2019-04-24T01:44:00Z</dcterms:created>
  <dc:creator>Administrator</dc:creator>
  <cp:lastModifiedBy>ASUS</cp:lastModifiedBy>
  <dcterms:modified xsi:type="dcterms:W3CDTF">2019-05-25T06:48:48Z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