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</w:pPr>
    </w:p>
    <w:p>
      <w:pPr>
        <w:spacing w:line="360" w:lineRule="exact"/>
        <w:jc w:val="center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为全面掌握相关信息，以便更好地为园区企业服务，碧城区管委特开展此次企业供求调查，无其他任何商业目的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28"/>
          <w:szCs w:val="28"/>
        </w:rPr>
        <w:t>对您填写的信息，我们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8"/>
          <w:szCs w:val="28"/>
        </w:rPr>
        <w:t>承诺对第三人保密，请放心填写，谢谢您的配合！</w:t>
      </w:r>
    </w:p>
    <w:tbl>
      <w:tblPr>
        <w:tblStyle w:val="5"/>
        <w:tblW w:w="8490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8490" w:type="dxa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b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8"/>
                <w:szCs w:val="28"/>
              </w:rPr>
              <w:t xml:space="preserve">企业名称：            负责人：           </w:t>
            </w:r>
            <w:r>
              <w:rPr>
                <w:rFonts w:hint="eastAsia" w:ascii="仿宋_GB2312" w:hAnsi="仿宋_GB2312" w:eastAsia="仿宋_GB2312" w:cs="仿宋_GB2312"/>
                <w:b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sz w:val="28"/>
                <w:szCs w:val="28"/>
              </w:rPr>
              <w:t xml:space="preserve"> 联系电话：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8490" w:type="dxa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b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8"/>
                <w:szCs w:val="28"/>
              </w:rPr>
              <w:t>详细地址：            联络员及职务：        联系电话：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490" w:type="dxa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b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8"/>
                <w:szCs w:val="28"/>
              </w:rPr>
              <w:t>注册资本：</w:t>
            </w:r>
            <w:r>
              <w:rPr>
                <w:rFonts w:hint="eastAsia" w:ascii="仿宋_GB2312" w:hAnsi="仿宋_GB2312" w:eastAsia="仿宋_GB2312" w:cs="仿宋_GB2312"/>
                <w:b/>
                <w:sz w:val="28"/>
                <w:szCs w:val="28"/>
                <w:lang w:val="en-US" w:eastAsia="zh-CN"/>
              </w:rPr>
              <w:t xml:space="preserve">     投资总额：      占地面积：     员工数量：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8490" w:type="dxa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8"/>
                <w:szCs w:val="28"/>
              </w:rPr>
              <w:t>主要产品、产能及营业收入：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贵企业类型：有限责任公司/股份有限公司/私营企业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  <w:t>贵企业所属阶段：在研阶段/有产品推广阶段/有产品改进阶段/稳定发展阶段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  <w:t>贵企业是否拥有自主知识产权：无/实用新型/外观专利/发明专利/其他专利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贵企业所需原材料名称、型号、数量/月：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  <w:vAlign w:val="center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贵企业是否有独立的原材料供应商：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4" w:hRule="atLeast"/>
        </w:trPr>
        <w:tc>
          <w:tcPr>
            <w:tcW w:w="84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  <w:t>贵企业是否有独立的产品研发中心（若无，是否有意向建立研发中心）：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  <w:t>是否有人才</w:t>
            </w: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  <w:lang w:eastAsia="zh-CN"/>
              </w:rPr>
              <w:t>和劳动力</w:t>
            </w: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  <w:t>需求</w:t>
            </w: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  <w:lang w:eastAsia="zh-CN"/>
              </w:rPr>
              <w:t>（若有，请注明专业和数量）：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  <w:t>是否拥有高端人才（包括院士、千人计划、长江学者、双百人才等）：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  <w:t xml:space="preserve">是否拥有合作高等院校或科研院所（若有，请注明；若无，是否有意向寻求合作伙伴）：  </w:t>
            </w:r>
          </w:p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490" w:type="dxa"/>
          </w:tcPr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贵企业的主要目标市场：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</w:tcPr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贵企业目前的营销模式（线上/线下）：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</w:tcPr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贵企业是否对电子商务模式感兴趣：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</w:tcPr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贵企业是否对扩大生产经营，寻求更多的合作伙伴感兴趣：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</w:tcPr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贵企业是否有投资计划和具体意向：</w:t>
            </w:r>
          </w:p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是否有融资需求（若有，请注明融资数额及具体打算）：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</w:tcPr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 xml:space="preserve">贵企业是否有独立的物流体系：       </w:t>
            </w:r>
          </w:p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是否有固定的物流合作伙伴（若有，请注明）：</w:t>
            </w:r>
          </w:p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贵企业每月物流需求及运输成本：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8490" w:type="dxa"/>
          </w:tcPr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贵企业目前是否有库存（若有，请注明数量）：</w:t>
            </w:r>
          </w:p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对产品库存是否有分销渠道（若有，请注明）：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490" w:type="dxa"/>
          </w:tcPr>
          <w:p>
            <w:pP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  <w:t>贵企业员工是否有固定的餐饮、住宿场所（若无，请注明需求数量）：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8" w:hRule="atLeast"/>
        </w:trPr>
        <w:tc>
          <w:tcPr>
            <w:tcW w:w="8490" w:type="dxa"/>
          </w:tcPr>
          <w:p>
            <w:pPr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贵企业目前存在问题</w:t>
            </w:r>
            <w:r>
              <w:rPr>
                <w:rFonts w:hint="eastAsia" w:ascii="仿宋_GB2312" w:hAnsi="仿宋_GB2312" w:eastAsia="仿宋_GB2312" w:cs="仿宋_GB2312"/>
                <w:spacing w:val="-20"/>
                <w:sz w:val="28"/>
                <w:szCs w:val="28"/>
              </w:rPr>
              <w:t>（物流，商流，资金流，信息流）及相关意见建议：</w:t>
            </w:r>
          </w:p>
        </w:tc>
      </w:tr>
    </w:tbl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感谢您在百忙之中的全力配合，谢谢您的积极参与！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                                       碧城区管委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                                       2019年4月17日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方正小标宋简体" w:hAnsi="方正小标宋简体" w:eastAsia="方正小标宋简体" w:cs="方正小标宋简体"/>
        <w:sz w:val="44"/>
        <w:szCs w:val="44"/>
      </w:rPr>
    </w:pPr>
    <w:r>
      <w:rPr>
        <w:rFonts w:hint="eastAsia" w:ascii="方正小标宋简体" w:hAnsi="方正小标宋简体" w:eastAsia="方正小标宋简体" w:cs="方正小标宋简体"/>
        <w:sz w:val="44"/>
        <w:szCs w:val="44"/>
      </w:rPr>
      <w:t>碧城工业区企业调查问卷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1"/>
    <w:rsid w:val="000750BA"/>
    <w:rsid w:val="001154F1"/>
    <w:rsid w:val="00136917"/>
    <w:rsid w:val="001C6D30"/>
    <w:rsid w:val="00226F86"/>
    <w:rsid w:val="00244C5C"/>
    <w:rsid w:val="00282561"/>
    <w:rsid w:val="002A2693"/>
    <w:rsid w:val="00307D1D"/>
    <w:rsid w:val="00311FC2"/>
    <w:rsid w:val="003D159A"/>
    <w:rsid w:val="004878A5"/>
    <w:rsid w:val="004A6540"/>
    <w:rsid w:val="00575EF3"/>
    <w:rsid w:val="005B36D5"/>
    <w:rsid w:val="005B3E00"/>
    <w:rsid w:val="00723F45"/>
    <w:rsid w:val="007A19B2"/>
    <w:rsid w:val="007A5162"/>
    <w:rsid w:val="007F4B95"/>
    <w:rsid w:val="00821387"/>
    <w:rsid w:val="00866F45"/>
    <w:rsid w:val="008F6E88"/>
    <w:rsid w:val="0093779E"/>
    <w:rsid w:val="00972BC9"/>
    <w:rsid w:val="00997E88"/>
    <w:rsid w:val="00A54A6B"/>
    <w:rsid w:val="00AD69A1"/>
    <w:rsid w:val="00AD6A38"/>
    <w:rsid w:val="00B245DC"/>
    <w:rsid w:val="00B458B9"/>
    <w:rsid w:val="00BA04DE"/>
    <w:rsid w:val="00BA1E1E"/>
    <w:rsid w:val="00BE154F"/>
    <w:rsid w:val="00C20FE5"/>
    <w:rsid w:val="00C467E1"/>
    <w:rsid w:val="00CA7BE9"/>
    <w:rsid w:val="00CB03EE"/>
    <w:rsid w:val="00D42DCF"/>
    <w:rsid w:val="00E16DBC"/>
    <w:rsid w:val="00E854DB"/>
    <w:rsid w:val="00EB2C2C"/>
    <w:rsid w:val="00EF2B9B"/>
    <w:rsid w:val="00F206F3"/>
    <w:rsid w:val="00F93276"/>
    <w:rsid w:val="07D60273"/>
    <w:rsid w:val="3DFA16CA"/>
    <w:rsid w:val="68877304"/>
    <w:rsid w:val="6BF4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1F995-D9C5-4A45-B498-DAD3C75762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779</Characters>
  <Lines>6</Lines>
  <Paragraphs>1</Paragraphs>
  <TotalTime>3</TotalTime>
  <ScaleCrop>false</ScaleCrop>
  <LinksUpToDate>false</LinksUpToDate>
  <CharactersWithSpaces>914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2019-04-16T10:42:00Z</dcterms:created>
  <dc:creator>齐天大圣</dc:creator>
  <cp:lastModifiedBy>Administrator</cp:lastModifiedBy>
  <dcterms:modified xsi:type="dcterms:W3CDTF">2019-12-27T08:13:10Z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