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}}</w:t>
      </w:r>
    </w:p>
    <w:p w:rsidR="004310FE" w:rsidRDefault="004310FE" w:rsidP="00AC6A6C">
      <w:pPr>
        <w:pStyle w:val="Titre1"/>
        <w:rPr>
          <w:lang w:val="en-US"/>
        </w:rPr>
      </w:pPr>
      <w:r>
        <w:rPr>
          <w:lang w:val="en-US"/>
        </w:rPr>
        <w:t>Here is an </w:t>
      </w:r>
      <w:r>
        <w:t xml:space="preserve">an exemple of </w:t>
      </w:r>
      <w:r>
        <w:rPr>
          <w:rStyle w:val="myrichtextstyle"/>
        </w:rPr>
        <w:t xml:space="preserve">a rich text</w:t>
      </w:r>
      <w:r>
        <w:t xml:space="preserve"> with </w:t>
      </w:r>
      <w:r>
        <w:rPr>
          <w:i/>
        </w:rPr>
        <w:t xml:space="preserve">some italic</w:t>
      </w:r>
      <w:r>
        <w:t xml:space="preserve"> and </w:t>
      </w:r>
      <w:r>
        <w:rPr>
          <w:color w:val="ff00ff"/>
        </w:rPr>
        <w:t xml:space="preserve">some violet</w:t>
      </w:r>
      <w:r>
        <w:t xml:space="preserve"> and </w:t>
      </w:r>
      <w:r>
        <w:rPr>
          <w:strike/>
        </w:rPr>
        <w:t xml:space="preserve">some striked</w:t>
      </w:r>
      <w:r>
        <w:t xml:space="preserve"> and </w:t>
      </w:r>
      <w:r>
        <w:rPr>
          <w:sz w:val="14"/>
          <w:szCs w:val="14"/>
        </w:rPr>
        <w:t xml:space="preserve">some small</w:t>
      </w:r>
      <w:r>
        <w:t xml:space="preserve"> or </w:t>
      </w:r>
      <w:r>
        <w:rPr>
          <w:sz w:val="60"/>
          <w:szCs w:val="60"/>
        </w:rPr>
        <w:t xml:space="preserve">big</w:t>
      </w:r>
      <w:r>
        <w:t xml:space="preserve"> text.</w:t>
      </w:r>
      <w:r>
        <w:t xml:space="preserve"/>
        <w:br/>
        <w:t xml:space="preserve">You can add an hyperlink, here to </w:t>
      </w:r>
      <w:hyperlink r:id="rId6" w:tgtFrame="_blank">
        <w:r>
          <w:t xml:space="preserve">google</w:t>
        </w:r>
      </w:hyperlink>
      <w:r>
        <w:t xml:space="preserve"/>
        <w:br/>
        <w:t xml:space="preserve">Et voilà ! </w:t>
      </w:r>
      <w:r>
        <w:t xml:space="preserve"/>
        <w:br/>
        <w:t xml:space="preserve">1st line</w:t>
      </w:r>
      <w:r>
        <w:t xml:space="preserve"/>
        <w:br/>
        <w:t xml:space="preserve">2nd line</w:t>
      </w:r>
      <w:r>
        <w:t xml:space="preserve"/>
        <w:br/>
        <w:t xml:space="preserve">3rd line</w:t>
      </w:r>
      <w:r>
        <w:t xml:space="preserve"/>
        <w:br/>
        <w:t xml:space="preserve"/>
        <w:br/>
        <w:t xml:space="preserve">&lt;cool&gt;</w:t>
      </w:r>
      <w:r>
        <w:rPr>
          <w:u w:val="single"/>
        </w:rPr>
        <w:t xml:space="preserve"/>
        <w:br/>
        <w:t xml:space="preserve">Fonts :</w:t>
        <w:br/>
        <w:t xml:space="preserve"/>
      </w:r>
      <w:r>
        <w:rPr>
          <w:rFonts w:ascii="Arial" w:hAnsi="Arial" w:cs="Arial"/>
        </w:rPr>
        <w:t xml:space="preserve">Arial</w:t>
        <w:br/>
        <w:t xml:space="preserve"/>
      </w:r>
      <w:r>
        <w:rPr>
          <w:rFonts w:ascii="Courier New" w:hAnsi="Courier New" w:cs="Courier New"/>
        </w:rPr>
        <w:t xml:space="preserve">Courier New</w:t>
        <w:br/>
        <w:t xml:space="preserve"/>
      </w:r>
      <w:r>
        <w:rPr>
          <w:rFonts w:ascii="Times New Roman" w:hAnsi="Times New Roman" w:cs="Times New Roman"/>
        </w:rPr>
        <w:t xml:space="preserve">Times New Roman</w:t>
        <w:br/>
        <w:t xml:space="preserve"/>
      </w:r>
      <w:r>
        <w:t xml:space="preserve"/>
        <w:br/>
        <w:t xml:space="preserve"/>
        <w:br/>
        <w:t xml:space="preserve">Here some</w:t>
      </w:r>
      <w:r>
        <w:rPr>
          <w:vertAlign w:val="superscript"/>
        </w:rPr>
        <w:t xml:space="preserve">superscript</w:t>
      </w:r>
      <w:r>
        <w:t xml:space="preserve"> and some</w:t>
      </w:r>
      <w:r>
        <w:rPr>
          <w:vertAlign w:val="subscript"/>
        </w:rPr>
        <w:t xml:space="preserve">subscript</w:t>
      </w:r>
      <w:r>
        <w:t>.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hyperlink" Target="http://google.com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</cp:coreProperties>
</file>