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275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3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32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 colspan 4%} Header 2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21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[1, 2, 3, 4]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{{ x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for x in [1, 2] %}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 vm %}Group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{{ x 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[3, 6, 9, 12]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138</Words>
  <Characters>391</Characters>
  <CharactersWithSpaces>471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2018-08-31T18:21:34Z</dcterms:modified>
  <cp:revision>11</cp:revision>
  <dc:subject/>
  <dc:title/>
</cp:coreProperties>
</file>