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732" w:rsidRPr="00956AB1" w:rsidRDefault="00F5683A" w:rsidP="00781732">
      <w:pPr>
        <w:jc w:val="both"/>
        <w:rPr>
          <w:b/>
        </w:rPr>
      </w:pPr>
      <w:bookmarkStart w:id="0" w:name="_GoBack"/>
      <w:bookmarkEnd w:id="0"/>
      <w:r w:rsidRPr="00956AB1">
        <w:rPr>
          <w:b/>
        </w:rPr>
        <w:t>INSCHRIJFFORMULIER EMISSIE</w:t>
      </w:r>
      <w:r w:rsidR="00781732" w:rsidRPr="00956AB1">
        <w:rPr>
          <w:b/>
        </w:rPr>
        <w:t xml:space="preserve"> VAN AANDELEN </w:t>
      </w:r>
      <w:r w:rsidR="004C7B29">
        <w:rPr>
          <w:b/>
        </w:rPr>
        <w:t>BUILDING PARTS &amp; SUPPLIES</w:t>
      </w:r>
      <w:r w:rsidR="00795C3D">
        <w:rPr>
          <w:b/>
        </w:rPr>
        <w:t xml:space="preserve"> N.V.</w:t>
      </w:r>
      <w:r w:rsidR="00781732" w:rsidRPr="00956AB1">
        <w:rPr>
          <w:b/>
        </w:rPr>
        <w:t xml:space="preserve"> [gelieve in blokletters in te vullen]  </w:t>
      </w:r>
    </w:p>
    <w:p w:rsidR="00781732" w:rsidRDefault="00795C3D" w:rsidP="00781732">
      <w:pPr>
        <w:jc w:val="both"/>
      </w:pPr>
      <w:r>
        <w:t>In totaal worden 2.500.000</w:t>
      </w:r>
      <w:r w:rsidR="00781732">
        <w:t xml:space="preserve"> nieuwe aandelen uitgegeven van elk nominaal € 0,01 per aandeel</w:t>
      </w:r>
      <w:r>
        <w:t xml:space="preserve"> met een Agio van € 0,3</w:t>
      </w:r>
      <w:r w:rsidR="00F5683A">
        <w:t>9</w:t>
      </w:r>
      <w:r w:rsidR="00781732">
        <w:t>. De aandelen zullen worden uitgegeven onder de verplichting van aandelen toe te kennen aan de personen welke daarvoor inschrijven (middels dit inschrijfformulier).</w:t>
      </w:r>
    </w:p>
    <w:p w:rsidR="00781732" w:rsidRPr="00956AB1" w:rsidRDefault="00781732" w:rsidP="00781732">
      <w:pPr>
        <w:jc w:val="both"/>
        <w:rPr>
          <w:b/>
        </w:rPr>
      </w:pPr>
      <w:r w:rsidRPr="00956AB1">
        <w:rPr>
          <w:b/>
        </w:rPr>
        <w:t xml:space="preserve">DE ONDERGETEKENDE (de “Inschrijver”) </w:t>
      </w:r>
    </w:p>
    <w:p w:rsidR="00781732" w:rsidRDefault="00781732" w:rsidP="00956AB1">
      <w:r>
        <w:t xml:space="preserve">Achternaam (voluit)    </w:t>
      </w:r>
      <w:r w:rsidR="00956AB1">
        <w:tab/>
      </w:r>
      <w:r w:rsidR="00956AB1">
        <w:tab/>
      </w:r>
      <w:r>
        <w:t xml:space="preserve">: .......................................................................................... </w:t>
      </w:r>
    </w:p>
    <w:p w:rsidR="00781732" w:rsidRDefault="00781732" w:rsidP="00956AB1">
      <w:r>
        <w:t xml:space="preserve">Voornamen (voluit)     </w:t>
      </w:r>
      <w:r w:rsidR="00956AB1">
        <w:tab/>
      </w:r>
      <w:r w:rsidR="00956AB1">
        <w:tab/>
      </w:r>
      <w:r>
        <w:t xml:space="preserve">: .......................................................................................... </w:t>
      </w:r>
    </w:p>
    <w:p w:rsidR="00781732" w:rsidRDefault="00781732" w:rsidP="00956AB1">
      <w:r>
        <w:t xml:space="preserve">Adres      </w:t>
      </w:r>
      <w:r w:rsidR="00956AB1">
        <w:tab/>
      </w:r>
      <w:r w:rsidR="00956AB1">
        <w:tab/>
      </w:r>
      <w:r w:rsidR="00956AB1">
        <w:tab/>
      </w:r>
      <w:r>
        <w:t xml:space="preserve">: .......................................................................................... </w:t>
      </w:r>
    </w:p>
    <w:p w:rsidR="00781732" w:rsidRDefault="00781732" w:rsidP="00956AB1">
      <w:r>
        <w:t xml:space="preserve">Postcode en woonplaats   </w:t>
      </w:r>
      <w:r w:rsidR="00956AB1">
        <w:tab/>
      </w:r>
      <w:r>
        <w:t xml:space="preserve">: .......................................................................................... </w:t>
      </w:r>
    </w:p>
    <w:p w:rsidR="00781732" w:rsidRDefault="00781732" w:rsidP="00956AB1">
      <w:r>
        <w:t xml:space="preserve">Telefoon overdag     </w:t>
      </w:r>
      <w:r w:rsidR="00956AB1">
        <w:tab/>
      </w:r>
      <w:r w:rsidR="00956AB1">
        <w:tab/>
      </w:r>
      <w:r>
        <w:t xml:space="preserve">: .......................................................................................... </w:t>
      </w:r>
    </w:p>
    <w:p w:rsidR="00781732" w:rsidRDefault="00781732" w:rsidP="00956AB1">
      <w:r>
        <w:t xml:space="preserve">Emailadres      </w:t>
      </w:r>
      <w:r w:rsidR="00956AB1">
        <w:tab/>
      </w:r>
      <w:r w:rsidR="00956AB1">
        <w:tab/>
      </w:r>
      <w:r w:rsidR="00956AB1">
        <w:tab/>
        <w:t>: ..........................................................................................</w:t>
      </w:r>
    </w:p>
    <w:p w:rsidR="00781732" w:rsidRDefault="00781732" w:rsidP="00956AB1">
      <w:r>
        <w:t xml:space="preserve">Geboortedatum     </w:t>
      </w:r>
      <w:r w:rsidR="00956AB1">
        <w:tab/>
      </w:r>
      <w:r w:rsidR="00956AB1">
        <w:tab/>
      </w:r>
      <w:r>
        <w:t xml:space="preserve">: .......................................................................................... </w:t>
      </w:r>
    </w:p>
    <w:p w:rsidR="00781732" w:rsidRDefault="00781732" w:rsidP="00956AB1">
      <w:r>
        <w:t xml:space="preserve">Geboorteplaats     </w:t>
      </w:r>
      <w:r w:rsidR="00956AB1">
        <w:tab/>
      </w:r>
      <w:r w:rsidR="00956AB1">
        <w:tab/>
      </w:r>
      <w:r>
        <w:t xml:space="preserve">: .......................................................................................... </w:t>
      </w:r>
    </w:p>
    <w:p w:rsidR="00781732" w:rsidRDefault="00781732" w:rsidP="00956AB1">
      <w:r>
        <w:t xml:space="preserve">Nationaliteit      </w:t>
      </w:r>
      <w:r w:rsidR="00956AB1">
        <w:tab/>
      </w:r>
      <w:r w:rsidR="00956AB1">
        <w:tab/>
      </w:r>
      <w:r w:rsidR="00956AB1">
        <w:tab/>
      </w:r>
      <w:r>
        <w:t xml:space="preserve">: .......................................................................................... </w:t>
      </w:r>
    </w:p>
    <w:p w:rsidR="00781732" w:rsidRDefault="00781732" w:rsidP="00956AB1">
      <w:r>
        <w:t xml:space="preserve">Burgerlijke staat     °Gehuwd °Ongehuwd     °Geregistreerd partnerschap </w:t>
      </w:r>
    </w:p>
    <w:p w:rsidR="00781732" w:rsidRDefault="00781732" w:rsidP="00956AB1">
      <w:r>
        <w:t xml:space="preserve">Bankrelatie      </w:t>
      </w:r>
      <w:r w:rsidR="00956AB1">
        <w:tab/>
      </w:r>
      <w:r w:rsidR="00956AB1">
        <w:tab/>
      </w:r>
      <w:r w:rsidR="00956AB1">
        <w:tab/>
      </w:r>
      <w:r>
        <w:t xml:space="preserve">: ...................................... te: .............................................. </w:t>
      </w:r>
    </w:p>
    <w:p w:rsidR="00781732" w:rsidRDefault="00956AB1" w:rsidP="00956AB1">
      <w:r>
        <w:t xml:space="preserve">Bankrekening voor uitkeringen </w:t>
      </w:r>
      <w:r>
        <w:tab/>
      </w:r>
      <w:r w:rsidR="00781732">
        <w:t xml:space="preserve">: .......................................................................................... </w:t>
      </w:r>
    </w:p>
    <w:p w:rsidR="00781732" w:rsidRDefault="00781732" w:rsidP="00956AB1">
      <w:pPr>
        <w:jc w:val="both"/>
      </w:pPr>
      <w:r>
        <w:t>Te dezen handelend (</w:t>
      </w:r>
      <w:r w:rsidRPr="00956AB1">
        <w:rPr>
          <w:b/>
        </w:rPr>
        <w:t>indien van toepassing s.v.p. invullen</w:t>
      </w:r>
      <w:r>
        <w:t xml:space="preserve">) als rechtsgeldige vertegenwoordiger van </w:t>
      </w:r>
      <w:r w:rsidRPr="00956AB1">
        <w:rPr>
          <w:b/>
        </w:rPr>
        <w:t>(*z.o.z.</w:t>
      </w:r>
      <w:r>
        <w:t xml:space="preserve">): </w:t>
      </w:r>
    </w:p>
    <w:p w:rsidR="00781732" w:rsidRDefault="00781732" w:rsidP="00781732">
      <w:pPr>
        <w:pStyle w:val="Geenafstand"/>
      </w:pPr>
      <w:r>
        <w:t xml:space="preserve">Statutaire naam (voluit)    : .......................................................................................... </w:t>
      </w:r>
    </w:p>
    <w:p w:rsidR="00781732" w:rsidRDefault="00781732" w:rsidP="00781732">
      <w:pPr>
        <w:pStyle w:val="Geenafstand"/>
      </w:pPr>
      <w:r>
        <w:t xml:space="preserve">Statutair gevestigd te    : .......................................................................................... </w:t>
      </w:r>
    </w:p>
    <w:p w:rsidR="00781732" w:rsidRDefault="00781732" w:rsidP="00781732">
      <w:pPr>
        <w:pStyle w:val="Geenafstand"/>
      </w:pPr>
      <w:r>
        <w:t xml:space="preserve">Feitelijk adres      : .......................................................................................... </w:t>
      </w:r>
    </w:p>
    <w:p w:rsidR="00781732" w:rsidRDefault="00781732" w:rsidP="00781732">
      <w:pPr>
        <w:pStyle w:val="Geenafstand"/>
      </w:pPr>
      <w:r>
        <w:t xml:space="preserve">Postcode vestigingsplaats   : .......................................................................................... </w:t>
      </w:r>
    </w:p>
    <w:p w:rsidR="00781732" w:rsidRDefault="00781732" w:rsidP="00781732">
      <w:pPr>
        <w:jc w:val="both"/>
      </w:pPr>
      <w:r>
        <w:t xml:space="preserve"> </w:t>
      </w:r>
    </w:p>
    <w:p w:rsidR="00781732" w:rsidRDefault="00781732" w:rsidP="00781732">
      <w:pPr>
        <w:jc w:val="both"/>
      </w:pPr>
      <w:r>
        <w:t xml:space="preserve">wenst via inschrijving op de emissie deel te nemen in </w:t>
      </w:r>
      <w:r w:rsidR="004C7B29">
        <w:t xml:space="preserve">Building </w:t>
      </w:r>
      <w:proofErr w:type="spellStart"/>
      <w:r w:rsidR="004C7B29">
        <w:t>Parts</w:t>
      </w:r>
      <w:proofErr w:type="spellEnd"/>
      <w:r w:rsidR="004C7B29">
        <w:t xml:space="preserve"> &amp; </w:t>
      </w:r>
      <w:proofErr w:type="spellStart"/>
      <w:r w:rsidR="004C7B29">
        <w:t>Supplies</w:t>
      </w:r>
      <w:proofErr w:type="spellEnd"/>
      <w:r w:rsidR="00795C3D">
        <w:t xml:space="preserve"> N.V. tegen een prijs van € 0,4</w:t>
      </w:r>
      <w:r w:rsidR="00F5683A">
        <w:t xml:space="preserve">0 </w:t>
      </w:r>
      <w:r>
        <w:t xml:space="preserve">per aandeel.  </w:t>
      </w:r>
    </w:p>
    <w:p w:rsidR="00781732" w:rsidRDefault="00781732" w:rsidP="00956AB1">
      <w:pPr>
        <w:pBdr>
          <w:top w:val="single" w:sz="4" w:space="1" w:color="auto"/>
          <w:left w:val="single" w:sz="4" w:space="4" w:color="auto"/>
          <w:bottom w:val="single" w:sz="4" w:space="1" w:color="auto"/>
          <w:right w:val="single" w:sz="4" w:space="4" w:color="auto"/>
        </w:pBdr>
        <w:jc w:val="both"/>
      </w:pPr>
      <w:r>
        <w:t xml:space="preserve"> </w:t>
      </w:r>
    </w:p>
    <w:p w:rsidR="00781732" w:rsidRDefault="00781732" w:rsidP="00956AB1">
      <w:pPr>
        <w:pBdr>
          <w:top w:val="single" w:sz="4" w:space="1" w:color="auto"/>
          <w:left w:val="single" w:sz="4" w:space="4" w:color="auto"/>
          <w:bottom w:val="single" w:sz="4" w:space="1" w:color="auto"/>
          <w:right w:val="single" w:sz="4" w:space="4" w:color="auto"/>
        </w:pBdr>
        <w:jc w:val="both"/>
      </w:pPr>
      <w:r>
        <w:t xml:space="preserve"> </w:t>
      </w:r>
    </w:p>
    <w:p w:rsidR="00781732" w:rsidRDefault="00781732" w:rsidP="00956AB1">
      <w:pPr>
        <w:pBdr>
          <w:top w:val="single" w:sz="4" w:space="1" w:color="auto"/>
          <w:left w:val="single" w:sz="4" w:space="4" w:color="auto"/>
          <w:bottom w:val="single" w:sz="4" w:space="1" w:color="auto"/>
          <w:right w:val="single" w:sz="4" w:space="4" w:color="auto"/>
        </w:pBdr>
        <w:jc w:val="center"/>
      </w:pPr>
      <w:r>
        <w:t>___________ aandelen voor een bedrag van in totaal € _____________</w:t>
      </w:r>
    </w:p>
    <w:p w:rsidR="00781732" w:rsidRDefault="00781732" w:rsidP="00956AB1">
      <w:pPr>
        <w:pBdr>
          <w:top w:val="single" w:sz="4" w:space="1" w:color="auto"/>
          <w:left w:val="single" w:sz="4" w:space="4" w:color="auto"/>
          <w:bottom w:val="single" w:sz="4" w:space="1" w:color="auto"/>
          <w:right w:val="single" w:sz="4" w:space="4" w:color="auto"/>
        </w:pBdr>
        <w:jc w:val="both"/>
      </w:pPr>
      <w:r>
        <w:t xml:space="preserve"> </w:t>
      </w:r>
    </w:p>
    <w:p w:rsidR="00E27526" w:rsidRDefault="00781732" w:rsidP="00781732">
      <w:pPr>
        <w:jc w:val="both"/>
        <w:rPr>
          <w:b/>
        </w:rPr>
      </w:pPr>
      <w:r w:rsidRPr="00956AB1">
        <w:rPr>
          <w:b/>
        </w:rPr>
        <w:t>Voor participanten gelden geen emissiekosten</w:t>
      </w:r>
      <w:r w:rsidR="00795C3D">
        <w:rPr>
          <w:b/>
        </w:rPr>
        <w:t xml:space="preserve"> boven de € 50.000,00 deelname. Daaronder € 75,00 emissiekosten</w:t>
      </w:r>
      <w:r w:rsidRPr="00956AB1">
        <w:rPr>
          <w:b/>
        </w:rPr>
        <w:t>. De minimum deelname</w:t>
      </w:r>
      <w:r w:rsidR="00795C3D">
        <w:rPr>
          <w:b/>
        </w:rPr>
        <w:t xml:space="preserve"> is 25</w:t>
      </w:r>
      <w:r w:rsidRPr="00956AB1">
        <w:rPr>
          <w:b/>
        </w:rPr>
        <w:t>.000 aandelen ter waarde van € 1</w:t>
      </w:r>
      <w:r w:rsidR="00795C3D">
        <w:rPr>
          <w:b/>
        </w:rPr>
        <w:t>0</w:t>
      </w:r>
      <w:r w:rsidRPr="00956AB1">
        <w:rPr>
          <w:b/>
        </w:rPr>
        <w:t>.000,00</w:t>
      </w:r>
    </w:p>
    <w:p w:rsidR="00781732" w:rsidRDefault="00781732" w:rsidP="00781732">
      <w:pPr>
        <w:jc w:val="both"/>
      </w:pPr>
      <w:r>
        <w:t xml:space="preserve">Zie ommezijde voor vervolg formulier en ondertekening. </w:t>
      </w:r>
    </w:p>
    <w:p w:rsidR="00781732" w:rsidRDefault="00AA38C3" w:rsidP="00781732">
      <w:pPr>
        <w:jc w:val="both"/>
      </w:pPr>
      <w:r>
        <w:rPr>
          <w:noProof/>
          <w:lang w:eastAsia="nl-NL"/>
        </w:rPr>
        <w:drawing>
          <wp:anchor distT="0" distB="0" distL="114300" distR="114300" simplePos="0" relativeHeight="251658240" behindDoc="0" locked="0" layoutInCell="1" allowOverlap="1" wp14:anchorId="6EBCD2E5" wp14:editId="5CF37D45">
            <wp:simplePos x="0" y="0"/>
            <wp:positionH relativeFrom="margin">
              <wp:posOffset>676910</wp:posOffset>
            </wp:positionH>
            <wp:positionV relativeFrom="paragraph">
              <wp:posOffset>108585</wp:posOffset>
            </wp:positionV>
            <wp:extent cx="5630061" cy="1171739"/>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M-waarschuwing.png"/>
                    <pic:cNvPicPr/>
                  </pic:nvPicPr>
                  <pic:blipFill>
                    <a:blip r:embed="rId4">
                      <a:extLst>
                        <a:ext uri="{28A0092B-C50C-407E-A947-70E740481C1C}">
                          <a14:useLocalDpi xmlns:a14="http://schemas.microsoft.com/office/drawing/2010/main" val="0"/>
                        </a:ext>
                      </a:extLst>
                    </a:blip>
                    <a:stretch>
                      <a:fillRect/>
                    </a:stretch>
                  </pic:blipFill>
                  <pic:spPr>
                    <a:xfrm>
                      <a:off x="0" y="0"/>
                      <a:ext cx="5630061" cy="1171739"/>
                    </a:xfrm>
                    <a:prstGeom prst="rect">
                      <a:avLst/>
                    </a:prstGeom>
                  </pic:spPr>
                </pic:pic>
              </a:graphicData>
            </a:graphic>
          </wp:anchor>
        </w:drawing>
      </w:r>
      <w:r w:rsidR="00781732">
        <w:t xml:space="preserve"> </w:t>
      </w:r>
    </w:p>
    <w:p w:rsidR="00781732" w:rsidRDefault="00781732" w:rsidP="00781732">
      <w:pPr>
        <w:jc w:val="both"/>
      </w:pPr>
    </w:p>
    <w:p w:rsidR="00781732" w:rsidRDefault="00781732" w:rsidP="00781732">
      <w:pPr>
        <w:jc w:val="both"/>
      </w:pPr>
    </w:p>
    <w:p w:rsidR="00781732" w:rsidRDefault="00781732" w:rsidP="00781732">
      <w:pPr>
        <w:jc w:val="both"/>
      </w:pPr>
    </w:p>
    <w:p w:rsidR="00781732" w:rsidRDefault="00781732" w:rsidP="00781732">
      <w:pPr>
        <w:jc w:val="both"/>
      </w:pPr>
    </w:p>
    <w:p w:rsidR="00781732" w:rsidRDefault="00781732" w:rsidP="00781732">
      <w:pPr>
        <w:jc w:val="both"/>
      </w:pPr>
    </w:p>
    <w:p w:rsidR="00781732" w:rsidRPr="00956AB1" w:rsidRDefault="00781732" w:rsidP="00781732">
      <w:pPr>
        <w:jc w:val="both"/>
        <w:rPr>
          <w:b/>
        </w:rPr>
      </w:pPr>
      <w:r w:rsidRPr="00956AB1">
        <w:rPr>
          <w:b/>
        </w:rPr>
        <w:lastRenderedPageBreak/>
        <w:t xml:space="preserve">VERVOLG INSCHRIJFFORMULIER AANDELEN </w:t>
      </w:r>
      <w:r w:rsidR="00F5683A" w:rsidRPr="00956AB1">
        <w:rPr>
          <w:b/>
        </w:rPr>
        <w:t xml:space="preserve">EMISSIE </w:t>
      </w:r>
      <w:r w:rsidR="004C7B29">
        <w:rPr>
          <w:b/>
        </w:rPr>
        <w:t>BUILDING PARTS &amp; SUPPLIES</w:t>
      </w:r>
      <w:r w:rsidR="00795C3D">
        <w:rPr>
          <w:b/>
        </w:rPr>
        <w:t xml:space="preserve"> N.V. </w:t>
      </w:r>
    </w:p>
    <w:p w:rsidR="00781732" w:rsidRDefault="00781732" w:rsidP="00956AB1">
      <w:r>
        <w:t xml:space="preserve">Voorts verklaart de Inschrijver dat:  </w:t>
      </w:r>
      <w:r w:rsidR="00B01A35">
        <w:br/>
      </w:r>
      <w:r>
        <w:t xml:space="preserve">1. In het geval de Inschrijver een entiteit is, dat zij rechtsgeldig bestaat en volledig bevoegd is om aandelen te verwerven.  2. De Inschrijver (alleen of met zijn adviseur(s), indien van toepassing) beschikt over voldoende kennis en ervaring in financiële en zakelijke aangelegenheden om de voordelen en risico's van beleggingen in aandelen te kunnen beoordelen en een weloverwogen beleggingsbeslissing te kunnen nemen over de aankoop van de aandelen en dat de Inschrijver zich deze risico’s kan veroorloven.  </w:t>
      </w:r>
      <w:r w:rsidR="00B01A35">
        <w:br/>
      </w:r>
      <w:r>
        <w:t xml:space="preserve">3. De Inschrijver weet en erkent (1) dat de aandelen een risico met zich meebrengen op verlies van de belegging of een gedeelte daarvan van de Inschrijver en dat er geen zekerheid is omtrent inkomsten of winsten uit die belegging; en (2) dat alle belastingvoordelen die de Inschrijver kan hebben, verloren kunnen gaan doordat in bepaalde omstandigheden met terugwerkende kracht nieuwe wetten of voorschriften kunnen worden aangenomen of wijzigingen van bestaande wetten en voorschriften of interpretaties van bestaande wetten en voorschriften kunnen plaatsvinden.  </w:t>
      </w:r>
      <w:r w:rsidR="00B01A35">
        <w:br/>
      </w:r>
      <w:r>
        <w:t>4. De Inschrijver uitsluitend afgaat op en akkoord is met de informatie in het Inschrijvingsformulier en het aanbiedingsdocument inclusief de daarin vermelde bijlagen, bij de beslissing tot insc</w:t>
      </w:r>
      <w:r w:rsidR="00B01A35">
        <w:t xml:space="preserve">hrijving op de </w:t>
      </w:r>
      <w:r>
        <w:t xml:space="preserve">aandelen, en geen ander schriftelijk of mondeling informatie/advies heeft ontvangen, waaronder verklaringen of garanties gegeven door de Uitgevende Instelling of hun vertegenwoordigers, bij zijn beslissing om in de aandelen te beleggen. </w:t>
      </w:r>
      <w:r w:rsidR="00B01A35">
        <w:br/>
      </w:r>
      <w:r>
        <w:t>5. De Inschrijver verplicht zich hierbij onherroepelijk tot overboeking van het Inschrijvingsbedrag</w:t>
      </w:r>
      <w:r w:rsidR="00B01A35">
        <w:t xml:space="preserve"> op de bankrekening van </w:t>
      </w:r>
      <w:r w:rsidR="004C7B29">
        <w:t xml:space="preserve">Building </w:t>
      </w:r>
      <w:proofErr w:type="spellStart"/>
      <w:r w:rsidR="004C7B29">
        <w:t>Parts</w:t>
      </w:r>
      <w:proofErr w:type="spellEnd"/>
      <w:r w:rsidR="004C7B29">
        <w:t xml:space="preserve"> &amp; </w:t>
      </w:r>
      <w:proofErr w:type="spellStart"/>
      <w:r w:rsidR="004C7B29">
        <w:t>Supplies</w:t>
      </w:r>
      <w:proofErr w:type="spellEnd"/>
      <w:r w:rsidR="00795C3D">
        <w:t xml:space="preserve"> N.V.</w:t>
      </w:r>
      <w:r>
        <w:t xml:space="preserve">, conform de onderstaande betaalwijze. </w:t>
      </w:r>
    </w:p>
    <w:tbl>
      <w:tblPr>
        <w:tblStyle w:val="Tabelraster"/>
        <w:tblW w:w="0" w:type="auto"/>
        <w:tblLook w:val="04A0" w:firstRow="1" w:lastRow="0" w:firstColumn="1" w:lastColumn="0" w:noHBand="0" w:noVBand="1"/>
      </w:tblPr>
      <w:tblGrid>
        <w:gridCol w:w="3662"/>
        <w:gridCol w:w="3663"/>
        <w:gridCol w:w="3663"/>
      </w:tblGrid>
      <w:tr w:rsidR="00956AB1" w:rsidRPr="00956AB1" w:rsidTr="00956AB1">
        <w:tc>
          <w:tcPr>
            <w:tcW w:w="3662" w:type="dxa"/>
          </w:tcPr>
          <w:p w:rsidR="00956AB1" w:rsidRPr="00956AB1" w:rsidRDefault="00956AB1" w:rsidP="00296A17">
            <w:pPr>
              <w:jc w:val="both"/>
            </w:pPr>
            <w:r w:rsidRPr="00956AB1">
              <w:t>Datum</w:t>
            </w:r>
          </w:p>
        </w:tc>
        <w:tc>
          <w:tcPr>
            <w:tcW w:w="3663" w:type="dxa"/>
          </w:tcPr>
          <w:p w:rsidR="00956AB1" w:rsidRPr="00956AB1" w:rsidRDefault="00956AB1" w:rsidP="00296A17">
            <w:pPr>
              <w:jc w:val="both"/>
            </w:pPr>
            <w:r w:rsidRPr="00956AB1">
              <w:t>Plaats</w:t>
            </w:r>
          </w:p>
        </w:tc>
        <w:tc>
          <w:tcPr>
            <w:tcW w:w="3663" w:type="dxa"/>
          </w:tcPr>
          <w:p w:rsidR="00956AB1" w:rsidRPr="00956AB1" w:rsidRDefault="00956AB1" w:rsidP="00296A17">
            <w:pPr>
              <w:jc w:val="both"/>
            </w:pPr>
            <w:r w:rsidRPr="00956AB1">
              <w:t>Handtekening</w:t>
            </w:r>
          </w:p>
        </w:tc>
      </w:tr>
      <w:tr w:rsidR="00956AB1" w:rsidRPr="00956AB1" w:rsidTr="00956AB1">
        <w:trPr>
          <w:trHeight w:val="906"/>
        </w:trPr>
        <w:tc>
          <w:tcPr>
            <w:tcW w:w="3662" w:type="dxa"/>
          </w:tcPr>
          <w:p w:rsidR="00956AB1" w:rsidRPr="00956AB1" w:rsidRDefault="00956AB1" w:rsidP="00296A17">
            <w:pPr>
              <w:jc w:val="both"/>
            </w:pPr>
          </w:p>
        </w:tc>
        <w:tc>
          <w:tcPr>
            <w:tcW w:w="3663" w:type="dxa"/>
          </w:tcPr>
          <w:p w:rsidR="00956AB1" w:rsidRPr="00956AB1" w:rsidRDefault="00956AB1" w:rsidP="00296A17">
            <w:pPr>
              <w:jc w:val="both"/>
            </w:pPr>
          </w:p>
        </w:tc>
        <w:tc>
          <w:tcPr>
            <w:tcW w:w="3663" w:type="dxa"/>
          </w:tcPr>
          <w:p w:rsidR="00956AB1" w:rsidRPr="00956AB1" w:rsidRDefault="00956AB1" w:rsidP="00296A17">
            <w:pPr>
              <w:jc w:val="both"/>
            </w:pPr>
          </w:p>
        </w:tc>
      </w:tr>
    </w:tbl>
    <w:p w:rsidR="00781732" w:rsidRDefault="00781732" w:rsidP="00781732">
      <w:pPr>
        <w:jc w:val="both"/>
      </w:pPr>
      <w:r>
        <w:t xml:space="preserve"> </w:t>
      </w:r>
    </w:p>
    <w:p w:rsidR="00B01A35" w:rsidRPr="00956AB1" w:rsidRDefault="00781732" w:rsidP="00781732">
      <w:pPr>
        <w:jc w:val="both"/>
        <w:rPr>
          <w:b/>
        </w:rPr>
      </w:pPr>
      <w:r w:rsidRPr="00956AB1">
        <w:rPr>
          <w:b/>
        </w:rPr>
        <w:t xml:space="preserve">U dient de volgende bescheiden met dit inschrijfformulier mee te sturen </w:t>
      </w:r>
    </w:p>
    <w:p w:rsidR="00781732" w:rsidRDefault="00781732" w:rsidP="00B01A35">
      <w:r>
        <w:t xml:space="preserve">o Duidelijke kopie geldig legitimatiebewijs </w:t>
      </w:r>
      <w:r w:rsidR="00B01A35">
        <w:br/>
      </w:r>
      <w:r>
        <w:t>o Een (kopie van een) gewaarmerkt uittreksel van de Kamer van Koophandel (niet ouder dan 12 maanden) (</w:t>
      </w:r>
      <w:r w:rsidRPr="008F60C4">
        <w:rPr>
          <w:b/>
        </w:rPr>
        <w:t>uitsluitend van toepassing voor particulieren die via een Nederlandse rechtspersoon willen deelnemen</w:t>
      </w:r>
      <w:r>
        <w:t xml:space="preserve">) </w:t>
      </w:r>
    </w:p>
    <w:p w:rsidR="00956AB1" w:rsidRPr="00956AB1" w:rsidRDefault="00781732" w:rsidP="00781732">
      <w:pPr>
        <w:jc w:val="both"/>
        <w:rPr>
          <w:b/>
        </w:rPr>
      </w:pPr>
      <w:r w:rsidRPr="00956AB1">
        <w:rPr>
          <w:b/>
        </w:rPr>
        <w:t xml:space="preserve">Betaalwijze </w:t>
      </w:r>
    </w:p>
    <w:p w:rsidR="00781732" w:rsidRDefault="00781732" w:rsidP="00781732">
      <w:pPr>
        <w:jc w:val="both"/>
      </w:pPr>
      <w:r>
        <w:t>Inschrijving houdt in dat Inschrijver, onder de opschortende voorwaarde van toekenning, het aanbod aanvaardt tot het nemen van het v</w:t>
      </w:r>
      <w:r w:rsidR="00B01A35">
        <w:t xml:space="preserve">ermelde aantal </w:t>
      </w:r>
      <w:r>
        <w:t>aandelen bij de emissie.</w:t>
      </w:r>
      <w:r w:rsidR="00B01A35">
        <w:t xml:space="preserve"> </w:t>
      </w:r>
    </w:p>
    <w:p w:rsidR="00781732" w:rsidRDefault="004C7B29" w:rsidP="00781732">
      <w:pPr>
        <w:jc w:val="both"/>
      </w:pPr>
      <w:r>
        <w:t xml:space="preserve">Building </w:t>
      </w:r>
      <w:proofErr w:type="spellStart"/>
      <w:r>
        <w:t>Parts</w:t>
      </w:r>
      <w:proofErr w:type="spellEnd"/>
      <w:r>
        <w:t xml:space="preserve"> &amp; </w:t>
      </w:r>
      <w:proofErr w:type="spellStart"/>
      <w:r>
        <w:t>Supplies</w:t>
      </w:r>
      <w:proofErr w:type="spellEnd"/>
      <w:r w:rsidR="00795C3D">
        <w:t xml:space="preserve"> N.V.</w:t>
      </w:r>
      <w:r w:rsidR="00781732">
        <w:t xml:space="preserve"> stelt u schriftelijk per toewijzingsbrief op de hoogte van het totaal van </w:t>
      </w:r>
      <w:r w:rsidR="00B01A35">
        <w:t xml:space="preserve">de aan u toegewezen </w:t>
      </w:r>
      <w:r w:rsidR="00781732">
        <w:t xml:space="preserve">aandelen. Tevens ontvangt u een factuur voor het aantal </w:t>
      </w:r>
      <w:r w:rsidR="00B01A35">
        <w:t>toegewezen</w:t>
      </w:r>
      <w:r w:rsidR="00781732">
        <w:t xml:space="preserve"> aandelen. Het Inschrijvingsbedrag dient uiterlijk 7 dagen na ontvangst van de factuur ontvangen te zij</w:t>
      </w:r>
      <w:r w:rsidR="00B01A35">
        <w:t xml:space="preserve">n op </w:t>
      </w:r>
      <w:r w:rsidR="00D53666">
        <w:t>r</w:t>
      </w:r>
      <w:r w:rsidR="00795C3D">
        <w:t xml:space="preserve">ekeningnummer </w:t>
      </w:r>
      <w:r w:rsidR="00795C3D" w:rsidRPr="00795C3D">
        <w:t>NL43ABNA0806569530</w:t>
      </w:r>
      <w:r w:rsidR="00B01A35">
        <w:t xml:space="preserve"> bij de ABN AMRO BANK ten name van </w:t>
      </w:r>
      <w:r>
        <w:t xml:space="preserve">Building </w:t>
      </w:r>
      <w:proofErr w:type="spellStart"/>
      <w:r>
        <w:t>Parts</w:t>
      </w:r>
      <w:proofErr w:type="spellEnd"/>
      <w:r>
        <w:t xml:space="preserve"> &amp; </w:t>
      </w:r>
      <w:proofErr w:type="spellStart"/>
      <w:r>
        <w:t>Supplies</w:t>
      </w:r>
      <w:proofErr w:type="spellEnd"/>
      <w:r w:rsidR="00795C3D">
        <w:t xml:space="preserve"> N.V.</w:t>
      </w:r>
      <w:r w:rsidR="00781732">
        <w:t>, onder vermelding van het factuurnummer en "deel</w:t>
      </w:r>
      <w:r w:rsidR="00B01A35">
        <w:t xml:space="preserve">name uitgifte aandelen </w:t>
      </w:r>
      <w:r>
        <w:t xml:space="preserve">Building </w:t>
      </w:r>
      <w:proofErr w:type="spellStart"/>
      <w:r>
        <w:t>Parts</w:t>
      </w:r>
      <w:proofErr w:type="spellEnd"/>
      <w:r>
        <w:t xml:space="preserve"> &amp; </w:t>
      </w:r>
      <w:proofErr w:type="spellStart"/>
      <w:r>
        <w:t>Supplies</w:t>
      </w:r>
      <w:proofErr w:type="spellEnd"/>
      <w:r w:rsidR="00795C3D">
        <w:t xml:space="preserve"> N.V.</w:t>
      </w:r>
      <w:r w:rsidR="00781732">
        <w:t xml:space="preserve">". </w:t>
      </w:r>
    </w:p>
    <w:p w:rsidR="00956AB1" w:rsidRPr="00956AB1" w:rsidRDefault="00781732" w:rsidP="00781732">
      <w:pPr>
        <w:jc w:val="both"/>
        <w:rPr>
          <w:b/>
        </w:rPr>
      </w:pPr>
      <w:r w:rsidRPr="00956AB1">
        <w:rPr>
          <w:b/>
        </w:rPr>
        <w:t xml:space="preserve">Identificatie </w:t>
      </w:r>
    </w:p>
    <w:p w:rsidR="00781732" w:rsidRDefault="00781732" w:rsidP="00781732">
      <w:pPr>
        <w:jc w:val="both"/>
      </w:pPr>
      <w:r>
        <w:t xml:space="preserve">Als gevolg van de </w:t>
      </w:r>
      <w:proofErr w:type="spellStart"/>
      <w:r>
        <w:t>Wwft</w:t>
      </w:r>
      <w:proofErr w:type="spellEnd"/>
      <w:r>
        <w:t xml:space="preserve"> dienen wij u te identificeren. Dit gebeurt door middel van afgeleide identificatie. Uw overboeking dient te komen van een rekening die van uzelf is, bij een bank die binnen de EU gevestigd is en die niet voorkomt op de zwarte lijst van De Nederlandsche Bank. Persoonlijke legitimatie is dan niet nodig. Wel dient u een duidelijke kopie van een geldig legitimatiebewijs tezamen met het inschrijfformulier aan ons toe te zenden. </w:t>
      </w:r>
    </w:p>
    <w:p w:rsidR="00B01A35" w:rsidRPr="00956AB1" w:rsidRDefault="00781732" w:rsidP="00B01A35">
      <w:pPr>
        <w:jc w:val="both"/>
        <w:rPr>
          <w:sz w:val="18"/>
          <w:szCs w:val="18"/>
        </w:rPr>
      </w:pPr>
      <w:r w:rsidRPr="00956AB1">
        <w:rPr>
          <w:sz w:val="18"/>
          <w:szCs w:val="18"/>
        </w:rPr>
        <w:t xml:space="preserve"> * Indien u een </w:t>
      </w:r>
      <w:r w:rsidRPr="00956AB1">
        <w:rPr>
          <w:b/>
          <w:sz w:val="18"/>
          <w:szCs w:val="18"/>
        </w:rPr>
        <w:t>niet-beursgenoteerde onderneming</w:t>
      </w:r>
      <w:r w:rsidRPr="00956AB1">
        <w:rPr>
          <w:sz w:val="18"/>
          <w:szCs w:val="18"/>
        </w:rPr>
        <w:t xml:space="preserve"> vertegenwoordigt, ontvangen wij graag de volgende documenten:  </w:t>
      </w:r>
    </w:p>
    <w:p w:rsidR="0065455B" w:rsidRPr="00956AB1" w:rsidRDefault="00781732" w:rsidP="00B01A35">
      <w:pPr>
        <w:rPr>
          <w:sz w:val="18"/>
          <w:szCs w:val="18"/>
        </w:rPr>
      </w:pPr>
      <w:r w:rsidRPr="00956AB1">
        <w:rPr>
          <w:sz w:val="18"/>
          <w:szCs w:val="18"/>
        </w:rPr>
        <w:t xml:space="preserve">1) Een actueel uittreksel uit het handelsregister;  </w:t>
      </w:r>
      <w:r w:rsidR="00B01A35" w:rsidRPr="00956AB1">
        <w:rPr>
          <w:sz w:val="18"/>
          <w:szCs w:val="18"/>
        </w:rPr>
        <w:br/>
      </w:r>
      <w:r w:rsidRPr="00956AB1">
        <w:rPr>
          <w:sz w:val="18"/>
          <w:szCs w:val="18"/>
        </w:rPr>
        <w:t xml:space="preserve">2) een lijst van aandeelhouders of economische houders van een aandelenbezit of stemgerechtigd belang van 25% of meer of anderszins met aanzienlijke invloed op de onderneming en op de directeuren (of gelijkwaardige hogere functionarissen), tenzij sprake is van een </w:t>
      </w:r>
      <w:proofErr w:type="spellStart"/>
      <w:r w:rsidRPr="00956AB1">
        <w:rPr>
          <w:sz w:val="18"/>
          <w:szCs w:val="18"/>
        </w:rPr>
        <w:t>enig-aandeelhouder</w:t>
      </w:r>
      <w:proofErr w:type="spellEnd"/>
      <w:r w:rsidRPr="00956AB1">
        <w:rPr>
          <w:sz w:val="18"/>
          <w:szCs w:val="18"/>
        </w:rPr>
        <w:t xml:space="preserve">, zulks blijkt uit de inschrijving van de betreffende vennootschap in het handelsregister en geen beperkingen bestaan ten aanzien van de door hem uit te oefenen stemrechten </w:t>
      </w:r>
      <w:proofErr w:type="spellStart"/>
      <w:r w:rsidRPr="00956AB1">
        <w:rPr>
          <w:sz w:val="18"/>
          <w:szCs w:val="18"/>
        </w:rPr>
        <w:t>casu</w:t>
      </w:r>
      <w:proofErr w:type="spellEnd"/>
      <w:r w:rsidRPr="00956AB1">
        <w:rPr>
          <w:sz w:val="18"/>
          <w:szCs w:val="18"/>
        </w:rPr>
        <w:t xml:space="preserve"> quo economische rechten; </w:t>
      </w:r>
      <w:r w:rsidR="00B01A35" w:rsidRPr="00956AB1">
        <w:rPr>
          <w:sz w:val="18"/>
          <w:szCs w:val="18"/>
        </w:rPr>
        <w:br/>
      </w:r>
      <w:r w:rsidRPr="00956AB1">
        <w:rPr>
          <w:sz w:val="18"/>
          <w:szCs w:val="18"/>
        </w:rPr>
        <w:t xml:space="preserve">3) ten aanzien van </w:t>
      </w:r>
      <w:r w:rsidRPr="00956AB1">
        <w:rPr>
          <w:b/>
          <w:sz w:val="18"/>
          <w:szCs w:val="18"/>
        </w:rPr>
        <w:t>juridische vertegenwoordiger(s)</w:t>
      </w:r>
      <w:r w:rsidRPr="00956AB1">
        <w:rPr>
          <w:sz w:val="18"/>
          <w:szCs w:val="18"/>
        </w:rPr>
        <w:t xml:space="preserve"> van de niet</w:t>
      </w:r>
      <w:r w:rsidR="00B01A35" w:rsidRPr="00956AB1">
        <w:rPr>
          <w:sz w:val="18"/>
          <w:szCs w:val="18"/>
        </w:rPr>
        <w:t>-</w:t>
      </w:r>
      <w:r w:rsidRPr="00956AB1">
        <w:rPr>
          <w:sz w:val="18"/>
          <w:szCs w:val="18"/>
        </w:rPr>
        <w:t>beursgenoteerde onderneming: een kopie van het paspoort, het rijbewijs of de identiteitskaart.</w:t>
      </w:r>
    </w:p>
    <w:sectPr w:rsidR="0065455B" w:rsidRPr="00956AB1" w:rsidSect="00781732">
      <w:pgSz w:w="11906" w:h="16838"/>
      <w:pgMar w:top="567" w:right="454" w:bottom="567"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32"/>
    <w:rsid w:val="004C7B29"/>
    <w:rsid w:val="0065455B"/>
    <w:rsid w:val="00781732"/>
    <w:rsid w:val="00795C3D"/>
    <w:rsid w:val="00811567"/>
    <w:rsid w:val="0084383F"/>
    <w:rsid w:val="008F60C4"/>
    <w:rsid w:val="00956AB1"/>
    <w:rsid w:val="00AA38C3"/>
    <w:rsid w:val="00B01A35"/>
    <w:rsid w:val="00D53666"/>
    <w:rsid w:val="00E27526"/>
    <w:rsid w:val="00F56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AEB07-865B-4227-9504-6542DA3A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81732"/>
    <w:pPr>
      <w:spacing w:after="0" w:line="240" w:lineRule="auto"/>
    </w:pPr>
  </w:style>
  <w:style w:type="table" w:styleId="Tabelraster">
    <w:name w:val="Table Grid"/>
    <w:basedOn w:val="Standaardtabel"/>
    <w:uiPriority w:val="39"/>
    <w:rsid w:val="0095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536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536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1071</Words>
  <Characters>5894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Alderd</dc:creator>
  <cp:keywords/>
  <dc:description/>
  <cp:lastModifiedBy>Alderd</cp:lastModifiedBy>
  <cp:revision>2</cp:revision>
  <cp:lastPrinted>2017-10-08T13:30:00Z</cp:lastPrinted>
  <dcterms:created xsi:type="dcterms:W3CDTF">2017-12-21T12:17:00Z</dcterms:created>
  <dcterms:modified xsi:type="dcterms:W3CDTF">2017-12-21T12:17:00Z</dcterms:modified>
</cp:coreProperties>
</file>