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Team 2  - Communication Tool </w:t>
        <w:br w:type="textWrapping"/>
        <w:t xml:space="preserve">Software Test Document (STD)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70"/>
        <w:gridCol w:w="2010"/>
        <w:gridCol w:w="2340"/>
        <w:tblGridChange w:id="0">
          <w:tblGrid>
            <w:gridCol w:w="2340"/>
            <w:gridCol w:w="2670"/>
            <w:gridCol w:w="201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Laura Kocubinski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u w:val="single"/>
                <w:rtl w:val="0"/>
              </w:rPr>
              <w:t xml:space="preserve">Laura Kocubinski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10/30/19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Hang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Backup Team Leader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Xi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Jhuanderson Macias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Jhuanderson Macias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Bofeng (Beven)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u w:val="single"/>
                <w:rtl w:val="0"/>
              </w:rPr>
              <w:t xml:space="preserve">Bofeng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10/31/19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55"/>
        <w:gridCol w:w="2025"/>
        <w:gridCol w:w="2340"/>
        <w:tblGridChange w:id="0">
          <w:tblGrid>
            <w:gridCol w:w="2340"/>
            <w:gridCol w:w="2655"/>
            <w:gridCol w:w="202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Hang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10/31/2019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numPr>
          <w:ilvl w:val="0"/>
          <w:numId w:val="4"/>
        </w:numPr>
        <w:spacing w:after="0" w:before="200" w:line="276" w:lineRule="auto"/>
        <w:ind w:left="720" w:hanging="360"/>
        <w:rPr>
          <w:rFonts w:ascii="Trebuchet MS" w:cs="Trebuchet MS" w:eastAsia="Trebuchet MS" w:hAnsi="Trebuchet MS"/>
          <w:b w:val="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Introduction  </w:t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document outlines the testing done on our Django chat web application.</w:t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4"/>
        </w:numPr>
        <w:spacing w:after="0" w:afterAutospacing="0" w:before="200" w:line="276" w:lineRule="auto"/>
        <w:ind w:left="720" w:hanging="360"/>
        <w:rPr>
          <w:rFonts w:ascii="Trebuchet MS" w:cs="Trebuchet MS" w:eastAsia="Trebuchet MS" w:hAnsi="Trebuchet MS"/>
          <w:b w:val="0"/>
          <w:sz w:val="32"/>
          <w:szCs w:val="32"/>
        </w:rPr>
      </w:pPr>
      <w:bookmarkStart w:colFirst="0" w:colLast="0" w:name="_heading=h.bobd92iwflxp" w:id="1"/>
      <w:bookmarkEnd w:id="1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Tools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Python 3.6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Django 2.2.5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Django Channels 2.0.2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Selenium -</w:t>
      </w:r>
      <w:r w:rsidDel="00000000" w:rsidR="00000000" w:rsidRPr="00000000">
        <w:rPr>
          <w:rFonts w:ascii="Arial" w:cs="Arial" w:eastAsia="Arial" w:hAnsi="Arial"/>
          <w:rtl w:val="0"/>
        </w:rPr>
        <w:t xml:space="preserve"> tool for automating web application testing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Chrome Browser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ChromeDriver </w:t>
      </w:r>
      <w:r w:rsidDel="00000000" w:rsidR="00000000" w:rsidRPr="00000000">
        <w:rPr>
          <w:rFonts w:ascii="Arial" w:cs="Arial" w:eastAsia="Arial" w:hAnsi="Arial"/>
          <w:rtl w:val="0"/>
        </w:rPr>
        <w:t xml:space="preserve">- WebDriver for Chrome which tests websites (Windows/Mac/Linux)</w:t>
        <w:br w:type="textWrapping"/>
      </w:r>
    </w:p>
    <w:p w:rsidR="00000000" w:rsidDel="00000000" w:rsidP="00000000" w:rsidRDefault="00000000" w:rsidRPr="00000000" w14:paraId="00000043">
      <w:pPr>
        <w:pStyle w:val="Heading1"/>
        <w:widowControl w:val="0"/>
        <w:numPr>
          <w:ilvl w:val="0"/>
          <w:numId w:val="4"/>
        </w:numPr>
        <w:spacing w:after="0" w:before="0" w:beforeAutospacing="0" w:line="276" w:lineRule="auto"/>
        <w:ind w:left="720" w:hanging="360"/>
        <w:rPr>
          <w:rFonts w:ascii="Trebuchet MS" w:cs="Trebuchet MS" w:eastAsia="Trebuchet MS" w:hAnsi="Trebuchet MS"/>
          <w:b w:val="0"/>
          <w:sz w:val="32"/>
          <w:szCs w:val="32"/>
          <w:u w:val="none"/>
        </w:rPr>
      </w:pPr>
      <w:bookmarkStart w:colFirst="0" w:colLast="0" w:name="_heading=h.kki6wct0gdsy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Test Summary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76wn3tmlgev5" w:id="3"/>
      <w:bookmarkEnd w:id="3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4"/>
        </w:numPr>
        <w:ind w:left="216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vm2xqbf26frn" w:id="4"/>
      <w:bookmarkEnd w:id="4"/>
      <w:r w:rsidDel="00000000" w:rsidR="00000000" w:rsidRPr="00000000">
        <w:rPr>
          <w:rFonts w:ascii="Trebuchet MS" w:cs="Trebuchet MS" w:eastAsia="Trebuchet MS" w:hAnsi="Trebuchet MS"/>
          <w:b w:val="0"/>
          <w:rtl w:val="0"/>
        </w:rPr>
        <w:t xml:space="preserve">unittest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Python unit testing framework, sometimes referred to as “PyUnit,” is a Python language version of JUnit. unittest is the de facto standard unit testing framework for Python.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1r561bqg0o5a" w:id="5"/>
      <w:bookmarkEnd w:id="5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System Tests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9425" cy="2128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425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4"/>
        </w:numPr>
        <w:spacing w:after="0" w:before="200" w:line="276" w:lineRule="auto"/>
        <w:ind w:left="216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vlzhqqrfhy96" w:id="6"/>
      <w:bookmarkEnd w:id="6"/>
      <w:r w:rsidDel="00000000" w:rsidR="00000000" w:rsidRPr="00000000">
        <w:rPr>
          <w:rFonts w:ascii="Trebuchet MS" w:cs="Trebuchet MS" w:eastAsia="Trebuchet MS" w:hAnsi="Trebuchet MS"/>
          <w:b w:val="0"/>
          <w:rtl w:val="0"/>
        </w:rPr>
        <w:t xml:space="preserve">Integration Test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4"/>
        </w:numPr>
        <w:ind w:left="216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hz4nszsokhyb" w:id="7"/>
      <w:bookmarkEnd w:id="7"/>
      <w:r w:rsidDel="00000000" w:rsidR="00000000" w:rsidRPr="00000000">
        <w:rPr>
          <w:rFonts w:ascii="Trebuchet MS" w:cs="Trebuchet MS" w:eastAsia="Trebuchet MS" w:hAnsi="Trebuchet MS"/>
          <w:b w:val="0"/>
          <w:rtl w:val="0"/>
        </w:rPr>
        <w:t xml:space="preserve">Regression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hmnmmppdkjmw" w:id="8"/>
      <w:bookmarkEnd w:id="8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Acceptance Tests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4"/>
        </w:numPr>
        <w:ind w:left="2160" w:hanging="360"/>
        <w:rPr>
          <w:b w:val="0"/>
        </w:rPr>
      </w:pPr>
      <w:bookmarkStart w:colFirst="0" w:colLast="0" w:name="_heading=h.42ab7x9nu8w7" w:id="9"/>
      <w:bookmarkEnd w:id="9"/>
      <w:r w:rsidDel="00000000" w:rsidR="00000000" w:rsidRPr="00000000">
        <w:rPr>
          <w:b w:val="0"/>
          <w:rtl w:val="0"/>
        </w:rPr>
        <w:t xml:space="preserve">UI Tests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All UI Black-Boxing testing should follow the step of UI flow diagram.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35532" cy="2624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532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4"/>
        </w:numPr>
        <w:spacing w:after="0" w:before="200" w:line="276" w:lineRule="auto"/>
        <w:ind w:left="720" w:hanging="360"/>
        <w:rPr>
          <w:rFonts w:ascii="Trebuchet MS" w:cs="Trebuchet MS" w:eastAsia="Trebuchet MS" w:hAnsi="Trebuchet MS"/>
          <w:sz w:val="26"/>
          <w:szCs w:val="26"/>
        </w:rPr>
      </w:pPr>
      <w:bookmarkStart w:colFirst="0" w:colLast="0" w:name="_heading=h.2gbfxynj2zxl" w:id="10"/>
      <w:bookmarkEnd w:id="10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Testing Metrics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  <w:sz w:val="26"/>
          <w:szCs w:val="26"/>
        </w:rPr>
      </w:pPr>
      <w:bookmarkStart w:colFirst="0" w:colLast="0" w:name="_heading=h.g4ieaffgal0a" w:id="11"/>
      <w:bookmarkEnd w:id="11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Test Design Efficiency </w:t>
      </w:r>
    </w:p>
    <w:p w:rsidR="00000000" w:rsidDel="00000000" w:rsidP="00000000" w:rsidRDefault="00000000" w:rsidRPr="00000000" w14:paraId="00000057">
      <w:pPr>
        <w:pStyle w:val="Heading2"/>
        <w:spacing w:after="0" w:before="20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2t6h8url4nwc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Number of tests designed 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Total 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gtkn45muq12e" w:id="13"/>
      <w:bookmarkEnd w:id="13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Cost of Finding a Defect </w:t>
      </w:r>
    </w:p>
    <w:p w:rsidR="00000000" w:rsidDel="00000000" w:rsidP="00000000" w:rsidRDefault="00000000" w:rsidRPr="00000000" w14:paraId="00000059">
      <w:pPr>
        <w:pStyle w:val="Heading2"/>
        <w:spacing w:after="0" w:before="200" w:line="276" w:lineRule="auto"/>
        <w:ind w:left="1440" w:firstLine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y3yg7gg2ylw2" w:id="14"/>
      <w:bookmarkEnd w:id="14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m:oMath>
        <m:f>
          <m:fPr>
            <m:ctrlPr>
              <w:rPr>
                <w:rFonts w:ascii="Arial" w:cs="Arial" w:eastAsia="Arial" w:hAnsi="Arial"/>
                <w:b w:val="0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b w:val="0"/>
                <w:sz w:val="22"/>
                <w:szCs w:val="22"/>
              </w:rPr>
              <m:t xml:space="preserve">Total effort spent on testing</m:t>
            </m:r>
          </m:num>
          <m:den>
            <m:r>
              <w:rPr>
                <w:rFonts w:ascii="Arial" w:cs="Arial" w:eastAsia="Arial" w:hAnsi="Arial"/>
                <w:b w:val="0"/>
                <w:sz w:val="22"/>
                <w:szCs w:val="22"/>
              </w:rPr>
              <m:t xml:space="preserve">defects found in testing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4"/>
        </w:numPr>
        <w:spacing w:after="0" w:before="200" w:line="276" w:lineRule="auto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12ev9ox70qsf" w:id="15"/>
      <w:bookmarkEnd w:id="15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Passed Test Cases (Percentage) </w:t>
      </w:r>
    </w:p>
    <w:p w:rsidR="00000000" w:rsidDel="00000000" w:rsidP="00000000" w:rsidRDefault="00000000" w:rsidRPr="00000000" w14:paraId="0000005B">
      <w:pPr>
        <w:pStyle w:val="Heading2"/>
        <w:spacing w:after="0" w:before="200" w:line="276" w:lineRule="auto"/>
        <w:ind w:left="1440" w:firstLine="0"/>
        <w:rPr/>
      </w:pPr>
      <w:bookmarkStart w:colFirst="0" w:colLast="0" w:name="_heading=h.7ggxzk440tf5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Number of passed tests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Total number of tests executed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spacing w:after="80" w:afterAutospacing="0"/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lcsib6hlsme" w:id="17"/>
      <w:bookmarkEnd w:id="17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Coverage Defect Rate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4"/>
        </w:numPr>
        <w:spacing w:before="80" w:beforeAutospacing="0"/>
        <w:ind w:left="720" w:hanging="360"/>
        <w:rPr>
          <w:rFonts w:ascii="Trebuchet MS" w:cs="Trebuchet MS" w:eastAsia="Trebuchet MS" w:hAnsi="Trebuchet MS"/>
          <w:b w:val="0"/>
          <w:sz w:val="32"/>
          <w:szCs w:val="32"/>
        </w:rPr>
      </w:pPr>
      <w:bookmarkStart w:colFirst="0" w:colLast="0" w:name="_heading=h.aiw8xidqexes" w:id="18"/>
      <w:bookmarkEnd w:id="18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Test Report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ind w:firstLine="72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 this section, we give a detailed description of each test case performed and the result.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  <w:ind w:left="1440" w:hanging="360"/>
        <w:rPr>
          <w:rFonts w:ascii="Trebuchet MS" w:cs="Trebuchet MS" w:eastAsia="Trebuchet MS" w:hAnsi="Trebuchet MS"/>
          <w:b w:val="0"/>
        </w:rPr>
      </w:pPr>
      <w:bookmarkStart w:colFirst="0" w:colLast="0" w:name="_heading=h.3lr711r2gsvg" w:id="19"/>
      <w:bookmarkEnd w:id="19"/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Django Forms 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4"/>
        </w:numPr>
        <w:ind w:left="2160" w:hanging="360"/>
        <w:rPr>
          <w:b w:val="0"/>
        </w:rPr>
      </w:pPr>
      <w:bookmarkStart w:colFirst="0" w:colLast="0" w:name="_heading=h.mzxsnvme82ux" w:id="20"/>
      <w:bookmarkEnd w:id="20"/>
      <w:r w:rsidDel="00000000" w:rsidR="00000000" w:rsidRPr="00000000">
        <w:rPr>
          <w:b w:val="0"/>
          <w:rtl w:val="0"/>
        </w:rPr>
        <w:t xml:space="preserve">UserCreationForm (Registration)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tests the UserCreationForm, which handles user registration. This is located in users/tests.py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test_is_form_valid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if form is valid with username, password1, and password2 fields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test_form_fields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that username, password1, and password2 fields are stored as expected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test_weak_password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that form throws an error with a weak password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test_form_with_email_field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that form still works with email field added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Low; register functionality is working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Dependencies: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UserCreationForm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UserCreationForm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 with input fields as keys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communication_app root, run from terminal $ python manage.py test users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Post-Conditions: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Depends on test; form.is_valid() returns True or False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Bug ID/GitHub Link: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Additional Notes: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1"/>
          <w:numId w:val="4"/>
        </w:numPr>
        <w:ind w:left="1440" w:hanging="360"/>
        <w:rPr>
          <w:b w:val="0"/>
        </w:rPr>
      </w:pPr>
      <w:bookmarkStart w:colFirst="0" w:colLast="0" w:name="_heading=h.6e7nt4fmodxl" w:id="21"/>
      <w:bookmarkEnd w:id="21"/>
      <w:r w:rsidDel="00000000" w:rsidR="00000000" w:rsidRPr="00000000">
        <w:rPr>
          <w:b w:val="0"/>
          <w:rtl w:val="0"/>
        </w:rPr>
        <w:t xml:space="preserve">Automation (Selenium)</w:t>
      </w: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90"/>
                <w:sz w:val="18"/>
                <w:szCs w:val="18"/>
                <w:rtl w:val="0"/>
              </w:rPr>
              <w:t xml:space="preserve"># chat/tests.py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z w:val="18"/>
                <w:szCs w:val="18"/>
                <w:rtl w:val="0"/>
              </w:rPr>
              <w:t xml:space="preserve">channels.testing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ChannelsLiveServerTestCase</w:t>
            </w:r>
          </w:p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z w:val="18"/>
                <w:szCs w:val="18"/>
                <w:rtl w:val="0"/>
              </w:rPr>
              <w:t xml:space="preserve">selenium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webdriver</w:t>
            </w:r>
          </w:p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z w:val="18"/>
                <w:szCs w:val="18"/>
                <w:rtl w:val="0"/>
              </w:rPr>
              <w:t xml:space="preserve">selenium.webdriver.common.action_chains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ActionChains</w:t>
            </w:r>
          </w:p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z w:val="18"/>
                <w:szCs w:val="18"/>
                <w:rtl w:val="0"/>
              </w:rPr>
              <w:t xml:space="preserve">selenium.webdriver.support.wait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WebDriverWait</w:t>
            </w:r>
          </w:p>
          <w:p w:rsidR="00000000" w:rsidDel="00000000" w:rsidP="00000000" w:rsidRDefault="00000000" w:rsidRPr="00000000" w14:paraId="0000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z w:val="18"/>
                <w:szCs w:val="18"/>
                <w:rtl w:val="0"/>
              </w:rPr>
              <w:t xml:space="preserve">ChatTests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(ChannelsLiveServerTestCase):</w:t>
            </w:r>
          </w:p>
          <w:p w:rsidR="00000000" w:rsidDel="00000000" w:rsidP="00000000" w:rsidRDefault="00000000" w:rsidRPr="00000000" w14:paraId="000000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serve_static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90"/>
                <w:sz w:val="18"/>
                <w:szCs w:val="18"/>
                <w:rtl w:val="0"/>
              </w:rPr>
              <w:t xml:space="preserve"># emulate StaticLiveServerTestCase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55555"/>
                <w:sz w:val="18"/>
                <w:szCs w:val="18"/>
                <w:rtl w:val="0"/>
              </w:rPr>
              <w:t xml:space="preserve">@classmethod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setUpClass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setUpClass()</w:t>
            </w:r>
          </w:p>
          <w:p w:rsidR="00000000" w:rsidDel="00000000" w:rsidP="00000000" w:rsidRDefault="00000000" w:rsidRPr="00000000" w14:paraId="0000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90"/>
                <w:sz w:val="18"/>
                <w:szCs w:val="18"/>
                <w:rtl w:val="0"/>
              </w:rPr>
              <w:t xml:space="preserve"># NOTE: Requires "chromedriver" binary to be installed in $PATH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webdriver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Chrome()</w:t>
            </w:r>
          </w:p>
          <w:p w:rsidR="00000000" w:rsidDel="00000000" w:rsidP="00000000" w:rsidRDefault="00000000" w:rsidRPr="00000000" w14:paraId="00000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tearDownClass()</w:t>
            </w:r>
          </w:p>
          <w:p w:rsidR="00000000" w:rsidDel="00000000" w:rsidP="00000000" w:rsidRDefault="00000000" w:rsidRPr="00000000" w14:paraId="000000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55555"/>
                <w:sz w:val="18"/>
                <w:szCs w:val="18"/>
                <w:rtl w:val="0"/>
              </w:rPr>
              <w:t xml:space="preserve">@classmethod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tearDownClass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quit()</w:t>
            </w:r>
          </w:p>
          <w:p w:rsidR="00000000" w:rsidDel="00000000" w:rsidP="00000000" w:rsidRDefault="00000000" w:rsidRPr="00000000" w14:paraId="00000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tearDownClass()</w:t>
            </w:r>
          </w:p>
          <w:p w:rsidR="00000000" w:rsidDel="00000000" w:rsidP="00000000" w:rsidRDefault="00000000" w:rsidRPr="00000000" w14:paraId="00000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test_when_chat_message_posted_then_seen_by_everyone_in_same_room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_enter_chat_room(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'room_1'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_open_new_window()</w:t>
            </w:r>
          </w:p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_enter_chat_room(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'room_1'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_post_message(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WebDriverWait(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driver,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until(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_:</w:t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_chat_log_value,</w:t>
            </w:r>
          </w:p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'Message was not received by window 1 from window 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WebDriverWait(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driver,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until(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_:</w:t>
            </w:r>
          </w:p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_chat_log_value,</w:t>
            </w:r>
          </w:p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'Message was not received by window 2 from window 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_close_all_new_windows()</w:t>
            </w:r>
          </w:p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test_when_chat_message_posted_then_not_seen_by_anyone_in_different_room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_enter_chat_room(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'room_1'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_open_new_window()</w:t>
            </w:r>
          </w:p>
          <w:p w:rsidR="00000000" w:rsidDel="00000000" w:rsidP="00000000" w:rsidRDefault="00000000" w:rsidRPr="00000000" w14:paraId="0000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_enter_chat_room(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'room_2'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_post_message(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WebDriverWait(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driver,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until(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_:</w:t>
            </w:r>
          </w:p>
          <w:p w:rsidR="00000000" w:rsidDel="00000000" w:rsidP="00000000" w:rsidRDefault="00000000" w:rsidRPr="00000000" w14:paraId="00000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_chat_log_value,</w:t>
            </w:r>
          </w:p>
          <w:p w:rsidR="00000000" w:rsidDel="00000000" w:rsidP="00000000" w:rsidRDefault="00000000" w:rsidRPr="00000000" w14:paraId="00000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'Message was not received by window 1 from window 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_post_message(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WebDriverWait(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driver,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until(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_:</w:t>
            </w:r>
          </w:p>
          <w:p w:rsidR="00000000" w:rsidDel="00000000" w:rsidP="00000000" w:rsidRDefault="00000000" w:rsidRPr="00000000" w14:paraId="000000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_chat_log_value,</w:t>
            </w:r>
          </w:p>
          <w:p w:rsidR="00000000" w:rsidDel="00000000" w:rsidP="00000000" w:rsidRDefault="00000000" w:rsidRPr="00000000" w14:paraId="00000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'Message was not received by window 2 from window 2'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assertTrue(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_chat_log_value,</w:t>
            </w:r>
          </w:p>
          <w:p w:rsidR="00000000" w:rsidDel="00000000" w:rsidP="00000000" w:rsidRDefault="00000000" w:rsidRPr="00000000" w14:paraId="00000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'Message was improperly received by window 2 from window 1'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_close_all_new_windows()</w:t>
            </w:r>
          </w:p>
          <w:p w:rsidR="00000000" w:rsidDel="00000000" w:rsidP="00000000" w:rsidRDefault="00000000" w:rsidRPr="00000000" w14:paraId="0000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90"/>
                <w:sz w:val="18"/>
                <w:szCs w:val="18"/>
                <w:rtl w:val="0"/>
              </w:rPr>
              <w:t xml:space="preserve"># === Utility 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_enter_chat_room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, room_name):</w:t>
            </w:r>
          </w:p>
          <w:p w:rsidR="00000000" w:rsidDel="00000000" w:rsidP="00000000" w:rsidRDefault="00000000" w:rsidRPr="00000000" w14:paraId="00000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get(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live_server_url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'/chat/'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ActionChains(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send_keys(room_name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070a0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perform()</w:t>
            </w:r>
          </w:p>
          <w:p w:rsidR="00000000" w:rsidDel="00000000" w:rsidP="00000000" w:rsidRDefault="00000000" w:rsidRPr="00000000" w14:paraId="00000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WebDriverWait(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driver,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until(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_:</w:t>
            </w:r>
          </w:p>
          <w:p w:rsidR="00000000" w:rsidDel="00000000" w:rsidP="00000000" w:rsidRDefault="00000000" w:rsidRPr="00000000" w14:paraId="00000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room_name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current_url)</w:t>
            </w:r>
          </w:p>
          <w:p w:rsidR="00000000" w:rsidDel="00000000" w:rsidP="00000000" w:rsidRDefault="00000000" w:rsidRPr="00000000" w14:paraId="00000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_open_new_window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execute_script(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'window.open("about:blank", "_blank");'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_close_all_new_windows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execute_script(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'window.close();'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window_handles[</w:t>
            </w:r>
            <w:r w:rsidDel="00000000" w:rsidR="00000000" w:rsidRPr="00000000">
              <w:rPr>
                <w:rFonts w:ascii="Consolas" w:cs="Consolas" w:eastAsia="Consolas" w:hAnsi="Consolas"/>
                <w:color w:val="20805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_switch_to_window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, window_index):</w:t>
            </w:r>
          </w:p>
          <w:p w:rsidR="00000000" w:rsidDel="00000000" w:rsidP="00000000" w:rsidRDefault="00000000" w:rsidRPr="00000000" w14:paraId="00000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switch_to_window(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window_handles[window_index])</w:t>
            </w:r>
          </w:p>
          <w:p w:rsidR="00000000" w:rsidDel="00000000" w:rsidP="00000000" w:rsidRDefault="00000000" w:rsidRPr="00000000" w14:paraId="00000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_post_message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, message):</w:t>
            </w:r>
          </w:p>
          <w:p w:rsidR="00000000" w:rsidDel="00000000" w:rsidP="00000000" w:rsidRDefault="00000000" w:rsidRPr="00000000" w14:paraId="00000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ActionChains(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send_keys(message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070a0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perform()</w:t>
            </w:r>
          </w:p>
          <w:p w:rsidR="00000000" w:rsidDel="00000000" w:rsidP="00000000" w:rsidRDefault="00000000" w:rsidRPr="00000000" w14:paraId="00000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55555"/>
                <w:sz w:val="18"/>
                <w:szCs w:val="18"/>
                <w:rtl w:val="0"/>
              </w:rPr>
              <w:t xml:space="preserve">@property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18"/>
                <w:szCs w:val="18"/>
                <w:rtl w:val="0"/>
              </w:rPr>
              <w:t xml:space="preserve">_chat_log_value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02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find_element_by_css_selector(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'#chat-log'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get_property(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18"/>
                <w:szCs w:val="18"/>
                <w:rtl w:val="0"/>
              </w:rPr>
              <w:t xml:space="preserve">'value'</w:t>
            </w:r>
            <w:r w:rsidDel="00000000" w:rsidR="00000000" w:rsidRPr="00000000">
              <w:rPr>
                <w:rFonts w:ascii="Consolas" w:cs="Consolas" w:eastAsia="Consolas" w:hAnsi="Consolas"/>
                <w:color w:val="40404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Style w:val="Heading3"/>
        <w:numPr>
          <w:ilvl w:val="1"/>
          <w:numId w:val="4"/>
        </w:numPr>
        <w:ind w:left="1440" w:hanging="360"/>
        <w:rPr>
          <w:b w:val="0"/>
        </w:rPr>
      </w:pPr>
      <w:bookmarkStart w:colFirst="0" w:colLast="0" w:name="_heading=h.lwyqr3c40tju" w:id="22"/>
      <w:bookmarkEnd w:id="22"/>
      <w:r w:rsidDel="00000000" w:rsidR="00000000" w:rsidRPr="00000000">
        <w:rPr>
          <w:b w:val="0"/>
          <w:rtl w:val="0"/>
        </w:rPr>
        <w:t xml:space="preserve">Open New Window</w:t>
      </w:r>
      <w:r w:rsidDel="00000000" w:rsidR="00000000" w:rsidRPr="00000000">
        <w:rPr>
          <w:rtl w:val="0"/>
        </w:rPr>
      </w:r>
    </w:p>
    <w:tbl>
      <w:tblPr>
        <w:tblStyle w:val="Table5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numPr>
          <w:ilvl w:val="1"/>
          <w:numId w:val="4"/>
        </w:numPr>
        <w:ind w:left="1440" w:hanging="360"/>
        <w:rPr>
          <w:b w:val="0"/>
        </w:rPr>
      </w:pPr>
      <w:bookmarkStart w:colFirst="0" w:colLast="0" w:name="_heading=h.q4p45kuc02o9" w:id="23"/>
      <w:bookmarkEnd w:id="23"/>
      <w:r w:rsidDel="00000000" w:rsidR="00000000" w:rsidRPr="00000000">
        <w:rPr>
          <w:b w:val="0"/>
          <w:rtl w:val="0"/>
        </w:rPr>
        <w:t xml:space="preserve">Enter Chatroom</w:t>
      </w:r>
    </w:p>
    <w:tbl>
      <w:tblPr>
        <w:tblStyle w:val="Table6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window</w:t>
      </w:r>
    </w:p>
    <w:tbl>
      <w:tblPr>
        <w:tblStyle w:val="Table7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message</w:t>
      </w:r>
    </w:p>
    <w:tbl>
      <w:tblPr>
        <w:tblStyle w:val="Table8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 new window</w:t>
      </w:r>
    </w:p>
    <w:tbl>
      <w:tblPr>
        <w:tblStyle w:val="Table9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Font Size</w:t>
      </w:r>
    </w:p>
    <w:tbl>
      <w:tblPr>
        <w:tblStyle w:val="Table10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chatting room</w:t>
      </w:r>
    </w:p>
    <w:tbl>
      <w:tblPr>
        <w:tblStyle w:val="Table11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create new chatting room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create new chatting room button, chat room input area,  “log in” 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, cancel button, save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high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user log into system successfully, create new room button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chat room input area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user log in system successfully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create new room button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type new room name in textbox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click save button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click create new room button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type new room name in textbox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click cancel button     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users log in successfully.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after clicking the save button, new chat room name will appear in the group name llistbox. 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and when you click the new room label, a new chatting room window appears. 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after clicking the cancel button, new chat room name will become non-exist.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and display status.</w:t>
      </w:r>
    </w:p>
    <w:tbl>
      <w:tblPr>
        <w:tblStyle w:val="Table12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Set and display status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create new teams button, team name input area,  “log in” button, user list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medium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login to the system, have users online/offline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user list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different user account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create two users, one user log into system.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log out this user account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two users can be successfully created and log in /log out successfully.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after one user log in, the name color becomes blue.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after log out, the name color become grey.      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when there is no users, the user list is empty.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via email</w:t>
      </w:r>
    </w:p>
    <w:tbl>
      <w:tblPr>
        <w:tblStyle w:val="Table13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when users joins and leaves a chatroom</w:t>
      </w:r>
    </w:p>
    <w:tbl>
      <w:tblPr>
        <w:tblStyle w:val="Table14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text size</w:t>
      </w:r>
    </w:p>
    <w:tbl>
      <w:tblPr>
        <w:tblStyle w:val="Table15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font styles</w:t>
      </w:r>
    </w:p>
    <w:tbl>
      <w:tblPr>
        <w:tblStyle w:val="Table16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when users joins and</w:t>
      </w:r>
    </w:p>
    <w:tbl>
      <w:tblPr>
        <w:tblStyle w:val="Table17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n1*.Welcome Page button function testing (front-end)</w:t>
      </w:r>
      <w:r w:rsidDel="00000000" w:rsidR="00000000" w:rsidRPr="00000000">
        <w:rPr>
          <w:rtl w:val="0"/>
        </w:rPr>
      </w:r>
    </w:p>
    <w:tbl>
      <w:tblPr>
        <w:tblStyle w:val="Table18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Welcome Page button function testing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Click the several different buttons in Welcome Pages, find out which button can not provide the function to go to HTML front-end pages.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medium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non login requirement, just enter the main welcome pages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non directly input data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1.Click the ‘about’ button to join the about pages, check and return back.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2.Click the sub-button (login) to join the login page, check and return back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3. Click the sub-button (register) to join the login page, check.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any users can be successfully from the welcome page to join the other html static page and see the relevant info successfully.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1.User can successful see the ‘about page.html’ and see the relevant no error information.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2. User can successful see the ‘login page.html’ and see the template of login and the other requirement data.     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3. User can successful see the ‘register page.html’ and see the template of register requirement and other no-error data.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n2*.ETC button function testing (front-end)</w:t>
      </w:r>
      <w:r w:rsidDel="00000000" w:rsidR="00000000" w:rsidRPr="00000000">
        <w:rPr>
          <w:rtl w:val="0"/>
        </w:rPr>
      </w:r>
    </w:p>
    <w:tbl>
      <w:tblPr>
        <w:tblStyle w:val="Table19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Etc button function testing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Random clicks the several different buttons in different static html pages, find out which button or the relevant static writing error or the bootstrap.js library have the non-link error, which can not show the UI design for the front-end.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medium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non login requirement, just click the random button to join the different static html page.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non directly input data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steps:*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‘random post’ picture to check will that zoom it or nor.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sub-button (post-relevant) to join the post page, check show the template or not 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sub-button (contact) to join the contact page, check if input the contact information or not.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any users (login or not) can be successfully from the welcome page to join the other html static page and see the relevant info successfully.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User can successful zoom the picture larger to see clearly.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User can successful see the ‘login page.html’ and see the static post time-line and the other requirement data.      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User can successful see the ‘contact page.html’ and see the template of contact sheet requirement and other no-error data.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Welcome Page button function testing (front-end)</w:t>
      </w:r>
      <w:r w:rsidDel="00000000" w:rsidR="00000000" w:rsidRPr="00000000">
        <w:rPr>
          <w:rtl w:val="0"/>
        </w:rPr>
      </w:r>
    </w:p>
    <w:tbl>
      <w:tblPr>
        <w:tblStyle w:val="Table20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Welcome Page button function testing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Click the several different buttons in Welcome Pages, find out which button can not provide the function to go to HTML front-end pages.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medium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non login requirement, just enter the main welcome pages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non directly input data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1.Click the ‘about’ button to join the about pages, check and return back.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2.Click the sub-button (login) to join the login page, check and return back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3. Click the sub-button (register) to join the login page, check.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any users can be successfully from the welcome page to join the other html static page and see the relevant info successfully.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1.User can successful see the ‘about page.html’ and see the relevant no error information.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2. User can successful see the ‘login page.html’ and see the template of login and the other requirement data.      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3. User can successful see the ‘register page.html’ and see the template of register requirement and other no-error data.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 button function testing (front-end)</w:t>
      </w:r>
    </w:p>
    <w:tbl>
      <w:tblPr>
        <w:tblStyle w:val="Table21"/>
        <w:tblW w:w="719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tblGridChange w:id="0">
          <w:tblGrid>
            <w:gridCol w:w="7195"/>
          </w:tblGrid>
        </w:tblGridChange>
      </w:tblGrid>
      <w:t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name: Etc button function testing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items:  Random clicks the several different buttons in different static html pages, find out which button or the relevant static writing error or the bootstrap.js library have the non-link error, which can not show the UI design for the front-end.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priority: medium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Preconditions: non login requirement, just click the random button to join the different static html page.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 data: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·     non directly input data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steps:*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‘random post’ picture to check will that zoom it or nor.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sub-button (post-relevant) to join the post page, check show the template or not 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Click the sub-button (contact) to join the contact page, check if input the contact information or not.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check the user list area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Postcondition: any users (login or not) can be successfully from the welcome page to join the other html static page and see the relevant info successfully.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·     User can successful zoom the picture larger to see clearly.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User can successful see the ‘login page.html’ and see the static post time-line and the other requirement data.      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rtl w:val="0"/>
              </w:rPr>
              <w:t xml:space="preserve">      User can successful see the ‘contact page.html’ and see the template of contact sheet requirement and other no-error data.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Actual output: same with expected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Fail: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  <w:b w:val="0"/>
          <w:sz w:val="32"/>
          <w:szCs w:val="32"/>
        </w:rPr>
      </w:pPr>
      <w:bookmarkStart w:colFirst="0" w:colLast="0" w:name="_heading=h.gm48o2pfw9f7" w:id="24"/>
      <w:bookmarkEnd w:id="24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References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unittest — Unit testing framework. Python 3.8.0 Documentation.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https://docs.python.org/2/library/unittest.html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https://github.com/django/django/blob/master/tests/auth_tests/test_forms.py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B">
      <w:pPr>
        <w:pStyle w:val="Heading1"/>
        <w:numPr>
          <w:ilvl w:val="0"/>
          <w:numId w:val="4"/>
        </w:numPr>
        <w:spacing w:before="0" w:beforeAutospacing="0"/>
        <w:ind w:left="720" w:hanging="360"/>
        <w:rPr>
          <w:rFonts w:ascii="Trebuchet MS" w:cs="Trebuchet MS" w:eastAsia="Trebuchet MS" w:hAnsi="Trebuchet MS"/>
          <w:b w:val="0"/>
          <w:sz w:val="32"/>
          <w:szCs w:val="32"/>
        </w:rPr>
      </w:pPr>
      <w:bookmarkStart w:colFirst="0" w:colLast="0" w:name="_heading=h.2r98jigjyqmd" w:id="25"/>
      <w:bookmarkEnd w:id="25"/>
      <w:r w:rsidDel="00000000" w:rsidR="00000000" w:rsidRPr="00000000">
        <w:rPr>
          <w:rFonts w:ascii="Trebuchet MS" w:cs="Trebuchet MS" w:eastAsia="Trebuchet MS" w:hAnsi="Trebuchet MS"/>
          <w:b w:val="0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Will we do the last 3 testing?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 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(editing)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n.*UI testing process</w:t>
      </w:r>
    </w:p>
    <w:p w:rsidR="00000000" w:rsidDel="00000000" w:rsidP="00000000" w:rsidRDefault="00000000" w:rsidRPr="00000000" w14:paraId="0000017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UI Black-Boxing testing should follow the step of UI flow diagram.</w:t>
      </w:r>
    </w:p>
    <w:p w:rsidR="00000000" w:rsidDel="00000000" w:rsidP="00000000" w:rsidRDefault="00000000" w:rsidRPr="00000000" w14:paraId="00000177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28C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80E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 w:val="1"/>
    <w:rsid w:val="00E8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80E9B"/>
    <w:rPr>
      <w:rFonts w:ascii="Courier New" w:cs="Courier New" w:eastAsia="Times New Roman" w:hAnsi="Courier New"/>
      <w:sz w:val="20"/>
      <w:szCs w:val="20"/>
    </w:rPr>
  </w:style>
  <w:style w:type="character" w:styleId="c1" w:customStyle="1">
    <w:name w:val="c1"/>
    <w:basedOn w:val="DefaultParagraphFont"/>
    <w:rsid w:val="00E80E9B"/>
  </w:style>
  <w:style w:type="character" w:styleId="kn" w:customStyle="1">
    <w:name w:val="kn"/>
    <w:basedOn w:val="DefaultParagraphFont"/>
    <w:rsid w:val="00E80E9B"/>
  </w:style>
  <w:style w:type="character" w:styleId="nn" w:customStyle="1">
    <w:name w:val="nn"/>
    <w:basedOn w:val="DefaultParagraphFont"/>
    <w:rsid w:val="00E80E9B"/>
  </w:style>
  <w:style w:type="character" w:styleId="k" w:customStyle="1">
    <w:name w:val="k"/>
    <w:basedOn w:val="DefaultParagraphFont"/>
    <w:rsid w:val="00E80E9B"/>
  </w:style>
  <w:style w:type="character" w:styleId="n" w:customStyle="1">
    <w:name w:val="n"/>
    <w:basedOn w:val="DefaultParagraphFont"/>
    <w:rsid w:val="00E80E9B"/>
  </w:style>
  <w:style w:type="character" w:styleId="nc" w:customStyle="1">
    <w:name w:val="nc"/>
    <w:basedOn w:val="DefaultParagraphFont"/>
    <w:rsid w:val="00E80E9B"/>
  </w:style>
  <w:style w:type="character" w:styleId="p" w:customStyle="1">
    <w:name w:val="p"/>
    <w:basedOn w:val="DefaultParagraphFont"/>
    <w:rsid w:val="00E80E9B"/>
  </w:style>
  <w:style w:type="character" w:styleId="o" w:customStyle="1">
    <w:name w:val="o"/>
    <w:basedOn w:val="DefaultParagraphFont"/>
    <w:rsid w:val="00E80E9B"/>
  </w:style>
  <w:style w:type="character" w:styleId="kc" w:customStyle="1">
    <w:name w:val="kc"/>
    <w:basedOn w:val="DefaultParagraphFont"/>
    <w:rsid w:val="00E80E9B"/>
  </w:style>
  <w:style w:type="character" w:styleId="nd" w:customStyle="1">
    <w:name w:val="nd"/>
    <w:basedOn w:val="DefaultParagraphFont"/>
    <w:rsid w:val="00E80E9B"/>
  </w:style>
  <w:style w:type="character" w:styleId="nf" w:customStyle="1">
    <w:name w:val="nf"/>
    <w:basedOn w:val="DefaultParagraphFont"/>
    <w:rsid w:val="00E80E9B"/>
  </w:style>
  <w:style w:type="character" w:styleId="bp" w:customStyle="1">
    <w:name w:val="bp"/>
    <w:basedOn w:val="DefaultParagraphFont"/>
    <w:rsid w:val="00E80E9B"/>
  </w:style>
  <w:style w:type="character" w:styleId="nb" w:customStyle="1">
    <w:name w:val="nb"/>
    <w:basedOn w:val="DefaultParagraphFont"/>
    <w:rsid w:val="00E80E9B"/>
  </w:style>
  <w:style w:type="character" w:styleId="s1" w:customStyle="1">
    <w:name w:val="s1"/>
    <w:basedOn w:val="DefaultParagraphFont"/>
    <w:rsid w:val="00E80E9B"/>
  </w:style>
  <w:style w:type="character" w:styleId="mi" w:customStyle="1">
    <w:name w:val="mi"/>
    <w:basedOn w:val="DefaultParagraphFont"/>
    <w:rsid w:val="00E80E9B"/>
  </w:style>
  <w:style w:type="character" w:styleId="ow" w:customStyle="1">
    <w:name w:val="ow"/>
    <w:basedOn w:val="DefaultParagraphFont"/>
    <w:rsid w:val="00E80E9B"/>
  </w:style>
  <w:style w:type="character" w:styleId="se" w:customStyle="1">
    <w:name w:val="se"/>
    <w:basedOn w:val="DefaultParagraphFont"/>
    <w:rsid w:val="00E80E9B"/>
  </w:style>
  <w:style w:type="character" w:styleId="PlaceholderText">
    <w:name w:val="Placeholder Text"/>
    <w:basedOn w:val="DefaultParagraphFont"/>
    <w:uiPriority w:val="99"/>
    <w:semiHidden w:val="1"/>
    <w:rsid w:val="0000094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jango/django/blob/master/tests/auth_tests/test_forms.py" TargetMode="External"/><Relationship Id="rId9" Type="http://schemas.openxmlformats.org/officeDocument/2006/relationships/hyperlink" Target="https://docs.python.org/2/library/unittes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0ZjphmXRWQXWLKfMqiAMz/AzJw==">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2019-10-17T19:58:00Z</dcterms:created>
  <dc:creator>Liu Bofeng</dc:creator>
</cp:coreProperties>
</file>