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DB19" w14:textId="234D7CCF" w:rsidR="00F958EE" w:rsidRPr="002736BA" w:rsidRDefault="002736BA" w:rsidP="002736BA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2736BA">
        <w:rPr>
          <w:rFonts w:ascii="Calibri" w:hAnsi="Calibri" w:cs="Calibri"/>
          <w:b/>
          <w:bCs/>
          <w:sz w:val="48"/>
          <w:szCs w:val="48"/>
        </w:rPr>
        <w:t>Week 9 File Input Output Questions</w:t>
      </w:r>
    </w:p>
    <w:p w14:paraId="6930A1B4" w14:textId="6F649CEC" w:rsidR="002736BA" w:rsidRDefault="002736BA" w:rsidP="002736BA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2736BA">
        <w:rPr>
          <w:rFonts w:ascii="Calibri" w:hAnsi="Calibri" w:cs="Calibri"/>
          <w:b/>
          <w:bCs/>
          <w:sz w:val="48"/>
          <w:szCs w:val="48"/>
        </w:rPr>
        <w:t>103862481 – Liam Whitehouse</w:t>
      </w:r>
    </w:p>
    <w:p w14:paraId="2A8F7B5A" w14:textId="22A1E087" w:rsidR="002736BA" w:rsidRDefault="002401EB" w:rsidP="002736B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Q: There are different file open modes: What are they?</w:t>
      </w:r>
    </w:p>
    <w:p w14:paraId="3192C010" w14:textId="1FCCB168" w:rsidR="002401EB" w:rsidRDefault="002401EB" w:rsidP="002401E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Good question Timmy.</w:t>
      </w:r>
    </w:p>
    <w:p w14:paraId="1026B53B" w14:textId="5FB531C6" w:rsidR="00255AF0" w:rsidRDefault="00255AF0" w:rsidP="002401E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are multiple “open modes” for a file! When we go to open a file</w:t>
      </w:r>
      <w:r w:rsidR="001852B6">
        <w:rPr>
          <w:rFonts w:ascii="Calibri" w:hAnsi="Calibri" w:cs="Calibri"/>
          <w:sz w:val="24"/>
          <w:szCs w:val="24"/>
        </w:rPr>
        <w:t>, we can choose a flag to open a file with, these are:</w:t>
      </w:r>
    </w:p>
    <w:p w14:paraId="44B3CB41" w14:textId="05E356F7" w:rsidR="001852B6" w:rsidRDefault="005E4DE2" w:rsidP="001852B6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ios</w:t>
      </w:r>
      <w:proofErr w:type="spellEnd"/>
      <w:r>
        <w:rPr>
          <w:rFonts w:ascii="Calibri" w:hAnsi="Calibri" w:cs="Calibri"/>
          <w:sz w:val="24"/>
          <w:szCs w:val="24"/>
        </w:rPr>
        <w:t>::in: Opens for input operations.</w:t>
      </w:r>
    </w:p>
    <w:p w14:paraId="7F392DAE" w14:textId="2DAC343A" w:rsidR="005E4DE2" w:rsidRDefault="005E4DE2" w:rsidP="001852B6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ios</w:t>
      </w:r>
      <w:proofErr w:type="spellEnd"/>
      <w:r>
        <w:rPr>
          <w:rFonts w:ascii="Calibri" w:hAnsi="Calibri" w:cs="Calibri"/>
          <w:sz w:val="24"/>
          <w:szCs w:val="24"/>
        </w:rPr>
        <w:t>::out: Opens for output operations.</w:t>
      </w:r>
    </w:p>
    <w:p w14:paraId="6ADC0312" w14:textId="54221987" w:rsidR="005E4DE2" w:rsidRDefault="005E4DE2" w:rsidP="001852B6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ios</w:t>
      </w:r>
      <w:proofErr w:type="spellEnd"/>
      <w:r>
        <w:rPr>
          <w:rFonts w:ascii="Calibri" w:hAnsi="Calibri" w:cs="Calibri"/>
          <w:sz w:val="24"/>
          <w:szCs w:val="24"/>
        </w:rPr>
        <w:t>::binary: Open in binary mode.</w:t>
      </w:r>
    </w:p>
    <w:p w14:paraId="0692ABB3" w14:textId="28F2A043" w:rsidR="00256E7D" w:rsidRDefault="00256E7D" w:rsidP="001852B6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ios</w:t>
      </w:r>
      <w:proofErr w:type="spellEnd"/>
      <w:r>
        <w:rPr>
          <w:rFonts w:ascii="Calibri" w:hAnsi="Calibri" w:cs="Calibri"/>
          <w:sz w:val="24"/>
          <w:szCs w:val="24"/>
        </w:rPr>
        <w:t>::ate: Set the initial position at the end of the file.</w:t>
      </w:r>
    </w:p>
    <w:p w14:paraId="7DAE57F5" w14:textId="32B47C09" w:rsidR="00256E7D" w:rsidRDefault="00256E7D" w:rsidP="001852B6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ios</w:t>
      </w:r>
      <w:proofErr w:type="spellEnd"/>
      <w:r>
        <w:rPr>
          <w:rFonts w:ascii="Calibri" w:hAnsi="Calibri" w:cs="Calibri"/>
          <w:sz w:val="24"/>
          <w:szCs w:val="24"/>
        </w:rPr>
        <w:t>::app: All output operations are performed at the end of the file, appending the content to the current content of the file.</w:t>
      </w:r>
    </w:p>
    <w:p w14:paraId="2FC5CCFC" w14:textId="237BFB47" w:rsidR="00286F07" w:rsidRDefault="00286F07" w:rsidP="001852B6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ios</w:t>
      </w:r>
      <w:proofErr w:type="spellEnd"/>
      <w:r>
        <w:rPr>
          <w:rFonts w:ascii="Calibri" w:hAnsi="Calibri" w:cs="Calibri"/>
          <w:sz w:val="24"/>
          <w:szCs w:val="24"/>
        </w:rPr>
        <w:t>::</w:t>
      </w:r>
      <w:proofErr w:type="spellStart"/>
      <w:r>
        <w:rPr>
          <w:rFonts w:ascii="Calibri" w:hAnsi="Calibri" w:cs="Calibri"/>
          <w:sz w:val="24"/>
          <w:szCs w:val="24"/>
        </w:rPr>
        <w:t>trunc</w:t>
      </w:r>
      <w:proofErr w:type="spellEnd"/>
      <w:r>
        <w:rPr>
          <w:rFonts w:ascii="Calibri" w:hAnsi="Calibri" w:cs="Calibri"/>
          <w:sz w:val="24"/>
          <w:szCs w:val="24"/>
        </w:rPr>
        <w:t>: If the file is opened for output operations and it already existed, its previous content is deleted and replaced by a new one.</w:t>
      </w:r>
    </w:p>
    <w:p w14:paraId="71B40B6D" w14:textId="19860A47" w:rsidR="007E3046" w:rsidRDefault="007E3046" w:rsidP="007E304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Bonus!</w:t>
      </w:r>
      <w:r w:rsidR="00D5454B">
        <w:rPr>
          <w:rFonts w:ascii="Calibri" w:hAnsi="Calibri" w:cs="Calibri"/>
          <w:sz w:val="24"/>
          <w:szCs w:val="24"/>
        </w:rPr>
        <w:t xml:space="preserve"> There are also three streaming methods to open a file, these are:</w:t>
      </w:r>
    </w:p>
    <w:p w14:paraId="60D649D2" w14:textId="49824F7D" w:rsidR="00D5454B" w:rsidRDefault="00D5454B" w:rsidP="00D5454B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ofstream</w:t>
      </w:r>
      <w:proofErr w:type="spellEnd"/>
      <w:r>
        <w:rPr>
          <w:rFonts w:ascii="Calibri" w:hAnsi="Calibri" w:cs="Calibri"/>
          <w:sz w:val="24"/>
          <w:szCs w:val="24"/>
        </w:rPr>
        <w:t>: Stream class to write on files.</w:t>
      </w:r>
    </w:p>
    <w:p w14:paraId="2206FBCC" w14:textId="16E104E6" w:rsidR="0027713A" w:rsidRDefault="0027713A" w:rsidP="00D5454B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Ifstream</w:t>
      </w:r>
      <w:proofErr w:type="spellEnd"/>
      <w:r>
        <w:rPr>
          <w:rFonts w:ascii="Calibri" w:hAnsi="Calibri" w:cs="Calibri"/>
          <w:sz w:val="24"/>
          <w:szCs w:val="24"/>
        </w:rPr>
        <w:t>: Stream class to read from files.</w:t>
      </w:r>
    </w:p>
    <w:p w14:paraId="0CF975AE" w14:textId="243853B7" w:rsidR="0027713A" w:rsidRDefault="00F766BE" w:rsidP="00D5454B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</w:t>
      </w:r>
      <w:r w:rsidR="0027713A">
        <w:rPr>
          <w:rFonts w:ascii="Calibri" w:hAnsi="Calibri" w:cs="Calibri"/>
          <w:sz w:val="24"/>
          <w:szCs w:val="24"/>
        </w:rPr>
        <w:t>stream</w:t>
      </w:r>
      <w:proofErr w:type="spellEnd"/>
      <w:r w:rsidR="0027713A">
        <w:rPr>
          <w:rFonts w:ascii="Calibri" w:hAnsi="Calibri" w:cs="Calibri"/>
          <w:sz w:val="24"/>
          <w:szCs w:val="24"/>
        </w:rPr>
        <w:t>: Steam class to both read and write from/to files.</w:t>
      </w:r>
    </w:p>
    <w:p w14:paraId="4F8851C4" w14:textId="7F15DA48" w:rsidR="002401EB" w:rsidRDefault="002401EB" w:rsidP="002401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Q: What happens if you don’t close the file? Is it something we need to worry about.</w:t>
      </w:r>
    </w:p>
    <w:p w14:paraId="62668936" w14:textId="65593150" w:rsidR="004446F6" w:rsidRDefault="004446F6" w:rsidP="004446F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Yes, we need to close the file!</w:t>
      </w:r>
    </w:p>
    <w:p w14:paraId="32101A39" w14:textId="05F1274B" w:rsidR="0043253D" w:rsidRDefault="004446F6" w:rsidP="0043253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3253D">
        <w:rPr>
          <w:rFonts w:ascii="Calibri" w:hAnsi="Calibri" w:cs="Calibri"/>
          <w:sz w:val="24"/>
          <w:szCs w:val="24"/>
        </w:rPr>
        <w:t xml:space="preserve">The </w:t>
      </w:r>
      <w:r w:rsidR="0043253D">
        <w:rPr>
          <w:rFonts w:ascii="Calibri" w:hAnsi="Calibri" w:cs="Calibri"/>
          <w:sz w:val="24"/>
          <w:szCs w:val="24"/>
        </w:rPr>
        <w:t xml:space="preserve">reason for this is so the stream object </w:t>
      </w:r>
      <w:r w:rsidR="009574F9">
        <w:rPr>
          <w:rFonts w:ascii="Calibri" w:hAnsi="Calibri" w:cs="Calibri"/>
          <w:sz w:val="24"/>
          <w:szCs w:val="24"/>
        </w:rPr>
        <w:t>that was created to open the file can open another file, and that file is available again to be opened by other processes.</w:t>
      </w:r>
    </w:p>
    <w:p w14:paraId="28CA1A40" w14:textId="15A7ECE0" w:rsidR="00792FEA" w:rsidRDefault="00A30068" w:rsidP="00792F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Q: </w:t>
      </w:r>
      <w:r w:rsidR="00E00EAB">
        <w:rPr>
          <w:rFonts w:ascii="Calibri" w:hAnsi="Calibri" w:cs="Calibri"/>
          <w:sz w:val="24"/>
          <w:szCs w:val="24"/>
        </w:rPr>
        <w:t>How many bytes are in the file? Is this expected based on the size of the variable types?</w:t>
      </w:r>
    </w:p>
    <w:p w14:paraId="2D370073" w14:textId="6B3A0A23" w:rsidR="00F6382B" w:rsidRPr="00F6382B" w:rsidRDefault="00F6382B" w:rsidP="00F638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size of the file is 9 bytes! This is correct as there are three variable types being “float”, “int” and “char”.</w:t>
      </w:r>
      <w:r w:rsidR="000D14F8">
        <w:rPr>
          <w:rFonts w:ascii="Calibri" w:hAnsi="Calibri" w:cs="Calibri"/>
          <w:sz w:val="24"/>
          <w:szCs w:val="24"/>
        </w:rPr>
        <w:t xml:space="preserve"> If the file was empty, there would be 0 bytes!</w:t>
      </w:r>
    </w:p>
    <w:p w14:paraId="1706D6A8" w14:textId="77777777" w:rsidR="00E02D60" w:rsidRDefault="00E02D60" w:rsidP="00E02D60">
      <w:pPr>
        <w:rPr>
          <w:rFonts w:ascii="Calibri" w:hAnsi="Calibri" w:cs="Calibri"/>
          <w:sz w:val="24"/>
          <w:szCs w:val="24"/>
        </w:rPr>
      </w:pPr>
    </w:p>
    <w:p w14:paraId="39DBD24B" w14:textId="2CD0A026" w:rsidR="00E02D60" w:rsidRDefault="00E02D60" w:rsidP="00E02D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Resources used:</w:t>
      </w:r>
    </w:p>
    <w:p w14:paraId="450D6629" w14:textId="4C972209" w:rsidR="00E02D60" w:rsidRDefault="00016F39" w:rsidP="00E02D6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hyperlink r:id="rId5" w:history="1">
        <w:r w:rsidRPr="00B24574">
          <w:rPr>
            <w:rStyle w:val="Hyperlink"/>
            <w:rFonts w:ascii="Calibri" w:hAnsi="Calibri" w:cs="Calibri"/>
            <w:sz w:val="24"/>
            <w:szCs w:val="24"/>
          </w:rPr>
          <w:t>https://cplusplus.com/doc/tutorial/files/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1510321B" w14:textId="4C1EDA0C" w:rsidR="000F1FC9" w:rsidRPr="00E02D60" w:rsidRDefault="000F1FC9" w:rsidP="00E02D6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hyperlink r:id="rId6" w:history="1">
        <w:r w:rsidRPr="00B24574">
          <w:rPr>
            <w:rStyle w:val="Hyperlink"/>
            <w:rFonts w:ascii="Calibri" w:hAnsi="Calibri" w:cs="Calibri"/>
            <w:sz w:val="24"/>
            <w:szCs w:val="24"/>
          </w:rPr>
          <w:t>https://www.tutorialspoint.com/cplusplus/cpp_data_types.htm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sectPr w:rsidR="000F1FC9" w:rsidRPr="00E02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4239A"/>
    <w:multiLevelType w:val="hybridMultilevel"/>
    <w:tmpl w:val="B87AB126"/>
    <w:lvl w:ilvl="0" w:tplc="A5122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0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BA"/>
    <w:rsid w:val="00016F39"/>
    <w:rsid w:val="000D14F8"/>
    <w:rsid w:val="000F1FC9"/>
    <w:rsid w:val="00152F08"/>
    <w:rsid w:val="001852B6"/>
    <w:rsid w:val="002401EB"/>
    <w:rsid w:val="00255AF0"/>
    <w:rsid w:val="00256E7D"/>
    <w:rsid w:val="002736BA"/>
    <w:rsid w:val="0027713A"/>
    <w:rsid w:val="00286F07"/>
    <w:rsid w:val="002D5033"/>
    <w:rsid w:val="0043253D"/>
    <w:rsid w:val="004446F6"/>
    <w:rsid w:val="00484051"/>
    <w:rsid w:val="005E4DE2"/>
    <w:rsid w:val="00792FEA"/>
    <w:rsid w:val="007E3046"/>
    <w:rsid w:val="00832DBD"/>
    <w:rsid w:val="009574F9"/>
    <w:rsid w:val="009A7300"/>
    <w:rsid w:val="00A30068"/>
    <w:rsid w:val="00CE240E"/>
    <w:rsid w:val="00D5454B"/>
    <w:rsid w:val="00E00EAB"/>
    <w:rsid w:val="00E02D60"/>
    <w:rsid w:val="00F6382B"/>
    <w:rsid w:val="00F766BE"/>
    <w:rsid w:val="00F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7AE3"/>
  <w15:chartTrackingRefBased/>
  <w15:docId w15:val="{2F0C1ECF-6C82-45C5-839A-F2F28FBD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F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cpp_data_types.htm" TargetMode="External"/><Relationship Id="rId5" Type="http://schemas.openxmlformats.org/officeDocument/2006/relationships/hyperlink" Target="https://cplusplus.com/doc/tutorial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Whitehouse</dc:creator>
  <cp:keywords/>
  <dc:description/>
  <cp:lastModifiedBy>Liam Whitehouse</cp:lastModifiedBy>
  <cp:revision>26</cp:revision>
  <dcterms:created xsi:type="dcterms:W3CDTF">2024-08-19T01:45:00Z</dcterms:created>
  <dcterms:modified xsi:type="dcterms:W3CDTF">2024-08-19T02:20:00Z</dcterms:modified>
</cp:coreProperties>
</file>