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115"/>
        <w:gridCol w:w="114"/>
        <w:gridCol w:w="330"/>
        <w:gridCol w:w="458"/>
        <w:gridCol w:w="115"/>
        <w:gridCol w:w="215"/>
        <w:gridCol w:w="3625"/>
        <w:gridCol w:w="444"/>
        <w:gridCol w:w="444"/>
        <w:gridCol w:w="229"/>
        <w:gridCol w:w="674"/>
        <w:gridCol w:w="114"/>
        <w:gridCol w:w="115"/>
        <w:gridCol w:w="688"/>
        <w:gridCol w:w="114"/>
        <w:gridCol w:w="215"/>
        <w:gridCol w:w="1247"/>
        <w:gridCol w:w="329"/>
        <w:gridCol w:w="574"/>
        <w:gridCol w:w="444"/>
        <w:gridCol w:w="114"/>
      </w:tblGrid>
      <w:tr>
        <w:trPr>
          <w:trHeight w:hRule="exact" w:val="115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329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20"/>
                <w:spacing w:val="-2"/>
              </w:rPr>
              <w:t xml:space="preserve">SAFIA KZ</w:t>
            </w: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14"/>
        </w:trPr>
        <w:tc>
          <w:tcPr>
            <w:tcW w:w="229" w:type="dxa"/>
            <w:gridSpan w:val="2"/>
          </w:tcPr>
          <w:p/>
        </w:tc>
        <w:tc>
          <w:tcPr>
            <w:tcW w:w="7565" w:type="dxa"/>
            <w:gridSpan w:val="13"/>
            <w:vAlign w:val="bottom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20"/>
                <w:spacing w:val="-2"/>
              </w:rPr>
            </w:pPr>
          </w:p>
        </w:tc>
        <w:tc>
          <w:tcPr>
            <w:tcW w:w="2923" w:type="dxa"/>
            <w:gridSpan w:val="6"/>
          </w:tcPr>
          <w:p/>
        </w:tc>
      </w:tr>
      <w:tr>
        <w:trPr>
          <w:trHeight w:hRule="exact" w:val="215"/>
        </w:trPr>
        <w:tc>
          <w:tcPr>
            <w:tcW w:w="229" w:type="dxa"/>
            <w:gridSpan w:val="2"/>
          </w:tcPr>
          <w:p/>
        </w:tc>
        <w:tc>
          <w:tcPr>
            <w:tcW w:w="7451" w:type="dxa"/>
            <w:gridSpan w:val="12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организация</w:t>
            </w:r>
          </w:p>
        </w:tc>
        <w:tc>
          <w:tcPr>
            <w:tcW w:w="3037" w:type="dxa"/>
            <w:gridSpan w:val="7"/>
          </w:tcPr>
          <w:p/>
        </w:tc>
      </w:tr>
      <w:tr>
        <w:trPr>
          <w:trHeight w:hRule="exact" w:val="4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1246"/>
        </w:trPr>
        <w:tc>
          <w:tcPr>
            <w:tcW w:w="1132" w:type="dxa"/>
            <w:gridSpan w:val="5"/>
          </w:tcPr>
          <w:p/>
        </w:tc>
        <w:tc>
          <w:tcPr>
            <w:tcW w:w="8453" w:type="dxa"/>
            <w:gridSpan w:val="13"/>
            <w:vAlign w:val="center"/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pacing w:val="-2"/>
              </w:rPr>
              <w:t xml:space="preserve">РАСХОДНАЯ НАКЛАДНАЯ</w:t>
            </w:r>
          </w:p>
        </w:tc>
        <w:tc>
          <w:tcPr>
            <w:tcW w:w="1132" w:type="dxa"/>
            <w:gridSpan w:val="3"/>
          </w:tcPr>
          <w:p/>
        </w:tc>
      </w:tr>
      <w:tr>
        <w:trPr>
          <w:trHeight w:hRule="exact" w:val="559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Номер документа: 2418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Дата документа: 06.03.2026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Поставщик: SAFIA KZ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Получатель: S ALM Лассио: Лассио Магазин</w:t>
            </w: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Примечание: </w:t>
            </w:r>
          </w:p>
        </w:tc>
        <w:tc>
          <w:tcPr>
            <w:tcW w:w="558" w:type="dxa"/>
            <w:gridSpan w:val="2"/>
          </w:tcPr>
          <w:p/>
        </w:tc>
      </w:tr>
      <w:tr>
        <w:trPr>
          <w:trHeight w:hRule="exact" w:val="731"/>
        </w:trPr>
        <w:tc>
          <w:tcPr>
            <w:tcW w:w="115" w:type="dxa"/>
          </w:tcPr>
          <w:p/>
        </w:tc>
        <w:tc>
          <w:tcPr>
            <w:tcW w:w="10044" w:type="dxa"/>
            <w:gridSpan w:val="18"/>
            <w:vMerge/>
            <w:shd w:val="clear" w:color="auto" w:fill="FFFFFF"/>
          </w:tcPr>
          <w:p/>
        </w:tc>
        <w:tc>
          <w:tcPr>
            <w:tcW w:w="558" w:type="dxa"/>
            <w:gridSpan w:val="2"/>
          </w:tcPr>
          <w:p/>
        </w:tc>
      </w:tr>
      <w:tr>
        <w:trPr>
          <w:trHeight w:hRule="exact" w:val="114"/>
        </w:trPr>
        <w:tc>
          <w:tcPr>
            <w:tcW w:w="10717" w:type="dxa"/>
            <w:gridSpan w:val="21"/>
            <w:tcBorders>
              <w:bottom w:val="single" w:sz="5" w:space="0" w:color="000000"/>
            </w:tcBorders>
          </w:tcPr>
          <w:p/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Слойка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колбасой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Хачапури с сыром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F00000316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Датский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Пицца закрытая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мясом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2,400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F00002207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Сомса с курицей мини NEW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2,500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Круассан сендвич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Сэндвич с курицей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яйцом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капустой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F00001292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с творогом шт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F00000238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Блинчики пустышка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New Салат цезарь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сосиской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Косички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Классический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F00000327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Миндальный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Шоколадный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444"/>
        </w:trPr>
        <w:tc>
          <w:tcPr>
            <w:tcW w:w="5416" w:type="dxa"/>
            <w:gridSpan w:val="8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Товар</w:t>
            </w:r>
          </w:p>
        </w:tc>
        <w:tc>
          <w:tcPr>
            <w:tcW w:w="673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Ед. изм.</w:t>
            </w:r>
          </w:p>
        </w:tc>
        <w:tc>
          <w:tcPr>
            <w:tcW w:w="903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Кол-во</w:t>
            </w:r>
          </w:p>
        </w:tc>
        <w:tc>
          <w:tcPr>
            <w:tcW w:w="2264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Отпущено по ценам продажи</w:t>
            </w:r>
          </w:p>
        </w:tc>
        <w:tc>
          <w:tcPr>
            <w:tcW w:w="1461" w:type="dxa"/>
            <w:gridSpan w:val="4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Примечание</w:t>
            </w:r>
          </w:p>
        </w:tc>
      </w:tr>
      <w:tr>
        <w:trPr>
          <w:trHeight w:hRule="exact" w:val="115"/>
        </w:trPr>
        <w:tc>
          <w:tcPr>
            <w:tcW w:w="559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№</w:t>
            </w:r>
          </w:p>
        </w:tc>
        <w:tc>
          <w:tcPr>
            <w:tcW w:w="788" w:type="dxa"/>
            <w:gridSpan w:val="3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Код</w:t>
            </w:r>
          </w:p>
        </w:tc>
        <w:tc>
          <w:tcPr>
            <w:tcW w:w="4069" w:type="dxa"/>
            <w:gridSpan w:val="2"/>
            <w:vMerge w:val="restart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Продукт</w:t>
            </w:r>
          </w:p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2264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788"/>
        </w:trPr>
        <w:tc>
          <w:tcPr>
            <w:tcW w:w="559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788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4069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673" w:type="dxa"/>
            <w:gridSpan w:val="2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903" w:type="dxa"/>
            <w:gridSpan w:val="3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Цена, тенге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Стоимость, тенге</w:t>
            </w:r>
          </w:p>
        </w:tc>
        <w:tc>
          <w:tcPr>
            <w:tcW w:w="1461" w:type="dxa"/>
            <w:gridSpan w:val="4"/>
            <w:vMerge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/>
        </w:tc>
      </w:tr>
      <w:tr>
        <w:trPr>
          <w:trHeight w:hRule="exact" w:val="229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3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4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5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6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7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b/>
                <w:color w:val="000000"/>
                <w:sz w:val="18"/>
                <w:spacing w:val="-2"/>
              </w:rPr>
              <w:t xml:space="preserve">8</w:t>
            </w: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Ягодный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F00000330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Круассан фисташковый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F00000571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Шоколадный Паин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2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абрикосом и миндалём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8,000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F00000002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вишней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малиной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F00000257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орехом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F00000979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смородиной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 яблоком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F00000268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со сгущенкой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14,000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F00000270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Булочка творожный банан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9,000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F00000280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Ватрушки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38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F00000307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Конверт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39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мясом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40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F00000802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Расстегай с картошкой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шт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27,000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41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F00001351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Вишнёво 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3,000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42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F00001333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Вишнёвый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6,000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43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F00001334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Лимонная мозаика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44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F00001352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Творожная Мозайка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2,000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73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45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F00001335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Творожник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7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46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F00001336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Яблочный Пирог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386"/>
        </w:trPr>
        <w:tc>
          <w:tcPr>
            <w:tcW w:w="559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47</w:t>
            </w:r>
          </w:p>
        </w:tc>
        <w:tc>
          <w:tcPr>
            <w:tcW w:w="788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F00001340</w:t>
            </w:r>
          </w:p>
        </w:tc>
        <w:tc>
          <w:tcPr>
            <w:tcW w:w="4069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Наполеон Торт прямоугольный Alt</w:t>
            </w:r>
          </w:p>
        </w:tc>
        <w:tc>
          <w:tcPr>
            <w:tcW w:w="673" w:type="dxa"/>
            <w:gridSpan w:val="2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кг</w:t>
            </w:r>
          </w:p>
        </w:tc>
        <w:tc>
          <w:tcPr>
            <w:tcW w:w="903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15,000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6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6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rPr>
                <w:rFonts w:ascii="Arial Narrow" w:hAnsi="Arial Narrow" w:eastAsia="Arial Narrow" w:cs="Arial Narrow"/>
                <w:color w:val="000000"/>
                <w:sz w:val="16"/>
                <w:spacing w:val="-2"/>
              </w:rPr>
            </w:pPr>
          </w:p>
        </w:tc>
      </w:tr>
      <w:tr>
        <w:trPr>
          <w:trHeight w:hRule="exact" w:val="674"/>
        </w:trPr>
        <w:tc>
          <w:tcPr>
            <w:tcW w:w="6992" w:type="dxa"/>
            <w:gridSpan w:val="1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Итого</w:t>
            </w:r>
          </w:p>
        </w:tc>
        <w:tc>
          <w:tcPr>
            <w:tcW w:w="1017" w:type="dxa"/>
            <w:gridSpan w:val="3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center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Х</w:t>
            </w:r>
          </w:p>
        </w:tc>
        <w:tc>
          <w:tcPr>
            <w:tcW w:w="1247" w:type="dxa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0,00</w:t>
            </w:r>
          </w:p>
        </w:tc>
        <w:tc>
          <w:tcPr>
            <w:tcW w:w="1461" w:type="dxa"/>
            <w:gridSpan w:val="4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>
            <w:pPr>
              <w:spacing w:line="232"/>
              <w:jc w:val="right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</w:p>
        </w:tc>
      </w:tr>
      <w:tr>
        <w:trPr>
          <w:trHeight w:hRule="exact" w:val="903"/>
        </w:trPr>
        <w:tc>
          <w:tcPr>
            <w:tcW w:w="10717" w:type="dxa"/>
            <w:gridSpan w:val="21"/>
            <w:tcBorders>
              <w:top w:val="single" w:sz="5" w:space="0" w:color="000000"/>
            </w:tcBorders>
          </w:tcPr>
          <w:p/>
        </w:tc>
      </w:tr>
      <w:tr>
        <w:trPr>
          <w:trHeight w:hRule="exact" w:val="902"/>
        </w:trPr>
        <w:tc>
          <w:tcPr>
            <w:tcW w:w="10717" w:type="dxa"/>
            <w:gridSpan w:val="21"/>
          </w:tcPr>
          <w:p/>
        </w:tc>
      </w:tr>
      <w:tr>
        <w:trPr>
          <w:trHeight w:hRule="exact" w:val="229"/>
        </w:trPr>
        <w:tc>
          <w:tcPr>
            <w:tcW w:w="1017" w:type="dxa"/>
            <w:gridSpan w:val="4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Отпустил</w:t>
            </w:r>
          </w:p>
        </w:tc>
        <w:tc>
          <w:tcPr>
            <w:tcW w:w="3955" w:type="dxa"/>
            <w:gridSpan w:val="3"/>
            <w:tcBorders>
              <w:bottom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 w:val="restart"/>
            <w:shd w:val="clear" w:color="auto" w:fill="FFFFFF"/>
          </w:tcPr>
          <w:p>
            <w:pPr>
              <w:spacing w:line="232"/>
              <w:rPr>
                <w:rFonts w:ascii="Arial" w:hAnsi="Arial" w:eastAsia="Arial" w:cs="Arial"/>
                <w:color w:val="000000"/>
                <w:sz w:val="18"/>
                <w:spacing w:val="-2"/>
              </w:rPr>
            </w:pPr>
            <w:r>
              <w:rPr>
                <w:rFonts w:ascii="Arial" w:hAnsi="Arial" w:eastAsia="Arial" w:cs="Arial"/>
                <w:color w:val="000000"/>
                <w:sz w:val="18"/>
                <w:spacing w:val="-2"/>
              </w:rPr>
              <w:t xml:space="preserve">Получил</w:t>
            </w:r>
          </w:p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bottom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  <w:tr>
        <w:trPr>
          <w:trHeight w:hRule="exact" w:val="115"/>
        </w:trPr>
        <w:tc>
          <w:tcPr>
            <w:tcW w:w="1017" w:type="dxa"/>
            <w:gridSpan w:val="4"/>
            <w:vMerge/>
            <w:shd w:val="clear" w:color="auto" w:fill="FFFFFF"/>
          </w:tcPr>
          <w:p/>
        </w:tc>
        <w:tc>
          <w:tcPr>
            <w:tcW w:w="3955" w:type="dxa"/>
            <w:gridSpan w:val="3"/>
            <w:tcBorders>
              <w:top w:val="single" w:sz="5" w:space="0" w:color="000000"/>
            </w:tcBorders>
          </w:tcPr>
          <w:p/>
        </w:tc>
        <w:tc>
          <w:tcPr>
            <w:tcW w:w="888" w:type="dxa"/>
            <w:gridSpan w:val="2"/>
          </w:tcPr>
          <w:p/>
        </w:tc>
        <w:tc>
          <w:tcPr>
            <w:tcW w:w="903" w:type="dxa"/>
            <w:gridSpan w:val="2"/>
            <w:vMerge/>
            <w:shd w:val="clear" w:color="auto" w:fill="FFFFFF"/>
          </w:tcPr>
          <w:p/>
        </w:tc>
        <w:tc>
          <w:tcPr>
            <w:tcW w:w="114" w:type="dxa"/>
          </w:tcPr>
          <w:p/>
        </w:tc>
        <w:tc>
          <w:tcPr>
            <w:tcW w:w="3726" w:type="dxa"/>
            <w:gridSpan w:val="8"/>
            <w:tcBorders>
              <w:top w:val="single" w:sz="5" w:space="0" w:color="000000"/>
            </w:tcBorders>
          </w:tcPr>
          <w:p/>
        </w:tc>
        <w:tc>
          <w:tcPr>
            <w:tcW w:w="114" w:type="dxa"/>
          </w:tcPr>
          <w:p/>
        </w:tc>
      </w:tr>
    </w:tbl>
    <w:sectPr>
      <w:pgSz w:w="11906" w:h="16838"/>
      <w:pgMar w:top="567" w:right="567" w:bottom="517" w:left="567" w:header="567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Arial"/>
  <w:font w:name="Cambria"/>
  <w:font w:name="Arial Narrow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Reports 2014.1.1900 from 10 April 2014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Расходная накладная (упрощ.)</dc:title>
  <dc:subject>Расходная накладная (упрощ.)</dc:subject>
  <dc:creator/>
  <cp:keywords/>
  <dc:description/>
  <cp:lastModifiedBy>Stimulsoft Reports 2014.1.1900 from 10 April 2014</cp:lastModifiedBy>
  <cp:revision>1</cp:revision>
  <dcterms:created xsi:type="dcterms:W3CDTF">2026-03-06T07:35:40Z</dcterms:created>
  <dcterms:modified xsi:type="dcterms:W3CDTF">2026-03-06T07:35:40Z</dcterms:modified>
</cp:coreProperties>
</file>