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2023-01-01</w:t>
      </w:r>
    </w:p>
    <w:p>
      <w:pPr>
        <w:pStyle w:val="Header"/>
        <w:spacing w:after="20"/>
        <w:rPr/>
      </w:pPr>
      <w:r>
        <w:rPr/>
        <w:t xml:space="preserve">Mail: ib@ib.ib</w:t>
      </w:r>
    </w:p>
    <w:p>
      <w:pPr>
        <w:pStyle w:val="Header"/>
        <w:spacing w:after="20"/>
        <w:rPr/>
      </w:pPr>
      <w:r>
        <w:rPr/>
        <w:t xml:space="preserve">Adr: Ibsevej 69IB, 1818 Ibby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Gæster ankommer kl: </w:t>
      </w:r>
    </w:p>
    <w:p>
      <w:pPr>
        <w:pStyle w:val="Header"/>
        <w:spacing w:after="20"/>
        <w:rPr/>
      </w:pPr>
      <w:r>
        <w:rPr/>
        <w:t xml:space="preserve">Spisetid: Afgang fra Jebjr.: </w:t>
      </w:r>
    </w:p>
    <w:p>
      <w:pPr>
        <w:pStyle w:val="Header"/>
        <w:spacing w:after="20"/>
        <w:rPr/>
      </w:pPr>
      <w:r>
        <w:rPr/>
        <w:t xml:space="preserve">Ankomst: I vil få besked i dagene før jeres fest. </w:t>
      </w:r>
    </w:p>
    <w:p>
      <w:pPr>
        <w:pStyle w:val="Header"/>
        <w:spacing w:after="20"/>
        <w:rPr/>
      </w:pP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forespørgsel.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menuen til jeres middag.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Lidt generalt: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en´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2022-05-12T07:47:01Z</dcterms:modified>
</cp:coreProperties>
</file>