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72B0E1EB" w:rsidR="0026632D" w:rsidRDefault="0026632D" w:rsidP="007C2E96">
      <w:pPr>
        <w:jc w:val="both"/>
      </w:pPr>
      <w:r>
        <w:t xml:space="preserve">Name: </w:t>
      </w:r>
      <w:r w:rsidR="002A4A0C" w:rsidRPr="002A4A0C">
        <w:rPr>
          <w:b/>
        </w:rPr>
        <w:t xml:space="preserve">Vu Minh </w:t>
      </w:r>
      <w:proofErr w:type="spellStart"/>
      <w:r w:rsidR="002A4A0C" w:rsidRPr="002A4A0C">
        <w:rPr>
          <w:b/>
        </w:rPr>
        <w:t>Quang</w:t>
      </w:r>
      <w:proofErr w:type="spellEnd"/>
    </w:p>
    <w:p w14:paraId="26055BA1" w14:textId="4D2D9272" w:rsidR="0026632D" w:rsidRDefault="0026632D" w:rsidP="007C2E96">
      <w:pPr>
        <w:jc w:val="both"/>
      </w:pPr>
      <w:r>
        <w:t xml:space="preserve">Student ID: </w:t>
      </w:r>
      <w:r w:rsidR="002A4A0C" w:rsidRPr="002A4A0C">
        <w:rPr>
          <w:b/>
        </w:rPr>
        <w:t>104184089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6D1ECE0D" w14:textId="162CD777" w:rsidR="002A4A0C" w:rsidRDefault="00E53E1C" w:rsidP="007C2E96">
      <w:pPr>
        <w:ind w:firstLine="284"/>
        <w:jc w:val="both"/>
      </w:pPr>
      <w:r>
        <w:t xml:space="preserve"> </w:t>
      </w:r>
      <w:r w:rsidR="002A4A0C">
        <w:t>No, it is not similar to helloworld.html (in the first week). Font type in the first week is Times New Roman (default).</w:t>
      </w:r>
    </w:p>
    <w:p w14:paraId="5152ACB2" w14:textId="77777777" w:rsidR="002A4A0C" w:rsidRDefault="002A4A0C" w:rsidP="007C2E96">
      <w:pPr>
        <w:ind w:firstLine="284"/>
        <w:jc w:val="both"/>
      </w:pPr>
    </w:p>
    <w:p w14:paraId="1A0590F9" w14:textId="77495CC1" w:rsidR="002A4A0C" w:rsidRPr="002A4A0C" w:rsidRDefault="002A4A0C" w:rsidP="007C2E96">
      <w:pPr>
        <w:ind w:firstLine="284"/>
        <w:jc w:val="both"/>
        <w:rPr>
          <w:b/>
        </w:rPr>
      </w:pPr>
      <w:r w:rsidRPr="002A4A0C">
        <w:rPr>
          <w:b/>
        </w:rPr>
        <w:t>helloworld.html</w:t>
      </w:r>
      <w:r w:rsidR="000F5E92">
        <w:rPr>
          <w:b/>
        </w:rPr>
        <w:t xml:space="preserve"> </w:t>
      </w:r>
      <w:r w:rsidR="000F5E92" w:rsidRPr="000F5E92">
        <w:t>(week 1)</w:t>
      </w:r>
    </w:p>
    <w:p w14:paraId="2C129CD7" w14:textId="285C4075" w:rsidR="00F373A6" w:rsidRDefault="002A4A0C" w:rsidP="007C2E96">
      <w:pPr>
        <w:ind w:firstLine="284"/>
        <w:jc w:val="both"/>
      </w:pPr>
      <w:r>
        <w:t xml:space="preserve"> </w:t>
      </w:r>
      <w:r w:rsidRPr="002A4A0C">
        <w:drawing>
          <wp:inline distT="0" distB="0" distL="0" distR="0" wp14:anchorId="76218844" wp14:editId="3DE9F291">
            <wp:extent cx="4442460" cy="180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439"/>
                    <a:stretch/>
                  </pic:blipFill>
                  <pic:spPr bwMode="auto">
                    <a:xfrm>
                      <a:off x="0" y="0"/>
                      <a:ext cx="4442460" cy="180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059DF" w14:textId="1BBECE9B" w:rsidR="002A4A0C" w:rsidRPr="000F5E92" w:rsidRDefault="002A4A0C" w:rsidP="007C2E96">
      <w:pPr>
        <w:ind w:firstLine="284"/>
        <w:jc w:val="both"/>
      </w:pPr>
      <w:r w:rsidRPr="002A4A0C">
        <w:rPr>
          <w:b/>
        </w:rPr>
        <w:t>helloworld2.html</w:t>
      </w:r>
      <w:r w:rsidR="000F5E92">
        <w:rPr>
          <w:b/>
        </w:rPr>
        <w:t xml:space="preserve"> </w:t>
      </w:r>
      <w:r w:rsidR="000F5E92">
        <w:t>(week 2)</w:t>
      </w:r>
    </w:p>
    <w:p w14:paraId="6DBBBAF1" w14:textId="1FDEFCB5" w:rsidR="00F373A6" w:rsidRDefault="002A4A0C" w:rsidP="007C2E96">
      <w:pPr>
        <w:ind w:firstLine="284"/>
        <w:jc w:val="both"/>
      </w:pPr>
      <w:r w:rsidRPr="002A4A0C">
        <w:drawing>
          <wp:inline distT="0" distB="0" distL="0" distR="0" wp14:anchorId="48915C28" wp14:editId="2D62298B">
            <wp:extent cx="4472940" cy="17187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654" cy="17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0938D94" w14:textId="0E6DA079" w:rsidR="000F5E92" w:rsidRDefault="00F373A6" w:rsidP="000F5E92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77AB34C3" w14:textId="77777777" w:rsidR="000F5E92" w:rsidRDefault="000F5E92" w:rsidP="000F5E92">
      <w:pPr>
        <w:ind w:firstLine="284"/>
        <w:jc w:val="both"/>
      </w:pPr>
    </w:p>
    <w:p w14:paraId="7E142069" w14:textId="77777777" w:rsidR="000F5E92" w:rsidRDefault="000F5E92" w:rsidP="000F5E92">
      <w:pPr>
        <w:ind w:firstLine="284"/>
        <w:jc w:val="both"/>
      </w:pPr>
      <w:r>
        <w:t>The information enclosed within the &lt;body&gt; tag will no longer be encased in a container if the &lt;div class="container"&gt; element is removed. Consequently, the content will stretch to fill the viewport and will no longer have the Bootstrap default styling.</w:t>
      </w:r>
    </w:p>
    <w:p w14:paraId="652C5AD9" w14:textId="77777777" w:rsidR="000F5E92" w:rsidRDefault="000F5E92" w:rsidP="000F5E92">
      <w:pPr>
        <w:ind w:firstLine="284"/>
        <w:jc w:val="both"/>
      </w:pPr>
    </w:p>
    <w:p w14:paraId="71A616AA" w14:textId="77777777" w:rsidR="000F5E92" w:rsidRDefault="000F5E92" w:rsidP="000F5E92">
      <w:pPr>
        <w:ind w:firstLine="284"/>
        <w:jc w:val="both"/>
      </w:pPr>
    </w:p>
    <w:p w14:paraId="61CF2D01" w14:textId="0BC05DD0" w:rsidR="00F373A6" w:rsidRDefault="000F5E92" w:rsidP="000F5E92">
      <w:pPr>
        <w:ind w:firstLine="284"/>
        <w:jc w:val="both"/>
      </w:pPr>
      <w:r>
        <w:t>The content could look disorganized and might not line correctly on various screen sizes without the container. Changes to the elemental layout and spacing could result in a less aesthetically pleasing and less user-friendly design.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lastRenderedPageBreak/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0510B228" w14:textId="537BF443" w:rsidR="00F373A6" w:rsidRDefault="00F373A6" w:rsidP="007C2E96">
      <w:pPr>
        <w:ind w:firstLine="284"/>
        <w:jc w:val="both"/>
      </w:pPr>
    </w:p>
    <w:p w14:paraId="6C8F57F5" w14:textId="1EB1FD61" w:rsidR="00F373A6" w:rsidRDefault="000F5E92" w:rsidP="007C2E96">
      <w:pPr>
        <w:ind w:firstLine="284"/>
        <w:jc w:val="both"/>
      </w:pPr>
      <w:r>
        <w:t xml:space="preserve">The Bootstrap framework includes the &lt;div class="container"&gt; element, which is used to create a responsive container for the webpage's content. It aids in correctly </w:t>
      </w:r>
      <w:proofErr w:type="spellStart"/>
      <w:r>
        <w:t>centering</w:t>
      </w:r>
      <w:proofErr w:type="spellEnd"/>
      <w:r>
        <w:t xml:space="preserve"> and aligning the information.</w:t>
      </w:r>
    </w:p>
    <w:p w14:paraId="160C378C" w14:textId="77777777" w:rsidR="00F373A6" w:rsidRDefault="00F373A6" w:rsidP="007C2E96">
      <w:pPr>
        <w:pStyle w:val="Heading2"/>
        <w:jc w:val="both"/>
      </w:pPr>
      <w:bookmarkStart w:id="0" w:name="_GoBack"/>
      <w:bookmarkEnd w:id="0"/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2D"/>
    <w:rsid w:val="000F5E92"/>
    <w:rsid w:val="00113711"/>
    <w:rsid w:val="0017480A"/>
    <w:rsid w:val="0026632D"/>
    <w:rsid w:val="002A4A0C"/>
    <w:rsid w:val="004404B8"/>
    <w:rsid w:val="007C2E96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dangtienthinh92@gmail.com</cp:lastModifiedBy>
  <cp:revision>3</cp:revision>
  <dcterms:created xsi:type="dcterms:W3CDTF">2021-03-08T02:31:00Z</dcterms:created>
  <dcterms:modified xsi:type="dcterms:W3CDTF">2024-05-12T10:58:00Z</dcterms:modified>
</cp:coreProperties>
</file>