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897FD">
      <w:pPr>
        <w:jc w:val="center"/>
        <w:rPr>
          <w:b/>
          <w:bCs/>
          <w:sz w:val="36"/>
          <w:szCs w:val="36"/>
          <w:lang w:val="zh-CN"/>
        </w:rPr>
      </w:pPr>
      <w:bookmarkStart w:id="0" w:name="_GoBack"/>
      <w:bookmarkEnd w:id="0"/>
      <w:r>
        <w:rPr>
          <w:b/>
          <w:bCs/>
          <w:sz w:val="36"/>
          <w:szCs w:val="36"/>
        </w:rPr>
        <w:t>面向长文本推理的有状态键值缓存优化机制研</w:t>
      </w:r>
      <w:r>
        <w:rPr>
          <w:rFonts w:hint="eastAsia" w:ascii="Heiti TC" w:hAnsi="Heiti TC" w:eastAsia="Heiti TC" w:cs="Heiti TC"/>
          <w:b/>
          <w:bCs/>
          <w:sz w:val="36"/>
          <w:szCs w:val="36"/>
        </w:rPr>
        <w:t>究</w:t>
      </w:r>
    </w:p>
    <w:p w14:paraId="52FAE583">
      <w:pPr>
        <w:jc w:val="both"/>
        <w:rPr>
          <w:b/>
          <w:bCs/>
          <w:lang w:val="zh-CN"/>
        </w:rPr>
      </w:pPr>
    </w:p>
    <w:p w14:paraId="743CFB58">
      <w:pPr>
        <w:jc w:val="both"/>
        <w:rPr>
          <w:rFonts w:hint="eastAsia"/>
          <w:lang w:val="zh-CN"/>
        </w:rPr>
      </w:pPr>
      <w:r>
        <w:rPr>
          <w:rFonts w:hint="eastAsia"/>
          <w:b/>
          <w:bCs/>
          <w:lang w:val="zh-CN"/>
        </w:rPr>
        <w:t>研究背景：</w:t>
      </w:r>
      <w:r>
        <w:rPr>
          <w:rFonts w:hint="eastAsia"/>
          <w:lang w:val="zh-CN"/>
        </w:rPr>
        <w:t>随着大模型的普及，模型需要处理包含多个文本段（Chunks，也可以是RAG）的输入 。为了加速推理，系统通常会缓存已计算过的 KV Cache（键值缓存），以避免对相同文本内容的重复计算。然而，现有的缓存机制在处理高度灵活的文本组合时，效率提升遇到了瓶颈 。</w:t>
      </w:r>
    </w:p>
    <w:p w14:paraId="628343AC">
      <w:pPr>
        <w:jc w:val="both"/>
        <w:rPr>
          <w:rFonts w:hint="eastAsia"/>
          <w:b/>
          <w:bCs/>
          <w:lang w:val="zh-CN"/>
        </w:rPr>
      </w:pPr>
      <w:r>
        <w:rPr>
          <w:rFonts w:hint="eastAsia"/>
          <w:b/>
          <w:bCs/>
          <w:lang w:val="zh-CN"/>
        </w:rPr>
        <w:t>需前期了解的关键知识：</w:t>
      </w:r>
    </w:p>
    <w:p w14:paraId="731FF48B">
      <w:pPr>
        <w:pStyle w:val="28"/>
        <w:numPr>
          <w:ilvl w:val="0"/>
          <w:numId w:val="1"/>
        </w:numPr>
        <w:jc w:val="both"/>
        <w:rPr>
          <w:rFonts w:hint="eastAsia"/>
          <w:lang w:val="zh-CN"/>
        </w:rPr>
      </w:pPr>
      <w:r>
        <w:rPr>
          <w:rFonts w:hint="eastAsia"/>
          <w:lang w:val="zh-CN"/>
        </w:rPr>
        <w:t>Transformer 推理流程：理解 Prefill（预填充）阶段和 Decoding（解码）阶段的区别，以及注意力机制（Attention）的计算过程。[1][2]</w:t>
      </w:r>
    </w:p>
    <w:p w14:paraId="03CAF547">
      <w:pPr>
        <w:pStyle w:val="28"/>
        <w:numPr>
          <w:ilvl w:val="0"/>
          <w:numId w:val="1"/>
        </w:numPr>
        <w:jc w:val="both"/>
        <w:rPr>
          <w:rFonts w:hint="eastAsia"/>
          <w:lang w:val="zh-CN"/>
        </w:rPr>
      </w:pPr>
      <w:r>
        <w:rPr>
          <w:rFonts w:hint="eastAsia"/>
          <w:lang w:val="zh-CN"/>
        </w:rPr>
        <w:t>KV Cache 概念：明确为什么缓存 KV 能够加速推理，以及它对显存空间的占用情况。[2]</w:t>
      </w:r>
    </w:p>
    <w:p w14:paraId="466D6D7E">
      <w:pPr>
        <w:pStyle w:val="28"/>
        <w:numPr>
          <w:ilvl w:val="0"/>
          <w:numId w:val="1"/>
        </w:numPr>
        <w:jc w:val="both"/>
        <w:rPr>
          <w:lang w:val="zh-CN"/>
        </w:rPr>
      </w:pPr>
      <w:r>
        <w:rPr>
          <w:rFonts w:hint="eastAsia"/>
          <w:lang w:val="zh-CN"/>
        </w:rPr>
        <w:t>Prefix Cache（前缀缓存）：学习现有主流系统（如 vLLM 或 Prompt Cache）如何通过匹配相同前缀来重用缓存。[2][3]</w:t>
      </w:r>
    </w:p>
    <w:p w14:paraId="280BEA7F">
      <w:pPr>
        <w:pStyle w:val="28"/>
        <w:numPr>
          <w:ilvl w:val="0"/>
          <w:numId w:val="1"/>
        </w:numPr>
        <w:jc w:val="both"/>
        <w:rPr>
          <w:rFonts w:hint="eastAsia"/>
          <w:lang w:val="zh-CN"/>
        </w:rPr>
      </w:pPr>
      <w:r>
        <w:rPr>
          <w:rFonts w:hint="eastAsia"/>
          <w:lang w:val="zh-CN"/>
        </w:rPr>
        <w:t>注意力依赖性：理解为什么文本段在不同的排列组合下，其对应的KV Cache由于 Cross-attention 的存在而无法直接简单拼接。[4]</w:t>
      </w:r>
    </w:p>
    <w:p w14:paraId="5C67501B">
      <w:pPr>
        <w:jc w:val="both"/>
        <w:rPr>
          <w:lang w:val="zh-CN"/>
        </w:rPr>
      </w:pPr>
    </w:p>
    <w:p w14:paraId="1D1DE9FD">
      <w:pPr>
        <w:jc w:val="both"/>
        <w:rPr>
          <w:rFonts w:hint="eastAsia"/>
          <w:lang w:val="zh-CN"/>
        </w:rPr>
      </w:pPr>
      <w:r>
        <w:rPr>
          <w:rFonts w:hint="eastAsia"/>
          <w:b/>
          <w:bCs/>
          <w:lang w:val="zh-CN"/>
        </w:rPr>
        <w:t>现有方案及其不足：</w:t>
      </w:r>
      <w:r>
        <w:rPr>
          <w:rFonts w:hint="eastAsia"/>
          <w:lang w:val="zh-CN"/>
        </w:rPr>
        <w:t>目前学术界主要有两种思路，但各有优劣：</w:t>
      </w:r>
    </w:p>
    <w:p w14:paraId="698B7195">
      <w:pPr>
        <w:pStyle w:val="28"/>
        <w:numPr>
          <w:ilvl w:val="0"/>
          <w:numId w:val="2"/>
        </w:numPr>
        <w:jc w:val="both"/>
        <w:rPr>
          <w:rFonts w:hint="eastAsia"/>
          <w:lang w:val="zh-CN"/>
        </w:rPr>
      </w:pPr>
      <w:r>
        <w:rPr>
          <w:rFonts w:hint="eastAsia"/>
          <w:b/>
          <w:bCs/>
          <w:lang w:val="zh-CN"/>
        </w:rPr>
        <w:t>无状态前缀缓存（Stateless Prefix Cache）：</w:t>
      </w:r>
      <w:r>
        <w:rPr>
          <w:rFonts w:hint="eastAsia"/>
          <w:lang w:val="zh-CN"/>
        </w:rPr>
        <w:t>独立地为每个文本段计算并缓存其 KV Cache。然而，当文本段的组合顺序发生变化时，命中率极低 。在这种模式下，由于组合方式过多，Prefix命中率往往无法满足高性能需求。[3]</w:t>
      </w:r>
    </w:p>
    <w:p w14:paraId="3090C24F">
      <w:pPr>
        <w:pStyle w:val="28"/>
        <w:numPr>
          <w:ilvl w:val="0"/>
          <w:numId w:val="2"/>
        </w:numPr>
        <w:jc w:val="both"/>
        <w:rPr>
          <w:rFonts w:hint="eastAsia"/>
          <w:lang w:val="zh-CN"/>
        </w:rPr>
      </w:pPr>
      <w:r>
        <w:rPr>
          <w:rFonts w:hint="eastAsia"/>
          <w:b/>
          <w:bCs/>
          <w:lang w:val="zh-CN"/>
        </w:rPr>
        <w:t>缓存融合技术（以 CacheBlend 为代表）：</w:t>
      </w:r>
      <w:r>
        <w:rPr>
          <w:rFonts w:hint="eastAsia"/>
          <w:lang w:val="zh-CN"/>
        </w:rPr>
        <w:t>允许重用不同位置的缓存，但通过运行时重计算来修复不同文本段之间的逻辑依赖。虽然提高了重用率，但带来了额外的运行时计算开销，增加了推理首字延迟（即TTFT），在对实时性要求高的场景下不够理想。[4]</w:t>
      </w:r>
    </w:p>
    <w:p w14:paraId="3C7B176F">
      <w:pPr>
        <w:jc w:val="both"/>
        <w:rPr>
          <w:lang w:val="zh-CN"/>
        </w:rPr>
      </w:pPr>
    </w:p>
    <w:p w14:paraId="22A4BF71">
      <w:pPr>
        <w:jc w:val="both"/>
        <w:rPr>
          <w:lang w:val="zh-CN"/>
        </w:rPr>
      </w:pPr>
      <w:r>
        <w:rPr>
          <w:rFonts w:hint="eastAsia"/>
          <w:b/>
          <w:bCs/>
          <w:lang w:val="zh-CN"/>
        </w:rPr>
        <w:t>我们提出的Idea：</w:t>
      </w:r>
      <w:r>
        <w:rPr>
          <w:rFonts w:hint="eastAsia"/>
          <w:lang w:val="zh-CN"/>
        </w:rPr>
        <w:t>有状态缓存（Stateful KV Cache），改变“文本段独立计算”的传统逻辑，转而采用“考虑上下文状态”的存储策略。我们不再孤立地存储文本的KV Cache，而是识别出文本经常出现在哪些特定前缀之后。针对高频出现的组合，直接存储基于特定前缀计算后的 KV Cache，具有一下优势：</w:t>
      </w:r>
    </w:p>
    <w:p w14:paraId="326485A9">
      <w:pPr>
        <w:pStyle w:val="28"/>
        <w:numPr>
          <w:ilvl w:val="0"/>
          <w:numId w:val="3"/>
        </w:numPr>
        <w:jc w:val="both"/>
        <w:rPr>
          <w:rFonts w:hint="eastAsia"/>
          <w:lang w:val="zh-CN"/>
        </w:rPr>
      </w:pPr>
      <w:r>
        <w:rPr>
          <w:rFonts w:hint="eastAsia"/>
          <w:b/>
          <w:bCs/>
          <w:lang w:val="zh-CN"/>
        </w:rPr>
        <w:t>高命中率：</w:t>
      </w:r>
      <w:r>
        <w:rPr>
          <w:rFonts w:hint="eastAsia"/>
          <w:lang w:val="zh-CN"/>
        </w:rPr>
        <w:t>即使文本段位置发生变动，只要其“状态”（前缀组合）在缓存中存在，即可直接命中。</w:t>
      </w:r>
    </w:p>
    <w:p w14:paraId="55225846">
      <w:pPr>
        <w:pStyle w:val="28"/>
        <w:numPr>
          <w:ilvl w:val="0"/>
          <w:numId w:val="3"/>
        </w:numPr>
        <w:jc w:val="both"/>
        <w:rPr>
          <w:lang w:val="zh-CN"/>
        </w:rPr>
      </w:pPr>
      <w:r>
        <w:rPr>
          <w:rFonts w:hint="eastAsia"/>
          <w:b/>
          <w:bCs/>
          <w:lang w:val="zh-CN"/>
        </w:rPr>
        <w:t>零重计算：</w:t>
      </w:r>
      <w:r>
        <w:rPr>
          <w:rFonts w:hint="eastAsia"/>
          <w:lang w:val="zh-CN"/>
        </w:rPr>
        <w:t>与 CacheBlend 不同，我们通过空间换时间，在存储阶段就解决了依赖问题，推理过程中无需额外计算，从而显著降低时延。</w:t>
      </w:r>
      <w:r>
        <w:rPr>
          <w:lang w:val="zh-CN"/>
        </w:rPr>
        <w:drawing>
          <wp:anchor distT="0" distB="0" distL="114300" distR="114300" simplePos="0" relativeHeight="251659264" behindDoc="0" locked="0" layoutInCell="1" allowOverlap="1">
            <wp:simplePos x="0" y="0"/>
            <wp:positionH relativeFrom="margin">
              <wp:align>center</wp:align>
            </wp:positionH>
            <wp:positionV relativeFrom="margin">
              <wp:align>top</wp:align>
            </wp:positionV>
            <wp:extent cx="5943600" cy="2897505"/>
            <wp:effectExtent l="0" t="0" r="0" b="0"/>
            <wp:wrapSquare wrapText="bothSides"/>
            <wp:docPr id="93008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81085"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anchor>
        </w:drawing>
      </w:r>
    </w:p>
    <w:p w14:paraId="60B9A335">
      <w:pPr>
        <w:jc w:val="both"/>
        <w:rPr>
          <w:lang w:val="zh-CN"/>
        </w:rPr>
      </w:pPr>
    </w:p>
    <w:p w14:paraId="42028B86">
      <w:pPr>
        <w:jc w:val="both"/>
        <w:rPr>
          <w:lang w:val="zh-CN"/>
        </w:rPr>
      </w:pPr>
      <w:r>
        <w:rPr>
          <w:rFonts w:hint="eastAsia"/>
          <w:lang w:val="zh-CN"/>
        </w:rPr>
        <w:t>参考文献：</w:t>
      </w:r>
    </w:p>
    <w:p w14:paraId="70DE513A">
      <w:pPr>
        <w:jc w:val="both"/>
        <w:rPr>
          <w:lang w:val="zh-CN"/>
        </w:rPr>
      </w:pPr>
      <w:r>
        <w:rPr>
          <w:rFonts w:hint="eastAsia"/>
          <w:lang w:val="zh-CN"/>
        </w:rPr>
        <w:t>[1]</w:t>
      </w:r>
      <w:r>
        <w:t xml:space="preserve"> </w:t>
      </w:r>
      <w:r>
        <w:rPr>
          <w:lang w:val="zh-CN"/>
        </w:rPr>
        <w:t>https://zhuanlan.zhihu.com/p/1925514980343677032</w:t>
      </w:r>
    </w:p>
    <w:p w14:paraId="0D0ABB70">
      <w:pPr>
        <w:jc w:val="both"/>
        <w:rPr>
          <w:lang w:val="zh-CN"/>
        </w:rPr>
      </w:pPr>
      <w:r>
        <w:rPr>
          <w:rFonts w:hint="eastAsia"/>
          <w:lang w:val="zh-CN"/>
        </w:rPr>
        <w:t>[2]</w:t>
      </w:r>
      <w:r>
        <w:rPr>
          <w:lang w:val="zh-CN"/>
        </w:rPr>
        <w:t xml:space="preserve"> Kwon, Woosuk, Zhuohan Li, Siyuan Zhuang, Ying Sheng, Lianmin Zheng, Cody Hao Yu, Joseph Gonzalez, Hao Zhang, and Ion Stoica. "Efficient memory management for large language model serving with pagedattention." In Proceedings of the 29th symposium on operating systems principles, pp. 611-626. 2023.</w:t>
      </w:r>
    </w:p>
    <w:p w14:paraId="0E4C0001">
      <w:pPr>
        <w:jc w:val="both"/>
        <w:rPr>
          <w:lang w:val="zh-CN"/>
        </w:rPr>
      </w:pPr>
      <w:r>
        <w:rPr>
          <w:rFonts w:hint="eastAsia"/>
          <w:lang w:val="zh-CN"/>
        </w:rPr>
        <w:t>[3]</w:t>
      </w:r>
      <w:r>
        <w:t xml:space="preserve"> </w:t>
      </w:r>
      <w:r>
        <w:rPr>
          <w:lang w:val="zh-CN"/>
        </w:rPr>
        <w:t>Gim, I., Chen, G., Lee, S.S., Sarda, N., Khandelwal, A. and Zhong, L., Prompt cache: Modular attention reuse for low-latency inference. Proceedings of Machine Learning and Systems, 2024.</w:t>
      </w:r>
    </w:p>
    <w:p w14:paraId="6CD97DE0">
      <w:pPr>
        <w:jc w:val="both"/>
        <w:rPr>
          <w:lang w:val="zh-CN"/>
        </w:rPr>
      </w:pPr>
      <w:r>
        <w:rPr>
          <w:rFonts w:hint="eastAsia"/>
          <w:lang w:val="zh-CN"/>
        </w:rPr>
        <w:t>[4]</w:t>
      </w:r>
      <w:r>
        <w:t xml:space="preserve"> </w:t>
      </w:r>
      <w:r>
        <w:rPr>
          <w:lang w:val="zh-CN"/>
        </w:rPr>
        <w:t>Yao, Jiayi, Hanchen Li, Yuhan Liu, Siddhant Ray, Yihua Cheng, Qizheng Zhang, Kuntai Du, Shan Lu, and Junchen Jiang. "Cacheblend: Fast large language model serving for rag with cached knowledge fusion." In Proceedings of the twentieth European conference on computer systems, pp. 94-109. 2025.</w:t>
      </w:r>
    </w:p>
    <w:p w14:paraId="4FEB0F8C">
      <w:pPr>
        <w:jc w:val="both"/>
        <w:rPr>
          <w:rFonts w:hint="eastAsia"/>
          <w:lang w:val="zh-CN"/>
        </w:rPr>
      </w:pPr>
      <w:r>
        <w:rPr>
          <w:rFonts w:hint="eastAsia"/>
          <w:lang w:val="zh-CN"/>
        </w:rPr>
        <w:t>[5]其他中文资料也可以自行查阅。</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iti TC">
    <w:altName w:val="Source Han Serif SC Heavy"/>
    <w:panose1 w:val="02000000000000000000"/>
    <w:charset w:val="80"/>
    <w:family w:val="auto"/>
    <w:pitch w:val="default"/>
    <w:sig w:usb0="00000000" w:usb1="00000000" w:usb2="00000010" w:usb3="00000000" w:csb0="003E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4D"/>
    <w:family w:val="decorative"/>
    <w:pitch w:val="default"/>
    <w:sig w:usb0="00000000" w:usb1="00000000" w:usb2="00000000" w:usb3="00000000" w:csb0="80000000" w:csb1="00000000"/>
  </w:font>
  <w:font w:name="Source Han Serif SC Heavy">
    <w:panose1 w:val="02020A00000000000000"/>
    <w:charset w:val="86"/>
    <w:family w:val="auto"/>
    <w:pitch w:val="default"/>
    <w:sig w:usb0="B00002BF" w:usb1="10000000" w:usb2="00000016" w:usb3="00000000" w:csb0="402E0001" w:csb1="D1D6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11FA1"/>
    <w:multiLevelType w:val="multilevel"/>
    <w:tmpl w:val="0F111FA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C372E39"/>
    <w:multiLevelType w:val="multilevel"/>
    <w:tmpl w:val="1C372E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C8C50D4"/>
    <w:multiLevelType w:val="multilevel"/>
    <w:tmpl w:val="4C8C50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04D"/>
    <w:rsid w:val="001C2880"/>
    <w:rsid w:val="0041304D"/>
    <w:rsid w:val="004D2BCA"/>
    <w:rsid w:val="005064CF"/>
    <w:rsid w:val="00702E49"/>
    <w:rsid w:val="007D5A51"/>
    <w:rsid w:val="008D06CF"/>
    <w:rsid w:val="009C080C"/>
    <w:rsid w:val="009C48B7"/>
    <w:rsid w:val="00A70198"/>
    <w:rsid w:val="00BA232A"/>
    <w:rsid w:val="00BC3910"/>
    <w:rsid w:val="00E55DE4"/>
    <w:rsid w:val="00EC54C5"/>
    <w:rsid w:val="7EA57D3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4"/>
    <w:link w:val="2"/>
    <w:uiPriority w:val="9"/>
    <w:rPr>
      <w:rFonts w:asciiTheme="majorHAnsi" w:hAnsiTheme="majorHAnsi" w:eastAsiaTheme="majorEastAsia" w:cstheme="majorBidi"/>
      <w:color w:val="104862" w:themeColor="accent1" w:themeShade="BF"/>
      <w:sz w:val="40"/>
      <w:szCs w:val="40"/>
      <w:lang w:val="en-US"/>
    </w:rPr>
  </w:style>
  <w:style w:type="character" w:customStyle="1" w:styleId="16">
    <w:name w:val="Heading 2 Char"/>
    <w:basedOn w:val="14"/>
    <w:link w:val="3"/>
    <w:semiHidden/>
    <w:qFormat/>
    <w:uiPriority w:val="9"/>
    <w:rPr>
      <w:rFonts w:asciiTheme="majorHAnsi" w:hAnsiTheme="majorHAnsi" w:eastAsiaTheme="majorEastAsia" w:cstheme="majorBidi"/>
      <w:color w:val="104862" w:themeColor="accent1" w:themeShade="BF"/>
      <w:sz w:val="32"/>
      <w:szCs w:val="32"/>
      <w:lang w:val="en-US"/>
    </w:rPr>
  </w:style>
  <w:style w:type="character" w:customStyle="1" w:styleId="17">
    <w:name w:val="Heading 3 Char"/>
    <w:basedOn w:val="14"/>
    <w:link w:val="4"/>
    <w:semiHidden/>
    <w:qFormat/>
    <w:uiPriority w:val="9"/>
    <w:rPr>
      <w:rFonts w:eastAsiaTheme="majorEastAsia" w:cstheme="majorBidi"/>
      <w:color w:val="104862" w:themeColor="accent1" w:themeShade="BF"/>
      <w:sz w:val="28"/>
      <w:szCs w:val="28"/>
      <w:lang w:val="en-US"/>
    </w:rPr>
  </w:style>
  <w:style w:type="character" w:customStyle="1" w:styleId="18">
    <w:name w:val="Heading 4 Char"/>
    <w:basedOn w:val="14"/>
    <w:link w:val="5"/>
    <w:semiHidden/>
    <w:qFormat/>
    <w:uiPriority w:val="9"/>
    <w:rPr>
      <w:rFonts w:eastAsiaTheme="majorEastAsia" w:cstheme="majorBidi"/>
      <w:i/>
      <w:iCs/>
      <w:color w:val="104862" w:themeColor="accent1" w:themeShade="BF"/>
      <w:lang w:val="en-US"/>
    </w:rPr>
  </w:style>
  <w:style w:type="character" w:customStyle="1" w:styleId="19">
    <w:name w:val="Heading 5 Char"/>
    <w:basedOn w:val="14"/>
    <w:link w:val="6"/>
    <w:semiHidden/>
    <w:qFormat/>
    <w:uiPriority w:val="9"/>
    <w:rPr>
      <w:rFonts w:eastAsiaTheme="majorEastAsia" w:cstheme="majorBidi"/>
      <w:color w:val="104862" w:themeColor="accent1" w:themeShade="BF"/>
      <w:lang w:val="en-US"/>
    </w:rPr>
  </w:style>
  <w:style w:type="character" w:customStyle="1" w:styleId="20">
    <w:name w:val="Heading 6 Char"/>
    <w:basedOn w:val="14"/>
    <w:link w:val="7"/>
    <w:semiHidden/>
    <w:qFormat/>
    <w:uiPriority w:val="9"/>
    <w:rPr>
      <w:rFonts w:eastAsiaTheme="majorEastAsia" w:cstheme="majorBidi"/>
      <w:i/>
      <w:iCs/>
      <w:color w:val="595959" w:themeColor="text1" w:themeTint="A6"/>
      <w:lang w:val="en-US"/>
      <w14:textFill>
        <w14:solidFill>
          <w14:schemeClr w14:val="tx1">
            <w14:lumMod w14:val="65000"/>
            <w14:lumOff w14:val="35000"/>
          </w14:schemeClr>
        </w14:solidFill>
      </w14:textFill>
    </w:rPr>
  </w:style>
  <w:style w:type="character" w:customStyle="1" w:styleId="21">
    <w:name w:val="Heading 7 Char"/>
    <w:basedOn w:val="14"/>
    <w:link w:val="8"/>
    <w:semiHidden/>
    <w:qFormat/>
    <w:uiPriority w:val="9"/>
    <w:rPr>
      <w:rFonts w:eastAsiaTheme="majorEastAsia" w:cstheme="majorBidi"/>
      <w:color w:val="595959" w:themeColor="text1" w:themeTint="A6"/>
      <w:lang w:val="en-US"/>
      <w14:textFill>
        <w14:solidFill>
          <w14:schemeClr w14:val="tx1">
            <w14:lumMod w14:val="65000"/>
            <w14:lumOff w14:val="35000"/>
          </w14:schemeClr>
        </w14:solidFill>
      </w14:textFill>
    </w:rPr>
  </w:style>
  <w:style w:type="character" w:customStyle="1" w:styleId="22">
    <w:name w:val="Heading 8 Char"/>
    <w:basedOn w:val="14"/>
    <w:link w:val="9"/>
    <w:semiHidden/>
    <w:qFormat/>
    <w:uiPriority w:val="9"/>
    <w:rPr>
      <w:rFonts w:eastAsiaTheme="majorEastAsia" w:cstheme="majorBidi"/>
      <w:i/>
      <w:iCs/>
      <w:color w:val="262626" w:themeColor="text1" w:themeTint="D9"/>
      <w:lang w:val="en-US"/>
      <w14:textFill>
        <w14:solidFill>
          <w14:schemeClr w14:val="tx1">
            <w14:lumMod w14:val="85000"/>
            <w14:lumOff w14:val="15000"/>
          </w14:schemeClr>
        </w14:solidFill>
      </w14:textFill>
    </w:rPr>
  </w:style>
  <w:style w:type="character" w:customStyle="1" w:styleId="23">
    <w:name w:val="Heading 9 Char"/>
    <w:basedOn w:val="14"/>
    <w:link w:val="10"/>
    <w:semiHidden/>
    <w:uiPriority w:val="9"/>
    <w:rPr>
      <w:rFonts w:eastAsiaTheme="majorEastAsia" w:cstheme="majorBidi"/>
      <w:color w:val="262626" w:themeColor="text1" w:themeTint="D9"/>
      <w:lang w:val="en-US"/>
      <w14:textFill>
        <w14:solidFill>
          <w14:schemeClr w14:val="tx1">
            <w14:lumMod w14:val="85000"/>
            <w14:lumOff w14:val="15000"/>
          </w14:schemeClr>
        </w14:solidFill>
      </w14:textFill>
    </w:rPr>
  </w:style>
  <w:style w:type="character" w:customStyle="1" w:styleId="24">
    <w:name w:val="Title Char"/>
    <w:basedOn w:val="14"/>
    <w:link w:val="12"/>
    <w:uiPriority w:val="10"/>
    <w:rPr>
      <w:rFonts w:asciiTheme="majorHAnsi" w:hAnsiTheme="majorHAnsi" w:eastAsiaTheme="majorEastAsia" w:cstheme="majorBidi"/>
      <w:spacing w:val="-10"/>
      <w:kern w:val="28"/>
      <w:sz w:val="56"/>
      <w:szCs w:val="56"/>
      <w:lang w:val="en-US"/>
    </w:rPr>
  </w:style>
  <w:style w:type="character" w:customStyle="1" w:styleId="25">
    <w:name w:val="Subtitle Char"/>
    <w:basedOn w:val="14"/>
    <w:link w:val="11"/>
    <w:uiPriority w:val="11"/>
    <w:rPr>
      <w:rFonts w:eastAsiaTheme="majorEastAsia" w:cstheme="majorBidi"/>
      <w:color w:val="595959" w:themeColor="text1" w:themeTint="A6"/>
      <w:spacing w:val="15"/>
      <w:sz w:val="28"/>
      <w:szCs w:val="28"/>
      <w:lang w:val="en-US"/>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4"/>
    <w:link w:val="26"/>
    <w:uiPriority w:val="29"/>
    <w:rPr>
      <w:i/>
      <w:iCs/>
      <w:color w:val="404040" w:themeColor="text1" w:themeTint="BF"/>
      <w:lang w:val="en-US"/>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4"/>
    <w:link w:val="30"/>
    <w:uiPriority w:val="30"/>
    <w:rPr>
      <w:i/>
      <w:iCs/>
      <w:color w:val="104862" w:themeColor="accent1" w:themeShade="BF"/>
      <w:lang w:val="en-US"/>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905</Words>
  <Characters>1690</Characters>
  <Lines>13</Lines>
  <Paragraphs>3</Paragraphs>
  <TotalTime>11</TotalTime>
  <ScaleCrop>false</ScaleCrop>
  <LinksUpToDate>false</LinksUpToDate>
  <CharactersWithSpaces>1839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2026-02-28T10:04:00Z</dcterms:created>
  <dc:creator>Fahao Chen</dc:creator>
  <cp:lastModifiedBy>我要练肌肉</cp:lastModifiedBy>
  <dcterms:modified xsi:type="dcterms:W3CDTF">2026-02-28T11:07:52Z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8E07A6D4FAF148C891D7CA8579DE3716_13</vt:lpwstr>
  </property>
</Properties>
</file>