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抽象(abstract)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忽略一个主题中与当前目标无关的那些方面，以便更充分地注意与当前目标有关的方面。抽象并不打算了解全部问题，而只是选择其中的一部分，暂时不用关注细节。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封装(Encapsulation)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封装是面向对象的特征之一，是对象和类概念的主要特性。封装是把过程和数据包围起来，对数据的访问只能通过指定的方式。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在定义一个对象的特性的时候，有必要决定这些特性的可见性，即哪些特性对外部是可见的，哪些特性用于表示内部状态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通常，应禁止直接访问一个对象中数据的实际表示，而应通过操作接口来访问，这称为信息隐藏。信息隐藏是用户对封装性的认识，封装则为信息隐藏提供支持。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封装保证了模块具有较好的独立性，使得程序维护修改较为容易。对应用程序的修改仅限于类的内部，因而可以将应用程序修改带来的影响减少到最低限度。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继承(inheritance)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继承是一种联结类的层次模型，并且允许和支持类的重用，它提供了一种明确表述共性的方法。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新类继承了原始类后,新类就继承了原始类的特性，新类称为原始类的派生类(子类)，而原始类称为新类的基类(父类)。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派生类(子类)可以从它的基类(父类)那里继承方法和实例变量，并且派生类(子类)中可以修改或增加新的方法使之更适合特殊的需要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多态(polymorphism)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多态性是指允许不同类的对象对同一消息作出响应。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多态性语言具有灵活、抽象、行为共享、代码共享的优势，很好的解决了应用程序函数同名问题。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相同类域的不同对象,调用相同方法,表现出不同的结果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方法的调用: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在类中定义了方法,这个方法中的代码并不会执行,当这个方法被调用的时候,方法中的代码才会被一行一行顺序执行。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1)非静态方法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没有使用static修饰符修饰的方法,就是非静态方法.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调用这种方法的时候,是"一定"要使用对象的。因为非静态方法是属于对象的。(非静态属性也是一样的)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例如:public class Student{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public void say(){}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}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main: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Student s = new Student();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s.say();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2)静态方法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使用static修饰符修饰的方法,就是静态方法.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调用这种方法的时候,"可以"使用对象调用,也"可以"使用类来调用,但是推荐使用类进行调用,因为静态方法是属于类的。(静态属性也是一样的)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例如:public class Student{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public static void say(){}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}</w:t>
      </w: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山西农业大学软件学院课堂笔记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现1707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4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405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王宇琦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日期：202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0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年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月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29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197742BD"/>
    <w:rsid w:val="1E187482"/>
    <w:rsid w:val="36C06F1F"/>
    <w:rsid w:val="451D2B9B"/>
    <w:rsid w:val="49BA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112</TotalTime>
  <ScaleCrop>false</ScaleCrop>
  <LinksUpToDate>false</LinksUpToDate>
  <CharactersWithSpaces>1209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2020-07-25T02:57:00Z</dcterms:created>
  <dc:creator>dell</dc:creator>
  <cp:lastModifiedBy>hopeful</cp:lastModifiedBy>
  <dcterms:modified xsi:type="dcterms:W3CDTF">2020-07-29T06:18:56Z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