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</w:rPr>
        <w:t>第20单元webApp开发（下）</w:t>
      </w:r>
      <w:r>
        <w:rPr>
          <w:rFonts w:hint="eastAsia"/>
          <w:lang w:val="en-US" w:eastAsia="zh-CN"/>
        </w:rPr>
        <w:t>练习手册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填空题（每题2分，共80分）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1、改段代码icon-off="ion-ios-home-outline"：icon-off的作用是_____(用于设置未被选中时的图标)，ion-ios-home-outline的意义是：_____(为图标名称，这里的图标名称请查看ionic文档)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2、icon-on="ion-ios-home"中icon-on的作用是：_____(为当前图标)，ion-ios-home为:___(图标名称)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3、&lt;ion-nav-view name="tab-home"&gt;&lt;/ion-nav-view&gt;轻重的name属性代表什么___(对应要显示页面的名称)。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轮播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4、hide-nav-bar属性表示_______(隐藏顶部栏)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5、auto-play设置的是什么_____(否自动播放)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6、does-continue设置什么_____(划到最后一页是否还能到第一页)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7、slide-interval设置什么_____(每隔多长时间切换一次)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8、show-pager设置什么____(轮播当前项的按钮的显示与隐藏)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9、如何隐藏tabs____(在icon-view中加上hide-tabs="true)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10、轮播图最外层的包裹层是什么___(ion-slide-box)；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11、如何设置不自动播放____(auto-play="false")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12、show-pager="true"是何意？______(对应图片控制按钮显示)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13、“card”定义了什么____(整体的卡片效果，border和阴影等)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14、”.item”定义了什么____(头部和主题部分)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15、ion-side-menus指令指什么___(侧边栏)，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16、ion-side-menu-content含义为何___(包含的中间部分内容)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17、ion-side-menu side="left"表示了什么____(左侧侧滑出来的侧边栏内容)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滚动时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18、on-infinite事件指什么____(当滚动到底部时触发的事件)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19、distance="1%"说明什么___(从底部滚动到触发on-infinite表达式的距离。默认: 1%)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20、如何阻止滚动阻止无限滚动___(ng-if="moredata"moredata为true时可以加载数据，为false时停止加载数据。)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21、&lt;ion-view view-title="" hide-nav-bar="true"&gt;&lt;/ion-view&gt;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view-title是指什么___(本页面的标题)hide-nav-bar="true"表示什么___(隐藏顶部条)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22、ionic使用时需要在项目中引入ionic的哪两个文件？_______(ionic.min.css 和 ionic.bundle.min.js)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23、ionic是什么_____(前端框架/HTML5应用程序开发框架)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24、cordova是_____(跨平台的移动开发框架)，可以将应用打包成各个平台下的应用。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25、ionic的安装的安装命令___(npm install -g ionic)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26、ionic创建项目的命令____(ionic start 项目名)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27、ionic中的header是什么___(固定在屏幕顶部的组件)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28、ionic中的footer是什么___(在屏幕最下方的组件)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29.ionic中怎么设置一个基本的按钮____（&lt;button class=”button”&gt;&lt;/button&gt;）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30、&lt;ul class="list"&gt;&lt;li class="item"&gt;...&lt;/li&gt;&lt;/ul&gt;这段代码是在干什么？____(创建一个ionic的列表)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31、创建ionic的选项卡____(&lt;ul class="tabs"&gt;&lt;li class="tab-item"&gt;...&lt;/li&gt;&lt;/ul&gt;)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32、&lt;div class="list"&gt;&lt;label class="item item-input"&gt;&lt;input type="text" placeholder="First Name"&gt;&lt;/label&gt;&lt;/div&gt;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这段代码是在干什么____(创建一个ionic表单)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、$routeChangeStart与$locationChangeStart的区别是_________。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、在when方法中配置路由的resolve属性中定义的服务是一个_________（局部/全局）服务。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、服务能减少______代码，我们将多次重复用的代码封装在服务里面，提高代码的____性。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35、ionic中的footer是什么___(在屏幕最下方的组件)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36、ionic中怎么设置一个基本的按钮____（&lt;button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&gt;&lt;/button&gt;）</w:t>
      </w:r>
    </w:p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37、</w:t>
      </w:r>
      <w:r>
        <w:rPr>
          <w:rFonts w:hint="eastAsia"/>
        </w:rPr>
        <w:t>在when方法中配置路由的resolve属性中定义的服务是一个_________（局部/全局）服务。</w:t>
      </w:r>
    </w:p>
    <w:p>
      <w:pPr>
        <w:pStyle w:val="4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38、</w:t>
      </w:r>
      <w:r>
        <w:rPr>
          <w:rFonts w:hint="eastAsia"/>
        </w:rPr>
        <w:t>服务能减少______代码，我们将多次重复用的代码封装在服务里面，提高代码的____性。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39、侧边栏使用三要素：添加一个父元素____，一个中间内容____，和一个或更多 ___指令。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40、&lt;ion-slide-box&gt;&lt;/ion-slide-box&gt;该组件是起什么作用的____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技能题（20分）</w:t>
      </w:r>
    </w:p>
    <w:p>
      <w:pPr>
        <w:numPr>
          <w:numId w:val="0"/>
        </w:numPr>
      </w:pPr>
      <w:r>
        <w:drawing>
          <wp:inline distT="0" distB="0" distL="114300" distR="114300">
            <wp:extent cx="2019300" cy="179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实现一个注册功能，成功直接跳转到登录页，header和footer不作要求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3ECF"/>
    <w:multiLevelType w:val="singleLevel"/>
    <w:tmpl w:val="59E93ECF"/>
    <w:lvl w:ilvl="0" w:tentative="0">
      <w:start w:val="1"/>
      <w:numFmt w:val="chineseCounting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25A3D"/>
    <w:rsid w:val="1A031AEA"/>
    <w:rsid w:val="20774E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GWQ</dc:creator>
  <cp:lastModifiedBy>GWQ</cp:lastModifiedBy>
  <dcterms:modified xsi:type="dcterms:W3CDTF">2017-10-19T22:19:06Z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